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30373F"/>
          <w:sz w:val="34"/>
        </w:rPr>
        <w:t>トップ面談 議事録</w:t>
      </w:r>
    </w:p>
    <w:p>
      <w:pPr>
        <w:spacing w:before="0" w:after="200"/>
      </w:pPr>
      <w:r>
        <w:rPr>
          <w:b w:val="0"/>
          <w:color w:val="595959"/>
          <w:sz w:val="22"/>
        </w:rPr>
        <w:t>株式会社WineBank × 株式会社プティ・ボノム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Meiryo" w:hAnsi="Meiryo" w:eastAsia="Meiryo"/>
                <w:b/>
                <w:sz w:val="19"/>
              </w:rPr>
              <w:t>日時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Meiryo" w:hAnsi="Meiryo" w:eastAsia="Meiryo"/>
                <w:b w:val="0"/>
                <w:sz w:val="19"/>
              </w:rPr>
              <w:t>2026年9月22日（火）11:00〜12:00（一部延長）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Meiryo" w:hAnsi="Meiryo" w:eastAsia="Meiryo"/>
                <w:b/>
                <w:sz w:val="19"/>
              </w:rPr>
              <w:t>形式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Meiryo" w:hAnsi="Meiryo" w:eastAsia="Meiryo"/>
                <w:b w:val="0"/>
                <w:sz w:val="19"/>
              </w:rPr>
              <w:t>オンライン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Meiryo" w:hAnsi="Meiryo" w:eastAsia="Meiryo"/>
                <w:b/>
                <w:sz w:val="19"/>
              </w:rPr>
              <w:t>出席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Meiryo" w:hAnsi="Meiryo" w:eastAsia="Meiryo"/>
                <w:b w:val="0"/>
                <w:sz w:val="19"/>
              </w:rPr>
              <w:t>株式会社WineBank　代表取締役　中野 邦人</w:t>
              <w:br/>
              <w:t>株式会社プティ・ボノム　代表　岸田 周三 氏</w:t>
              <w:br/>
              <w:t>仲介会社（進行）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Meiryo" w:hAnsi="Meiryo" w:eastAsia="Meiryo"/>
                <w:b/>
                <w:sz w:val="19"/>
              </w:rPr>
              <w:t>目的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Meiryo" w:hAnsi="Meiryo" w:eastAsia="Meiryo"/>
                <w:b w:val="0"/>
                <w:sz w:val="19"/>
              </w:rPr>
              <w:t>初回トップ面談。相互の会社紹介およびフリーディスカッション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Meiryo" w:hAnsi="Meiryo" w:eastAsia="Meiryo"/>
                <w:b/>
                <w:sz w:val="19"/>
              </w:rPr>
              <w:t>前提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Meiryo" w:hAnsi="Meiryo" w:eastAsia="Meiryo"/>
                <w:b w:val="0"/>
                <w:sz w:val="19"/>
              </w:rPr>
              <w:t>意向表明書（LOI）の提出期限は2026年9月30日</w:t>
            </w:r>
          </w:p>
        </w:tc>
      </w:tr>
    </w:tbl>
    <w:p>
      <w:pPr>
        <w:spacing w:before="0" w:after="80"/>
      </w:pPr>
    </w:p>
    <w:p>
      <w:pPr>
        <w:spacing w:before="80" w:after="80"/>
      </w:pPr>
      <w:r>
        <w:rPr>
          <w:b w:val="0"/>
          <w:color w:val="595959"/>
          <w:sz w:val="17"/>
        </w:rPr>
        <w:t>※ 本議事録は自動文字起こしをもとに整理したものです。発言の趣旨を損なわない範囲で文体を整えています。数値のうち聞き取りが不確かなものには［要確認］を付しています。</w:t>
      </w:r>
    </w:p>
    <w:p>
      <w:pPr>
        <w:spacing w:before="280" w:after="120"/>
      </w:pPr>
      <w:r>
        <w:rPr>
          <w:b/>
          <w:color w:val="30373F"/>
          <w:sz w:val="26"/>
        </w:rPr>
        <w:t>1. 進行（仲介会社）</w:t>
      </w:r>
    </w:p>
    <w:p>
      <w:pPr>
        <w:spacing w:before="0" w:after="80"/>
        <w:ind w:left="283"/>
      </w:pPr>
      <w:r>
        <w:rPr>
          <w:b w:val="0"/>
          <w:sz w:val="20"/>
        </w:rPr>
        <w:t>・LOI提出期限を9月30日に設定してプロセスを進行している。</w:t>
      </w:r>
    </w:p>
    <w:p>
      <w:pPr>
        <w:spacing w:before="0" w:after="80"/>
        <w:ind w:left="283"/>
      </w:pPr>
      <w:r>
        <w:rPr>
          <w:b w:val="0"/>
          <w:sz w:val="20"/>
        </w:rPr>
        <w:t>・初回であり、事前に買主側へプティ・ボノムの概要を共有済み。今回はディスカッションを中心とする。</w:t>
      </w:r>
    </w:p>
    <w:p>
      <w:pPr>
        <w:spacing w:before="0" w:after="80"/>
        <w:ind w:left="283"/>
      </w:pPr>
      <w:r>
        <w:rPr>
          <w:b w:val="0"/>
          <w:sz w:val="20"/>
        </w:rPr>
        <w:t>・進行は、①中野氏より事業説明と関心の背景、②岸田氏より事業紹介、③フリーディスカッション。</w:t>
      </w:r>
    </w:p>
    <w:p>
      <w:pPr>
        <w:spacing w:before="280" w:after="120"/>
      </w:pPr>
      <w:r>
        <w:rPr>
          <w:b/>
          <w:color w:val="30373F"/>
          <w:sz w:val="26"/>
        </w:rPr>
        <w:t>2. 株式会社WineBank 会社説明（中野氏）</w:t>
      </w:r>
    </w:p>
    <w:p>
      <w:pPr>
        <w:spacing w:before="180" w:after="60"/>
      </w:pPr>
      <w:r>
        <w:rPr>
          <w:b/>
          <w:color w:val="C68A65"/>
          <w:sz w:val="21"/>
        </w:rPr>
        <w:t>経営理念</w:t>
      </w:r>
    </w:p>
    <w:p>
      <w:pPr>
        <w:spacing w:before="0" w:after="80"/>
        <w:ind w:left="283"/>
      </w:pPr>
      <w:r>
        <w:rPr>
          <w:b w:val="0"/>
          <w:sz w:val="20"/>
        </w:rPr>
        <w:t>・ミッション：既存のワイン流通をアップデートする</w:t>
      </w:r>
    </w:p>
    <w:p>
      <w:pPr>
        <w:spacing w:before="0" w:after="80"/>
        <w:ind w:left="283"/>
      </w:pPr>
      <w:r>
        <w:rPr>
          <w:b w:val="0"/>
          <w:sz w:val="20"/>
        </w:rPr>
        <w:t>・ビジョン：全ての人にファインワインを</w:t>
      </w:r>
    </w:p>
    <w:p>
      <w:pPr>
        <w:spacing w:before="180" w:after="60"/>
      </w:pPr>
      <w:r>
        <w:rPr>
          <w:b/>
          <w:color w:val="C68A65"/>
          <w:sz w:val="21"/>
        </w:rPr>
        <w:t>代表略歴</w:t>
      </w:r>
    </w:p>
    <w:p>
      <w:pPr>
        <w:spacing w:before="0" w:after="80"/>
        <w:ind w:left="283"/>
      </w:pPr>
      <w:r>
        <w:rPr>
          <w:b w:val="0"/>
          <w:sz w:val="20"/>
        </w:rPr>
        <w:t>・新卒で不動産会社に入社（約2年半）、その後、外資系の金融コンサルティング会社へ転職。</w:t>
      </w:r>
    </w:p>
    <w:p>
      <w:pPr>
        <w:spacing w:before="0" w:after="80"/>
        <w:ind w:left="283"/>
      </w:pPr>
      <w:r>
        <w:rPr>
          <w:b w:val="0"/>
          <w:sz w:val="20"/>
        </w:rPr>
        <w:t>・在職中にドナルド・トランプ氏と共同でハワイのホテルプロジェクト（Trump Tower Waikiki）を立ち上げ、同プロジェクトはギネス記録を樹立。不動産・金融・ホテルが起業前のバックグラウンド。</w:t>
      </w:r>
    </w:p>
    <w:p>
      <w:pPr>
        <w:spacing w:before="0" w:after="80"/>
        <w:ind w:left="283"/>
      </w:pPr>
      <w:r>
        <w:rPr>
          <w:b w:val="0"/>
          <w:sz w:val="20"/>
        </w:rPr>
        <w:t>・2008年、株式会社あどばるを設立。ホテルの会議室等の余剰スペースを結婚式・二次会・企業利用へ時間貸しするスペースシェアリング事業を展開。上場を目指したがコロナ禍の影響を受け、2021年に東証プライム上場企業へ売却。</w:t>
      </w:r>
    </w:p>
    <w:p>
      <w:pPr>
        <w:spacing w:before="0" w:after="80"/>
        <w:ind w:left="283"/>
      </w:pPr>
      <w:r>
        <w:rPr>
          <w:b w:val="0"/>
          <w:sz w:val="20"/>
        </w:rPr>
        <w:t>・2020年、有限会社中村（酒販店）を100%取得し、WineBankとして再出発。</w:t>
      </w:r>
    </w:p>
    <w:p>
      <w:pPr>
        <w:spacing w:before="0" w:after="80"/>
        <w:ind w:left="283"/>
      </w:pPr>
      <w:r>
        <w:rPr>
          <w:b w:val="0"/>
          <w:sz w:val="20"/>
        </w:rPr>
        <w:t>・2012年頃、あどばるで約350物件を賃借していた関係から空き物件を活用して飲食店を開始。その1号店がフレンチであったことからフランス料理に傾倒し、以後ビストロ・ブラッスリー業態を展開。</w:t>
      </w:r>
    </w:p>
    <w:p>
      <w:pPr>
        <w:spacing w:before="0" w:after="80"/>
        <w:ind w:left="283"/>
      </w:pPr>
      <w:r>
        <w:rPr>
          <w:b w:val="0"/>
          <w:sz w:val="20"/>
        </w:rPr>
        <w:t>・料理で星を獲るのは難しいと考え、ワイン側で頂点を目指す方針としてワイン事業に注力。</w:t>
      </w:r>
    </w:p>
    <w:p>
      <w:pPr>
        <w:spacing w:before="0" w:after="80"/>
        <w:ind w:left="283"/>
      </w:pPr>
      <w:r>
        <w:rPr>
          <w:b w:val="0"/>
          <w:sz w:val="20"/>
        </w:rPr>
        <w:t>・2024年、株式会社アピシウスをM&amp;Aにより取得。現在は両社の代表を兼任。</w:t>
      </w:r>
    </w:p>
    <w:p>
      <w:pPr>
        <w:spacing w:before="180" w:after="60"/>
      </w:pPr>
      <w:r>
        <w:rPr>
          <w:b/>
          <w:color w:val="C68A65"/>
          <w:sz w:val="21"/>
        </w:rPr>
        <w:t>ワイン在庫の方針</w:t>
      </w:r>
    </w:p>
    <w:p>
      <w:pPr>
        <w:spacing w:before="0" w:after="80"/>
        <w:ind w:left="283"/>
      </w:pPr>
      <w:r>
        <w:rPr>
          <w:b w:val="0"/>
          <w:sz w:val="20"/>
        </w:rPr>
        <w:t>・国内最大級のワイン在庫を持つ企業（エノテカ、ファインズ等）は概ね100億円規模。当社は現在32億円で道半ば。100億円を目標に、販売だけでなく仕入（購入）を積極的に増やしている。</w:t>
      </w:r>
    </w:p>
    <w:p>
      <w:pPr>
        <w:spacing w:before="180" w:after="60"/>
      </w:pPr>
      <w:r>
        <w:rPr>
          <w:b/>
          <w:color w:val="C68A65"/>
          <w:sz w:val="21"/>
        </w:rPr>
        <w:t>M&amp;A（有限会社中村）の背景と事業の強み</w:t>
      </w:r>
    </w:p>
    <w:p>
      <w:pPr>
        <w:spacing w:before="0" w:after="80"/>
        <w:ind w:left="283"/>
      </w:pPr>
      <w:r>
        <w:rPr>
          <w:b w:val="0"/>
          <w:sz w:val="20"/>
        </w:rPr>
        <w:t>・① 酒類販売ライセンス：新規取得が困難なもの（昭和期に発行されたもの等）があり、M&amp;Aの方が効率的。</w:t>
      </w:r>
    </w:p>
    <w:p>
      <w:pPr>
        <w:spacing w:before="0" w:after="80"/>
        <w:ind w:left="283"/>
      </w:pPr>
      <w:r>
        <w:rPr>
          <w:b w:val="0"/>
          <w:sz w:val="20"/>
        </w:rPr>
        <w:t>・② インポーターとの取引口座：エノテカ、ファインズ、ラック等との直接取引。新規開設は容易ではない。</w:t>
      </w:r>
    </w:p>
    <w:p>
      <w:pPr>
        <w:spacing w:before="0" w:after="80"/>
        <w:ind w:left="283"/>
      </w:pPr>
      <w:r>
        <w:rPr>
          <w:b w:val="0"/>
          <w:sz w:val="20"/>
        </w:rPr>
        <w:t>・③ 会員基盤：数百万円単位で購入する顧客が相応の規模で存在し、現在も増加中。</w:t>
      </w:r>
    </w:p>
    <w:p>
      <w:pPr>
        <w:spacing w:before="180" w:after="60"/>
      </w:pPr>
      <w:r>
        <w:rPr>
          <w:b/>
          <w:color w:val="C68A65"/>
          <w:sz w:val="21"/>
        </w:rPr>
        <w:t>事業構成（4領域）</w:t>
      </w:r>
    </w:p>
    <w:p>
      <w:pPr>
        <w:spacing w:before="0" w:after="80"/>
        <w:ind w:left="283"/>
      </w:pPr>
      <w:r>
        <w:rPr>
          <w:b w:val="0"/>
          <w:sz w:val="20"/>
        </w:rPr>
        <w:t>・自社EC事業：楽天・Yahoo!・寺田ワインマーケットでの販売。</w:t>
      </w:r>
    </w:p>
    <w:p>
      <w:pPr>
        <w:spacing w:before="0" w:after="80"/>
        <w:ind w:left="283"/>
      </w:pPr>
      <w:r>
        <w:rPr>
          <w:b w:val="0"/>
          <w:sz w:val="20"/>
        </w:rPr>
        <w:t>・レストラン／ワイン卸事業：最も規模が大きい。</w:t>
      </w:r>
    </w:p>
    <w:p>
      <w:pPr>
        <w:spacing w:before="0" w:after="80"/>
        <w:ind w:left="283"/>
      </w:pPr>
      <w:r>
        <w:rPr>
          <w:b w:val="0"/>
          <w:sz w:val="20"/>
        </w:rPr>
        <w:t>・WineTech事業：ワインの時価判定、所有ワインの資産管理・保管、相続時の売却支援等。</w:t>
      </w:r>
    </w:p>
    <w:p>
      <w:pPr>
        <w:spacing w:before="0" w:after="80"/>
        <w:ind w:left="283"/>
      </w:pPr>
      <w:r>
        <w:rPr>
          <w:b w:val="0"/>
          <w:sz w:val="20"/>
        </w:rPr>
        <w:t>・会員制ワインサロン事業（月額会費制）：現在数百名。レストラン優待、ワイン関連優待等。販売で終わらせずコミュニティ化する狙い。現在最も注力。</w:t>
      </w:r>
    </w:p>
    <w:p>
      <w:pPr>
        <w:spacing w:before="180" w:after="60"/>
      </w:pPr>
      <w:r>
        <w:rPr>
          <w:b/>
          <w:color w:val="C68A65"/>
          <w:sz w:val="21"/>
        </w:rPr>
        <w:t>アピシウスの承継実績</w:t>
      </w:r>
    </w:p>
    <w:p>
      <w:pPr>
        <w:spacing w:before="0" w:after="80"/>
        <w:ind w:left="283"/>
      </w:pPr>
      <w:r>
        <w:rPr>
          <w:b w:val="0"/>
          <w:sz w:val="20"/>
        </w:rPr>
        <w:t>・取得の1年前まで39年間赤字。コロナ禍で親会社が売却を決断し、直前に黒字化した状態で承継。</w:t>
      </w:r>
    </w:p>
    <w:p>
      <w:pPr>
        <w:spacing w:before="0" w:after="80"/>
        <w:ind w:left="283"/>
      </w:pPr>
      <w:r>
        <w:rPr>
          <w:b w:val="0"/>
          <w:sz w:val="20"/>
        </w:rPr>
        <w:t>・承継後2年間で売上約30%増、営業利益は約2.5倍。</w:t>
      </w:r>
    </w:p>
    <w:p>
      <w:pPr>
        <w:spacing w:before="0" w:after="80"/>
        <w:ind w:left="283"/>
      </w:pPr>
      <w:r>
        <w:rPr>
          <w:b w:val="0"/>
          <w:sz w:val="20"/>
        </w:rPr>
        <w:t>・人の入れ替えやメニュー変更は行っていない。幹部メンバーは全員継続、離職も少ない。</w:t>
      </w:r>
    </w:p>
    <w:p>
      <w:pPr>
        <w:spacing w:before="0" w:after="80"/>
        <w:ind w:left="283"/>
      </w:pPr>
      <w:r>
        <w:rPr>
          <w:b w:val="0"/>
          <w:sz w:val="20"/>
        </w:rPr>
        <w:t>・常態化していたサービス残業を撤廃。現在は12月を除きほぼ残業なし。</w:t>
      </w:r>
    </w:p>
    <w:p>
      <w:pPr>
        <w:spacing w:before="0" w:after="80"/>
        <w:ind w:left="283"/>
      </w:pPr>
      <w:r>
        <w:rPr>
          <w:b w:val="0"/>
          <w:sz w:val="20"/>
        </w:rPr>
        <w:t>・店舗の傷んでいた部分について当社資金で改装・修繕を実施。業態は変更せず。</w:t>
      </w:r>
    </w:p>
    <w:p>
      <w:pPr>
        <w:spacing w:before="0" w:after="80"/>
        <w:ind w:left="283"/>
      </w:pPr>
      <w:r>
        <w:rPr>
          <w:b w:val="0"/>
          <w:sz w:val="20"/>
        </w:rPr>
        <w:t>・「経営者が変わったことと仕組みを変えたことで発展できた」ものとして、今後のモデルケースとしたい。</w:t>
      </w:r>
    </w:p>
    <w:p>
      <w:pPr>
        <w:spacing w:before="180" w:after="60"/>
      </w:pPr>
      <w:r>
        <w:rPr>
          <w:b/>
          <w:color w:val="C68A65"/>
          <w:sz w:val="21"/>
        </w:rPr>
        <w:t>今後の展開</w:t>
      </w:r>
    </w:p>
    <w:p>
      <w:pPr>
        <w:spacing w:before="0" w:after="80"/>
        <w:ind w:left="283"/>
      </w:pPr>
      <w:r>
        <w:rPr>
          <w:b w:val="0"/>
          <w:sz w:val="20"/>
        </w:rPr>
        <w:t>・ワインの仕入・販売は継続。</w:t>
      </w:r>
    </w:p>
    <w:p>
      <w:pPr>
        <w:spacing w:before="0" w:after="80"/>
        <w:ind w:left="283"/>
      </w:pPr>
      <w:r>
        <w:rPr>
          <w:b w:val="0"/>
          <w:sz w:val="20"/>
        </w:rPr>
        <w:t>・TBSおよびティエリー・マルクス氏との事業展開（リリース済み）。</w:t>
      </w:r>
    </w:p>
    <w:p>
      <w:pPr>
        <w:spacing w:before="0" w:after="80"/>
        <w:ind w:left="283"/>
      </w:pPr>
      <w:r>
        <w:rPr>
          <w:b w:val="0"/>
          <w:sz w:val="20"/>
        </w:rPr>
        <w:t>・国内オーベルジュ構想：温泉付き、ワイナリー近接のファインダイニングを併設。候補地に余市を含む複数。開業は2030年頃を想定（開発状況により変動）。</w:t>
      </w:r>
    </w:p>
    <w:p>
      <w:pPr>
        <w:spacing w:before="0" w:after="80"/>
        <w:ind w:left="283"/>
      </w:pPr>
      <w:r>
        <w:rPr>
          <w:b w:val="0"/>
          <w:sz w:val="20"/>
        </w:rPr>
        <w:t>・取扱いはフランスワインが約8割、残りがニューワールド・イタリア等。日本ワインは現在約3%で、今後拡大したい。</w:t>
      </w:r>
    </w:p>
    <w:p>
      <w:pPr>
        <w:spacing w:before="280" w:after="120"/>
      </w:pPr>
      <w:r>
        <w:rPr>
          <w:b/>
          <w:color w:val="30373F"/>
          <w:sz w:val="26"/>
        </w:rPr>
        <w:t>3. 株式会社プティ・ボノム 会社説明（岸田氏）</w:t>
      </w:r>
    </w:p>
    <w:p>
      <w:pPr>
        <w:spacing w:before="180" w:after="60"/>
      </w:pPr>
      <w:r>
        <w:rPr>
          <w:b/>
          <w:color w:val="C68A65"/>
          <w:sz w:val="21"/>
        </w:rPr>
        <w:t>会社構成</w:t>
      </w:r>
    </w:p>
    <w:p>
      <w:pPr>
        <w:spacing w:before="0" w:after="80"/>
        <w:ind w:left="283"/>
      </w:pPr>
      <w:r>
        <w:rPr>
          <w:b w:val="0"/>
          <w:sz w:val="20"/>
        </w:rPr>
        <w:t>・プティ・ボノム（カンテサンス1店舗を運営）のほか、子会社のカンテサンス・プラス、および別会社1社［社名要確認］の計3社を運営。</w:t>
      </w:r>
    </w:p>
    <w:p>
      <w:pPr>
        <w:spacing w:before="0" w:after="80"/>
        <w:ind w:left="283"/>
      </w:pPr>
      <w:r>
        <w:rPr>
          <w:b w:val="0"/>
          <w:sz w:val="20"/>
        </w:rPr>
        <w:t>・カンテサンス・プラスは従前メディア・コンサル関係を扱っていたが、機能を別会社へ分離したため現在はほぼ稼働していない。ジャンルの監修程度。</w:t>
      </w:r>
    </w:p>
    <w:p>
      <w:pPr>
        <w:spacing w:before="180" w:after="60"/>
      </w:pPr>
      <w:r>
        <w:rPr>
          <w:b/>
          <w:color w:val="C68A65"/>
          <w:sz w:val="21"/>
        </w:rPr>
        <w:t>業績・基本数値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eiryo" w:hAnsi="Meiryo" w:eastAsia="Meiryo"/>
                <w:b/>
                <w:sz w:val="19"/>
              </w:rPr>
              <w:t>売上高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eiryo" w:hAnsi="Meiryo" w:eastAsia="Meiryo"/>
                <w:b w:val="0"/>
                <w:sz w:val="19"/>
              </w:rPr>
              <w:t>現在 約9.8億円。今期は10億円超の見込み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eiryo" w:hAnsi="Meiryo" w:eastAsia="Meiryo"/>
                <w:b/>
                <w:sz w:val="19"/>
              </w:rPr>
              <w:t>営業利益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eiryo" w:hAnsi="Meiryo" w:eastAsia="Meiryo"/>
                <w:b w:val="0"/>
                <w:sz w:val="19"/>
              </w:rPr>
              <w:t>約5.8億円［要確認：『売上の半分ちょっと』との説明と整合させると5.28億円の可能性］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eiryo" w:hAnsi="Meiryo" w:eastAsia="Meiryo"/>
                <w:b/>
                <w:sz w:val="19"/>
              </w:rPr>
              <w:t>ミシュラン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eiryo" w:hAnsi="Meiryo" w:eastAsia="Meiryo"/>
                <w:b w:val="0"/>
                <w:sz w:val="19"/>
              </w:rPr>
              <w:t>三つ星 19年連続。今年が20年目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eiryo" w:hAnsi="Meiryo" w:eastAsia="Meiryo"/>
                <w:b/>
                <w:sz w:val="19"/>
              </w:rPr>
              <w:t>席数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eiryo" w:hAnsi="Meiryo" w:eastAsia="Meiryo"/>
                <w:b w:val="0"/>
                <w:sz w:val="19"/>
              </w:rPr>
              <w:t>34席（2名卓／4名円卓／6名個室）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eiryo" w:hAnsi="Meiryo" w:eastAsia="Meiryo"/>
                <w:b/>
                <w:sz w:val="19"/>
              </w:rPr>
              <w:t>1日あたり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eiryo" w:hAnsi="Meiryo" w:eastAsia="Meiryo"/>
                <w:b w:val="0"/>
                <w:sz w:val="19"/>
              </w:rPr>
              <w:t>平均 約54席（客数ベース）。1回転は最大30席程度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eiryo" w:hAnsi="Meiryo" w:eastAsia="Meiryo"/>
                <w:b/>
                <w:sz w:val="19"/>
              </w:rPr>
              <w:t>客単価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eiryo" w:hAnsi="Meiryo" w:eastAsia="Meiryo"/>
                <w:b w:val="0"/>
                <w:sz w:val="19"/>
              </w:rPr>
              <w:t>約8万円（うち料理 約4万円）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eiryo" w:hAnsi="Meiryo" w:eastAsia="Meiryo"/>
                <w:b/>
                <w:sz w:val="19"/>
              </w:rPr>
              <w:t>サービス料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eiryo" w:hAnsi="Meiryo" w:eastAsia="Meiryo"/>
                <w:b w:val="0"/>
                <w:sz w:val="19"/>
              </w:rPr>
              <w:t>一律10%（他の三つ星は12〜15%が多い）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eiryo" w:hAnsi="Meiryo" w:eastAsia="Meiryo"/>
                <w:b/>
                <w:sz w:val="19"/>
              </w:rPr>
              <w:t>EC（物販）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eiryo" w:hAnsi="Meiryo" w:eastAsia="Meiryo"/>
                <w:b w:val="0"/>
                <w:sz w:val="19"/>
              </w:rPr>
              <w:t>年間 約60万円［要確認：6,000万円の可能性］</w:t>
            </w:r>
          </w:p>
        </w:tc>
      </w:tr>
    </w:tbl>
    <w:p>
      <w:pPr>
        <w:spacing w:before="0" w:after="80"/>
      </w:pPr>
    </w:p>
    <w:p>
      <w:pPr>
        <w:spacing w:before="0" w:after="80"/>
        <w:ind w:left="283"/>
      </w:pPr>
      <w:r>
        <w:rPr>
          <w:b w:val="0"/>
          <w:sz w:val="20"/>
        </w:rPr>
        <w:t>・フランス料理店として営業利益率が5割を超えるのは非常に稀なケース。コストと手間のかかる業態でいかに利益を出すかを最大のテーマとしている。</w:t>
      </w:r>
    </w:p>
    <w:p>
      <w:pPr>
        <w:spacing w:before="0" w:after="80"/>
        <w:ind w:left="283"/>
      </w:pPr>
      <w:r>
        <w:rPr>
          <w:b w:val="0"/>
          <w:sz w:val="20"/>
        </w:rPr>
        <w:t>・毎年、増収増益を継続している。</w:t>
      </w:r>
    </w:p>
    <w:p>
      <w:pPr>
        <w:spacing w:before="180" w:after="60"/>
      </w:pPr>
      <w:r>
        <w:rPr>
          <w:b/>
          <w:color w:val="C68A65"/>
          <w:sz w:val="21"/>
        </w:rPr>
        <w:t>収益構造に対する考え方</w:t>
      </w:r>
    </w:p>
    <w:p>
      <w:pPr>
        <w:spacing w:before="0" w:after="80"/>
        <w:ind w:left="283"/>
      </w:pPr>
      <w:r>
        <w:rPr>
          <w:b w:val="0"/>
          <w:sz w:val="20"/>
        </w:rPr>
        <w:t>・販管費が少ないことが最大の特徴。現場感のある人間が無駄を削らないと、肝心な部分を削ってしまい売上が上がらなくなる。やること・やらないことの取捨選択が経営者の力量。</w:t>
      </w:r>
    </w:p>
    <w:p>
      <w:pPr>
        <w:spacing w:before="0" w:after="80"/>
        <w:ind w:left="283"/>
      </w:pPr>
      <w:r>
        <w:rPr>
          <w:b w:val="0"/>
          <w:sz w:val="20"/>
        </w:rPr>
        <w:t>・力を入れるのは料理のみ。他の三つ星と比べても明確な差があると考えている。内装の豪華さやサービスの人員増など、それ以外には意図的にコストをかけない。</w:t>
      </w:r>
    </w:p>
    <w:p>
      <w:pPr>
        <w:spacing w:before="0" w:after="80"/>
        <w:ind w:left="283"/>
      </w:pPr>
      <w:r>
        <w:rPr>
          <w:b w:val="0"/>
          <w:sz w:val="20"/>
        </w:rPr>
        <w:t>・食材費は他の三つ星より明らかにかけている。食材費の削減で出せる利益はせいぜい5%程度であり、大きな利益の源泉は「やらないこと」を明確にしている点にある。</w:t>
      </w:r>
    </w:p>
    <w:p>
      <w:pPr>
        <w:spacing w:before="0" w:after="80"/>
        <w:ind w:left="283"/>
      </w:pPr>
      <w:r>
        <w:rPr>
          <w:b w:val="0"/>
          <w:sz w:val="20"/>
        </w:rPr>
        <w:t>・宣伝費は20年間で一度もかけていない。採用コストも求人サイトの標準プラン掲載のみでほぼゼロ。</w:t>
      </w:r>
    </w:p>
    <w:p>
      <w:pPr>
        <w:spacing w:before="180" w:after="60"/>
      </w:pPr>
      <w:r>
        <w:rPr>
          <w:b/>
          <w:color w:val="C68A65"/>
          <w:sz w:val="21"/>
        </w:rPr>
        <w:t>座席運用・稼働</w:t>
      </w:r>
    </w:p>
    <w:p>
      <w:pPr>
        <w:spacing w:before="0" w:after="80"/>
        <w:ind w:left="283"/>
      </w:pPr>
      <w:r>
        <w:rPr>
          <w:b w:val="0"/>
          <w:sz w:val="20"/>
        </w:rPr>
        <w:t>・6名個室は最低5名から、4名卓は最低3名からとし、最低利用人数を設定することで空席を削減。これにより1日あたりの売上が向上している。</w:t>
      </w:r>
    </w:p>
    <w:p>
      <w:pPr>
        <w:spacing w:before="0" w:after="80"/>
        <w:ind w:left="283"/>
      </w:pPr>
      <w:r>
        <w:rPr>
          <w:b w:val="0"/>
          <w:sz w:val="20"/>
        </w:rPr>
        <w:t>・席数34席は限界値であり、これ以上増やすのは推奨しない。予約が取れない有名店はほとんどが小規模であり、席数を増やすと品質が荒れるリスクがある。優秀な人材を常にキープできる保証がない以上、自身が全てカバーできる規模が現在の34席。</w:t>
      </w:r>
    </w:p>
    <w:p>
      <w:pPr>
        <w:spacing w:before="0" w:after="80"/>
        <w:ind w:left="283"/>
      </w:pPr>
      <w:r>
        <w:rPr>
          <w:b w:val="0"/>
          <w:sz w:val="20"/>
        </w:rPr>
        <w:t>・営業日数もこれ以上減らせない水準。完全なホワイト化を目指すならむしろ減らす必要がある。</w:t>
      </w:r>
    </w:p>
    <w:p>
      <w:pPr>
        <w:spacing w:before="0" w:after="80"/>
        <w:ind w:left="283"/>
      </w:pPr>
      <w:r>
        <w:rPr>
          <w:b w:val="0"/>
          <w:sz w:val="20"/>
        </w:rPr>
        <w:t>・伸ばすべきは客単価。2028年頃に料理代4万円程度を想定。2029年までの計画を策定済み。ただし日本の景気次第であり、様子を見ながら値上げすることが重要。</w:t>
      </w:r>
    </w:p>
    <w:p>
      <w:pPr>
        <w:spacing w:before="180" w:after="60"/>
      </w:pPr>
      <w:r>
        <w:rPr>
          <w:b/>
          <w:color w:val="C68A65"/>
          <w:sz w:val="21"/>
        </w:rPr>
        <w:t>組織・人材育成</w:t>
      </w:r>
    </w:p>
    <w:p>
      <w:pPr>
        <w:spacing w:before="0" w:after="80"/>
        <w:ind w:left="283"/>
      </w:pPr>
      <w:r>
        <w:rPr>
          <w:b w:val="0"/>
          <w:sz w:val="20"/>
        </w:rPr>
        <w:t>・キッチンとサービスの2部門。キッチンの新卒は配膳等サービスの補助も担当。サービスは支配人が取り仕切る。</w:t>
      </w:r>
    </w:p>
    <w:p>
      <w:pPr>
        <w:spacing w:before="0" w:after="80"/>
        <w:ind w:left="283"/>
      </w:pPr>
      <w:r>
        <w:rPr>
          <w:b w:val="0"/>
          <w:sz w:val="20"/>
        </w:rPr>
        <w:t>・教育を最重要テーマとしている。職人の世界にありがちな「見て盗め」では長期的な成功は難しい。</w:t>
      </w:r>
    </w:p>
    <w:p>
      <w:pPr>
        <w:spacing w:before="0" w:after="80"/>
        <w:ind w:left="283"/>
      </w:pPr>
      <w:r>
        <w:rPr>
          <w:b w:val="0"/>
          <w:sz w:val="20"/>
        </w:rPr>
        <w:t>・最も重視するのはコミュニケーション量。仕込みから同じように現場に入り、一人ひとりと対話して課題や考えを把握し、認めたうえで助言する。</w:t>
      </w:r>
    </w:p>
    <w:p>
      <w:pPr>
        <w:spacing w:before="0" w:after="80"/>
        <w:ind w:left="283"/>
      </w:pPr>
      <w:r>
        <w:rPr>
          <w:b w:val="0"/>
          <w:sz w:val="20"/>
        </w:rPr>
        <w:t>・まず自身が実践し、効果を確かめたうえで勧める。本人が自発的にやりたいと思わなければ人は変わらない。</w:t>
      </w:r>
    </w:p>
    <w:p>
      <w:pPr>
        <w:spacing w:before="0" w:after="80"/>
        <w:ind w:left="283"/>
      </w:pPr>
      <w:r>
        <w:rPr>
          <w:b w:val="0"/>
          <w:sz w:val="20"/>
        </w:rPr>
        <w:t>・技術は目の前で見せる必要があり、疑問に即座に答えられる人間が近くにいることが大きい。プログラム化は料理の世界では難しいと考えている。</w:t>
      </w:r>
    </w:p>
    <w:p>
      <w:pPr>
        <w:spacing w:before="180" w:after="60"/>
      </w:pPr>
      <w:r>
        <w:rPr>
          <w:b/>
          <w:color w:val="C68A65"/>
          <w:sz w:val="21"/>
        </w:rPr>
        <w:t>弟子・外部評価</w:t>
      </w:r>
    </w:p>
    <w:p>
      <w:pPr>
        <w:spacing w:before="0" w:after="80"/>
        <w:ind w:left="283"/>
      </w:pPr>
      <w:r>
        <w:rPr>
          <w:b w:val="0"/>
          <w:sz w:val="20"/>
        </w:rPr>
        <w:t>・二つ星が3軒、一つ星を含めると十数軒の弟子の店がある。東京の他の三つ星3店舗の弟子を全て合わせても、当店の半分に満たない。</w:t>
      </w:r>
    </w:p>
    <w:p>
      <w:pPr>
        <w:spacing w:before="0" w:after="80"/>
        <w:ind w:left="283"/>
      </w:pPr>
      <w:r>
        <w:rPr>
          <w:b w:val="0"/>
          <w:sz w:val="20"/>
        </w:rPr>
        <w:t>・ドラマ「グランメゾン東京」の監修により、飲食に関心のない層および海外にリーチできた。</w:t>
      </w:r>
    </w:p>
    <w:p>
      <w:pPr>
        <w:spacing w:before="0" w:after="80"/>
        <w:ind w:left="283"/>
      </w:pPr>
      <w:r>
        <w:rPr>
          <w:b w:val="0"/>
          <w:sz w:val="20"/>
        </w:rPr>
        <w:t>・三つ星19年連続は、ワインのアロケーション（割当）において優先的な取引を受けられる強みにつながっている。</w:t>
      </w:r>
    </w:p>
    <w:p>
      <w:pPr>
        <w:spacing w:before="180" w:after="60"/>
      </w:pPr>
      <w:r>
        <w:rPr>
          <w:b/>
          <w:color w:val="C68A65"/>
          <w:sz w:val="21"/>
        </w:rPr>
        <w:t>予約・インバウンド</w:t>
      </w:r>
    </w:p>
    <w:p>
      <w:pPr>
        <w:spacing w:before="0" w:after="80"/>
        <w:ind w:left="283"/>
      </w:pPr>
      <w:r>
        <w:rPr>
          <w:b w:val="0"/>
          <w:sz w:val="20"/>
        </w:rPr>
        <w:t>・問い合わせの半分以上が海外から。現在、国外の電話番号を持つ顧客はほぼ受け入れていない。</w:t>
      </w:r>
    </w:p>
    <w:p>
      <w:pPr>
        <w:spacing w:before="0" w:after="80"/>
        <w:ind w:left="283"/>
      </w:pPr>
      <w:r>
        <w:rPr>
          <w:b w:val="0"/>
          <w:sz w:val="20"/>
        </w:rPr>
        <w:t>・理由は、遅刻・フライト欠航・土地勘のなさによる混乱に加え、店に対する敬意や使い方の面での差。</w:t>
      </w:r>
    </w:p>
    <w:p>
      <w:pPr>
        <w:spacing w:before="0" w:after="80"/>
        <w:ind w:left="283"/>
      </w:pPr>
      <w:r>
        <w:rPr>
          <w:b w:val="0"/>
          <w:sz w:val="20"/>
        </w:rPr>
        <w:t>・それでも毎日満席。蛇口を開けば集客は大幅に増やせる状態（1日1〜2組は受け入れている）。</w:t>
      </w:r>
    </w:p>
    <w:p>
      <w:pPr>
        <w:spacing w:before="0" w:after="80"/>
        <w:ind w:left="283"/>
      </w:pPr>
      <w:r>
        <w:rPr>
          <w:b w:val="0"/>
          <w:sz w:val="20"/>
        </w:rPr>
        <w:t>・キャンセルポリシーはカード番号の登録を必須としているが、回収できるのは料理代金（約4万円）のみで飲料分は回収できない。さらに回収代行手数料を差し引くと半分以下となるため、売上が半減するという認識であり、削減したい。</w:t>
      </w:r>
    </w:p>
    <w:p>
      <w:pPr>
        <w:spacing w:before="0" w:after="80"/>
        <w:ind w:left="283"/>
      </w:pPr>
      <w:r>
        <w:rPr>
          <w:b w:val="0"/>
          <w:sz w:val="20"/>
        </w:rPr>
        <w:t>・予約サイト・カード会社との関係は変化しており、席を融通することに対して協力費を得られる状態になっている。</w:t>
      </w:r>
    </w:p>
    <w:p>
      <w:pPr>
        <w:spacing w:before="180" w:after="60"/>
      </w:pPr>
      <w:r>
        <w:rPr>
          <w:b/>
          <w:color w:val="C68A65"/>
          <w:sz w:val="21"/>
        </w:rPr>
        <w:t>拡張性</w:t>
      </w:r>
    </w:p>
    <w:p>
      <w:pPr>
        <w:spacing w:before="0" w:after="80"/>
        <w:ind w:left="283"/>
      </w:pPr>
      <w:r>
        <w:rPr>
          <w:b w:val="0"/>
          <w:sz w:val="20"/>
        </w:rPr>
        <w:t>・レストランの多店舗展開は推奨しない。成功例が少ない。成功している部分の一部を切り取って横展開するのが最も有望。</w:t>
      </w:r>
    </w:p>
    <w:p>
      <w:pPr>
        <w:spacing w:before="0" w:after="80"/>
        <w:ind w:left="283"/>
      </w:pPr>
      <w:r>
        <w:rPr>
          <w:b w:val="0"/>
          <w:sz w:val="20"/>
        </w:rPr>
        <w:t>・第一推奨は物販。最もコストがかからず、安定した売上が見込める。現在はガトー2種類および季節限定商品を販売しており、問い合わせが多くリピーターも多い。</w:t>
      </w:r>
    </w:p>
    <w:p>
      <w:pPr>
        <w:spacing w:before="0" w:after="80"/>
        <w:ind w:left="283"/>
      </w:pPr>
      <w:r>
        <w:rPr>
          <w:b w:val="0"/>
          <w:sz w:val="20"/>
        </w:rPr>
        <w:t>・物販は海外展開が本命。国内で工場生産すると「カンテサンスで作ったもの」と「工場で作ったもの」に分かれ、本物と偽物（劣化版）という構図が生まれてしまうため避けたい。海外であれば本物が存在しないため、多少品質が落ちても差別化が成立する。</w:t>
      </w:r>
    </w:p>
    <w:p>
      <w:pPr>
        <w:spacing w:before="0" w:after="80"/>
        <w:ind w:left="283"/>
      </w:pPr>
      <w:r>
        <w:rPr>
          <w:b w:val="0"/>
          <w:sz w:val="20"/>
        </w:rPr>
        <w:t>・カフェ・デザート専門店も選択肢だが、人材育成が前提となる。技術継承の容易さではスイーツの方が有利。</w:t>
      </w:r>
    </w:p>
    <w:p>
      <w:pPr>
        <w:spacing w:before="0" w:after="80"/>
        <w:ind w:left="283"/>
      </w:pPr>
      <w:r>
        <w:rPr>
          <w:b w:val="0"/>
          <w:sz w:val="20"/>
        </w:rPr>
        <w:t>・顧客データは20年分あるが一覧化されておらず、個別に参照する必要があり活用度は低い。</w:t>
      </w:r>
    </w:p>
    <w:p>
      <w:pPr>
        <w:spacing w:before="180" w:after="60"/>
      </w:pPr>
      <w:r>
        <w:rPr>
          <w:b/>
          <w:color w:val="C68A65"/>
          <w:sz w:val="21"/>
        </w:rPr>
        <w:t>移転・誘致</w:t>
      </w:r>
    </w:p>
    <w:p>
      <w:pPr>
        <w:spacing w:before="0" w:after="80"/>
        <w:ind w:left="283"/>
      </w:pPr>
      <w:r>
        <w:rPr>
          <w:b w:val="0"/>
          <w:sz w:val="20"/>
        </w:rPr>
        <w:t>・M&amp;Aの打診と並行して、商業施設からの誘致の話も多数来ている。東京駅前の大型開発（丸ビル4棟分規模）、銀座の新ビル最上階など。</w:t>
      </w:r>
    </w:p>
    <w:p>
      <w:pPr>
        <w:spacing w:before="0" w:after="80"/>
        <w:ind w:left="283"/>
      </w:pPr>
      <w:r>
        <w:rPr>
          <w:b w:val="0"/>
          <w:sz w:val="20"/>
        </w:rPr>
        <w:t>・移転すれば賃料が上がり利益を圧迫する。一方、現店舗は十数年が経過し老朽化が進んでおり（カーテン、電話、ネット環境等）、全て手直しすると相応の金額になる。</w:t>
      </w:r>
    </w:p>
    <w:p>
      <w:pPr>
        <w:spacing w:before="0" w:after="80"/>
        <w:ind w:left="283"/>
      </w:pPr>
      <w:r>
        <w:rPr>
          <w:b w:val="0"/>
          <w:sz w:val="20"/>
        </w:rPr>
        <w:t>・誘致であれば準備金が先方から出るため、オーナーであるうちに受けた方が移転費用の半分以上を先方負担とできる。受けるべきか現店舗に残るべきか検討中であり、相談したい。</w:t>
      </w:r>
    </w:p>
    <w:p>
      <w:pPr>
        <w:spacing w:before="0" w:after="80"/>
        <w:ind w:left="283"/>
      </w:pPr>
      <w:r>
        <w:rPr>
          <w:b w:val="0"/>
          <w:sz w:val="20"/>
        </w:rPr>
        <w:t>・移転の際に席数を増やすことは可能だが、品質リスクの観点から推奨しない。</w:t>
      </w:r>
    </w:p>
    <w:p>
      <w:pPr>
        <w:spacing w:before="180" w:after="60"/>
      </w:pPr>
      <w:r>
        <w:rPr>
          <w:b/>
          <w:color w:val="C68A65"/>
          <w:sz w:val="21"/>
        </w:rPr>
        <w:t>M&amp;Aの動機・今後の関与</w:t>
      </w:r>
    </w:p>
    <w:p>
      <w:pPr>
        <w:spacing w:before="0" w:after="80"/>
        <w:ind w:left="283"/>
      </w:pPr>
      <w:r>
        <w:rPr>
          <w:b w:val="0"/>
          <w:sz w:val="20"/>
        </w:rPr>
        <w:t>・現在52歳。フランス料理は寿司や和食と比べて圧倒的に仕事量が多く、長期的に続けることが難しい。体力の限界を迎えてから考えるのでは遅いと判断し、M&amp;Aの可能性を検討している。</w:t>
      </w:r>
    </w:p>
    <w:p>
      <w:pPr>
        <w:spacing w:before="0" w:after="80"/>
        <w:ind w:left="283"/>
      </w:pPr>
      <w:r>
        <w:rPr>
          <w:b w:val="0"/>
          <w:sz w:val="20"/>
        </w:rPr>
        <w:t>・譲渡後3年間は厨房に立ち、監修を行う。</w:t>
      </w:r>
    </w:p>
    <w:p>
      <w:pPr>
        <w:spacing w:before="0" w:after="80"/>
        <w:ind w:left="283"/>
      </w:pPr>
      <w:r>
        <w:rPr>
          <w:b w:val="0"/>
          <w:sz w:val="20"/>
        </w:rPr>
        <w:t>・3年後以降についても、協力できることがあれば相談したい。体力は衰えるが知見は蓄積しており、料理の技術は教えてきた一方、経営のノウハウは言葉にして伝えたことがないため、その部分では貢献できる可能性がある。</w:t>
      </w:r>
    </w:p>
    <w:p>
      <w:pPr>
        <w:spacing w:before="180" w:after="60"/>
      </w:pPr>
      <w:r>
        <w:rPr>
          <w:b/>
          <w:color w:val="C68A65"/>
          <w:sz w:val="21"/>
        </w:rPr>
        <w:t>感応度分析</w:t>
      </w:r>
    </w:p>
    <w:p>
      <w:pPr>
        <w:spacing w:before="0" w:after="80"/>
        <w:ind w:left="283"/>
      </w:pPr>
      <w:r>
        <w:rPr>
          <w:b w:val="0"/>
          <w:sz w:val="20"/>
        </w:rPr>
        <w:t>・監修体制移行後に売上が横ばいとなるケース、および年10%ずつ逓減するケースを試算。いずれの場合も利益は確保できる見通し。利益率の高さが強みとなっている。</w:t>
      </w:r>
    </w:p>
    <w:p>
      <w:pPr>
        <w:spacing w:before="280" w:after="120"/>
      </w:pPr>
      <w:r>
        <w:rPr>
          <w:b/>
          <w:color w:val="30373F"/>
          <w:sz w:val="26"/>
        </w:rPr>
        <w:t>4. 質疑応答（中野氏 → 岸田氏）</w:t>
      </w:r>
    </w:p>
    <w:p>
      <w:pPr>
        <w:spacing w:before="180" w:after="60"/>
      </w:pPr>
      <w:r>
        <w:rPr>
          <w:b/>
          <w:color w:val="C68A65"/>
          <w:sz w:val="21"/>
        </w:rPr>
        <w:t>シナジーについて（中野氏より前置き）</w:t>
      </w:r>
    </w:p>
    <w:p>
      <w:pPr>
        <w:spacing w:before="0" w:after="80"/>
        <w:ind w:left="283"/>
      </w:pPr>
      <w:r>
        <w:rPr>
          <w:b w:val="0"/>
          <w:sz w:val="20"/>
        </w:rPr>
        <w:t>・強いシナジーがあるとは考えていない。岸田氏が築いたカンテサンスのブランドが強く、こちらから提供できるものは多くない。</w:t>
      </w:r>
    </w:p>
    <w:p>
      <w:pPr>
        <w:spacing w:before="0" w:after="80"/>
        <w:ind w:left="283"/>
      </w:pPr>
      <w:r>
        <w:rPr>
          <w:b w:val="0"/>
          <w:sz w:val="20"/>
        </w:rPr>
        <w:t>・周辺の拡張性の部分に当社のリソースが一部使えるという位置づけ。</w:t>
      </w:r>
    </w:p>
    <w:p>
      <w:pPr>
        <w:spacing w:before="0" w:after="80"/>
        <w:ind w:left="283"/>
      </w:pPr>
      <w:r>
        <w:rPr>
          <w:b w:val="0"/>
          <w:sz w:val="20"/>
        </w:rPr>
        <w:t>・アピシウスのM&amp;Aと同様、「核は変えない」ことをコンセプトとし、格を変えずに困っている部分をサポートするスタンス。</w:t>
      </w:r>
    </w:p>
    <w:p>
      <w:pPr>
        <w:spacing w:before="180" w:after="60"/>
      </w:pPr>
      <w:r>
        <w:rPr>
          <w:b/>
          <w:color w:val="C68A65"/>
          <w:sz w:val="21"/>
        </w:rPr>
        <w:t>Q1. 弟子の育成はどのような方法か（プログラムがあるのか）</w:t>
      </w:r>
    </w:p>
    <w:p>
      <w:pPr>
        <w:spacing w:before="0" w:after="80"/>
        <w:ind w:left="283"/>
      </w:pPr>
      <w:r>
        <w:rPr>
          <w:b w:val="0"/>
          <w:sz w:val="20"/>
        </w:rPr>
        <w:t>・プログラムはない。「背中を見せて」も現代では難しい。</w:t>
      </w:r>
    </w:p>
    <w:p>
      <w:pPr>
        <w:spacing w:before="0" w:after="80"/>
        <w:ind w:left="283"/>
      </w:pPr>
      <w:r>
        <w:rPr>
          <w:b w:val="0"/>
          <w:sz w:val="20"/>
        </w:rPr>
        <w:t>・最も重要なのはコミュニケーション量。仕込みから共に入り、一人ひとりの課題や考えを把握する。</w:t>
      </w:r>
    </w:p>
    <w:p>
      <w:pPr>
        <w:spacing w:before="0" w:after="80"/>
        <w:ind w:left="283"/>
      </w:pPr>
      <w:r>
        <w:rPr>
          <w:b w:val="0"/>
          <w:sz w:val="20"/>
        </w:rPr>
        <w:t>・自身がまず実践し、効果を確認したうえで本人に合う形で勧める。本人が自発的に取り組まなければ身につかない。</w:t>
      </w:r>
    </w:p>
    <w:p>
      <w:pPr>
        <w:spacing w:before="0" w:after="80"/>
        <w:ind w:left="283"/>
      </w:pPr>
      <w:r>
        <w:rPr>
          <w:b w:val="0"/>
          <w:sz w:val="20"/>
        </w:rPr>
        <w:t>・技術は目の前で見せる必要があり、疑問にその場で答えられる環境があることが強み。</w:t>
      </w:r>
    </w:p>
    <w:p>
      <w:pPr>
        <w:spacing w:before="180" w:after="60"/>
      </w:pPr>
      <w:r>
        <w:rPr>
          <w:b/>
          <w:color w:val="C68A65"/>
          <w:sz w:val="21"/>
        </w:rPr>
        <w:t>Q2. 譲渡後3年間は厨房に立ち、同様の方法で後継者育成を行うという理解でよいか</w:t>
      </w:r>
    </w:p>
    <w:p>
      <w:pPr>
        <w:spacing w:before="0" w:after="80"/>
        <w:ind w:left="283"/>
      </w:pPr>
      <w:r>
        <w:rPr>
          <w:b w:val="0"/>
          <w:sz w:val="20"/>
        </w:rPr>
        <w:t>・そのとおり。現在は肝心な部分を全て自身で行っているため、これを引き継ぐ必要がある。</w:t>
      </w:r>
    </w:p>
    <w:p>
      <w:pPr>
        <w:spacing w:before="0" w:after="80"/>
        <w:ind w:left="283"/>
      </w:pPr>
      <w:r>
        <w:rPr>
          <w:b w:val="0"/>
          <w:sz w:val="20"/>
        </w:rPr>
        <w:t>・これまでは個別対応にとどまり、自身の仕事や考え方を体系的に引き継いだことはない。今回は「シェフとはどうあるべきか」「スタッフとどう接するべきか」まで教える必要があると認識。</w:t>
      </w:r>
    </w:p>
    <w:p>
      <w:pPr>
        <w:spacing w:before="180" w:after="60"/>
      </w:pPr>
      <w:r>
        <w:rPr>
          <w:b/>
          <w:color w:val="C68A65"/>
          <w:sz w:val="21"/>
        </w:rPr>
        <w:t>Q3. 現在のスタッフに後継候補はいるか</w:t>
      </w:r>
    </w:p>
    <w:p>
      <w:pPr>
        <w:spacing w:before="0" w:after="80"/>
        <w:ind w:left="283"/>
      </w:pPr>
      <w:r>
        <w:rPr>
          <w:b w:val="0"/>
          <w:sz w:val="20"/>
        </w:rPr>
        <w:t>・3〜4年後に後任となれる人材は、現時点ではいない。優秀なスタッフは複数いるが、リーダーには別の能力（特にコミュニケーション能力）が必要。</w:t>
      </w:r>
    </w:p>
    <w:p>
      <w:pPr>
        <w:spacing w:before="0" w:after="80"/>
        <w:ind w:left="283"/>
      </w:pPr>
      <w:r>
        <w:rPr>
          <w:b w:val="0"/>
          <w:sz w:val="20"/>
        </w:rPr>
        <w:t>・候補は3通り。① 現スタッフ（40歳前後の優秀な人材が1名）、② OBの呼び戻し、③ 外部採用。</w:t>
      </w:r>
    </w:p>
    <w:p>
      <w:pPr>
        <w:spacing w:before="0" w:after="80"/>
        <w:ind w:left="283"/>
      </w:pPr>
      <w:r>
        <w:rPr>
          <w:b w:val="0"/>
          <w:sz w:val="20"/>
        </w:rPr>
        <w:t>・最も現実的なのはOBの呼び戻し。名古屋「ブリアンス」のシェフ［氏名要確認］はコミュニケーション能力が高く熱量もありリーダー向き。現在3年契約で同店を運営。</w:t>
      </w:r>
    </w:p>
    <w:p>
      <w:pPr>
        <w:spacing w:before="0" w:after="80"/>
        <w:ind w:left="283"/>
      </w:pPr>
      <w:r>
        <w:rPr>
          <w:b w:val="0"/>
          <w:sz w:val="20"/>
        </w:rPr>
        <w:t>・現スタッフでも不可能ではないが、選択肢を多く持ったうえでこの3年間で最も能力の高い人を選びたい。今の人材に固定するのはもったいない。</w:t>
      </w:r>
    </w:p>
    <w:p>
      <w:pPr>
        <w:spacing w:before="0" w:after="80"/>
        <w:ind w:left="283"/>
      </w:pPr>
      <w:r>
        <w:rPr>
          <w:b w:val="0"/>
          <w:sz w:val="20"/>
        </w:rPr>
        <w:t>・（中野氏）当社のネットワークは限られるが、サポートとして一緒に探させていただきたい。</w:t>
      </w:r>
    </w:p>
    <w:p>
      <w:pPr>
        <w:spacing w:before="180" w:after="60"/>
      </w:pPr>
      <w:r>
        <w:rPr>
          <w:b/>
          <w:color w:val="C68A65"/>
          <w:sz w:val="21"/>
        </w:rPr>
        <w:t>Q4. 3〜4年後にご自身がされたいこと、条件などはあるか</w:t>
      </w:r>
    </w:p>
    <w:p>
      <w:pPr>
        <w:spacing w:before="0" w:after="80"/>
        <w:ind w:left="283"/>
      </w:pPr>
      <w:r>
        <w:rPr>
          <w:b w:val="0"/>
          <w:sz w:val="20"/>
        </w:rPr>
        <w:t>・やりたいことは特にない。</w:t>
      </w:r>
    </w:p>
    <w:p>
      <w:pPr>
        <w:spacing w:before="0" w:after="80"/>
        <w:ind w:left="283"/>
      </w:pPr>
      <w:r>
        <w:rPr>
          <w:b w:val="0"/>
          <w:sz w:val="20"/>
        </w:rPr>
        <w:t>・3年後以降も協力できることがあれば相談したい。経営のノウハウの伝承など。ただし、どこまで効果的かはやってみないと分からない部分がある。</w:t>
      </w:r>
    </w:p>
    <w:p>
      <w:pPr>
        <w:spacing w:before="180" w:after="60"/>
      </w:pPr>
      <w:r>
        <w:rPr>
          <w:b/>
          <w:color w:val="C68A65"/>
          <w:sz w:val="21"/>
        </w:rPr>
        <w:t>Q5. 席数と休日について。移転して席数を増やす方向か、休日を減らす方向か</w:t>
      </w:r>
    </w:p>
    <w:p>
      <w:pPr>
        <w:spacing w:before="0" w:after="80"/>
        <w:ind w:left="283"/>
      </w:pPr>
      <w:r>
        <w:rPr>
          <w:b w:val="0"/>
          <w:sz w:val="20"/>
        </w:rPr>
        <w:t>・席数増は推奨しない。34席が限界値であり、増やすと品質が荒れるリスクがある。</w:t>
      </w:r>
    </w:p>
    <w:p>
      <w:pPr>
        <w:spacing w:before="0" w:after="80"/>
        <w:ind w:left="283"/>
      </w:pPr>
      <w:r>
        <w:rPr>
          <w:b w:val="0"/>
          <w:sz w:val="20"/>
        </w:rPr>
        <w:t>・休日もこれ以上減らせない。</w:t>
      </w:r>
    </w:p>
    <w:p>
      <w:pPr>
        <w:spacing w:before="0" w:after="80"/>
        <w:ind w:left="283"/>
      </w:pPr>
      <w:r>
        <w:rPr>
          <w:b w:val="0"/>
          <w:sz w:val="20"/>
        </w:rPr>
        <w:t>・正道は客単価を上げること。</w:t>
      </w:r>
    </w:p>
    <w:p>
      <w:pPr>
        <w:spacing w:before="0" w:after="80"/>
        <w:ind w:left="283"/>
      </w:pPr>
      <w:r>
        <w:rPr>
          <w:b w:val="0"/>
          <w:sz w:val="20"/>
        </w:rPr>
        <w:t>・あわせて、誘致・移転の話が複数来ていること、M&amp;Aとの相性（賃料上昇）について説明があった（前項参照）。</w:t>
      </w:r>
    </w:p>
    <w:p>
      <w:pPr>
        <w:spacing w:before="180" w:after="60"/>
      </w:pPr>
      <w:r>
        <w:rPr>
          <w:b/>
          <w:color w:val="C68A65"/>
          <w:sz w:val="21"/>
        </w:rPr>
        <w:t>Q6. 物販について。既存商品の生産量拡大か、それとも別の形か</w:t>
      </w:r>
    </w:p>
    <w:p>
      <w:pPr>
        <w:spacing w:before="0" w:after="80"/>
        <w:ind w:left="283"/>
      </w:pPr>
      <w:r>
        <w:rPr>
          <w:b w:val="0"/>
          <w:sz w:val="20"/>
        </w:rPr>
        <w:t>・本命は海外展開。国内で工場生産すると本物と偽物の構図が生まれるため避けたい。</w:t>
      </w:r>
    </w:p>
    <w:p>
      <w:pPr>
        <w:spacing w:before="0" w:after="80"/>
        <w:ind w:left="283"/>
      </w:pPr>
      <w:r>
        <w:rPr>
          <w:b w:val="0"/>
          <w:sz w:val="20"/>
        </w:rPr>
        <w:t>・海外での製造か、日本から輸送するかは相談。国内製造の方が品質は安定するが輸送コストが大きい。</w:t>
      </w:r>
    </w:p>
    <w:p>
      <w:pPr>
        <w:spacing w:before="0" w:after="80"/>
        <w:ind w:left="283"/>
      </w:pPr>
      <w:r>
        <w:rPr>
          <w:b w:val="0"/>
          <w:sz w:val="20"/>
        </w:rPr>
        <w:t>・ブティック店舗についてはスイーツが有力。ステーキ専門店等の単品業態も技術継承はしやすいが、スイーツの方が容易。</w:t>
      </w:r>
    </w:p>
    <w:p>
      <w:pPr>
        <w:spacing w:before="0" w:after="80"/>
        <w:ind w:left="283"/>
      </w:pPr>
      <w:r>
        <w:rPr>
          <w:b w:val="0"/>
          <w:sz w:val="20"/>
        </w:rPr>
        <w:t>・最重要課題は後継者の育成。それが進み時間が生まれた段階で横展開に取り組む。ただし自身が現場を離れるのは良くないため、打ち合わせはオンラインか来店いただく形が望ましい。その方がスタッフが混乱しない。</w:t>
      </w:r>
    </w:p>
    <w:p>
      <w:pPr>
        <w:spacing w:before="0" w:after="80"/>
        <w:ind w:left="283"/>
      </w:pPr>
      <w:r>
        <w:rPr>
          <w:b w:val="0"/>
          <w:sz w:val="20"/>
        </w:rPr>
        <w:t>・（中野氏）その進め方に異論はない。</w:t>
      </w:r>
    </w:p>
    <w:p>
      <w:pPr>
        <w:spacing w:before="280" w:after="120"/>
      </w:pPr>
      <w:r>
        <w:rPr>
          <w:b/>
          <w:color w:val="30373F"/>
          <w:sz w:val="26"/>
        </w:rPr>
        <w:t>5. その他・次のアクション</w:t>
      </w:r>
    </w:p>
    <w:p>
      <w:pPr>
        <w:spacing w:before="0" w:after="80"/>
        <w:ind w:left="283"/>
      </w:pPr>
      <w:r>
        <w:rPr>
          <w:b w:val="0"/>
          <w:sz w:val="20"/>
        </w:rPr>
        <w:t>・（岸田氏）名古屋「ブリアンス」を一度訪問いただき、印象を伺いたい。3週間前にカンテサンスを訪れた顧客が同店を訪問し、料理の質は同等との評価を得ている。他の弟子の店とは差があり、同店が最も好印象になるはず。</w:t>
      </w:r>
    </w:p>
    <w:p>
      <w:pPr>
        <w:spacing w:before="0" w:after="80"/>
        <w:ind w:left="283"/>
      </w:pPr>
      <w:r>
        <w:rPr>
          <w:b w:val="0"/>
          <w:sz w:val="20"/>
        </w:rPr>
        <w:t>・（中野氏）名古屋以外の弟子の店はほぼ訪問済み。近日中に訪問する。</w:t>
      </w:r>
    </w:p>
    <w:p>
      <w:pPr>
        <w:spacing w:before="0" w:after="80"/>
        <w:ind w:left="283"/>
      </w:pPr>
      <w:r>
        <w:rPr>
          <w:b w:val="0"/>
          <w:sz w:val="20"/>
        </w:rPr>
        <w:t>・（仲介）本日1時間では質問しきれていないため、今後Excel形式でQ&amp;Aを送付する可能性がある。</w:t>
      </w:r>
    </w:p>
    <w:p>
      <w:pPr>
        <w:spacing w:before="0" w:after="80"/>
        <w:ind w:left="283"/>
      </w:pPr>
      <w:r>
        <w:rPr>
          <w:b w:val="0"/>
          <w:sz w:val="20"/>
        </w:rPr>
        <w:t>・意向表明書の提出期限は9月30日。面談は一部延長して継続された。</w:t>
      </w:r>
    </w:p>
    <w:p>
      <w:pPr>
        <w:spacing w:before="280" w:after="120"/>
      </w:pPr>
      <w:r>
        <w:rPr>
          <w:b/>
          <w:color w:val="30373F"/>
          <w:sz w:val="26"/>
        </w:rPr>
        <w:t>6. 要確認事項（本議事録作成時点）</w:t>
      </w:r>
    </w:p>
    <w:p>
      <w:pPr>
        <w:spacing w:before="0" w:after="80"/>
        <w:ind w:left="283"/>
      </w:pPr>
      <w:r>
        <w:rPr>
          <w:b w:val="0"/>
          <w:sz w:val="20"/>
        </w:rPr>
        <w:t>・営業利益の正確な数値（5.8億円か5.28億円か）。「売上の半分ちょっと」との説明と整合するのは後者。</w:t>
      </w:r>
    </w:p>
    <w:p>
      <w:pPr>
        <w:spacing w:before="0" w:after="80"/>
        <w:ind w:left="283"/>
      </w:pPr>
      <w:r>
        <w:rPr>
          <w:b w:val="0"/>
          <w:sz w:val="20"/>
        </w:rPr>
        <w:t>・EC（物販）の年商（60万円か6,000万円か）。物販を最重要の成長領域とする文脈では後者が自然。</w:t>
      </w:r>
    </w:p>
    <w:p>
      <w:pPr>
        <w:spacing w:before="0" w:after="80"/>
        <w:ind w:left="283"/>
      </w:pPr>
      <w:r>
        <w:rPr>
          <w:b w:val="0"/>
          <w:sz w:val="20"/>
        </w:rPr>
        <w:t>・岸田氏が運営する3社目の社名、および譲渡対象範囲。</w:t>
      </w:r>
    </w:p>
    <w:p>
      <w:pPr>
        <w:spacing w:before="0" w:after="80"/>
        <w:ind w:left="283"/>
      </w:pPr>
      <w:r>
        <w:rPr>
          <w:b w:val="0"/>
          <w:sz w:val="20"/>
        </w:rPr>
        <w:t>・名古屋「ブリアンス」のシェフの氏名。</w:t>
      </w:r>
    </w:p>
    <w:p>
      <w:pPr>
        <w:spacing w:before="0" w:after="80"/>
        <w:ind w:left="283"/>
      </w:pPr>
      <w:r>
        <w:rPr>
          <w:b w:val="0"/>
          <w:sz w:val="20"/>
        </w:rPr>
        <w:t>・誘致案件の具体的条件（開業時期、賃料、保証金、先方負担額、意思決定期限）。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eiryo" w:hAnsi="Meiryo" w:eastAsia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