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D1E9A9" w14:textId="2B3F1C1F" w:rsidR="006E4BD9" w:rsidRPr="00864573" w:rsidRDefault="006E4BD9">
      <w:pPr>
        <w:rPr>
          <w:rFonts w:hint="eastAsia"/>
          <w:sz w:val="40"/>
          <w:szCs w:val="40"/>
        </w:rPr>
      </w:pPr>
      <w:r w:rsidRPr="00864573">
        <w:rPr>
          <w:rFonts w:hint="eastAsia"/>
          <w:sz w:val="40"/>
          <w:szCs w:val="40"/>
        </w:rPr>
        <w:t>応用数学</w:t>
      </w:r>
    </w:p>
    <w:p w14:paraId="118298F4" w14:textId="2F2692E6" w:rsidR="001A2022" w:rsidRPr="00864573" w:rsidRDefault="001A2022">
      <w:pPr>
        <w:rPr>
          <w:rFonts w:hint="eastAsia"/>
          <w:sz w:val="28"/>
          <w:szCs w:val="28"/>
        </w:rPr>
      </w:pPr>
      <w:r w:rsidRPr="00864573">
        <w:rPr>
          <w:rFonts w:hint="eastAsia"/>
          <w:sz w:val="28"/>
          <w:szCs w:val="28"/>
        </w:rPr>
        <w:t>線形代数学</w:t>
      </w:r>
    </w:p>
    <w:p w14:paraId="34B06C5E" w14:textId="77777777" w:rsidR="002F132A" w:rsidRDefault="00A41BE7" w:rsidP="002F132A">
      <w:pPr>
        <w:pStyle w:val="a3"/>
        <w:numPr>
          <w:ilvl w:val="0"/>
          <w:numId w:val="1"/>
        </w:numPr>
        <w:ind w:leftChars="0"/>
      </w:pPr>
      <w:r>
        <w:rPr>
          <w:rFonts w:hint="eastAsia"/>
        </w:rPr>
        <w:t>行列</w:t>
      </w:r>
    </w:p>
    <w:p w14:paraId="48CFB879" w14:textId="621B7912" w:rsidR="002F132A" w:rsidRDefault="002F132A" w:rsidP="002F132A">
      <w:pPr>
        <w:pStyle w:val="a3"/>
        <w:ind w:leftChars="0" w:left="420"/>
      </w:pPr>
      <w:r>
        <w:rPr>
          <w:rFonts w:hint="eastAsia"/>
        </w:rPr>
        <w:t>・行列の積：「行（行列の横方向）」×「列（行列の縦方向）」で行列の成分を求める</w:t>
      </w:r>
      <w:r w:rsidR="00A3356A">
        <w:rPr>
          <w:rFonts w:hint="eastAsia"/>
        </w:rPr>
        <w:t>。</w:t>
      </w:r>
    </w:p>
    <w:p w14:paraId="530094C9" w14:textId="5A9E2008" w:rsidR="00A3356A" w:rsidRDefault="00A3356A" w:rsidP="002F132A">
      <w:pPr>
        <w:pStyle w:val="a3"/>
        <w:ind w:leftChars="0" w:left="420"/>
      </w:pPr>
      <w:r>
        <w:rPr>
          <w:rFonts w:hint="eastAsia"/>
        </w:rPr>
        <w:t>・行基本変形：各行を○倍、行同士を加算・入れ替えして、連立方程式を解く。</w:t>
      </w:r>
    </w:p>
    <w:p w14:paraId="21AF7206" w14:textId="77777777" w:rsidR="00A3356A" w:rsidRDefault="002F132A" w:rsidP="002F132A">
      <w:pPr>
        <w:pStyle w:val="a3"/>
        <w:ind w:leftChars="0" w:left="420"/>
      </w:pPr>
      <w:r>
        <w:rPr>
          <w:rFonts w:hint="eastAsia"/>
        </w:rPr>
        <w:t>・</w:t>
      </w:r>
      <w:r w:rsidR="00B75474">
        <w:rPr>
          <w:rFonts w:hint="eastAsia"/>
        </w:rPr>
        <w:t>逆行列：行列の積が単位行列になる行列</w:t>
      </w:r>
      <w:r w:rsidR="00A3356A">
        <w:rPr>
          <w:rFonts w:hint="eastAsia"/>
        </w:rPr>
        <w:t>。</w:t>
      </w:r>
    </w:p>
    <w:p w14:paraId="1361151B" w14:textId="4099A9FF" w:rsidR="002F132A" w:rsidRDefault="00A3356A" w:rsidP="002F132A">
      <w:pPr>
        <w:pStyle w:val="a3"/>
        <w:ind w:leftChars="0" w:left="420"/>
      </w:pPr>
      <w:r>
        <w:rPr>
          <w:rFonts w:hint="eastAsia"/>
        </w:rPr>
        <w:t>・逆行列の求め方：掃き出し法で求めることができる。</w:t>
      </w:r>
    </w:p>
    <w:p w14:paraId="7D2AB70D" w14:textId="77777777" w:rsidR="007259ED" w:rsidRDefault="00B75474" w:rsidP="007259ED">
      <w:pPr>
        <w:pStyle w:val="a3"/>
        <w:ind w:leftChars="0" w:left="420"/>
      </w:pPr>
      <w:r>
        <w:rPr>
          <w:rFonts w:hint="eastAsia"/>
        </w:rPr>
        <w:t>・</w:t>
      </w:r>
      <w:r w:rsidR="00B20067">
        <w:rPr>
          <w:rFonts w:hint="eastAsia"/>
        </w:rPr>
        <w:t>逆行列が存在しない条件：行列式がゼロ。</w:t>
      </w:r>
    </w:p>
    <w:p w14:paraId="6B47911F" w14:textId="6ABD5845" w:rsidR="009C5E87" w:rsidRPr="00B75474" w:rsidRDefault="007259ED" w:rsidP="007259ED">
      <w:pPr>
        <w:pStyle w:val="a3"/>
        <w:ind w:leftChars="0" w:left="420"/>
      </w:pPr>
      <w:r>
        <w:rPr>
          <w:rFonts w:hint="eastAsia"/>
        </w:rPr>
        <w:t>・</w:t>
      </w:r>
      <w:r w:rsidR="009C5E87">
        <w:rPr>
          <w:rFonts w:hint="eastAsia"/>
        </w:rPr>
        <w:t>行列式の求め方：複雑な場合、行列式は展開できる。行を入れ替えると符号が変わる。</w:t>
      </w:r>
    </w:p>
    <w:p w14:paraId="6408B668" w14:textId="77777777" w:rsidR="002F132A" w:rsidRDefault="002F132A" w:rsidP="002F132A">
      <w:pPr>
        <w:pStyle w:val="a3"/>
        <w:ind w:leftChars="0" w:left="420"/>
      </w:pPr>
    </w:p>
    <w:p w14:paraId="7B4CFE4D" w14:textId="05BB12CB" w:rsidR="00A41BE7" w:rsidRDefault="00A41BE7" w:rsidP="00A41BE7">
      <w:pPr>
        <w:pStyle w:val="a3"/>
        <w:numPr>
          <w:ilvl w:val="0"/>
          <w:numId w:val="1"/>
        </w:numPr>
        <w:ind w:leftChars="0"/>
      </w:pPr>
      <w:r>
        <w:rPr>
          <w:rFonts w:hint="eastAsia"/>
        </w:rPr>
        <w:t>固有値・固有ベクトル</w:t>
      </w:r>
    </w:p>
    <w:p w14:paraId="74CCB296" w14:textId="516CE69A" w:rsidR="00DD6939" w:rsidRDefault="00DD6939" w:rsidP="00DD6939">
      <w:pPr>
        <w:pStyle w:val="a3"/>
        <w:ind w:leftChars="0" w:left="420"/>
      </w:pPr>
      <w:r>
        <w:rPr>
          <w:rFonts w:hint="eastAsia"/>
        </w:rPr>
        <w:t>・固有値</w:t>
      </w:r>
      <w:r w:rsidR="00822854">
        <w:rPr>
          <w:rFonts w:hint="eastAsia"/>
        </w:rPr>
        <w:t>：</w:t>
      </w:r>
      <w:r w:rsidR="00822854">
        <w:t>m</w:t>
      </w:r>
      <w:r w:rsidR="00822854">
        <w:rPr>
          <w:rFonts w:hint="eastAsia"/>
        </w:rPr>
        <w:t>×</w:t>
      </w:r>
      <w:r w:rsidR="00822854">
        <w:t>n</w:t>
      </w:r>
      <w:r w:rsidR="00822854">
        <w:rPr>
          <w:rFonts w:hint="eastAsia"/>
        </w:rPr>
        <w:t>の行列の場合、固有値はn個存在する。</w:t>
      </w:r>
    </w:p>
    <w:p w14:paraId="5ACF5E6C" w14:textId="60D3AE87" w:rsidR="000749EE" w:rsidRDefault="00822854" w:rsidP="000749EE">
      <w:pPr>
        <w:pStyle w:val="a3"/>
        <w:ind w:leftChars="0" w:left="420"/>
      </w:pPr>
      <w:r>
        <w:rPr>
          <w:rFonts w:hint="eastAsia"/>
        </w:rPr>
        <w:t>・固有ベクトル：1つの固有値に対する固有ベクトルは複数存在する。（</w:t>
      </w:r>
      <w:r w:rsidR="000749EE">
        <w:rPr>
          <w:rFonts w:hint="eastAsia"/>
        </w:rPr>
        <w:t>比率が重要</w:t>
      </w:r>
      <w:r>
        <w:rPr>
          <w:rFonts w:hint="eastAsia"/>
        </w:rPr>
        <w:t>）</w:t>
      </w:r>
    </w:p>
    <w:p w14:paraId="33DB4ABC" w14:textId="79CF9445" w:rsidR="007259ED" w:rsidRDefault="007259ED" w:rsidP="000749EE">
      <w:pPr>
        <w:pStyle w:val="a3"/>
        <w:ind w:leftChars="0" w:left="420"/>
      </w:pPr>
      <w:r>
        <w:rPr>
          <w:rFonts w:hint="eastAsia"/>
        </w:rPr>
        <w:t>・求め方：</w:t>
      </w:r>
      <w:r>
        <w:t>|A-</w:t>
      </w:r>
      <w:r>
        <w:rPr>
          <w:rFonts w:hint="eastAsia"/>
        </w:rPr>
        <w:t>λ</w:t>
      </w:r>
      <w:r>
        <w:t>I|=0</w:t>
      </w:r>
      <w:r>
        <w:rPr>
          <w:rFonts w:hint="eastAsia"/>
        </w:rPr>
        <w:t>として、行列式を解く。</w:t>
      </w:r>
    </w:p>
    <w:p w14:paraId="44A21B01" w14:textId="77777777" w:rsidR="00DD6939" w:rsidRDefault="00DD6939" w:rsidP="00DD6939">
      <w:pPr>
        <w:pStyle w:val="a3"/>
        <w:ind w:leftChars="0" w:left="420"/>
      </w:pPr>
    </w:p>
    <w:p w14:paraId="49C54F0D" w14:textId="034D0F7E" w:rsidR="00A41BE7" w:rsidRDefault="00A41BE7" w:rsidP="00A41BE7">
      <w:pPr>
        <w:pStyle w:val="a3"/>
        <w:numPr>
          <w:ilvl w:val="0"/>
          <w:numId w:val="1"/>
        </w:numPr>
        <w:ind w:leftChars="0"/>
      </w:pPr>
      <w:r>
        <w:rPr>
          <w:rFonts w:hint="eastAsia"/>
        </w:rPr>
        <w:t>固有値分解</w:t>
      </w:r>
    </w:p>
    <w:p w14:paraId="3E57FF2F" w14:textId="2CEEEE6F" w:rsidR="000749EE" w:rsidRDefault="007259ED" w:rsidP="000749EE">
      <w:pPr>
        <w:pStyle w:val="a3"/>
        <w:ind w:leftChars="0" w:left="420"/>
      </w:pPr>
      <w:r>
        <w:rPr>
          <w:rFonts w:hint="eastAsia"/>
        </w:rPr>
        <w:t>・固有値分解：固有値と固有ベクトルを求め、</w:t>
      </w:r>
      <w:r w:rsidR="00CD0C11">
        <w:t>A=V</w:t>
      </w:r>
      <w:r w:rsidR="00CD0C11">
        <w:rPr>
          <w:rFonts w:hint="eastAsia"/>
        </w:rPr>
        <w:t>Λ</w:t>
      </w:r>
      <w:r w:rsidR="00CD0C11">
        <w:t>V</w:t>
      </w:r>
      <w:r w:rsidR="00CD0C11" w:rsidRPr="00CD0C11">
        <w:rPr>
          <w:vertAlign w:val="superscript"/>
        </w:rPr>
        <w:t>-1</w:t>
      </w:r>
      <w:r w:rsidR="00CD0C11">
        <w:rPr>
          <w:rFonts w:hint="eastAsia"/>
        </w:rPr>
        <w:t>に変換する。</w:t>
      </w:r>
    </w:p>
    <w:p w14:paraId="1577F49E" w14:textId="77777777" w:rsidR="000749EE" w:rsidRDefault="000749EE" w:rsidP="000749EE">
      <w:pPr>
        <w:pStyle w:val="a3"/>
        <w:ind w:leftChars="0" w:left="420"/>
      </w:pPr>
    </w:p>
    <w:p w14:paraId="62492112" w14:textId="696100AC" w:rsidR="00A41BE7" w:rsidRDefault="00A41BE7" w:rsidP="00A41BE7">
      <w:pPr>
        <w:pStyle w:val="a3"/>
        <w:numPr>
          <w:ilvl w:val="0"/>
          <w:numId w:val="1"/>
        </w:numPr>
        <w:ind w:leftChars="0"/>
      </w:pPr>
      <w:r>
        <w:rPr>
          <w:rFonts w:hint="eastAsia"/>
        </w:rPr>
        <w:t>特異値分解</w:t>
      </w:r>
    </w:p>
    <w:p w14:paraId="4963BB99" w14:textId="5F3F89B5" w:rsidR="00E67E6D" w:rsidRDefault="00E67E6D" w:rsidP="00E67E6D">
      <w:pPr>
        <w:pStyle w:val="a3"/>
        <w:ind w:leftChars="0" w:left="420"/>
      </w:pPr>
      <w:r>
        <w:rPr>
          <w:rFonts w:hint="eastAsia"/>
        </w:rPr>
        <w:t>・</w:t>
      </w:r>
      <w:r w:rsidR="007A3F29">
        <w:rPr>
          <w:rFonts w:hint="eastAsia"/>
        </w:rPr>
        <w:t>特異値分解：正方行列以外の固有値分解で、M</w:t>
      </w:r>
      <w:r w:rsidR="007A3F29">
        <w:t>=USV</w:t>
      </w:r>
      <w:r w:rsidR="007A3F29" w:rsidRPr="007A3F29">
        <w:rPr>
          <w:vertAlign w:val="superscript"/>
        </w:rPr>
        <w:t>T</w:t>
      </w:r>
      <w:r w:rsidR="007A3F29">
        <w:rPr>
          <w:rFonts w:hint="eastAsia"/>
        </w:rPr>
        <w:t>を満たす単位ベクトル。</w:t>
      </w:r>
    </w:p>
    <w:p w14:paraId="2392C869" w14:textId="57D4DDE3" w:rsidR="007A3F29" w:rsidRDefault="007A3F29" w:rsidP="00E67E6D">
      <w:pPr>
        <w:pStyle w:val="a3"/>
        <w:ind w:leftChars="0" w:left="420"/>
      </w:pPr>
      <w:r>
        <w:rPr>
          <w:rFonts w:hint="eastAsia"/>
        </w:rPr>
        <w:t>・</w:t>
      </w:r>
      <w:r w:rsidR="001E3FD1">
        <w:rPr>
          <w:rFonts w:hint="eastAsia"/>
        </w:rPr>
        <w:t>求め方：</w:t>
      </w:r>
      <w:r w:rsidR="001E3FD1">
        <w:t>MMT</w:t>
      </w:r>
      <w:r w:rsidR="001E3FD1">
        <w:rPr>
          <w:rFonts w:hint="eastAsia"/>
        </w:rPr>
        <w:t>を固有値分解するとMの特異値と特異ベクトルの2乗が求まる。</w:t>
      </w:r>
    </w:p>
    <w:p w14:paraId="1C512F66" w14:textId="083A1665" w:rsidR="00681803" w:rsidRPr="007A3F29" w:rsidRDefault="00681803" w:rsidP="00E67E6D">
      <w:pPr>
        <w:pStyle w:val="a3"/>
        <w:ind w:leftChars="0" w:left="420"/>
      </w:pPr>
      <w:r>
        <w:rPr>
          <w:rFonts w:hint="eastAsia"/>
        </w:rPr>
        <w:t>・利用例：特異値を減らすことで、画像のデータ量を効果的に減らせる。</w:t>
      </w:r>
    </w:p>
    <w:p w14:paraId="59994A15" w14:textId="77777777" w:rsidR="00AD1A6F" w:rsidRDefault="00AD1A6F">
      <w:pPr>
        <w:rPr>
          <w:rFonts w:hint="eastAsia"/>
        </w:rPr>
      </w:pPr>
    </w:p>
    <w:p w14:paraId="61067795" w14:textId="39B00D51" w:rsidR="001A2022" w:rsidRPr="00864573" w:rsidRDefault="001A2022">
      <w:pPr>
        <w:rPr>
          <w:rFonts w:hint="eastAsia"/>
          <w:sz w:val="28"/>
          <w:szCs w:val="28"/>
        </w:rPr>
      </w:pPr>
      <w:r w:rsidRPr="00864573">
        <w:rPr>
          <w:rFonts w:hint="eastAsia"/>
          <w:sz w:val="28"/>
          <w:szCs w:val="28"/>
        </w:rPr>
        <w:t>統計学</w:t>
      </w:r>
    </w:p>
    <w:p w14:paraId="50C5A6FE" w14:textId="455A78D0" w:rsidR="00A41BE7" w:rsidRDefault="00A41BE7" w:rsidP="00A41BE7">
      <w:pPr>
        <w:pStyle w:val="a3"/>
        <w:numPr>
          <w:ilvl w:val="0"/>
          <w:numId w:val="2"/>
        </w:numPr>
        <w:ind w:leftChars="0"/>
      </w:pPr>
      <w:r>
        <w:rPr>
          <w:rFonts w:hint="eastAsia"/>
        </w:rPr>
        <w:t>集合</w:t>
      </w:r>
    </w:p>
    <w:p w14:paraId="7CA6D62F" w14:textId="65F7C1B7" w:rsidR="00BC50BE" w:rsidRDefault="00BC50BE" w:rsidP="00BC50BE">
      <w:pPr>
        <w:pStyle w:val="a3"/>
        <w:ind w:leftChars="0" w:left="420"/>
      </w:pPr>
      <w:r>
        <w:rPr>
          <w:rFonts w:hint="eastAsia"/>
        </w:rPr>
        <w:t>・集合：集合は要素の集まりで、ある集合との関係（含まれるか）を区別できる。</w:t>
      </w:r>
    </w:p>
    <w:p w14:paraId="16FB126F" w14:textId="2B454F6B" w:rsidR="00BC50BE" w:rsidRDefault="00BC50BE" w:rsidP="00BC50BE">
      <w:pPr>
        <w:pStyle w:val="a3"/>
        <w:ind w:leftChars="0" w:left="420"/>
      </w:pPr>
      <w:r>
        <w:rPr>
          <w:rFonts w:hint="eastAsia"/>
        </w:rPr>
        <w:t>・</w:t>
      </w:r>
      <w:r w:rsidR="005E4ACF">
        <w:rPr>
          <w:rFonts w:hint="eastAsia"/>
        </w:rPr>
        <w:t>和集合：AまたはBに含まれる部分。</w:t>
      </w:r>
    </w:p>
    <w:p w14:paraId="2CAA54CD" w14:textId="1D0482D5" w:rsidR="005E4ACF" w:rsidRDefault="005E4ACF" w:rsidP="00BC50BE">
      <w:pPr>
        <w:pStyle w:val="a3"/>
        <w:ind w:leftChars="0" w:left="420"/>
      </w:pPr>
      <w:r>
        <w:rPr>
          <w:rFonts w:hint="eastAsia"/>
        </w:rPr>
        <w:t>・共通部分：AとBの両方に含まれる部分。</w:t>
      </w:r>
    </w:p>
    <w:p w14:paraId="511BD961" w14:textId="7548751E" w:rsidR="005E4ACF" w:rsidRDefault="005E4ACF" w:rsidP="00BC50BE">
      <w:pPr>
        <w:pStyle w:val="a3"/>
        <w:ind w:leftChars="0" w:left="420"/>
      </w:pPr>
      <w:r>
        <w:rPr>
          <w:rFonts w:hint="eastAsia"/>
        </w:rPr>
        <w:t>・絶対補：Aでない部分。</w:t>
      </w:r>
    </w:p>
    <w:p w14:paraId="59245457" w14:textId="382938A3" w:rsidR="005E4ACF" w:rsidRDefault="005E4ACF" w:rsidP="00625A06">
      <w:pPr>
        <w:pStyle w:val="a3"/>
        <w:ind w:leftChars="0" w:left="420"/>
      </w:pPr>
      <w:r>
        <w:rPr>
          <w:rFonts w:hint="eastAsia"/>
        </w:rPr>
        <w:t>・総体補：BのうちAに含まれない部分。</w:t>
      </w:r>
    </w:p>
    <w:p w14:paraId="257D85E7" w14:textId="77777777" w:rsidR="00BC50BE" w:rsidRDefault="00BC50BE" w:rsidP="00BC50BE">
      <w:pPr>
        <w:pStyle w:val="a3"/>
        <w:ind w:leftChars="0" w:left="420"/>
      </w:pPr>
    </w:p>
    <w:p w14:paraId="232D0BD5" w14:textId="206E8D39" w:rsidR="00A41BE7" w:rsidRDefault="00A41BE7" w:rsidP="00A41BE7">
      <w:pPr>
        <w:pStyle w:val="a3"/>
        <w:numPr>
          <w:ilvl w:val="0"/>
          <w:numId w:val="2"/>
        </w:numPr>
        <w:ind w:leftChars="0"/>
      </w:pPr>
      <w:r>
        <w:rPr>
          <w:rFonts w:hint="eastAsia"/>
        </w:rPr>
        <w:t>確率</w:t>
      </w:r>
    </w:p>
    <w:p w14:paraId="0130A572" w14:textId="29E7E727" w:rsidR="00850153" w:rsidRDefault="00625A06" w:rsidP="00850153">
      <w:pPr>
        <w:pStyle w:val="a3"/>
        <w:ind w:leftChars="0" w:left="420"/>
      </w:pPr>
      <w:r>
        <w:rPr>
          <w:rFonts w:hint="eastAsia"/>
        </w:rPr>
        <w:t>・</w:t>
      </w:r>
      <w:r w:rsidR="00850153">
        <w:rPr>
          <w:rFonts w:hint="eastAsia"/>
        </w:rPr>
        <w:t>確率：頻度確立（発生頻度）と、ベイズ確率（信念の度合い）の2つの考え方がある。</w:t>
      </w:r>
    </w:p>
    <w:p w14:paraId="409B95D0" w14:textId="3B62C9F4" w:rsidR="00850153" w:rsidRDefault="00850153" w:rsidP="00850153">
      <w:pPr>
        <w:pStyle w:val="a3"/>
        <w:ind w:leftChars="0" w:left="420"/>
      </w:pPr>
      <w:r>
        <w:rPr>
          <w:rFonts w:hint="eastAsia"/>
        </w:rPr>
        <w:lastRenderedPageBreak/>
        <w:t>・</w:t>
      </w:r>
      <w:r w:rsidR="007907BC">
        <w:rPr>
          <w:rFonts w:hint="eastAsia"/>
        </w:rPr>
        <w:t>確率の定義：P</w:t>
      </w:r>
      <w:r w:rsidR="007907BC">
        <w:t>(A)</w:t>
      </w:r>
      <w:r w:rsidR="007907BC">
        <w:rPr>
          <w:rFonts w:hint="eastAsia"/>
        </w:rPr>
        <w:t>=事象Aの起こる数/すべての事象が起こる数</w:t>
      </w:r>
    </w:p>
    <w:p w14:paraId="57EA6C08" w14:textId="5C54ECDD" w:rsidR="00F43A56" w:rsidRDefault="00F43A56" w:rsidP="00850153">
      <w:pPr>
        <w:pStyle w:val="a3"/>
        <w:ind w:leftChars="0" w:left="420"/>
      </w:pPr>
      <w:r>
        <w:rPr>
          <w:rFonts w:hint="eastAsia"/>
        </w:rPr>
        <w:t>・</w:t>
      </w:r>
      <w:r w:rsidR="008C697C">
        <w:rPr>
          <w:rFonts w:hint="eastAsia"/>
        </w:rPr>
        <w:t>条件付き確率：P</w:t>
      </w:r>
      <w:r w:rsidR="008C697C">
        <w:t>(A|B)=</w:t>
      </w:r>
      <w:r w:rsidR="008C697C">
        <w:rPr>
          <w:rFonts w:hint="eastAsia"/>
        </w:rPr>
        <w:t>AとBの和集合/事象Bの確率</w:t>
      </w:r>
    </w:p>
    <w:p w14:paraId="410FC4E9" w14:textId="0CE4E850" w:rsidR="00C9770F" w:rsidRDefault="00C9770F" w:rsidP="00850153">
      <w:pPr>
        <w:pStyle w:val="a3"/>
        <w:ind w:leftChars="0" w:left="420"/>
      </w:pPr>
      <w:r>
        <w:rPr>
          <w:rFonts w:hint="eastAsia"/>
        </w:rPr>
        <w:t>・独立事象の同時確率：因果関係のない事象の同時発生確率は確率の乗算で求まる。</w:t>
      </w:r>
    </w:p>
    <w:p w14:paraId="44B10221" w14:textId="428AE783" w:rsidR="00C9770F" w:rsidRPr="00850153" w:rsidRDefault="00C9770F" w:rsidP="00850153">
      <w:pPr>
        <w:pStyle w:val="a3"/>
        <w:ind w:leftChars="0" w:left="420"/>
      </w:pPr>
      <w:r>
        <w:rPr>
          <w:rFonts w:hint="eastAsia"/>
        </w:rPr>
        <w:t>・ベイズ則：</w:t>
      </w:r>
      <w:r w:rsidR="00E12736">
        <w:rPr>
          <w:rFonts w:hint="eastAsia"/>
        </w:rPr>
        <w:t>AとB</w:t>
      </w:r>
      <w:r w:rsidR="00A65E19">
        <w:rPr>
          <w:rFonts w:hint="eastAsia"/>
        </w:rPr>
        <w:t>の和集合は、事象A条件下の場合と事象B条件下の場合は等価。</w:t>
      </w:r>
    </w:p>
    <w:p w14:paraId="2BDA914F" w14:textId="77777777" w:rsidR="00625A06" w:rsidRDefault="00625A06" w:rsidP="00625A06">
      <w:pPr>
        <w:pStyle w:val="a3"/>
        <w:ind w:leftChars="0" w:left="420"/>
      </w:pPr>
    </w:p>
    <w:p w14:paraId="4879A9AE" w14:textId="7F9203AA" w:rsidR="00A41BE7" w:rsidRDefault="00A41BE7" w:rsidP="00A41BE7">
      <w:pPr>
        <w:pStyle w:val="a3"/>
        <w:numPr>
          <w:ilvl w:val="0"/>
          <w:numId w:val="2"/>
        </w:numPr>
        <w:ind w:leftChars="0"/>
      </w:pPr>
      <w:r>
        <w:rPr>
          <w:rFonts w:hint="eastAsia"/>
        </w:rPr>
        <w:t>統計</w:t>
      </w:r>
    </w:p>
    <w:p w14:paraId="2712A554" w14:textId="2EDA96B9" w:rsidR="00E41382" w:rsidRDefault="006704E5" w:rsidP="006704E5">
      <w:pPr>
        <w:pStyle w:val="a3"/>
        <w:ind w:leftChars="0" w:left="420"/>
      </w:pPr>
      <w:r>
        <w:rPr>
          <w:rFonts w:hint="eastAsia"/>
        </w:rPr>
        <w:t>・</w:t>
      </w:r>
      <w:r w:rsidR="00E41382">
        <w:rPr>
          <w:rFonts w:hint="eastAsia"/>
        </w:rPr>
        <w:t>期待値：</w:t>
      </w:r>
      <w:r w:rsidR="00DF527D">
        <w:rPr>
          <w:rFonts w:hint="eastAsia"/>
        </w:rPr>
        <w:t>ある確率分布の確率変数の平均値。</w:t>
      </w:r>
    </w:p>
    <w:p w14:paraId="1FA37B15" w14:textId="115D3FF1" w:rsidR="006704E5" w:rsidRDefault="00E41382" w:rsidP="006704E5">
      <w:pPr>
        <w:pStyle w:val="a3"/>
        <w:ind w:leftChars="0" w:left="420"/>
      </w:pPr>
      <w:r>
        <w:rPr>
          <w:rFonts w:hint="eastAsia"/>
        </w:rPr>
        <w:t>・</w:t>
      </w:r>
      <w:r w:rsidR="006704E5">
        <w:rPr>
          <w:rFonts w:hint="eastAsia"/>
        </w:rPr>
        <w:t>標準偏差：期待値からのズレを</w:t>
      </w:r>
      <w:r w:rsidR="00FC1E2A">
        <w:rPr>
          <w:rFonts w:hint="eastAsia"/>
        </w:rPr>
        <w:t>大きさ（正の値）で示す。</w:t>
      </w:r>
    </w:p>
    <w:p w14:paraId="4A699AAA" w14:textId="37DD3FB7" w:rsidR="00FC1E2A" w:rsidRDefault="00FC1E2A" w:rsidP="006704E5">
      <w:pPr>
        <w:pStyle w:val="a3"/>
        <w:ind w:leftChars="0" w:left="420"/>
      </w:pPr>
      <w:r>
        <w:rPr>
          <w:rFonts w:hint="eastAsia"/>
        </w:rPr>
        <w:t>・ベルヌーイ分布：コイントスのような表・裏の発生割合を示す。</w:t>
      </w:r>
    </w:p>
    <w:p w14:paraId="3DE22CFE" w14:textId="6BC46397" w:rsidR="00FC1E2A" w:rsidRDefault="00FC1E2A" w:rsidP="006704E5">
      <w:pPr>
        <w:pStyle w:val="a3"/>
        <w:ind w:leftChars="0" w:left="420"/>
      </w:pPr>
      <w:r>
        <w:rPr>
          <w:rFonts w:hint="eastAsia"/>
        </w:rPr>
        <w:t>・推定値：^（ハット）を付与して表す。</w:t>
      </w:r>
    </w:p>
    <w:p w14:paraId="682D7FB4" w14:textId="045DC070" w:rsidR="00FC1E2A" w:rsidRDefault="00E41382" w:rsidP="006704E5">
      <w:pPr>
        <w:pStyle w:val="a3"/>
        <w:ind w:leftChars="0" w:left="420"/>
      </w:pPr>
      <w:r>
        <w:rPr>
          <w:rFonts w:hint="eastAsia"/>
        </w:rPr>
        <w:t>・不偏分散：標本分散のデータ数（サンプル）が少ないことによる影響を修正。</w:t>
      </w:r>
    </w:p>
    <w:p w14:paraId="3B010E1B" w14:textId="77777777" w:rsidR="00A41BE7" w:rsidRDefault="00A41BE7"/>
    <w:p w14:paraId="6E1CB22D" w14:textId="694F213E" w:rsidR="001A2022" w:rsidRPr="00864573" w:rsidRDefault="001A2022">
      <w:pPr>
        <w:rPr>
          <w:rFonts w:hint="eastAsia"/>
          <w:sz w:val="28"/>
          <w:szCs w:val="28"/>
        </w:rPr>
      </w:pPr>
      <w:r w:rsidRPr="00864573">
        <w:rPr>
          <w:rFonts w:hint="eastAsia"/>
          <w:sz w:val="28"/>
          <w:szCs w:val="28"/>
        </w:rPr>
        <w:t>情報科学</w:t>
      </w:r>
    </w:p>
    <w:p w14:paraId="5DEC50B9" w14:textId="2E45C38C" w:rsidR="006E4BD9" w:rsidRDefault="00A41BE7" w:rsidP="00A41BE7">
      <w:pPr>
        <w:pStyle w:val="a3"/>
        <w:numPr>
          <w:ilvl w:val="0"/>
          <w:numId w:val="3"/>
        </w:numPr>
        <w:ind w:leftChars="0"/>
      </w:pPr>
      <w:r>
        <w:rPr>
          <w:rFonts w:hint="eastAsia"/>
        </w:rPr>
        <w:t>情報科学</w:t>
      </w:r>
    </w:p>
    <w:p w14:paraId="04847B97" w14:textId="77777777" w:rsidR="00C46078" w:rsidRDefault="00C46078" w:rsidP="00C46078">
      <w:pPr>
        <w:pStyle w:val="a3"/>
        <w:ind w:leftChars="0" w:left="420"/>
      </w:pPr>
      <w:r>
        <w:rPr>
          <w:rFonts w:hint="eastAsia"/>
        </w:rPr>
        <w:t>・</w:t>
      </w:r>
      <w:r w:rsidRPr="00C46078">
        <w:rPr>
          <w:rFonts w:hint="eastAsia"/>
        </w:rPr>
        <w:t>人は情報の増え方（わかりやすさ）を比率でとらえている。</w:t>
      </w:r>
    </w:p>
    <w:p w14:paraId="5F3A7F2D" w14:textId="708B5723" w:rsidR="00C46078" w:rsidRDefault="00C46078" w:rsidP="00923907">
      <w:pPr>
        <w:pStyle w:val="a3"/>
        <w:ind w:leftChars="0" w:left="420"/>
      </w:pPr>
      <w:r>
        <w:rPr>
          <w:rFonts w:hint="eastAsia"/>
        </w:rPr>
        <w:t>・元の状況からの変化を考えた場合、増加比率の違いを考えるような</w:t>
      </w:r>
      <w:r w:rsidR="00730DDC">
        <w:rPr>
          <w:rFonts w:hint="eastAsia"/>
        </w:rPr>
        <w:t>こと。</w:t>
      </w:r>
    </w:p>
    <w:p w14:paraId="22329BE6" w14:textId="77777777" w:rsidR="00C46078" w:rsidRDefault="00C46078" w:rsidP="00C46078">
      <w:pPr>
        <w:pStyle w:val="a3"/>
        <w:ind w:leftChars="0" w:left="420"/>
      </w:pPr>
    </w:p>
    <w:p w14:paraId="533047DB" w14:textId="2C9ACB28" w:rsidR="00A41BE7" w:rsidRDefault="00A41BE7" w:rsidP="00A41BE7">
      <w:pPr>
        <w:pStyle w:val="a3"/>
        <w:numPr>
          <w:ilvl w:val="0"/>
          <w:numId w:val="3"/>
        </w:numPr>
        <w:ind w:leftChars="0"/>
      </w:pPr>
      <w:r>
        <w:rPr>
          <w:rFonts w:hint="eastAsia"/>
        </w:rPr>
        <w:t>自己情報量</w:t>
      </w:r>
    </w:p>
    <w:p w14:paraId="232F4CEA" w14:textId="63A2E697" w:rsidR="00923907" w:rsidRDefault="00923907" w:rsidP="00923907">
      <w:pPr>
        <w:pStyle w:val="a3"/>
        <w:ind w:leftChars="0" w:left="420"/>
      </w:pPr>
      <w:r>
        <w:rPr>
          <w:rFonts w:hint="eastAsia"/>
        </w:rPr>
        <w:t>・情報の変化を比率でとらえたもの(1</w:t>
      </w:r>
      <w:r>
        <w:t>/</w:t>
      </w:r>
      <w:r w:rsidR="00241975">
        <w:t>W</w:t>
      </w:r>
      <w:r>
        <w:t>)</w:t>
      </w:r>
      <w:r>
        <w:rPr>
          <w:rFonts w:hint="eastAsia"/>
        </w:rPr>
        <w:t>を積分するとl</w:t>
      </w:r>
      <w:r>
        <w:t>og</w:t>
      </w:r>
      <w:r>
        <w:rPr>
          <w:rFonts w:hint="eastAsia"/>
        </w:rPr>
        <w:t>になる。</w:t>
      </w:r>
    </w:p>
    <w:p w14:paraId="7A88BCA1" w14:textId="70D2A51A" w:rsidR="00241975" w:rsidRDefault="00241975" w:rsidP="00923907">
      <w:pPr>
        <w:pStyle w:val="a3"/>
        <w:ind w:leftChars="0" w:left="420"/>
      </w:pPr>
      <w:r>
        <w:rPr>
          <w:rFonts w:hint="eastAsia"/>
        </w:rPr>
        <w:t>・確率Pで表すと</w:t>
      </w:r>
      <w:r>
        <w:t>W</w:t>
      </w:r>
      <w:r>
        <w:rPr>
          <w:rFonts w:hint="eastAsia"/>
        </w:rPr>
        <w:t>の逆数なので、</w:t>
      </w:r>
      <w:r w:rsidR="00B16DD0">
        <w:rPr>
          <w:rFonts w:hint="eastAsia"/>
        </w:rPr>
        <w:t>情報量は-</w:t>
      </w:r>
      <w:r w:rsidR="00B16DD0">
        <w:t>log(P(x))</w:t>
      </w:r>
      <w:r w:rsidR="00B16DD0">
        <w:rPr>
          <w:rFonts w:hint="eastAsia"/>
        </w:rPr>
        <w:t>になる。</w:t>
      </w:r>
    </w:p>
    <w:p w14:paraId="22F73107" w14:textId="77777777" w:rsidR="00923907" w:rsidRDefault="00923907" w:rsidP="00923907">
      <w:pPr>
        <w:pStyle w:val="a3"/>
        <w:ind w:leftChars="0" w:left="420"/>
      </w:pPr>
    </w:p>
    <w:p w14:paraId="261DA346" w14:textId="4782EC11" w:rsidR="00A41BE7" w:rsidRDefault="00A41BE7" w:rsidP="00A41BE7">
      <w:pPr>
        <w:pStyle w:val="a3"/>
        <w:numPr>
          <w:ilvl w:val="0"/>
          <w:numId w:val="3"/>
        </w:numPr>
        <w:ind w:leftChars="0"/>
      </w:pPr>
      <w:r>
        <w:rPr>
          <w:rFonts w:hint="eastAsia"/>
        </w:rPr>
        <w:t>シャノン</w:t>
      </w:r>
      <w:r w:rsidR="00E87F19">
        <w:rPr>
          <w:rFonts w:hint="eastAsia"/>
        </w:rPr>
        <w:t>エントロピ</w:t>
      </w:r>
    </w:p>
    <w:p w14:paraId="04A72949" w14:textId="71C570C4" w:rsidR="00241975" w:rsidRDefault="00241975" w:rsidP="00241975">
      <w:pPr>
        <w:pStyle w:val="a3"/>
        <w:ind w:leftChars="0" w:left="420"/>
      </w:pPr>
      <w:r>
        <w:rPr>
          <w:rFonts w:hint="eastAsia"/>
        </w:rPr>
        <w:t>・</w:t>
      </w:r>
      <w:r w:rsidR="008C0275">
        <w:rPr>
          <w:rFonts w:hint="eastAsia"/>
        </w:rPr>
        <w:t>自己情報量の期待値</w:t>
      </w:r>
    </w:p>
    <w:p w14:paraId="3E83F28F" w14:textId="4C72D6F0" w:rsidR="008C0275" w:rsidRDefault="008C0275" w:rsidP="00241975">
      <w:pPr>
        <w:pStyle w:val="a3"/>
        <w:ind w:leftChars="0" w:left="420"/>
      </w:pPr>
      <w:r>
        <w:rPr>
          <w:rFonts w:hint="eastAsia"/>
        </w:rPr>
        <w:t>・例：コイントスすることで、どれだけ新しく情報を得ることができるか。</w:t>
      </w:r>
    </w:p>
    <w:p w14:paraId="6CAC80CA" w14:textId="5F72AB2A" w:rsidR="001B3FCD" w:rsidRDefault="001B3FCD" w:rsidP="00241975">
      <w:pPr>
        <w:pStyle w:val="a3"/>
        <w:ind w:leftChars="0" w:left="420"/>
      </w:pPr>
      <w:r>
        <w:rPr>
          <w:rFonts w:hint="eastAsia"/>
        </w:rPr>
        <w:t>・シャノンエントロピが最大になる部分</w:t>
      </w:r>
      <w:r w:rsidR="00E44C92">
        <w:rPr>
          <w:rFonts w:hint="eastAsia"/>
        </w:rPr>
        <w:t>を求めることで予測できる。</w:t>
      </w:r>
    </w:p>
    <w:p w14:paraId="1ED55569" w14:textId="77777777" w:rsidR="00241975" w:rsidRDefault="00241975" w:rsidP="00241975">
      <w:pPr>
        <w:pStyle w:val="a3"/>
        <w:ind w:leftChars="0" w:left="420"/>
      </w:pPr>
    </w:p>
    <w:p w14:paraId="2006E759" w14:textId="037ACCCF" w:rsidR="00E87F19" w:rsidRDefault="00E87F19" w:rsidP="00A41BE7">
      <w:pPr>
        <w:pStyle w:val="a3"/>
        <w:numPr>
          <w:ilvl w:val="0"/>
          <w:numId w:val="3"/>
        </w:numPr>
        <w:ind w:leftChars="0"/>
      </w:pPr>
      <w:r>
        <w:rPr>
          <w:rFonts w:hint="eastAsia"/>
        </w:rPr>
        <w:t>ダイバージェンス</w:t>
      </w:r>
    </w:p>
    <w:p w14:paraId="190FDFEB" w14:textId="2EB9A3F9" w:rsidR="004A0F7E" w:rsidRDefault="004A0F7E" w:rsidP="004A0F7E">
      <w:pPr>
        <w:pStyle w:val="a3"/>
        <w:ind w:leftChars="0" w:left="420"/>
      </w:pPr>
      <w:r>
        <w:rPr>
          <w:rFonts w:hint="eastAsia"/>
        </w:rPr>
        <w:t>・カルバック・ライブラー　ダイバージェンス</w:t>
      </w:r>
    </w:p>
    <w:p w14:paraId="22D45768" w14:textId="32C0FDDD" w:rsidR="004A0F7E" w:rsidRDefault="004A0F7E" w:rsidP="004A0F7E">
      <w:pPr>
        <w:pStyle w:val="a3"/>
        <w:ind w:leftChars="0" w:left="420"/>
      </w:pPr>
      <w:r>
        <w:rPr>
          <w:rFonts w:hint="eastAsia"/>
        </w:rPr>
        <w:t>・同じ事象・確率変数における異なる確率分布P</w:t>
      </w:r>
      <w:r>
        <w:t>,Q</w:t>
      </w:r>
      <w:r>
        <w:rPr>
          <w:rFonts w:hint="eastAsia"/>
        </w:rPr>
        <w:t>の違いを表す。</w:t>
      </w:r>
    </w:p>
    <w:p w14:paraId="30D7C960" w14:textId="07DA5C9A" w:rsidR="004A0F7E" w:rsidRDefault="00255AFB" w:rsidP="004A0F7E">
      <w:pPr>
        <w:pStyle w:val="a3"/>
        <w:ind w:leftChars="0" w:left="420"/>
      </w:pPr>
      <w:r>
        <w:rPr>
          <w:rFonts w:hint="eastAsia"/>
        </w:rPr>
        <w:t>・</w:t>
      </w:r>
      <w:r w:rsidRPr="00255AFB">
        <w:rPr>
          <w:rFonts w:hint="eastAsia"/>
        </w:rPr>
        <w:t>ダイバージェンス</w:t>
      </w:r>
      <w:r>
        <w:rPr>
          <w:rFonts w:hint="eastAsia"/>
        </w:rPr>
        <w:t>は情報量よりも距離</w:t>
      </w:r>
      <w:r w:rsidR="00543703">
        <w:rPr>
          <w:rFonts w:hint="eastAsia"/>
        </w:rPr>
        <w:t>の概念</w:t>
      </w:r>
      <w:r>
        <w:rPr>
          <w:rFonts w:hint="eastAsia"/>
        </w:rPr>
        <w:t>に近い</w:t>
      </w:r>
      <w:r w:rsidR="00AE5FFF">
        <w:rPr>
          <w:rFonts w:hint="eastAsia"/>
        </w:rPr>
        <w:t>（ようなもの）</w:t>
      </w:r>
      <w:r>
        <w:rPr>
          <w:rFonts w:hint="eastAsia"/>
        </w:rPr>
        <w:t>。</w:t>
      </w:r>
    </w:p>
    <w:p w14:paraId="5F1F3DAF" w14:textId="361E9E50" w:rsidR="0094275E" w:rsidRDefault="0094275E" w:rsidP="004A0F7E">
      <w:pPr>
        <w:pStyle w:val="a3"/>
        <w:ind w:leftChars="0" w:left="420"/>
      </w:pPr>
      <w:r>
        <w:rPr>
          <w:rFonts w:hint="eastAsia"/>
        </w:rPr>
        <w:t>・Qの情報量とPの情報量の差</w:t>
      </w:r>
      <w:r w:rsidR="007C5800">
        <w:rPr>
          <w:rFonts w:hint="eastAsia"/>
        </w:rPr>
        <w:t>をもとに表現されている。</w:t>
      </w:r>
    </w:p>
    <w:p w14:paraId="06F18966" w14:textId="77777777" w:rsidR="004A0F7E" w:rsidRDefault="004A0F7E" w:rsidP="004A0F7E">
      <w:pPr>
        <w:pStyle w:val="a3"/>
        <w:ind w:leftChars="0" w:left="420"/>
      </w:pPr>
    </w:p>
    <w:p w14:paraId="1CEF2526" w14:textId="6D5C2169" w:rsidR="00E87F19" w:rsidRDefault="00E87F19" w:rsidP="00A41BE7">
      <w:pPr>
        <w:pStyle w:val="a3"/>
        <w:numPr>
          <w:ilvl w:val="0"/>
          <w:numId w:val="3"/>
        </w:numPr>
        <w:ind w:leftChars="0"/>
      </w:pPr>
      <w:r>
        <w:rPr>
          <w:rFonts w:hint="eastAsia"/>
        </w:rPr>
        <w:t>交差エントロピ</w:t>
      </w:r>
    </w:p>
    <w:p w14:paraId="027AA62B" w14:textId="451A4CDB" w:rsidR="00C016C6" w:rsidRDefault="00C016C6" w:rsidP="00C016C6">
      <w:pPr>
        <w:pStyle w:val="a3"/>
        <w:ind w:leftChars="0" w:left="420"/>
      </w:pPr>
      <w:r>
        <w:rPr>
          <w:rFonts w:hint="eastAsia"/>
        </w:rPr>
        <w:t>・</w:t>
      </w:r>
      <w:r w:rsidR="00922B4B">
        <w:rPr>
          <w:rFonts w:hint="eastAsia"/>
        </w:rPr>
        <w:t>想定</w:t>
      </w:r>
      <w:r w:rsidR="009F3B63">
        <w:rPr>
          <w:rFonts w:hint="eastAsia"/>
        </w:rPr>
        <w:t>情報（暗号）による信号圧縮のようなもの</w:t>
      </w:r>
    </w:p>
    <w:p w14:paraId="035511A3" w14:textId="7D61AFED" w:rsidR="009F3B63" w:rsidRDefault="009F3B63" w:rsidP="00C016C6">
      <w:pPr>
        <w:pStyle w:val="a3"/>
        <w:ind w:leftChars="0" w:left="420"/>
      </w:pPr>
      <w:r>
        <w:rPr>
          <w:rFonts w:hint="eastAsia"/>
        </w:rPr>
        <w:t>・</w:t>
      </w:r>
      <w:r w:rsidR="00476F76">
        <w:rPr>
          <w:rFonts w:hint="eastAsia"/>
        </w:rPr>
        <w:t>Qについての自己情報量をPの分布で平均する。</w:t>
      </w:r>
    </w:p>
    <w:p w14:paraId="7B2B37C3" w14:textId="77777777" w:rsidR="006E4BD9" w:rsidRDefault="006E4BD9">
      <w:pPr>
        <w:rPr>
          <w:rFonts w:hint="eastAsia"/>
        </w:rPr>
      </w:pPr>
    </w:p>
    <w:p w14:paraId="627006CF" w14:textId="1DF2854F" w:rsidR="006E4BD9" w:rsidRPr="004E31E5" w:rsidRDefault="006E4BD9">
      <w:pPr>
        <w:rPr>
          <w:rFonts w:hint="eastAsia"/>
          <w:sz w:val="40"/>
          <w:szCs w:val="40"/>
        </w:rPr>
      </w:pPr>
      <w:r w:rsidRPr="004E31E5">
        <w:rPr>
          <w:rFonts w:hint="eastAsia"/>
          <w:sz w:val="40"/>
          <w:szCs w:val="40"/>
        </w:rPr>
        <w:t>機械学習</w:t>
      </w:r>
    </w:p>
    <w:p w14:paraId="7ECA0942" w14:textId="7BF0E55D" w:rsidR="00777507" w:rsidRPr="004E31E5" w:rsidRDefault="001A2022">
      <w:pPr>
        <w:rPr>
          <w:rFonts w:hint="eastAsia"/>
          <w:sz w:val="28"/>
          <w:szCs w:val="28"/>
        </w:rPr>
      </w:pPr>
      <w:r w:rsidRPr="004E31E5">
        <w:rPr>
          <w:rFonts w:hint="eastAsia"/>
          <w:sz w:val="28"/>
          <w:szCs w:val="28"/>
        </w:rPr>
        <w:t>線形回帰モデル</w:t>
      </w:r>
    </w:p>
    <w:p w14:paraId="44577D53" w14:textId="1AD87E7F" w:rsidR="00777507" w:rsidRDefault="00777507" w:rsidP="00777507">
      <w:pPr>
        <w:pStyle w:val="a3"/>
        <w:numPr>
          <w:ilvl w:val="0"/>
          <w:numId w:val="5"/>
        </w:numPr>
        <w:ind w:leftChars="0"/>
      </w:pPr>
      <w:r>
        <w:rPr>
          <w:rFonts w:hint="eastAsia"/>
        </w:rPr>
        <w:t>線形回帰モデル</w:t>
      </w:r>
    </w:p>
    <w:p w14:paraId="7E79A068" w14:textId="60B0DC34" w:rsidR="00C16400" w:rsidRDefault="00C16400" w:rsidP="00C16400">
      <w:pPr>
        <w:pStyle w:val="a3"/>
        <w:ind w:leftChars="0" w:left="420"/>
      </w:pPr>
      <w:r>
        <w:rPr>
          <w:rFonts w:hint="eastAsia"/>
        </w:rPr>
        <w:t>・回帰問題を直線で予測する。</w:t>
      </w:r>
    </w:p>
    <w:p w14:paraId="7BFCB298" w14:textId="7FCE9A34" w:rsidR="00C16400" w:rsidRDefault="00C16400" w:rsidP="00C16400">
      <w:pPr>
        <w:pStyle w:val="a3"/>
        <w:ind w:leftChars="0" w:left="420"/>
      </w:pPr>
      <w:r>
        <w:rPr>
          <w:rFonts w:hint="eastAsia"/>
        </w:rPr>
        <w:t>・教師あり学習で、教師データに正解データを含む。</w:t>
      </w:r>
    </w:p>
    <w:p w14:paraId="33FEB8C0" w14:textId="4ADFCCAD" w:rsidR="00C16400" w:rsidRDefault="00C16400" w:rsidP="00C16400">
      <w:pPr>
        <w:pStyle w:val="a3"/>
        <w:ind w:leftChars="0" w:left="420"/>
      </w:pPr>
      <w:r>
        <w:rPr>
          <w:rFonts w:hint="eastAsia"/>
        </w:rPr>
        <w:t>・予測値は</w:t>
      </w:r>
      <w:r>
        <w:t>^</w:t>
      </w:r>
      <w:r>
        <w:rPr>
          <w:rFonts w:hint="eastAsia"/>
        </w:rPr>
        <w:t>（ハット）をつけ、正解データと異なることを明示する。</w:t>
      </w:r>
    </w:p>
    <w:p w14:paraId="06BBDF3E" w14:textId="5E78AD51" w:rsidR="00C16400" w:rsidRDefault="00C16400" w:rsidP="00C16400">
      <w:pPr>
        <w:pStyle w:val="a3"/>
        <w:ind w:leftChars="0" w:left="420"/>
      </w:pPr>
      <w:r>
        <w:rPr>
          <w:rFonts w:hint="eastAsia"/>
        </w:rPr>
        <w:t>・線形結合：入力とパラメータの内積に切片を加える。</w:t>
      </w:r>
    </w:p>
    <w:p w14:paraId="37BE0EE0" w14:textId="79F9F9AA" w:rsidR="00C16400" w:rsidRDefault="00C16400" w:rsidP="00C16400">
      <w:pPr>
        <w:pStyle w:val="a3"/>
        <w:ind w:leftChars="0" w:left="420"/>
      </w:pPr>
      <w:r>
        <w:rPr>
          <w:rFonts w:hint="eastAsia"/>
        </w:rPr>
        <w:t>・モデルのパラメータ：予測値（出力）に対</w:t>
      </w:r>
      <w:r w:rsidR="00E43845">
        <w:rPr>
          <w:rFonts w:hint="eastAsia"/>
        </w:rPr>
        <w:t>して</w:t>
      </w:r>
      <w:r>
        <w:rPr>
          <w:rFonts w:hint="eastAsia"/>
        </w:rPr>
        <w:t>特徴量</w:t>
      </w:r>
      <w:r w:rsidR="00E43845">
        <w:rPr>
          <w:rFonts w:hint="eastAsia"/>
        </w:rPr>
        <w:t>の影響を決定する重みの集合。</w:t>
      </w:r>
    </w:p>
    <w:p w14:paraId="05EBEC1E" w14:textId="6423B96A" w:rsidR="00E43845" w:rsidRDefault="00E43845" w:rsidP="00C16400">
      <w:pPr>
        <w:pStyle w:val="a3"/>
        <w:ind w:leftChars="0" w:left="420"/>
      </w:pPr>
      <w:r>
        <w:rPr>
          <w:rFonts w:hint="eastAsia"/>
        </w:rPr>
        <w:t>・</w:t>
      </w:r>
      <w:bookmarkStart w:id="0" w:name="_Hlk27222329"/>
      <w:r>
        <w:rPr>
          <w:rFonts w:hint="eastAsia"/>
        </w:rPr>
        <w:t>最小二乗法</w:t>
      </w:r>
      <w:r w:rsidR="00D12F98">
        <w:rPr>
          <w:rFonts w:hint="eastAsia"/>
        </w:rPr>
        <w:t>(</w:t>
      </w:r>
      <w:r w:rsidR="00D12F98">
        <w:t>MSE)</w:t>
      </w:r>
      <w:r>
        <w:rPr>
          <w:rFonts w:hint="eastAsia"/>
        </w:rPr>
        <w:t>によりパラメータを推定する。</w:t>
      </w:r>
      <w:bookmarkEnd w:id="0"/>
    </w:p>
    <w:p w14:paraId="6437FA1A" w14:textId="77777777" w:rsidR="00C16400" w:rsidRDefault="00C16400" w:rsidP="00C16400">
      <w:pPr>
        <w:pStyle w:val="a3"/>
        <w:ind w:leftChars="0" w:left="420"/>
      </w:pPr>
    </w:p>
    <w:p w14:paraId="50A3850F" w14:textId="241F3DFB" w:rsidR="00777507" w:rsidRDefault="00777507" w:rsidP="00777507">
      <w:pPr>
        <w:pStyle w:val="a3"/>
        <w:numPr>
          <w:ilvl w:val="0"/>
          <w:numId w:val="5"/>
        </w:numPr>
        <w:ind w:leftChars="0"/>
      </w:pPr>
      <w:r>
        <w:rPr>
          <w:rFonts w:hint="eastAsia"/>
        </w:rPr>
        <w:t>データ分割/学習</w:t>
      </w:r>
    </w:p>
    <w:p w14:paraId="5D997B75" w14:textId="08ADF74C" w:rsidR="00D12F98" w:rsidRDefault="00D12F98" w:rsidP="00D12F98">
      <w:pPr>
        <w:pStyle w:val="a3"/>
        <w:ind w:leftChars="0" w:left="420"/>
      </w:pPr>
      <w:r>
        <w:rPr>
          <w:rFonts w:hint="eastAsia"/>
        </w:rPr>
        <w:t>・データは、学習用データ(</w:t>
      </w:r>
      <w:r>
        <w:t>train)</w:t>
      </w:r>
      <w:r>
        <w:rPr>
          <w:rFonts w:hint="eastAsia"/>
        </w:rPr>
        <w:t>と検証用データ(</w:t>
      </w:r>
      <w:r>
        <w:t>test)</w:t>
      </w:r>
      <w:r>
        <w:rPr>
          <w:rFonts w:hint="eastAsia"/>
        </w:rPr>
        <w:t>の２つに分割する必要がある。</w:t>
      </w:r>
    </w:p>
    <w:p w14:paraId="637699C2" w14:textId="1290913A" w:rsidR="00D12F98" w:rsidRDefault="00D12F98" w:rsidP="00DD06A7">
      <w:pPr>
        <w:pStyle w:val="a3"/>
        <w:ind w:leftChars="0" w:left="420"/>
      </w:pPr>
      <w:r>
        <w:rPr>
          <w:rFonts w:hint="eastAsia"/>
        </w:rPr>
        <w:t>・未学習のデータでモデルの汎化性能を測定するため。</w:t>
      </w:r>
    </w:p>
    <w:p w14:paraId="0AD7C4F2" w14:textId="77777777" w:rsidR="00D12F98" w:rsidRDefault="00D12F98" w:rsidP="00D12F98">
      <w:pPr>
        <w:pStyle w:val="a3"/>
        <w:ind w:leftChars="0" w:left="420"/>
      </w:pPr>
    </w:p>
    <w:p w14:paraId="449C53A3" w14:textId="4F200901" w:rsidR="00777507" w:rsidRDefault="00777507" w:rsidP="00777507">
      <w:pPr>
        <w:pStyle w:val="a3"/>
        <w:numPr>
          <w:ilvl w:val="0"/>
          <w:numId w:val="5"/>
        </w:numPr>
        <w:ind w:leftChars="0"/>
      </w:pPr>
      <w:r>
        <w:rPr>
          <w:rFonts w:hint="eastAsia"/>
        </w:rPr>
        <w:t>ハンズオン</w:t>
      </w:r>
    </w:p>
    <w:p w14:paraId="23FAB592" w14:textId="6CE54C59" w:rsidR="0046779C" w:rsidRDefault="00DD06A7" w:rsidP="0046779C">
      <w:pPr>
        <w:pStyle w:val="a3"/>
        <w:ind w:leftChars="0" w:left="420"/>
      </w:pPr>
      <w:r>
        <w:rPr>
          <w:rFonts w:hint="eastAsia"/>
        </w:rPr>
        <w:t>・</w:t>
      </w:r>
      <w:r w:rsidR="0046779C">
        <w:rPr>
          <w:rFonts w:hint="eastAsia"/>
        </w:rPr>
        <w:t>E資格では、</w:t>
      </w:r>
      <w:proofErr w:type="spellStart"/>
      <w:r w:rsidR="0046779C">
        <w:t>Scikit</w:t>
      </w:r>
      <w:proofErr w:type="spellEnd"/>
      <w:r w:rsidR="0046779C">
        <w:t>-learn</w:t>
      </w:r>
      <w:r w:rsidR="0046779C">
        <w:rPr>
          <w:rFonts w:hint="eastAsia"/>
        </w:rPr>
        <w:t>や</w:t>
      </w:r>
      <w:proofErr w:type="spellStart"/>
      <w:r w:rsidR="0046779C">
        <w:rPr>
          <w:rFonts w:hint="eastAsia"/>
        </w:rPr>
        <w:t>N</w:t>
      </w:r>
      <w:r w:rsidR="0046779C">
        <w:t>umpy</w:t>
      </w:r>
      <w:proofErr w:type="spellEnd"/>
      <w:r w:rsidR="0046779C">
        <w:rPr>
          <w:rFonts w:hint="eastAsia"/>
        </w:rPr>
        <w:t>で実装を問われることがあるので要注意。</w:t>
      </w:r>
    </w:p>
    <w:p w14:paraId="33AED7F0" w14:textId="55C1A1A0" w:rsidR="0046779C" w:rsidRDefault="0046779C" w:rsidP="0046779C">
      <w:pPr>
        <w:pStyle w:val="a3"/>
        <w:ind w:leftChars="0" w:left="420"/>
      </w:pPr>
      <w:r>
        <w:rPr>
          <w:rFonts w:hint="eastAsia"/>
        </w:rPr>
        <w:t>・f</w:t>
      </w:r>
      <w:r>
        <w:t>it</w:t>
      </w:r>
      <w:r>
        <w:rPr>
          <w:rFonts w:hint="eastAsia"/>
        </w:rPr>
        <w:t>は平均2乗誤差を最小に</w:t>
      </w:r>
      <w:r w:rsidR="00397E48">
        <w:rPr>
          <w:rFonts w:hint="eastAsia"/>
        </w:rPr>
        <w:t>する点を探している。</w:t>
      </w:r>
    </w:p>
    <w:p w14:paraId="3A554B86" w14:textId="4A3C111C" w:rsidR="00285E36" w:rsidRDefault="00285E36" w:rsidP="00285E36"/>
    <w:p w14:paraId="7D693DCE" w14:textId="586D42C8" w:rsidR="00285E36" w:rsidRDefault="00285E36" w:rsidP="00285E36">
      <w:r>
        <w:rPr>
          <w:rFonts w:hint="eastAsia"/>
          <w:noProof/>
        </w:rPr>
        <w:lastRenderedPageBreak/>
        <w:drawing>
          <wp:inline distT="0" distB="0" distL="0" distR="0" wp14:anchorId="72587D60" wp14:editId="550C6AE2">
            <wp:extent cx="5400040" cy="4841875"/>
            <wp:effectExtent l="0" t="0" r="0" b="0"/>
            <wp:docPr id="1" name="図 1" descr="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_hands-on1-1.jpg"/>
                    <pic:cNvPicPr/>
                  </pic:nvPicPr>
                  <pic:blipFill>
                    <a:blip r:embed="rId7">
                      <a:extLst>
                        <a:ext uri="{28A0092B-C50C-407E-A947-70E740481C1C}">
                          <a14:useLocalDpi xmlns:a14="http://schemas.microsoft.com/office/drawing/2010/main" val="0"/>
                        </a:ext>
                      </a:extLst>
                    </a:blip>
                    <a:stretch>
                      <a:fillRect/>
                    </a:stretch>
                  </pic:blipFill>
                  <pic:spPr>
                    <a:xfrm>
                      <a:off x="0" y="0"/>
                      <a:ext cx="5400040" cy="4841875"/>
                    </a:xfrm>
                    <a:prstGeom prst="rect">
                      <a:avLst/>
                    </a:prstGeom>
                  </pic:spPr>
                </pic:pic>
              </a:graphicData>
            </a:graphic>
          </wp:inline>
        </w:drawing>
      </w:r>
    </w:p>
    <w:p w14:paraId="72A7D4F6" w14:textId="513ED61E" w:rsidR="00285E36" w:rsidRDefault="00285E36" w:rsidP="00285E36"/>
    <w:p w14:paraId="72A922F3" w14:textId="0DD9974F" w:rsidR="00285E36" w:rsidRDefault="00285E36" w:rsidP="00285E36">
      <w:r>
        <w:rPr>
          <w:rFonts w:hint="eastAsia"/>
          <w:noProof/>
        </w:rPr>
        <w:lastRenderedPageBreak/>
        <w:drawing>
          <wp:inline distT="0" distB="0" distL="0" distR="0" wp14:anchorId="609F4636" wp14:editId="4D108560">
            <wp:extent cx="5400040" cy="3079750"/>
            <wp:effectExtent l="0" t="0" r="0" b="6350"/>
            <wp:docPr id="2" name="図 2" descr="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L_hands-on1-2.jpg"/>
                    <pic:cNvPicPr/>
                  </pic:nvPicPr>
                  <pic:blipFill>
                    <a:blip r:embed="rId8">
                      <a:extLst>
                        <a:ext uri="{28A0092B-C50C-407E-A947-70E740481C1C}">
                          <a14:useLocalDpi xmlns:a14="http://schemas.microsoft.com/office/drawing/2010/main" val="0"/>
                        </a:ext>
                      </a:extLst>
                    </a:blip>
                    <a:stretch>
                      <a:fillRect/>
                    </a:stretch>
                  </pic:blipFill>
                  <pic:spPr>
                    <a:xfrm>
                      <a:off x="0" y="0"/>
                      <a:ext cx="5400040" cy="3079750"/>
                    </a:xfrm>
                    <a:prstGeom prst="rect">
                      <a:avLst/>
                    </a:prstGeom>
                  </pic:spPr>
                </pic:pic>
              </a:graphicData>
            </a:graphic>
          </wp:inline>
        </w:drawing>
      </w:r>
    </w:p>
    <w:p w14:paraId="6F8E6699" w14:textId="5EA06956" w:rsidR="00285E36" w:rsidRDefault="00285E36" w:rsidP="00285E36"/>
    <w:p w14:paraId="4AF5F318" w14:textId="1B59EDD8" w:rsidR="00285E36" w:rsidRDefault="00285E36" w:rsidP="00285E36">
      <w:r>
        <w:rPr>
          <w:rFonts w:hint="eastAsia"/>
          <w:noProof/>
        </w:rPr>
        <w:drawing>
          <wp:inline distT="0" distB="0" distL="0" distR="0" wp14:anchorId="64062878" wp14:editId="2BA85E9E">
            <wp:extent cx="5400040" cy="1229995"/>
            <wp:effectExtent l="0" t="0" r="0" b="8255"/>
            <wp:docPr id="3" name="図 3" descr="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L_hands-on1-3.jpg"/>
                    <pic:cNvPicPr/>
                  </pic:nvPicPr>
                  <pic:blipFill>
                    <a:blip r:embed="rId9">
                      <a:extLst>
                        <a:ext uri="{28A0092B-C50C-407E-A947-70E740481C1C}">
                          <a14:useLocalDpi xmlns:a14="http://schemas.microsoft.com/office/drawing/2010/main" val="0"/>
                        </a:ext>
                      </a:extLst>
                    </a:blip>
                    <a:stretch>
                      <a:fillRect/>
                    </a:stretch>
                  </pic:blipFill>
                  <pic:spPr>
                    <a:xfrm>
                      <a:off x="0" y="0"/>
                      <a:ext cx="5400040" cy="1229995"/>
                    </a:xfrm>
                    <a:prstGeom prst="rect">
                      <a:avLst/>
                    </a:prstGeom>
                  </pic:spPr>
                </pic:pic>
              </a:graphicData>
            </a:graphic>
          </wp:inline>
        </w:drawing>
      </w:r>
    </w:p>
    <w:p w14:paraId="1C85E2A0" w14:textId="0BEFE53B" w:rsidR="00CE0823" w:rsidRDefault="00CE0823"/>
    <w:p w14:paraId="0D39AE5A" w14:textId="236F7B30" w:rsidR="008504D7" w:rsidRDefault="008504D7">
      <w:r>
        <w:rPr>
          <w:rFonts w:hint="eastAsia"/>
        </w:rPr>
        <w:t>考察</w:t>
      </w:r>
    </w:p>
    <w:p w14:paraId="3A0AD51D" w14:textId="77777777" w:rsidR="008504D7" w:rsidRDefault="008504D7">
      <w:r>
        <w:rPr>
          <w:rFonts w:hint="eastAsia"/>
        </w:rPr>
        <w:t>サンプルコードに一部誤りがあり、エラーとなったので、修正して再実行した。</w:t>
      </w:r>
    </w:p>
    <w:p w14:paraId="06D59EDB" w14:textId="4520D157" w:rsidR="008504D7" w:rsidRDefault="008504D7">
      <w:proofErr w:type="spellStart"/>
      <w:r w:rsidRPr="008504D7">
        <w:t>Scikit</w:t>
      </w:r>
      <w:proofErr w:type="spellEnd"/>
      <w:r w:rsidRPr="008504D7">
        <w:t>-learnや</w:t>
      </w:r>
      <w:proofErr w:type="spellStart"/>
      <w:r w:rsidRPr="008504D7">
        <w:t>Numpy</w:t>
      </w:r>
      <w:proofErr w:type="spellEnd"/>
      <w:r>
        <w:rPr>
          <w:rFonts w:hint="eastAsia"/>
        </w:rPr>
        <w:t>、P</w:t>
      </w:r>
      <w:r>
        <w:t>andas</w:t>
      </w:r>
      <w:r>
        <w:rPr>
          <w:rFonts w:hint="eastAsia"/>
        </w:rPr>
        <w:t>はデータ分析で、これまで使っていたので、難なく進めることができた。</w:t>
      </w:r>
    </w:p>
    <w:p w14:paraId="1A83E8C2" w14:textId="77777777" w:rsidR="00285E36" w:rsidRDefault="00285E36"/>
    <w:p w14:paraId="5753CAAC" w14:textId="633AB48D" w:rsidR="001A2022" w:rsidRPr="004E31E5" w:rsidRDefault="001A2022">
      <w:pPr>
        <w:rPr>
          <w:sz w:val="28"/>
          <w:szCs w:val="28"/>
        </w:rPr>
      </w:pPr>
      <w:r w:rsidRPr="004E31E5">
        <w:rPr>
          <w:rFonts w:hint="eastAsia"/>
          <w:sz w:val="28"/>
          <w:szCs w:val="28"/>
        </w:rPr>
        <w:t>非線形回帰モデル</w:t>
      </w:r>
    </w:p>
    <w:p w14:paraId="5E2D7B9C" w14:textId="4F803535" w:rsidR="00B333EE" w:rsidRDefault="00B333EE" w:rsidP="00B333EE">
      <w:pPr>
        <w:pStyle w:val="a3"/>
        <w:numPr>
          <w:ilvl w:val="0"/>
          <w:numId w:val="6"/>
        </w:numPr>
        <w:ind w:leftChars="0"/>
      </w:pPr>
      <w:r>
        <w:rPr>
          <w:rFonts w:hint="eastAsia"/>
        </w:rPr>
        <w:t>非線形回帰モデル</w:t>
      </w:r>
    </w:p>
    <w:p w14:paraId="04861085" w14:textId="7BF07880" w:rsidR="002220CD" w:rsidRDefault="002220CD" w:rsidP="002220CD">
      <w:pPr>
        <w:pStyle w:val="a3"/>
        <w:ind w:leftChars="0" w:left="420"/>
      </w:pPr>
      <w:r>
        <w:rPr>
          <w:rFonts w:hint="eastAsia"/>
        </w:rPr>
        <w:t>・複雑な非線形構造を内在する現象に対応する。</w:t>
      </w:r>
    </w:p>
    <w:p w14:paraId="534BB039" w14:textId="6467E076" w:rsidR="002220CD" w:rsidRDefault="002220CD" w:rsidP="002220CD">
      <w:pPr>
        <w:pStyle w:val="a3"/>
        <w:ind w:leftChars="0" w:left="420"/>
      </w:pPr>
      <w:r>
        <w:rPr>
          <w:rFonts w:hint="eastAsia"/>
        </w:rPr>
        <w:t>・</w:t>
      </w:r>
      <w:r w:rsidR="00731191">
        <w:rPr>
          <w:rFonts w:hint="eastAsia"/>
        </w:rPr>
        <w:t>線形結合：基底関数（非線形関数）とパラメータベクトルを使用。</w:t>
      </w:r>
    </w:p>
    <w:p w14:paraId="001AE93C" w14:textId="69136E64" w:rsidR="00731191" w:rsidRDefault="00731191" w:rsidP="002220CD">
      <w:pPr>
        <w:pStyle w:val="a3"/>
        <w:ind w:leftChars="0" w:left="420"/>
      </w:pPr>
      <w:r>
        <w:rPr>
          <w:rFonts w:hint="eastAsia"/>
        </w:rPr>
        <w:t>・</w:t>
      </w:r>
      <w:r w:rsidRPr="00731191">
        <w:rPr>
          <w:rFonts w:hint="eastAsia"/>
        </w:rPr>
        <w:t>最小二乗法</w:t>
      </w:r>
      <w:r w:rsidR="00181C07">
        <w:rPr>
          <w:rFonts w:hint="eastAsia"/>
        </w:rPr>
        <w:t>や最尤法</w:t>
      </w:r>
      <w:r w:rsidRPr="00731191">
        <w:t>によりパラメータを推定する。</w:t>
      </w:r>
    </w:p>
    <w:p w14:paraId="297EF1DC" w14:textId="2DE15AA9" w:rsidR="00E731BA" w:rsidRDefault="00E731BA" w:rsidP="002220CD">
      <w:pPr>
        <w:pStyle w:val="a3"/>
        <w:ind w:leftChars="0" w:left="420"/>
      </w:pPr>
      <w:r>
        <w:rPr>
          <w:rFonts w:hint="eastAsia"/>
        </w:rPr>
        <w:t>・未学習：学習用データに対するモデルの表現力が低い。</w:t>
      </w:r>
    </w:p>
    <w:p w14:paraId="447BAACA" w14:textId="1A71FC5F" w:rsidR="00614350" w:rsidRDefault="00E731BA" w:rsidP="00E51971">
      <w:pPr>
        <w:pStyle w:val="a3"/>
        <w:ind w:leftChars="0" w:left="420"/>
      </w:pPr>
      <w:r>
        <w:rPr>
          <w:rFonts w:hint="eastAsia"/>
        </w:rPr>
        <w:t>・過学習：検証用データに対する</w:t>
      </w:r>
      <w:r w:rsidR="00605E25">
        <w:rPr>
          <w:rFonts w:hint="eastAsia"/>
        </w:rPr>
        <w:t>汎化</w:t>
      </w:r>
      <w:r>
        <w:rPr>
          <w:rFonts w:hint="eastAsia"/>
        </w:rPr>
        <w:t>性能が低い。</w:t>
      </w:r>
      <w:r w:rsidR="00614350">
        <w:rPr>
          <w:rFonts w:hint="eastAsia"/>
        </w:rPr>
        <w:t>差が大きい。</w:t>
      </w:r>
    </w:p>
    <w:p w14:paraId="42242B44" w14:textId="77777777" w:rsidR="002220CD" w:rsidRDefault="002220CD" w:rsidP="002220CD">
      <w:pPr>
        <w:pStyle w:val="a3"/>
        <w:ind w:leftChars="0" w:left="420"/>
      </w:pPr>
    </w:p>
    <w:p w14:paraId="5B00F0EC" w14:textId="58E73E8F" w:rsidR="00B333EE" w:rsidRDefault="00B333EE" w:rsidP="00B333EE">
      <w:pPr>
        <w:pStyle w:val="a3"/>
        <w:numPr>
          <w:ilvl w:val="0"/>
          <w:numId w:val="6"/>
        </w:numPr>
        <w:ind w:leftChars="0"/>
      </w:pPr>
      <w:r>
        <w:rPr>
          <w:rFonts w:hint="eastAsia"/>
        </w:rPr>
        <w:lastRenderedPageBreak/>
        <w:t>正則化法</w:t>
      </w:r>
    </w:p>
    <w:p w14:paraId="3A57D55B" w14:textId="16327696" w:rsidR="00E51971" w:rsidRDefault="00E51971" w:rsidP="00E51971">
      <w:pPr>
        <w:pStyle w:val="a3"/>
        <w:ind w:leftChars="0" w:left="420"/>
      </w:pPr>
      <w:r>
        <w:rPr>
          <w:rFonts w:hint="eastAsia"/>
        </w:rPr>
        <w:t>・モデルの複雑さにより値が大きくなる正則化項をつける。</w:t>
      </w:r>
    </w:p>
    <w:p w14:paraId="28FC18A2" w14:textId="4AEEF9A7" w:rsidR="00E51971" w:rsidRDefault="00E51971" w:rsidP="00E51971">
      <w:pPr>
        <w:pStyle w:val="a3"/>
        <w:ind w:leftChars="0" w:left="420"/>
      </w:pPr>
      <w:r>
        <w:rPr>
          <w:rFonts w:hint="eastAsia"/>
        </w:rPr>
        <w:t>・R</w:t>
      </w:r>
      <w:r>
        <w:t>idge</w:t>
      </w:r>
      <w:r>
        <w:rPr>
          <w:rFonts w:hint="eastAsia"/>
        </w:rPr>
        <w:t>推定量：制約を与えることで、パラメータを0に近づけるM</w:t>
      </w:r>
      <w:r>
        <w:t>SE</w:t>
      </w:r>
      <w:r>
        <w:rPr>
          <w:rFonts w:hint="eastAsia"/>
        </w:rPr>
        <w:t>を求める。</w:t>
      </w:r>
    </w:p>
    <w:p w14:paraId="4CEC6099" w14:textId="7913AD24" w:rsidR="00E51971" w:rsidRDefault="00E51971" w:rsidP="00E51971">
      <w:pPr>
        <w:pStyle w:val="a3"/>
        <w:ind w:leftChars="0" w:left="420"/>
      </w:pPr>
      <w:r>
        <w:rPr>
          <w:rFonts w:hint="eastAsia"/>
        </w:rPr>
        <w:t>・L</w:t>
      </w:r>
      <w:r>
        <w:t>a</w:t>
      </w:r>
      <w:r w:rsidR="00EC7E0E">
        <w:t>sso</w:t>
      </w:r>
      <w:r w:rsidR="00EC7E0E">
        <w:rPr>
          <w:rFonts w:hint="eastAsia"/>
        </w:rPr>
        <w:t>推定量：ダイヤモンド型の制約で、いくつかのパラメータを正確に0にする。</w:t>
      </w:r>
    </w:p>
    <w:p w14:paraId="02E62C60" w14:textId="57B5D473" w:rsidR="00EC0734" w:rsidRPr="00EC0734" w:rsidRDefault="00EC0734" w:rsidP="00E51971">
      <w:pPr>
        <w:pStyle w:val="a3"/>
        <w:ind w:leftChars="0" w:left="420"/>
      </w:pPr>
      <w:r>
        <w:rPr>
          <w:rFonts w:hint="eastAsia"/>
        </w:rPr>
        <w:t>・L</w:t>
      </w:r>
      <w:r>
        <w:t>asso</w:t>
      </w:r>
      <w:r>
        <w:rPr>
          <w:rFonts w:hint="eastAsia"/>
        </w:rPr>
        <w:t>推定量（スパース推定）は計算コストを低減することができる</w:t>
      </w:r>
      <w:r w:rsidR="00E01901">
        <w:rPr>
          <w:rFonts w:hint="eastAsia"/>
        </w:rPr>
        <w:t>メリットもある</w:t>
      </w:r>
      <w:r>
        <w:rPr>
          <w:rFonts w:hint="eastAsia"/>
        </w:rPr>
        <w:t>。</w:t>
      </w:r>
    </w:p>
    <w:p w14:paraId="7531096E" w14:textId="77777777" w:rsidR="00E51971" w:rsidRDefault="00E51971" w:rsidP="00E51971">
      <w:pPr>
        <w:pStyle w:val="a3"/>
        <w:ind w:leftChars="0" w:left="420"/>
      </w:pPr>
    </w:p>
    <w:p w14:paraId="0D4A2BF5" w14:textId="21EB8056" w:rsidR="00B333EE" w:rsidRDefault="00B333EE" w:rsidP="00B333EE">
      <w:pPr>
        <w:pStyle w:val="a3"/>
        <w:numPr>
          <w:ilvl w:val="0"/>
          <w:numId w:val="6"/>
        </w:numPr>
        <w:ind w:leftChars="0"/>
      </w:pPr>
      <w:r>
        <w:rPr>
          <w:rFonts w:hint="eastAsia"/>
        </w:rPr>
        <w:t>モデル選択</w:t>
      </w:r>
    </w:p>
    <w:p w14:paraId="62A72314" w14:textId="73CDF857" w:rsidR="00605E25" w:rsidRDefault="00605E25" w:rsidP="00605E25">
      <w:pPr>
        <w:pStyle w:val="a3"/>
        <w:ind w:leftChars="0" w:left="420"/>
      </w:pPr>
      <w:r>
        <w:rPr>
          <w:rFonts w:hint="eastAsia"/>
        </w:rPr>
        <w:t>・</w:t>
      </w:r>
      <w:r w:rsidR="009036C1">
        <w:rPr>
          <w:rFonts w:hint="eastAsia"/>
        </w:rPr>
        <w:t>ホールドアウト法：</w:t>
      </w:r>
      <w:r w:rsidR="005009B1">
        <w:rPr>
          <w:rFonts w:hint="eastAsia"/>
        </w:rPr>
        <w:t>大量のデータがないと良い性能評価を与えない欠点がある。</w:t>
      </w:r>
    </w:p>
    <w:p w14:paraId="3FBD12BF" w14:textId="53853350" w:rsidR="005009B1" w:rsidRDefault="005009B1" w:rsidP="00605E25">
      <w:pPr>
        <w:pStyle w:val="a3"/>
        <w:ind w:leftChars="0" w:left="420"/>
      </w:pPr>
      <w:r>
        <w:rPr>
          <w:rFonts w:hint="eastAsia"/>
        </w:rPr>
        <w:t>・</w:t>
      </w:r>
      <w:r w:rsidR="000602F1">
        <w:rPr>
          <w:rFonts w:hint="eastAsia"/>
        </w:rPr>
        <w:t>クロスバリデーション（交差検証）：学習用データと検証用データの組合せを変えた複数のイテレータでC</w:t>
      </w:r>
      <w:r w:rsidR="000602F1">
        <w:t>V</w:t>
      </w:r>
      <w:r w:rsidR="000602F1">
        <w:rPr>
          <w:rFonts w:hint="eastAsia"/>
        </w:rPr>
        <w:t>値（精度の平均）を計測する。</w:t>
      </w:r>
    </w:p>
    <w:p w14:paraId="380E5642" w14:textId="13DB7C59" w:rsidR="00E944E9" w:rsidRDefault="00E944E9" w:rsidP="00605E25">
      <w:pPr>
        <w:pStyle w:val="a3"/>
        <w:ind w:leftChars="0" w:left="420"/>
      </w:pPr>
      <w:r>
        <w:rPr>
          <w:rFonts w:hint="eastAsia"/>
        </w:rPr>
        <w:t>・汎用性能を測る場合、クロスバリデーションのほうが優秀な方法。</w:t>
      </w:r>
    </w:p>
    <w:p w14:paraId="44930B51" w14:textId="77777777" w:rsidR="001A2022" w:rsidRDefault="001A2022">
      <w:pPr>
        <w:rPr>
          <w:rFonts w:hint="eastAsia"/>
        </w:rPr>
      </w:pPr>
    </w:p>
    <w:p w14:paraId="5825EC4E" w14:textId="1BA61207" w:rsidR="001A2022" w:rsidRPr="004E31E5" w:rsidRDefault="001A2022">
      <w:pPr>
        <w:rPr>
          <w:sz w:val="28"/>
          <w:szCs w:val="28"/>
        </w:rPr>
      </w:pPr>
      <w:r w:rsidRPr="004E31E5">
        <w:rPr>
          <w:rFonts w:hint="eastAsia"/>
          <w:sz w:val="28"/>
          <w:szCs w:val="28"/>
        </w:rPr>
        <w:t>ロジスティック回帰モデル</w:t>
      </w:r>
    </w:p>
    <w:p w14:paraId="78018928" w14:textId="3AE9DBE3" w:rsidR="00B333EE" w:rsidRDefault="00B333EE" w:rsidP="00B333EE">
      <w:pPr>
        <w:pStyle w:val="a3"/>
        <w:numPr>
          <w:ilvl w:val="0"/>
          <w:numId w:val="7"/>
        </w:numPr>
        <w:ind w:leftChars="0"/>
      </w:pPr>
      <w:r>
        <w:rPr>
          <w:rFonts w:hint="eastAsia"/>
        </w:rPr>
        <w:t>ロジスティック回帰モデル</w:t>
      </w:r>
    </w:p>
    <w:p w14:paraId="38A56690" w14:textId="27B997E4" w:rsidR="001972C5" w:rsidRDefault="001972C5" w:rsidP="001972C5">
      <w:pPr>
        <w:pStyle w:val="a3"/>
        <w:ind w:leftChars="0" w:left="420"/>
      </w:pPr>
      <w:r>
        <w:rPr>
          <w:rFonts w:hint="eastAsia"/>
        </w:rPr>
        <w:t>・数値入力からクラス分類する。</w:t>
      </w:r>
    </w:p>
    <w:p w14:paraId="1604C5E5" w14:textId="44B9D29A" w:rsidR="001972C5" w:rsidRDefault="001972C5" w:rsidP="001972C5">
      <w:pPr>
        <w:pStyle w:val="a3"/>
        <w:ind w:leftChars="0" w:left="420"/>
      </w:pPr>
      <w:r>
        <w:rPr>
          <w:rFonts w:hint="eastAsia"/>
        </w:rPr>
        <w:t>・特徴量を入力し、0または1の出力をデータとして扱う。</w:t>
      </w:r>
    </w:p>
    <w:p w14:paraId="27D12FFE" w14:textId="19466991" w:rsidR="001972C5" w:rsidRDefault="008253DC" w:rsidP="001972C5">
      <w:pPr>
        <w:pStyle w:val="a3"/>
        <w:ind w:leftChars="0" w:left="420"/>
      </w:pPr>
      <w:r>
        <w:rPr>
          <w:rFonts w:hint="eastAsia"/>
        </w:rPr>
        <w:t>・</w:t>
      </w:r>
      <w:r w:rsidRPr="008253DC">
        <w:rPr>
          <w:rFonts w:hint="eastAsia"/>
        </w:rPr>
        <w:t>線形結合：入力とパラメータの内積に切片を加える。</w:t>
      </w:r>
    </w:p>
    <w:p w14:paraId="3D4C9699" w14:textId="4248BB7C" w:rsidR="008253DC" w:rsidRDefault="008253DC" w:rsidP="001972C5">
      <w:pPr>
        <w:pStyle w:val="a3"/>
        <w:ind w:leftChars="0" w:left="420"/>
      </w:pPr>
      <w:r>
        <w:rPr>
          <w:rFonts w:hint="eastAsia"/>
        </w:rPr>
        <w:t>・シグモイド関数に線形結合を入力。</w:t>
      </w:r>
    </w:p>
    <w:p w14:paraId="7B4D6897" w14:textId="2320C022" w:rsidR="008253DC" w:rsidRDefault="008253DC" w:rsidP="001972C5">
      <w:pPr>
        <w:pStyle w:val="a3"/>
        <w:ind w:leftChars="0" w:left="420"/>
      </w:pPr>
      <w:r>
        <w:rPr>
          <w:rFonts w:hint="eastAsia"/>
        </w:rPr>
        <w:t>・シグモイド関数の微分は自身で表現可能。（予習教材で学習済み。）</w:t>
      </w:r>
    </w:p>
    <w:p w14:paraId="3FDABAF5" w14:textId="77777777" w:rsidR="001972C5" w:rsidRDefault="001972C5" w:rsidP="001972C5">
      <w:pPr>
        <w:pStyle w:val="a3"/>
        <w:ind w:leftChars="0" w:left="420"/>
      </w:pPr>
    </w:p>
    <w:p w14:paraId="2497198A" w14:textId="51D64608" w:rsidR="00B333EE" w:rsidRDefault="00B333EE" w:rsidP="00B333EE">
      <w:pPr>
        <w:pStyle w:val="a3"/>
        <w:numPr>
          <w:ilvl w:val="0"/>
          <w:numId w:val="7"/>
        </w:numPr>
        <w:ind w:leftChars="0"/>
      </w:pPr>
      <w:r>
        <w:rPr>
          <w:rFonts w:hint="eastAsia"/>
        </w:rPr>
        <w:t>最尤推定</w:t>
      </w:r>
    </w:p>
    <w:p w14:paraId="24497461" w14:textId="72DFAFF6" w:rsidR="0075172A" w:rsidRDefault="0075172A" w:rsidP="0075172A">
      <w:pPr>
        <w:pStyle w:val="a3"/>
        <w:ind w:leftChars="0" w:left="420"/>
      </w:pPr>
      <w:r>
        <w:rPr>
          <w:rFonts w:hint="eastAsia"/>
        </w:rPr>
        <w:t>・</w:t>
      </w:r>
      <w:r w:rsidR="001867AF">
        <w:rPr>
          <w:rFonts w:hint="eastAsia"/>
        </w:rPr>
        <w:t>尤度関数を最大化するパラメータを求める。</w:t>
      </w:r>
    </w:p>
    <w:p w14:paraId="428B15C9" w14:textId="61617F99" w:rsidR="001867AF" w:rsidRDefault="001867AF" w:rsidP="001867AF">
      <w:pPr>
        <w:pStyle w:val="a3"/>
        <w:ind w:leftChars="0" w:left="420"/>
      </w:pPr>
      <w:r>
        <w:rPr>
          <w:rFonts w:hint="eastAsia"/>
        </w:rPr>
        <w:t>・対数尤度関数と尤度関数の最大点は同一なので、計算優位性のある対数を使用する。</w:t>
      </w:r>
    </w:p>
    <w:p w14:paraId="4544C722" w14:textId="77777777" w:rsidR="0075172A" w:rsidRDefault="0075172A" w:rsidP="0075172A">
      <w:pPr>
        <w:pStyle w:val="a3"/>
        <w:ind w:leftChars="0" w:left="420"/>
      </w:pPr>
    </w:p>
    <w:p w14:paraId="43D6A1B8" w14:textId="7468FE6D" w:rsidR="00B333EE" w:rsidRDefault="00B333EE" w:rsidP="00B333EE">
      <w:pPr>
        <w:pStyle w:val="a3"/>
        <w:numPr>
          <w:ilvl w:val="0"/>
          <w:numId w:val="7"/>
        </w:numPr>
        <w:ind w:leftChars="0"/>
      </w:pPr>
      <w:r>
        <w:rPr>
          <w:rFonts w:hint="eastAsia"/>
        </w:rPr>
        <w:t>勾配降下法</w:t>
      </w:r>
    </w:p>
    <w:p w14:paraId="7AF5805F" w14:textId="3161E882" w:rsidR="001867AF" w:rsidRDefault="001867AF" w:rsidP="001867AF">
      <w:pPr>
        <w:pStyle w:val="a3"/>
        <w:ind w:leftChars="0" w:left="420"/>
      </w:pPr>
      <w:r>
        <w:rPr>
          <w:rFonts w:hint="eastAsia"/>
        </w:rPr>
        <w:t>・ある学習率で反復学習によりパラメータを更新する。</w:t>
      </w:r>
    </w:p>
    <w:p w14:paraId="1D874278" w14:textId="4DDF840A" w:rsidR="00864ECF" w:rsidRDefault="00922683" w:rsidP="00864ECF">
      <w:pPr>
        <w:pStyle w:val="a3"/>
        <w:ind w:leftChars="0" w:left="420"/>
      </w:pPr>
      <w:r>
        <w:rPr>
          <w:rFonts w:hint="eastAsia"/>
        </w:rPr>
        <w:t>・対数尤度関数を係数とバイアスに関して偏微分する。</w:t>
      </w:r>
    </w:p>
    <w:p w14:paraId="0B373D9C" w14:textId="4521920D" w:rsidR="001867AF" w:rsidRDefault="001867AF" w:rsidP="001867AF">
      <w:pPr>
        <w:pStyle w:val="a3"/>
        <w:ind w:leftChars="0" w:left="420"/>
      </w:pPr>
      <w:r>
        <w:rPr>
          <w:rFonts w:hint="eastAsia"/>
        </w:rPr>
        <w:t>・データ容量や計算時間の問題を持っている。</w:t>
      </w:r>
    </w:p>
    <w:p w14:paraId="4AFCB5CB" w14:textId="77777777" w:rsidR="001867AF" w:rsidRDefault="001867AF" w:rsidP="001867AF">
      <w:pPr>
        <w:pStyle w:val="a3"/>
        <w:ind w:leftChars="0" w:left="420"/>
      </w:pPr>
    </w:p>
    <w:p w14:paraId="170CEED8" w14:textId="12D952F2" w:rsidR="00B333EE" w:rsidRDefault="00B333EE" w:rsidP="00B333EE">
      <w:pPr>
        <w:pStyle w:val="a3"/>
        <w:numPr>
          <w:ilvl w:val="0"/>
          <w:numId w:val="7"/>
        </w:numPr>
        <w:ind w:leftChars="0"/>
      </w:pPr>
      <w:r>
        <w:rPr>
          <w:rFonts w:hint="eastAsia"/>
        </w:rPr>
        <w:t>確率的勾配降下法</w:t>
      </w:r>
    </w:p>
    <w:p w14:paraId="364FC330" w14:textId="677AABB4" w:rsidR="00864ECF" w:rsidRDefault="00864ECF" w:rsidP="00864ECF">
      <w:pPr>
        <w:pStyle w:val="a3"/>
        <w:ind w:leftChars="0" w:left="420"/>
      </w:pPr>
      <w:r>
        <w:rPr>
          <w:rFonts w:hint="eastAsia"/>
        </w:rPr>
        <w:t>・</w:t>
      </w:r>
      <w:r w:rsidR="00A32AA6">
        <w:rPr>
          <w:rFonts w:hint="eastAsia"/>
        </w:rPr>
        <w:t>データを確立的に選んでパラメータを更新する。</w:t>
      </w:r>
    </w:p>
    <w:p w14:paraId="0F68AE10" w14:textId="1E5BC2D9" w:rsidR="00A32AA6" w:rsidRDefault="00A32AA6" w:rsidP="00864ECF">
      <w:pPr>
        <w:pStyle w:val="a3"/>
        <w:ind w:leftChars="0" w:left="420"/>
      </w:pPr>
      <w:r>
        <w:rPr>
          <w:rFonts w:hint="eastAsia"/>
        </w:rPr>
        <w:t>・データ容量や計算時間が少ないので、効率的に計算コストが使える。</w:t>
      </w:r>
    </w:p>
    <w:p w14:paraId="707025C3" w14:textId="77777777" w:rsidR="00864ECF" w:rsidRDefault="00864ECF" w:rsidP="00864ECF">
      <w:pPr>
        <w:pStyle w:val="a3"/>
        <w:ind w:leftChars="0" w:left="420"/>
      </w:pPr>
    </w:p>
    <w:p w14:paraId="08B3A361" w14:textId="4EF3B9AC" w:rsidR="00B333EE" w:rsidRDefault="00B333EE" w:rsidP="00B333EE">
      <w:pPr>
        <w:pStyle w:val="a3"/>
        <w:numPr>
          <w:ilvl w:val="0"/>
          <w:numId w:val="7"/>
        </w:numPr>
        <w:ind w:leftChars="0"/>
      </w:pPr>
      <w:r>
        <w:rPr>
          <w:rFonts w:hint="eastAsia"/>
        </w:rPr>
        <w:t>モデルの評価</w:t>
      </w:r>
    </w:p>
    <w:p w14:paraId="7726E6B4" w14:textId="1EFDABDD" w:rsidR="00DA7817" w:rsidRDefault="00DA7817" w:rsidP="00DA7817">
      <w:pPr>
        <w:pStyle w:val="a3"/>
        <w:ind w:leftChars="0" w:left="420"/>
      </w:pPr>
      <w:r>
        <w:rPr>
          <w:rFonts w:hint="eastAsia"/>
        </w:rPr>
        <w:t>・混同行列：検証用データの結果とモデルの予測結果を表で分類し、各個数を表記。</w:t>
      </w:r>
    </w:p>
    <w:p w14:paraId="04B71328" w14:textId="0FBDE1BA" w:rsidR="00DA7817" w:rsidRDefault="006438CF" w:rsidP="00DA7817">
      <w:pPr>
        <w:pStyle w:val="a3"/>
        <w:ind w:leftChars="0" w:left="420"/>
      </w:pPr>
      <w:r>
        <w:rPr>
          <w:rFonts w:hint="eastAsia"/>
        </w:rPr>
        <w:lastRenderedPageBreak/>
        <w:t>・再現率：P</w:t>
      </w:r>
      <w:r>
        <w:t>ositive</w:t>
      </w:r>
      <w:r>
        <w:rPr>
          <w:rFonts w:hint="eastAsia"/>
        </w:rPr>
        <w:t>な検証用データをP</w:t>
      </w:r>
      <w:r>
        <w:t>ositive</w:t>
      </w:r>
      <w:r>
        <w:rPr>
          <w:rFonts w:hint="eastAsia"/>
        </w:rPr>
        <w:t>と予測できる割合。</w:t>
      </w:r>
    </w:p>
    <w:p w14:paraId="02894DCD" w14:textId="5F36C21B" w:rsidR="006438CF" w:rsidRDefault="006438CF" w:rsidP="00DA7817">
      <w:pPr>
        <w:pStyle w:val="a3"/>
        <w:ind w:leftChars="0" w:left="420"/>
      </w:pPr>
      <w:r>
        <w:rPr>
          <w:rFonts w:hint="eastAsia"/>
        </w:rPr>
        <w:t>・適合率：</w:t>
      </w:r>
      <w:r w:rsidRPr="006438CF">
        <w:t>Positive</w:t>
      </w:r>
      <w:r>
        <w:rPr>
          <w:rFonts w:hint="eastAsia"/>
        </w:rPr>
        <w:t>の予測結果の内、</w:t>
      </w:r>
      <w:r w:rsidRPr="006438CF">
        <w:t>検証用データ</w:t>
      </w:r>
      <w:r>
        <w:rPr>
          <w:rFonts w:hint="eastAsia"/>
        </w:rPr>
        <w:t>も</w:t>
      </w:r>
      <w:r w:rsidRPr="006438CF">
        <w:t>Positive</w:t>
      </w:r>
      <w:r>
        <w:rPr>
          <w:rFonts w:hint="eastAsia"/>
        </w:rPr>
        <w:t>な</w:t>
      </w:r>
      <w:r w:rsidRPr="006438CF">
        <w:t>割合。</w:t>
      </w:r>
    </w:p>
    <w:p w14:paraId="52C17A79" w14:textId="5AFABD35" w:rsidR="006438CF" w:rsidRDefault="006438CF" w:rsidP="00DA7817">
      <w:pPr>
        <w:pStyle w:val="a3"/>
        <w:ind w:leftChars="0" w:left="420"/>
      </w:pPr>
      <w:r>
        <w:rPr>
          <w:rFonts w:hint="eastAsia"/>
        </w:rPr>
        <w:t>・F値：</w:t>
      </w:r>
      <w:r w:rsidR="00707DD2">
        <w:rPr>
          <w:rFonts w:hint="eastAsia"/>
        </w:rPr>
        <w:t>適合率</w:t>
      </w:r>
      <w:r>
        <w:rPr>
          <w:rFonts w:hint="eastAsia"/>
        </w:rPr>
        <w:t>と</w:t>
      </w:r>
      <w:r w:rsidR="00707DD2">
        <w:rPr>
          <w:rFonts w:hint="eastAsia"/>
        </w:rPr>
        <w:t>再現率の調和平均。値が高いと、</w:t>
      </w:r>
      <w:r w:rsidR="00707DD2" w:rsidRPr="00707DD2">
        <w:rPr>
          <w:rFonts w:hint="eastAsia"/>
        </w:rPr>
        <w:t>適合率</w:t>
      </w:r>
      <w:r w:rsidR="00707DD2">
        <w:rPr>
          <w:rFonts w:hint="eastAsia"/>
        </w:rPr>
        <w:t>及び</w:t>
      </w:r>
      <w:r w:rsidR="00707DD2" w:rsidRPr="00707DD2">
        <w:rPr>
          <w:rFonts w:hint="eastAsia"/>
        </w:rPr>
        <w:t>再現率</w:t>
      </w:r>
      <w:r w:rsidR="00707DD2">
        <w:rPr>
          <w:rFonts w:hint="eastAsia"/>
        </w:rPr>
        <w:t>がともに高い。</w:t>
      </w:r>
    </w:p>
    <w:p w14:paraId="468D48D3" w14:textId="77777777" w:rsidR="00DA7817" w:rsidRDefault="00DA7817" w:rsidP="00DA7817">
      <w:pPr>
        <w:pStyle w:val="a3"/>
        <w:ind w:leftChars="0" w:left="420"/>
      </w:pPr>
    </w:p>
    <w:p w14:paraId="6BF95E19" w14:textId="1C037C77" w:rsidR="00B333EE" w:rsidRDefault="00B333EE" w:rsidP="00B333EE">
      <w:pPr>
        <w:pStyle w:val="a3"/>
        <w:numPr>
          <w:ilvl w:val="0"/>
          <w:numId w:val="7"/>
        </w:numPr>
        <w:ind w:leftChars="0"/>
      </w:pPr>
      <w:r>
        <w:rPr>
          <w:rFonts w:hint="eastAsia"/>
        </w:rPr>
        <w:t>ハンズオン</w:t>
      </w:r>
    </w:p>
    <w:p w14:paraId="4CCAAF02" w14:textId="708C9DF5" w:rsidR="00EB4C69" w:rsidRDefault="00EB4C69" w:rsidP="00EB4C69"/>
    <w:p w14:paraId="5D94AC6C" w14:textId="1E0DF78E" w:rsidR="00EB4C69" w:rsidRDefault="00EB4C69" w:rsidP="00EB4C69">
      <w:r>
        <w:rPr>
          <w:noProof/>
        </w:rPr>
        <w:drawing>
          <wp:inline distT="0" distB="0" distL="0" distR="0" wp14:anchorId="18DEB936" wp14:editId="20E53BE4">
            <wp:extent cx="5400040" cy="5797550"/>
            <wp:effectExtent l="0" t="0" r="0" b="0"/>
            <wp:docPr id="4" name="図 4" descr="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L_hands-on2-1.jpg"/>
                    <pic:cNvPicPr/>
                  </pic:nvPicPr>
                  <pic:blipFill>
                    <a:blip r:embed="rId10">
                      <a:extLst>
                        <a:ext uri="{28A0092B-C50C-407E-A947-70E740481C1C}">
                          <a14:useLocalDpi xmlns:a14="http://schemas.microsoft.com/office/drawing/2010/main" val="0"/>
                        </a:ext>
                      </a:extLst>
                    </a:blip>
                    <a:stretch>
                      <a:fillRect/>
                    </a:stretch>
                  </pic:blipFill>
                  <pic:spPr>
                    <a:xfrm>
                      <a:off x="0" y="0"/>
                      <a:ext cx="5400040" cy="5797550"/>
                    </a:xfrm>
                    <a:prstGeom prst="rect">
                      <a:avLst/>
                    </a:prstGeom>
                  </pic:spPr>
                </pic:pic>
              </a:graphicData>
            </a:graphic>
          </wp:inline>
        </w:drawing>
      </w:r>
    </w:p>
    <w:p w14:paraId="59774439" w14:textId="4F8118FF" w:rsidR="00EB4C69" w:rsidRDefault="00EB4C69" w:rsidP="00EB4C69"/>
    <w:p w14:paraId="26A8C3C2" w14:textId="67472AFD" w:rsidR="00EB4C69" w:rsidRDefault="00EB4C69" w:rsidP="00EB4C69">
      <w:r>
        <w:rPr>
          <w:noProof/>
        </w:rPr>
        <w:lastRenderedPageBreak/>
        <w:drawing>
          <wp:inline distT="0" distB="0" distL="0" distR="0" wp14:anchorId="3049078C" wp14:editId="118BF767">
            <wp:extent cx="5400040" cy="5070475"/>
            <wp:effectExtent l="0" t="0" r="0" b="0"/>
            <wp:docPr id="5" name="図 5" descr="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L_hands-on2-2.jpg"/>
                    <pic:cNvPicPr/>
                  </pic:nvPicPr>
                  <pic:blipFill>
                    <a:blip r:embed="rId11">
                      <a:extLst>
                        <a:ext uri="{28A0092B-C50C-407E-A947-70E740481C1C}">
                          <a14:useLocalDpi xmlns:a14="http://schemas.microsoft.com/office/drawing/2010/main" val="0"/>
                        </a:ext>
                      </a:extLst>
                    </a:blip>
                    <a:stretch>
                      <a:fillRect/>
                    </a:stretch>
                  </pic:blipFill>
                  <pic:spPr>
                    <a:xfrm>
                      <a:off x="0" y="0"/>
                      <a:ext cx="5400040" cy="5070475"/>
                    </a:xfrm>
                    <a:prstGeom prst="rect">
                      <a:avLst/>
                    </a:prstGeom>
                  </pic:spPr>
                </pic:pic>
              </a:graphicData>
            </a:graphic>
          </wp:inline>
        </w:drawing>
      </w:r>
    </w:p>
    <w:p w14:paraId="06F66B7E" w14:textId="419EEBE8" w:rsidR="00EB4C69" w:rsidRDefault="00EB4C69" w:rsidP="00EB4C69"/>
    <w:p w14:paraId="08CCF3AF" w14:textId="36655CD0" w:rsidR="00EB4C69" w:rsidRDefault="00EB4C69" w:rsidP="00EB4C69">
      <w:r>
        <w:rPr>
          <w:noProof/>
        </w:rPr>
        <w:lastRenderedPageBreak/>
        <w:drawing>
          <wp:inline distT="0" distB="0" distL="0" distR="0" wp14:anchorId="69A665A3" wp14:editId="3C058D0D">
            <wp:extent cx="5400040" cy="4293235"/>
            <wp:effectExtent l="0" t="0" r="0" b="0"/>
            <wp:docPr id="6" name="図 6" descr="地図, テキスト, 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L_hands-on2-3.jpg"/>
                    <pic:cNvPicPr/>
                  </pic:nvPicPr>
                  <pic:blipFill>
                    <a:blip r:embed="rId12">
                      <a:extLst>
                        <a:ext uri="{28A0092B-C50C-407E-A947-70E740481C1C}">
                          <a14:useLocalDpi xmlns:a14="http://schemas.microsoft.com/office/drawing/2010/main" val="0"/>
                        </a:ext>
                      </a:extLst>
                    </a:blip>
                    <a:stretch>
                      <a:fillRect/>
                    </a:stretch>
                  </pic:blipFill>
                  <pic:spPr>
                    <a:xfrm>
                      <a:off x="0" y="0"/>
                      <a:ext cx="5400040" cy="4293235"/>
                    </a:xfrm>
                    <a:prstGeom prst="rect">
                      <a:avLst/>
                    </a:prstGeom>
                  </pic:spPr>
                </pic:pic>
              </a:graphicData>
            </a:graphic>
          </wp:inline>
        </w:drawing>
      </w:r>
    </w:p>
    <w:p w14:paraId="44200EFD" w14:textId="1CEBEBA9" w:rsidR="00EB4C69" w:rsidRDefault="00EB4C69" w:rsidP="00EB4C69"/>
    <w:p w14:paraId="21BC6D84" w14:textId="27994D6E" w:rsidR="00EB4C69" w:rsidRDefault="00EB4C69" w:rsidP="00EB4C69">
      <w:r>
        <w:rPr>
          <w:noProof/>
        </w:rPr>
        <w:lastRenderedPageBreak/>
        <w:drawing>
          <wp:inline distT="0" distB="0" distL="0" distR="0" wp14:anchorId="3F3C2D28" wp14:editId="044D2139">
            <wp:extent cx="5400040" cy="5787390"/>
            <wp:effectExtent l="0" t="0" r="0" b="3810"/>
            <wp:docPr id="7" name="図 7" descr="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L_hands-on2-4.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5787390"/>
                    </a:xfrm>
                    <a:prstGeom prst="rect">
                      <a:avLst/>
                    </a:prstGeom>
                  </pic:spPr>
                </pic:pic>
              </a:graphicData>
            </a:graphic>
          </wp:inline>
        </w:drawing>
      </w:r>
    </w:p>
    <w:p w14:paraId="0B7936EE" w14:textId="443D0FF1" w:rsidR="00EB4C69" w:rsidRDefault="00EB4C69" w:rsidP="00EB4C69"/>
    <w:p w14:paraId="75997554" w14:textId="366D4F61" w:rsidR="00EB4C69" w:rsidRDefault="00EB4C69" w:rsidP="00EB4C69">
      <w:r>
        <w:rPr>
          <w:noProof/>
        </w:rPr>
        <w:lastRenderedPageBreak/>
        <w:drawing>
          <wp:inline distT="0" distB="0" distL="0" distR="0" wp14:anchorId="1A8AFE67" wp14:editId="401F3F64">
            <wp:extent cx="5400040" cy="5306695"/>
            <wp:effectExtent l="0" t="0" r="0" b="8255"/>
            <wp:docPr id="8" name="図 8" descr="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L_hands-on2-5.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5306695"/>
                    </a:xfrm>
                    <a:prstGeom prst="rect">
                      <a:avLst/>
                    </a:prstGeom>
                  </pic:spPr>
                </pic:pic>
              </a:graphicData>
            </a:graphic>
          </wp:inline>
        </w:drawing>
      </w:r>
    </w:p>
    <w:p w14:paraId="08F9D69D" w14:textId="73AAF8F5" w:rsidR="00EB4C69" w:rsidRDefault="00EB4C69" w:rsidP="00EB4C69"/>
    <w:p w14:paraId="011DCA7D" w14:textId="006CDEE5" w:rsidR="00EB4C69" w:rsidRDefault="00EB4C69" w:rsidP="00EB4C69">
      <w:r>
        <w:rPr>
          <w:rFonts w:hint="eastAsia"/>
          <w:noProof/>
        </w:rPr>
        <w:lastRenderedPageBreak/>
        <w:drawing>
          <wp:inline distT="0" distB="0" distL="0" distR="0" wp14:anchorId="6BAF9636" wp14:editId="1BBE1EFA">
            <wp:extent cx="5400040" cy="5652770"/>
            <wp:effectExtent l="0" t="0" r="0" b="5080"/>
            <wp:docPr id="9" name="図 9" descr="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L_hands-on2-6.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5652770"/>
                    </a:xfrm>
                    <a:prstGeom prst="rect">
                      <a:avLst/>
                    </a:prstGeom>
                  </pic:spPr>
                </pic:pic>
              </a:graphicData>
            </a:graphic>
          </wp:inline>
        </w:drawing>
      </w:r>
    </w:p>
    <w:p w14:paraId="5FB64674" w14:textId="67B70CEC" w:rsidR="00EB4C69" w:rsidRDefault="00EB4C69" w:rsidP="00EB4C69"/>
    <w:p w14:paraId="7477AB19" w14:textId="62CC22F1" w:rsidR="00EB4C69" w:rsidRDefault="00EB4C69" w:rsidP="00EB4C69">
      <w:r>
        <w:rPr>
          <w:rFonts w:hint="eastAsia"/>
        </w:rPr>
        <w:t>考察</w:t>
      </w:r>
    </w:p>
    <w:p w14:paraId="4C656C5D" w14:textId="3251E212" w:rsidR="00EB4C69" w:rsidRDefault="00EB4C69" w:rsidP="00EB4C69">
      <w:r>
        <w:rPr>
          <w:rFonts w:hint="eastAsia"/>
        </w:rPr>
        <w:t>データの中身を確認しながら実行することで、平均値で補完されている状況が理解できた。</w:t>
      </w:r>
    </w:p>
    <w:p w14:paraId="16B332A4" w14:textId="70A3D0F2" w:rsidR="00EB4C69" w:rsidRDefault="00EB4C69" w:rsidP="00EB4C69">
      <w:r>
        <w:rPr>
          <w:rFonts w:hint="eastAsia"/>
        </w:rPr>
        <w:t>入力値を変更することにより、予測結果が変わることも確認した。</w:t>
      </w:r>
    </w:p>
    <w:p w14:paraId="4BB5D3F6" w14:textId="7A4FCA15" w:rsidR="00EB4C69" w:rsidRDefault="00273D65" w:rsidP="00EB4C69">
      <w:r>
        <w:rPr>
          <w:rFonts w:hint="eastAsia"/>
        </w:rPr>
        <w:t>可視化はこれまでもいくつか試したことはあったが、改めて色々な表現があり、もっと調べて試してみたいと感じた。</w:t>
      </w:r>
    </w:p>
    <w:p w14:paraId="33A1049B" w14:textId="77777777" w:rsidR="00273D65" w:rsidRDefault="00273D65" w:rsidP="00EB4C69"/>
    <w:p w14:paraId="41E749EC" w14:textId="77777777" w:rsidR="001A2022" w:rsidRDefault="001A2022"/>
    <w:p w14:paraId="610BB78D" w14:textId="600B8F89" w:rsidR="001A2022" w:rsidRPr="004E31E5" w:rsidRDefault="001A2022">
      <w:pPr>
        <w:rPr>
          <w:sz w:val="28"/>
          <w:szCs w:val="28"/>
        </w:rPr>
      </w:pPr>
      <w:r w:rsidRPr="004E31E5">
        <w:rPr>
          <w:rFonts w:hint="eastAsia"/>
          <w:sz w:val="28"/>
          <w:szCs w:val="28"/>
        </w:rPr>
        <w:t>主成分分析</w:t>
      </w:r>
    </w:p>
    <w:p w14:paraId="368E6B2A" w14:textId="56C568C4" w:rsidR="00B333EE" w:rsidRDefault="00B333EE" w:rsidP="00B333EE">
      <w:pPr>
        <w:pStyle w:val="a3"/>
        <w:numPr>
          <w:ilvl w:val="0"/>
          <w:numId w:val="8"/>
        </w:numPr>
        <w:ind w:leftChars="0"/>
      </w:pPr>
      <w:r>
        <w:rPr>
          <w:rFonts w:hint="eastAsia"/>
        </w:rPr>
        <w:t>主成分分析</w:t>
      </w:r>
    </w:p>
    <w:p w14:paraId="6E5103BD" w14:textId="3437CDA3" w:rsidR="00F67171" w:rsidRDefault="00F67171" w:rsidP="00F67171">
      <w:pPr>
        <w:pStyle w:val="a3"/>
        <w:ind w:leftChars="0" w:left="420"/>
      </w:pPr>
      <w:r>
        <w:rPr>
          <w:rFonts w:hint="eastAsia"/>
        </w:rPr>
        <w:lastRenderedPageBreak/>
        <w:t>・次元圧縮により分析や可視化を実現する。</w:t>
      </w:r>
    </w:p>
    <w:p w14:paraId="5BD8BC15" w14:textId="5DD77593" w:rsidR="00F67171" w:rsidRDefault="00F67171" w:rsidP="00F67171">
      <w:pPr>
        <w:pStyle w:val="a3"/>
        <w:ind w:leftChars="0" w:left="420"/>
      </w:pPr>
      <w:r>
        <w:rPr>
          <w:rFonts w:hint="eastAsia"/>
        </w:rPr>
        <w:t>・</w:t>
      </w:r>
      <w:r w:rsidR="00012C67">
        <w:rPr>
          <w:rFonts w:hint="eastAsia"/>
        </w:rPr>
        <w:t>線形変換後の変数分散が最大となる射影軸を求める。</w:t>
      </w:r>
    </w:p>
    <w:p w14:paraId="2DC66338" w14:textId="433256A7" w:rsidR="00F5433C" w:rsidRDefault="00F5433C" w:rsidP="00F67171">
      <w:pPr>
        <w:pStyle w:val="a3"/>
        <w:ind w:leftChars="0" w:left="420"/>
      </w:pPr>
      <w:r>
        <w:rPr>
          <w:rFonts w:hint="eastAsia"/>
        </w:rPr>
        <w:t>・無限に解があるので、ノルム1の制約を入れる。</w:t>
      </w:r>
    </w:p>
    <w:p w14:paraId="2CA0321C" w14:textId="476D19C7" w:rsidR="00012C67" w:rsidRDefault="00012C67" w:rsidP="00F67171">
      <w:pPr>
        <w:pStyle w:val="a3"/>
        <w:ind w:leftChars="0" w:left="420"/>
      </w:pPr>
      <w:r>
        <w:rPr>
          <w:rFonts w:hint="eastAsia"/>
        </w:rPr>
        <w:t>・ラグランジュ関数を微分して最適解を求める</w:t>
      </w:r>
      <w:r w:rsidR="00832538">
        <w:rPr>
          <w:rFonts w:hint="eastAsia"/>
        </w:rPr>
        <w:t>ことは、分散共分散行列の固有値と固有ベクトルを求めることになる。</w:t>
      </w:r>
    </w:p>
    <w:p w14:paraId="5051C1E2" w14:textId="57BBDEA7" w:rsidR="00956205" w:rsidRDefault="00956205" w:rsidP="00F67171">
      <w:pPr>
        <w:pStyle w:val="a3"/>
        <w:ind w:leftChars="0" w:left="420"/>
      </w:pPr>
      <w:r>
        <w:rPr>
          <w:rFonts w:hint="eastAsia"/>
        </w:rPr>
        <w:t>・第1主成分と第2主成分は直交する。</w:t>
      </w:r>
    </w:p>
    <w:p w14:paraId="5D598083" w14:textId="391E3C45" w:rsidR="00956205" w:rsidRDefault="00956205" w:rsidP="00F67171">
      <w:pPr>
        <w:pStyle w:val="a3"/>
        <w:ind w:leftChars="0" w:left="420"/>
      </w:pPr>
      <w:r>
        <w:rPr>
          <w:rFonts w:hint="eastAsia"/>
        </w:rPr>
        <w:t>・寄与率：ある主成分分散の全分散に対する割合は、ある主成分の情報量の割合となる。</w:t>
      </w:r>
    </w:p>
    <w:p w14:paraId="57FAEE85" w14:textId="0575876F" w:rsidR="00956205" w:rsidRPr="00956205" w:rsidRDefault="00956205" w:rsidP="00F67171">
      <w:pPr>
        <w:pStyle w:val="a3"/>
        <w:ind w:leftChars="0" w:left="420"/>
      </w:pPr>
      <w:r>
        <w:rPr>
          <w:rFonts w:hint="eastAsia"/>
        </w:rPr>
        <w:t>・累積寄与率を求めることで、圧縮による情報損失量の割合を示す。</w:t>
      </w:r>
    </w:p>
    <w:p w14:paraId="414F61B9" w14:textId="77777777" w:rsidR="00F67171" w:rsidRDefault="00F67171" w:rsidP="00F67171">
      <w:pPr>
        <w:pStyle w:val="a3"/>
        <w:ind w:leftChars="0" w:left="420"/>
      </w:pPr>
    </w:p>
    <w:p w14:paraId="44B12D6D" w14:textId="5804ED3B" w:rsidR="00B333EE" w:rsidRDefault="00B333EE" w:rsidP="00B333EE">
      <w:pPr>
        <w:pStyle w:val="a3"/>
        <w:numPr>
          <w:ilvl w:val="0"/>
          <w:numId w:val="8"/>
        </w:numPr>
        <w:ind w:leftChars="0"/>
      </w:pPr>
      <w:r>
        <w:rPr>
          <w:rFonts w:hint="eastAsia"/>
        </w:rPr>
        <w:t>ハンズオン</w:t>
      </w:r>
    </w:p>
    <w:p w14:paraId="701273ED" w14:textId="77777777" w:rsidR="00DD3479" w:rsidRDefault="00DD3479"/>
    <w:p w14:paraId="161044A0" w14:textId="373660F9" w:rsidR="00DD3479" w:rsidRDefault="00DD3479">
      <w:r>
        <w:rPr>
          <w:noProof/>
        </w:rPr>
        <w:drawing>
          <wp:inline distT="0" distB="0" distL="0" distR="0" wp14:anchorId="3C3303A1" wp14:editId="10B96AE8">
            <wp:extent cx="5400040" cy="5478145"/>
            <wp:effectExtent l="0" t="0" r="0" b="825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L_hands-on3-1.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5478145"/>
                    </a:xfrm>
                    <a:prstGeom prst="rect">
                      <a:avLst/>
                    </a:prstGeom>
                  </pic:spPr>
                </pic:pic>
              </a:graphicData>
            </a:graphic>
          </wp:inline>
        </w:drawing>
      </w:r>
    </w:p>
    <w:p w14:paraId="79F8C44C" w14:textId="34470AB1" w:rsidR="00DD3479" w:rsidRDefault="00DD3479"/>
    <w:p w14:paraId="2471FBEC" w14:textId="41AC3ECE" w:rsidR="00DD3479" w:rsidRDefault="00DD3479">
      <w:r>
        <w:rPr>
          <w:noProof/>
        </w:rPr>
        <w:lastRenderedPageBreak/>
        <w:drawing>
          <wp:inline distT="0" distB="0" distL="0" distR="0" wp14:anchorId="07F22DE5" wp14:editId="3A08E603">
            <wp:extent cx="5400040" cy="2503170"/>
            <wp:effectExtent l="0" t="0" r="0" b="0"/>
            <wp:docPr id="11" name="図 11" descr="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L_hands-on3-2.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2503170"/>
                    </a:xfrm>
                    <a:prstGeom prst="rect">
                      <a:avLst/>
                    </a:prstGeom>
                  </pic:spPr>
                </pic:pic>
              </a:graphicData>
            </a:graphic>
          </wp:inline>
        </w:drawing>
      </w:r>
    </w:p>
    <w:p w14:paraId="2AF47A37" w14:textId="026CE4C0" w:rsidR="00DD3479" w:rsidRDefault="00DD3479"/>
    <w:p w14:paraId="26903D31" w14:textId="1372A485" w:rsidR="00DD3479" w:rsidRDefault="00DD3479">
      <w:r>
        <w:rPr>
          <w:noProof/>
        </w:rPr>
        <w:drawing>
          <wp:inline distT="0" distB="0" distL="0" distR="0" wp14:anchorId="301E4BF9" wp14:editId="70F066C9">
            <wp:extent cx="5400040" cy="3805555"/>
            <wp:effectExtent l="0" t="0" r="0" b="4445"/>
            <wp:docPr id="12" name="図 12" descr="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L_hands-on3-3.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3805555"/>
                    </a:xfrm>
                    <a:prstGeom prst="rect">
                      <a:avLst/>
                    </a:prstGeom>
                  </pic:spPr>
                </pic:pic>
              </a:graphicData>
            </a:graphic>
          </wp:inline>
        </w:drawing>
      </w:r>
    </w:p>
    <w:p w14:paraId="378E93D1" w14:textId="51A42D4C" w:rsidR="00DD3479" w:rsidRDefault="00DD3479"/>
    <w:p w14:paraId="226A9540" w14:textId="26FDF5EB" w:rsidR="00DD3479" w:rsidRDefault="00DD3479">
      <w:r>
        <w:rPr>
          <w:rFonts w:hint="eastAsia"/>
          <w:noProof/>
        </w:rPr>
        <w:lastRenderedPageBreak/>
        <w:drawing>
          <wp:inline distT="0" distB="0" distL="0" distR="0" wp14:anchorId="77D000AC" wp14:editId="297807D0">
            <wp:extent cx="5400040" cy="3441700"/>
            <wp:effectExtent l="0" t="0" r="0" b="6350"/>
            <wp:docPr id="13" name="図 13" descr="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L_hands-on3-4.jpg"/>
                    <pic:cNvPicPr/>
                  </pic:nvPicPr>
                  <pic:blipFill>
                    <a:blip r:embed="rId19">
                      <a:extLst>
                        <a:ext uri="{28A0092B-C50C-407E-A947-70E740481C1C}">
                          <a14:useLocalDpi xmlns:a14="http://schemas.microsoft.com/office/drawing/2010/main" val="0"/>
                        </a:ext>
                      </a:extLst>
                    </a:blip>
                    <a:stretch>
                      <a:fillRect/>
                    </a:stretch>
                  </pic:blipFill>
                  <pic:spPr>
                    <a:xfrm>
                      <a:off x="0" y="0"/>
                      <a:ext cx="5400040" cy="3441700"/>
                    </a:xfrm>
                    <a:prstGeom prst="rect">
                      <a:avLst/>
                    </a:prstGeom>
                  </pic:spPr>
                </pic:pic>
              </a:graphicData>
            </a:graphic>
          </wp:inline>
        </w:drawing>
      </w:r>
    </w:p>
    <w:p w14:paraId="509EB676" w14:textId="7CD07414" w:rsidR="00DD3479" w:rsidRDefault="00DD3479"/>
    <w:p w14:paraId="640218FA" w14:textId="12A287AF" w:rsidR="00DD3479" w:rsidRDefault="00DD3479">
      <w:r>
        <w:rPr>
          <w:rFonts w:hint="eastAsia"/>
        </w:rPr>
        <w:t>考察</w:t>
      </w:r>
    </w:p>
    <w:p w14:paraId="198D8DBE" w14:textId="78853E28" w:rsidR="001A2022" w:rsidRDefault="00FB749C">
      <w:r>
        <w:rPr>
          <w:rFonts w:hint="eastAsia"/>
        </w:rPr>
        <w:t>3</w:t>
      </w:r>
      <w:r>
        <w:t>0</w:t>
      </w:r>
      <w:r>
        <w:rPr>
          <w:rFonts w:hint="eastAsia"/>
        </w:rPr>
        <w:t>次元のデータで9</w:t>
      </w:r>
      <w:r>
        <w:t>7</w:t>
      </w:r>
      <w:r w:rsidR="00655D89">
        <w:rPr>
          <w:rFonts w:hint="eastAsia"/>
        </w:rPr>
        <w:t>%の分類精度がある</w:t>
      </w:r>
      <w:r w:rsidR="00DD3479">
        <w:rPr>
          <w:rFonts w:hint="eastAsia"/>
        </w:rPr>
        <w:t>ことが理解できた</w:t>
      </w:r>
      <w:r w:rsidR="00655D89">
        <w:rPr>
          <w:rFonts w:hint="eastAsia"/>
        </w:rPr>
        <w:t>。</w:t>
      </w:r>
    </w:p>
    <w:p w14:paraId="1E803CB1" w14:textId="0A0AE45B" w:rsidR="00655D89" w:rsidRDefault="00C76563">
      <w:r>
        <w:rPr>
          <w:rFonts w:hint="eastAsia"/>
        </w:rPr>
        <w:t>寄与率</w:t>
      </w:r>
      <w:r w:rsidR="00DD3479">
        <w:rPr>
          <w:rFonts w:hint="eastAsia"/>
        </w:rPr>
        <w:t>をグラフ表示することで、</w:t>
      </w:r>
      <w:r>
        <w:rPr>
          <w:rFonts w:hint="eastAsia"/>
        </w:rPr>
        <w:t>どのくらい</w:t>
      </w:r>
      <w:r w:rsidR="00DD3479">
        <w:rPr>
          <w:rFonts w:hint="eastAsia"/>
        </w:rPr>
        <w:t>の</w:t>
      </w:r>
      <w:r>
        <w:rPr>
          <w:rFonts w:hint="eastAsia"/>
        </w:rPr>
        <w:t>情報損失量</w:t>
      </w:r>
      <w:r w:rsidR="00DD3479">
        <w:rPr>
          <w:rFonts w:hint="eastAsia"/>
        </w:rPr>
        <w:t>かを可視化できる</w:t>
      </w:r>
      <w:r>
        <w:rPr>
          <w:rFonts w:hint="eastAsia"/>
        </w:rPr>
        <w:t>。</w:t>
      </w:r>
    </w:p>
    <w:p w14:paraId="35E0B821" w14:textId="705EF961" w:rsidR="00C76563" w:rsidRDefault="00C76563">
      <w:r>
        <w:rPr>
          <w:rFonts w:hint="eastAsia"/>
        </w:rPr>
        <w:t>2次元に落とすと6</w:t>
      </w:r>
      <w:r>
        <w:t>5%</w:t>
      </w:r>
      <w:r>
        <w:rPr>
          <w:rFonts w:hint="eastAsia"/>
        </w:rPr>
        <w:t>の情報量なので、結果があいまいになる</w:t>
      </w:r>
      <w:r w:rsidR="00DD3479">
        <w:rPr>
          <w:rFonts w:hint="eastAsia"/>
        </w:rPr>
        <w:t>ことがわかった</w:t>
      </w:r>
      <w:r>
        <w:rPr>
          <w:rFonts w:hint="eastAsia"/>
        </w:rPr>
        <w:t>。</w:t>
      </w:r>
    </w:p>
    <w:p w14:paraId="4C6A2E50" w14:textId="77777777" w:rsidR="00FB749C" w:rsidRDefault="00FB749C">
      <w:pPr>
        <w:rPr>
          <w:rFonts w:hint="eastAsia"/>
        </w:rPr>
      </w:pPr>
    </w:p>
    <w:p w14:paraId="66836C9E" w14:textId="500DDC1B" w:rsidR="001A2022" w:rsidRPr="004E31E5" w:rsidRDefault="001A2022">
      <w:pPr>
        <w:rPr>
          <w:sz w:val="28"/>
          <w:szCs w:val="28"/>
        </w:rPr>
      </w:pPr>
      <w:r w:rsidRPr="004E31E5">
        <w:rPr>
          <w:rFonts w:hint="eastAsia"/>
          <w:sz w:val="28"/>
          <w:szCs w:val="28"/>
        </w:rPr>
        <w:t>アルゴリズム</w:t>
      </w:r>
    </w:p>
    <w:p w14:paraId="3EC1D253" w14:textId="33632E53" w:rsidR="00B333EE" w:rsidRDefault="00884E2E" w:rsidP="00B333EE">
      <w:pPr>
        <w:pStyle w:val="a3"/>
        <w:numPr>
          <w:ilvl w:val="0"/>
          <w:numId w:val="9"/>
        </w:numPr>
        <w:ind w:leftChars="0"/>
      </w:pPr>
      <w:r>
        <w:t>k</w:t>
      </w:r>
      <w:r w:rsidR="00B333EE">
        <w:rPr>
          <w:rFonts w:hint="eastAsia"/>
        </w:rPr>
        <w:t>近傍法</w:t>
      </w:r>
    </w:p>
    <w:p w14:paraId="486D64DA" w14:textId="420AD236" w:rsidR="00884E2E" w:rsidRDefault="00884E2E" w:rsidP="00884E2E">
      <w:pPr>
        <w:pStyle w:val="a3"/>
        <w:ind w:leftChars="0" w:left="420"/>
      </w:pPr>
      <w:r>
        <w:rPr>
          <w:rFonts w:hint="eastAsia"/>
        </w:rPr>
        <w:t>・最近傍のデータk個が最も多く所属するクラスに分類する。</w:t>
      </w:r>
    </w:p>
    <w:p w14:paraId="342F4426" w14:textId="0490BFA8" w:rsidR="00884E2E" w:rsidRDefault="00884E2E" w:rsidP="00884E2E">
      <w:pPr>
        <w:pStyle w:val="a3"/>
        <w:ind w:leftChars="0" w:left="420"/>
      </w:pPr>
      <w:r>
        <w:rPr>
          <w:rFonts w:hint="eastAsia"/>
        </w:rPr>
        <w:t>・</w:t>
      </w:r>
      <w:r>
        <w:t>k</w:t>
      </w:r>
      <w:r>
        <w:rPr>
          <w:rFonts w:hint="eastAsia"/>
        </w:rPr>
        <w:t>の数を変化させると分類結果も変化する。決定境界が滑らかになっていく。</w:t>
      </w:r>
    </w:p>
    <w:p w14:paraId="401540B2" w14:textId="77777777" w:rsidR="00E44B4D" w:rsidRDefault="00E44B4D" w:rsidP="00884E2E">
      <w:pPr>
        <w:pStyle w:val="a3"/>
        <w:ind w:leftChars="0" w:left="420"/>
      </w:pPr>
    </w:p>
    <w:p w14:paraId="76DC337D" w14:textId="60BACFCC" w:rsidR="00884E2E" w:rsidRDefault="00884E2E" w:rsidP="00884E2E">
      <w:pPr>
        <w:pStyle w:val="a3"/>
        <w:ind w:leftChars="0" w:left="420"/>
      </w:pPr>
      <w:r>
        <w:rPr>
          <w:rFonts w:hint="eastAsia"/>
        </w:rPr>
        <w:t>・ハンズオン</w:t>
      </w:r>
    </w:p>
    <w:p w14:paraId="79C2A504" w14:textId="3AC1103A" w:rsidR="00884E2E" w:rsidRDefault="00E44B4D" w:rsidP="00E44B4D">
      <w:r>
        <w:rPr>
          <w:rFonts w:hint="eastAsia"/>
          <w:noProof/>
        </w:rPr>
        <w:lastRenderedPageBreak/>
        <w:drawing>
          <wp:inline distT="0" distB="0" distL="0" distR="0" wp14:anchorId="48EF8E28" wp14:editId="13C6553F">
            <wp:extent cx="5400040" cy="5855970"/>
            <wp:effectExtent l="0" t="0" r="0" b="0"/>
            <wp:docPr id="14" name="図 14" descr="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L_hands-on4-1.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5855970"/>
                    </a:xfrm>
                    <a:prstGeom prst="rect">
                      <a:avLst/>
                    </a:prstGeom>
                  </pic:spPr>
                </pic:pic>
              </a:graphicData>
            </a:graphic>
          </wp:inline>
        </w:drawing>
      </w:r>
    </w:p>
    <w:p w14:paraId="1B985FB5" w14:textId="3F9C660A" w:rsidR="00E44B4D" w:rsidRDefault="00E44B4D" w:rsidP="00E44B4D"/>
    <w:p w14:paraId="3ECAFC05" w14:textId="01005385" w:rsidR="00E44B4D" w:rsidRDefault="00E44B4D" w:rsidP="00E44B4D">
      <w:r>
        <w:rPr>
          <w:noProof/>
        </w:rPr>
        <w:lastRenderedPageBreak/>
        <w:drawing>
          <wp:inline distT="0" distB="0" distL="0" distR="0" wp14:anchorId="08F70656" wp14:editId="66059C49">
            <wp:extent cx="5400040" cy="3919220"/>
            <wp:effectExtent l="0" t="0" r="0" b="5080"/>
            <wp:docPr id="15" name="図 15" descr="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L_hands-on4-2.jpg"/>
                    <pic:cNvPicPr/>
                  </pic:nvPicPr>
                  <pic:blipFill>
                    <a:blip r:embed="rId21">
                      <a:extLst>
                        <a:ext uri="{28A0092B-C50C-407E-A947-70E740481C1C}">
                          <a14:useLocalDpi xmlns:a14="http://schemas.microsoft.com/office/drawing/2010/main" val="0"/>
                        </a:ext>
                      </a:extLst>
                    </a:blip>
                    <a:stretch>
                      <a:fillRect/>
                    </a:stretch>
                  </pic:blipFill>
                  <pic:spPr>
                    <a:xfrm>
                      <a:off x="0" y="0"/>
                      <a:ext cx="5400040" cy="3919220"/>
                    </a:xfrm>
                    <a:prstGeom prst="rect">
                      <a:avLst/>
                    </a:prstGeom>
                  </pic:spPr>
                </pic:pic>
              </a:graphicData>
            </a:graphic>
          </wp:inline>
        </w:drawing>
      </w:r>
    </w:p>
    <w:p w14:paraId="593E6A35" w14:textId="77777777" w:rsidR="00884E2E" w:rsidRDefault="00884E2E" w:rsidP="00884E2E">
      <w:pPr>
        <w:pStyle w:val="a3"/>
        <w:ind w:leftChars="0" w:left="420"/>
      </w:pPr>
    </w:p>
    <w:p w14:paraId="4C0360B3" w14:textId="154E2E8B" w:rsidR="00B333EE" w:rsidRDefault="00884E2E" w:rsidP="00B333EE">
      <w:pPr>
        <w:pStyle w:val="a3"/>
        <w:numPr>
          <w:ilvl w:val="0"/>
          <w:numId w:val="9"/>
        </w:numPr>
        <w:ind w:leftChars="0"/>
      </w:pPr>
      <w:r>
        <w:t>k</w:t>
      </w:r>
      <w:r w:rsidR="00B333EE">
        <w:rPr>
          <w:rFonts w:hint="eastAsia"/>
        </w:rPr>
        <w:t>平均法(</w:t>
      </w:r>
      <w:r w:rsidR="00B333EE">
        <w:t>k-means)</w:t>
      </w:r>
    </w:p>
    <w:p w14:paraId="735C41A4" w14:textId="66916FAF" w:rsidR="00884E2E" w:rsidRDefault="00884E2E" w:rsidP="00884E2E">
      <w:pPr>
        <w:pStyle w:val="a3"/>
        <w:ind w:leftChars="0" w:left="420"/>
      </w:pPr>
      <w:r>
        <w:rPr>
          <w:rFonts w:hint="eastAsia"/>
        </w:rPr>
        <w:t>・</w:t>
      </w:r>
      <w:r w:rsidRPr="00884E2E">
        <w:rPr>
          <w:rFonts w:hint="eastAsia"/>
        </w:rPr>
        <w:t>与えられた</w:t>
      </w:r>
      <w:r>
        <w:rPr>
          <w:rFonts w:hint="eastAsia"/>
        </w:rPr>
        <w:t>データをk個の</w:t>
      </w:r>
      <w:r w:rsidR="005410B7">
        <w:rPr>
          <w:rFonts w:hint="eastAsia"/>
        </w:rPr>
        <w:t>クラスタに分類する。</w:t>
      </w:r>
    </w:p>
    <w:p w14:paraId="72071043" w14:textId="0EA4A135" w:rsidR="00884E2E" w:rsidRDefault="00884E2E" w:rsidP="00884E2E">
      <w:pPr>
        <w:pStyle w:val="a3"/>
        <w:ind w:leftChars="0" w:left="420"/>
      </w:pPr>
      <w:r>
        <w:rPr>
          <w:rFonts w:hint="eastAsia"/>
        </w:rPr>
        <w:t>・</w:t>
      </w:r>
      <w:r w:rsidRPr="00884E2E">
        <w:rPr>
          <w:rFonts w:hint="eastAsia"/>
        </w:rPr>
        <w:t>クラスタリング：特徴の似ているもの同士をグループ化する。</w:t>
      </w:r>
    </w:p>
    <w:p w14:paraId="5CC926F9" w14:textId="5CBD3563" w:rsidR="00C17C46" w:rsidRDefault="00C17C46" w:rsidP="00884E2E">
      <w:pPr>
        <w:pStyle w:val="a3"/>
        <w:ind w:leftChars="0" w:left="420"/>
      </w:pPr>
      <w:r>
        <w:rPr>
          <w:rFonts w:hint="eastAsia"/>
        </w:rPr>
        <w:t>・各クラスタの中心と全データの距離を計算し、最適な各クラスタの中心を求める。</w:t>
      </w:r>
    </w:p>
    <w:p w14:paraId="61B5ECD5" w14:textId="1EA281EF" w:rsidR="00C17C46" w:rsidRDefault="00C17C46" w:rsidP="00884E2E">
      <w:pPr>
        <w:pStyle w:val="a3"/>
        <w:ind w:leftChars="0" w:left="420"/>
      </w:pPr>
      <w:r>
        <w:rPr>
          <w:rFonts w:hint="eastAsia"/>
        </w:rPr>
        <w:t>・各クラスタの中心の初期値が重要。ランダムで与えると結果がよい。</w:t>
      </w:r>
    </w:p>
    <w:p w14:paraId="55C8DE65" w14:textId="0A5FC1C2" w:rsidR="00C17C46" w:rsidRDefault="00C17C46" w:rsidP="00884E2E">
      <w:pPr>
        <w:pStyle w:val="a3"/>
        <w:ind w:leftChars="0" w:left="420"/>
      </w:pPr>
      <w:r>
        <w:rPr>
          <w:rFonts w:hint="eastAsia"/>
        </w:rPr>
        <w:t>・教師なし学習の１つ。</w:t>
      </w:r>
    </w:p>
    <w:p w14:paraId="1698E8BA" w14:textId="77777777" w:rsidR="00E44B4D" w:rsidRDefault="00E44B4D" w:rsidP="00884E2E">
      <w:pPr>
        <w:pStyle w:val="a3"/>
        <w:ind w:leftChars="0" w:left="420"/>
      </w:pPr>
    </w:p>
    <w:p w14:paraId="599141E2" w14:textId="15871D0B" w:rsidR="00884E2E" w:rsidRDefault="00884E2E" w:rsidP="00884E2E">
      <w:pPr>
        <w:pStyle w:val="a3"/>
        <w:ind w:leftChars="0" w:left="420"/>
      </w:pPr>
      <w:r>
        <w:rPr>
          <w:rFonts w:hint="eastAsia"/>
        </w:rPr>
        <w:t>・ハンズオン</w:t>
      </w:r>
    </w:p>
    <w:p w14:paraId="5AEAC4E2" w14:textId="5D56C497" w:rsidR="001A2022" w:rsidRDefault="00E44B4D">
      <w:r>
        <w:rPr>
          <w:noProof/>
        </w:rPr>
        <w:lastRenderedPageBreak/>
        <w:drawing>
          <wp:inline distT="0" distB="0" distL="0" distR="0" wp14:anchorId="64C0C2C6" wp14:editId="04C7E107">
            <wp:extent cx="5400040" cy="3388360"/>
            <wp:effectExtent l="0" t="0" r="0" b="2540"/>
            <wp:docPr id="16" name="図 16" descr="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L_hands-on5-1.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3388360"/>
                    </a:xfrm>
                    <a:prstGeom prst="rect">
                      <a:avLst/>
                    </a:prstGeom>
                  </pic:spPr>
                </pic:pic>
              </a:graphicData>
            </a:graphic>
          </wp:inline>
        </w:drawing>
      </w:r>
    </w:p>
    <w:p w14:paraId="36A6BC09" w14:textId="03107767" w:rsidR="00E44B4D" w:rsidRDefault="00E44B4D"/>
    <w:p w14:paraId="29C16430" w14:textId="1650C116" w:rsidR="00E44B4D" w:rsidRDefault="00E44B4D">
      <w:r>
        <w:rPr>
          <w:noProof/>
        </w:rPr>
        <w:drawing>
          <wp:inline distT="0" distB="0" distL="0" distR="0" wp14:anchorId="330C308D" wp14:editId="4680C990">
            <wp:extent cx="5400040" cy="3214370"/>
            <wp:effectExtent l="0" t="0" r="0" b="5080"/>
            <wp:docPr id="17" name="図 17" descr="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L_hands-on5-2.jpg"/>
                    <pic:cNvPicPr/>
                  </pic:nvPicPr>
                  <pic:blipFill>
                    <a:blip r:embed="rId23">
                      <a:extLst>
                        <a:ext uri="{28A0092B-C50C-407E-A947-70E740481C1C}">
                          <a14:useLocalDpi xmlns:a14="http://schemas.microsoft.com/office/drawing/2010/main" val="0"/>
                        </a:ext>
                      </a:extLst>
                    </a:blip>
                    <a:stretch>
                      <a:fillRect/>
                    </a:stretch>
                  </pic:blipFill>
                  <pic:spPr>
                    <a:xfrm>
                      <a:off x="0" y="0"/>
                      <a:ext cx="5400040" cy="3214370"/>
                    </a:xfrm>
                    <a:prstGeom prst="rect">
                      <a:avLst/>
                    </a:prstGeom>
                  </pic:spPr>
                </pic:pic>
              </a:graphicData>
            </a:graphic>
          </wp:inline>
        </w:drawing>
      </w:r>
    </w:p>
    <w:p w14:paraId="16EF2C7F" w14:textId="55C16A02" w:rsidR="00E44B4D" w:rsidRDefault="00E44B4D"/>
    <w:p w14:paraId="780CC09D" w14:textId="6B10BB6A" w:rsidR="00E44B4D" w:rsidRDefault="00E44B4D">
      <w:r>
        <w:rPr>
          <w:noProof/>
        </w:rPr>
        <w:lastRenderedPageBreak/>
        <w:drawing>
          <wp:inline distT="0" distB="0" distL="0" distR="0" wp14:anchorId="7BF2B47C" wp14:editId="6D00FC8E">
            <wp:extent cx="5400040" cy="3489960"/>
            <wp:effectExtent l="0" t="0" r="0" b="0"/>
            <wp:docPr id="18" name="図 18" descr="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L_hands-on5-3.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3489960"/>
                    </a:xfrm>
                    <a:prstGeom prst="rect">
                      <a:avLst/>
                    </a:prstGeom>
                  </pic:spPr>
                </pic:pic>
              </a:graphicData>
            </a:graphic>
          </wp:inline>
        </w:drawing>
      </w:r>
    </w:p>
    <w:p w14:paraId="4FB1BAB3" w14:textId="77777777" w:rsidR="00E44B4D" w:rsidRDefault="00E44B4D"/>
    <w:p w14:paraId="4D56A251" w14:textId="5E31DE33" w:rsidR="00E44B4D" w:rsidRDefault="00E44B4D">
      <w:r>
        <w:rPr>
          <w:noProof/>
        </w:rPr>
        <w:drawing>
          <wp:inline distT="0" distB="0" distL="0" distR="0" wp14:anchorId="3A264376" wp14:editId="2A983545">
            <wp:extent cx="5400040" cy="3667125"/>
            <wp:effectExtent l="0" t="0" r="0" b="9525"/>
            <wp:docPr id="19" name="図 19" descr="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L_hands-on5-4.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3667125"/>
                    </a:xfrm>
                    <a:prstGeom prst="rect">
                      <a:avLst/>
                    </a:prstGeom>
                  </pic:spPr>
                </pic:pic>
              </a:graphicData>
            </a:graphic>
          </wp:inline>
        </w:drawing>
      </w:r>
    </w:p>
    <w:p w14:paraId="359A3A67" w14:textId="2C4051FD" w:rsidR="00E44B4D" w:rsidRDefault="00E44B4D"/>
    <w:p w14:paraId="3A961A0C" w14:textId="77777777" w:rsidR="00E44B4D" w:rsidRDefault="00E44B4D"/>
    <w:p w14:paraId="7B9009FC" w14:textId="00273833" w:rsidR="001A2022" w:rsidRPr="004E31E5" w:rsidRDefault="001A2022">
      <w:pPr>
        <w:rPr>
          <w:sz w:val="28"/>
          <w:szCs w:val="28"/>
        </w:rPr>
      </w:pPr>
      <w:r w:rsidRPr="004E31E5">
        <w:rPr>
          <w:rFonts w:hint="eastAsia"/>
          <w:sz w:val="28"/>
          <w:szCs w:val="28"/>
        </w:rPr>
        <w:lastRenderedPageBreak/>
        <w:t>サポートベクターマシン</w:t>
      </w:r>
    </w:p>
    <w:p w14:paraId="7BA3BE9C" w14:textId="4E48DACA" w:rsidR="00B333EE" w:rsidRDefault="0040218A" w:rsidP="00B333EE">
      <w:r>
        <w:rPr>
          <w:rFonts w:hint="eastAsia"/>
        </w:rPr>
        <w:t>・線形モデルの正負で2値分類する。</w:t>
      </w:r>
    </w:p>
    <w:p w14:paraId="4FD798A1" w14:textId="77777777" w:rsidR="0040218A" w:rsidRDefault="0040218A" w:rsidP="0040218A">
      <w:r>
        <w:rPr>
          <w:rFonts w:hint="eastAsia"/>
        </w:rPr>
        <w:t>・線形結合：入力とパラメータの内積に切片を加える。</w:t>
      </w:r>
    </w:p>
    <w:p w14:paraId="5FDBFA5D" w14:textId="0B20F125" w:rsidR="001A2022" w:rsidRDefault="0040218A" w:rsidP="0040218A">
      <w:r>
        <w:rPr>
          <w:rFonts w:hint="eastAsia"/>
        </w:rPr>
        <w:t>・符号関数に線形結合を入力。</w:t>
      </w:r>
    </w:p>
    <w:p w14:paraId="15209855" w14:textId="1EEB5485" w:rsidR="001A2022" w:rsidRDefault="004A5621">
      <w:r>
        <w:rPr>
          <w:rFonts w:hint="eastAsia"/>
        </w:rPr>
        <w:t>・マージン：線形判別関数と最近傍点の距離。</w:t>
      </w:r>
    </w:p>
    <w:p w14:paraId="3F4BB707" w14:textId="18269224" w:rsidR="004A5621" w:rsidRDefault="004A5621">
      <w:r>
        <w:rPr>
          <w:rFonts w:hint="eastAsia"/>
        </w:rPr>
        <w:t>・マージンが最大となる線形判別関数を求める。</w:t>
      </w:r>
    </w:p>
    <w:p w14:paraId="1AC1405E" w14:textId="1863F5C6" w:rsidR="004A5621" w:rsidRDefault="004A5621">
      <w:r>
        <w:rPr>
          <w:rFonts w:hint="eastAsia"/>
        </w:rPr>
        <w:t>・分離超平面を構成する学習データは、サポートベクターだけで残りのデータは不要。</w:t>
      </w:r>
    </w:p>
    <w:p w14:paraId="4DD85E3B" w14:textId="467EBCC7" w:rsidR="004A5621" w:rsidRDefault="004A5621">
      <w:r>
        <w:rPr>
          <w:rFonts w:hint="eastAsia"/>
        </w:rPr>
        <w:t>・ソフトマージンS</w:t>
      </w:r>
      <w:r>
        <w:t>VM</w:t>
      </w:r>
      <w:r>
        <w:rPr>
          <w:rFonts w:hint="eastAsia"/>
        </w:rPr>
        <w:t>：線形分離できない場合</w:t>
      </w:r>
      <w:r w:rsidR="004B5DB2">
        <w:rPr>
          <w:rFonts w:hint="eastAsia"/>
        </w:rPr>
        <w:t>、誤差を許容しペナルティを与える。</w:t>
      </w:r>
    </w:p>
    <w:p w14:paraId="071CF464" w14:textId="0DCA4C41" w:rsidR="00E44481" w:rsidRDefault="00E44481">
      <w:r>
        <w:rPr>
          <w:rFonts w:hint="eastAsia"/>
        </w:rPr>
        <w:t>・トレードオフパラメータの大小で決定境界が変化する。</w:t>
      </w:r>
    </w:p>
    <w:p w14:paraId="24DC0CA4" w14:textId="0018E160" w:rsidR="00E44481" w:rsidRDefault="00DE6FD9">
      <w:r>
        <w:rPr>
          <w:rFonts w:hint="eastAsia"/>
        </w:rPr>
        <w:t>・非線形カーネル（ガウシアン）を用いて分離を可視化できる。</w:t>
      </w:r>
    </w:p>
    <w:p w14:paraId="558AD5F9" w14:textId="5B43E48F" w:rsidR="00DE6FD9" w:rsidRDefault="00DE6FD9">
      <w:r>
        <w:rPr>
          <w:rFonts w:hint="eastAsia"/>
        </w:rPr>
        <w:t>・特徴空間に写像することで、線形分離する。</w:t>
      </w:r>
    </w:p>
    <w:p w14:paraId="56A42DD8" w14:textId="737FA6E2" w:rsidR="00DE6FD9" w:rsidRDefault="00DE6FD9"/>
    <w:p w14:paraId="03323021" w14:textId="3669C89E" w:rsidR="00DE6FD9" w:rsidRDefault="00DE6FD9">
      <w:r>
        <w:rPr>
          <w:rFonts w:hint="eastAsia"/>
        </w:rPr>
        <w:t>・ハンズオン</w:t>
      </w:r>
    </w:p>
    <w:p w14:paraId="13422F8A" w14:textId="38D17E52" w:rsidR="00DE6FD9" w:rsidRDefault="00BA609D">
      <w:r>
        <w:rPr>
          <w:noProof/>
        </w:rPr>
        <w:drawing>
          <wp:inline distT="0" distB="0" distL="0" distR="0" wp14:anchorId="57E7DFA9" wp14:editId="6A28D46C">
            <wp:extent cx="5400040" cy="3287395"/>
            <wp:effectExtent l="0" t="0" r="0" b="8255"/>
            <wp:docPr id="20" name="図 20" descr="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L_hands-on6-1.jpg"/>
                    <pic:cNvPicPr/>
                  </pic:nvPicPr>
                  <pic:blipFill>
                    <a:blip r:embed="rId26">
                      <a:extLst>
                        <a:ext uri="{28A0092B-C50C-407E-A947-70E740481C1C}">
                          <a14:useLocalDpi xmlns:a14="http://schemas.microsoft.com/office/drawing/2010/main" val="0"/>
                        </a:ext>
                      </a:extLst>
                    </a:blip>
                    <a:stretch>
                      <a:fillRect/>
                    </a:stretch>
                  </pic:blipFill>
                  <pic:spPr>
                    <a:xfrm>
                      <a:off x="0" y="0"/>
                      <a:ext cx="5400040" cy="3287395"/>
                    </a:xfrm>
                    <a:prstGeom prst="rect">
                      <a:avLst/>
                    </a:prstGeom>
                  </pic:spPr>
                </pic:pic>
              </a:graphicData>
            </a:graphic>
          </wp:inline>
        </w:drawing>
      </w:r>
    </w:p>
    <w:p w14:paraId="7A485454" w14:textId="43D810AD" w:rsidR="00DE6FD9" w:rsidRDefault="00DE6FD9"/>
    <w:p w14:paraId="5304A7EB" w14:textId="73BA2790" w:rsidR="00DE6FD9" w:rsidRDefault="00BA609D">
      <w:r>
        <w:rPr>
          <w:noProof/>
        </w:rPr>
        <w:lastRenderedPageBreak/>
        <w:drawing>
          <wp:inline distT="0" distB="0" distL="0" distR="0" wp14:anchorId="478CC50F" wp14:editId="1B3660A8">
            <wp:extent cx="5400040" cy="5716270"/>
            <wp:effectExtent l="0" t="0" r="0" b="0"/>
            <wp:docPr id="21" name="図 21" descr="テキスト, 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L_hands-on6-2.jpg"/>
                    <pic:cNvPicPr/>
                  </pic:nvPicPr>
                  <pic:blipFill>
                    <a:blip r:embed="rId27">
                      <a:extLst>
                        <a:ext uri="{28A0092B-C50C-407E-A947-70E740481C1C}">
                          <a14:useLocalDpi xmlns:a14="http://schemas.microsoft.com/office/drawing/2010/main" val="0"/>
                        </a:ext>
                      </a:extLst>
                    </a:blip>
                    <a:stretch>
                      <a:fillRect/>
                    </a:stretch>
                  </pic:blipFill>
                  <pic:spPr>
                    <a:xfrm>
                      <a:off x="0" y="0"/>
                      <a:ext cx="5400040" cy="5716270"/>
                    </a:xfrm>
                    <a:prstGeom prst="rect">
                      <a:avLst/>
                    </a:prstGeom>
                  </pic:spPr>
                </pic:pic>
              </a:graphicData>
            </a:graphic>
          </wp:inline>
        </w:drawing>
      </w:r>
    </w:p>
    <w:p w14:paraId="5841EFEA" w14:textId="1026CA7A" w:rsidR="00DE6FD9" w:rsidRDefault="00DE6FD9"/>
    <w:p w14:paraId="3B325BB3" w14:textId="2ED6AB56" w:rsidR="00BA609D" w:rsidRDefault="00BA609D">
      <w:r>
        <w:rPr>
          <w:noProof/>
        </w:rPr>
        <w:lastRenderedPageBreak/>
        <w:drawing>
          <wp:inline distT="0" distB="0" distL="0" distR="0" wp14:anchorId="7C77E0F3" wp14:editId="102737B5">
            <wp:extent cx="5400040" cy="4969510"/>
            <wp:effectExtent l="0" t="0" r="0" b="2540"/>
            <wp:docPr id="22" name="図 22" descr="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L_hands-on6-3.jpg"/>
                    <pic:cNvPicPr/>
                  </pic:nvPicPr>
                  <pic:blipFill>
                    <a:blip r:embed="rId28">
                      <a:extLst>
                        <a:ext uri="{28A0092B-C50C-407E-A947-70E740481C1C}">
                          <a14:useLocalDpi xmlns:a14="http://schemas.microsoft.com/office/drawing/2010/main" val="0"/>
                        </a:ext>
                      </a:extLst>
                    </a:blip>
                    <a:stretch>
                      <a:fillRect/>
                    </a:stretch>
                  </pic:blipFill>
                  <pic:spPr>
                    <a:xfrm>
                      <a:off x="0" y="0"/>
                      <a:ext cx="5400040" cy="4969510"/>
                    </a:xfrm>
                    <a:prstGeom prst="rect">
                      <a:avLst/>
                    </a:prstGeom>
                  </pic:spPr>
                </pic:pic>
              </a:graphicData>
            </a:graphic>
          </wp:inline>
        </w:drawing>
      </w:r>
    </w:p>
    <w:p w14:paraId="6720391B" w14:textId="5A3BAAE8" w:rsidR="00BA609D" w:rsidRDefault="00BA609D"/>
    <w:p w14:paraId="3E1867EA" w14:textId="1018DE85" w:rsidR="00BA609D" w:rsidRDefault="00BA609D">
      <w:r>
        <w:rPr>
          <w:noProof/>
        </w:rPr>
        <w:lastRenderedPageBreak/>
        <w:drawing>
          <wp:inline distT="0" distB="0" distL="0" distR="0" wp14:anchorId="251D44A6" wp14:editId="1EA9EFC3">
            <wp:extent cx="5400040" cy="3238500"/>
            <wp:effectExtent l="0" t="0" r="0" b="0"/>
            <wp:docPr id="23" name="図 23" descr="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L_hands-on6-4.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3238500"/>
                    </a:xfrm>
                    <a:prstGeom prst="rect">
                      <a:avLst/>
                    </a:prstGeom>
                  </pic:spPr>
                </pic:pic>
              </a:graphicData>
            </a:graphic>
          </wp:inline>
        </w:drawing>
      </w:r>
    </w:p>
    <w:p w14:paraId="34AAECD8" w14:textId="1C4CE94C" w:rsidR="00BA609D" w:rsidRDefault="00BA609D"/>
    <w:p w14:paraId="4D9EBF62" w14:textId="0D0D2EA9" w:rsidR="00BA609D" w:rsidRDefault="00BA609D">
      <w:r>
        <w:rPr>
          <w:rFonts w:hint="eastAsia"/>
          <w:noProof/>
        </w:rPr>
        <w:drawing>
          <wp:inline distT="0" distB="0" distL="0" distR="0" wp14:anchorId="4DC3C290" wp14:editId="17337059">
            <wp:extent cx="5400040" cy="2844165"/>
            <wp:effectExtent l="0" t="0" r="0" b="0"/>
            <wp:docPr id="24" name="図 24" descr="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L_hands-on6-5.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2844165"/>
                    </a:xfrm>
                    <a:prstGeom prst="rect">
                      <a:avLst/>
                    </a:prstGeom>
                  </pic:spPr>
                </pic:pic>
              </a:graphicData>
            </a:graphic>
          </wp:inline>
        </w:drawing>
      </w:r>
    </w:p>
    <w:p w14:paraId="62388320" w14:textId="2D0B3C77" w:rsidR="00DE6FD9" w:rsidRDefault="00DE6FD9"/>
    <w:p w14:paraId="231B72E8" w14:textId="116ED2DC" w:rsidR="00DE6FD9" w:rsidRDefault="00BA609D">
      <w:r>
        <w:rPr>
          <w:noProof/>
        </w:rPr>
        <w:lastRenderedPageBreak/>
        <w:drawing>
          <wp:inline distT="0" distB="0" distL="0" distR="0" wp14:anchorId="639BED4E" wp14:editId="79FA1EBA">
            <wp:extent cx="5400040" cy="4145280"/>
            <wp:effectExtent l="0" t="0" r="0" b="7620"/>
            <wp:docPr id="25" name="図 25" descr="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L_hands-on6-6.jpg"/>
                    <pic:cNvPicPr/>
                  </pic:nvPicPr>
                  <pic:blipFill>
                    <a:blip r:embed="rId31">
                      <a:extLst>
                        <a:ext uri="{28A0092B-C50C-407E-A947-70E740481C1C}">
                          <a14:useLocalDpi xmlns:a14="http://schemas.microsoft.com/office/drawing/2010/main" val="0"/>
                        </a:ext>
                      </a:extLst>
                    </a:blip>
                    <a:stretch>
                      <a:fillRect/>
                    </a:stretch>
                  </pic:blipFill>
                  <pic:spPr>
                    <a:xfrm>
                      <a:off x="0" y="0"/>
                      <a:ext cx="5400040" cy="4145280"/>
                    </a:xfrm>
                    <a:prstGeom prst="rect">
                      <a:avLst/>
                    </a:prstGeom>
                  </pic:spPr>
                </pic:pic>
              </a:graphicData>
            </a:graphic>
          </wp:inline>
        </w:drawing>
      </w:r>
    </w:p>
    <w:p w14:paraId="1E80A07D" w14:textId="0B79AC73" w:rsidR="001A2022" w:rsidRDefault="001A2022"/>
    <w:p w14:paraId="55D97A63" w14:textId="4378B3AB" w:rsidR="00BA609D" w:rsidRDefault="00BA609D">
      <w:r>
        <w:rPr>
          <w:noProof/>
        </w:rPr>
        <w:drawing>
          <wp:inline distT="0" distB="0" distL="0" distR="0" wp14:anchorId="08917AD2" wp14:editId="1337927F">
            <wp:extent cx="5400040" cy="2667000"/>
            <wp:effectExtent l="0" t="0" r="0" b="0"/>
            <wp:docPr id="26" name="図 26" descr="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L_hands-on6-7.jpg"/>
                    <pic:cNvPicPr/>
                  </pic:nvPicPr>
                  <pic:blipFill>
                    <a:blip r:embed="rId32">
                      <a:extLst>
                        <a:ext uri="{28A0092B-C50C-407E-A947-70E740481C1C}">
                          <a14:useLocalDpi xmlns:a14="http://schemas.microsoft.com/office/drawing/2010/main" val="0"/>
                        </a:ext>
                      </a:extLst>
                    </a:blip>
                    <a:stretch>
                      <a:fillRect/>
                    </a:stretch>
                  </pic:blipFill>
                  <pic:spPr>
                    <a:xfrm>
                      <a:off x="0" y="0"/>
                      <a:ext cx="5400040" cy="2667000"/>
                    </a:xfrm>
                    <a:prstGeom prst="rect">
                      <a:avLst/>
                    </a:prstGeom>
                  </pic:spPr>
                </pic:pic>
              </a:graphicData>
            </a:graphic>
          </wp:inline>
        </w:drawing>
      </w:r>
    </w:p>
    <w:p w14:paraId="0FC74DD4" w14:textId="6C0164D3" w:rsidR="00BA609D" w:rsidRDefault="00BA609D"/>
    <w:p w14:paraId="0C85F64E" w14:textId="38ECB1C8" w:rsidR="00BA609D" w:rsidRDefault="00BA609D">
      <w:r>
        <w:rPr>
          <w:noProof/>
        </w:rPr>
        <w:lastRenderedPageBreak/>
        <w:drawing>
          <wp:inline distT="0" distB="0" distL="0" distR="0" wp14:anchorId="6B6D23EA" wp14:editId="48766C21">
            <wp:extent cx="5400040" cy="3446145"/>
            <wp:effectExtent l="0" t="0" r="0" b="1905"/>
            <wp:docPr id="27" name="図 27" descr="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L_hands-on6-8.jpg"/>
                    <pic:cNvPicPr/>
                  </pic:nvPicPr>
                  <pic:blipFill>
                    <a:blip r:embed="rId33">
                      <a:extLst>
                        <a:ext uri="{28A0092B-C50C-407E-A947-70E740481C1C}">
                          <a14:useLocalDpi xmlns:a14="http://schemas.microsoft.com/office/drawing/2010/main" val="0"/>
                        </a:ext>
                      </a:extLst>
                    </a:blip>
                    <a:stretch>
                      <a:fillRect/>
                    </a:stretch>
                  </pic:blipFill>
                  <pic:spPr>
                    <a:xfrm>
                      <a:off x="0" y="0"/>
                      <a:ext cx="5400040" cy="3446145"/>
                    </a:xfrm>
                    <a:prstGeom prst="rect">
                      <a:avLst/>
                    </a:prstGeom>
                  </pic:spPr>
                </pic:pic>
              </a:graphicData>
            </a:graphic>
          </wp:inline>
        </w:drawing>
      </w:r>
    </w:p>
    <w:p w14:paraId="585AD0AA" w14:textId="021F1133" w:rsidR="00BA609D" w:rsidRDefault="00BA609D"/>
    <w:p w14:paraId="7CE37185" w14:textId="4A93F5E6" w:rsidR="00BA609D" w:rsidRDefault="00BA609D">
      <w:r>
        <w:rPr>
          <w:noProof/>
        </w:rPr>
        <w:drawing>
          <wp:inline distT="0" distB="0" distL="0" distR="0" wp14:anchorId="294D5DB6" wp14:editId="6B087B6E">
            <wp:extent cx="5400040" cy="4130675"/>
            <wp:effectExtent l="0" t="0" r="0" b="3175"/>
            <wp:docPr id="28" name="図 28" descr="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L_hands-on6-9.jpg"/>
                    <pic:cNvPicPr/>
                  </pic:nvPicPr>
                  <pic:blipFill>
                    <a:blip r:embed="rId34">
                      <a:extLst>
                        <a:ext uri="{28A0092B-C50C-407E-A947-70E740481C1C}">
                          <a14:useLocalDpi xmlns:a14="http://schemas.microsoft.com/office/drawing/2010/main" val="0"/>
                        </a:ext>
                      </a:extLst>
                    </a:blip>
                    <a:stretch>
                      <a:fillRect/>
                    </a:stretch>
                  </pic:blipFill>
                  <pic:spPr>
                    <a:xfrm>
                      <a:off x="0" y="0"/>
                      <a:ext cx="5400040" cy="4130675"/>
                    </a:xfrm>
                    <a:prstGeom prst="rect">
                      <a:avLst/>
                    </a:prstGeom>
                  </pic:spPr>
                </pic:pic>
              </a:graphicData>
            </a:graphic>
          </wp:inline>
        </w:drawing>
      </w:r>
    </w:p>
    <w:p w14:paraId="4799AA4F" w14:textId="77777777" w:rsidR="006E4BD9" w:rsidRDefault="006E4BD9">
      <w:pPr>
        <w:rPr>
          <w:rFonts w:hint="eastAsia"/>
        </w:rPr>
      </w:pPr>
    </w:p>
    <w:p w14:paraId="1EEBB817" w14:textId="5A888220" w:rsidR="006E4BD9" w:rsidRPr="004E31E5" w:rsidRDefault="006E4BD9">
      <w:pPr>
        <w:rPr>
          <w:rFonts w:hint="eastAsia"/>
          <w:sz w:val="40"/>
          <w:szCs w:val="40"/>
        </w:rPr>
      </w:pPr>
      <w:r w:rsidRPr="004E31E5">
        <w:rPr>
          <w:rFonts w:hint="eastAsia"/>
          <w:sz w:val="40"/>
          <w:szCs w:val="40"/>
        </w:rPr>
        <w:t>深層学習：前編１</w:t>
      </w:r>
    </w:p>
    <w:p w14:paraId="54020852" w14:textId="77777777" w:rsidR="006E4BD9" w:rsidRPr="004E31E5" w:rsidRDefault="001A2022">
      <w:pPr>
        <w:rPr>
          <w:sz w:val="28"/>
          <w:szCs w:val="28"/>
        </w:rPr>
      </w:pPr>
      <w:r w:rsidRPr="004E31E5">
        <w:rPr>
          <w:sz w:val="28"/>
          <w:szCs w:val="28"/>
        </w:rPr>
        <w:t>Section1：入力層～中間</w:t>
      </w:r>
      <w:r w:rsidRPr="004E31E5">
        <w:rPr>
          <w:rFonts w:hint="eastAsia"/>
          <w:sz w:val="28"/>
          <w:szCs w:val="28"/>
        </w:rPr>
        <w:t>層</w:t>
      </w:r>
    </w:p>
    <w:p w14:paraId="6D0613F1" w14:textId="04F5AB94" w:rsidR="001A2022" w:rsidRDefault="00DB79E4">
      <w:r>
        <w:rPr>
          <w:rFonts w:hint="eastAsia"/>
        </w:rPr>
        <w:t>・入力毎に重みがかけられ、次の中間層に情報を伝播する。</w:t>
      </w:r>
    </w:p>
    <w:p w14:paraId="5FC406C2" w14:textId="7968ECEC" w:rsidR="003D0F38" w:rsidRDefault="003D0F38">
      <w:r>
        <w:rPr>
          <w:rFonts w:hint="eastAsia"/>
        </w:rPr>
        <w:t>・入力毎にインデックスとしてjが与えられる。</w:t>
      </w:r>
    </w:p>
    <w:p w14:paraId="6D331098" w14:textId="3FC2A221" w:rsidR="00DB79E4" w:rsidRDefault="00DB79E4">
      <w:r>
        <w:rPr>
          <w:rFonts w:hint="eastAsia"/>
        </w:rPr>
        <w:t>・各層にバイアス項が加えられる。</w:t>
      </w:r>
    </w:p>
    <w:p w14:paraId="511B7F6F" w14:textId="77777777" w:rsidR="00875885" w:rsidRDefault="00875885"/>
    <w:p w14:paraId="1D3802CF" w14:textId="77777777" w:rsidR="001A2022" w:rsidRPr="004E31E5" w:rsidRDefault="001A2022">
      <w:pPr>
        <w:rPr>
          <w:sz w:val="28"/>
          <w:szCs w:val="28"/>
        </w:rPr>
      </w:pPr>
      <w:r w:rsidRPr="004E31E5">
        <w:rPr>
          <w:sz w:val="28"/>
          <w:szCs w:val="28"/>
        </w:rPr>
        <w:t>Section2：活性化</w:t>
      </w:r>
      <w:r w:rsidRPr="004E31E5">
        <w:rPr>
          <w:rFonts w:hint="eastAsia"/>
          <w:sz w:val="28"/>
          <w:szCs w:val="28"/>
        </w:rPr>
        <w:t>関数</w:t>
      </w:r>
    </w:p>
    <w:p w14:paraId="08D0753A" w14:textId="54701930" w:rsidR="001A2022" w:rsidRDefault="003D0F38">
      <w:r>
        <w:rPr>
          <w:rFonts w:hint="eastAsia"/>
        </w:rPr>
        <w:t>・次の層への出力の大きさを決める非線形関数。</w:t>
      </w:r>
    </w:p>
    <w:p w14:paraId="08BEED63" w14:textId="37F5ADF9" w:rsidR="003D0F38" w:rsidRDefault="003D0F38">
      <w:r>
        <w:rPr>
          <w:rFonts w:hint="eastAsia"/>
        </w:rPr>
        <w:t>・次の層への信号伝播のO</w:t>
      </w:r>
      <w:r>
        <w:t>N/OFF</w:t>
      </w:r>
      <w:r>
        <w:rPr>
          <w:rFonts w:hint="eastAsia"/>
        </w:rPr>
        <w:t>や強弱を決める。関数を変えると伝播が変わる。</w:t>
      </w:r>
    </w:p>
    <w:p w14:paraId="1EF5D1FA" w14:textId="1627AAE2" w:rsidR="003D0F38" w:rsidRDefault="003D0F38">
      <w:r>
        <w:rPr>
          <w:rFonts w:hint="eastAsia"/>
        </w:rPr>
        <w:t>・ステップ関数：0または１の結果を与える。線形分離可能でないと使えない。</w:t>
      </w:r>
    </w:p>
    <w:p w14:paraId="0AD34BCA" w14:textId="05028C34" w:rsidR="007D7B90" w:rsidRDefault="007D7B90">
      <w:r>
        <w:rPr>
          <w:rFonts w:hint="eastAsia"/>
        </w:rPr>
        <w:t>・シグモイド関数：0～1を緩やかに変化する結果を与える。勾配消失問題の課題あり。</w:t>
      </w:r>
    </w:p>
    <w:p w14:paraId="4DC94DB4" w14:textId="4D027358" w:rsidR="007D7B90" w:rsidRPr="003D0F38" w:rsidRDefault="007D7B90">
      <w:r>
        <w:rPr>
          <w:rFonts w:hint="eastAsia"/>
        </w:rPr>
        <w:t>・R</w:t>
      </w:r>
      <w:r>
        <w:t>ELU</w:t>
      </w:r>
      <w:r>
        <w:rPr>
          <w:rFonts w:hint="eastAsia"/>
        </w:rPr>
        <w:t>関数：0以上で入力値をそのまま結果として与える。現在の主流。</w:t>
      </w:r>
    </w:p>
    <w:p w14:paraId="1400639C" w14:textId="77777777" w:rsidR="00875885" w:rsidRDefault="00875885"/>
    <w:p w14:paraId="402DE41F" w14:textId="77777777" w:rsidR="001A2022" w:rsidRPr="004E31E5" w:rsidRDefault="001A2022">
      <w:pPr>
        <w:rPr>
          <w:sz w:val="28"/>
          <w:szCs w:val="28"/>
        </w:rPr>
      </w:pPr>
      <w:r w:rsidRPr="004E31E5">
        <w:rPr>
          <w:sz w:val="28"/>
          <w:szCs w:val="28"/>
        </w:rPr>
        <w:t>Section3：出力</w:t>
      </w:r>
      <w:r w:rsidRPr="004E31E5">
        <w:rPr>
          <w:rFonts w:hint="eastAsia"/>
          <w:sz w:val="28"/>
          <w:szCs w:val="28"/>
        </w:rPr>
        <w:t>層</w:t>
      </w:r>
    </w:p>
    <w:p w14:paraId="3B955FFD" w14:textId="008578E5" w:rsidR="001A2022" w:rsidRDefault="004B4672" w:rsidP="004B4672">
      <w:pPr>
        <w:pStyle w:val="a3"/>
        <w:numPr>
          <w:ilvl w:val="0"/>
          <w:numId w:val="14"/>
        </w:numPr>
        <w:ind w:leftChars="0"/>
      </w:pPr>
      <w:r>
        <w:rPr>
          <w:rFonts w:hint="eastAsia"/>
        </w:rPr>
        <w:t>誤差関数</w:t>
      </w:r>
    </w:p>
    <w:p w14:paraId="48ED0F54" w14:textId="210A9422" w:rsidR="006F1A60" w:rsidRDefault="006F1A60" w:rsidP="006F1A60">
      <w:pPr>
        <w:pStyle w:val="a3"/>
        <w:ind w:leftChars="0" w:left="420"/>
      </w:pPr>
      <w:r>
        <w:rPr>
          <w:rFonts w:hint="eastAsia"/>
        </w:rPr>
        <w:t>・出力層はある関数で処理することで、人間が知覚できる理論値として算出できる。</w:t>
      </w:r>
    </w:p>
    <w:p w14:paraId="2DE1A5BF" w14:textId="1E13043B" w:rsidR="007324F6" w:rsidRPr="007324F6" w:rsidRDefault="007324F6" w:rsidP="006F1A60">
      <w:pPr>
        <w:pStyle w:val="a3"/>
        <w:ind w:leftChars="0" w:left="420"/>
      </w:pPr>
      <w:r>
        <w:rPr>
          <w:rFonts w:hint="eastAsia"/>
        </w:rPr>
        <w:t>・出力結果の数値のばらつきが少ないと学習データが少ないということがある。</w:t>
      </w:r>
    </w:p>
    <w:p w14:paraId="1B7BA510" w14:textId="5AFF67B3" w:rsidR="006F1A60" w:rsidRDefault="006F1A60" w:rsidP="006F1A60">
      <w:pPr>
        <w:pStyle w:val="a3"/>
        <w:ind w:leftChars="0" w:left="420"/>
      </w:pPr>
      <w:r>
        <w:rPr>
          <w:rFonts w:hint="eastAsia"/>
        </w:rPr>
        <w:t>・出力（予測値）と訓練データ（正解値）</w:t>
      </w:r>
      <w:r w:rsidR="003D2360">
        <w:rPr>
          <w:rFonts w:hint="eastAsia"/>
        </w:rPr>
        <w:t>の</w:t>
      </w:r>
      <w:r>
        <w:rPr>
          <w:rFonts w:hint="eastAsia"/>
        </w:rPr>
        <w:t>誤差</w:t>
      </w:r>
      <w:r w:rsidR="003D2360">
        <w:rPr>
          <w:rFonts w:hint="eastAsia"/>
        </w:rPr>
        <w:t>について誤差関数を使用する。</w:t>
      </w:r>
    </w:p>
    <w:p w14:paraId="133A311F" w14:textId="5428F97C" w:rsidR="003D2360" w:rsidRDefault="003D2360" w:rsidP="006F1A60">
      <w:pPr>
        <w:pStyle w:val="a3"/>
        <w:ind w:leftChars="0" w:left="420"/>
      </w:pPr>
      <w:r>
        <w:rPr>
          <w:rFonts w:hint="eastAsia"/>
        </w:rPr>
        <w:t>・</w:t>
      </w:r>
      <w:r w:rsidR="00D7392C">
        <w:rPr>
          <w:rFonts w:hint="eastAsia"/>
        </w:rPr>
        <w:t>誤差を最小化していくことが学習の目標</w:t>
      </w:r>
      <w:r w:rsidR="001E79F8">
        <w:rPr>
          <w:rFonts w:hint="eastAsia"/>
        </w:rPr>
        <w:t>で、誤差関数はツール。</w:t>
      </w:r>
    </w:p>
    <w:p w14:paraId="0A0A35EA" w14:textId="77777777" w:rsidR="006F1A60" w:rsidRDefault="006F1A60" w:rsidP="006F1A60">
      <w:pPr>
        <w:pStyle w:val="a3"/>
        <w:ind w:leftChars="0" w:left="420"/>
      </w:pPr>
    </w:p>
    <w:p w14:paraId="254091BA" w14:textId="44C30AA7" w:rsidR="004B4672" w:rsidRDefault="004B4672" w:rsidP="004B4672">
      <w:pPr>
        <w:pStyle w:val="a3"/>
        <w:numPr>
          <w:ilvl w:val="0"/>
          <w:numId w:val="14"/>
        </w:numPr>
        <w:ind w:leftChars="0"/>
      </w:pPr>
      <w:r>
        <w:rPr>
          <w:rFonts w:hint="eastAsia"/>
        </w:rPr>
        <w:t>出力層の活性化関数</w:t>
      </w:r>
    </w:p>
    <w:p w14:paraId="097C8ECD" w14:textId="7765281C" w:rsidR="006F1A60" w:rsidRDefault="006F1A60" w:rsidP="006F1A60">
      <w:pPr>
        <w:pStyle w:val="a3"/>
        <w:ind w:leftChars="0" w:left="420"/>
      </w:pPr>
      <w:r>
        <w:rPr>
          <w:rFonts w:hint="eastAsia"/>
        </w:rPr>
        <w:t>・</w:t>
      </w:r>
      <w:r w:rsidR="00387346">
        <w:rPr>
          <w:rFonts w:hint="eastAsia"/>
        </w:rPr>
        <w:t>出力層と中間層では活性化関数が異なる。</w:t>
      </w:r>
    </w:p>
    <w:p w14:paraId="7EC0AF35" w14:textId="1CEDB83D" w:rsidR="00FC1B0D" w:rsidRDefault="00FC1B0D" w:rsidP="006F1A60">
      <w:pPr>
        <w:pStyle w:val="a3"/>
        <w:ind w:leftChars="0" w:left="420"/>
      </w:pPr>
      <w:r>
        <w:rPr>
          <w:rFonts w:hint="eastAsia"/>
        </w:rPr>
        <w:t>・信号の大きさ（比率）をそのままに変換。（価値はそのままに。）</w:t>
      </w:r>
    </w:p>
    <w:p w14:paraId="7B03EDE1" w14:textId="5A325F45" w:rsidR="00387346" w:rsidRDefault="00387346" w:rsidP="006F1A60">
      <w:pPr>
        <w:pStyle w:val="a3"/>
        <w:ind w:leftChars="0" w:left="420"/>
      </w:pPr>
      <w:r>
        <w:rPr>
          <w:rFonts w:hint="eastAsia"/>
        </w:rPr>
        <w:t>・分類問題の場合、出力層の出力の総和を1にする必要がある。</w:t>
      </w:r>
    </w:p>
    <w:p w14:paraId="597DCDE8" w14:textId="267115FC" w:rsidR="00387346" w:rsidRDefault="00387346" w:rsidP="006F1A60">
      <w:pPr>
        <w:pStyle w:val="a3"/>
        <w:ind w:leftChars="0" w:left="420"/>
      </w:pPr>
      <w:r>
        <w:rPr>
          <w:rFonts w:hint="eastAsia"/>
        </w:rPr>
        <w:t>・恒等写像：</w:t>
      </w:r>
      <w:r w:rsidR="00AF0DE4">
        <w:rPr>
          <w:rFonts w:hint="eastAsia"/>
        </w:rPr>
        <w:t>回帰の場合で、</w:t>
      </w:r>
      <w:r w:rsidR="00417878">
        <w:rPr>
          <w:rFonts w:hint="eastAsia"/>
        </w:rPr>
        <w:t>誤差関数は二乗誤差を使用。</w:t>
      </w:r>
    </w:p>
    <w:p w14:paraId="6208BD4E" w14:textId="76C1C111" w:rsidR="00387346" w:rsidRDefault="00387346" w:rsidP="006F1A60">
      <w:pPr>
        <w:pStyle w:val="a3"/>
        <w:ind w:leftChars="0" w:left="420"/>
      </w:pPr>
      <w:r>
        <w:rPr>
          <w:rFonts w:hint="eastAsia"/>
        </w:rPr>
        <w:t>・ソフトマックス関数：</w:t>
      </w:r>
      <w:r w:rsidR="00AF0DE4">
        <w:rPr>
          <w:rFonts w:hint="eastAsia"/>
        </w:rPr>
        <w:t>多クラス分類で</w:t>
      </w:r>
      <w:r w:rsidR="00417878">
        <w:rPr>
          <w:rFonts w:hint="eastAsia"/>
        </w:rPr>
        <w:t>誤差関数は交差エントロピを使用。</w:t>
      </w:r>
    </w:p>
    <w:p w14:paraId="09D8A930" w14:textId="60BE77F5" w:rsidR="00387346" w:rsidRDefault="00387346" w:rsidP="00387346">
      <w:pPr>
        <w:pStyle w:val="a3"/>
        <w:ind w:leftChars="0" w:left="420"/>
      </w:pPr>
      <w:r>
        <w:rPr>
          <w:rFonts w:hint="eastAsia"/>
        </w:rPr>
        <w:t>・シグモイド関数：</w:t>
      </w:r>
      <w:r w:rsidR="00AF0DE4">
        <w:rPr>
          <w:rFonts w:hint="eastAsia"/>
        </w:rPr>
        <w:t>二乗分類で</w:t>
      </w:r>
      <w:r w:rsidR="00417878" w:rsidRPr="00417878">
        <w:rPr>
          <w:rFonts w:hint="eastAsia"/>
        </w:rPr>
        <w:t>誤差関数は交差エントロピを使用。</w:t>
      </w:r>
    </w:p>
    <w:p w14:paraId="060CE0E7" w14:textId="36EFBDCA" w:rsidR="00D14CBE" w:rsidRDefault="00D14CBE" w:rsidP="00387346">
      <w:pPr>
        <w:pStyle w:val="a3"/>
        <w:ind w:leftChars="0" w:left="420"/>
      </w:pPr>
      <w:r>
        <w:rPr>
          <w:rFonts w:hint="eastAsia"/>
        </w:rPr>
        <w:t>・上記、活性化関数と誤差関数の組合せ</w:t>
      </w:r>
      <w:r w:rsidR="00730E13">
        <w:rPr>
          <w:rFonts w:hint="eastAsia"/>
        </w:rPr>
        <w:t>で</w:t>
      </w:r>
      <w:r>
        <w:rPr>
          <w:rFonts w:hint="eastAsia"/>
        </w:rPr>
        <w:t>計算の相性がよい。</w:t>
      </w:r>
    </w:p>
    <w:p w14:paraId="2F33C3D4" w14:textId="77777777" w:rsidR="00875885" w:rsidRDefault="00875885"/>
    <w:p w14:paraId="6C9047DF" w14:textId="77777777" w:rsidR="001A2022" w:rsidRPr="004E31E5" w:rsidRDefault="001A2022">
      <w:pPr>
        <w:rPr>
          <w:sz w:val="28"/>
          <w:szCs w:val="28"/>
        </w:rPr>
      </w:pPr>
      <w:r w:rsidRPr="004E31E5">
        <w:rPr>
          <w:sz w:val="28"/>
          <w:szCs w:val="28"/>
        </w:rPr>
        <w:t>Section4：勾配降下</w:t>
      </w:r>
      <w:r w:rsidRPr="004E31E5">
        <w:rPr>
          <w:rFonts w:hint="eastAsia"/>
          <w:sz w:val="28"/>
          <w:szCs w:val="28"/>
        </w:rPr>
        <w:t>法</w:t>
      </w:r>
    </w:p>
    <w:p w14:paraId="7622237B" w14:textId="2FC2291B" w:rsidR="001A2022" w:rsidRDefault="009A0C9E" w:rsidP="009A0C9E">
      <w:pPr>
        <w:pStyle w:val="a3"/>
        <w:numPr>
          <w:ilvl w:val="0"/>
          <w:numId w:val="15"/>
        </w:numPr>
        <w:ind w:leftChars="0"/>
      </w:pPr>
      <w:r>
        <w:rPr>
          <w:rFonts w:hint="eastAsia"/>
        </w:rPr>
        <w:lastRenderedPageBreak/>
        <w:t>勾配降下法</w:t>
      </w:r>
    </w:p>
    <w:p w14:paraId="54A7932B" w14:textId="63545BF4" w:rsidR="00E156EE" w:rsidRDefault="00E156EE" w:rsidP="00E156EE">
      <w:pPr>
        <w:pStyle w:val="a3"/>
        <w:ind w:leftChars="0" w:left="420"/>
      </w:pPr>
      <w:r>
        <w:rPr>
          <w:rFonts w:hint="eastAsia"/>
        </w:rPr>
        <w:t>・学習を繰り返すことで、誤差を最小にするパラメータを求める。（最適化する。）</w:t>
      </w:r>
    </w:p>
    <w:p w14:paraId="00E1DDA9" w14:textId="161255F3" w:rsidR="00E156EE" w:rsidRDefault="00E156EE" w:rsidP="00E156EE">
      <w:pPr>
        <w:pStyle w:val="a3"/>
        <w:ind w:leftChars="0" w:left="420"/>
      </w:pPr>
      <w:r>
        <w:rPr>
          <w:rFonts w:hint="eastAsia"/>
        </w:rPr>
        <w:t>・学習率が大きすぎると最小値にたどり着かず発散する。</w:t>
      </w:r>
    </w:p>
    <w:p w14:paraId="1C20E42E" w14:textId="77777777" w:rsidR="004A41E1" w:rsidRDefault="00E156EE" w:rsidP="00FE69C8">
      <w:pPr>
        <w:pStyle w:val="a3"/>
        <w:ind w:leftChars="0" w:left="420"/>
      </w:pPr>
      <w:r>
        <w:rPr>
          <w:rFonts w:hint="eastAsia"/>
        </w:rPr>
        <w:t>・学習率が小さすぎると収束まで時間がかかる。</w:t>
      </w:r>
    </w:p>
    <w:p w14:paraId="676FA526" w14:textId="34DE67FE" w:rsidR="00FE69C8" w:rsidRDefault="004A41E1" w:rsidP="00FE69C8">
      <w:pPr>
        <w:pStyle w:val="a3"/>
        <w:ind w:leftChars="0" w:left="420"/>
      </w:pPr>
      <w:r>
        <w:rPr>
          <w:rFonts w:hint="eastAsia"/>
        </w:rPr>
        <w:t>・</w:t>
      </w:r>
      <w:r w:rsidR="00FE69C8">
        <w:rPr>
          <w:rFonts w:hint="eastAsia"/>
        </w:rPr>
        <w:t>大域的極小解に収束させたい。</w:t>
      </w:r>
    </w:p>
    <w:p w14:paraId="61F7350E" w14:textId="04FF3C83" w:rsidR="00E156EE" w:rsidRDefault="00E156EE" w:rsidP="00E156EE">
      <w:pPr>
        <w:pStyle w:val="a3"/>
        <w:ind w:leftChars="0" w:left="420"/>
      </w:pPr>
      <w:r>
        <w:rPr>
          <w:rFonts w:hint="eastAsia"/>
        </w:rPr>
        <w:t>・学習率</w:t>
      </w:r>
      <w:r w:rsidR="0046355E">
        <w:rPr>
          <w:rFonts w:hint="eastAsia"/>
        </w:rPr>
        <w:t>の決定</w:t>
      </w:r>
      <w:r>
        <w:rPr>
          <w:rFonts w:hint="eastAsia"/>
        </w:rPr>
        <w:t>も考慮が必要。</w:t>
      </w:r>
    </w:p>
    <w:p w14:paraId="6FB49A51" w14:textId="08FABAAF" w:rsidR="00E156EE" w:rsidRDefault="0046355E" w:rsidP="00E156EE">
      <w:pPr>
        <w:pStyle w:val="a3"/>
        <w:ind w:leftChars="0" w:left="420"/>
      </w:pPr>
      <w:r>
        <w:rPr>
          <w:rFonts w:hint="eastAsia"/>
        </w:rPr>
        <w:t>・</w:t>
      </w:r>
      <w:r>
        <w:t>Momentum</w:t>
      </w:r>
      <w:r>
        <w:rPr>
          <w:rFonts w:hint="eastAsia"/>
        </w:rPr>
        <w:t>、</w:t>
      </w:r>
      <w:proofErr w:type="spellStart"/>
      <w:r>
        <w:rPr>
          <w:rFonts w:hint="eastAsia"/>
        </w:rPr>
        <w:t>A</w:t>
      </w:r>
      <w:r>
        <w:t>daGrad</w:t>
      </w:r>
      <w:proofErr w:type="spellEnd"/>
      <w:r>
        <w:rPr>
          <w:rFonts w:hint="eastAsia"/>
        </w:rPr>
        <w:t>、</w:t>
      </w:r>
      <w:proofErr w:type="spellStart"/>
      <w:r>
        <w:rPr>
          <w:rFonts w:hint="eastAsia"/>
        </w:rPr>
        <w:t>A</w:t>
      </w:r>
      <w:r>
        <w:t>dadelta</w:t>
      </w:r>
      <w:proofErr w:type="spellEnd"/>
      <w:r>
        <w:rPr>
          <w:rFonts w:hint="eastAsia"/>
        </w:rPr>
        <w:t>、A</w:t>
      </w:r>
      <w:r>
        <w:t>dam</w:t>
      </w:r>
      <w:r>
        <w:rPr>
          <w:rFonts w:hint="eastAsia"/>
        </w:rPr>
        <w:t>の向上アルゴリズムがある。</w:t>
      </w:r>
    </w:p>
    <w:p w14:paraId="15D89070" w14:textId="383B810F" w:rsidR="00E87241" w:rsidRDefault="00E87241" w:rsidP="00E156EE">
      <w:pPr>
        <w:pStyle w:val="a3"/>
        <w:ind w:leftChars="0" w:left="420"/>
      </w:pPr>
      <w:r>
        <w:rPr>
          <w:rFonts w:hint="eastAsia"/>
        </w:rPr>
        <w:t>・エポック：学習回数</w:t>
      </w:r>
    </w:p>
    <w:p w14:paraId="2712D271" w14:textId="77777777" w:rsidR="00E156EE" w:rsidRDefault="00E156EE" w:rsidP="00E156EE">
      <w:pPr>
        <w:pStyle w:val="a3"/>
        <w:ind w:leftChars="0" w:left="420"/>
      </w:pPr>
    </w:p>
    <w:p w14:paraId="3274AD5C" w14:textId="40C23EA1" w:rsidR="009A0C9E" w:rsidRDefault="009A0C9E" w:rsidP="009A0C9E">
      <w:pPr>
        <w:pStyle w:val="a3"/>
        <w:numPr>
          <w:ilvl w:val="0"/>
          <w:numId w:val="15"/>
        </w:numPr>
        <w:ind w:leftChars="0"/>
      </w:pPr>
      <w:r>
        <w:rPr>
          <w:rFonts w:hint="eastAsia"/>
        </w:rPr>
        <w:t>確率的勾配降下法</w:t>
      </w:r>
    </w:p>
    <w:p w14:paraId="76E98605" w14:textId="753F6048" w:rsidR="00A52B74" w:rsidRDefault="00A52B74" w:rsidP="00A52B74">
      <w:pPr>
        <w:pStyle w:val="a3"/>
        <w:ind w:leftChars="0" w:left="420"/>
      </w:pPr>
      <w:r>
        <w:rPr>
          <w:rFonts w:hint="eastAsia"/>
        </w:rPr>
        <w:t>・ランダムに抽出したサンプルの誤差からパラメータを最適化する。</w:t>
      </w:r>
    </w:p>
    <w:p w14:paraId="1B5DAFFB" w14:textId="29F23F0E" w:rsidR="00A52B74" w:rsidRDefault="00A52B74" w:rsidP="00A52B74">
      <w:pPr>
        <w:pStyle w:val="a3"/>
        <w:ind w:leftChars="0" w:left="420"/>
      </w:pPr>
      <w:r>
        <w:rPr>
          <w:rFonts w:hint="eastAsia"/>
        </w:rPr>
        <w:t>・</w:t>
      </w:r>
      <w:r w:rsidR="00944279">
        <w:rPr>
          <w:rFonts w:hint="eastAsia"/>
        </w:rPr>
        <w:t>計算コスト削減と局所極小解への収束リスク軽減のメリットがある。</w:t>
      </w:r>
    </w:p>
    <w:p w14:paraId="4D69D420" w14:textId="0360F1D6" w:rsidR="00944279" w:rsidRDefault="00944279" w:rsidP="00A52B74">
      <w:pPr>
        <w:pStyle w:val="a3"/>
        <w:ind w:leftChars="0" w:left="420"/>
      </w:pPr>
      <w:r>
        <w:rPr>
          <w:rFonts w:hint="eastAsia"/>
        </w:rPr>
        <w:t>・オンライン学習が可能になる。</w:t>
      </w:r>
    </w:p>
    <w:p w14:paraId="367BC2AB" w14:textId="77777777" w:rsidR="00A52B74" w:rsidRDefault="00A52B74" w:rsidP="00A52B74">
      <w:pPr>
        <w:pStyle w:val="a3"/>
        <w:ind w:leftChars="0" w:left="420"/>
      </w:pPr>
    </w:p>
    <w:p w14:paraId="18B7494B" w14:textId="08861A52" w:rsidR="009A0C9E" w:rsidRDefault="009A0C9E" w:rsidP="009A0C9E">
      <w:pPr>
        <w:pStyle w:val="a3"/>
        <w:numPr>
          <w:ilvl w:val="0"/>
          <w:numId w:val="15"/>
        </w:numPr>
        <w:ind w:leftChars="0"/>
      </w:pPr>
      <w:r>
        <w:rPr>
          <w:rFonts w:hint="eastAsia"/>
        </w:rPr>
        <w:t>ミニバッチ勾配降下法</w:t>
      </w:r>
    </w:p>
    <w:p w14:paraId="1BAC81D9" w14:textId="506AF4F3" w:rsidR="0081346A" w:rsidRDefault="0081346A" w:rsidP="0081346A">
      <w:pPr>
        <w:pStyle w:val="a3"/>
        <w:ind w:leftChars="0" w:left="420"/>
      </w:pPr>
      <w:r>
        <w:rPr>
          <w:rFonts w:hint="eastAsia"/>
        </w:rPr>
        <w:t>・</w:t>
      </w:r>
      <w:r w:rsidR="002F24FD">
        <w:rPr>
          <w:rFonts w:hint="eastAsia"/>
        </w:rPr>
        <w:t>ランダムに分割したミニバッチ（データ集合</w:t>
      </w:r>
      <w:r w:rsidR="00CA39DE">
        <w:rPr>
          <w:rFonts w:hint="eastAsia"/>
        </w:rPr>
        <w:t>）の平均誤差から最適化する。</w:t>
      </w:r>
    </w:p>
    <w:p w14:paraId="14D4743B" w14:textId="20C07A64" w:rsidR="009A0C9E" w:rsidRDefault="00CA39DE" w:rsidP="00CA39DE">
      <w:pPr>
        <w:pStyle w:val="a3"/>
        <w:ind w:leftChars="0" w:left="420"/>
      </w:pPr>
      <w:r>
        <w:rPr>
          <w:rFonts w:hint="eastAsia"/>
        </w:rPr>
        <w:t>・</w:t>
      </w:r>
      <w:r w:rsidR="001176D9">
        <w:rPr>
          <w:rFonts w:hint="eastAsia"/>
        </w:rPr>
        <w:t>確率的勾配降下法のメリットに加え、計算資源を有効活用できるメリットがある。</w:t>
      </w:r>
    </w:p>
    <w:p w14:paraId="13240567" w14:textId="5493AA9A" w:rsidR="001176D9" w:rsidRDefault="001176D9" w:rsidP="00CA39DE">
      <w:pPr>
        <w:pStyle w:val="a3"/>
        <w:ind w:leftChars="0" w:left="420"/>
      </w:pPr>
      <w:r>
        <w:rPr>
          <w:rFonts w:hint="eastAsia"/>
        </w:rPr>
        <w:t>・</w:t>
      </w:r>
      <w:r>
        <w:t>CPU</w:t>
      </w:r>
      <w:r>
        <w:rPr>
          <w:rFonts w:hint="eastAsia"/>
        </w:rPr>
        <w:t>のスレッド並列化も活用できる。</w:t>
      </w:r>
    </w:p>
    <w:p w14:paraId="5AC04344" w14:textId="77777777" w:rsidR="00875885" w:rsidRDefault="00875885"/>
    <w:p w14:paraId="16B80E10" w14:textId="77777777" w:rsidR="001A2022" w:rsidRPr="004E31E5" w:rsidRDefault="001A2022">
      <w:pPr>
        <w:rPr>
          <w:sz w:val="28"/>
          <w:szCs w:val="28"/>
        </w:rPr>
      </w:pPr>
      <w:r w:rsidRPr="004E31E5">
        <w:rPr>
          <w:sz w:val="28"/>
          <w:szCs w:val="28"/>
        </w:rPr>
        <w:t>Section5：誤差逆伝播法</w:t>
      </w:r>
    </w:p>
    <w:p w14:paraId="2E003057" w14:textId="05C07932" w:rsidR="006E4BD9" w:rsidRDefault="00841E14">
      <w:r>
        <w:rPr>
          <w:rFonts w:hint="eastAsia"/>
        </w:rPr>
        <w:t>・誤差を出力層から微分し、入力層まで逆伝播する。</w:t>
      </w:r>
    </w:p>
    <w:p w14:paraId="1B7BDD5C" w14:textId="77777777" w:rsidR="00B17E4F" w:rsidRDefault="00841E14">
      <w:r>
        <w:rPr>
          <w:rFonts w:hint="eastAsia"/>
        </w:rPr>
        <w:t>・再帰的計算を避け、最小限の計算で微分値を計算する。</w:t>
      </w:r>
    </w:p>
    <w:p w14:paraId="23055532" w14:textId="79E7E464" w:rsidR="00393EDC" w:rsidRDefault="00B17E4F">
      <w:r>
        <w:rPr>
          <w:rFonts w:hint="eastAsia"/>
        </w:rPr>
        <w:t>・</w:t>
      </w:r>
      <w:r w:rsidR="00CD55AA">
        <w:rPr>
          <w:rFonts w:hint="eastAsia"/>
        </w:rPr>
        <w:t>順番に</w:t>
      </w:r>
      <w:r w:rsidR="00280EBF">
        <w:rPr>
          <w:rFonts w:hint="eastAsia"/>
        </w:rPr>
        <w:t>偏微分を繰り返す。</w:t>
      </w:r>
    </w:p>
    <w:p w14:paraId="11DA2FF5" w14:textId="5FA9E1D3" w:rsidR="00875885" w:rsidRDefault="00875885">
      <w:pPr>
        <w:rPr>
          <w:rFonts w:hint="eastAsia"/>
        </w:rPr>
      </w:pPr>
    </w:p>
    <w:p w14:paraId="1349472D" w14:textId="6D0FDF52" w:rsidR="00900826" w:rsidRPr="004E31E5" w:rsidRDefault="00900826">
      <w:pPr>
        <w:rPr>
          <w:sz w:val="32"/>
          <w:szCs w:val="32"/>
        </w:rPr>
      </w:pPr>
      <w:r w:rsidRPr="004E31E5">
        <w:rPr>
          <w:rFonts w:hint="eastAsia"/>
          <w:sz w:val="32"/>
          <w:szCs w:val="32"/>
        </w:rPr>
        <w:t>確認テスト</w:t>
      </w:r>
    </w:p>
    <w:p w14:paraId="588CFA3F" w14:textId="562EE23B" w:rsidR="0040334E" w:rsidRPr="004E31E5" w:rsidRDefault="00204DD8">
      <w:pPr>
        <w:rPr>
          <w:sz w:val="28"/>
          <w:szCs w:val="28"/>
        </w:rPr>
      </w:pPr>
      <w:r w:rsidRPr="004E31E5">
        <w:rPr>
          <w:rFonts w:hint="eastAsia"/>
          <w:sz w:val="28"/>
          <w:szCs w:val="28"/>
        </w:rPr>
        <w:t>全体像</w:t>
      </w:r>
    </w:p>
    <w:p w14:paraId="145C22C5" w14:textId="48BF6F1E" w:rsidR="0040334E" w:rsidRDefault="006A57A8">
      <w:r>
        <w:rPr>
          <w:rFonts w:hint="eastAsia"/>
        </w:rPr>
        <w:t>Q：</w:t>
      </w:r>
      <w:r w:rsidR="0040334E">
        <w:rPr>
          <w:rFonts w:hint="eastAsia"/>
        </w:rPr>
        <w:t>ディープラーニングは、結局何をやろうとしているのか2行以内で述べよ。</w:t>
      </w:r>
    </w:p>
    <w:p w14:paraId="3A043886" w14:textId="60EFCB53" w:rsidR="0040334E" w:rsidRDefault="0040334E">
      <w:r>
        <w:rPr>
          <w:rFonts w:hint="eastAsia"/>
        </w:rPr>
        <w:t>また、次の中のどの値を最適化が最終目標か。全て選べ。（1分）</w:t>
      </w:r>
    </w:p>
    <w:p w14:paraId="56D92890" w14:textId="029A2C3F" w:rsidR="006A57A8" w:rsidRDefault="006A57A8" w:rsidP="006A57A8">
      <w:r>
        <w:rPr>
          <w:rFonts w:hint="eastAsia"/>
        </w:rPr>
        <w:t>①</w:t>
      </w:r>
      <w:r w:rsidR="0040334E">
        <w:rPr>
          <w:rFonts w:hint="eastAsia"/>
        </w:rPr>
        <w:t>入力値[</w:t>
      </w:r>
      <w:r w:rsidR="0040334E">
        <w:t xml:space="preserve">X] </w:t>
      </w:r>
      <w:r w:rsidR="0040334E">
        <w:rPr>
          <w:rFonts w:hint="eastAsia"/>
        </w:rPr>
        <w:t>②出力値[</w:t>
      </w:r>
      <w:r w:rsidR="0040334E">
        <w:t>Y]</w:t>
      </w:r>
      <w:r w:rsidR="0040334E">
        <w:rPr>
          <w:rFonts w:hint="eastAsia"/>
        </w:rPr>
        <w:t xml:space="preserve"> ③重み[</w:t>
      </w:r>
      <w:r w:rsidR="0040334E">
        <w:t xml:space="preserve">W] </w:t>
      </w:r>
      <w:r w:rsidR="0040334E">
        <w:rPr>
          <w:rFonts w:hint="eastAsia"/>
        </w:rPr>
        <w:t>④バイアス[</w:t>
      </w:r>
      <w:r w:rsidR="0040334E">
        <w:t xml:space="preserve">b] </w:t>
      </w:r>
    </w:p>
    <w:p w14:paraId="6A581F51" w14:textId="1A555636" w:rsidR="0040334E" w:rsidRDefault="0040334E" w:rsidP="006A57A8">
      <w:r>
        <w:rPr>
          <w:rFonts w:hint="eastAsia"/>
        </w:rPr>
        <w:t>⑤総入力[</w:t>
      </w:r>
      <w:r>
        <w:t xml:space="preserve">u] </w:t>
      </w:r>
      <w:r>
        <w:rPr>
          <w:rFonts w:hint="eastAsia"/>
        </w:rPr>
        <w:t>⑥中間層入力[</w:t>
      </w:r>
      <w:r>
        <w:t xml:space="preserve">z] </w:t>
      </w:r>
      <w:r>
        <w:rPr>
          <w:rFonts w:hint="eastAsia"/>
        </w:rPr>
        <w:t>⑦学習率[</w:t>
      </w:r>
      <w:r>
        <w:t>p]</w:t>
      </w:r>
    </w:p>
    <w:p w14:paraId="584B39BE" w14:textId="77777777" w:rsidR="006E4BD9" w:rsidRPr="0040334E" w:rsidRDefault="006E4BD9"/>
    <w:p w14:paraId="58F31A72" w14:textId="5077CB7B" w:rsidR="006E4BD9" w:rsidRDefault="006A57A8">
      <w:r>
        <w:rPr>
          <w:rFonts w:hint="eastAsia"/>
        </w:rPr>
        <w:t>A：</w:t>
      </w:r>
      <w:r w:rsidR="00971692">
        <w:rPr>
          <w:rFonts w:hint="eastAsia"/>
        </w:rPr>
        <w:t>誤差を最小化するパラメータを求めること。</w:t>
      </w:r>
    </w:p>
    <w:p w14:paraId="014A5AE3" w14:textId="14EA228E" w:rsidR="006E4BD9" w:rsidRDefault="00BC116C">
      <w:r>
        <w:rPr>
          <w:rFonts w:hint="eastAsia"/>
        </w:rPr>
        <w:t>③重み[</w:t>
      </w:r>
      <w:r>
        <w:t>w]</w:t>
      </w:r>
      <w:r w:rsidR="00971692">
        <w:rPr>
          <w:rFonts w:hint="eastAsia"/>
        </w:rPr>
        <w:t>と④バイアス[</w:t>
      </w:r>
      <w:r w:rsidR="00971692">
        <w:t>b]</w:t>
      </w:r>
    </w:p>
    <w:p w14:paraId="1C8D7748" w14:textId="753C5F53" w:rsidR="006E4BD9" w:rsidRDefault="006E4BD9"/>
    <w:p w14:paraId="2821E6C5" w14:textId="05389127" w:rsidR="00971692" w:rsidRDefault="00971692">
      <w:r>
        <w:rPr>
          <w:rFonts w:hint="eastAsia"/>
        </w:rPr>
        <w:t>Q：次のネットワークを紙にかけ。</w:t>
      </w:r>
    </w:p>
    <w:p w14:paraId="662528C2" w14:textId="38A070EF" w:rsidR="00971692" w:rsidRDefault="00971692">
      <w:r>
        <w:rPr>
          <w:rFonts w:hint="eastAsia"/>
        </w:rPr>
        <w:t>入力層：2ノード1層</w:t>
      </w:r>
    </w:p>
    <w:p w14:paraId="7E19472E" w14:textId="14C75AE4" w:rsidR="00971692" w:rsidRDefault="00971692">
      <w:r>
        <w:rPr>
          <w:rFonts w:hint="eastAsia"/>
        </w:rPr>
        <w:t>中間層：3ノード2層</w:t>
      </w:r>
    </w:p>
    <w:p w14:paraId="3EF69194" w14:textId="03D476B1" w:rsidR="00971692" w:rsidRDefault="00971692">
      <w:r>
        <w:rPr>
          <w:rFonts w:hint="eastAsia"/>
        </w:rPr>
        <w:t>出力層：1ノード1層</w:t>
      </w:r>
    </w:p>
    <w:p w14:paraId="08DA245E" w14:textId="6AF79C69" w:rsidR="00971692" w:rsidRDefault="00971692">
      <w:r>
        <w:rPr>
          <w:rFonts w:hint="eastAsia"/>
        </w:rPr>
        <w:t>（5分）</w:t>
      </w:r>
    </w:p>
    <w:p w14:paraId="38385F22" w14:textId="65A65FE9" w:rsidR="00971692" w:rsidRDefault="00971692"/>
    <w:p w14:paraId="3ABA4F34" w14:textId="1291C5E9" w:rsidR="00971692" w:rsidRDefault="00971692">
      <w:r>
        <w:rPr>
          <w:rFonts w:hint="eastAsia"/>
        </w:rPr>
        <w:t>A：</w:t>
      </w:r>
    </w:p>
    <w:p w14:paraId="7D6235EF" w14:textId="26D1D792" w:rsidR="00971692" w:rsidRDefault="00443194">
      <w:r>
        <w:rPr>
          <w:rFonts w:hint="eastAsia"/>
          <w:noProof/>
        </w:rPr>
        <w:drawing>
          <wp:inline distT="0" distB="0" distL="0" distR="0" wp14:anchorId="5B47C0BF" wp14:editId="700ED7D0">
            <wp:extent cx="5400040" cy="3111500"/>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確認1.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3111500"/>
                    </a:xfrm>
                    <a:prstGeom prst="rect">
                      <a:avLst/>
                    </a:prstGeom>
                  </pic:spPr>
                </pic:pic>
              </a:graphicData>
            </a:graphic>
          </wp:inline>
        </w:drawing>
      </w:r>
    </w:p>
    <w:p w14:paraId="62D9308F" w14:textId="4128DC34" w:rsidR="00971692" w:rsidRDefault="00971692"/>
    <w:p w14:paraId="59FD23D3" w14:textId="6EBBD928" w:rsidR="00204DD8" w:rsidRPr="004E31E5" w:rsidRDefault="00204DD8">
      <w:pPr>
        <w:rPr>
          <w:sz w:val="28"/>
          <w:szCs w:val="28"/>
        </w:rPr>
      </w:pPr>
      <w:bookmarkStart w:id="1" w:name="_Hlk27271051"/>
      <w:r w:rsidRPr="004E31E5">
        <w:rPr>
          <w:sz w:val="28"/>
          <w:szCs w:val="28"/>
        </w:rPr>
        <w:t>Section1：入力層～中間層</w:t>
      </w:r>
      <w:bookmarkEnd w:id="1"/>
    </w:p>
    <w:p w14:paraId="63E4CA2F" w14:textId="665A13FB" w:rsidR="00204DD8" w:rsidRDefault="00204DD8">
      <w:r>
        <w:rPr>
          <w:rFonts w:hint="eastAsia"/>
        </w:rPr>
        <w:t>Q：この図式に動物分類の実例を入れてみよう。（3分）</w:t>
      </w:r>
    </w:p>
    <w:p w14:paraId="5F367EC3" w14:textId="48A9EF88" w:rsidR="00443194" w:rsidRDefault="00443194"/>
    <w:p w14:paraId="3A571570" w14:textId="04795619" w:rsidR="00443194" w:rsidRDefault="00204DD8">
      <w:r>
        <w:rPr>
          <w:rFonts w:hint="eastAsia"/>
        </w:rPr>
        <w:t>A：</w:t>
      </w:r>
    </w:p>
    <w:p w14:paraId="201BF4D8" w14:textId="50E0A5FF" w:rsidR="00443194" w:rsidRDefault="00C37CB0">
      <w:r>
        <w:rPr>
          <w:noProof/>
        </w:rPr>
        <w:lastRenderedPageBreak/>
        <w:drawing>
          <wp:inline distT="0" distB="0" distL="0" distR="0" wp14:anchorId="554D1A47" wp14:editId="5D0F4619">
            <wp:extent cx="5400040" cy="3111500"/>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確認2.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3111500"/>
                    </a:xfrm>
                    <a:prstGeom prst="rect">
                      <a:avLst/>
                    </a:prstGeom>
                  </pic:spPr>
                </pic:pic>
              </a:graphicData>
            </a:graphic>
          </wp:inline>
        </w:drawing>
      </w:r>
    </w:p>
    <w:p w14:paraId="13D30C8F" w14:textId="77777777" w:rsidR="00443194" w:rsidRDefault="00443194"/>
    <w:p w14:paraId="21ECE518" w14:textId="3A1A835F" w:rsidR="00971692" w:rsidRDefault="00C170F9">
      <w:r>
        <w:rPr>
          <w:rFonts w:hint="eastAsia"/>
        </w:rPr>
        <w:t>Q：この数式をP</w:t>
      </w:r>
      <w:r>
        <w:t>ython</w:t>
      </w:r>
      <w:r>
        <w:rPr>
          <w:rFonts w:hint="eastAsia"/>
        </w:rPr>
        <w:t>で書け。（3分）</w:t>
      </w:r>
      <w:r w:rsidR="00552432">
        <w:t>NumPy</w:t>
      </w:r>
      <w:r w:rsidR="00552432">
        <w:rPr>
          <w:rFonts w:hint="eastAsia"/>
        </w:rPr>
        <w:t>のライブラリを使う。</w:t>
      </w:r>
    </w:p>
    <w:p w14:paraId="57A226BE" w14:textId="02B53E3D" w:rsidR="00C170F9" w:rsidRDefault="00C170F9"/>
    <w:p w14:paraId="7E215D42" w14:textId="7EC1AD34" w:rsidR="00C170F9" w:rsidRDefault="00C170F9">
      <w:r>
        <w:t>A</w:t>
      </w:r>
      <w:r>
        <w:rPr>
          <w:rFonts w:hint="eastAsia"/>
        </w:rPr>
        <w:t>：</w:t>
      </w:r>
      <w:r>
        <w:t>u = np.dot(x, W) + b</w:t>
      </w:r>
    </w:p>
    <w:p w14:paraId="671E8F8F" w14:textId="4CD16EBF" w:rsidR="00D978F1" w:rsidRDefault="00D978F1">
      <w:r>
        <w:rPr>
          <w:rFonts w:hint="eastAsia"/>
        </w:rPr>
        <w:t>次元が合わないとエラーになることがあるので要注意。</w:t>
      </w:r>
    </w:p>
    <w:p w14:paraId="4087DEC2" w14:textId="377988A7" w:rsidR="00C170F9" w:rsidRDefault="00C170F9"/>
    <w:p w14:paraId="4C7C2FC8" w14:textId="04587B66" w:rsidR="00C170F9" w:rsidRDefault="00DB79E4">
      <w:r>
        <w:rPr>
          <w:rFonts w:hint="eastAsia"/>
        </w:rPr>
        <w:t>Q：1</w:t>
      </w:r>
      <w:r>
        <w:t>-1</w:t>
      </w:r>
      <w:r>
        <w:rPr>
          <w:rFonts w:hint="eastAsia"/>
        </w:rPr>
        <w:t>のファイルから中間層の出力を定義しているソースを抜き出せ。（3分）</w:t>
      </w:r>
    </w:p>
    <w:p w14:paraId="7582E1E4" w14:textId="3920DDEA" w:rsidR="00DB79E4" w:rsidRDefault="00DB79E4"/>
    <w:p w14:paraId="3CEE3E0A" w14:textId="1EF53B52" w:rsidR="00DB79E4" w:rsidRDefault="00DB79E4">
      <w:r>
        <w:rPr>
          <w:rFonts w:hint="eastAsia"/>
        </w:rPr>
        <w:t>A：</w:t>
      </w:r>
    </w:p>
    <w:p w14:paraId="4E0EEFDA" w14:textId="77777777" w:rsidR="00AB4E9B" w:rsidRDefault="00AB4E9B" w:rsidP="00AB4E9B">
      <w:r>
        <w:t># 中間層出力</w:t>
      </w:r>
    </w:p>
    <w:p w14:paraId="2E144A79" w14:textId="708F2068" w:rsidR="00AB4E9B" w:rsidRDefault="00AB4E9B" w:rsidP="00AB4E9B">
      <w:r>
        <w:t xml:space="preserve">z = </w:t>
      </w:r>
      <w:proofErr w:type="spellStart"/>
      <w:r>
        <w:t>functions.relu</w:t>
      </w:r>
      <w:proofErr w:type="spellEnd"/>
      <w:r>
        <w:t>(u)</w:t>
      </w:r>
      <w:r w:rsidR="00812AE3">
        <w:t xml:space="preserve">   &lt;&lt;--</w:t>
      </w:r>
    </w:p>
    <w:p w14:paraId="0A71B863" w14:textId="5B79DA59" w:rsidR="00DB79E4" w:rsidRDefault="00AB4E9B" w:rsidP="00AB4E9B">
      <w:proofErr w:type="spellStart"/>
      <w:r>
        <w:t>print_vec</w:t>
      </w:r>
      <w:proofErr w:type="spellEnd"/>
      <w:r>
        <w:t>("中間層出力", z)</w:t>
      </w:r>
    </w:p>
    <w:p w14:paraId="7ABB5C0A" w14:textId="6CBA72BA" w:rsidR="00DB79E4" w:rsidRDefault="00DB79E4"/>
    <w:p w14:paraId="65ABA324" w14:textId="4A89C437" w:rsidR="00AB4E9B" w:rsidRDefault="0033266C">
      <w:r w:rsidRPr="0033266C">
        <w:t>Section2：活性化関数</w:t>
      </w:r>
    </w:p>
    <w:p w14:paraId="49CC7BA3" w14:textId="5849BCFE" w:rsidR="0033266C" w:rsidRDefault="0033266C">
      <w:r>
        <w:rPr>
          <w:rFonts w:hint="eastAsia"/>
        </w:rPr>
        <w:t>Q：</w:t>
      </w:r>
      <w:r w:rsidR="003F6B7A">
        <w:rPr>
          <w:rFonts w:hint="eastAsia"/>
        </w:rPr>
        <w:t>線形と非線形の違いを図にかいて簡単に説明せよ。（3分）</w:t>
      </w:r>
    </w:p>
    <w:p w14:paraId="1FE444A7" w14:textId="132A6F1F" w:rsidR="003F6B7A" w:rsidRDefault="003F6B7A"/>
    <w:p w14:paraId="5DF5B16E" w14:textId="23141395" w:rsidR="003F6B7A" w:rsidRDefault="003F6B7A">
      <w:r>
        <w:rPr>
          <w:rFonts w:hint="eastAsia"/>
        </w:rPr>
        <w:t>A：データ点の分布の特徴に近い線を引くとき、直線で表せるのが線形、曲線で表せるのが非線形となる。</w:t>
      </w:r>
    </w:p>
    <w:p w14:paraId="54401125" w14:textId="50A1032B" w:rsidR="003F6B7A" w:rsidRDefault="003F6B7A">
      <w:r>
        <w:rPr>
          <w:rFonts w:hint="eastAsia"/>
          <w:noProof/>
        </w:rPr>
        <w:lastRenderedPageBreak/>
        <w:drawing>
          <wp:inline distT="0" distB="0" distL="0" distR="0" wp14:anchorId="4C036A1A" wp14:editId="73BF6CC7">
            <wp:extent cx="5400040" cy="3111500"/>
            <wp:effectExtent l="0" t="0" r="0" b="0"/>
            <wp:docPr id="32" name="図 32" descr="空, 写真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確認3.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111500"/>
                    </a:xfrm>
                    <a:prstGeom prst="rect">
                      <a:avLst/>
                    </a:prstGeom>
                  </pic:spPr>
                </pic:pic>
              </a:graphicData>
            </a:graphic>
          </wp:inline>
        </w:drawing>
      </w:r>
    </w:p>
    <w:p w14:paraId="7077EC8A" w14:textId="43BA5B80" w:rsidR="003F6B7A" w:rsidRDefault="003F6B7A"/>
    <w:p w14:paraId="5F551098" w14:textId="12C92B2B" w:rsidR="003F6B7A" w:rsidRDefault="008A7FD7">
      <w:r>
        <w:t>Q</w:t>
      </w:r>
      <w:r>
        <w:rPr>
          <w:rFonts w:hint="eastAsia"/>
        </w:rPr>
        <w:t>：配布されたソースコードより該当する箇所を抜き出せ。（3分）</w:t>
      </w:r>
    </w:p>
    <w:p w14:paraId="5A06E105" w14:textId="54F3760D" w:rsidR="003F6B7A" w:rsidRDefault="003F6B7A"/>
    <w:p w14:paraId="1B04A685" w14:textId="2C72D2F7" w:rsidR="003F6B7A" w:rsidRDefault="008A7FD7">
      <w:r>
        <w:rPr>
          <w:rFonts w:hint="eastAsia"/>
        </w:rPr>
        <w:t>A：</w:t>
      </w:r>
    </w:p>
    <w:p w14:paraId="30B8D7F3" w14:textId="77777777" w:rsidR="008A7FD7" w:rsidRDefault="008A7FD7" w:rsidP="008A7FD7">
      <w:r>
        <w:t># 中間層出力</w:t>
      </w:r>
    </w:p>
    <w:p w14:paraId="3E414292" w14:textId="4852E12A" w:rsidR="008A7FD7" w:rsidRDefault="008A7FD7" w:rsidP="008A7FD7">
      <w:r>
        <w:t xml:space="preserve">z = </w:t>
      </w:r>
      <w:proofErr w:type="spellStart"/>
      <w:r>
        <w:t>functions.sigmoid</w:t>
      </w:r>
      <w:proofErr w:type="spellEnd"/>
      <w:r>
        <w:t>(u)  &lt;&lt;--</w:t>
      </w:r>
    </w:p>
    <w:p w14:paraId="235157F4" w14:textId="68A3A4D7" w:rsidR="008A7FD7" w:rsidRDefault="008A7FD7" w:rsidP="008A7FD7">
      <w:proofErr w:type="spellStart"/>
      <w:r>
        <w:t>print_vec</w:t>
      </w:r>
      <w:proofErr w:type="spellEnd"/>
      <w:r>
        <w:t>("中間層出力", z)</w:t>
      </w:r>
    </w:p>
    <w:p w14:paraId="7F2F9C29" w14:textId="77777777" w:rsidR="008A7FD7" w:rsidRDefault="008A7FD7"/>
    <w:p w14:paraId="4F7D3A44" w14:textId="008F42CD" w:rsidR="00AB4E9B" w:rsidRPr="004E31E5" w:rsidRDefault="00900826">
      <w:pPr>
        <w:rPr>
          <w:sz w:val="28"/>
          <w:szCs w:val="28"/>
        </w:rPr>
      </w:pPr>
      <w:r w:rsidRPr="004E31E5">
        <w:rPr>
          <w:sz w:val="28"/>
          <w:szCs w:val="28"/>
        </w:rPr>
        <w:t>Section3：出力層</w:t>
      </w:r>
    </w:p>
    <w:p w14:paraId="13024FFF" w14:textId="004CFFFA" w:rsidR="00900826" w:rsidRDefault="00900826">
      <w:r>
        <w:rPr>
          <w:rFonts w:hint="eastAsia"/>
        </w:rPr>
        <w:t>Q：なぜ、引き算ではなく二乗するのか述べよ。</w:t>
      </w:r>
    </w:p>
    <w:p w14:paraId="2504C8BA" w14:textId="0B0567A1" w:rsidR="00900826" w:rsidRDefault="00900826">
      <w:r>
        <w:rPr>
          <w:rFonts w:hint="eastAsia"/>
        </w:rPr>
        <w:t>下式の1</w:t>
      </w:r>
      <w:r>
        <w:t>/2</w:t>
      </w:r>
      <w:r>
        <w:rPr>
          <w:rFonts w:hint="eastAsia"/>
        </w:rPr>
        <w:t>はどういう意味を持つか述べよ。（2分）</w:t>
      </w:r>
    </w:p>
    <w:p w14:paraId="12E21396" w14:textId="765E1C36" w:rsidR="009C76AC" w:rsidRDefault="009C76AC"/>
    <w:p w14:paraId="136D41B9" w14:textId="3B9A57C4" w:rsidR="00900826" w:rsidRDefault="00900826">
      <w:r>
        <w:rPr>
          <w:rFonts w:hint="eastAsia"/>
        </w:rPr>
        <w:t>A：大きさ（正符号）で結果を求めたいから。</w:t>
      </w:r>
    </w:p>
    <w:p w14:paraId="619B38B6" w14:textId="77777777" w:rsidR="00624E80" w:rsidRDefault="00900826">
      <w:r>
        <w:rPr>
          <w:rFonts w:hint="eastAsia"/>
        </w:rPr>
        <w:t>1</w:t>
      </w:r>
      <w:r>
        <w:t>/2</w:t>
      </w:r>
      <w:r>
        <w:rPr>
          <w:rFonts w:hint="eastAsia"/>
        </w:rPr>
        <w:t>は</w:t>
      </w:r>
      <w:r w:rsidR="00624E80">
        <w:rPr>
          <w:rFonts w:hint="eastAsia"/>
        </w:rPr>
        <w:t>二乗を微分した時に</w:t>
      </w:r>
      <w:r w:rsidR="00624E80" w:rsidRPr="00624E80">
        <w:rPr>
          <w:rFonts w:hint="eastAsia"/>
        </w:rPr>
        <w:t>最終的</w:t>
      </w:r>
      <w:r w:rsidR="00624E80">
        <w:rPr>
          <w:rFonts w:hint="eastAsia"/>
        </w:rPr>
        <w:t>な計算を簡単にするため。</w:t>
      </w:r>
    </w:p>
    <w:p w14:paraId="70B8421F" w14:textId="77777777" w:rsidR="00624E80" w:rsidRDefault="00624E80"/>
    <w:p w14:paraId="2B25BE9E" w14:textId="24370041" w:rsidR="00900826" w:rsidRDefault="008464B2">
      <w:r>
        <w:rPr>
          <w:rFonts w:hint="eastAsia"/>
        </w:rPr>
        <w:t>Q：①～③の数式に該当するソースコードを示し、一行づつ処理の説明をせよ。（5分）</w:t>
      </w:r>
    </w:p>
    <w:p w14:paraId="65AE21B0" w14:textId="644F42EA" w:rsidR="00900826" w:rsidRDefault="00900826"/>
    <w:p w14:paraId="4FC6ED03" w14:textId="250D37D0" w:rsidR="00900826" w:rsidRDefault="008464B2">
      <w:r>
        <w:rPr>
          <w:rFonts w:hint="eastAsia"/>
        </w:rPr>
        <w:t>A：①d</w:t>
      </w:r>
      <w:r>
        <w:t xml:space="preserve">ef </w:t>
      </w:r>
      <w:proofErr w:type="spellStart"/>
      <w:r>
        <w:t>softmax</w:t>
      </w:r>
      <w:proofErr w:type="spellEnd"/>
      <w:r>
        <w:t>(x)</w:t>
      </w:r>
    </w:p>
    <w:p w14:paraId="0722D9E4" w14:textId="68D16354" w:rsidR="008464B2" w:rsidRDefault="008464B2">
      <w:r>
        <w:rPr>
          <w:rFonts w:hint="eastAsia"/>
        </w:rPr>
        <w:t>②</w:t>
      </w:r>
      <w:proofErr w:type="spellStart"/>
      <w:r>
        <w:rPr>
          <w:rFonts w:hint="eastAsia"/>
        </w:rPr>
        <w:t>n</w:t>
      </w:r>
      <w:r>
        <w:t>p.exp</w:t>
      </w:r>
      <w:proofErr w:type="spellEnd"/>
      <w:r>
        <w:t>(x)</w:t>
      </w:r>
    </w:p>
    <w:p w14:paraId="43DC7870" w14:textId="0808807D" w:rsidR="008464B2" w:rsidRDefault="008464B2">
      <w:r>
        <w:rPr>
          <w:rFonts w:hint="eastAsia"/>
        </w:rPr>
        <w:t>③</w:t>
      </w:r>
      <w:proofErr w:type="spellStart"/>
      <w:r>
        <w:rPr>
          <w:rFonts w:hint="eastAsia"/>
        </w:rPr>
        <w:t>n</w:t>
      </w:r>
      <w:r>
        <w:t>p.sum</w:t>
      </w:r>
      <w:proofErr w:type="spellEnd"/>
      <w:r>
        <w:t>(</w:t>
      </w:r>
      <w:proofErr w:type="spellStart"/>
      <w:r>
        <w:t>np.exp</w:t>
      </w:r>
      <w:proofErr w:type="spellEnd"/>
      <w:r>
        <w:t>(x), axis=0)</w:t>
      </w:r>
    </w:p>
    <w:p w14:paraId="4935F76D" w14:textId="6FD9113F" w:rsidR="008464B2" w:rsidRDefault="00EF3F9B">
      <w:r>
        <w:t>x</w:t>
      </w:r>
      <w:r w:rsidR="00F021F9">
        <w:rPr>
          <w:rFonts w:hint="eastAsia"/>
        </w:rPr>
        <w:t>が2次元の場合、xを転置して扱い、xの最大値を減算した値をxとして、yを計算し、y</w:t>
      </w:r>
      <w:r w:rsidR="00F021F9">
        <w:rPr>
          <w:rFonts w:hint="eastAsia"/>
        </w:rPr>
        <w:lastRenderedPageBreak/>
        <w:t>を転置して戻り値を返す。</w:t>
      </w:r>
    </w:p>
    <w:p w14:paraId="7FD06225" w14:textId="78521B3A" w:rsidR="005B00F2" w:rsidRDefault="005B00F2"/>
    <w:p w14:paraId="00EB6E98" w14:textId="434C5DAF" w:rsidR="005B00F2" w:rsidRDefault="009B45B1">
      <w:r>
        <w:t>Q</w:t>
      </w:r>
      <w:r>
        <w:rPr>
          <w:rFonts w:hint="eastAsia"/>
        </w:rPr>
        <w:t>：①～②の数式に該当するソースコードを示し、一行づつ処理の説明をせよ。（5分）</w:t>
      </w:r>
    </w:p>
    <w:p w14:paraId="63B2CC60" w14:textId="5D577BDB" w:rsidR="009B45B1" w:rsidRDefault="009B45B1"/>
    <w:p w14:paraId="00375981" w14:textId="1A29F398" w:rsidR="009B45B1" w:rsidRDefault="009B45B1">
      <w:r>
        <w:rPr>
          <w:rFonts w:hint="eastAsia"/>
        </w:rPr>
        <w:t>A：①d</w:t>
      </w:r>
      <w:r>
        <w:t xml:space="preserve">ef </w:t>
      </w:r>
      <w:proofErr w:type="spellStart"/>
      <w:r>
        <w:t>cross_entropy_error</w:t>
      </w:r>
      <w:proofErr w:type="spellEnd"/>
      <w:r>
        <w:t>(</w:t>
      </w:r>
      <w:proofErr w:type="spellStart"/>
      <w:r>
        <w:t>d,y</w:t>
      </w:r>
      <w:proofErr w:type="spellEnd"/>
      <w:r>
        <w:t>)</w:t>
      </w:r>
    </w:p>
    <w:p w14:paraId="5672D447" w14:textId="601DAD39" w:rsidR="009B45B1" w:rsidRDefault="009B45B1">
      <w:r>
        <w:rPr>
          <w:rFonts w:hint="eastAsia"/>
        </w:rPr>
        <w:t>②-</w:t>
      </w:r>
      <w:proofErr w:type="spellStart"/>
      <w:r>
        <w:t>np.sum</w:t>
      </w:r>
      <w:proofErr w:type="spellEnd"/>
      <w:r>
        <w:t>(np.log(y[</w:t>
      </w:r>
      <w:proofErr w:type="spellStart"/>
      <w:r>
        <w:t>np.arange</w:t>
      </w:r>
      <w:proofErr w:type="spellEnd"/>
      <w:r>
        <w:t>(</w:t>
      </w:r>
      <w:proofErr w:type="spellStart"/>
      <w:r>
        <w:t>batch_size</w:t>
      </w:r>
      <w:proofErr w:type="spellEnd"/>
      <w:r>
        <w:t>),d]+1e-7))/</w:t>
      </w:r>
      <w:proofErr w:type="spellStart"/>
      <w:r>
        <w:t>batch_size</w:t>
      </w:r>
      <w:proofErr w:type="spellEnd"/>
    </w:p>
    <w:p w14:paraId="6D8B4F87" w14:textId="01B04041" w:rsidR="009B45B1" w:rsidRDefault="00EF3F9B">
      <w:r>
        <w:t>y</w:t>
      </w:r>
      <w:r>
        <w:rPr>
          <w:rFonts w:hint="eastAsia"/>
        </w:rPr>
        <w:t>が1次元の場合、dとyの配列形状を変換し、dとyのサイズが同じなら、dを最大値にする。</w:t>
      </w:r>
      <w:r>
        <w:t>y</w:t>
      </w:r>
      <w:r>
        <w:rPr>
          <w:rFonts w:hint="eastAsia"/>
        </w:rPr>
        <w:t>のサイズを</w:t>
      </w:r>
      <w:r>
        <w:t>batch size</w:t>
      </w:r>
      <w:r>
        <w:rPr>
          <w:rFonts w:hint="eastAsia"/>
        </w:rPr>
        <w:t>として、交差エントロピを計算する。</w:t>
      </w:r>
    </w:p>
    <w:p w14:paraId="3ED48656" w14:textId="78C022B4" w:rsidR="00900826" w:rsidRDefault="00E14468">
      <w:r>
        <w:rPr>
          <w:rFonts w:hint="eastAsia"/>
        </w:rPr>
        <w:t>※</w:t>
      </w:r>
      <w:r w:rsidRPr="00E14468">
        <w:t>1e-7</w:t>
      </w:r>
      <w:r>
        <w:rPr>
          <w:rFonts w:hint="eastAsia"/>
        </w:rPr>
        <w:t>は微小な値を与えて0にならない</w:t>
      </w:r>
      <w:r w:rsidR="00B50DEC">
        <w:rPr>
          <w:rFonts w:hint="eastAsia"/>
        </w:rPr>
        <w:t>実装上の</w:t>
      </w:r>
      <w:r>
        <w:rPr>
          <w:rFonts w:hint="eastAsia"/>
        </w:rPr>
        <w:t>工夫がされている。</w:t>
      </w:r>
    </w:p>
    <w:p w14:paraId="7BAA7A20" w14:textId="561C27CB" w:rsidR="0008286D" w:rsidRDefault="0008286D"/>
    <w:p w14:paraId="112F6E7E" w14:textId="38E77BBD" w:rsidR="0008286D" w:rsidRPr="004E31E5" w:rsidRDefault="007554A7">
      <w:pPr>
        <w:rPr>
          <w:sz w:val="28"/>
          <w:szCs w:val="28"/>
        </w:rPr>
      </w:pPr>
      <w:r w:rsidRPr="004E31E5">
        <w:rPr>
          <w:sz w:val="28"/>
          <w:szCs w:val="28"/>
        </w:rPr>
        <w:t>Section4：勾配降下法</w:t>
      </w:r>
    </w:p>
    <w:p w14:paraId="2382D7AE" w14:textId="76A054B6" w:rsidR="007554A7" w:rsidRDefault="007554A7">
      <w:r>
        <w:rPr>
          <w:rFonts w:hint="eastAsia"/>
        </w:rPr>
        <w:t>Q：該当するソースコードを探してみよう。（1分）</w:t>
      </w:r>
    </w:p>
    <w:p w14:paraId="20194BF4" w14:textId="05838AEA" w:rsidR="007554A7" w:rsidRDefault="007554A7"/>
    <w:p w14:paraId="2274DA1F" w14:textId="527A5440" w:rsidR="007554A7" w:rsidRDefault="007554A7">
      <w:r>
        <w:rPr>
          <w:rFonts w:hint="eastAsia"/>
        </w:rPr>
        <w:t>A：</w:t>
      </w:r>
    </w:p>
    <w:p w14:paraId="6FCF5B42" w14:textId="344E0BF6" w:rsidR="00831ED4" w:rsidRDefault="00831ED4" w:rsidP="00831ED4">
      <w:r>
        <w:t>grad = backward(x, d, z1, y)</w:t>
      </w:r>
      <w:r>
        <w:rPr>
          <w:rFonts w:hint="eastAsia"/>
        </w:rPr>
        <w:t xml:space="preserve"> </w:t>
      </w:r>
      <w:r>
        <w:t xml:space="preserve"> &lt;&lt;--</w:t>
      </w:r>
      <w:r>
        <w:rPr>
          <w:rFonts w:hint="eastAsia"/>
        </w:rPr>
        <w:t>∇</w:t>
      </w:r>
      <w:r>
        <w:t>E</w:t>
      </w:r>
      <w:r>
        <w:rPr>
          <w:rFonts w:hint="eastAsia"/>
        </w:rPr>
        <w:t>の式</w:t>
      </w:r>
    </w:p>
    <w:p w14:paraId="00ECF80E" w14:textId="77777777" w:rsidR="00831ED4" w:rsidRDefault="00831ED4" w:rsidP="00831ED4">
      <w:r>
        <w:t>for key in ('W1', 'W2', 'b1', 'b2'):</w:t>
      </w:r>
    </w:p>
    <w:p w14:paraId="39FEEECC" w14:textId="56DF9440" w:rsidR="00831ED4" w:rsidRDefault="00831ED4" w:rsidP="00831ED4">
      <w:r>
        <w:t xml:space="preserve">    network[key]  -= </w:t>
      </w:r>
      <w:proofErr w:type="spellStart"/>
      <w:r>
        <w:t>learning_rate</w:t>
      </w:r>
      <w:proofErr w:type="spellEnd"/>
      <w:r>
        <w:t xml:space="preserve"> * grad[key]  &lt;&lt;--w</w:t>
      </w:r>
      <w:r>
        <w:rPr>
          <w:rFonts w:hint="eastAsia"/>
        </w:rPr>
        <w:t>の式</w:t>
      </w:r>
    </w:p>
    <w:p w14:paraId="7C9451E2" w14:textId="77777777" w:rsidR="007554A7" w:rsidRDefault="007554A7"/>
    <w:p w14:paraId="00E8D047" w14:textId="5C9471CB" w:rsidR="007554A7" w:rsidRDefault="002C7B18">
      <w:r>
        <w:rPr>
          <w:rFonts w:hint="eastAsia"/>
        </w:rPr>
        <w:t>Q：オンライン学習とは何か。2行でまとめよ。（2分）</w:t>
      </w:r>
    </w:p>
    <w:p w14:paraId="38691BB6" w14:textId="45DE5031" w:rsidR="0008286D" w:rsidRDefault="0008286D"/>
    <w:p w14:paraId="7CB7314D" w14:textId="40A323CB" w:rsidR="002C7B18" w:rsidRDefault="002C7B18">
      <w:r>
        <w:rPr>
          <w:rFonts w:hint="eastAsia"/>
        </w:rPr>
        <w:t>A：</w:t>
      </w:r>
      <w:r w:rsidR="009D07EF">
        <w:rPr>
          <w:rFonts w:hint="eastAsia"/>
        </w:rPr>
        <w:t>既存の学習済みモデルに対して</w:t>
      </w:r>
      <w:r w:rsidR="00462C30">
        <w:rPr>
          <w:rFonts w:hint="eastAsia"/>
        </w:rPr>
        <w:t>、</w:t>
      </w:r>
      <w:r w:rsidR="009D07EF">
        <w:rPr>
          <w:rFonts w:hint="eastAsia"/>
        </w:rPr>
        <w:t>利用しているユーザーからの情報のみで再</w:t>
      </w:r>
      <w:r w:rsidR="00462C30">
        <w:rPr>
          <w:rFonts w:hint="eastAsia"/>
        </w:rPr>
        <w:t>学習することことができる。</w:t>
      </w:r>
    </w:p>
    <w:p w14:paraId="5292FE79" w14:textId="6C395799" w:rsidR="002C7B18" w:rsidRDefault="002C7B18"/>
    <w:p w14:paraId="6EE27B25" w14:textId="092007FC" w:rsidR="002C7B18" w:rsidRDefault="001601DE">
      <w:r>
        <w:rPr>
          <w:rFonts w:hint="eastAsia"/>
        </w:rPr>
        <w:t>Q：この数式の意味を図に書いて説明せよ。（5分）</w:t>
      </w:r>
    </w:p>
    <w:p w14:paraId="728404D3" w14:textId="77777777" w:rsidR="0008286D" w:rsidRDefault="0008286D"/>
    <w:p w14:paraId="1B347CFB" w14:textId="24FABE36" w:rsidR="009C76AC" w:rsidRDefault="001601DE">
      <w:r>
        <w:rPr>
          <w:rFonts w:hint="eastAsia"/>
        </w:rPr>
        <w:t>A：</w:t>
      </w:r>
    </w:p>
    <w:p w14:paraId="037CE4EC" w14:textId="5A70FF7F" w:rsidR="001601DE" w:rsidRDefault="00B86479">
      <w:r>
        <w:rPr>
          <w:noProof/>
        </w:rPr>
        <w:lastRenderedPageBreak/>
        <w:drawing>
          <wp:inline distT="0" distB="0" distL="0" distR="0" wp14:anchorId="3C069383" wp14:editId="727D1C1D">
            <wp:extent cx="5400040" cy="3111500"/>
            <wp:effectExtent l="0" t="0" r="0" b="0"/>
            <wp:docPr id="34" name="図 34"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確認4.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3111500"/>
                    </a:xfrm>
                    <a:prstGeom prst="rect">
                      <a:avLst/>
                    </a:prstGeom>
                  </pic:spPr>
                </pic:pic>
              </a:graphicData>
            </a:graphic>
          </wp:inline>
        </w:drawing>
      </w:r>
    </w:p>
    <w:p w14:paraId="2CDE49FF" w14:textId="4685BA16" w:rsidR="001601DE" w:rsidRDefault="001601DE"/>
    <w:p w14:paraId="1340AB65" w14:textId="4C60CB9F" w:rsidR="00841E14" w:rsidRPr="004E31E5" w:rsidRDefault="00841E14">
      <w:pPr>
        <w:rPr>
          <w:sz w:val="28"/>
          <w:szCs w:val="28"/>
        </w:rPr>
      </w:pPr>
      <w:r w:rsidRPr="004E31E5">
        <w:rPr>
          <w:sz w:val="28"/>
          <w:szCs w:val="28"/>
        </w:rPr>
        <w:t>Section5：誤差逆伝播法</w:t>
      </w:r>
    </w:p>
    <w:p w14:paraId="38706B1A" w14:textId="539792D4" w:rsidR="00841E14" w:rsidRDefault="00841E14">
      <w:r>
        <w:rPr>
          <w:rFonts w:hint="eastAsia"/>
        </w:rPr>
        <w:t>Q：誤差逆伝播法では不要な再帰的処理を避ける事が出来る。</w:t>
      </w:r>
    </w:p>
    <w:p w14:paraId="78E8C373" w14:textId="325BC5BA" w:rsidR="00841E14" w:rsidRDefault="00841E14">
      <w:r>
        <w:rPr>
          <w:rFonts w:hint="eastAsia"/>
        </w:rPr>
        <w:t>既に行った計算結果を保持しているソースコードを抽出せよ。（3分）</w:t>
      </w:r>
    </w:p>
    <w:p w14:paraId="0A9F7A44" w14:textId="05BD344F" w:rsidR="00841E14" w:rsidRDefault="00841E14"/>
    <w:p w14:paraId="468C75F8" w14:textId="7477C221" w:rsidR="00841E14" w:rsidRDefault="00841E14">
      <w:r>
        <w:rPr>
          <w:rFonts w:hint="eastAsia"/>
        </w:rPr>
        <w:t>A：</w:t>
      </w:r>
    </w:p>
    <w:p w14:paraId="40AC30ED" w14:textId="77777777" w:rsidR="00371EE8" w:rsidRDefault="00371EE8" w:rsidP="00371EE8">
      <w:r>
        <w:t># 誤差逆伝播</w:t>
      </w:r>
    </w:p>
    <w:p w14:paraId="28DDC685" w14:textId="77777777" w:rsidR="00371EE8" w:rsidRDefault="00371EE8" w:rsidP="00371EE8">
      <w:r>
        <w:t>def backward(x, d, z1, y):</w:t>
      </w:r>
    </w:p>
    <w:p w14:paraId="5F15AEA9" w14:textId="77777777" w:rsidR="00371EE8" w:rsidRDefault="00371EE8" w:rsidP="00371EE8">
      <w:r>
        <w:t xml:space="preserve">    print("\n##### 誤差逆伝播開始 #####")</w:t>
      </w:r>
    </w:p>
    <w:p w14:paraId="5DDA7B22" w14:textId="77777777" w:rsidR="00371EE8" w:rsidRDefault="00371EE8" w:rsidP="00371EE8"/>
    <w:p w14:paraId="21B2BD37" w14:textId="77777777" w:rsidR="00371EE8" w:rsidRDefault="00371EE8" w:rsidP="00371EE8">
      <w:r>
        <w:t xml:space="preserve">    grad = {}</w:t>
      </w:r>
    </w:p>
    <w:p w14:paraId="6111B61A" w14:textId="77777777" w:rsidR="00371EE8" w:rsidRDefault="00371EE8" w:rsidP="00371EE8"/>
    <w:p w14:paraId="7F83FC73" w14:textId="77777777" w:rsidR="00371EE8" w:rsidRDefault="00371EE8" w:rsidP="00371EE8">
      <w:r>
        <w:t xml:space="preserve">    W1, W2 = network['W1'], network['W2']</w:t>
      </w:r>
    </w:p>
    <w:p w14:paraId="0578D565" w14:textId="77777777" w:rsidR="00371EE8" w:rsidRDefault="00371EE8" w:rsidP="00371EE8">
      <w:r>
        <w:t xml:space="preserve">    b1, b2 = network['b1'], network['b2']</w:t>
      </w:r>
    </w:p>
    <w:p w14:paraId="079F42DC" w14:textId="77777777" w:rsidR="00371EE8" w:rsidRDefault="00371EE8" w:rsidP="00371EE8">
      <w:r>
        <w:t xml:space="preserve">    #  出力層でのデルタ</w:t>
      </w:r>
    </w:p>
    <w:p w14:paraId="03D4AA1F" w14:textId="77777777" w:rsidR="00371EE8" w:rsidRDefault="00371EE8" w:rsidP="00371EE8">
      <w:r>
        <w:t xml:space="preserve">    delta2 = </w:t>
      </w:r>
      <w:proofErr w:type="spellStart"/>
      <w:r>
        <w:t>functions.d_sigmoid_with_loss</w:t>
      </w:r>
      <w:proofErr w:type="spellEnd"/>
      <w:r>
        <w:t>(d, y)</w:t>
      </w:r>
    </w:p>
    <w:p w14:paraId="108F2395" w14:textId="77777777" w:rsidR="00371EE8" w:rsidRDefault="00371EE8" w:rsidP="00371EE8">
      <w:r>
        <w:t xml:space="preserve">    #  b2の勾配</w:t>
      </w:r>
    </w:p>
    <w:p w14:paraId="5E54C712" w14:textId="77777777" w:rsidR="00371EE8" w:rsidRDefault="00371EE8" w:rsidP="00371EE8">
      <w:r>
        <w:t xml:space="preserve">    grad['b2'] = </w:t>
      </w:r>
      <w:proofErr w:type="spellStart"/>
      <w:r>
        <w:t>np.sum</w:t>
      </w:r>
      <w:proofErr w:type="spellEnd"/>
      <w:r>
        <w:t>(delta2, axis=0)</w:t>
      </w:r>
    </w:p>
    <w:p w14:paraId="7565E35D" w14:textId="77777777" w:rsidR="00371EE8" w:rsidRDefault="00371EE8" w:rsidP="00371EE8">
      <w:r>
        <w:t xml:space="preserve">    #  W2の勾配</w:t>
      </w:r>
    </w:p>
    <w:p w14:paraId="60D06137" w14:textId="77777777" w:rsidR="00371EE8" w:rsidRDefault="00371EE8" w:rsidP="00371EE8">
      <w:r>
        <w:t xml:space="preserve">    grad['W2'] = np.dot(z1.T, delta2)</w:t>
      </w:r>
    </w:p>
    <w:p w14:paraId="352E73B1" w14:textId="77777777" w:rsidR="00371EE8" w:rsidRDefault="00371EE8" w:rsidP="00371EE8">
      <w:r>
        <w:t xml:space="preserve">    #  中間層でのデルタ</w:t>
      </w:r>
    </w:p>
    <w:p w14:paraId="521918AE" w14:textId="77777777" w:rsidR="00371EE8" w:rsidRDefault="00371EE8" w:rsidP="00371EE8">
      <w:r>
        <w:lastRenderedPageBreak/>
        <w:t xml:space="preserve">    delta1 = np.dot(delta2, W2.T) * </w:t>
      </w:r>
      <w:proofErr w:type="spellStart"/>
      <w:r>
        <w:t>functions.d_relu</w:t>
      </w:r>
      <w:proofErr w:type="spellEnd"/>
      <w:r>
        <w:t>(z1)</w:t>
      </w:r>
    </w:p>
    <w:p w14:paraId="27D49AB6" w14:textId="77777777" w:rsidR="00371EE8" w:rsidRDefault="00371EE8" w:rsidP="00371EE8">
      <w:r>
        <w:t xml:space="preserve">    # b1の勾配</w:t>
      </w:r>
    </w:p>
    <w:p w14:paraId="2240073E" w14:textId="77777777" w:rsidR="00371EE8" w:rsidRDefault="00371EE8" w:rsidP="00371EE8">
      <w:r>
        <w:t xml:space="preserve">    grad['b1'] = </w:t>
      </w:r>
      <w:proofErr w:type="spellStart"/>
      <w:r>
        <w:t>np.sum</w:t>
      </w:r>
      <w:proofErr w:type="spellEnd"/>
      <w:r>
        <w:t>(delta1, axis=0)</w:t>
      </w:r>
    </w:p>
    <w:p w14:paraId="0D62A82C" w14:textId="77777777" w:rsidR="00371EE8" w:rsidRDefault="00371EE8" w:rsidP="00371EE8">
      <w:r>
        <w:t xml:space="preserve">    #  W1の勾配</w:t>
      </w:r>
    </w:p>
    <w:p w14:paraId="1CDA60E0" w14:textId="77777777" w:rsidR="00371EE8" w:rsidRDefault="00371EE8" w:rsidP="00371EE8">
      <w:r>
        <w:t xml:space="preserve">    grad['W1'] = np.dot(</w:t>
      </w:r>
      <w:proofErr w:type="spellStart"/>
      <w:r>
        <w:t>x.T</w:t>
      </w:r>
      <w:proofErr w:type="spellEnd"/>
      <w:r>
        <w:t>, delta1)</w:t>
      </w:r>
    </w:p>
    <w:p w14:paraId="00C33065" w14:textId="77777777" w:rsidR="00371EE8" w:rsidRDefault="00371EE8" w:rsidP="00371EE8">
      <w:r>
        <w:t xml:space="preserve">        </w:t>
      </w:r>
    </w:p>
    <w:p w14:paraId="5B243CF3" w14:textId="77777777" w:rsidR="00371EE8" w:rsidRDefault="00371EE8" w:rsidP="00371EE8">
      <w:r>
        <w:t xml:space="preserve">    </w:t>
      </w:r>
      <w:proofErr w:type="spellStart"/>
      <w:r>
        <w:t>print_vec</w:t>
      </w:r>
      <w:proofErr w:type="spellEnd"/>
      <w:r>
        <w:t>("偏微分_</w:t>
      </w:r>
      <w:proofErr w:type="spellStart"/>
      <w:r>
        <w:t>dE</w:t>
      </w:r>
      <w:proofErr w:type="spellEnd"/>
      <w:r>
        <w:t>/du2", delta2)</w:t>
      </w:r>
    </w:p>
    <w:p w14:paraId="18432134" w14:textId="77777777" w:rsidR="00371EE8" w:rsidRDefault="00371EE8" w:rsidP="00371EE8">
      <w:r>
        <w:t xml:space="preserve">    </w:t>
      </w:r>
      <w:proofErr w:type="spellStart"/>
      <w:r>
        <w:t>print_vec</w:t>
      </w:r>
      <w:proofErr w:type="spellEnd"/>
      <w:r>
        <w:t>("偏微分_</w:t>
      </w:r>
      <w:proofErr w:type="spellStart"/>
      <w:r>
        <w:t>dE</w:t>
      </w:r>
      <w:proofErr w:type="spellEnd"/>
      <w:r>
        <w:t>/du2", delta1)</w:t>
      </w:r>
    </w:p>
    <w:p w14:paraId="625D8E8C" w14:textId="77777777" w:rsidR="00371EE8" w:rsidRDefault="00371EE8" w:rsidP="00371EE8"/>
    <w:p w14:paraId="3A3275B7" w14:textId="77777777" w:rsidR="00371EE8" w:rsidRDefault="00371EE8" w:rsidP="00371EE8">
      <w:r>
        <w:t xml:space="preserve">    </w:t>
      </w:r>
      <w:proofErr w:type="spellStart"/>
      <w:r>
        <w:t>print_vec</w:t>
      </w:r>
      <w:proofErr w:type="spellEnd"/>
      <w:r>
        <w:t>("偏微分_重み1", grad["W1"])</w:t>
      </w:r>
    </w:p>
    <w:p w14:paraId="3CDAB3B0" w14:textId="77777777" w:rsidR="00371EE8" w:rsidRDefault="00371EE8" w:rsidP="00371EE8">
      <w:r>
        <w:t xml:space="preserve">    </w:t>
      </w:r>
      <w:proofErr w:type="spellStart"/>
      <w:r>
        <w:t>print_vec</w:t>
      </w:r>
      <w:proofErr w:type="spellEnd"/>
      <w:r>
        <w:t>("偏微分_重み2", grad["W2"])</w:t>
      </w:r>
    </w:p>
    <w:p w14:paraId="2D2C4859" w14:textId="77777777" w:rsidR="00371EE8" w:rsidRDefault="00371EE8" w:rsidP="00371EE8">
      <w:r>
        <w:t xml:space="preserve">    </w:t>
      </w:r>
      <w:proofErr w:type="spellStart"/>
      <w:r>
        <w:t>print_vec</w:t>
      </w:r>
      <w:proofErr w:type="spellEnd"/>
      <w:r>
        <w:t>("偏微分_バイアス1", grad["b1"])</w:t>
      </w:r>
    </w:p>
    <w:p w14:paraId="16E036E8" w14:textId="77777777" w:rsidR="00371EE8" w:rsidRDefault="00371EE8" w:rsidP="00371EE8">
      <w:r>
        <w:t xml:space="preserve">    </w:t>
      </w:r>
      <w:proofErr w:type="spellStart"/>
      <w:r>
        <w:t>print_vec</w:t>
      </w:r>
      <w:proofErr w:type="spellEnd"/>
      <w:r>
        <w:t>("偏微分_バイアス2", grad["b2"])</w:t>
      </w:r>
    </w:p>
    <w:p w14:paraId="32A71B14" w14:textId="77777777" w:rsidR="00371EE8" w:rsidRDefault="00371EE8" w:rsidP="00371EE8"/>
    <w:p w14:paraId="315F71D0" w14:textId="4FC69BF7" w:rsidR="00371EE8" w:rsidRDefault="00371EE8" w:rsidP="00371EE8">
      <w:r>
        <w:t xml:space="preserve">    return grad</w:t>
      </w:r>
    </w:p>
    <w:p w14:paraId="72F56F56" w14:textId="435919D7" w:rsidR="00841E14" w:rsidRDefault="00841E14"/>
    <w:p w14:paraId="4C41357B" w14:textId="1DD29F24" w:rsidR="006842DC" w:rsidRDefault="006842DC">
      <w:r>
        <w:t>Q</w:t>
      </w:r>
      <w:r>
        <w:rPr>
          <w:rFonts w:hint="eastAsia"/>
        </w:rPr>
        <w:t>：2つの空欄に該当するソースコードを探せ。（3分）</w:t>
      </w:r>
    </w:p>
    <w:p w14:paraId="342FF974" w14:textId="2F8194A8" w:rsidR="006842DC" w:rsidRDefault="006842DC"/>
    <w:p w14:paraId="1930CFBE" w14:textId="5A2C5BDB" w:rsidR="006842DC" w:rsidRDefault="006842DC">
      <w:r>
        <w:rPr>
          <w:rFonts w:hint="eastAsia"/>
        </w:rPr>
        <w:t>A：</w:t>
      </w:r>
    </w:p>
    <w:p w14:paraId="131F2722" w14:textId="7A63DA01" w:rsidR="00A0226D" w:rsidRDefault="00A0226D">
      <w:r>
        <w:t>u</w:t>
      </w:r>
      <w:r>
        <w:rPr>
          <w:rFonts w:hint="eastAsia"/>
        </w:rPr>
        <w:t>での微分：</w:t>
      </w:r>
      <w:r w:rsidRPr="00A0226D">
        <w:t xml:space="preserve">delta2 = </w:t>
      </w:r>
      <w:proofErr w:type="spellStart"/>
      <w:r w:rsidRPr="00A0226D">
        <w:t>functions.d_mean_squared_error</w:t>
      </w:r>
      <w:proofErr w:type="spellEnd"/>
      <w:r w:rsidRPr="00A0226D">
        <w:t>(d, y)</w:t>
      </w:r>
    </w:p>
    <w:p w14:paraId="190448CE" w14:textId="2DA01D3E" w:rsidR="00A0226D" w:rsidRDefault="00A0226D">
      <w:r>
        <w:t>w</w:t>
      </w:r>
      <w:r>
        <w:rPr>
          <w:rFonts w:hint="eastAsia"/>
        </w:rPr>
        <w:t>2での微分：</w:t>
      </w:r>
      <w:r w:rsidRPr="00A0226D">
        <w:t>grad['W2'] = np.dot(z1.T, delta2)</w:t>
      </w:r>
    </w:p>
    <w:p w14:paraId="5B535F34" w14:textId="77777777" w:rsidR="001601DE" w:rsidRDefault="001601DE">
      <w:pPr>
        <w:rPr>
          <w:rFonts w:hint="eastAsia"/>
        </w:rPr>
      </w:pPr>
    </w:p>
    <w:p w14:paraId="1495AAFE" w14:textId="03AA534E" w:rsidR="009C76AC" w:rsidRPr="004E31E5" w:rsidRDefault="00744D69">
      <w:pPr>
        <w:rPr>
          <w:sz w:val="36"/>
          <w:szCs w:val="36"/>
        </w:rPr>
      </w:pPr>
      <w:r w:rsidRPr="004E31E5">
        <w:rPr>
          <w:rFonts w:hint="eastAsia"/>
          <w:sz w:val="36"/>
          <w:szCs w:val="36"/>
        </w:rPr>
        <w:t>演習問題</w:t>
      </w:r>
    </w:p>
    <w:p w14:paraId="384A9B39" w14:textId="2F353D32" w:rsidR="00744D69" w:rsidRPr="004E31E5" w:rsidRDefault="00CC00A1">
      <w:pPr>
        <w:rPr>
          <w:sz w:val="28"/>
          <w:szCs w:val="28"/>
        </w:rPr>
      </w:pPr>
      <w:r w:rsidRPr="004E31E5">
        <w:rPr>
          <w:sz w:val="28"/>
          <w:szCs w:val="28"/>
        </w:rPr>
        <w:t>Section1：入力層～中間層</w:t>
      </w:r>
    </w:p>
    <w:p w14:paraId="021F617B" w14:textId="28419D80" w:rsidR="00CC00A1" w:rsidRDefault="00CC00A1">
      <w:r>
        <w:rPr>
          <w:rFonts w:hint="eastAsia"/>
        </w:rPr>
        <w:t>重み項での配列初期化とバイアス項での数値の初期化</w:t>
      </w:r>
    </w:p>
    <w:p w14:paraId="007459EF" w14:textId="2397A275" w:rsidR="00AB4E9B" w:rsidRDefault="00036E7B">
      <w:r>
        <w:rPr>
          <w:noProof/>
        </w:rPr>
        <w:lastRenderedPageBreak/>
        <w:drawing>
          <wp:inline distT="0" distB="0" distL="0" distR="0" wp14:anchorId="0B401B61" wp14:editId="6EF15019">
            <wp:extent cx="5400040" cy="417957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NN_hands-on1-1.jpg"/>
                    <pic:cNvPicPr/>
                  </pic:nvPicPr>
                  <pic:blipFill>
                    <a:blip r:embed="rId39">
                      <a:extLst>
                        <a:ext uri="{28A0092B-C50C-407E-A947-70E740481C1C}">
                          <a14:useLocalDpi xmlns:a14="http://schemas.microsoft.com/office/drawing/2010/main" val="0"/>
                        </a:ext>
                      </a:extLst>
                    </a:blip>
                    <a:stretch>
                      <a:fillRect/>
                    </a:stretch>
                  </pic:blipFill>
                  <pic:spPr>
                    <a:xfrm>
                      <a:off x="0" y="0"/>
                      <a:ext cx="5400040" cy="4179570"/>
                    </a:xfrm>
                    <a:prstGeom prst="rect">
                      <a:avLst/>
                    </a:prstGeom>
                  </pic:spPr>
                </pic:pic>
              </a:graphicData>
            </a:graphic>
          </wp:inline>
        </w:drawing>
      </w:r>
    </w:p>
    <w:p w14:paraId="61A2BE98" w14:textId="3B76AB41" w:rsidR="00CC00A1" w:rsidRDefault="00CC00A1"/>
    <w:p w14:paraId="5294B4E1" w14:textId="2EEF2240" w:rsidR="00CC00A1" w:rsidRDefault="00036E7B">
      <w:r>
        <w:rPr>
          <w:rFonts w:hint="eastAsia"/>
        </w:rPr>
        <w:t>考察</w:t>
      </w:r>
    </w:p>
    <w:p w14:paraId="2701C2C6" w14:textId="0FECC585" w:rsidR="00036E7B" w:rsidRDefault="00036E7B">
      <w:r>
        <w:rPr>
          <w:rFonts w:hint="eastAsia"/>
        </w:rPr>
        <w:t>・</w:t>
      </w:r>
      <w:r w:rsidR="00234777">
        <w:t>NumPy</w:t>
      </w:r>
      <w:r w:rsidR="00F14C16">
        <w:rPr>
          <w:rFonts w:hint="eastAsia"/>
        </w:rPr>
        <w:t>を活用した初期値の与え方を試して学んだ。</w:t>
      </w:r>
    </w:p>
    <w:p w14:paraId="5010C23F" w14:textId="44506375" w:rsidR="00CC00A1" w:rsidRDefault="00F14C16">
      <w:r>
        <w:rPr>
          <w:rFonts w:hint="eastAsia"/>
        </w:rPr>
        <w:t>・</w:t>
      </w:r>
      <w:r w:rsidRPr="00F14C16">
        <w:t>NumPy</w:t>
      </w:r>
      <w:r>
        <w:rPr>
          <w:rFonts w:hint="eastAsia"/>
        </w:rPr>
        <w:t>がランダムに初期値を生成してくれるのは、記述も簡単で非常に使い易い。</w:t>
      </w:r>
    </w:p>
    <w:p w14:paraId="3E7444A7" w14:textId="65165C37" w:rsidR="00CC00A1" w:rsidRDefault="00333B33">
      <w:r>
        <w:rPr>
          <w:rFonts w:hint="eastAsia"/>
        </w:rPr>
        <w:t>・重みの配列を増やし、次元数の矛盾によるエラー内容の確認と、</w:t>
      </w:r>
      <w:r w:rsidR="00F14C16">
        <w:rPr>
          <w:rFonts w:hint="eastAsia"/>
        </w:rPr>
        <w:t>入力の次元数を増やし</w:t>
      </w:r>
      <w:r>
        <w:rPr>
          <w:rFonts w:hint="eastAsia"/>
        </w:rPr>
        <w:t>対処することも試し確認した。</w:t>
      </w:r>
    </w:p>
    <w:p w14:paraId="541D9626" w14:textId="00CCDD8E" w:rsidR="00AB4E9B" w:rsidRDefault="00AB4E9B"/>
    <w:p w14:paraId="068EA775" w14:textId="29BBFE82" w:rsidR="00C36926" w:rsidRPr="004E31E5" w:rsidRDefault="00F711E5" w:rsidP="00C36926">
      <w:pPr>
        <w:rPr>
          <w:sz w:val="28"/>
          <w:szCs w:val="28"/>
        </w:rPr>
      </w:pPr>
      <w:r w:rsidRPr="004E31E5">
        <w:rPr>
          <w:sz w:val="28"/>
          <w:szCs w:val="28"/>
        </w:rPr>
        <w:t>Section2：活性化関数</w:t>
      </w:r>
    </w:p>
    <w:p w14:paraId="4E5C4A5B" w14:textId="6B81AB9D" w:rsidR="00406B8B" w:rsidRDefault="00C36926" w:rsidP="00C36926">
      <w:r>
        <w:rPr>
          <w:rFonts w:hint="eastAsia"/>
        </w:rPr>
        <w:t>重み項での配列初期化</w:t>
      </w:r>
      <w:r w:rsidR="000B1269">
        <w:rPr>
          <w:rFonts w:hint="eastAsia"/>
        </w:rPr>
        <w:t>と活性化関数の変更</w:t>
      </w:r>
    </w:p>
    <w:p w14:paraId="419097B7" w14:textId="4C21926D" w:rsidR="00406B8B" w:rsidRPr="00111CFE" w:rsidRDefault="00111CFE">
      <w:r>
        <w:rPr>
          <w:noProof/>
        </w:rPr>
        <w:lastRenderedPageBreak/>
        <w:drawing>
          <wp:inline distT="0" distB="0" distL="0" distR="0" wp14:anchorId="3EFB3BFC" wp14:editId="5D6781AE">
            <wp:extent cx="5400040" cy="4465320"/>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NN_hands-on2-1.jpg"/>
                    <pic:cNvPicPr/>
                  </pic:nvPicPr>
                  <pic:blipFill>
                    <a:blip r:embed="rId40">
                      <a:extLst>
                        <a:ext uri="{28A0092B-C50C-407E-A947-70E740481C1C}">
                          <a14:useLocalDpi xmlns:a14="http://schemas.microsoft.com/office/drawing/2010/main" val="0"/>
                        </a:ext>
                      </a:extLst>
                    </a:blip>
                    <a:stretch>
                      <a:fillRect/>
                    </a:stretch>
                  </pic:blipFill>
                  <pic:spPr>
                    <a:xfrm>
                      <a:off x="0" y="0"/>
                      <a:ext cx="5400040" cy="4465320"/>
                    </a:xfrm>
                    <a:prstGeom prst="rect">
                      <a:avLst/>
                    </a:prstGeom>
                  </pic:spPr>
                </pic:pic>
              </a:graphicData>
            </a:graphic>
          </wp:inline>
        </w:drawing>
      </w:r>
    </w:p>
    <w:p w14:paraId="57E64407" w14:textId="37CC9AFB" w:rsidR="00406B8B" w:rsidRDefault="00406B8B"/>
    <w:p w14:paraId="2C80A31A" w14:textId="77777777" w:rsidR="00F711E5" w:rsidRDefault="00F711E5" w:rsidP="00F711E5">
      <w:r>
        <w:rPr>
          <w:rFonts w:hint="eastAsia"/>
        </w:rPr>
        <w:t>考察</w:t>
      </w:r>
    </w:p>
    <w:p w14:paraId="5DFDD8C3" w14:textId="46F69666" w:rsidR="00F711E5" w:rsidRDefault="00F711E5" w:rsidP="00F711E5">
      <w:r>
        <w:rPr>
          <w:rFonts w:hint="eastAsia"/>
        </w:rPr>
        <w:t>・単層・複数ノードで</w:t>
      </w:r>
      <w:r>
        <w:t>NumPyを活用した初期値の与え方を試して学んだ。</w:t>
      </w:r>
    </w:p>
    <w:p w14:paraId="3F62723D" w14:textId="3C85B716" w:rsidR="00406B8B" w:rsidRDefault="00F711E5" w:rsidP="00F711E5">
      <w:r>
        <w:rPr>
          <w:rFonts w:hint="eastAsia"/>
        </w:rPr>
        <w:t>・活性化関数をシグモイド関数からR</w:t>
      </w:r>
      <w:r>
        <w:t>ELU</w:t>
      </w:r>
      <w:r>
        <w:rPr>
          <w:rFonts w:hint="eastAsia"/>
        </w:rPr>
        <w:t>関数に変更し、変化を確認した。</w:t>
      </w:r>
    </w:p>
    <w:p w14:paraId="70CD95F7" w14:textId="2647D352" w:rsidR="00F711E5" w:rsidRDefault="00F711E5" w:rsidP="00F711E5">
      <w:r>
        <w:rPr>
          <w:rFonts w:hint="eastAsia"/>
        </w:rPr>
        <w:t>・</w:t>
      </w:r>
      <w:r w:rsidRPr="00F711E5">
        <w:t>from common import functions</w:t>
      </w:r>
      <w:r>
        <w:rPr>
          <w:rFonts w:hint="eastAsia"/>
        </w:rPr>
        <w:t>で、f</w:t>
      </w:r>
      <w:r>
        <w:t>unctions.py</w:t>
      </w:r>
      <w:r>
        <w:rPr>
          <w:rFonts w:hint="eastAsia"/>
        </w:rPr>
        <w:t>を読み込んでいることも理解した。</w:t>
      </w:r>
    </w:p>
    <w:p w14:paraId="36F15123" w14:textId="685D1328" w:rsidR="00406B8B" w:rsidRDefault="00406B8B"/>
    <w:p w14:paraId="55B4C9DC" w14:textId="2B32F726" w:rsidR="0059163D" w:rsidRPr="004E31E5" w:rsidRDefault="0059163D">
      <w:pPr>
        <w:rPr>
          <w:sz w:val="28"/>
          <w:szCs w:val="28"/>
        </w:rPr>
      </w:pPr>
      <w:r w:rsidRPr="004E31E5">
        <w:rPr>
          <w:sz w:val="28"/>
          <w:szCs w:val="28"/>
        </w:rPr>
        <w:t>Section5：誤差逆伝播法</w:t>
      </w:r>
    </w:p>
    <w:p w14:paraId="75398BEA" w14:textId="36EF7C12" w:rsidR="0059163D" w:rsidRDefault="00C638C2">
      <w:r>
        <w:t>RELU</w:t>
      </w:r>
      <w:r>
        <w:rPr>
          <w:rFonts w:hint="eastAsia"/>
        </w:rPr>
        <w:t>関数からシグモイド関数に変更する。入力値の設定を変更する。</w:t>
      </w:r>
    </w:p>
    <w:p w14:paraId="1C778859" w14:textId="3416D74C" w:rsidR="00C638C2" w:rsidRDefault="00E71676">
      <w:r>
        <w:rPr>
          <w:noProof/>
        </w:rPr>
        <w:lastRenderedPageBreak/>
        <w:drawing>
          <wp:inline distT="0" distB="0" distL="0" distR="0" wp14:anchorId="6B4E5C31" wp14:editId="32FB5CCB">
            <wp:extent cx="5400040" cy="5628640"/>
            <wp:effectExtent l="0" t="0" r="0" b="0"/>
            <wp:docPr id="35" name="図 35" descr="テキスト, 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NN_hands-on3-1.jpg"/>
                    <pic:cNvPicPr/>
                  </pic:nvPicPr>
                  <pic:blipFill>
                    <a:blip r:embed="rId41">
                      <a:extLst>
                        <a:ext uri="{28A0092B-C50C-407E-A947-70E740481C1C}">
                          <a14:useLocalDpi xmlns:a14="http://schemas.microsoft.com/office/drawing/2010/main" val="0"/>
                        </a:ext>
                      </a:extLst>
                    </a:blip>
                    <a:stretch>
                      <a:fillRect/>
                    </a:stretch>
                  </pic:blipFill>
                  <pic:spPr>
                    <a:xfrm>
                      <a:off x="0" y="0"/>
                      <a:ext cx="5400040" cy="5628640"/>
                    </a:xfrm>
                    <a:prstGeom prst="rect">
                      <a:avLst/>
                    </a:prstGeom>
                  </pic:spPr>
                </pic:pic>
              </a:graphicData>
            </a:graphic>
          </wp:inline>
        </w:drawing>
      </w:r>
    </w:p>
    <w:p w14:paraId="2236940D" w14:textId="22DA8806" w:rsidR="00E71676" w:rsidRDefault="00E71676"/>
    <w:p w14:paraId="34A104BA" w14:textId="68B1B6FB" w:rsidR="00E71676" w:rsidRDefault="00E71676">
      <w:r>
        <w:rPr>
          <w:noProof/>
        </w:rPr>
        <w:lastRenderedPageBreak/>
        <w:drawing>
          <wp:inline distT="0" distB="0" distL="0" distR="0" wp14:anchorId="04C5A4E9" wp14:editId="4D809693">
            <wp:extent cx="5400040" cy="5846445"/>
            <wp:effectExtent l="0" t="0" r="0" b="1905"/>
            <wp:docPr id="36" name="図 36"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NN_hands-on3-2.jpg"/>
                    <pic:cNvPicPr/>
                  </pic:nvPicPr>
                  <pic:blipFill>
                    <a:blip r:embed="rId42">
                      <a:extLst>
                        <a:ext uri="{28A0092B-C50C-407E-A947-70E740481C1C}">
                          <a14:useLocalDpi xmlns:a14="http://schemas.microsoft.com/office/drawing/2010/main" val="0"/>
                        </a:ext>
                      </a:extLst>
                    </a:blip>
                    <a:stretch>
                      <a:fillRect/>
                    </a:stretch>
                  </pic:blipFill>
                  <pic:spPr>
                    <a:xfrm>
                      <a:off x="0" y="0"/>
                      <a:ext cx="5400040" cy="5846445"/>
                    </a:xfrm>
                    <a:prstGeom prst="rect">
                      <a:avLst/>
                    </a:prstGeom>
                  </pic:spPr>
                </pic:pic>
              </a:graphicData>
            </a:graphic>
          </wp:inline>
        </w:drawing>
      </w:r>
    </w:p>
    <w:p w14:paraId="2238B1FF" w14:textId="74114EC9" w:rsidR="00E71676" w:rsidRDefault="00E71676"/>
    <w:p w14:paraId="57087C57" w14:textId="5A0EDA56" w:rsidR="00E71676" w:rsidRDefault="00E71676">
      <w:r>
        <w:rPr>
          <w:rFonts w:hint="eastAsia"/>
          <w:noProof/>
        </w:rPr>
        <w:drawing>
          <wp:inline distT="0" distB="0" distL="0" distR="0" wp14:anchorId="06DAFD65" wp14:editId="7FD9CECB">
            <wp:extent cx="5400040" cy="1821180"/>
            <wp:effectExtent l="0" t="0" r="0" b="7620"/>
            <wp:docPr id="37" name="図 37" descr="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NN_hands-on3-3.jpg"/>
                    <pic:cNvPicPr/>
                  </pic:nvPicPr>
                  <pic:blipFill>
                    <a:blip r:embed="rId43">
                      <a:extLst>
                        <a:ext uri="{28A0092B-C50C-407E-A947-70E740481C1C}">
                          <a14:useLocalDpi xmlns:a14="http://schemas.microsoft.com/office/drawing/2010/main" val="0"/>
                        </a:ext>
                      </a:extLst>
                    </a:blip>
                    <a:stretch>
                      <a:fillRect/>
                    </a:stretch>
                  </pic:blipFill>
                  <pic:spPr>
                    <a:xfrm>
                      <a:off x="0" y="0"/>
                      <a:ext cx="5400040" cy="1821180"/>
                    </a:xfrm>
                    <a:prstGeom prst="rect">
                      <a:avLst/>
                    </a:prstGeom>
                  </pic:spPr>
                </pic:pic>
              </a:graphicData>
            </a:graphic>
          </wp:inline>
        </w:drawing>
      </w:r>
    </w:p>
    <w:p w14:paraId="034537C0" w14:textId="117874E7" w:rsidR="0059163D" w:rsidRDefault="0059163D"/>
    <w:p w14:paraId="55298594" w14:textId="08D5F704" w:rsidR="0059163D" w:rsidRDefault="0072396C">
      <w:r>
        <w:rPr>
          <w:rFonts w:hint="eastAsia"/>
        </w:rPr>
        <w:lastRenderedPageBreak/>
        <w:t>考察</w:t>
      </w:r>
    </w:p>
    <w:p w14:paraId="137213EC" w14:textId="0941333A" w:rsidR="0072396C" w:rsidRDefault="0072396C">
      <w:r>
        <w:rPr>
          <w:rFonts w:hint="eastAsia"/>
        </w:rPr>
        <w:t>・サンプルコードが</w:t>
      </w:r>
      <w:r>
        <w:t>RELU</w:t>
      </w:r>
      <w:r>
        <w:rPr>
          <w:rFonts w:hint="eastAsia"/>
        </w:rPr>
        <w:t>関数なのに、中間層でのデルタ計算にシグモイド関数の導関数を使用していたので、修正し実行した。</w:t>
      </w:r>
    </w:p>
    <w:p w14:paraId="2556EF25" w14:textId="2743052F" w:rsidR="0072396C" w:rsidRDefault="0072396C">
      <w:r>
        <w:rPr>
          <w:rFonts w:hint="eastAsia"/>
        </w:rPr>
        <w:t>・R</w:t>
      </w:r>
      <w:r>
        <w:t>ELU</w:t>
      </w:r>
      <w:r>
        <w:rPr>
          <w:rFonts w:hint="eastAsia"/>
        </w:rPr>
        <w:t>関数からシグモイド関数に変更するとグラフのばらつきが増えることを確認した。</w:t>
      </w:r>
    </w:p>
    <w:p w14:paraId="512A9F95" w14:textId="189A16E8" w:rsidR="0072396C" w:rsidRDefault="0072396C">
      <w:r>
        <w:rPr>
          <w:rFonts w:hint="eastAsia"/>
        </w:rPr>
        <w:t>・入力値の設定を変更すると更にグラフのばらつきが増えることを確認した。</w:t>
      </w:r>
    </w:p>
    <w:p w14:paraId="5AF4F0FB" w14:textId="15E8E39E" w:rsidR="00406B8B" w:rsidRDefault="00406B8B">
      <w:pPr>
        <w:rPr>
          <w:rFonts w:hint="eastAsia"/>
        </w:rPr>
      </w:pPr>
      <w:bookmarkStart w:id="2" w:name="_GoBack"/>
      <w:bookmarkEnd w:id="2"/>
    </w:p>
    <w:p w14:paraId="2270E331" w14:textId="29041409" w:rsidR="00C308A3" w:rsidRPr="004E31E5" w:rsidRDefault="00D1059C">
      <w:pPr>
        <w:rPr>
          <w:sz w:val="36"/>
          <w:szCs w:val="36"/>
        </w:rPr>
      </w:pPr>
      <w:r w:rsidRPr="004E31E5">
        <w:rPr>
          <w:rFonts w:hint="eastAsia"/>
          <w:sz w:val="36"/>
          <w:szCs w:val="36"/>
        </w:rPr>
        <w:t>修了</w:t>
      </w:r>
      <w:r w:rsidR="00C308A3" w:rsidRPr="004E31E5">
        <w:rPr>
          <w:rFonts w:hint="eastAsia"/>
          <w:sz w:val="36"/>
          <w:szCs w:val="36"/>
        </w:rPr>
        <w:t>課題</w:t>
      </w:r>
    </w:p>
    <w:p w14:paraId="3F1E465F" w14:textId="06C9DC71" w:rsidR="00C308A3" w:rsidRDefault="00C308A3">
      <w:r>
        <w:t>Q1.</w:t>
      </w:r>
      <w:r>
        <w:rPr>
          <w:rFonts w:hint="eastAsia"/>
        </w:rPr>
        <w:t>課題の目的とは？　どのような工夫ができそうか</w:t>
      </w:r>
      <w:r w:rsidR="00027ADB">
        <w:rPr>
          <w:rFonts w:hint="eastAsia"/>
        </w:rPr>
        <w:t>。</w:t>
      </w:r>
    </w:p>
    <w:p w14:paraId="091A9E31" w14:textId="77777777" w:rsidR="00CF2D6F" w:rsidRDefault="00CF2D6F"/>
    <w:p w14:paraId="7EE1E7FE" w14:textId="77777777" w:rsidR="00CF2D6F" w:rsidRDefault="00CF2D6F">
      <w:r>
        <w:rPr>
          <w:rFonts w:hint="eastAsia"/>
        </w:rPr>
        <w:t>A</w:t>
      </w:r>
      <w:r>
        <w:t>1.</w:t>
      </w:r>
      <w:r>
        <w:rPr>
          <w:rFonts w:hint="eastAsia"/>
        </w:rPr>
        <w:t>構造図（設計書）どおりの実装ができるか。</w:t>
      </w:r>
    </w:p>
    <w:p w14:paraId="2B76E13E" w14:textId="098BFD5A" w:rsidR="00C308A3" w:rsidRDefault="00CF2D6F">
      <w:r>
        <w:rPr>
          <w:rFonts w:hint="eastAsia"/>
        </w:rPr>
        <w:t>設定値を変更できるようにする。</w:t>
      </w:r>
    </w:p>
    <w:p w14:paraId="5A832143" w14:textId="00756084" w:rsidR="00CF2D6F" w:rsidRDefault="00CF2D6F">
      <w:r>
        <w:rPr>
          <w:rFonts w:hint="eastAsia"/>
        </w:rPr>
        <w:t>実データを加工して、入力値を変更できるようにする。</w:t>
      </w:r>
    </w:p>
    <w:p w14:paraId="1B13D004" w14:textId="77777777" w:rsidR="00CF2D6F" w:rsidRDefault="00CF2D6F"/>
    <w:p w14:paraId="4CDA7CD4" w14:textId="7BA5D5D2" w:rsidR="00406B8B" w:rsidRDefault="00C308A3">
      <w:r>
        <w:t>Q2.</w:t>
      </w:r>
      <w:r>
        <w:rPr>
          <w:rFonts w:hint="eastAsia"/>
        </w:rPr>
        <w:t>課題を分類タスクで解く</w:t>
      </w:r>
      <w:r w:rsidR="00027ADB">
        <w:rPr>
          <w:rFonts w:hint="eastAsia"/>
        </w:rPr>
        <w:t>場合の意味は何か。</w:t>
      </w:r>
    </w:p>
    <w:p w14:paraId="2F09AF8D" w14:textId="5D3367AF" w:rsidR="00027ADB" w:rsidRDefault="00027ADB"/>
    <w:p w14:paraId="181D9305" w14:textId="6A7DF794" w:rsidR="00CF2D6F" w:rsidRDefault="00CF2D6F">
      <w:r>
        <w:rPr>
          <w:rFonts w:hint="eastAsia"/>
        </w:rPr>
        <w:t>A</w:t>
      </w:r>
      <w:r>
        <w:t>2.</w:t>
      </w:r>
      <w:r>
        <w:rPr>
          <w:rFonts w:hint="eastAsia"/>
        </w:rPr>
        <w:t>i</w:t>
      </w:r>
      <w:r>
        <w:t>ris</w:t>
      </w:r>
      <w:r>
        <w:rPr>
          <w:rFonts w:hint="eastAsia"/>
        </w:rPr>
        <w:t>データが判別分析用データセットであることと、予測結果との誤差がわかりやすい。</w:t>
      </w:r>
    </w:p>
    <w:p w14:paraId="6A48D2BF" w14:textId="77777777" w:rsidR="00CF2D6F" w:rsidRDefault="00CF2D6F"/>
    <w:p w14:paraId="282EC536" w14:textId="2408DEBD" w:rsidR="00027ADB" w:rsidRDefault="00027ADB">
      <w:r>
        <w:rPr>
          <w:rFonts w:hint="eastAsia"/>
        </w:rPr>
        <w:t>Q</w:t>
      </w:r>
      <w:r>
        <w:t>3.iris</w:t>
      </w:r>
      <w:r>
        <w:rPr>
          <w:rFonts w:hint="eastAsia"/>
        </w:rPr>
        <w:t>データとは何か2行で述べよ。</w:t>
      </w:r>
    </w:p>
    <w:p w14:paraId="3D5C0233" w14:textId="5CC68A66" w:rsidR="00F4402D" w:rsidRDefault="00F4402D"/>
    <w:p w14:paraId="47B85AFF" w14:textId="7431A5CE" w:rsidR="00F4402D" w:rsidRDefault="00F4402D">
      <w:r>
        <w:rPr>
          <w:rFonts w:hint="eastAsia"/>
        </w:rPr>
        <w:t>A</w:t>
      </w:r>
      <w:r>
        <w:t>3.</w:t>
      </w:r>
      <w:r w:rsidRPr="00F4402D">
        <w:t>3種類のあやめ</w:t>
      </w:r>
      <w:r>
        <w:rPr>
          <w:rFonts w:hint="eastAsia"/>
        </w:rPr>
        <w:t>に関する</w:t>
      </w:r>
      <w:r w:rsidRPr="00F4402D">
        <w:t xml:space="preserve"> 4個の計測値からなる</w:t>
      </w:r>
      <w:r>
        <w:rPr>
          <w:rFonts w:hint="eastAsia"/>
        </w:rPr>
        <w:t>判別分析やクラスタ分析などの研究に使われるテストデータ。</w:t>
      </w:r>
      <w:proofErr w:type="spellStart"/>
      <w:r w:rsidRPr="00F4402D">
        <w:t>scikit</w:t>
      </w:r>
      <w:proofErr w:type="spellEnd"/>
      <w:r w:rsidRPr="00F4402D">
        <w:t>-learn</w:t>
      </w:r>
      <w:r>
        <w:rPr>
          <w:rFonts w:hint="eastAsia"/>
        </w:rPr>
        <w:t>のデータセット</w:t>
      </w:r>
      <w:r w:rsidR="007350E7">
        <w:rPr>
          <w:rFonts w:hint="eastAsia"/>
        </w:rPr>
        <w:t>として準備されている。</w:t>
      </w:r>
    </w:p>
    <w:p w14:paraId="132C5484" w14:textId="7D8FD363" w:rsidR="00F4402D" w:rsidRDefault="00F4402D"/>
    <w:p w14:paraId="11AD6904" w14:textId="21919B7A" w:rsidR="00CF2D6F" w:rsidRDefault="003D1218">
      <w:r>
        <w:rPr>
          <w:noProof/>
        </w:rPr>
        <w:lastRenderedPageBreak/>
        <w:drawing>
          <wp:inline distT="0" distB="0" distL="0" distR="0" wp14:anchorId="6A065B5A" wp14:editId="61C14E65">
            <wp:extent cx="5400040" cy="311150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構造図1.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3111500"/>
                    </a:xfrm>
                    <a:prstGeom prst="rect">
                      <a:avLst/>
                    </a:prstGeom>
                  </pic:spPr>
                </pic:pic>
              </a:graphicData>
            </a:graphic>
          </wp:inline>
        </w:drawing>
      </w:r>
    </w:p>
    <w:p w14:paraId="1CA506E0" w14:textId="0205800B" w:rsidR="007F4E9E" w:rsidRDefault="007F4E9E"/>
    <w:p w14:paraId="280DD01C" w14:textId="2BAA5CCB" w:rsidR="007F4E9E" w:rsidRDefault="007F4E9E">
      <w:r>
        <w:rPr>
          <w:noProof/>
        </w:rPr>
        <w:lastRenderedPageBreak/>
        <w:drawing>
          <wp:inline distT="0" distB="0" distL="0" distR="0" wp14:anchorId="41B6A8F8" wp14:editId="21EC76A2">
            <wp:extent cx="5400040" cy="5033010"/>
            <wp:effectExtent l="0" t="0" r="0" b="0"/>
            <wp:docPr id="38" name="図 38" descr="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NN1-homework1-1.jpg"/>
                    <pic:cNvPicPr/>
                  </pic:nvPicPr>
                  <pic:blipFill>
                    <a:blip r:embed="rId45">
                      <a:extLst>
                        <a:ext uri="{28A0092B-C50C-407E-A947-70E740481C1C}">
                          <a14:useLocalDpi xmlns:a14="http://schemas.microsoft.com/office/drawing/2010/main" val="0"/>
                        </a:ext>
                      </a:extLst>
                    </a:blip>
                    <a:stretch>
                      <a:fillRect/>
                    </a:stretch>
                  </pic:blipFill>
                  <pic:spPr>
                    <a:xfrm>
                      <a:off x="0" y="0"/>
                      <a:ext cx="5400040" cy="5033010"/>
                    </a:xfrm>
                    <a:prstGeom prst="rect">
                      <a:avLst/>
                    </a:prstGeom>
                  </pic:spPr>
                </pic:pic>
              </a:graphicData>
            </a:graphic>
          </wp:inline>
        </w:drawing>
      </w:r>
    </w:p>
    <w:p w14:paraId="4828048C" w14:textId="078FEE23" w:rsidR="007F4E9E" w:rsidRDefault="007F4E9E"/>
    <w:p w14:paraId="37AF5A8E" w14:textId="59F9403F" w:rsidR="007F4E9E" w:rsidRDefault="007F4E9E">
      <w:r>
        <w:rPr>
          <w:rFonts w:hint="eastAsia"/>
          <w:noProof/>
        </w:rPr>
        <w:lastRenderedPageBreak/>
        <w:drawing>
          <wp:inline distT="0" distB="0" distL="0" distR="0" wp14:anchorId="4A2287A7" wp14:editId="49424409">
            <wp:extent cx="5400040" cy="6174740"/>
            <wp:effectExtent l="0" t="0" r="0" b="0"/>
            <wp:docPr id="39" name="図 39" descr="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NN1-homework1-2.jpg"/>
                    <pic:cNvPicPr/>
                  </pic:nvPicPr>
                  <pic:blipFill>
                    <a:blip r:embed="rId46">
                      <a:extLst>
                        <a:ext uri="{28A0092B-C50C-407E-A947-70E740481C1C}">
                          <a14:useLocalDpi xmlns:a14="http://schemas.microsoft.com/office/drawing/2010/main" val="0"/>
                        </a:ext>
                      </a:extLst>
                    </a:blip>
                    <a:stretch>
                      <a:fillRect/>
                    </a:stretch>
                  </pic:blipFill>
                  <pic:spPr>
                    <a:xfrm>
                      <a:off x="0" y="0"/>
                      <a:ext cx="5400040" cy="6174740"/>
                    </a:xfrm>
                    <a:prstGeom prst="rect">
                      <a:avLst/>
                    </a:prstGeom>
                  </pic:spPr>
                </pic:pic>
              </a:graphicData>
            </a:graphic>
          </wp:inline>
        </w:drawing>
      </w:r>
    </w:p>
    <w:p w14:paraId="62CCCDB5" w14:textId="0E38EE15" w:rsidR="00272EC9" w:rsidRDefault="00272EC9"/>
    <w:p w14:paraId="391242D1" w14:textId="4FF0C83A" w:rsidR="007F4E9E" w:rsidRDefault="007F4E9E">
      <w:r>
        <w:rPr>
          <w:noProof/>
        </w:rPr>
        <w:lastRenderedPageBreak/>
        <w:drawing>
          <wp:inline distT="0" distB="0" distL="0" distR="0" wp14:anchorId="633E2858" wp14:editId="292BC4FC">
            <wp:extent cx="5400040" cy="6127115"/>
            <wp:effectExtent l="0" t="0" r="0" b="6985"/>
            <wp:docPr id="40" name="図 40" descr="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NN1-homework1-3.jpg"/>
                    <pic:cNvPicPr/>
                  </pic:nvPicPr>
                  <pic:blipFill>
                    <a:blip r:embed="rId47">
                      <a:extLst>
                        <a:ext uri="{28A0092B-C50C-407E-A947-70E740481C1C}">
                          <a14:useLocalDpi xmlns:a14="http://schemas.microsoft.com/office/drawing/2010/main" val="0"/>
                        </a:ext>
                      </a:extLst>
                    </a:blip>
                    <a:stretch>
                      <a:fillRect/>
                    </a:stretch>
                  </pic:blipFill>
                  <pic:spPr>
                    <a:xfrm>
                      <a:off x="0" y="0"/>
                      <a:ext cx="5400040" cy="6127115"/>
                    </a:xfrm>
                    <a:prstGeom prst="rect">
                      <a:avLst/>
                    </a:prstGeom>
                  </pic:spPr>
                </pic:pic>
              </a:graphicData>
            </a:graphic>
          </wp:inline>
        </w:drawing>
      </w:r>
    </w:p>
    <w:p w14:paraId="10A4C202" w14:textId="0F30BD75" w:rsidR="007F4E9E" w:rsidRDefault="007F4E9E"/>
    <w:p w14:paraId="5BE0F709" w14:textId="015AFC8C" w:rsidR="007F4E9E" w:rsidRDefault="007F4E9E">
      <w:r>
        <w:rPr>
          <w:noProof/>
        </w:rPr>
        <w:lastRenderedPageBreak/>
        <w:drawing>
          <wp:inline distT="0" distB="0" distL="0" distR="0" wp14:anchorId="1A9741D5" wp14:editId="3FFF8D56">
            <wp:extent cx="5400040" cy="6591935"/>
            <wp:effectExtent l="0" t="0" r="0" b="0"/>
            <wp:docPr id="41" name="図 41" descr="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NN1-homework1-4.jpg"/>
                    <pic:cNvPicPr/>
                  </pic:nvPicPr>
                  <pic:blipFill>
                    <a:blip r:embed="rId48">
                      <a:extLst>
                        <a:ext uri="{28A0092B-C50C-407E-A947-70E740481C1C}">
                          <a14:useLocalDpi xmlns:a14="http://schemas.microsoft.com/office/drawing/2010/main" val="0"/>
                        </a:ext>
                      </a:extLst>
                    </a:blip>
                    <a:stretch>
                      <a:fillRect/>
                    </a:stretch>
                  </pic:blipFill>
                  <pic:spPr>
                    <a:xfrm>
                      <a:off x="0" y="0"/>
                      <a:ext cx="5400040" cy="6591935"/>
                    </a:xfrm>
                    <a:prstGeom prst="rect">
                      <a:avLst/>
                    </a:prstGeom>
                  </pic:spPr>
                </pic:pic>
              </a:graphicData>
            </a:graphic>
          </wp:inline>
        </w:drawing>
      </w:r>
    </w:p>
    <w:p w14:paraId="1104549A" w14:textId="77777777" w:rsidR="007F4E9E" w:rsidRDefault="007F4E9E"/>
    <w:p w14:paraId="7F60B05B" w14:textId="4DD70640" w:rsidR="00406B8B" w:rsidRDefault="00AC7270">
      <w:pPr>
        <w:rPr>
          <w:rFonts w:hint="eastAsia"/>
        </w:rPr>
      </w:pPr>
      <w:r>
        <w:rPr>
          <w:rFonts w:hint="eastAsia"/>
        </w:rPr>
        <w:t>参照</w:t>
      </w:r>
      <w:r w:rsidR="009057EB">
        <w:rPr>
          <w:rFonts w:hint="eastAsia"/>
        </w:rPr>
        <w:t>ソースコード</w:t>
      </w:r>
      <w:r>
        <w:rPr>
          <w:rFonts w:hint="eastAsia"/>
        </w:rPr>
        <w:t xml:space="preserve">　－　</w:t>
      </w:r>
      <w:r w:rsidRPr="00AC7270">
        <w:t>iris-</w:t>
      </w:r>
      <w:proofErr w:type="spellStart"/>
      <w:r w:rsidRPr="00AC7270">
        <w:t>practice.ipynb</w:t>
      </w:r>
      <w:proofErr w:type="spellEnd"/>
    </w:p>
    <w:p w14:paraId="212AF507" w14:textId="77777777" w:rsidR="00C170F9" w:rsidRDefault="00C170F9"/>
    <w:sectPr w:rsidR="00C170F9">
      <w:footerReference w:type="default" r:id="rId49"/>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3EAB71" w14:textId="77777777" w:rsidR="00971CC2" w:rsidRDefault="00971CC2" w:rsidP="00CB7531">
      <w:r>
        <w:separator/>
      </w:r>
    </w:p>
  </w:endnote>
  <w:endnote w:type="continuationSeparator" w:id="0">
    <w:p w14:paraId="72BA3A53" w14:textId="77777777" w:rsidR="00971CC2" w:rsidRDefault="00971CC2" w:rsidP="00CB75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0307"/>
      <w:docPartObj>
        <w:docPartGallery w:val="Page Numbers (Bottom of Page)"/>
        <w:docPartUnique/>
      </w:docPartObj>
    </w:sdtPr>
    <w:sdtContent>
      <w:sdt>
        <w:sdtPr>
          <w:id w:val="1728636285"/>
          <w:docPartObj>
            <w:docPartGallery w:val="Page Numbers (Top of Page)"/>
            <w:docPartUnique/>
          </w:docPartObj>
        </w:sdtPr>
        <w:sdtContent>
          <w:p w14:paraId="2B22040A" w14:textId="0614F991" w:rsidR="00CB7531" w:rsidRDefault="00CB7531">
            <w:pPr>
              <w:pStyle w:val="a6"/>
              <w:jc w:val="center"/>
            </w:pPr>
            <w:r>
              <w:rPr>
                <w:lang w:val="ja-JP"/>
              </w:rPr>
              <w:t xml:space="preserve"> </w:t>
            </w:r>
            <w:r>
              <w:rPr>
                <w:b/>
                <w:bCs/>
                <w:sz w:val="24"/>
                <w:szCs w:val="24"/>
              </w:rPr>
              <w:fldChar w:fldCharType="begin"/>
            </w:r>
            <w:r>
              <w:rPr>
                <w:b/>
                <w:bCs/>
              </w:rPr>
              <w:instrText>PAGE</w:instrText>
            </w:r>
            <w:r>
              <w:rPr>
                <w:b/>
                <w:bCs/>
                <w:sz w:val="24"/>
                <w:szCs w:val="24"/>
              </w:rPr>
              <w:fldChar w:fldCharType="separate"/>
            </w:r>
            <w:r>
              <w:rPr>
                <w:b/>
                <w:bCs/>
                <w:lang w:val="ja-JP"/>
              </w:rPr>
              <w:t>2</w:t>
            </w:r>
            <w:r>
              <w:rPr>
                <w:b/>
                <w:bCs/>
                <w:sz w:val="24"/>
                <w:szCs w:val="24"/>
              </w:rPr>
              <w:fldChar w:fldCharType="end"/>
            </w:r>
            <w:r>
              <w:rPr>
                <w:lang w:val="ja-JP"/>
              </w:rPr>
              <w:t xml:space="preserve"> / </w:t>
            </w:r>
            <w:r>
              <w:rPr>
                <w:b/>
                <w:bCs/>
                <w:sz w:val="24"/>
                <w:szCs w:val="24"/>
              </w:rPr>
              <w:fldChar w:fldCharType="begin"/>
            </w:r>
            <w:r>
              <w:rPr>
                <w:b/>
                <w:bCs/>
              </w:rPr>
              <w:instrText>NUMPAGES</w:instrText>
            </w:r>
            <w:r>
              <w:rPr>
                <w:b/>
                <w:bCs/>
                <w:sz w:val="24"/>
                <w:szCs w:val="24"/>
              </w:rPr>
              <w:fldChar w:fldCharType="separate"/>
            </w:r>
            <w:r>
              <w:rPr>
                <w:b/>
                <w:bCs/>
                <w:lang w:val="ja-JP"/>
              </w:rPr>
              <w:t>2</w:t>
            </w:r>
            <w:r>
              <w:rPr>
                <w:b/>
                <w:bCs/>
                <w:sz w:val="24"/>
                <w:szCs w:val="24"/>
              </w:rPr>
              <w:fldChar w:fldCharType="end"/>
            </w:r>
          </w:p>
        </w:sdtContent>
      </w:sdt>
    </w:sdtContent>
  </w:sdt>
  <w:p w14:paraId="2B743DB6" w14:textId="77777777" w:rsidR="00CB7531" w:rsidRDefault="00CB753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DA9472" w14:textId="77777777" w:rsidR="00971CC2" w:rsidRDefault="00971CC2" w:rsidP="00CB7531">
      <w:r>
        <w:separator/>
      </w:r>
    </w:p>
  </w:footnote>
  <w:footnote w:type="continuationSeparator" w:id="0">
    <w:p w14:paraId="51829A9C" w14:textId="77777777" w:rsidR="00971CC2" w:rsidRDefault="00971CC2" w:rsidP="00CB75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41D0E"/>
    <w:multiLevelType w:val="hybridMultilevel"/>
    <w:tmpl w:val="C92AEA7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0B1153A"/>
    <w:multiLevelType w:val="hybridMultilevel"/>
    <w:tmpl w:val="0CBA765C"/>
    <w:lvl w:ilvl="0" w:tplc="C2945AD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1EB225E"/>
    <w:multiLevelType w:val="hybridMultilevel"/>
    <w:tmpl w:val="442E17FC"/>
    <w:lvl w:ilvl="0" w:tplc="C2945AD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2DD6DFD"/>
    <w:multiLevelType w:val="hybridMultilevel"/>
    <w:tmpl w:val="6AF6CAF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2DC18D8"/>
    <w:multiLevelType w:val="hybridMultilevel"/>
    <w:tmpl w:val="7AFA3264"/>
    <w:lvl w:ilvl="0" w:tplc="C2945AD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CAE3D1C"/>
    <w:multiLevelType w:val="hybridMultilevel"/>
    <w:tmpl w:val="5A8056A2"/>
    <w:lvl w:ilvl="0" w:tplc="C2945AD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2F8300BE"/>
    <w:multiLevelType w:val="hybridMultilevel"/>
    <w:tmpl w:val="6AF6CAF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81E0F4E"/>
    <w:multiLevelType w:val="hybridMultilevel"/>
    <w:tmpl w:val="A0D493B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9C3391B"/>
    <w:multiLevelType w:val="hybridMultilevel"/>
    <w:tmpl w:val="067C1FF2"/>
    <w:lvl w:ilvl="0" w:tplc="C2945AD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D4A73E9"/>
    <w:multiLevelType w:val="hybridMultilevel"/>
    <w:tmpl w:val="25628C5E"/>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0" w15:restartNumberingAfterBreak="0">
    <w:nsid w:val="44453C1D"/>
    <w:multiLevelType w:val="hybridMultilevel"/>
    <w:tmpl w:val="531234A6"/>
    <w:lvl w:ilvl="0" w:tplc="9E9651C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53D317AC"/>
    <w:multiLevelType w:val="hybridMultilevel"/>
    <w:tmpl w:val="87FC6A00"/>
    <w:lvl w:ilvl="0" w:tplc="C2945AD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59236FD7"/>
    <w:multiLevelType w:val="hybridMultilevel"/>
    <w:tmpl w:val="F6DAD00E"/>
    <w:lvl w:ilvl="0" w:tplc="9B78E4D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683A430C"/>
    <w:multiLevelType w:val="hybridMultilevel"/>
    <w:tmpl w:val="FBCECC40"/>
    <w:lvl w:ilvl="0" w:tplc="4D8C6396">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4" w15:restartNumberingAfterBreak="0">
    <w:nsid w:val="6CA37415"/>
    <w:multiLevelType w:val="hybridMultilevel"/>
    <w:tmpl w:val="9B72D04C"/>
    <w:lvl w:ilvl="0" w:tplc="5FF0072C">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7"/>
  </w:num>
  <w:num w:numId="2">
    <w:abstractNumId w:val="0"/>
  </w:num>
  <w:num w:numId="3">
    <w:abstractNumId w:val="14"/>
  </w:num>
  <w:num w:numId="4">
    <w:abstractNumId w:val="9"/>
  </w:num>
  <w:num w:numId="5">
    <w:abstractNumId w:val="4"/>
  </w:num>
  <w:num w:numId="6">
    <w:abstractNumId w:val="2"/>
  </w:num>
  <w:num w:numId="7">
    <w:abstractNumId w:val="8"/>
  </w:num>
  <w:num w:numId="8">
    <w:abstractNumId w:val="1"/>
  </w:num>
  <w:num w:numId="9">
    <w:abstractNumId w:val="5"/>
  </w:num>
  <w:num w:numId="10">
    <w:abstractNumId w:val="11"/>
  </w:num>
  <w:num w:numId="11">
    <w:abstractNumId w:val="12"/>
  </w:num>
  <w:num w:numId="12">
    <w:abstractNumId w:val="13"/>
  </w:num>
  <w:num w:numId="13">
    <w:abstractNumId w:val="10"/>
  </w:num>
  <w:num w:numId="14">
    <w:abstractNumId w:val="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BD7"/>
    <w:rsid w:val="00012C67"/>
    <w:rsid w:val="00027ADB"/>
    <w:rsid w:val="00036E7B"/>
    <w:rsid w:val="000602F1"/>
    <w:rsid w:val="000749EE"/>
    <w:rsid w:val="0008286D"/>
    <w:rsid w:val="000B1269"/>
    <w:rsid w:val="00111CFE"/>
    <w:rsid w:val="001176D9"/>
    <w:rsid w:val="001601DE"/>
    <w:rsid w:val="00181C07"/>
    <w:rsid w:val="001867AF"/>
    <w:rsid w:val="001972C5"/>
    <w:rsid w:val="001A2022"/>
    <w:rsid w:val="001B3FCD"/>
    <w:rsid w:val="001E3933"/>
    <w:rsid w:val="001E3FD1"/>
    <w:rsid w:val="001E79F8"/>
    <w:rsid w:val="00204DD8"/>
    <w:rsid w:val="002220CD"/>
    <w:rsid w:val="00234777"/>
    <w:rsid w:val="00241975"/>
    <w:rsid w:val="00255AFB"/>
    <w:rsid w:val="00272EC9"/>
    <w:rsid w:val="00273D65"/>
    <w:rsid w:val="00280EBF"/>
    <w:rsid w:val="00285E36"/>
    <w:rsid w:val="002C7B18"/>
    <w:rsid w:val="002F132A"/>
    <w:rsid w:val="002F24FD"/>
    <w:rsid w:val="0033266C"/>
    <w:rsid w:val="00333B33"/>
    <w:rsid w:val="00371EE8"/>
    <w:rsid w:val="00387346"/>
    <w:rsid w:val="00393DD2"/>
    <w:rsid w:val="00393EDC"/>
    <w:rsid w:val="00397E48"/>
    <w:rsid w:val="003D0F38"/>
    <w:rsid w:val="003D1218"/>
    <w:rsid w:val="003D2360"/>
    <w:rsid w:val="003F6B7A"/>
    <w:rsid w:val="0040218A"/>
    <w:rsid w:val="0040334E"/>
    <w:rsid w:val="00406B8B"/>
    <w:rsid w:val="00412D16"/>
    <w:rsid w:val="00417878"/>
    <w:rsid w:val="00443194"/>
    <w:rsid w:val="004561A2"/>
    <w:rsid w:val="00462C30"/>
    <w:rsid w:val="0046355E"/>
    <w:rsid w:val="0046779C"/>
    <w:rsid w:val="00476F76"/>
    <w:rsid w:val="004A0F7E"/>
    <w:rsid w:val="004A41E1"/>
    <w:rsid w:val="004A5621"/>
    <w:rsid w:val="004B4672"/>
    <w:rsid w:val="004B5DB2"/>
    <w:rsid w:val="004E31E5"/>
    <w:rsid w:val="005009B1"/>
    <w:rsid w:val="005410B7"/>
    <w:rsid w:val="00543703"/>
    <w:rsid w:val="00552432"/>
    <w:rsid w:val="0059163D"/>
    <w:rsid w:val="005B00F2"/>
    <w:rsid w:val="005E4ACF"/>
    <w:rsid w:val="00605E25"/>
    <w:rsid w:val="00614350"/>
    <w:rsid w:val="00624E80"/>
    <w:rsid w:val="00625A06"/>
    <w:rsid w:val="006438CF"/>
    <w:rsid w:val="00655D89"/>
    <w:rsid w:val="006704E5"/>
    <w:rsid w:val="00681803"/>
    <w:rsid w:val="006842DC"/>
    <w:rsid w:val="006A57A8"/>
    <w:rsid w:val="006E4BD9"/>
    <w:rsid w:val="006F1A60"/>
    <w:rsid w:val="00704C5F"/>
    <w:rsid w:val="00707DD2"/>
    <w:rsid w:val="00710F48"/>
    <w:rsid w:val="0072396C"/>
    <w:rsid w:val="007259ED"/>
    <w:rsid w:val="00730DDC"/>
    <w:rsid w:val="00730E13"/>
    <w:rsid w:val="00731191"/>
    <w:rsid w:val="007324F6"/>
    <w:rsid w:val="007350E7"/>
    <w:rsid w:val="00744D69"/>
    <w:rsid w:val="0075172A"/>
    <w:rsid w:val="007554A7"/>
    <w:rsid w:val="00775D72"/>
    <w:rsid w:val="00777507"/>
    <w:rsid w:val="007907BC"/>
    <w:rsid w:val="007A3F29"/>
    <w:rsid w:val="007C5800"/>
    <w:rsid w:val="007D7B90"/>
    <w:rsid w:val="007F4E9E"/>
    <w:rsid w:val="00812AE3"/>
    <w:rsid w:val="0081346A"/>
    <w:rsid w:val="00822854"/>
    <w:rsid w:val="008253DC"/>
    <w:rsid w:val="00831ED4"/>
    <w:rsid w:val="00832538"/>
    <w:rsid w:val="00841E14"/>
    <w:rsid w:val="008464B2"/>
    <w:rsid w:val="00850153"/>
    <w:rsid w:val="008504D7"/>
    <w:rsid w:val="00864573"/>
    <w:rsid w:val="00864ECF"/>
    <w:rsid w:val="00875885"/>
    <w:rsid w:val="00884E2E"/>
    <w:rsid w:val="008936A1"/>
    <w:rsid w:val="008A7FD7"/>
    <w:rsid w:val="008C0275"/>
    <w:rsid w:val="008C697C"/>
    <w:rsid w:val="00900826"/>
    <w:rsid w:val="009036C1"/>
    <w:rsid w:val="009057EB"/>
    <w:rsid w:val="00922683"/>
    <w:rsid w:val="00922B4B"/>
    <w:rsid w:val="00923907"/>
    <w:rsid w:val="0094275E"/>
    <w:rsid w:val="00944279"/>
    <w:rsid w:val="00956205"/>
    <w:rsid w:val="00971692"/>
    <w:rsid w:val="00971CC2"/>
    <w:rsid w:val="009A0C9E"/>
    <w:rsid w:val="009B45B1"/>
    <w:rsid w:val="009C5E87"/>
    <w:rsid w:val="009C76AC"/>
    <w:rsid w:val="009D07EF"/>
    <w:rsid w:val="009F3B63"/>
    <w:rsid w:val="00A0226D"/>
    <w:rsid w:val="00A32AA6"/>
    <w:rsid w:val="00A3356A"/>
    <w:rsid w:val="00A41BE7"/>
    <w:rsid w:val="00A52B74"/>
    <w:rsid w:val="00A65E19"/>
    <w:rsid w:val="00A72A2F"/>
    <w:rsid w:val="00AB4E9B"/>
    <w:rsid w:val="00AC7270"/>
    <w:rsid w:val="00AD1A6F"/>
    <w:rsid w:val="00AE5FFF"/>
    <w:rsid w:val="00AF0DE4"/>
    <w:rsid w:val="00B16DD0"/>
    <w:rsid w:val="00B17E4F"/>
    <w:rsid w:val="00B20067"/>
    <w:rsid w:val="00B23BD7"/>
    <w:rsid w:val="00B2681B"/>
    <w:rsid w:val="00B333EE"/>
    <w:rsid w:val="00B50DEC"/>
    <w:rsid w:val="00B75474"/>
    <w:rsid w:val="00B86479"/>
    <w:rsid w:val="00BA609D"/>
    <w:rsid w:val="00BC116C"/>
    <w:rsid w:val="00BC50BE"/>
    <w:rsid w:val="00C016C6"/>
    <w:rsid w:val="00C16400"/>
    <w:rsid w:val="00C170F9"/>
    <w:rsid w:val="00C17C46"/>
    <w:rsid w:val="00C308A3"/>
    <w:rsid w:val="00C36926"/>
    <w:rsid w:val="00C37CB0"/>
    <w:rsid w:val="00C46078"/>
    <w:rsid w:val="00C638C2"/>
    <w:rsid w:val="00C76563"/>
    <w:rsid w:val="00C9770F"/>
    <w:rsid w:val="00CA39DE"/>
    <w:rsid w:val="00CA6269"/>
    <w:rsid w:val="00CB0368"/>
    <w:rsid w:val="00CB7531"/>
    <w:rsid w:val="00CC00A1"/>
    <w:rsid w:val="00CD0C11"/>
    <w:rsid w:val="00CD2E88"/>
    <w:rsid w:val="00CD55AA"/>
    <w:rsid w:val="00CE0823"/>
    <w:rsid w:val="00CF2D6F"/>
    <w:rsid w:val="00CF6562"/>
    <w:rsid w:val="00D1059C"/>
    <w:rsid w:val="00D12F98"/>
    <w:rsid w:val="00D14CBE"/>
    <w:rsid w:val="00D7392C"/>
    <w:rsid w:val="00D978F1"/>
    <w:rsid w:val="00DA7817"/>
    <w:rsid w:val="00DB79E4"/>
    <w:rsid w:val="00DD06A7"/>
    <w:rsid w:val="00DD3479"/>
    <w:rsid w:val="00DD6939"/>
    <w:rsid w:val="00DE6FD9"/>
    <w:rsid w:val="00DF527D"/>
    <w:rsid w:val="00E01901"/>
    <w:rsid w:val="00E12736"/>
    <w:rsid w:val="00E14468"/>
    <w:rsid w:val="00E156EE"/>
    <w:rsid w:val="00E41382"/>
    <w:rsid w:val="00E43845"/>
    <w:rsid w:val="00E44481"/>
    <w:rsid w:val="00E44B4D"/>
    <w:rsid w:val="00E44C92"/>
    <w:rsid w:val="00E51971"/>
    <w:rsid w:val="00E67E6D"/>
    <w:rsid w:val="00E71676"/>
    <w:rsid w:val="00E731BA"/>
    <w:rsid w:val="00E87241"/>
    <w:rsid w:val="00E87F19"/>
    <w:rsid w:val="00E944E9"/>
    <w:rsid w:val="00EA786B"/>
    <w:rsid w:val="00EB4C69"/>
    <w:rsid w:val="00EC0734"/>
    <w:rsid w:val="00EC7E0E"/>
    <w:rsid w:val="00EF3F9B"/>
    <w:rsid w:val="00F021F9"/>
    <w:rsid w:val="00F14C16"/>
    <w:rsid w:val="00F43A56"/>
    <w:rsid w:val="00F4402D"/>
    <w:rsid w:val="00F5433C"/>
    <w:rsid w:val="00F628A7"/>
    <w:rsid w:val="00F67171"/>
    <w:rsid w:val="00F711E5"/>
    <w:rsid w:val="00FB749C"/>
    <w:rsid w:val="00FC1B0D"/>
    <w:rsid w:val="00FC1E2A"/>
    <w:rsid w:val="00FE69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4D85424"/>
  <w15:chartTrackingRefBased/>
  <w15:docId w15:val="{A4091436-F96B-4152-B228-CB6E1C4A2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41BE7"/>
    <w:pPr>
      <w:ind w:leftChars="400" w:left="840"/>
    </w:pPr>
  </w:style>
  <w:style w:type="paragraph" w:styleId="a4">
    <w:name w:val="header"/>
    <w:basedOn w:val="a"/>
    <w:link w:val="a5"/>
    <w:uiPriority w:val="99"/>
    <w:unhideWhenUsed/>
    <w:rsid w:val="00CB7531"/>
    <w:pPr>
      <w:tabs>
        <w:tab w:val="center" w:pos="4252"/>
        <w:tab w:val="right" w:pos="8504"/>
      </w:tabs>
      <w:snapToGrid w:val="0"/>
    </w:pPr>
  </w:style>
  <w:style w:type="character" w:customStyle="1" w:styleId="a5">
    <w:name w:val="ヘッダー (文字)"/>
    <w:basedOn w:val="a0"/>
    <w:link w:val="a4"/>
    <w:uiPriority w:val="99"/>
    <w:rsid w:val="00CB7531"/>
  </w:style>
  <w:style w:type="paragraph" w:styleId="a6">
    <w:name w:val="footer"/>
    <w:basedOn w:val="a"/>
    <w:link w:val="a7"/>
    <w:uiPriority w:val="99"/>
    <w:unhideWhenUsed/>
    <w:rsid w:val="00CB7531"/>
    <w:pPr>
      <w:tabs>
        <w:tab w:val="center" w:pos="4252"/>
        <w:tab w:val="right" w:pos="8504"/>
      </w:tabs>
      <w:snapToGrid w:val="0"/>
    </w:pPr>
  </w:style>
  <w:style w:type="character" w:customStyle="1" w:styleId="a7">
    <w:name w:val="フッター (文字)"/>
    <w:basedOn w:val="a0"/>
    <w:link w:val="a6"/>
    <w:uiPriority w:val="99"/>
    <w:rsid w:val="00CB75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png"/><Relationship Id="rId46" Type="http://schemas.openxmlformats.org/officeDocument/2006/relationships/image" Target="media/image40.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image" Target="media/image35.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png"/><Relationship Id="rId40" Type="http://schemas.openxmlformats.org/officeDocument/2006/relationships/image" Target="media/image34.jpg"/><Relationship Id="rId45" Type="http://schemas.openxmlformats.org/officeDocument/2006/relationships/image" Target="media/image39.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image" Target="media/image37.jpg"/><Relationship Id="rId48" Type="http://schemas.openxmlformats.org/officeDocument/2006/relationships/image" Target="media/image42.jpg"/><Relationship Id="rId8" Type="http://schemas.openxmlformats.org/officeDocument/2006/relationships/image" Target="media/image2.jpg"/><Relationship Id="rId51"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903</TotalTime>
  <Pages>43</Pages>
  <Words>1246</Words>
  <Characters>7104</Characters>
  <Application>Microsoft Office Word</Application>
  <DocSecurity>0</DocSecurity>
  <Lines>59</Lines>
  <Paragraphs>16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k.nakano</dc:creator>
  <cp:keywords/>
  <dc:description/>
  <cp:lastModifiedBy>k.nakano</cp:lastModifiedBy>
  <cp:revision>200</cp:revision>
  <dcterms:created xsi:type="dcterms:W3CDTF">2019-12-12T22:11:00Z</dcterms:created>
  <dcterms:modified xsi:type="dcterms:W3CDTF">2019-12-15T04:40:00Z</dcterms:modified>
</cp:coreProperties>
</file>