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B88A32" w:sz="10" w:space="6"/>
        </w:pBdr>
        <w:spacing w:after="40" w:before="60"/>
      </w:pPr>
      <w:r>
        <w:rPr>
          <w:b/>
          <w:bCs/>
          <w:color w:val="101F5A"/>
          <w:sz w:val="34"/>
          <w:szCs w:val="34"/>
        </w:rPr>
        <w:t xml:space="preserve">窓リノベGX　個人面談用カンペ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対象：窓リノベGX市場の個人面談を担当する営業担当者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種別：社内学習用・営業ナレッジ（社外への配布は想定していません）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個人面談の目的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個人面談の目的は、「興味がある」という状態から「自分にもできそう」という確信を作り、最終的に本人に意思決定してもらうことです。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40" w:before="120" w:line="300"/>
        <w:ind w:left="160"/>
      </w:pPr>
      <w:r>
        <w:rPr>
          <w:b/>
          <w:bCs/>
          <w:i w:val="false"/>
          <w:iCs w:val="false"/>
          <w:color w:val="101F5A"/>
          <w:sz w:val="20"/>
          <w:szCs w:val="20"/>
        </w:rPr>
        <w:t xml:space="preserve">セミナー＝「興味」を作る場所</w:t>
      </w:r>
    </w:p>
    <w:p>
      <w:pPr>
        <w:pBdr>
          <w:left w:val="single" w:color="101F5A" w:sz="18" w:space="8"/>
        </w:pBdr>
        <w:shd w:fill="F7F4EC" w:val="clear"/>
        <w:spacing w:after="120" w:before="0" w:line="300"/>
        <w:ind w:left="160"/>
      </w:pPr>
      <w:r>
        <w:rPr>
          <w:b/>
          <w:bCs/>
          <w:i w:val="false"/>
          <w:iCs w:val="false"/>
          <w:color w:val="101F5A"/>
          <w:sz w:val="20"/>
          <w:szCs w:val="20"/>
        </w:rPr>
        <w:t xml:space="preserve">個人面談＝「確信」を作る場所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特に大事なのは、「可能性は感じるけど、自分でできるイメージが湧かない」という状態のまま面談を終わらせないことです。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STEP1　最初から説明しない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面談の冒頭で商品説明を始めず、まず相手の状況を聞きます。</w:t>
      </w:r>
    </w:p>
    <w:p>
      <w:pPr>
        <w:spacing w:after="60" w:before="160"/>
      </w:pPr>
      <w:r>
        <w:rPr>
          <w:b/>
          <w:bCs/>
          <w:color w:val="101F5A"/>
          <w:sz w:val="21"/>
          <w:szCs w:val="21"/>
        </w:rPr>
        <w:t xml:space="preserve">確認項目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現在どんな事業をしているか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現在の売上規模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粗利・利益状況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従業員・スタッフ数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対応地域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現在の集客方法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HPの有無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広告を使っているか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リフォーム経験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窓施工経験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補助金経験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現在の施工体制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新規事業に使える時間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新規事業に使える予算・資金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今後会社をどうしていきたいか</w:t>
      </w:r>
    </w:p>
    <w:p>
      <w:pPr>
        <w:spacing w:after="140" w:line="300"/>
      </w:pPr>
      <w:r>
        <w:rPr>
          <w:b/>
          <w:bCs/>
          <w:color w:val="2A2E36"/>
          <w:sz w:val="21"/>
          <w:szCs w:val="21"/>
        </w:rPr>
        <w:t xml:space="preserve">重要</w:t>
      </w:r>
      <w:r>
        <w:rPr>
          <w:color w:val="2A2E36"/>
          <w:sz w:val="21"/>
          <w:szCs w:val="21"/>
        </w:rPr>
        <w:t xml:space="preserve">：こちらが話す前に、相手の現在地を把握します。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STEP2　なぜ興味を持ったのか</w:t>
      </w:r>
    </w:p>
    <w:p>
      <w:pPr>
        <w:spacing w:after="140" w:line="300"/>
      </w:pPr>
      <w:r>
        <w:rPr>
          <w:b/>
          <w:bCs/>
          <w:color w:val="2A2E36"/>
          <w:sz w:val="21"/>
          <w:szCs w:val="21"/>
        </w:rPr>
        <w:t xml:space="preserve">質問</w:t>
      </w:r>
      <w:r>
        <w:rPr>
          <w:color w:val="2A2E36"/>
          <w:sz w:val="21"/>
          <w:szCs w:val="21"/>
        </w:rPr>
        <w:t xml:space="preserve">：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120" w:before="12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「今回、この事業に興味を持った一番の理由って何ですか？」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さらに深掘りする質問：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40" w:before="12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「これがうまくいったとしたら、半年後どうなっていたいですか？」</w:t>
      </w:r>
    </w:p>
    <w:p>
      <w:pPr>
        <w:pBdr>
          <w:left w:val="single" w:color="101F5A" w:sz="18" w:space="8"/>
        </w:pBdr>
        <w:shd w:fill="F7F4EC" w:val="clear"/>
        <w:spacing w:after="120" w:before="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「現在の事業で一番困っていることは何ですか？」</w:t>
      </w:r>
    </w:p>
    <w:p>
      <w:pPr>
        <w:spacing w:after="140" w:line="300"/>
      </w:pPr>
      <w:r>
        <w:rPr>
          <w:b/>
          <w:bCs/>
          <w:color w:val="2A2E36"/>
          <w:sz w:val="21"/>
          <w:szCs w:val="21"/>
        </w:rPr>
        <w:t xml:space="preserve">目的</w:t>
      </w:r>
      <w:r>
        <w:rPr>
          <w:color w:val="2A2E36"/>
          <w:sz w:val="21"/>
          <w:szCs w:val="21"/>
        </w:rPr>
        <w:t xml:space="preserve">：相手が窓リノベを検討している本当の理由を知ること。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STEP3　一番の不安を特定する</w:t>
      </w:r>
    </w:p>
    <w:p>
      <w:pPr>
        <w:spacing w:after="140" w:line="300"/>
      </w:pPr>
      <w:r>
        <w:rPr>
          <w:b/>
          <w:bCs/>
          <w:color w:val="2A2E36"/>
          <w:sz w:val="21"/>
          <w:szCs w:val="21"/>
        </w:rPr>
        <w:t xml:space="preserve">質問</w:t>
      </w:r>
      <w:r>
        <w:rPr>
          <w:color w:val="2A2E36"/>
          <w:sz w:val="21"/>
          <w:szCs w:val="21"/>
        </w:rPr>
        <w:t xml:space="preserve">：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120" w:before="12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「逆に、実際に始めるとしたら、今一番不安なのはどこですか？」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不安は基本的に次の5種類に分類できます。</w:t>
      </w:r>
    </w:p>
    <w:tbl>
      <w:tblPr>
        <w:tblW w:type="dxa" w:w="9000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4500"/>
        <w:gridCol w:w="4500"/>
      </w:tblGrid>
      <w:tr>
        <w:tc>
          <w:tcPr>
            <w:tcW w:type="dxa" w:w="4500"/>
            <w:shd w:fill="101F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4500"/>
            <w:shd w:fill="101F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よくある不安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①市場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補助金が終わりそう／将来性が不安</w:t>
            </w:r>
          </w:p>
        </w:tc>
      </w:tr>
      <w:tr>
        <w:tc>
          <w:tcPr>
            <w:tcW w:type="dxa" w:w="4500"/>
            <w:shd w:fill="F7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②集客</w:t>
            </w:r>
          </w:p>
        </w:tc>
        <w:tc>
          <w:tcPr>
            <w:tcW w:type="dxa" w:w="4500"/>
            <w:shd w:fill="F7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本当にお客様が来るの？／HPから集客できる？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③実務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自分にできる？／施工は？／申請は？</w:t>
            </w:r>
          </w:p>
        </w:tc>
      </w:tr>
      <w:tr>
        <w:tc>
          <w:tcPr>
            <w:tcW w:type="dxa" w:w="4500"/>
            <w:shd w:fill="F7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④お金</w:t>
            </w:r>
          </w:p>
        </w:tc>
        <w:tc>
          <w:tcPr>
            <w:tcW w:type="dxa" w:w="4500"/>
            <w:shd w:fill="F7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投資回収できる？／キャッシュフローは？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⑤信用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本当に結果出ている？／他の受講生は？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/>
          <w:bCs/>
          <w:color w:val="2A2E36"/>
          <w:sz w:val="21"/>
          <w:szCs w:val="21"/>
        </w:rPr>
        <w:t xml:space="preserve">重要</w:t>
      </w:r>
      <w:r>
        <w:rPr>
          <w:color w:val="2A2E36"/>
          <w:sz w:val="21"/>
          <w:szCs w:val="21"/>
        </w:rPr>
        <w:t xml:space="preserve">：相手が「集客が不安」と言っているのに、補助金制度を30分説明する、というようなことはしません。相手が一番不安に思っている部分から解消してください。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STEP4　その人専用のロードマップを作る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ここが個人面談の最重要ポイントです。</w:t>
      </w:r>
    </w:p>
    <w:p>
      <w:pPr>
        <w:spacing w:after="60" w:before="160"/>
      </w:pPr>
      <w:r>
        <w:rPr>
          <w:b/>
          <w:bCs/>
          <w:color w:val="101F5A"/>
          <w:sz w:val="21"/>
          <w:szCs w:val="21"/>
        </w:rPr>
        <w:t xml:space="preserve">例（イメージ）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現在（○○事業・月商○○万円・○○県）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ブランド設計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HP・集客導線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研修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施工体制構築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集客開始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問い合わせ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現地調査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見積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契約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施工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補助金申請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初受注・売上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相手に「あ、こういう順番で進めればいいのか」と思ってもらうことがゴールです。一般論ではなく、「○○さんの場合はこうです」と、必ず名前・状況を主語にして話してください。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STEP5　「自分でできる？」を解消する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40" w:before="120" w:line="300"/>
        <w:ind w:left="160"/>
      </w:pPr>
      <w:r>
        <w:rPr>
          <w:b/>
          <w:bCs/>
          <w:i w:val="false"/>
          <w:iCs w:val="false"/>
          <w:color w:val="101F5A"/>
          <w:sz w:val="20"/>
          <w:szCs w:val="20"/>
        </w:rPr>
        <w:t xml:space="preserve">NG</w:t>
      </w:r>
      <w:r>
        <w:rPr>
          <w:i w:val="false"/>
          <w:iCs w:val="false"/>
          <w:color w:val="101F5A"/>
          <w:sz w:val="20"/>
          <w:szCs w:val="20"/>
        </w:rPr>
        <w:t xml:space="preserve">：「大丈夫ですよ」「誰でもできますよ」だけで終わる</w:t>
      </w:r>
    </w:p>
    <w:p>
      <w:pPr>
        <w:pBdr>
          <w:left w:val="single" w:color="101F5A" w:sz="18" w:space="8"/>
        </w:pBdr>
        <w:shd w:fill="F7F4EC" w:val="clear"/>
        <w:spacing w:after="40" w:before="0" w:line="300"/>
        <w:ind w:left="160"/>
      </w:pPr>
      <w:r>
        <w:rPr>
          <w:sz w:val="8"/>
          <w:szCs w:val="8"/>
        </w:rPr>
        <w:t xml:space="preserve"> </w:t>
      </w:r>
    </w:p>
    <w:p>
      <w:pPr>
        <w:pBdr>
          <w:left w:val="single" w:color="101F5A" w:sz="18" w:space="8"/>
        </w:pBdr>
        <w:shd w:fill="F7F4EC" w:val="clear"/>
        <w:spacing w:after="120" w:before="0" w:line="300"/>
        <w:ind w:left="160"/>
      </w:pPr>
      <w:r>
        <w:rPr>
          <w:b/>
          <w:bCs/>
          <w:i w:val="false"/>
          <w:iCs w:val="false"/>
          <w:color w:val="101F5A"/>
          <w:sz w:val="20"/>
          <w:szCs w:val="20"/>
        </w:rPr>
        <w:t xml:space="preserve">OK</w:t>
      </w:r>
      <w:r>
        <w:rPr>
          <w:i w:val="false"/>
          <w:iCs w:val="false"/>
          <w:color w:val="101F5A"/>
          <w:sz w:val="20"/>
          <w:szCs w:val="20"/>
        </w:rPr>
        <w:t xml:space="preserve">：実際の工程を分解して見せる</w:t>
      </w:r>
    </w:p>
    <w:p>
      <w:pPr>
        <w:spacing w:after="60" w:before="160"/>
      </w:pPr>
      <w:r>
        <w:rPr>
          <w:b/>
          <w:bCs/>
          <w:color w:val="101F5A"/>
          <w:sz w:val="21"/>
          <w:szCs w:val="21"/>
        </w:rPr>
        <w:t xml:space="preserve">例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40" w:before="12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「○○さんの場合、最初から全部覚える必要はありません。」</w:t>
      </w:r>
    </w:p>
    <w:p>
      <w:pPr>
        <w:pBdr>
          <w:left w:val="single" w:color="101F5A" w:sz="18" w:space="8"/>
        </w:pBdr>
        <w:shd w:fill="F7F4EC" w:val="clear"/>
        <w:spacing w:after="40" w:before="0" w:line="300"/>
        <w:ind w:left="160"/>
      </w:pPr>
      <w:r>
        <w:rPr>
          <w:sz w:val="8"/>
          <w:szCs w:val="8"/>
        </w:rPr>
        <w:t xml:space="preserve"> </w:t>
      </w:r>
    </w:p>
    <w:p>
      <w:pPr>
        <w:pBdr>
          <w:left w:val="single" w:color="101F5A" w:sz="18" w:space="8"/>
        </w:pBdr>
        <w:shd w:fill="F7F4EC" w:val="clear"/>
        <w:spacing w:after="120" w:before="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まず研修　→　採寸方法を覚える　→　原調シートを作る　→　見積　→　施工体制を作る　→　補助金は必要な要件を案件ごとに確認</w:t>
      </w:r>
    </w:p>
    <w:p>
      <w:pPr>
        <w:spacing w:after="60" w:before="160"/>
      </w:pPr>
      <w:r>
        <w:rPr>
          <w:b/>
          <w:bCs/>
          <w:color w:val="101F5A"/>
          <w:sz w:val="21"/>
          <w:szCs w:val="21"/>
        </w:rPr>
        <w:t xml:space="preserve">伝えること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全部自分で施工する必要はない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手引きを全部暗記する必要はない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必要なことから順番に覚えればよい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研修で実務を学べる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最初から専門家である必要はない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そして、工程を分解して見せたあとに、必ず次を聞いてください。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120" w:before="12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「こうやって分解すると、どの部分が一番難しそうですか？」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まだ残っている不安をここで確認します。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STEP6　集客の不安を解消する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集客については一般論で答えません。以下を確認したうえで、その人に合った提案をします。</w:t>
      </w:r>
    </w:p>
    <w:p>
      <w:pPr>
        <w:spacing w:after="60" w:before="160"/>
      </w:pPr>
      <w:r>
        <w:rPr>
          <w:b/>
          <w:bCs/>
          <w:color w:val="101F5A"/>
          <w:sz w:val="21"/>
          <w:szCs w:val="21"/>
        </w:rPr>
        <w:t xml:space="preserve">確認項目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対応地域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競合状況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現在のHP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既存顧客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現在の集客方法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広告予算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リスティング広告を使えるか</w:t>
      </w:r>
    </w:p>
    <w:p>
      <w:pPr>
        <w:spacing w:after="60" w:line="290"/>
        <w:ind w:left="260"/>
      </w:pPr>
      <w:r>
        <w:rPr>
          <w:color w:val="101F5A"/>
          <w:sz w:val="21"/>
          <w:szCs w:val="21"/>
        </w:rPr>
        <w:t xml:space="preserve">☐  </w:t>
      </w:r>
      <w:r>
        <w:rPr>
          <w:color w:val="2A2E36"/>
          <w:sz w:val="21"/>
          <w:szCs w:val="21"/>
        </w:rPr>
        <w:t xml:space="preserve">SEOを積み上げられるか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その上で、HP・SEO・リスティング広告・施工事例・ブログ・既存顧客・その他の導線の中から、「○○さんの場合は、まずここから」を具体的に提示します。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40" w:before="120" w:line="300"/>
        <w:ind w:left="160"/>
      </w:pPr>
      <w:r>
        <w:rPr>
          <w:b/>
          <w:bCs/>
          <w:i w:val="false"/>
          <w:iCs w:val="false"/>
          <w:color w:val="101F5A"/>
          <w:sz w:val="20"/>
          <w:szCs w:val="20"/>
        </w:rPr>
        <w:t xml:space="preserve">NG</w:t>
      </w:r>
      <w:r>
        <w:rPr>
          <w:i w:val="false"/>
          <w:iCs w:val="false"/>
          <w:color w:val="101F5A"/>
          <w:sz w:val="20"/>
          <w:szCs w:val="20"/>
        </w:rPr>
        <w:t xml:space="preserve">：「HPを作れば来ます。」</w:t>
      </w:r>
    </w:p>
    <w:p>
      <w:pPr>
        <w:pBdr>
          <w:left w:val="single" w:color="101F5A" w:sz="18" w:space="8"/>
        </w:pBdr>
        <w:shd w:fill="F7F4EC" w:val="clear"/>
        <w:spacing w:after="40" w:before="0" w:line="300"/>
        <w:ind w:left="160"/>
      </w:pPr>
      <w:r>
        <w:rPr>
          <w:sz w:val="8"/>
          <w:szCs w:val="8"/>
        </w:rPr>
        <w:t xml:space="preserve"> </w:t>
      </w:r>
    </w:p>
    <w:p>
      <w:pPr>
        <w:pBdr>
          <w:left w:val="single" w:color="101F5A" w:sz="18" w:space="8"/>
        </w:pBdr>
        <w:shd w:fill="F7F4EC" w:val="clear"/>
        <w:spacing w:after="120" w:before="0" w:line="300"/>
        <w:ind w:left="160"/>
      </w:pPr>
      <w:r>
        <w:rPr>
          <w:b/>
          <w:bCs/>
          <w:i w:val="false"/>
          <w:iCs w:val="false"/>
          <w:color w:val="101F5A"/>
          <w:sz w:val="20"/>
          <w:szCs w:val="20"/>
        </w:rPr>
        <w:t xml:space="preserve">OK</w:t>
      </w:r>
      <w:r>
        <w:rPr>
          <w:i w:val="false"/>
          <w:iCs w:val="false"/>
          <w:color w:val="101F5A"/>
          <w:sz w:val="20"/>
          <w:szCs w:val="20"/>
        </w:rPr>
        <w:t xml:space="preserve">：「○○さんの場合は、現在○○という状態なので、まず○○から始めるのが現実的だと思います。」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STEP7　投資回収イメージを作る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ここでは数字を使います。</w:t>
      </w:r>
    </w:p>
    <w:p>
      <w:pPr>
        <w:spacing w:after="60" w:before="160"/>
      </w:pPr>
      <w:r>
        <w:rPr>
          <w:b/>
          <w:bCs/>
          <w:color w:val="101F5A"/>
          <w:sz w:val="21"/>
          <w:szCs w:val="21"/>
        </w:rPr>
        <w:t xml:space="preserve">例</w:t>
      </w:r>
    </w:p>
    <w:tbl>
      <w:tblPr>
        <w:tblW w:type="dxa" w:w="9000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4500"/>
        <w:gridCol w:w="4500"/>
      </w:tblGrid>
      <w:tr>
        <w:tc>
          <w:tcPr>
            <w:tcW w:type="dxa" w:w="4500"/>
            <w:shd w:fill="101F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受注件数</w:t>
            </w:r>
          </w:p>
        </w:tc>
        <w:tc>
          <w:tcPr>
            <w:tcW w:type="dxa" w:w="4500"/>
            <w:shd w:fill="101F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粗利（工事単価100万円・仮に粗利率40％の場合）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1件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40万円</w:t>
            </w:r>
          </w:p>
        </w:tc>
      </w:tr>
      <w:tr>
        <w:tc>
          <w:tcPr>
            <w:tcW w:type="dxa" w:w="4500"/>
            <w:shd w:fill="F7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2件</w:t>
            </w:r>
          </w:p>
        </w:tc>
        <w:tc>
          <w:tcPr>
            <w:tcW w:type="dxa" w:w="4500"/>
            <w:shd w:fill="F7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80万円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3件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120万円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2A2E36"/>
          <w:sz w:val="21"/>
          <w:szCs w:val="21"/>
        </w:rPr>
        <w:t xml:space="preserve">そのうえで、講座への投資額と比較します。</w:t>
      </w:r>
    </w:p>
    <w:p>
      <w:pPr>
        <w:spacing w:after="60" w:before="160"/>
      </w:pPr>
      <w:r>
        <w:rPr>
          <w:b/>
          <w:bCs/>
          <w:color w:val="101F5A"/>
          <w:sz w:val="21"/>
          <w:szCs w:val="21"/>
        </w:rPr>
        <w:t xml:space="preserve">伝え方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120" w:before="12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「何十件も取らないと投資額相当にならないビジネスなのか、それとも数件の受注で投資額相当になる可能性があるのか。ここは事業として考えるうえで重要ですよね。」</w:t>
      </w:r>
    </w:p>
    <w:p>
      <w:pPr>
        <w:spacing w:after="140" w:line="300"/>
      </w:pPr>
      <w:r>
        <w:rPr>
          <w:b/>
          <w:bCs/>
          <w:color w:val="2A2E36"/>
          <w:sz w:val="21"/>
          <w:szCs w:val="21"/>
        </w:rPr>
        <w:t xml:space="preserve">注意</w:t>
      </w:r>
      <w:r>
        <w:rPr>
          <w:color w:val="2A2E36"/>
          <w:sz w:val="21"/>
          <w:szCs w:val="21"/>
        </w:rPr>
        <w:t xml:space="preserve">：案件単価・利益率・受注件数は人によって異なります。「必ず回収できます」「絶対○件取れます」とは言わないでください。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STEP8　成功事例を使う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成功事例は、相手の不安に合わせて選んで使います。たとえば「HPから本当に集客できるの？」という不安を持つ相手には、次の事例が有効です。</w:t>
      </w:r>
    </w:p>
    <w:p>
      <w:pPr>
        <w:spacing w:after="60" w:before="160"/>
      </w:pPr>
      <w:r>
        <w:rPr>
          <w:b/>
          <w:bCs/>
          <w:color w:val="101F5A"/>
          <w:sz w:val="21"/>
          <w:szCs w:val="21"/>
        </w:rPr>
        <w:t xml:space="preserve">株式会社リフォームダイレクト　小笠原さんの事例</w:t>
      </w:r>
    </w:p>
    <w:tbl>
      <w:tblPr>
        <w:tblW w:type="dxa" w:w="9000"/>
        <w:tblBorders>
          <w:top w:val="single" w:color="D9D4C8" w:sz="4"/>
          <w:left w:val="single" w:color="D9D4C8" w:sz="4"/>
          <w:bottom w:val="single" w:color="D9D4C8" w:sz="4"/>
          <w:right w:val="single" w:color="D9D4C8" w:sz="4"/>
          <w:insideH w:val="single" w:color="D9D4C8" w:sz="4"/>
          <w:insideV w:val="single" w:color="D9D4C8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01F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101F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受講前</w:t>
            </w:r>
          </w:p>
        </w:tc>
        <w:tc>
          <w:tcPr>
            <w:tcW w:type="dxa" w:w="3000"/>
            <w:shd w:fill="101F5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2026年8月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新規受注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年間1件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問い合わせ14件・受注8件</w:t>
            </w:r>
          </w:p>
        </w:tc>
      </w:tr>
      <w:tr>
        <w:tc>
          <w:tcPr>
            <w:tcW w:type="dxa" w:w="3000"/>
            <w:shd w:fill="F7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売上</w:t>
            </w:r>
          </w:p>
        </w:tc>
        <w:tc>
          <w:tcPr>
            <w:tcW w:type="dxa" w:w="3000"/>
            <w:shd w:fill="F7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―</w:t>
            </w:r>
          </w:p>
        </w:tc>
        <w:tc>
          <w:tcPr>
            <w:tcW w:type="dxa" w:w="3000"/>
            <w:shd w:fill="F7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413万円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利益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―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A2E36"/>
                <w:sz w:val="20"/>
                <w:szCs w:val="20"/>
              </w:rPr>
              <w:t xml:space="preserve">180万円（利益率43％）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2A2E36"/>
          <w:sz w:val="21"/>
          <w:szCs w:val="21"/>
        </w:rPr>
        <w:t xml:space="preserve">さらに9月以降の工事も決まり、10月17日まで工事予定が入っています。</w:t>
      </w:r>
    </w:p>
    <w:p>
      <w:pPr>
        <w:spacing w:after="140" w:line="300"/>
      </w:pPr>
      <w:r>
        <w:rPr>
          <w:b/>
          <w:bCs/>
          <w:color w:val="2A2E36"/>
          <w:sz w:val="21"/>
          <w:szCs w:val="21"/>
        </w:rPr>
        <w:t xml:space="preserve">注意</w:t>
      </w:r>
      <w:r>
        <w:rPr>
          <w:color w:val="2A2E36"/>
          <w:sz w:val="21"/>
          <w:szCs w:val="21"/>
        </w:rPr>
        <w:t xml:space="preserve">：「この人ができたからあなたもできます」とは言いません。伝えるべきは「この会社が何を変えたことで結果が変わったのか」という部分です。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STEP9　できるイメージが湧いたか確認する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ここで必ず一度立ち止まります。</w:t>
      </w:r>
    </w:p>
    <w:p>
      <w:pPr>
        <w:spacing w:after="140" w:line="300"/>
      </w:pPr>
      <w:r>
        <w:rPr>
          <w:b/>
          <w:bCs/>
          <w:color w:val="2A2E36"/>
          <w:sz w:val="21"/>
          <w:szCs w:val="21"/>
        </w:rPr>
        <w:t xml:space="preserve">質問</w:t>
      </w:r>
      <w:r>
        <w:rPr>
          <w:color w:val="2A2E36"/>
          <w:sz w:val="21"/>
          <w:szCs w:val="21"/>
        </w:rPr>
        <w:t xml:space="preserve">：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120" w:before="12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「ここまで聞いて、○○さん自身は、この事業を実際に進めていけそうなイメージは湧いてきましたか？」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  <w:color w:val="2A2E36"/>
          <w:sz w:val="21"/>
          <w:szCs w:val="21"/>
        </w:rPr>
        <w:t xml:space="preserve">YES</w:t>
      </w:r>
      <w:r>
        <w:rPr>
          <w:color w:val="2A2E36"/>
          <w:sz w:val="21"/>
          <w:szCs w:val="21"/>
        </w:rPr>
        <w:t xml:space="preserve"> → STEP10へ進む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b/>
          <w:bCs/>
          <w:color w:val="2A2E36"/>
          <w:sz w:val="21"/>
          <w:szCs w:val="21"/>
        </w:rPr>
        <w:t xml:space="preserve">NO</w:t>
      </w:r>
      <w:r>
        <w:rPr>
          <w:color w:val="2A2E36"/>
          <w:sz w:val="21"/>
          <w:szCs w:val="21"/>
        </w:rPr>
        <w:t xml:space="preserve"> → 「どの部分がまだイメージできないですか？」と聞く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NOの場合、ここで新しい説明を大量に始めないでください。残っている不安だけをピンポイントで解消します。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STEP10　講座を提案する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ここで初めて、講座を「商品」としてではなく「相手の課題を解決する手段」として提案します。</w:t>
      </w:r>
    </w:p>
    <w:p>
      <w:pPr>
        <w:spacing w:after="60" w:before="160"/>
      </w:pPr>
      <w:r>
        <w:rPr>
          <w:b/>
          <w:bCs/>
          <w:color w:val="101F5A"/>
          <w:sz w:val="21"/>
          <w:szCs w:val="21"/>
        </w:rPr>
        <w:t xml:space="preserve">例1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40" w:before="12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相手：「集客が一番不安」</w:t>
      </w:r>
    </w:p>
    <w:p>
      <w:pPr>
        <w:pBdr>
          <w:left w:val="single" w:color="101F5A" w:sz="18" w:space="8"/>
        </w:pBdr>
        <w:shd w:fill="F7F4EC" w:val="clear"/>
        <w:spacing w:after="40" w:before="0" w:line="300"/>
        <w:ind w:left="160"/>
      </w:pPr>
      <w:r>
        <w:rPr>
          <w:sz w:val="8"/>
          <w:szCs w:val="8"/>
        </w:rPr>
        <w:t xml:space="preserve"> </w:t>
      </w:r>
    </w:p>
    <w:p>
      <w:pPr>
        <w:pBdr>
          <w:left w:val="single" w:color="101F5A" w:sz="18" w:space="8"/>
        </w:pBdr>
        <w:shd w:fill="F7F4EC" w:val="clear"/>
        <w:spacing w:after="120" w:before="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提案：「○○さんの場合、一番重要なのは、最初の集客導線を作って最初の案件を取るところですよね。そこを講座の中で、HPの見せ方や集客導線、実際の進め方まで一緒に作っていきます。」</w:t>
      </w:r>
    </w:p>
    <w:p>
      <w:pPr>
        <w:spacing w:after="60" w:before="160"/>
      </w:pPr>
      <w:r>
        <w:rPr>
          <w:b/>
          <w:bCs/>
          <w:color w:val="101F5A"/>
          <w:sz w:val="21"/>
          <w:szCs w:val="21"/>
        </w:rPr>
        <w:t xml:space="preserve">例2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40" w:before="12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相手：「施工経験がないのが不安」</w:t>
      </w:r>
    </w:p>
    <w:p>
      <w:pPr>
        <w:pBdr>
          <w:left w:val="single" w:color="101F5A" w:sz="18" w:space="8"/>
        </w:pBdr>
        <w:shd w:fill="F7F4EC" w:val="clear"/>
        <w:spacing w:after="40" w:before="0" w:line="300"/>
        <w:ind w:left="160"/>
      </w:pPr>
      <w:r>
        <w:rPr>
          <w:sz w:val="8"/>
          <w:szCs w:val="8"/>
        </w:rPr>
        <w:t xml:space="preserve"> </w:t>
      </w:r>
    </w:p>
    <w:p>
      <w:pPr>
        <w:pBdr>
          <w:left w:val="single" w:color="101F5A" w:sz="18" w:space="8"/>
        </w:pBdr>
        <w:shd w:fill="F7F4EC" w:val="clear"/>
        <w:spacing w:after="120" w:before="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提案：「○○さんの場合は、最初に実務のイメージを持つことが重要なので、研修や施工体制の部分から進めていく形になります。」</w:t>
      </w:r>
    </w:p>
    <w:p>
      <w:pPr>
        <w:spacing w:after="140" w:line="300"/>
      </w:pPr>
      <w:r>
        <w:rPr>
          <w:b/>
          <w:bCs/>
          <w:color w:val="2A2E36"/>
          <w:sz w:val="21"/>
          <w:szCs w:val="21"/>
        </w:rPr>
        <w:t xml:space="preserve">順番</w:t>
      </w:r>
      <w:r>
        <w:rPr>
          <w:color w:val="2A2E36"/>
          <w:sz w:val="21"/>
          <w:szCs w:val="21"/>
        </w:rPr>
        <w:t xml:space="preserve">：相手の課題　→　必要なサポート　→　講座、という順で必ず話してください。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STEP11　クロージング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一通り不安が解消されたら、次のように聞きます。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120" w:before="12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「では○○さんとしては、ここから実際に進めていきたいと思いますか？」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迷っている場合は、次のように聞きます。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120" w:before="120" w:line="300"/>
        <w:ind w:left="160"/>
      </w:pPr>
      <w:r>
        <w:rPr>
          <w:i w:val="false"/>
          <w:iCs w:val="false"/>
          <w:color w:val="101F5A"/>
          <w:sz w:val="20"/>
          <w:szCs w:val="20"/>
        </w:rPr>
        <w:t xml:space="preserve">「今、何がクリアになれば判断できますか？」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ここで、残っている反論の本当の理由を特定します。価格なのか、時間なのか、家族なのか、集客なのか、施工なのか、補助金なのか、資金なのか。本当の理由を確認してから回答してください。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個人面談でやらないこと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4時間説明し続ける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最初から講座説明をする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相手より自分の方が長く話す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聞かれていない情報まで全部話す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成功事例を何個も連発する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「誰でもできます」と言う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「絶対に回収できます」と言う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「必ず売上が上がります」と言う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不安を聞かずに反論処理する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2A2E36"/>
          <w:sz w:val="21"/>
          <w:szCs w:val="21"/>
        </w:rPr>
        <w:t xml:space="preserve">相手が理解できているか確認せず次へ進む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個人面談の基本フロー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現状を聞く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なぜ興味を持ったのか聞く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半年後どうなりたいか聞く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一番の不安を特定する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その人専用ロードマップを作る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「自分でもできる」を作る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集客方法を具体化する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売上・粗利・回収イメージを作る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成功事例を必要に応じて提示する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「できそうですか？」と確認する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残っている不安を解消する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講座を提案する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color w:val="2A2E36"/>
          <w:sz w:val="21"/>
          <w:szCs w:val="21"/>
        </w:rPr>
        <w:t xml:space="preserve">意思決定</w:t>
      </w:r>
    </w:p>
    <w:p>
      <w:pPr>
        <w:pBdr>
          <w:bottom w:val="single" w:color="D9D4C8" w:sz="6" w:space="1"/>
        </w:pBdr>
        <w:spacing w:after="120" w:before="120"/>
      </w:pPr>
    </w:p>
    <w:p>
      <w:pPr>
        <w:pStyle w:val="Heading2"/>
        <w:pBdr>
          <w:left w:val="single" w:color="B88A32" w:sz="18" w:space="8"/>
        </w:pBdr>
        <w:spacing w:after="120" w:before="320"/>
        <w:ind w:left="120"/>
      </w:pPr>
      <w:r>
        <w:rPr>
          <w:b/>
          <w:bCs/>
          <w:color w:val="101F5A"/>
          <w:sz w:val="27"/>
          <w:szCs w:val="27"/>
        </w:rPr>
        <w:t xml:space="preserve">最後に覚えること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個人面談は「説明する場所」ではありません。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相手の現状を知る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不安を知る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その人の場合を見せる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実行方法を見せる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数字を見せる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「これなら自分にもできそう」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提案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→　意思決定</w:t>
      </w:r>
    </w:p>
    <w:p>
      <w:pPr>
        <w:pBdr>
          <w:top w:val="single" w:color="F7F4EC" w:sz="2" w:space="4"/>
          <w:left w:val="single" w:color="101F5A" w:sz="18" w:space="8"/>
        </w:pBdr>
        <w:shd w:fill="F7F4EC" w:val="clear"/>
        <w:spacing w:after="120" w:before="120" w:line="300"/>
        <w:ind w:left="160"/>
      </w:pPr>
      <w:r>
        <w:rPr>
          <w:b/>
          <w:bCs/>
          <w:i w:val="false"/>
          <w:iCs w:val="false"/>
          <w:color w:val="101F5A"/>
          <w:sz w:val="20"/>
          <w:szCs w:val="20"/>
        </w:rPr>
        <w:t xml:space="preserve">個人面談＝「確信」を作る場所。</w:t>
      </w:r>
    </w:p>
    <w:p>
      <w:pPr>
        <w:spacing w:after="140" w:line="300"/>
      </w:pPr>
      <w:r>
        <w:rPr>
          <w:color w:val="2A2E36"/>
          <w:sz w:val="21"/>
          <w:szCs w:val="21"/>
        </w:rPr>
        <w:t xml:space="preserve">相手が面談を終えるときに、「良い話だった」ではなく、「自分の場合は、こうやって進めればいいんだ」という状態を作ってください。</w:t>
      </w:r>
    </w:p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2026-09-10T14:16:11.206Z</dcterms:created>
  <dcterms:modified xsi:type="dcterms:W3CDTF">2026-09-10T14:16:11.206Z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