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八天堂ファーム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pvvwax7t2gqf" w:id="0"/>
      <w:bookmarkEnd w:id="0"/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 xml:space="preserve">八天堂グループの八天堂ファームは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pvvwax7t2gqf" w:id="0"/>
      <w:bookmarkEnd w:id="0"/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 xml:space="preserve">農福連携を応援する地域商社です。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農業×福祉を持続するビジネスに。伝統の先に描くイノベーション - 広島県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0" w:before="0" w:line="240" w:lineRule="auto"/>
        <w:rPr>
          <w:rFonts w:ascii="Meiryo" w:cs="Meiryo" w:eastAsia="Meiryo" w:hAnsi="Meiryo"/>
          <w:b w:val="1"/>
          <w:sz w:val="22"/>
          <w:szCs w:val="22"/>
        </w:rPr>
      </w:pPr>
      <w:bookmarkStart w:colFirst="0" w:colLast="0" w:name="_3vmf497lvjyw" w:id="1"/>
      <w:bookmarkEnd w:id="1"/>
      <w:r w:rsidDel="00000000" w:rsidR="00000000" w:rsidRPr="00000000">
        <w:rPr>
          <w:rFonts w:ascii="Meiryo" w:cs="Meiryo" w:eastAsia="Meiryo" w:hAnsi="Meiryo"/>
          <w:b w:val="1"/>
          <w:sz w:val="22"/>
          <w:szCs w:val="22"/>
          <w:rtl w:val="0"/>
        </w:rPr>
        <w:t xml:space="preserve">農業×福祉を持続するビジネスに。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0" w:before="0" w:line="240" w:lineRule="auto"/>
        <w:rPr>
          <w:rFonts w:ascii="Meiryo" w:cs="Meiryo" w:eastAsia="Meiryo" w:hAnsi="Meiryo"/>
          <w:b w:val="1"/>
          <w:sz w:val="22"/>
          <w:szCs w:val="22"/>
        </w:rPr>
      </w:pPr>
      <w:bookmarkStart w:colFirst="0" w:colLast="0" w:name="_3vmf497lvjyw" w:id="1"/>
      <w:bookmarkEnd w:id="1"/>
      <w:r w:rsidDel="00000000" w:rsidR="00000000" w:rsidRPr="00000000">
        <w:rPr>
          <w:rFonts w:ascii="Meiryo" w:cs="Meiryo" w:eastAsia="Meiryo" w:hAnsi="Meiryo"/>
          <w:b w:val="1"/>
          <w:sz w:val="22"/>
          <w:szCs w:val="22"/>
          <w:rtl w:val="0"/>
        </w:rPr>
        <w:t xml:space="preserve">伝統の先に描くイノベーション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21 株式会社八天堂ファーム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○「良い品 良い人 良い社会つくり」の理念のもと、障害者をはじめとする就労困難者を支援する公益ソーシャルカンパニーとしての存在価値向上を目指す。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広島県竹原市の商工農福連携「八天堂ぶどう園」本日5期目の収穫をスタート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HiOLI、八天堂ファームのぶどうを採用した Butters「バターサンドウィッチ 赤ぶどう」を販売開始。 | HiOLI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2025年 収穫・販売（シャインマスカット、ピオーネ）を開始しました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HBMS修了生の林さんが八天堂ファームの社長に就任され、その事業内容が中国新聞に掲載されました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highlight w:val="yellow"/>
          <w:rtl w:val="0"/>
        </w:rPr>
        <w:t xml:space="preserve">広島県公立大学法人 県立広島大学本部事務部 HBMSマネジメント課</w:t>
      </w:r>
    </w:p>
    <w:p w:rsidR="00000000" w:rsidDel="00000000" w:rsidP="00000000" w:rsidRDefault="00000000" w:rsidRPr="00000000" w14:paraId="00000022">
      <w:pPr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【プレスリリース】県立広島大学大学院経営管理研究科（HBMS） 令和７（2025）年度入学者選抜試験の実施について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eiry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ttendofarm.co.jp/news/20250825" TargetMode="External"/><Relationship Id="rId10" Type="http://schemas.openxmlformats.org/officeDocument/2006/relationships/hyperlink" Target="https://hioli.co.jp/media/butters/20240116/" TargetMode="External"/><Relationship Id="rId13" Type="http://schemas.openxmlformats.org/officeDocument/2006/relationships/hyperlink" Target="https://www.pu-hiroshima.ac.jp/site/press-release/pr241122.html" TargetMode="External"/><Relationship Id="rId12" Type="http://schemas.openxmlformats.org/officeDocument/2006/relationships/hyperlink" Target="https://mba.pu-hiroshima.ac.jp/ja/events/archives/84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times.jp/main/html/rd/p/000000333.00006136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attendofarm.co.jp/" TargetMode="External"/><Relationship Id="rId7" Type="http://schemas.openxmlformats.org/officeDocument/2006/relationships/hyperlink" Target="https://www.pref.hiroshima.lg.jp/brand/20231225-2.html" TargetMode="External"/><Relationship Id="rId8" Type="http://schemas.openxmlformats.org/officeDocument/2006/relationships/hyperlink" Target="https://www.maff.go.jp/chushi/nouson/noufuku/attach/pdf/noufuku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