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2569"/>
        <w:gridCol w:w="2143"/>
        <w:gridCol w:w="545"/>
        <w:gridCol w:w="2833"/>
      </w:tblGrid>
      <w:tr w:rsidR="00376C91" w:rsidRPr="00376C91" w14:paraId="69BB9128" w14:textId="77777777">
        <w:trPr>
          <w:tblHeader/>
          <w:tblCellSpacing w:w="15" w:type="dxa"/>
        </w:trPr>
        <w:tc>
          <w:tcPr>
            <w:tcW w:w="0" w:type="auto"/>
            <w:vAlign w:val="center"/>
            <w:hideMark/>
          </w:tcPr>
          <w:p w14:paraId="4C19456B" w14:textId="77777777" w:rsidR="00376C91" w:rsidRPr="00376C91" w:rsidRDefault="00376C91" w:rsidP="00376C91">
            <w:pPr>
              <w:rPr>
                <w:b/>
                <w:bCs/>
              </w:rPr>
            </w:pPr>
            <w:r w:rsidRPr="00376C91">
              <w:rPr>
                <w:b/>
                <w:bCs/>
              </w:rPr>
              <w:t>No.</w:t>
            </w:r>
          </w:p>
        </w:tc>
        <w:tc>
          <w:tcPr>
            <w:tcW w:w="0" w:type="auto"/>
            <w:vAlign w:val="center"/>
            <w:hideMark/>
          </w:tcPr>
          <w:p w14:paraId="0088F1FE" w14:textId="77777777" w:rsidR="00376C91" w:rsidRPr="00376C91" w:rsidRDefault="00376C91" w:rsidP="00376C91">
            <w:pPr>
              <w:rPr>
                <w:b/>
                <w:bCs/>
              </w:rPr>
            </w:pPr>
            <w:r w:rsidRPr="00376C91">
              <w:rPr>
                <w:b/>
                <w:bCs/>
              </w:rPr>
              <w:t>論文タイトル</w:t>
            </w:r>
          </w:p>
        </w:tc>
        <w:tc>
          <w:tcPr>
            <w:tcW w:w="0" w:type="auto"/>
            <w:vAlign w:val="center"/>
            <w:hideMark/>
          </w:tcPr>
          <w:p w14:paraId="20B858C5" w14:textId="77777777" w:rsidR="00376C91" w:rsidRPr="00376C91" w:rsidRDefault="00376C91" w:rsidP="00376C91">
            <w:pPr>
              <w:rPr>
                <w:b/>
                <w:bCs/>
              </w:rPr>
            </w:pPr>
            <w:r w:rsidRPr="00376C91">
              <w:rPr>
                <w:b/>
                <w:bCs/>
              </w:rPr>
              <w:t>著者</w:t>
            </w:r>
          </w:p>
        </w:tc>
        <w:tc>
          <w:tcPr>
            <w:tcW w:w="0" w:type="auto"/>
            <w:vAlign w:val="center"/>
            <w:hideMark/>
          </w:tcPr>
          <w:p w14:paraId="5B323995" w14:textId="77777777" w:rsidR="00376C91" w:rsidRPr="00376C91" w:rsidRDefault="00376C91" w:rsidP="00376C91">
            <w:pPr>
              <w:rPr>
                <w:b/>
                <w:bCs/>
              </w:rPr>
            </w:pPr>
            <w:r w:rsidRPr="00376C91">
              <w:rPr>
                <w:b/>
                <w:bCs/>
              </w:rPr>
              <w:t>発行年</w:t>
            </w:r>
          </w:p>
        </w:tc>
        <w:tc>
          <w:tcPr>
            <w:tcW w:w="0" w:type="auto"/>
            <w:vAlign w:val="center"/>
            <w:hideMark/>
          </w:tcPr>
          <w:p w14:paraId="30D8016D" w14:textId="77777777" w:rsidR="00376C91" w:rsidRPr="00376C91" w:rsidRDefault="00376C91" w:rsidP="00376C91">
            <w:pPr>
              <w:rPr>
                <w:b/>
                <w:bCs/>
              </w:rPr>
            </w:pPr>
            <w:r w:rsidRPr="00376C91">
              <w:rPr>
                <w:b/>
                <w:bCs/>
              </w:rPr>
              <w:t>概要</w:t>
            </w:r>
          </w:p>
        </w:tc>
      </w:tr>
      <w:tr w:rsidR="00376C91" w:rsidRPr="00376C91" w14:paraId="4FD072CE" w14:textId="77777777">
        <w:trPr>
          <w:tblCellSpacing w:w="15" w:type="dxa"/>
        </w:trPr>
        <w:tc>
          <w:tcPr>
            <w:tcW w:w="0" w:type="auto"/>
            <w:vAlign w:val="center"/>
            <w:hideMark/>
          </w:tcPr>
          <w:p w14:paraId="5BBC8E36" w14:textId="77777777" w:rsidR="00376C91" w:rsidRPr="00376C91" w:rsidRDefault="00376C91" w:rsidP="00376C91">
            <w:r w:rsidRPr="00376C91">
              <w:t>1</w:t>
            </w:r>
          </w:p>
        </w:tc>
        <w:tc>
          <w:tcPr>
            <w:tcW w:w="0" w:type="auto"/>
            <w:vAlign w:val="center"/>
            <w:hideMark/>
          </w:tcPr>
          <w:p w14:paraId="6BA88FEC" w14:textId="77777777" w:rsidR="00376C91" w:rsidRPr="00376C91" w:rsidRDefault="00376C91" w:rsidP="00376C91">
            <w:r w:rsidRPr="00376C91">
              <w:rPr>
                <w:b/>
                <w:bCs/>
              </w:rPr>
              <w:t>Algorithmic Trading using Technical Indicators</w:t>
            </w:r>
          </w:p>
        </w:tc>
        <w:tc>
          <w:tcPr>
            <w:tcW w:w="0" w:type="auto"/>
            <w:vAlign w:val="center"/>
            <w:hideMark/>
          </w:tcPr>
          <w:p w14:paraId="3CA63690" w14:textId="77777777" w:rsidR="00376C91" w:rsidRPr="00376C91" w:rsidRDefault="00376C91" w:rsidP="00376C91">
            <w:r w:rsidRPr="00376C91">
              <w:t>T. Salkar, A. Shinde, Neelaya Tamhankar, Narendra Bhagat</w:t>
            </w:r>
          </w:p>
        </w:tc>
        <w:tc>
          <w:tcPr>
            <w:tcW w:w="0" w:type="auto"/>
            <w:vAlign w:val="center"/>
            <w:hideMark/>
          </w:tcPr>
          <w:p w14:paraId="4F880675" w14:textId="77777777" w:rsidR="00376C91" w:rsidRPr="00376C91" w:rsidRDefault="00376C91" w:rsidP="00376C91">
            <w:r w:rsidRPr="00376C91">
              <w:t>2021</w:t>
            </w:r>
          </w:p>
        </w:tc>
        <w:tc>
          <w:tcPr>
            <w:tcW w:w="0" w:type="auto"/>
            <w:vAlign w:val="center"/>
            <w:hideMark/>
          </w:tcPr>
          <w:p w14:paraId="306C8FAB" w14:textId="77777777" w:rsidR="00376C91" w:rsidRPr="00376C91" w:rsidRDefault="00376C91" w:rsidP="00376C91">
            <w:r w:rsidRPr="00376C91">
              <w:t>RSIやMACDを活用したインデイトレード戦略を提案。最大12%の利益率を達成し、短期アルゴリズム戦略の有効性を実証。</w:t>
            </w:r>
          </w:p>
        </w:tc>
      </w:tr>
      <w:tr w:rsidR="00376C91" w:rsidRPr="00376C91" w14:paraId="73D61850" w14:textId="77777777">
        <w:trPr>
          <w:tblCellSpacing w:w="15" w:type="dxa"/>
        </w:trPr>
        <w:tc>
          <w:tcPr>
            <w:tcW w:w="0" w:type="auto"/>
            <w:vAlign w:val="center"/>
            <w:hideMark/>
          </w:tcPr>
          <w:p w14:paraId="0AD120F5" w14:textId="77777777" w:rsidR="00376C91" w:rsidRPr="00376C91" w:rsidRDefault="00376C91" w:rsidP="00376C91">
            <w:r w:rsidRPr="00376C91">
              <w:t>2</w:t>
            </w:r>
          </w:p>
        </w:tc>
        <w:tc>
          <w:tcPr>
            <w:tcW w:w="0" w:type="auto"/>
            <w:vAlign w:val="center"/>
            <w:hideMark/>
          </w:tcPr>
          <w:p w14:paraId="13E9FB7F" w14:textId="77777777" w:rsidR="00376C91" w:rsidRPr="00376C91" w:rsidRDefault="00376C91" w:rsidP="00376C91">
            <w:r w:rsidRPr="00376C91">
              <w:rPr>
                <w:b/>
                <w:bCs/>
              </w:rPr>
              <w:t>The Power of No-Lag Technical Indicators in Algorithmic Trading</w:t>
            </w:r>
          </w:p>
        </w:tc>
        <w:tc>
          <w:tcPr>
            <w:tcW w:w="0" w:type="auto"/>
            <w:vAlign w:val="center"/>
            <w:hideMark/>
          </w:tcPr>
          <w:p w14:paraId="1261FC39" w14:textId="77777777" w:rsidR="00376C91" w:rsidRPr="00376C91" w:rsidRDefault="00376C91" w:rsidP="00376C91">
            <w:r w:rsidRPr="00376C91">
              <w:t>F. Butin</w:t>
            </w:r>
          </w:p>
        </w:tc>
        <w:tc>
          <w:tcPr>
            <w:tcW w:w="0" w:type="auto"/>
            <w:vAlign w:val="center"/>
            <w:hideMark/>
          </w:tcPr>
          <w:p w14:paraId="5415DC51" w14:textId="77777777" w:rsidR="00376C91" w:rsidRPr="00376C91" w:rsidRDefault="00376C91" w:rsidP="00376C91">
            <w:r w:rsidRPr="00376C91">
              <w:t>2021</w:t>
            </w:r>
          </w:p>
        </w:tc>
        <w:tc>
          <w:tcPr>
            <w:tcW w:w="0" w:type="auto"/>
            <w:vAlign w:val="center"/>
            <w:hideMark/>
          </w:tcPr>
          <w:p w14:paraId="65B1DF72" w14:textId="77777777" w:rsidR="00376C91" w:rsidRPr="00376C91" w:rsidRDefault="00376C91" w:rsidP="00376C91">
            <w:r w:rsidRPr="00376C91">
              <w:t>従来指標の遅延問題を解消する「ノーラグ指標」を導入。S&amp;P500でクラシック指標を上回る収益を記録。</w:t>
            </w:r>
          </w:p>
        </w:tc>
      </w:tr>
      <w:tr w:rsidR="00376C91" w:rsidRPr="00376C91" w14:paraId="460CD976" w14:textId="77777777">
        <w:trPr>
          <w:tblCellSpacing w:w="15" w:type="dxa"/>
        </w:trPr>
        <w:tc>
          <w:tcPr>
            <w:tcW w:w="0" w:type="auto"/>
            <w:vAlign w:val="center"/>
            <w:hideMark/>
          </w:tcPr>
          <w:p w14:paraId="776FB796" w14:textId="77777777" w:rsidR="00376C91" w:rsidRPr="00376C91" w:rsidRDefault="00376C91" w:rsidP="00376C91">
            <w:r w:rsidRPr="00376C91">
              <w:t>3</w:t>
            </w:r>
          </w:p>
        </w:tc>
        <w:tc>
          <w:tcPr>
            <w:tcW w:w="0" w:type="auto"/>
            <w:vAlign w:val="center"/>
            <w:hideMark/>
          </w:tcPr>
          <w:p w14:paraId="13E2DF85" w14:textId="77777777" w:rsidR="00376C91" w:rsidRPr="00376C91" w:rsidRDefault="00376C91" w:rsidP="00376C91">
            <w:r w:rsidRPr="00376C91">
              <w:rPr>
                <w:b/>
                <w:bCs/>
              </w:rPr>
              <w:t>Enhancing Trading Strategies: A Multi-Indicator Analysis for Profitable Algorithmic Trading</w:t>
            </w:r>
          </w:p>
        </w:tc>
        <w:tc>
          <w:tcPr>
            <w:tcW w:w="0" w:type="auto"/>
            <w:vAlign w:val="center"/>
            <w:hideMark/>
          </w:tcPr>
          <w:p w14:paraId="01A5A5B2" w14:textId="77777777" w:rsidR="00376C91" w:rsidRPr="00376C91" w:rsidRDefault="00376C91" w:rsidP="00376C91">
            <w:r w:rsidRPr="00376C91">
              <w:t xml:space="preserve">Narongsak Sukma, </w:t>
            </w:r>
            <w:proofErr w:type="spellStart"/>
            <w:r w:rsidRPr="00376C91">
              <w:t>Chakkrit</w:t>
            </w:r>
            <w:proofErr w:type="spellEnd"/>
            <w:r w:rsidRPr="00376C91">
              <w:t xml:space="preserve"> </w:t>
            </w:r>
            <w:proofErr w:type="spellStart"/>
            <w:r w:rsidRPr="00376C91">
              <w:t>Snae</w:t>
            </w:r>
            <w:proofErr w:type="spellEnd"/>
            <w:r w:rsidRPr="00376C91">
              <w:t xml:space="preserve"> </w:t>
            </w:r>
            <w:proofErr w:type="spellStart"/>
            <w:r w:rsidRPr="00376C91">
              <w:t>Namahoot</w:t>
            </w:r>
            <w:proofErr w:type="spellEnd"/>
          </w:p>
        </w:tc>
        <w:tc>
          <w:tcPr>
            <w:tcW w:w="0" w:type="auto"/>
            <w:vAlign w:val="center"/>
            <w:hideMark/>
          </w:tcPr>
          <w:p w14:paraId="4AD24FDE" w14:textId="77777777" w:rsidR="00376C91" w:rsidRPr="00376C91" w:rsidRDefault="00376C91" w:rsidP="00376C91">
            <w:r w:rsidRPr="00376C91">
              <w:t>2024</w:t>
            </w:r>
          </w:p>
        </w:tc>
        <w:tc>
          <w:tcPr>
            <w:tcW w:w="0" w:type="auto"/>
            <w:vAlign w:val="center"/>
            <w:hideMark/>
          </w:tcPr>
          <w:p w14:paraId="014EC5F4" w14:textId="77777777" w:rsidR="00376C91" w:rsidRPr="00376C91" w:rsidRDefault="00376C91" w:rsidP="00376C91">
            <w:r w:rsidRPr="00376C91">
              <w:t>RSI、EMA、MACDなど複数指標を組み合わせた戦略を提案。単一指標より高精度かつ高収益。</w:t>
            </w:r>
          </w:p>
        </w:tc>
      </w:tr>
      <w:tr w:rsidR="00376C91" w:rsidRPr="00376C91" w14:paraId="69A67896" w14:textId="77777777">
        <w:trPr>
          <w:tblCellSpacing w:w="15" w:type="dxa"/>
        </w:trPr>
        <w:tc>
          <w:tcPr>
            <w:tcW w:w="0" w:type="auto"/>
            <w:vAlign w:val="center"/>
            <w:hideMark/>
          </w:tcPr>
          <w:p w14:paraId="75FF6A11" w14:textId="77777777" w:rsidR="00376C91" w:rsidRPr="00376C91" w:rsidRDefault="00376C91" w:rsidP="00376C91">
            <w:r w:rsidRPr="00376C91">
              <w:t>4</w:t>
            </w:r>
          </w:p>
        </w:tc>
        <w:tc>
          <w:tcPr>
            <w:tcW w:w="0" w:type="auto"/>
            <w:vAlign w:val="center"/>
            <w:hideMark/>
          </w:tcPr>
          <w:p w14:paraId="6295108D" w14:textId="77777777" w:rsidR="00376C91" w:rsidRPr="00376C91" w:rsidRDefault="00376C91" w:rsidP="00376C91">
            <w:r w:rsidRPr="00376C91">
              <w:rPr>
                <w:b/>
                <w:bCs/>
              </w:rPr>
              <w:t>Bitcoin Algorithmic Trading Using RSI and Stoch Technical Indicators</w:t>
            </w:r>
          </w:p>
        </w:tc>
        <w:tc>
          <w:tcPr>
            <w:tcW w:w="0" w:type="auto"/>
            <w:vAlign w:val="center"/>
            <w:hideMark/>
          </w:tcPr>
          <w:p w14:paraId="0BA8CD2A" w14:textId="77777777" w:rsidR="00376C91" w:rsidRPr="00376C91" w:rsidRDefault="00376C91" w:rsidP="00376C91">
            <w:r w:rsidRPr="00376C91">
              <w:t>（著者不明）</w:t>
            </w:r>
          </w:p>
        </w:tc>
        <w:tc>
          <w:tcPr>
            <w:tcW w:w="0" w:type="auto"/>
            <w:vAlign w:val="center"/>
            <w:hideMark/>
          </w:tcPr>
          <w:p w14:paraId="65D372DC" w14:textId="77777777" w:rsidR="00376C91" w:rsidRPr="00376C91" w:rsidRDefault="00376C91" w:rsidP="00376C91">
            <w:r w:rsidRPr="00376C91">
              <w:t>2023</w:t>
            </w:r>
          </w:p>
        </w:tc>
        <w:tc>
          <w:tcPr>
            <w:tcW w:w="0" w:type="auto"/>
            <w:vAlign w:val="center"/>
            <w:hideMark/>
          </w:tcPr>
          <w:p w14:paraId="7BEA615F" w14:textId="77777777" w:rsidR="00376C91" w:rsidRPr="00376C91" w:rsidRDefault="00376C91" w:rsidP="00376C91">
            <w:r w:rsidRPr="00376C91">
              <w:t>ビットコイン市場でRSIとStochasticを用いた複数戦略を比較。単一時間軸最適化が最も高リターンを達成。</w:t>
            </w:r>
          </w:p>
        </w:tc>
      </w:tr>
      <w:tr w:rsidR="00376C91" w:rsidRPr="00376C91" w14:paraId="19D558CD" w14:textId="77777777">
        <w:trPr>
          <w:tblCellSpacing w:w="15" w:type="dxa"/>
        </w:trPr>
        <w:tc>
          <w:tcPr>
            <w:tcW w:w="0" w:type="auto"/>
            <w:vAlign w:val="center"/>
            <w:hideMark/>
          </w:tcPr>
          <w:p w14:paraId="326D1518" w14:textId="77777777" w:rsidR="00376C91" w:rsidRPr="00376C91" w:rsidRDefault="00376C91" w:rsidP="00376C91">
            <w:r w:rsidRPr="00376C91">
              <w:t>5</w:t>
            </w:r>
          </w:p>
        </w:tc>
        <w:tc>
          <w:tcPr>
            <w:tcW w:w="0" w:type="auto"/>
            <w:vAlign w:val="center"/>
            <w:hideMark/>
          </w:tcPr>
          <w:p w14:paraId="1DCF0433" w14:textId="77777777" w:rsidR="00376C91" w:rsidRPr="00376C91" w:rsidRDefault="00376C91" w:rsidP="00376C91">
            <w:r w:rsidRPr="00376C91">
              <w:rPr>
                <w:b/>
                <w:bCs/>
              </w:rPr>
              <w:t>Evolving and Combining Technical Indicators to Generate Trading Strategies</w:t>
            </w:r>
          </w:p>
        </w:tc>
        <w:tc>
          <w:tcPr>
            <w:tcW w:w="0" w:type="auto"/>
            <w:vAlign w:val="center"/>
            <w:hideMark/>
          </w:tcPr>
          <w:p w14:paraId="29E0E122" w14:textId="77777777" w:rsidR="00376C91" w:rsidRPr="00376C91" w:rsidRDefault="00376C91" w:rsidP="00376C91">
            <w:proofErr w:type="spellStart"/>
            <w:r w:rsidRPr="00376C91">
              <w:t>Chawwalit</w:t>
            </w:r>
            <w:proofErr w:type="spellEnd"/>
            <w:r w:rsidRPr="00376C91">
              <w:t xml:space="preserve"> Faijareon, O. </w:t>
            </w:r>
            <w:proofErr w:type="spellStart"/>
            <w:r w:rsidRPr="00376C91">
              <w:t>Sornil</w:t>
            </w:r>
            <w:proofErr w:type="spellEnd"/>
          </w:p>
        </w:tc>
        <w:tc>
          <w:tcPr>
            <w:tcW w:w="0" w:type="auto"/>
            <w:vAlign w:val="center"/>
            <w:hideMark/>
          </w:tcPr>
          <w:p w14:paraId="3329AF91" w14:textId="77777777" w:rsidR="00376C91" w:rsidRPr="00376C91" w:rsidRDefault="00376C91" w:rsidP="00376C91">
            <w:r w:rsidRPr="00376C91">
              <w:t>2019</w:t>
            </w:r>
          </w:p>
        </w:tc>
        <w:tc>
          <w:tcPr>
            <w:tcW w:w="0" w:type="auto"/>
            <w:vAlign w:val="center"/>
            <w:hideMark/>
          </w:tcPr>
          <w:p w14:paraId="61411BD3" w14:textId="77777777" w:rsidR="00376C91" w:rsidRPr="00376C91" w:rsidRDefault="00376C91" w:rsidP="00376C91">
            <w:r w:rsidRPr="00376C91">
              <w:t>遺伝的アルゴリズムで最適パラメータを探索し複数指標を統合。タイ株市場で高いパフォーマンスを示す。</w:t>
            </w:r>
          </w:p>
        </w:tc>
      </w:tr>
      <w:tr w:rsidR="00376C91" w:rsidRPr="00376C91" w14:paraId="17ECC73C" w14:textId="77777777">
        <w:trPr>
          <w:tblCellSpacing w:w="15" w:type="dxa"/>
        </w:trPr>
        <w:tc>
          <w:tcPr>
            <w:tcW w:w="0" w:type="auto"/>
            <w:vAlign w:val="center"/>
            <w:hideMark/>
          </w:tcPr>
          <w:p w14:paraId="28BC8093" w14:textId="77777777" w:rsidR="00376C91" w:rsidRPr="00376C91" w:rsidRDefault="00376C91" w:rsidP="00376C91">
            <w:r w:rsidRPr="00376C91">
              <w:t>6</w:t>
            </w:r>
          </w:p>
        </w:tc>
        <w:tc>
          <w:tcPr>
            <w:tcW w:w="0" w:type="auto"/>
            <w:vAlign w:val="center"/>
            <w:hideMark/>
          </w:tcPr>
          <w:p w14:paraId="629D418B" w14:textId="77777777" w:rsidR="00376C91" w:rsidRPr="00376C91" w:rsidRDefault="00376C91" w:rsidP="00376C91">
            <w:r w:rsidRPr="00376C91">
              <w:rPr>
                <w:b/>
                <w:bCs/>
              </w:rPr>
              <w:t>Using Strongly Typed Genetic Programming to Combine Technical and Sentiment Analysis</w:t>
            </w:r>
          </w:p>
        </w:tc>
        <w:tc>
          <w:tcPr>
            <w:tcW w:w="0" w:type="auto"/>
            <w:vAlign w:val="center"/>
            <w:hideMark/>
          </w:tcPr>
          <w:p w14:paraId="45E86FE6" w14:textId="77777777" w:rsidR="00376C91" w:rsidRPr="00376C91" w:rsidRDefault="00376C91" w:rsidP="00376C91">
            <w:r w:rsidRPr="00376C91">
              <w:t xml:space="preserve">E. </w:t>
            </w:r>
            <w:proofErr w:type="spellStart"/>
            <w:r w:rsidRPr="00376C91">
              <w:t>Christodoulaki</w:t>
            </w:r>
            <w:proofErr w:type="spellEnd"/>
            <w:r w:rsidRPr="00376C91">
              <w:t>, Michael Kampouridis</w:t>
            </w:r>
          </w:p>
        </w:tc>
        <w:tc>
          <w:tcPr>
            <w:tcW w:w="0" w:type="auto"/>
            <w:vAlign w:val="center"/>
            <w:hideMark/>
          </w:tcPr>
          <w:p w14:paraId="0119B4CF" w14:textId="77777777" w:rsidR="00376C91" w:rsidRPr="00376C91" w:rsidRDefault="00376C91" w:rsidP="00376C91">
            <w:r w:rsidRPr="00376C91">
              <w:t>2022</w:t>
            </w:r>
          </w:p>
        </w:tc>
        <w:tc>
          <w:tcPr>
            <w:tcW w:w="0" w:type="auto"/>
            <w:vAlign w:val="center"/>
            <w:hideMark/>
          </w:tcPr>
          <w:p w14:paraId="523A0C0A" w14:textId="77777777" w:rsidR="00376C91" w:rsidRPr="00376C91" w:rsidRDefault="00376C91" w:rsidP="00376C91">
            <w:r w:rsidRPr="00376C91">
              <w:t>テクニカル分析とセンチメント分析を遺伝的プログラミングで統合。Sharpe比などで従来手法を上回る成果。</w:t>
            </w:r>
          </w:p>
        </w:tc>
      </w:tr>
      <w:tr w:rsidR="00376C91" w:rsidRPr="00376C91" w14:paraId="43E6024C" w14:textId="77777777">
        <w:trPr>
          <w:tblCellSpacing w:w="15" w:type="dxa"/>
        </w:trPr>
        <w:tc>
          <w:tcPr>
            <w:tcW w:w="0" w:type="auto"/>
            <w:vAlign w:val="center"/>
            <w:hideMark/>
          </w:tcPr>
          <w:p w14:paraId="71A40171" w14:textId="77777777" w:rsidR="00376C91" w:rsidRPr="00376C91" w:rsidRDefault="00376C91" w:rsidP="00376C91">
            <w:r w:rsidRPr="00376C91">
              <w:t>7</w:t>
            </w:r>
          </w:p>
        </w:tc>
        <w:tc>
          <w:tcPr>
            <w:tcW w:w="0" w:type="auto"/>
            <w:vAlign w:val="center"/>
            <w:hideMark/>
          </w:tcPr>
          <w:p w14:paraId="3BD8322E" w14:textId="77777777" w:rsidR="00376C91" w:rsidRPr="00376C91" w:rsidRDefault="00376C91" w:rsidP="00376C91">
            <w:r w:rsidRPr="00376C91">
              <w:rPr>
                <w:b/>
                <w:bCs/>
              </w:rPr>
              <w:t>Generating Long-Term Trading Rules Using Genetic Algorithm</w:t>
            </w:r>
          </w:p>
        </w:tc>
        <w:tc>
          <w:tcPr>
            <w:tcW w:w="0" w:type="auto"/>
            <w:vAlign w:val="center"/>
            <w:hideMark/>
          </w:tcPr>
          <w:p w14:paraId="7009D85D" w14:textId="77777777" w:rsidR="00376C91" w:rsidRPr="00376C91" w:rsidRDefault="00376C91" w:rsidP="00376C91">
            <w:r w:rsidRPr="00376C91">
              <w:t>Dmitry Iskrich, D. Grigoriev</w:t>
            </w:r>
          </w:p>
        </w:tc>
        <w:tc>
          <w:tcPr>
            <w:tcW w:w="0" w:type="auto"/>
            <w:vAlign w:val="center"/>
            <w:hideMark/>
          </w:tcPr>
          <w:p w14:paraId="44BE56D4" w14:textId="77777777" w:rsidR="00376C91" w:rsidRPr="00376C91" w:rsidRDefault="00376C91" w:rsidP="00376C91">
            <w:r w:rsidRPr="00376C91">
              <w:t>2017</w:t>
            </w:r>
          </w:p>
        </w:tc>
        <w:tc>
          <w:tcPr>
            <w:tcW w:w="0" w:type="auto"/>
            <w:vAlign w:val="center"/>
            <w:hideMark/>
          </w:tcPr>
          <w:p w14:paraId="5515E459" w14:textId="77777777" w:rsidR="00376C91" w:rsidRPr="00376C91" w:rsidRDefault="00376C91" w:rsidP="00376C91">
            <w:r w:rsidRPr="00376C91">
              <w:t>動的レンジ評価を活用して長期トレーディングルールを生成。米国IT株において有効性を確認。</w:t>
            </w:r>
          </w:p>
        </w:tc>
      </w:tr>
      <w:tr w:rsidR="00376C91" w:rsidRPr="00376C91" w14:paraId="66826CAE" w14:textId="77777777">
        <w:trPr>
          <w:tblCellSpacing w:w="15" w:type="dxa"/>
        </w:trPr>
        <w:tc>
          <w:tcPr>
            <w:tcW w:w="0" w:type="auto"/>
            <w:vAlign w:val="center"/>
            <w:hideMark/>
          </w:tcPr>
          <w:p w14:paraId="69F300E3" w14:textId="77777777" w:rsidR="00376C91" w:rsidRPr="00376C91" w:rsidRDefault="00376C91" w:rsidP="00376C91">
            <w:r w:rsidRPr="00376C91">
              <w:t>8</w:t>
            </w:r>
          </w:p>
        </w:tc>
        <w:tc>
          <w:tcPr>
            <w:tcW w:w="0" w:type="auto"/>
            <w:vAlign w:val="center"/>
            <w:hideMark/>
          </w:tcPr>
          <w:p w14:paraId="2A75F828" w14:textId="77777777" w:rsidR="00376C91" w:rsidRPr="00376C91" w:rsidRDefault="00376C91" w:rsidP="00376C91">
            <w:r w:rsidRPr="00376C91">
              <w:rPr>
                <w:b/>
                <w:bCs/>
              </w:rPr>
              <w:t xml:space="preserve">A Financial Trading System with Optimized </w:t>
            </w:r>
            <w:r w:rsidRPr="00376C91">
              <w:rPr>
                <w:b/>
                <w:bCs/>
              </w:rPr>
              <w:lastRenderedPageBreak/>
              <w:t>Indicator Settings via PSO</w:t>
            </w:r>
          </w:p>
        </w:tc>
        <w:tc>
          <w:tcPr>
            <w:tcW w:w="0" w:type="auto"/>
            <w:vAlign w:val="center"/>
            <w:hideMark/>
          </w:tcPr>
          <w:p w14:paraId="0ABDDB65" w14:textId="77777777" w:rsidR="00376C91" w:rsidRPr="00376C91" w:rsidRDefault="00376C91" w:rsidP="00376C91">
            <w:r w:rsidRPr="00376C91">
              <w:lastRenderedPageBreak/>
              <w:t xml:space="preserve">Marco Corazza, Claudio Pizzi, Andrea </w:t>
            </w:r>
            <w:r w:rsidRPr="00376C91">
              <w:lastRenderedPageBreak/>
              <w:t>Marchioni</w:t>
            </w:r>
          </w:p>
        </w:tc>
        <w:tc>
          <w:tcPr>
            <w:tcW w:w="0" w:type="auto"/>
            <w:vAlign w:val="center"/>
            <w:hideMark/>
          </w:tcPr>
          <w:p w14:paraId="30966265" w14:textId="77777777" w:rsidR="00376C91" w:rsidRPr="00376C91" w:rsidRDefault="00376C91" w:rsidP="00376C91">
            <w:r w:rsidRPr="00376C91">
              <w:lastRenderedPageBreak/>
              <w:t>2024</w:t>
            </w:r>
          </w:p>
        </w:tc>
        <w:tc>
          <w:tcPr>
            <w:tcW w:w="0" w:type="auto"/>
            <w:vAlign w:val="center"/>
            <w:hideMark/>
          </w:tcPr>
          <w:p w14:paraId="14499915" w14:textId="77777777" w:rsidR="00376C91" w:rsidRPr="00376C91" w:rsidRDefault="00376C91" w:rsidP="00376C91">
            <w:r w:rsidRPr="00376C91">
              <w:t>EMAやMACDなど4指標の設定をPSOで同時最適</w:t>
            </w:r>
            <w:r w:rsidRPr="00376C91">
              <w:lastRenderedPageBreak/>
              <w:t>化。イタリアFTSE MIB市場で有効性を確認。</w:t>
            </w:r>
          </w:p>
        </w:tc>
      </w:tr>
      <w:tr w:rsidR="00376C91" w:rsidRPr="00376C91" w14:paraId="3D828CF3" w14:textId="77777777">
        <w:trPr>
          <w:tblCellSpacing w:w="15" w:type="dxa"/>
        </w:trPr>
        <w:tc>
          <w:tcPr>
            <w:tcW w:w="0" w:type="auto"/>
            <w:vAlign w:val="center"/>
            <w:hideMark/>
          </w:tcPr>
          <w:p w14:paraId="349035F0" w14:textId="77777777" w:rsidR="00376C91" w:rsidRPr="00376C91" w:rsidRDefault="00376C91" w:rsidP="00376C91">
            <w:r w:rsidRPr="00376C91">
              <w:lastRenderedPageBreak/>
              <w:t>9</w:t>
            </w:r>
          </w:p>
        </w:tc>
        <w:tc>
          <w:tcPr>
            <w:tcW w:w="0" w:type="auto"/>
            <w:vAlign w:val="center"/>
            <w:hideMark/>
          </w:tcPr>
          <w:p w14:paraId="1B721327" w14:textId="77777777" w:rsidR="00376C91" w:rsidRPr="00376C91" w:rsidRDefault="00376C91" w:rsidP="00376C91">
            <w:r w:rsidRPr="00376C91">
              <w:rPr>
                <w:b/>
                <w:bCs/>
              </w:rPr>
              <w:t>Multi Indicator Based Hierarchical Strategies for Crypto Market</w:t>
            </w:r>
          </w:p>
        </w:tc>
        <w:tc>
          <w:tcPr>
            <w:tcW w:w="0" w:type="auto"/>
            <w:vAlign w:val="center"/>
            <w:hideMark/>
          </w:tcPr>
          <w:p w14:paraId="02558647" w14:textId="77777777" w:rsidR="00376C91" w:rsidRPr="00376C91" w:rsidRDefault="00376C91" w:rsidP="00376C91">
            <w:proofErr w:type="spellStart"/>
            <w:r w:rsidRPr="00376C91">
              <w:t>Naganjaneyulu</w:t>
            </w:r>
            <w:proofErr w:type="spellEnd"/>
            <w:r w:rsidRPr="00376C91">
              <w:t xml:space="preserve"> G, Prashanth G ほか</w:t>
            </w:r>
          </w:p>
        </w:tc>
        <w:tc>
          <w:tcPr>
            <w:tcW w:w="0" w:type="auto"/>
            <w:vAlign w:val="center"/>
            <w:hideMark/>
          </w:tcPr>
          <w:p w14:paraId="260D13BB" w14:textId="77777777" w:rsidR="00376C91" w:rsidRPr="00376C91" w:rsidRDefault="00376C91" w:rsidP="00376C91">
            <w:r w:rsidRPr="00376C91">
              <w:t>2023</w:t>
            </w:r>
          </w:p>
        </w:tc>
        <w:tc>
          <w:tcPr>
            <w:tcW w:w="0" w:type="auto"/>
            <w:vAlign w:val="center"/>
            <w:hideMark/>
          </w:tcPr>
          <w:p w14:paraId="5EBAC0C7" w14:textId="77777777" w:rsidR="00376C91" w:rsidRPr="00376C91" w:rsidRDefault="00376C91" w:rsidP="00376C91">
            <w:r w:rsidRPr="00376C91">
              <w:t>EMA、BB、RSI、PSARを組み合わせた階層型暗号資産戦略を提案。特にEMA戦略で700%以上の利益を実現。</w:t>
            </w:r>
          </w:p>
        </w:tc>
      </w:tr>
      <w:tr w:rsidR="00376C91" w:rsidRPr="00376C91" w14:paraId="5D22CF26" w14:textId="77777777">
        <w:trPr>
          <w:tblCellSpacing w:w="15" w:type="dxa"/>
        </w:trPr>
        <w:tc>
          <w:tcPr>
            <w:tcW w:w="0" w:type="auto"/>
            <w:vAlign w:val="center"/>
            <w:hideMark/>
          </w:tcPr>
          <w:p w14:paraId="54662D61" w14:textId="77777777" w:rsidR="00376C91" w:rsidRPr="00376C91" w:rsidRDefault="00376C91" w:rsidP="00376C91">
            <w:r w:rsidRPr="00376C91">
              <w:t>10</w:t>
            </w:r>
          </w:p>
        </w:tc>
        <w:tc>
          <w:tcPr>
            <w:tcW w:w="0" w:type="auto"/>
            <w:vAlign w:val="center"/>
            <w:hideMark/>
          </w:tcPr>
          <w:p w14:paraId="6EE7B9AD" w14:textId="77777777" w:rsidR="00376C91" w:rsidRPr="00376C91" w:rsidRDefault="00376C91" w:rsidP="00376C91">
            <w:r w:rsidRPr="00376C91">
              <w:rPr>
                <w:b/>
                <w:bCs/>
              </w:rPr>
              <w:t>An Algorithmic Trading Approach Merging Machine Learning With Multi-Indicator Strategies</w:t>
            </w:r>
          </w:p>
        </w:tc>
        <w:tc>
          <w:tcPr>
            <w:tcW w:w="0" w:type="auto"/>
            <w:vAlign w:val="center"/>
            <w:hideMark/>
          </w:tcPr>
          <w:p w14:paraId="4ACB2113" w14:textId="77777777" w:rsidR="00376C91" w:rsidRPr="00376C91" w:rsidRDefault="00376C91" w:rsidP="00376C91">
            <w:r w:rsidRPr="00376C91">
              <w:t xml:space="preserve">Narongsak Sukma, </w:t>
            </w:r>
            <w:proofErr w:type="spellStart"/>
            <w:r w:rsidRPr="00376C91">
              <w:t>Chakkrit</w:t>
            </w:r>
            <w:proofErr w:type="spellEnd"/>
            <w:r w:rsidRPr="00376C91">
              <w:t xml:space="preserve"> </w:t>
            </w:r>
            <w:proofErr w:type="spellStart"/>
            <w:r w:rsidRPr="00376C91">
              <w:t>Snae</w:t>
            </w:r>
            <w:proofErr w:type="spellEnd"/>
            <w:r w:rsidRPr="00376C91">
              <w:t xml:space="preserve"> </w:t>
            </w:r>
            <w:proofErr w:type="spellStart"/>
            <w:r w:rsidRPr="00376C91">
              <w:t>Namahoot</w:t>
            </w:r>
            <w:proofErr w:type="spellEnd"/>
          </w:p>
        </w:tc>
        <w:tc>
          <w:tcPr>
            <w:tcW w:w="0" w:type="auto"/>
            <w:vAlign w:val="center"/>
            <w:hideMark/>
          </w:tcPr>
          <w:p w14:paraId="6DC0C039" w14:textId="77777777" w:rsidR="00376C91" w:rsidRPr="00376C91" w:rsidRDefault="00376C91" w:rsidP="00376C91">
            <w:r w:rsidRPr="00376C91">
              <w:t>2024</w:t>
            </w:r>
          </w:p>
        </w:tc>
        <w:tc>
          <w:tcPr>
            <w:tcW w:w="0" w:type="auto"/>
            <w:vAlign w:val="center"/>
            <w:hideMark/>
          </w:tcPr>
          <w:p w14:paraId="169B413F" w14:textId="77777777" w:rsidR="00376C91" w:rsidRPr="00376C91" w:rsidRDefault="00376C91" w:rsidP="00376C91">
            <w:r w:rsidRPr="00376C91">
              <w:t>機械学習と複数テクニカル指標を統合した柔軟戦略で、従来比901%のリターンを達成。</w:t>
            </w:r>
          </w:p>
        </w:tc>
      </w:tr>
    </w:tbl>
    <w:p w14:paraId="7EDFCB0B" w14:textId="77777777" w:rsidR="00CF059E" w:rsidRPr="00376C91" w:rsidRDefault="00CF059E"/>
    <w:sectPr w:rsidR="00CF059E" w:rsidRPr="00376C9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729C8" w14:textId="77777777" w:rsidR="00376C91" w:rsidRDefault="00376C91" w:rsidP="00376C91">
      <w:r>
        <w:separator/>
      </w:r>
    </w:p>
  </w:endnote>
  <w:endnote w:type="continuationSeparator" w:id="0">
    <w:p w14:paraId="6C347A39" w14:textId="77777777" w:rsidR="00376C91" w:rsidRDefault="00376C91" w:rsidP="00376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FB632" w14:textId="77777777" w:rsidR="00376C91" w:rsidRDefault="00376C91" w:rsidP="00376C91">
      <w:r>
        <w:separator/>
      </w:r>
    </w:p>
  </w:footnote>
  <w:footnote w:type="continuationSeparator" w:id="0">
    <w:p w14:paraId="2CF20278" w14:textId="77777777" w:rsidR="00376C91" w:rsidRDefault="00376C91" w:rsidP="00376C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809"/>
    <w:rsid w:val="000A11DA"/>
    <w:rsid w:val="000E0B66"/>
    <w:rsid w:val="000F6983"/>
    <w:rsid w:val="00376C91"/>
    <w:rsid w:val="0073141F"/>
    <w:rsid w:val="007C6809"/>
    <w:rsid w:val="00CF059E"/>
    <w:rsid w:val="00E903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CB4B9A"/>
  <w15:chartTrackingRefBased/>
  <w15:docId w15:val="{36900651-B53B-4218-9553-EA9D2439A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3141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3141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3141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3141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3141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3141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3141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3141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3141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3141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3141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3141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3141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3141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3141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3141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3141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3141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314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314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14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314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141F"/>
    <w:pPr>
      <w:spacing w:before="160" w:after="160"/>
      <w:jc w:val="center"/>
    </w:pPr>
    <w:rPr>
      <w:i/>
      <w:iCs/>
      <w:color w:val="404040" w:themeColor="text1" w:themeTint="BF"/>
    </w:rPr>
  </w:style>
  <w:style w:type="character" w:customStyle="1" w:styleId="a8">
    <w:name w:val="引用文 (文字)"/>
    <w:basedOn w:val="a0"/>
    <w:link w:val="a7"/>
    <w:uiPriority w:val="29"/>
    <w:rsid w:val="0073141F"/>
    <w:rPr>
      <w:i/>
      <w:iCs/>
      <w:color w:val="404040" w:themeColor="text1" w:themeTint="BF"/>
    </w:rPr>
  </w:style>
  <w:style w:type="paragraph" w:styleId="a9">
    <w:name w:val="List Paragraph"/>
    <w:basedOn w:val="a"/>
    <w:uiPriority w:val="34"/>
    <w:qFormat/>
    <w:rsid w:val="0073141F"/>
    <w:pPr>
      <w:ind w:left="720"/>
      <w:contextualSpacing/>
    </w:pPr>
  </w:style>
  <w:style w:type="character" w:styleId="21">
    <w:name w:val="Intense Emphasis"/>
    <w:basedOn w:val="a0"/>
    <w:uiPriority w:val="21"/>
    <w:qFormat/>
    <w:rsid w:val="0073141F"/>
    <w:rPr>
      <w:i/>
      <w:iCs/>
      <w:color w:val="0F4761" w:themeColor="accent1" w:themeShade="BF"/>
    </w:rPr>
  </w:style>
  <w:style w:type="paragraph" w:styleId="22">
    <w:name w:val="Intense Quote"/>
    <w:basedOn w:val="a"/>
    <w:next w:val="a"/>
    <w:link w:val="23"/>
    <w:uiPriority w:val="30"/>
    <w:qFormat/>
    <w:rsid w:val="00731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3141F"/>
    <w:rPr>
      <w:i/>
      <w:iCs/>
      <w:color w:val="0F4761" w:themeColor="accent1" w:themeShade="BF"/>
    </w:rPr>
  </w:style>
  <w:style w:type="character" w:styleId="24">
    <w:name w:val="Intense Reference"/>
    <w:basedOn w:val="a0"/>
    <w:uiPriority w:val="32"/>
    <w:qFormat/>
    <w:rsid w:val="0073141F"/>
    <w:rPr>
      <w:b/>
      <w:bCs/>
      <w:smallCaps/>
      <w:color w:val="0F4761" w:themeColor="accent1" w:themeShade="BF"/>
      <w:spacing w:val="5"/>
    </w:rPr>
  </w:style>
  <w:style w:type="paragraph" w:styleId="aa">
    <w:name w:val="header"/>
    <w:basedOn w:val="a"/>
    <w:link w:val="ab"/>
    <w:uiPriority w:val="99"/>
    <w:unhideWhenUsed/>
    <w:rsid w:val="00376C91"/>
    <w:pPr>
      <w:tabs>
        <w:tab w:val="center" w:pos="4252"/>
        <w:tab w:val="right" w:pos="8504"/>
      </w:tabs>
      <w:snapToGrid w:val="0"/>
    </w:pPr>
  </w:style>
  <w:style w:type="character" w:customStyle="1" w:styleId="ab">
    <w:name w:val="ヘッダー (文字)"/>
    <w:basedOn w:val="a0"/>
    <w:link w:val="aa"/>
    <w:uiPriority w:val="99"/>
    <w:rsid w:val="00376C91"/>
  </w:style>
  <w:style w:type="paragraph" w:styleId="ac">
    <w:name w:val="footer"/>
    <w:basedOn w:val="a"/>
    <w:link w:val="ad"/>
    <w:uiPriority w:val="99"/>
    <w:unhideWhenUsed/>
    <w:rsid w:val="00376C91"/>
    <w:pPr>
      <w:tabs>
        <w:tab w:val="center" w:pos="4252"/>
        <w:tab w:val="right" w:pos="8504"/>
      </w:tabs>
      <w:snapToGrid w:val="0"/>
    </w:pPr>
  </w:style>
  <w:style w:type="character" w:customStyle="1" w:styleId="ad">
    <w:name w:val="フッター (文字)"/>
    <w:basedOn w:val="a0"/>
    <w:link w:val="ac"/>
    <w:uiPriority w:val="99"/>
    <w:rsid w:val="00376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526</Words>
  <Characters>1132</Characters>
  <Application>Microsoft Office Word</Application>
  <DocSecurity>0</DocSecurity>
  <Lines>94</Lines>
  <Paragraphs>66</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泰弘 仲山</dc:creator>
  <cp:keywords/>
  <dc:description/>
  <cp:lastModifiedBy/>
  <cp:revision>3</cp:revision>
  <dcterms:created xsi:type="dcterms:W3CDTF">2025-10-20T15:48:00Z</dcterms:created>
  <dcterms:modified xsi:type="dcterms:W3CDTF">2025-10-20T15:48:00Z</dcterms:modified>
</cp:coreProperties>
</file>