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 xml:space="preserve">1. Measured peak voltage </w:t>
      </w:r>
      <w:r>
        <w:rPr>
          <w:rFonts w:hint="default"/>
          <w:lang w:val="en-US"/>
        </w:rPr>
        <w:t>25.626153mA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XL = 2(pi)(f)(L) = 2(pi)(60Hz)(1H) = 376.99 ohm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 Z = (XL^2 + R^2)^0.5 = (376.99ohm^2 + 100ohm^2)^0.5 = 390.03 ohm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 I = V/Z = 10v/390.03ohm = 25.64mA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23F7A"/>
    <w:rsid w:val="6D323F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2017-04-20T22:10:00Z</dcterms:created>
  <dc:creator>Nao</dc:creator>
  <cp:lastModifiedBy>Nao</cp:lastModifiedBy>
  <dcterms:modified xsi:type="dcterms:W3CDTF">2017-04-20T22:33:42Z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