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8206F" w:rsidRPr="003D6B5C" w:rsidRDefault="003D6B5C" w:rsidP="003D6B5C">
      <w:pPr>
        <w:jc w:val="center"/>
        <w:rPr>
          <w:b/>
        </w:rPr>
      </w:pPr>
      <w:r w:rsidRPr="003D6B5C">
        <w:rPr>
          <w:b/>
          <w:lang w:val="en-US"/>
        </w:rPr>
        <w:t>Android</w:t>
      </w:r>
      <w:r w:rsidR="0087300B">
        <w:rPr>
          <w:b/>
        </w:rPr>
        <w:t xml:space="preserve"> </w:t>
      </w:r>
      <w:r w:rsidRPr="003D6B5C">
        <w:rPr>
          <w:b/>
        </w:rPr>
        <w:t xml:space="preserve">клиент </w:t>
      </w:r>
      <w:r w:rsidR="0087300B" w:rsidRPr="00C03821">
        <w:rPr>
          <w:b/>
        </w:rPr>
        <w:t>“</w:t>
      </w:r>
      <w:r w:rsidR="0087300B">
        <w:rPr>
          <w:b/>
          <w:lang w:val="en-US"/>
        </w:rPr>
        <w:t>Geo</w:t>
      </w:r>
      <w:r w:rsidR="0087300B" w:rsidRPr="0087300B">
        <w:rPr>
          <w:b/>
        </w:rPr>
        <w:t>.</w:t>
      </w:r>
      <w:r w:rsidR="0087300B">
        <w:rPr>
          <w:b/>
          <w:lang w:val="en-US"/>
        </w:rPr>
        <w:t>Log</w:t>
      </w:r>
      <w:r w:rsidR="0087300B" w:rsidRPr="00C03821">
        <w:rPr>
          <w:b/>
        </w:rPr>
        <w:t xml:space="preserve">” </w:t>
      </w:r>
      <w:r w:rsidRPr="003D6B5C">
        <w:rPr>
          <w:b/>
        </w:rPr>
        <w:t>(для смартфонов и планшетов)</w:t>
      </w:r>
    </w:p>
    <w:p w:rsidR="003D6B5C" w:rsidRPr="003D6B5C" w:rsidRDefault="003D6B5C" w:rsidP="003D6B5C">
      <w:pPr>
        <w:jc w:val="center"/>
        <w:rPr>
          <w:b/>
        </w:rPr>
      </w:pPr>
      <w:r w:rsidRPr="003D6B5C">
        <w:rPr>
          <w:b/>
        </w:rPr>
        <w:t>Описание</w:t>
      </w:r>
      <w:r>
        <w:rPr>
          <w:b/>
        </w:rPr>
        <w:t>.</w:t>
      </w:r>
    </w:p>
    <w:p w:rsidR="003D6B5C" w:rsidRDefault="003D6B5C" w:rsidP="003D6B5C">
      <w:r>
        <w:rPr>
          <w:lang w:val="en-US"/>
        </w:rPr>
        <w:t>Android</w:t>
      </w:r>
      <w:r>
        <w:t xml:space="preserve">-клиент - приложение для смартфонов и планшетов включает в себя просмотр карты с мобильными объектами и трекер (служба, определяющая местоположение </w:t>
      </w:r>
      <w:r>
        <w:rPr>
          <w:lang w:val="en-US"/>
        </w:rPr>
        <w:t>Android</w:t>
      </w:r>
      <w:r w:rsidRPr="003D6B5C">
        <w:t>-</w:t>
      </w:r>
      <w:r>
        <w:t>устройства).</w:t>
      </w:r>
    </w:p>
    <w:p w:rsidR="003D6B5C" w:rsidRDefault="003D6B5C" w:rsidP="003D6B5C">
      <w:r>
        <w:t>Основное окно приложения – карта и элементы управления</w:t>
      </w:r>
    </w:p>
    <w:p w:rsidR="003D6B5C" w:rsidRDefault="001E271F" w:rsidP="001E271F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572000" cy="3048000"/>
            <wp:effectExtent l="19050" t="0" r="0" b="0"/>
            <wp:docPr id="2" name="Рисунок 1" descr="device-2011-11-19-1317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ice-2011-11-19-131700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537" w:rsidRDefault="003F1537" w:rsidP="001E271F">
      <w:pPr>
        <w:rPr>
          <w:lang w:val="en-US"/>
        </w:rPr>
      </w:pPr>
      <w:r>
        <w:t>Слева расположены кнопки управления, справа – зоны, внутри которых происходит изменение масштаба изображения карты и ее поворот. Вся прочая зона окна используется для перемещения по карте и для выделения (выбора) требуемого объекта.</w:t>
      </w:r>
    </w:p>
    <w:p w:rsidR="00FC5642" w:rsidRDefault="00FC5642" w:rsidP="001E271F">
      <w:r>
        <w:t>Кнопка «Обновление Экрана» - обновляет экран на текущий момент времени.</w:t>
      </w:r>
    </w:p>
    <w:p w:rsidR="00FC5642" w:rsidRDefault="00FC5642" w:rsidP="001E271F">
      <w:r>
        <w:t>Кнопка «Конфигурация изображения» - отображает окно с настройками вида карты</w:t>
      </w:r>
    </w:p>
    <w:p w:rsidR="00FC5642" w:rsidRDefault="00FC5642" w:rsidP="00FC5642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572000" cy="3048000"/>
            <wp:effectExtent l="19050" t="0" r="0" b="0"/>
            <wp:docPr id="3" name="Рисунок 2" descr="device-2011-11-19-1340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ice-2011-11-19-134049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642" w:rsidRDefault="00FC5642" w:rsidP="00FC5642">
      <w:r>
        <w:lastRenderedPageBreak/>
        <w:t>Здесь можно выбрать слои отображения карты (например, слой города, слой пользовательских меток).  Можно выбрать источник карты (например, топографическая карта,  вид со спутника). Можно посмотреть объекты</w:t>
      </w:r>
      <w:r w:rsidR="008B2184">
        <w:t>,</w:t>
      </w:r>
      <w:r w:rsidR="00C85D6A">
        <w:t xml:space="preserve"> </w:t>
      </w:r>
      <w:r>
        <w:t xml:space="preserve"> </w:t>
      </w:r>
      <w:r w:rsidR="008B2184">
        <w:t xml:space="preserve">удаленные </w:t>
      </w:r>
      <w:r>
        <w:t xml:space="preserve">в </w:t>
      </w:r>
      <w:r w:rsidR="008B2184">
        <w:t xml:space="preserve">данное </w:t>
      </w:r>
      <w:r>
        <w:t>время</w:t>
      </w:r>
      <w:r w:rsidR="008B2184">
        <w:t>, выбрав дату в прошлом.</w:t>
      </w:r>
    </w:p>
    <w:p w:rsidR="003131BB" w:rsidRDefault="003131BB" w:rsidP="00FC5642">
      <w:r>
        <w:t>Кнопка «список наблюдаемых объектов» - отображает список объектов, за которыми наблюдает пользователь телефона.</w:t>
      </w:r>
    </w:p>
    <w:p w:rsidR="003131BB" w:rsidRDefault="003131BB" w:rsidP="003131BB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572000" cy="3048000"/>
            <wp:effectExtent l="19050" t="0" r="0" b="0"/>
            <wp:docPr id="4" name="Рисунок 3" descr="device-2011-11-19-1351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ice-2011-11-19-135117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1BB" w:rsidRDefault="003131BB" w:rsidP="00FC5642">
      <w:r>
        <w:t>Долгим нажатием на элемент списка можно попасть в то место на карте, где находится выбранный объект. Используя кнопку «меню» данного окна можно редактировать список.</w:t>
      </w:r>
    </w:p>
    <w:p w:rsidR="008F10C2" w:rsidRDefault="008F10C2" w:rsidP="00FC5642">
      <w:r>
        <w:t>Кнопка «Список мест» - отображает список мест, которые часто используются пользователем.</w:t>
      </w:r>
    </w:p>
    <w:p w:rsidR="008F10C2" w:rsidRDefault="008F10C2" w:rsidP="008F10C2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572000" cy="3048000"/>
            <wp:effectExtent l="19050" t="0" r="0" b="0"/>
            <wp:docPr id="5" name="Рисунок 4" descr="device-2011-11-19-1355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ice-2011-11-19-135559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0C2" w:rsidRDefault="008F10C2" w:rsidP="00FC5642">
      <w:r>
        <w:t>Долгим нажатием на элемент карта перемещается в выбранное место</w:t>
      </w:r>
      <w:r w:rsidR="001C4C39">
        <w:t>.</w:t>
      </w:r>
    </w:p>
    <w:p w:rsidR="001C4C39" w:rsidRDefault="001C4C39" w:rsidP="00FC5642"/>
    <w:p w:rsidR="001C4C39" w:rsidRDefault="001C4C39" w:rsidP="00FC5642">
      <w:r>
        <w:lastRenderedPageBreak/>
        <w:t>Кнопка «Поиск объектов в базе» - показывает панель поиска объектов по введенному контексту.</w:t>
      </w:r>
    </w:p>
    <w:p w:rsidR="001C4C39" w:rsidRDefault="001C4C39" w:rsidP="001C4C39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572000" cy="3048000"/>
            <wp:effectExtent l="19050" t="0" r="0" b="0"/>
            <wp:docPr id="6" name="Рисунок 5" descr="device-2011-11-19-1409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ice-2011-11-19-14094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C39" w:rsidRDefault="001C4C39" w:rsidP="00FC5642"/>
    <w:p w:rsidR="008B2184" w:rsidRDefault="009E5BE6" w:rsidP="00FC5642">
      <w:r>
        <w:t>Вводим контекст имени объекта, нажимаем поиск, и в отобразившемся списке коротким нажатием попадаем в требуемую точку на карте.</w:t>
      </w:r>
    </w:p>
    <w:p w:rsidR="009E5BE6" w:rsidRDefault="009E5BE6" w:rsidP="00FC5642">
      <w:r>
        <w:t>Кнопка «Вернуться на прежнее место»  - перемещает карту на шаг назад во времени.</w:t>
      </w:r>
    </w:p>
    <w:p w:rsidR="009E5BE6" w:rsidRDefault="009E5BE6" w:rsidP="00FC5642">
      <w:r>
        <w:t>Кнопка «Окно трекера» - отображает панель состояния внутреннего трекера.</w:t>
      </w:r>
    </w:p>
    <w:p w:rsidR="009E5BE6" w:rsidRDefault="009E5BE6" w:rsidP="009E5BE6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572000" cy="3048000"/>
            <wp:effectExtent l="19050" t="0" r="0" b="0"/>
            <wp:docPr id="7" name="Рисунок 6" descr="device-2011-11-19-141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ice-2011-11-19-14142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BE6" w:rsidRDefault="009E5BE6" w:rsidP="00FC5642">
      <w:r>
        <w:t xml:space="preserve">На первом окне панели можно посмотреть текущую координату смартфона/планшета, переместиться в текущую позицию (кнопка «Показать позицию») а также добавить на карту новую метку - «Точку интереса». Новая метка отображается на карте красным флажком или другим знаком с описанием точки. К созданной метке можно добавить текстовое описание (кнопка «+Текст»), изображение снятое смартфоном («+Изображение») и видеоклип с камеры (кнопка </w:t>
      </w:r>
      <w:r>
        <w:lastRenderedPageBreak/>
        <w:t xml:space="preserve">«+Видео»). Созданная «Точка интереса» непосредственно отображается другим пользователям сервиса и они в свою очередь могут посмотреть данные </w:t>
      </w:r>
      <w:r w:rsidR="00A1730E">
        <w:t>прикрепленные к этой точке.</w:t>
      </w:r>
      <w:r w:rsidR="0021057E">
        <w:t xml:space="preserve"> Проматываем панель ниже и видим второй экран.</w:t>
      </w:r>
    </w:p>
    <w:p w:rsidR="0021057E" w:rsidRDefault="0021057E" w:rsidP="0021057E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572000" cy="3048000"/>
            <wp:effectExtent l="19050" t="0" r="0" b="0"/>
            <wp:docPr id="8" name="Рисунок 7" descr="device-2011-11-19-1421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ice-2011-11-19-142159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57E" w:rsidRDefault="0021057E" w:rsidP="00FC5642">
      <w:r>
        <w:t>Здесь отображается текущий статус и установки трекера. Пункт «Очередь операций для передачи» показывает число операций или событий трекера ожидающих передачи на сервер. В случае отсутствия связи в данном месте, эта очередь хранится на флэш-диске устройства и при появлении сигнала сети отправляется на сервер.</w:t>
      </w:r>
    </w:p>
    <w:p w:rsidR="0087300B" w:rsidRDefault="0087300B" w:rsidP="00FC5642">
      <w:r>
        <w:t xml:space="preserve">Кнопка «Меню» базовая кнопка для всех </w:t>
      </w:r>
      <w:r>
        <w:rPr>
          <w:lang w:val="en-US"/>
        </w:rPr>
        <w:t>android</w:t>
      </w:r>
      <w:r w:rsidRPr="0087300B">
        <w:t xml:space="preserve"> </w:t>
      </w:r>
      <w:r>
        <w:t>приложений отображает главное меню приложения</w:t>
      </w:r>
    </w:p>
    <w:p w:rsidR="0087300B" w:rsidRDefault="0087300B" w:rsidP="0087300B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572000" cy="3048000"/>
            <wp:effectExtent l="19050" t="0" r="0" b="0"/>
            <wp:docPr id="9" name="Рисунок 8" descr="device-2011-11-19-1427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ice-2011-11-19-14274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00B" w:rsidRDefault="0087300B" w:rsidP="00FC5642">
      <w:r>
        <w:t>Часть пунктов меню дублирует кнопки описанные выше. Основной пункт здесь это «Конфигурация»</w:t>
      </w:r>
    </w:p>
    <w:p w:rsidR="0087300B" w:rsidRPr="00C03821" w:rsidRDefault="0087300B" w:rsidP="00FC5642">
      <w:pPr>
        <w:rPr>
          <w:lang w:val="en-US"/>
        </w:rPr>
      </w:pPr>
      <w:r>
        <w:t>Пункт «Конфигурация» - отображает панель конфигурации приложения</w:t>
      </w:r>
      <w:r w:rsidR="00C03821" w:rsidRPr="00C03821">
        <w:t xml:space="preserve">. </w:t>
      </w:r>
      <w:r w:rsidR="00C03821">
        <w:t>Первое окно панели.</w:t>
      </w:r>
    </w:p>
    <w:p w:rsidR="00FC5642" w:rsidRDefault="00C03821" w:rsidP="00C03821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572000" cy="3048000"/>
            <wp:effectExtent l="19050" t="0" r="0" b="0"/>
            <wp:docPr id="10" name="Рисунок 9" descr="device-2011-11-19-1431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ice-2011-11-19-14315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821" w:rsidRDefault="00C03821" w:rsidP="001E271F">
      <w:r>
        <w:t xml:space="preserve">Здесь редактируются поля связанные с сервером и пользователем сервера. Данные поля устанавливаются при инициализации приложения (см. ниже). Кнопка «Очистить хранилище изображений» очищает кэш просмотренных изображений карты. </w:t>
      </w:r>
      <w:r w:rsidR="00B73477">
        <w:t xml:space="preserve"> Второе окно.</w:t>
      </w:r>
    </w:p>
    <w:p w:rsidR="00B73477" w:rsidRDefault="00B73477" w:rsidP="00B73477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572000" cy="3048000"/>
            <wp:effectExtent l="19050" t="0" r="0" b="0"/>
            <wp:docPr id="11" name="Рисунок 10" descr="device-2011-11-19-1435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ice-2011-11-19-14353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477" w:rsidRDefault="00B73477" w:rsidP="001E271F">
      <w:r>
        <w:t xml:space="preserve">Здесь можно включить/отключить службу трекера. Без трекера приложение будет работать только как просмотрщик карты и других объектов. Если служба трекера включена, то </w:t>
      </w:r>
      <w:r w:rsidR="008A4F6A">
        <w:t xml:space="preserve">выключив </w:t>
      </w:r>
      <w:r>
        <w:t xml:space="preserve">пункт «Соединение с сервером трекера» </w:t>
      </w:r>
      <w:r w:rsidR="008A4F6A">
        <w:t xml:space="preserve">и включив «Сохранять историю событий трекера» (см. окно ниже)  </w:t>
      </w:r>
      <w:r>
        <w:t xml:space="preserve">можно включить режим «черного ящика». Т.е. данные на сервер отправляться не будут, а все события </w:t>
      </w:r>
      <w:r w:rsidR="009C66FD">
        <w:t>будут записываться на съемный флэш-диск.</w:t>
      </w:r>
      <w:r w:rsidR="008A4F6A">
        <w:t xml:space="preserve"> Третье окно панели.</w:t>
      </w:r>
    </w:p>
    <w:p w:rsidR="008A4F6A" w:rsidRDefault="00140A4C" w:rsidP="00140A4C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572000" cy="3048000"/>
            <wp:effectExtent l="19050" t="0" r="0" b="0"/>
            <wp:docPr id="12" name="Рисунок 11" descr="device-2011-11-19-1444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ice-2011-11-19-1444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A4C" w:rsidRPr="00140A4C" w:rsidRDefault="00140A4C" w:rsidP="00140A4C">
      <w:r>
        <w:t>Здесь поля заполняются при инициализации приложения, уточним лишь их значения. Поле «Интервал передачи трекера» - показывает с какой частотой передавать на сервер данные из очереди событий. Поле «Интервал чтения позиции трекером» - показывает с какой частотой опрашивать ГПС/ГЛОНАСС приемник. Ес ли этот интервал меньше 60 сек, то приемник будет постоянно включенным, что приведет к быстрому исчерпанию батареи. Если интервал больше 60 сек, то приемник будет включаться с указанной частотой. Это экономит батарею, но каждое включение будет некоторая задержка в определении координат ввиду старта приемника.</w:t>
      </w:r>
      <w:r w:rsidR="0053364E">
        <w:t xml:space="preserve"> Если интервал равен «-1» то трекер работает в режиме холостого хода, т.е. координаты не определяются и приемник не включается, это режим «ведомого» и нужен для работы смартфона/планшета в паре с другим устройством.</w:t>
      </w:r>
      <w:r w:rsidR="005A1BCF">
        <w:t xml:space="preserve">  Поле «</w:t>
      </w:r>
      <w:r w:rsidR="005A1BCF">
        <w:rPr>
          <w:lang w:val="en-US"/>
        </w:rPr>
        <w:t>ID</w:t>
      </w:r>
      <w:r w:rsidR="005A1BCF">
        <w:t xml:space="preserve"> карты меток трекера» определяет карту</w:t>
      </w:r>
      <w:r w:rsidR="00B55E2D">
        <w:t>,</w:t>
      </w:r>
      <w:r w:rsidR="005A1BCF">
        <w:t xml:space="preserve"> в которую будут добавляться «Точки интереса», которые</w:t>
      </w:r>
      <w:r w:rsidR="00B55E2D">
        <w:t xml:space="preserve">, в свою очередь, </w:t>
      </w:r>
      <w:r w:rsidR="005A1BCF">
        <w:t xml:space="preserve"> будет создавать пользователь данного устройства.</w:t>
      </w:r>
    </w:p>
    <w:p w:rsidR="00140A4C" w:rsidRDefault="00140A4C" w:rsidP="008A4F6A">
      <w:pPr>
        <w:jc w:val="center"/>
      </w:pPr>
    </w:p>
    <w:p w:rsidR="00070E5A" w:rsidRDefault="00070E5A" w:rsidP="008A4F6A">
      <w:pPr>
        <w:jc w:val="center"/>
        <w:rPr>
          <w:b/>
        </w:rPr>
      </w:pPr>
      <w:r w:rsidRPr="00070E5A">
        <w:rPr>
          <w:b/>
        </w:rPr>
        <w:t>Инициализация приложения</w:t>
      </w:r>
    </w:p>
    <w:p w:rsidR="00070E5A" w:rsidRDefault="009120E3" w:rsidP="00070E5A">
      <w:r>
        <w:t xml:space="preserve">Инициализация приложения, включая его установку в </w:t>
      </w:r>
      <w:r>
        <w:rPr>
          <w:lang w:val="en-US"/>
        </w:rPr>
        <w:t>Android</w:t>
      </w:r>
      <w:r w:rsidRPr="009120E3">
        <w:t xml:space="preserve"> </w:t>
      </w:r>
      <w:r>
        <w:t>устройство, состоит из двух основных шагов:</w:t>
      </w:r>
    </w:p>
    <w:p w:rsidR="009120E3" w:rsidRDefault="009120E3" w:rsidP="009120E3">
      <w:pPr>
        <w:pStyle w:val="a5"/>
        <w:numPr>
          <w:ilvl w:val="0"/>
          <w:numId w:val="1"/>
        </w:numPr>
      </w:pPr>
      <w:r>
        <w:t>Создание объекта на карте, к которому будет относиться данный смартфон или планшет.</w:t>
      </w:r>
    </w:p>
    <w:p w:rsidR="009120E3" w:rsidRDefault="00AC5C4D" w:rsidP="009120E3">
      <w:pPr>
        <w:pStyle w:val="a5"/>
        <w:numPr>
          <w:ilvl w:val="0"/>
          <w:numId w:val="1"/>
        </w:numPr>
      </w:pPr>
      <w:r>
        <w:t xml:space="preserve">Установка </w:t>
      </w:r>
      <w:r w:rsidR="009120E3">
        <w:t>приложения непосредственно в устройство с первонач</w:t>
      </w:r>
      <w:r>
        <w:t>альной конфигурацией</w:t>
      </w:r>
      <w:r w:rsidR="009120E3">
        <w:t xml:space="preserve">. </w:t>
      </w:r>
    </w:p>
    <w:p w:rsidR="009120E3" w:rsidRPr="00AC5C4D" w:rsidRDefault="009120E3" w:rsidP="009120E3">
      <w:pPr>
        <w:rPr>
          <w:i/>
        </w:rPr>
      </w:pPr>
      <w:r w:rsidRPr="00AC5C4D">
        <w:rPr>
          <w:i/>
        </w:rPr>
        <w:t>Создание объекта.</w:t>
      </w:r>
    </w:p>
    <w:p w:rsidR="009120E3" w:rsidRDefault="009120E3" w:rsidP="009120E3">
      <w:r>
        <w:t>Необходимо зайти в систему под зарегистрированным пользователем (в основном клиентском приложении на компьютере). Далее, создать объект:</w:t>
      </w:r>
    </w:p>
    <w:p w:rsidR="00C3340C" w:rsidRDefault="00C3340C" w:rsidP="00F560A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455160"/>
            <wp:effectExtent l="19050" t="0" r="3175" b="0"/>
            <wp:docPr id="13" name="Рисунок 12" descr="St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ge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0A8" w:rsidRDefault="00F560A8" w:rsidP="00F560A8">
      <w:r>
        <w:t>Выбираем пункт «Управление», далее «Создать», далее выбираем «Мобильный объект». Появится прототип создаваемого объекта:</w:t>
      </w:r>
    </w:p>
    <w:p w:rsidR="00F560A8" w:rsidRPr="00F560A8" w:rsidRDefault="00F560A8" w:rsidP="00F560A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455160"/>
            <wp:effectExtent l="19050" t="0" r="3175" b="0"/>
            <wp:docPr id="14" name="Рисунок 13" descr="St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ge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F6A" w:rsidRDefault="00F560A8" w:rsidP="001E271F">
      <w:r>
        <w:t>Изменяем положение создаваемого объекта и его размер, так чтобы он не был слишком большим, мешал другим объектам карты, далее нажимаем «ДА»,  и выбираем безопасность. Если объект может быть виден другим пользователям, то пункт «безопасность по умолчанию». Если объект виден только ограниченному кругу пользователем, то «приватная безопасность».  В итоге создания нового объекта появится панель его свойств и форма регистрации:</w:t>
      </w:r>
    </w:p>
    <w:p w:rsidR="00F560A8" w:rsidRDefault="00F560A8" w:rsidP="001E271F">
      <w:r>
        <w:rPr>
          <w:noProof/>
          <w:lang w:eastAsia="ru-RU"/>
        </w:rPr>
        <w:lastRenderedPageBreak/>
        <w:drawing>
          <wp:inline distT="0" distB="0" distL="0" distR="0">
            <wp:extent cx="5940425" cy="4455160"/>
            <wp:effectExtent l="19050" t="0" r="3175" b="0"/>
            <wp:docPr id="15" name="Рисунок 14" descr="St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ge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477" w:rsidRDefault="00085053" w:rsidP="001E271F">
      <w:r>
        <w:t>Выбираем сервер, тип объекта и бизнес-модель, как обозначено выше, нажимаем кнопку «Вперед». Появится второе окно:</w:t>
      </w:r>
    </w:p>
    <w:p w:rsidR="00085053" w:rsidRDefault="00085053" w:rsidP="001E271F">
      <w:r>
        <w:rPr>
          <w:noProof/>
          <w:lang w:eastAsia="ru-RU"/>
        </w:rPr>
        <w:lastRenderedPageBreak/>
        <w:drawing>
          <wp:inline distT="0" distB="0" distL="0" distR="0">
            <wp:extent cx="5940425" cy="4455160"/>
            <wp:effectExtent l="19050" t="0" r="3175" b="0"/>
            <wp:docPr id="16" name="Рисунок 15" descr="St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ge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053" w:rsidRDefault="00085053" w:rsidP="001E271F">
      <w:r>
        <w:t>Здесь изменяем «</w:t>
      </w:r>
      <w:r>
        <w:rPr>
          <w:lang w:val="en-US"/>
        </w:rPr>
        <w:t>Geo</w:t>
      </w:r>
      <w:r w:rsidRPr="00085053">
        <w:t xml:space="preserve"> </w:t>
      </w:r>
      <w:r>
        <w:rPr>
          <w:lang w:val="en-US"/>
        </w:rPr>
        <w:t>Space</w:t>
      </w:r>
      <w:r>
        <w:t>»</w:t>
      </w:r>
      <w:r w:rsidRPr="00085053">
        <w:t xml:space="preserve"> </w:t>
      </w:r>
      <w:r>
        <w:t>в значение «2», нажимаем кнопку «Вперед». Создаем</w:t>
      </w:r>
      <w:r w:rsidR="00331693">
        <w:t xml:space="preserve">  </w:t>
      </w:r>
      <w:r>
        <w:t xml:space="preserve">(регистрируем) объект. По окончании регистрации ему будет присвоен номер, и откроется окно </w:t>
      </w:r>
      <w:r w:rsidR="006E3224">
        <w:t xml:space="preserve">установки </w:t>
      </w:r>
      <w:r>
        <w:t>приложения</w:t>
      </w:r>
      <w:r w:rsidR="00593AA0">
        <w:t xml:space="preserve"> в устройство</w:t>
      </w:r>
      <w:r>
        <w:t>.</w:t>
      </w:r>
    </w:p>
    <w:p w:rsidR="00F2706C" w:rsidRPr="00AC5C4D" w:rsidRDefault="005B2252" w:rsidP="001E271F">
      <w:pPr>
        <w:rPr>
          <w:i/>
        </w:rPr>
      </w:pPr>
      <w:r>
        <w:rPr>
          <w:i/>
        </w:rPr>
        <w:t xml:space="preserve">Установка </w:t>
      </w:r>
      <w:r w:rsidR="00F2706C" w:rsidRPr="00AC5C4D">
        <w:rPr>
          <w:i/>
        </w:rPr>
        <w:t>приложения.</w:t>
      </w:r>
    </w:p>
    <w:p w:rsidR="00F2706C" w:rsidRDefault="00F2706C" w:rsidP="001E271F">
      <w:r>
        <w:t xml:space="preserve">В появившемся окне, следуйте </w:t>
      </w:r>
      <w:r w:rsidR="00AC5C4D">
        <w:t>приведенным шагам:</w:t>
      </w:r>
    </w:p>
    <w:p w:rsidR="00AC5C4D" w:rsidRDefault="00AC5C4D" w:rsidP="001E271F">
      <w:r>
        <w:rPr>
          <w:noProof/>
          <w:lang w:eastAsia="ru-RU"/>
        </w:rPr>
        <w:lastRenderedPageBreak/>
        <w:drawing>
          <wp:inline distT="0" distB="0" distL="0" distR="0">
            <wp:extent cx="5940425" cy="3759835"/>
            <wp:effectExtent l="19050" t="0" r="3175" b="0"/>
            <wp:docPr id="17" name="Рисунок 16" descr="St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ge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C4D" w:rsidRPr="00054A96" w:rsidRDefault="003F0074" w:rsidP="001E271F">
      <w:r>
        <w:t>На первом шаге, если требуется, установите «Интервал передачи», «Интервал чтения координат» (приемника ГПС/ГЛОНАСС) и «</w:t>
      </w:r>
      <w:r>
        <w:rPr>
          <w:lang w:val="en-US"/>
        </w:rPr>
        <w:t>ID</w:t>
      </w:r>
      <w:r w:rsidRPr="003F0074">
        <w:t xml:space="preserve"> </w:t>
      </w:r>
      <w:r>
        <w:t>карты», к которой будут относиться «Точки интереса»</w:t>
      </w:r>
      <w:r w:rsidR="00054A96">
        <w:t xml:space="preserve">.  На втором шаге, после подключения смартфона/планшета к </w:t>
      </w:r>
      <w:r w:rsidR="00054A96">
        <w:rPr>
          <w:lang w:val="en-US"/>
        </w:rPr>
        <w:t>USB</w:t>
      </w:r>
      <w:r w:rsidR="00054A96" w:rsidRPr="00054A96">
        <w:t xml:space="preserve"> </w:t>
      </w:r>
      <w:r w:rsidR="00054A96">
        <w:t>выясните его  диск в системе и нажмите «Копирование».  После установки приложения (шаг 3) приложение готово к работе.</w:t>
      </w:r>
    </w:p>
    <w:sectPr w:rsidR="00AC5C4D" w:rsidRPr="00054A96" w:rsidSect="007820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0C5420D"/>
    <w:multiLevelType w:val="hybridMultilevel"/>
    <w:tmpl w:val="476EC0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25A2933"/>
    <w:multiLevelType w:val="hybridMultilevel"/>
    <w:tmpl w:val="F64450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compat/>
  <w:rsids>
    <w:rsidRoot w:val="003D6B5C"/>
    <w:rsid w:val="00054A96"/>
    <w:rsid w:val="00070E5A"/>
    <w:rsid w:val="00085053"/>
    <w:rsid w:val="00140A4C"/>
    <w:rsid w:val="001C4C39"/>
    <w:rsid w:val="001E271F"/>
    <w:rsid w:val="0021057E"/>
    <w:rsid w:val="003131BB"/>
    <w:rsid w:val="00331693"/>
    <w:rsid w:val="003D6B5C"/>
    <w:rsid w:val="003F0074"/>
    <w:rsid w:val="003F1537"/>
    <w:rsid w:val="004433E2"/>
    <w:rsid w:val="0053364E"/>
    <w:rsid w:val="00593AA0"/>
    <w:rsid w:val="005A1BCF"/>
    <w:rsid w:val="005B2252"/>
    <w:rsid w:val="006E3224"/>
    <w:rsid w:val="0078206F"/>
    <w:rsid w:val="0087300B"/>
    <w:rsid w:val="008A4F6A"/>
    <w:rsid w:val="008B2184"/>
    <w:rsid w:val="008F10C2"/>
    <w:rsid w:val="009120E3"/>
    <w:rsid w:val="009C66FD"/>
    <w:rsid w:val="009E5BE6"/>
    <w:rsid w:val="00A1730E"/>
    <w:rsid w:val="00AC5C4D"/>
    <w:rsid w:val="00B55E2D"/>
    <w:rsid w:val="00B73477"/>
    <w:rsid w:val="00C03821"/>
    <w:rsid w:val="00C3340C"/>
    <w:rsid w:val="00C85D6A"/>
    <w:rsid w:val="00F2706C"/>
    <w:rsid w:val="00F560A8"/>
    <w:rsid w:val="00FC564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8206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D6B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D6B5C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9120E3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481ED1-1263-4F8D-A4DF-3F51065B65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11</Pages>
  <Words>955</Words>
  <Characters>5448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6391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28</cp:revision>
  <dcterms:created xsi:type="dcterms:W3CDTF">2011-11-19T09:59:00Z</dcterms:created>
  <dcterms:modified xsi:type="dcterms:W3CDTF">2011-11-19T12:41:00Z</dcterms:modified>
</cp:coreProperties>
</file>