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304" w:x="1800" w:y="1844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AGALKB+Aptos Bold"/>
          <w:b w:val="on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-1"/>
          <w:sz w:val="24"/>
        </w:rPr>
        <w:t>Protocol</w:t>
      </w:r>
      <w:r>
        <w:rPr>
          <w:rFonts w:ascii="AGALKB+Aptos Bold"/>
          <w:b w:val="on"/>
          <w:color w:val="000000"/>
          <w:spacing w:val="1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for</w:t>
      </w:r>
      <w:r>
        <w:rPr>
          <w:rFonts w:ascii="AGALKB+Aptos Bold"/>
          <w:b w:val="on"/>
          <w:color w:val="000000"/>
          <w:spacing w:val="1"/>
          <w:sz w:val="24"/>
        </w:rPr>
        <w:t xml:space="preserve"> </w:t>
      </w:r>
      <w:r>
        <w:rPr>
          <w:rFonts w:ascii="AGALKB+Aptos Bold"/>
          <w:b w:val="on"/>
          <w:color w:val="000000"/>
          <w:spacing w:val="-2"/>
          <w:sz w:val="24"/>
        </w:rPr>
        <w:t>Treating</w:t>
      </w:r>
      <w:r>
        <w:rPr>
          <w:rFonts w:ascii="AGALKB+Aptos Bold"/>
          <w:b w:val="on"/>
          <w:color w:val="000000"/>
          <w:spacing w:val="1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Vulvodynia</w:t>
      </w:r>
      <w:r>
        <w:rPr>
          <w:rFonts w:ascii="AGALKB+Aptos Bold"/>
          <w:b w:val="on"/>
          <w:color w:val="000000"/>
          <w:spacing w:val="2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Using</w:t>
      </w:r>
      <w:r>
        <w:rPr>
          <w:rFonts w:ascii="AGALKB+Aptos Bold"/>
          <w:b w:val="on"/>
          <w:color w:val="000000"/>
          <w:spacing w:val="-1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Low-Intensity</w:t>
      </w:r>
      <w:r>
        <w:rPr>
          <w:rFonts w:ascii="AGALKB+Aptos Bold"/>
          <w:b w:val="on"/>
          <w:color w:val="000000"/>
          <w:spacing w:val="-1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Shockwaves</w:t>
      </w:r>
      <w:r>
        <w:rPr>
          <w:rFonts w:ascii="AGALKB+Aptos Bold"/>
          <w:b w:val="on"/>
          <w:color w:val="000000"/>
          <w:spacing w:val="0"/>
          <w:sz w:val="24"/>
        </w:rPr>
      </w:r>
    </w:p>
    <w:p>
      <w:pPr>
        <w:pStyle w:val="Normal"/>
        <w:framePr w:w="5146" w:x="1800" w:y="3341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0"/>
          <w:sz w:val="24"/>
        </w:rPr>
        <w:t>Device</w:t>
      </w:r>
      <w:r>
        <w:rPr>
          <w:rFonts w:ascii="JCRPFD+Aptos"/>
          <w:color w:val="000000"/>
          <w:spacing w:val="0"/>
          <w:sz w:val="24"/>
        </w:rPr>
        <w:t>: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MoreNovaPro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-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Li50F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Linear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Transducer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5146" w:x="1800" w:y="3341"/>
        <w:widowControl w:val="off"/>
        <w:autoSpaceDE w:val="off"/>
        <w:autoSpaceDN w:val="off"/>
        <w:spacing w:before="191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0"/>
          <w:sz w:val="24"/>
        </w:rPr>
        <w:t>Document</w:t>
      </w:r>
      <w:r>
        <w:rPr>
          <w:rFonts w:ascii="AGALKB+Aptos Bold"/>
          <w:b w:val="on"/>
          <w:color w:val="000000"/>
          <w:spacing w:val="1"/>
          <w:sz w:val="24"/>
        </w:rPr>
        <w:t xml:space="preserve"> </w:t>
      </w:r>
      <w:r>
        <w:rPr>
          <w:rFonts w:ascii="AGALKB+Aptos Bold"/>
          <w:b w:val="on"/>
          <w:color w:val="000000"/>
          <w:spacing w:val="-2"/>
          <w:sz w:val="24"/>
        </w:rPr>
        <w:t>Version</w:t>
      </w:r>
      <w:r>
        <w:rPr>
          <w:rFonts w:ascii="JCRPFD+Aptos"/>
          <w:color w:val="000000"/>
          <w:spacing w:val="0"/>
          <w:sz w:val="24"/>
        </w:rPr>
        <w:t>: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1.0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2062" w:x="1800" w:y="4340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-1"/>
          <w:sz w:val="24"/>
        </w:rPr>
        <w:t>Date</w:t>
      </w:r>
      <w:r>
        <w:rPr>
          <w:rFonts w:ascii="JCRPFD+Aptos"/>
          <w:color w:val="000000"/>
          <w:spacing w:val="0"/>
          <w:sz w:val="24"/>
        </w:rPr>
        <w:t>: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30/12/2025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191" w:x="1892" w:y="644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436" w:x="2021" w:y="6414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AGALKB+Aptos Bold"/>
          <w:b w:val="on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2"/>
        </w:rPr>
        <w:t>.</w:t>
      </w:r>
      <w:r>
        <w:rPr>
          <w:rFonts w:ascii="Times New Roman"/>
          <w:b w:val="on"/>
          <w:color w:val="000000"/>
          <w:spacing w:val="-8"/>
          <w:sz w:val="22"/>
        </w:rPr>
        <w:t xml:space="preserve"> </w:t>
      </w:r>
      <w:r>
        <w:rPr>
          <w:rFonts w:ascii="AGALKB+Aptos Bold"/>
          <w:b w:val="on"/>
          <w:color w:val="000000"/>
          <w:spacing w:val="-2"/>
          <w:sz w:val="24"/>
        </w:rPr>
        <w:t>Purpose</w:t>
      </w:r>
      <w:r>
        <w:rPr>
          <w:rFonts w:ascii="AGALKB+Aptos Bold"/>
          <w:b w:val="on"/>
          <w:color w:val="000000"/>
          <w:spacing w:val="2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and</w:t>
      </w:r>
      <w:r>
        <w:rPr>
          <w:rFonts w:ascii="AGALKB+Aptos Bold"/>
          <w:b w:val="on"/>
          <w:color w:val="000000"/>
          <w:spacing w:val="2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Scope</w:t>
      </w:r>
      <w:r>
        <w:rPr>
          <w:rFonts w:ascii="AGALKB+Aptos Bold"/>
          <w:b w:val="on"/>
          <w:color w:val="000000"/>
          <w:spacing w:val="0"/>
          <w:sz w:val="24"/>
        </w:rPr>
      </w:r>
    </w:p>
    <w:p>
      <w:pPr>
        <w:pStyle w:val="Normal"/>
        <w:framePr w:w="9410" w:x="1800" w:y="6913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This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protocol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provides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standardized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treatment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plan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for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use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of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low-intensity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9410" w:x="1800" w:y="6913"/>
        <w:widowControl w:val="off"/>
        <w:autoSpaceDE w:val="off"/>
        <w:autoSpaceDN w:val="off"/>
        <w:spacing w:before="32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shockwave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therapy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to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manage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vulvodynia,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chronic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vulvar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pain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condition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without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an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9410" w:x="1800" w:y="6913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 w:hAnsi="JCRPFD+Aptos" w:cs="JCRPFD+Aptos"/>
          <w:color w:val="000000"/>
          <w:spacing w:val="0"/>
          <w:sz w:val="24"/>
        </w:rPr>
        <w:t>identiﬁable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infectious,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dermatologic,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or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neurologic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cause.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It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is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intended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for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 w:hAnsi="JCRPFD+Aptos" w:cs="JCRPFD+Aptos"/>
          <w:color w:val="000000"/>
          <w:spacing w:val="0"/>
          <w:sz w:val="24"/>
        </w:rPr>
        <w:t>qualiﬁed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9410" w:x="1800" w:y="6913"/>
        <w:widowControl w:val="off"/>
        <w:autoSpaceDE w:val="off"/>
        <w:autoSpaceDN w:val="off"/>
        <w:spacing w:before="32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healthcare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providers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using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MoreNova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1"/>
          <w:sz w:val="24"/>
        </w:rPr>
        <w:t>device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with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Li50F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transducer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to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target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the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9410" w:x="1800" w:y="6913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vulvar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vestibule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and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surrounding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vulvar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tissues.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This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protocol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applies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1"/>
          <w:sz w:val="24"/>
        </w:rPr>
        <w:t>to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females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aged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 w:hAnsi="JCRPFD+Aptos" w:cs="JCRPFD+Aptos"/>
          <w:color w:val="000000"/>
          <w:spacing w:val="1"/>
          <w:sz w:val="24"/>
        </w:rPr>
        <w:t>18–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9479" w:x="1800" w:y="8610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70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years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who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are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clinically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diagnosed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with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provoked,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unprovoked,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1"/>
          <w:sz w:val="24"/>
        </w:rPr>
        <w:t>or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mixed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vulvodynia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and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9474" w:x="1800" w:y="8951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who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have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experienced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persistent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vulvar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pain,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burning,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or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discomfort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for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duration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of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three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9474" w:x="1800" w:y="8951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months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1"/>
          <w:sz w:val="24"/>
        </w:rPr>
        <w:t>or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-4"/>
          <w:sz w:val="24"/>
        </w:rPr>
        <w:t>longer.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191" w:x="1892" w:y="1065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674" w:x="2021" w:y="10626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AGALKB+Aptos Bold"/>
          <w:b w:val="on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2"/>
        </w:rPr>
        <w:t>.</w:t>
      </w:r>
      <w:r>
        <w:rPr>
          <w:rFonts w:ascii="Times New Roman"/>
          <w:b w:val="on"/>
          <w:color w:val="000000"/>
          <w:spacing w:val="-8"/>
          <w:sz w:val="22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Introduction</w:t>
      </w:r>
      <w:r>
        <w:rPr>
          <w:rFonts w:ascii="AGALKB+Aptos Bold"/>
          <w:b w:val="on"/>
          <w:color w:val="000000"/>
          <w:spacing w:val="0"/>
          <w:sz w:val="24"/>
        </w:rPr>
      </w:r>
    </w:p>
    <w:p>
      <w:pPr>
        <w:pStyle w:val="Normal"/>
        <w:framePr w:w="9242" w:x="2028" w:y="11125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Low-Intensity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Extracorporeal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Shockwave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Therapy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(LiESWT)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is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non-invasive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technology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9242" w:x="2028" w:y="11125"/>
        <w:widowControl w:val="off"/>
        <w:autoSpaceDE w:val="off"/>
        <w:autoSpaceDN w:val="off"/>
        <w:spacing w:before="32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that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delivers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acoustic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waves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to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stimulate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tissue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regeneration,</w:t>
      </w:r>
      <w:r>
        <w:rPr>
          <w:rFonts w:ascii="JCRPFD+Aptos"/>
          <w:color w:val="000000"/>
          <w:spacing w:val="4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enhance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local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blood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9242" w:x="2028" w:y="11125"/>
        <w:widowControl w:val="off"/>
        <w:autoSpaceDE w:val="off"/>
        <w:autoSpaceDN w:val="off"/>
        <w:spacing w:before="31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circulation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and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support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tissue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remodeling,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which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may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contribute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to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modulation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of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pain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9242" w:x="2028" w:y="11125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perception.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In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women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with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vulvodynia,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1"/>
          <w:sz w:val="24"/>
        </w:rPr>
        <w:t>LiESWT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is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applied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to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vulvar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vestibule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and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9242" w:x="2028" w:y="11125"/>
        <w:widowControl w:val="off"/>
        <w:autoSpaceDE w:val="off"/>
        <w:autoSpaceDN w:val="off"/>
        <w:spacing w:before="32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surrounding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tissues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with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aim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of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reducing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chronic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vulvar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pain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and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burning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sensations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9242" w:x="2028" w:y="11125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3"/>
          <w:sz w:val="24"/>
        </w:rPr>
        <w:t>by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improving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microvascular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function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1"/>
          <w:sz w:val="24"/>
        </w:rPr>
        <w:t>and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supporting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tissue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remodeling.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For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further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9242" w:x="2028" w:y="11125"/>
        <w:widowControl w:val="off"/>
        <w:autoSpaceDE w:val="off"/>
        <w:autoSpaceDN w:val="off"/>
        <w:spacing w:before="32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  <w:u w:val="single"/>
        </w:rPr>
      </w:pPr>
      <w:r>
        <w:rPr>
          <w:rFonts w:ascii="JCRPFD+Aptos"/>
          <w:color w:val="000000"/>
          <w:spacing w:val="-1"/>
          <w:sz w:val="24"/>
        </w:rPr>
        <w:t>information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on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clinical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rationale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and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emerging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evidence,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visit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our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JCRPFD+Aptos"/>
          <w:color w:val="467886"/>
          <w:spacing w:val="0"/>
          <w:sz w:val="24"/>
          <w:u w:val="single"/>
        </w:rPr>
        <w:t>Clinical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JCRPFD+Aptos"/>
          <w:color w:val="467886"/>
          <w:spacing w:val="-1"/>
          <w:sz w:val="24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JCRPFD+Aptos"/>
          <w:color w:val="467886"/>
          <w:spacing w:val="-1"/>
          <w:sz w:val="24"/>
          <w:u w:val="single"/>
        </w:rPr>
        <w:t>Data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JCRPFD+Aptos"/>
          <w:color w:val="467886"/>
          <w:spacing w:val="0"/>
          <w:sz w:val="24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JCRPFD+Aptos"/>
          <w:color w:val="467886"/>
          <w:spacing w:val="-4"/>
          <w:sz w:val="24"/>
          <w:u w:val="single"/>
        </w:rPr>
        <w:t>Center.</w:t>
      </w:r>
      <w:r>
        <w:rPr/>
        <w:fldChar w:fldCharType="end"/>
      </w:r>
      <w:r>
        <w:rPr>
          <w:rFonts w:ascii="JCRPFD+Aptos"/>
          <w:color w:val="000000"/>
          <w:spacing w:val="0"/>
          <w:sz w:val="24"/>
          <w:u w:val="single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89pt;margin-top:292.549987792969pt;z-index:-7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89pt;margin-top:503.149993896484pt;z-index:-11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416pt;margin-top:117.900001525879pt;z-index:-15;width:99pt;height:135.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24" w:x="1800" w:y="1344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  <w:u w:val="single"/>
        </w:rPr>
      </w:pPr>
      <w:r>
        <w:rPr>
          <w:rFonts w:ascii="JCRPFD+Aptos"/>
          <w:color w:val="000000"/>
          <w:spacing w:val="0"/>
          <w:sz w:val="24"/>
          <w:u w:val="single"/>
        </w:rPr>
        <w:t>Device</w:t>
      </w:r>
      <w:r>
        <w:rPr>
          <w:rFonts w:ascii="JCRPFD+Aptos"/>
          <w:color w:val="000000"/>
          <w:spacing w:val="-1"/>
          <w:sz w:val="24"/>
          <w:u w:val="single"/>
        </w:rPr>
        <w:t xml:space="preserve"> </w:t>
      </w:r>
      <w:r>
        <w:rPr>
          <w:rFonts w:ascii="JCRPFD+Aptos"/>
          <w:color w:val="000000"/>
          <w:spacing w:val="0"/>
          <w:sz w:val="24"/>
          <w:u w:val="single"/>
        </w:rPr>
        <w:t>Overview:</w:t>
      </w:r>
      <w:r>
        <w:rPr>
          <w:rFonts w:ascii="JCRPFD+Aptos"/>
          <w:color w:val="000000"/>
          <w:spacing w:val="0"/>
          <w:sz w:val="24"/>
          <w:u w:val="single"/>
        </w:rPr>
      </w:r>
    </w:p>
    <w:p>
      <w:pPr>
        <w:pStyle w:val="Normal"/>
        <w:framePr w:w="9172" w:x="1800" w:y="1844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-1"/>
          <w:sz w:val="24"/>
        </w:rPr>
        <w:t>MoreNova</w:t>
      </w:r>
      <w:r>
        <w:rPr>
          <w:rFonts w:ascii="AGALKB+Aptos Bold"/>
          <w:b w:val="on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is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portable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Electromagnetic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(EM)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Low-Intensity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Shockwave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(LISW)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device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9172" w:x="1800" w:y="1844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designed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to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stimulate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angiogenesis,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enhance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microcirculation,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1"/>
          <w:sz w:val="24"/>
        </w:rPr>
        <w:t>and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support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tissue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9172" w:x="1800" w:y="1844"/>
        <w:widowControl w:val="off"/>
        <w:autoSpaceDE w:val="off"/>
        <w:autoSpaceDN w:val="off"/>
        <w:spacing w:before="32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2"/>
          <w:sz w:val="24"/>
        </w:rPr>
        <w:t>regeneration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in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targeted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tissues,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improving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outcomes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for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various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conditions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in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men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and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9172" w:x="1800" w:y="1844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women.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191" w:x="1892" w:y="439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899" w:x="2021" w:y="4359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2"/>
        </w:rPr>
        <w:t>.</w:t>
      </w:r>
      <w:r>
        <w:rPr>
          <w:rFonts w:ascii="Times New Roman"/>
          <w:b w:val="on"/>
          <w:color w:val="000000"/>
          <w:spacing w:val="-8"/>
          <w:sz w:val="22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Background</w:t>
      </w:r>
      <w:r>
        <w:rPr>
          <w:rFonts w:ascii="AGALKB+Aptos Bold"/>
          <w:b w:val="on"/>
          <w:color w:val="000000"/>
          <w:spacing w:val="1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Condition</w:t>
      </w:r>
      <w:r>
        <w:rPr>
          <w:rFonts w:ascii="AGALKB+Aptos Bold"/>
          <w:b w:val="on"/>
          <w:color w:val="000000"/>
          <w:spacing w:val="-3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Overview</w:t>
      </w:r>
      <w:r>
        <w:rPr>
          <w:rFonts w:ascii="JCRPFD+Aptos"/>
          <w:color w:val="000000"/>
          <w:spacing w:val="0"/>
          <w:sz w:val="24"/>
        </w:rPr>
        <w:t>: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50" w:x="2480" w:y="487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QKCW+Symbol" w:hAnsi="UBQKCW+Symbol" w:cs="UBQKCW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03" w:x="2840" w:y="4875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Vulvodynia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is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chronic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vulvar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pain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condition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characterized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3"/>
          <w:sz w:val="24"/>
        </w:rPr>
        <w:t>by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1"/>
          <w:sz w:val="24"/>
        </w:rPr>
        <w:t>burning,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stinging,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503" w:x="2840" w:y="4875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irritation,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1"/>
          <w:sz w:val="24"/>
        </w:rPr>
        <w:t>or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rawness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of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vulvar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area,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lasting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three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months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1"/>
          <w:sz w:val="24"/>
        </w:rPr>
        <w:t>or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longer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without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an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503" w:x="2840" w:y="4875"/>
        <w:widowControl w:val="off"/>
        <w:autoSpaceDE w:val="off"/>
        <w:autoSpaceDN w:val="off"/>
        <w:spacing w:before="32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 w:hAnsi="JCRPFD+Aptos" w:cs="JCRPFD+Aptos"/>
          <w:color w:val="000000"/>
          <w:spacing w:val="0"/>
          <w:sz w:val="24"/>
        </w:rPr>
        <w:t>identiﬁable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infectious,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dermatologic,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or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neurologic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cause.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50" w:x="2480" w:y="591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QKCW+Symbol" w:hAnsi="UBQKCW+Symbol" w:cs="UBQKCW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12" w:x="2840" w:y="5910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The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condition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may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be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provoked,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unprovoked,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1"/>
          <w:sz w:val="24"/>
        </w:rPr>
        <w:t>or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mixed,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and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is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thought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to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involve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412" w:x="2840" w:y="5910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altered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peripheral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nerve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sensitivity,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local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 w:hAnsi="JCRPFD+Aptos" w:cs="JCRPFD+Aptos"/>
          <w:color w:val="000000"/>
          <w:spacing w:val="0"/>
          <w:sz w:val="24"/>
        </w:rPr>
        <w:t>inﬂammatory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processes,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and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impaired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412" w:x="2840" w:y="5910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microcirculation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of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vulvar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tissues.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2536" w:x="2120" w:y="7088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AGALKB+Aptos Bold"/>
          <w:b w:val="on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0"/>
          <w:sz w:val="24"/>
        </w:rPr>
        <w:t>Mechanism</w:t>
      </w:r>
      <w:r>
        <w:rPr>
          <w:rFonts w:ascii="AGALKB+Aptos Bold"/>
          <w:b w:val="on"/>
          <w:color w:val="000000"/>
          <w:spacing w:val="0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of</w:t>
      </w:r>
      <w:r>
        <w:rPr>
          <w:rFonts w:ascii="AGALKB+Aptos Bold"/>
          <w:b w:val="on"/>
          <w:color w:val="000000"/>
          <w:spacing w:val="0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Action</w:t>
      </w:r>
      <w:r>
        <w:rPr>
          <w:rFonts w:ascii="AGALKB+Aptos Bold"/>
          <w:b w:val="on"/>
          <w:color w:val="000000"/>
          <w:spacing w:val="0"/>
          <w:sz w:val="24"/>
        </w:rPr>
      </w:r>
    </w:p>
    <w:p>
      <w:pPr>
        <w:pStyle w:val="Normal"/>
        <w:framePr w:w="350" w:x="2530" w:y="7605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QKCW+Symbol" w:hAnsi="UBQKCW+Symbol" w:cs="UBQKCW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04" w:x="2890" w:y="7604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Low-intensity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shockwave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therapy</w:t>
      </w:r>
      <w:r>
        <w:rPr>
          <w:rFonts w:ascii="JCRPFD+Aptos"/>
          <w:color w:val="000000"/>
          <w:spacing w:val="4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promotes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neovascularization,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enhances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local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304" w:x="2890" w:y="7943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blood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 w:hAnsi="JCRPFD+Aptos" w:cs="JCRPFD+Aptos"/>
          <w:color w:val="000000"/>
          <w:spacing w:val="-5"/>
          <w:sz w:val="24"/>
        </w:rPr>
        <w:t>ﬂow,</w:t>
      </w:r>
      <w:r>
        <w:rPr>
          <w:rFonts w:ascii="JCRPFD+Aptos"/>
          <w:color w:val="000000"/>
          <w:spacing w:val="6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and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supports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tissue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regeneration.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These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 w:hAnsi="JCRPFD+Aptos" w:cs="JCRPFD+Aptos"/>
          <w:color w:val="000000"/>
          <w:spacing w:val="0"/>
          <w:sz w:val="24"/>
        </w:rPr>
        <w:t>eﬀects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may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contribute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to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304" w:x="2890" w:y="7943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reduced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neurogenic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 w:hAnsi="JCRPFD+Aptos" w:cs="JCRPFD+Aptos"/>
          <w:color w:val="000000"/>
          <w:spacing w:val="0"/>
          <w:sz w:val="24"/>
        </w:rPr>
        <w:t>inﬂammation,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modulation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of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pain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signaling,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and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improved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304" w:x="2890" w:y="7943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tissue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health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in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vulvar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vestibule,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thereby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alleviating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chronic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vulvar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pain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and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304" w:x="2890" w:y="7943"/>
        <w:widowControl w:val="off"/>
        <w:autoSpaceDE w:val="off"/>
        <w:autoSpaceDN w:val="off"/>
        <w:spacing w:before="32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discomfort.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191" w:x="1892" w:y="1021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4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085" w:x="2021" w:y="10182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2"/>
        </w:rPr>
        <w:t>.</w:t>
      </w:r>
      <w:r>
        <w:rPr>
          <w:rFonts w:ascii="Times New Roman"/>
          <w:b w:val="on"/>
          <w:color w:val="000000"/>
          <w:spacing w:val="-8"/>
          <w:sz w:val="22"/>
        </w:rPr>
        <w:t xml:space="preserve"> </w:t>
      </w:r>
      <w:r>
        <w:rPr>
          <w:rFonts w:ascii="AGALKB+Aptos Bold"/>
          <w:b w:val="on"/>
          <w:color w:val="000000"/>
          <w:spacing w:val="-2"/>
          <w:sz w:val="24"/>
        </w:rPr>
        <w:t>Patient</w:t>
      </w:r>
      <w:r>
        <w:rPr>
          <w:rFonts w:ascii="AGALKB+Aptos Bold"/>
          <w:b w:val="on"/>
          <w:color w:val="000000"/>
          <w:spacing w:val="2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Selection</w:t>
      </w:r>
      <w:r>
        <w:rPr>
          <w:rFonts w:ascii="AGALKB+Aptos Bold"/>
          <w:b w:val="on"/>
          <w:color w:val="000000"/>
          <w:spacing w:val="0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Criteria</w:t>
      </w:r>
      <w:r>
        <w:rPr>
          <w:rFonts w:ascii="AGALKB+Aptos Bold"/>
          <w:b w:val="on"/>
          <w:color w:val="000000"/>
          <w:spacing w:val="-1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Inclusion</w:t>
      </w:r>
      <w:r>
        <w:rPr>
          <w:rFonts w:ascii="AGALKB+Aptos Bold"/>
          <w:b w:val="on"/>
          <w:color w:val="000000"/>
          <w:spacing w:val="0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Criteria</w:t>
      </w:r>
      <w:r>
        <w:rPr>
          <w:rFonts w:ascii="JCRPFD+Aptos"/>
          <w:color w:val="000000"/>
          <w:spacing w:val="0"/>
          <w:sz w:val="24"/>
        </w:rPr>
        <w:t>: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50" w:x="2530" w:y="10699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QKCW+Symbol" w:hAnsi="UBQKCW+Symbol" w:cs="UBQKCW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530" w:y="10699"/>
        <w:widowControl w:val="off"/>
        <w:autoSpaceDE w:val="off"/>
        <w:autoSpaceDN w:val="off"/>
        <w:spacing w:before="61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QKCW+Symbol" w:hAnsi="UBQKCW+Symbol" w:cs="UBQKCW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27" w:x="2890" w:y="10698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2"/>
          <w:sz w:val="24"/>
        </w:rPr>
        <w:t>Women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aged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 w:hAnsi="JCRPFD+Aptos" w:cs="JCRPFD+Aptos"/>
          <w:color w:val="000000"/>
          <w:spacing w:val="-2"/>
          <w:sz w:val="24"/>
        </w:rPr>
        <w:t>18–70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years.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401" w:x="2890" w:y="11053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Clinically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diagnosed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with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vulvodynia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(provoked,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unprovoked,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1"/>
          <w:sz w:val="24"/>
        </w:rPr>
        <w:t>or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mixed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type)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3"/>
          <w:sz w:val="24"/>
        </w:rPr>
        <w:t>by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401" w:x="2890" w:y="11053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 w:hAnsi="JCRPFD+Aptos" w:cs="JCRPFD+Aptos"/>
          <w:color w:val="000000"/>
          <w:spacing w:val="0"/>
          <w:sz w:val="24"/>
        </w:rPr>
        <w:t>qualiﬁed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gynecologist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2"/>
          <w:sz w:val="24"/>
        </w:rPr>
        <w:t>or</w:t>
      </w:r>
      <w:r>
        <w:rPr>
          <w:rFonts w:ascii="JCRPFD+Aptos"/>
          <w:color w:val="000000"/>
          <w:spacing w:val="-3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vulvar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pain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specialist.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50" w:x="2530" w:y="1174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QKCW+Symbol" w:hAnsi="UBQKCW+Symbol" w:cs="UBQKCW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530" w:y="11748"/>
        <w:widowControl w:val="off"/>
        <w:autoSpaceDE w:val="off"/>
        <w:autoSpaceDN w:val="off"/>
        <w:spacing w:before="62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QKCW+Symbol" w:hAnsi="UBQKCW+Symbol" w:cs="UBQKCW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251" w:x="2890" w:y="11747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Persistent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vulvar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pain,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burning,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stinging,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or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discomfort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for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 w:hAnsi="JCRPFD+Aptos" w:cs="JCRPFD+Aptos"/>
          <w:color w:val="000000"/>
          <w:spacing w:val="0"/>
          <w:sz w:val="24"/>
        </w:rPr>
        <w:t>≥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3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months.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251" w:x="2890" w:y="11747"/>
        <w:widowControl w:val="off"/>
        <w:autoSpaceDE w:val="off"/>
        <w:autoSpaceDN w:val="off"/>
        <w:spacing w:before="47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1"/>
          <w:sz w:val="24"/>
        </w:rPr>
        <w:t>No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 w:hAnsi="JCRPFD+Aptos" w:cs="JCRPFD+Aptos"/>
          <w:color w:val="000000"/>
          <w:spacing w:val="0"/>
          <w:sz w:val="24"/>
        </w:rPr>
        <w:t>identiﬁable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infectious,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dermatologic,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or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neurologic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cause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after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appropriate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251" w:x="2890" w:y="11747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evaluation.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50" w:x="2530" w:y="1280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QKCW+Symbol" w:hAnsi="UBQKCW+Symbol" w:cs="UBQKCW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64" w:x="2890" w:y="12799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Symptoms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refractory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to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or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 w:hAnsi="JCRPFD+Aptos" w:cs="JCRPFD+Aptos"/>
          <w:color w:val="000000"/>
          <w:spacing w:val="0"/>
          <w:sz w:val="24"/>
        </w:rPr>
        <w:t>insuﬀiciently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managed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3"/>
          <w:sz w:val="24"/>
        </w:rPr>
        <w:t>by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conservative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treatments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164" w:x="2890" w:y="12799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(e.g.,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topical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4"/>
          <w:sz w:val="24"/>
        </w:rPr>
        <w:t>therapy,</w:t>
      </w:r>
      <w:r>
        <w:rPr>
          <w:rFonts w:ascii="JCRPFD+Aptos"/>
          <w:color w:val="000000"/>
          <w:spacing w:val="5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oral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medications,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pelvic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 w:hAnsi="JCRPFD+Aptos" w:cs="JCRPFD+Aptos"/>
          <w:color w:val="000000"/>
          <w:spacing w:val="0"/>
          <w:sz w:val="24"/>
        </w:rPr>
        <w:t>ﬂoor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physical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therapy).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89pt;margin-top:186.550003051758pt;z-index:-23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89pt;margin-top:480.850006103516pt;z-index:-27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41" w:x="2120" w:y="1344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-1"/>
          <w:sz w:val="24"/>
        </w:rPr>
        <w:t>Exclusion</w:t>
      </w:r>
      <w:r>
        <w:rPr>
          <w:rFonts w:ascii="AGALKB+Aptos Bold"/>
          <w:b w:val="on"/>
          <w:color w:val="000000"/>
          <w:spacing w:val="1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Criteria</w:t>
      </w:r>
      <w:r>
        <w:rPr>
          <w:rFonts w:ascii="JCRPFD+Aptos"/>
          <w:color w:val="000000"/>
          <w:spacing w:val="0"/>
          <w:sz w:val="24"/>
        </w:rPr>
        <w:t>: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50" w:x="2160" w:y="1862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QKCW+Symbol" w:hAnsi="UBQKCW+Symbol" w:cs="UBQKCW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160" w:y="1862"/>
        <w:widowControl w:val="off"/>
        <w:autoSpaceDE w:val="off"/>
        <w:autoSpaceDN w:val="off"/>
        <w:spacing w:before="61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QKCW+Symbol" w:hAnsi="UBQKCW+Symbol" w:cs="UBQKCW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85" w:x="2520" w:y="1860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Active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vulvovaginal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infection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or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 w:hAnsi="JCRPFD+Aptos" w:cs="JCRPFD+Aptos"/>
          <w:color w:val="000000"/>
          <w:spacing w:val="0"/>
          <w:sz w:val="24"/>
        </w:rPr>
        <w:t>inﬂammatory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condition.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785" w:x="2520" w:y="1860"/>
        <w:widowControl w:val="off"/>
        <w:autoSpaceDE w:val="off"/>
        <w:autoSpaceDN w:val="off"/>
        <w:spacing w:before="47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Open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wounds,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ulcerations,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or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active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dermatologic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lesions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in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vulvar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or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vestibular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785" w:x="2520" w:y="1860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area.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50" w:x="2160" w:y="291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QKCW+Symbol" w:hAnsi="UBQKCW+Symbol" w:cs="UBQKCW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160" w:y="2910"/>
        <w:widowControl w:val="off"/>
        <w:autoSpaceDE w:val="off"/>
        <w:autoSpaceDN w:val="off"/>
        <w:spacing w:before="61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QKCW+Symbol" w:hAnsi="UBQKCW+Symbol" w:cs="UBQKCW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160" w:y="2910"/>
        <w:widowControl w:val="off"/>
        <w:autoSpaceDE w:val="off"/>
        <w:autoSpaceDN w:val="off"/>
        <w:spacing w:before="61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QKCW+Symbol" w:hAnsi="UBQKCW+Symbol" w:cs="UBQKCW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160" w:y="2910"/>
        <w:widowControl w:val="off"/>
        <w:autoSpaceDE w:val="off"/>
        <w:autoSpaceDN w:val="off"/>
        <w:spacing w:before="61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QKCW+Symbol" w:hAnsi="UBQKCW+Symbol" w:cs="UBQKCW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160" w:y="2910"/>
        <w:widowControl w:val="off"/>
        <w:autoSpaceDE w:val="off"/>
        <w:autoSpaceDN w:val="off"/>
        <w:spacing w:before="61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QKCW+Symbol" w:hAnsi="UBQKCW+Symbol" w:cs="UBQKCW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166" w:x="2520" w:y="2909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Recent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4"/>
          <w:sz w:val="24"/>
        </w:rPr>
        <w:t>vulvar,</w:t>
      </w:r>
      <w:r>
        <w:rPr>
          <w:rFonts w:ascii="JCRPFD+Aptos"/>
          <w:color w:val="000000"/>
          <w:spacing w:val="4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vaginal,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or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pelvic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surgery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(&lt;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6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months).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7166" w:x="2520" w:y="2909"/>
        <w:widowControl w:val="off"/>
        <w:autoSpaceDE w:val="off"/>
        <w:autoSpaceDN w:val="off"/>
        <w:spacing w:before="47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Known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blood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coagulation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disorders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1"/>
          <w:sz w:val="24"/>
        </w:rPr>
        <w:t>or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active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anticoagulant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4"/>
          <w:sz w:val="24"/>
        </w:rPr>
        <w:t>therapy.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7166" w:x="2520" w:y="2909"/>
        <w:widowControl w:val="off"/>
        <w:autoSpaceDE w:val="off"/>
        <w:autoSpaceDN w:val="off"/>
        <w:spacing w:before="47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Pregnancy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or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lactation.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7629" w:x="2520" w:y="3975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History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of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pelvic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or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external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genital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irradiation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within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past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6"/>
          <w:sz w:val="24"/>
        </w:rPr>
        <w:t>year.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7629" w:x="2520" w:y="3975"/>
        <w:widowControl w:val="off"/>
        <w:autoSpaceDE w:val="off"/>
        <w:autoSpaceDN w:val="off"/>
        <w:spacing w:before="47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Severe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or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uncontrolled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chronic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pain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conditions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or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 w:hAnsi="JCRPFD+Aptos" w:cs="JCRPFD+Aptos"/>
          <w:color w:val="000000"/>
          <w:spacing w:val="0"/>
          <w:sz w:val="24"/>
        </w:rPr>
        <w:t>signiﬁcant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pelvic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 w:hAnsi="JCRPFD+Aptos" w:cs="JCRPFD+Aptos"/>
          <w:color w:val="000000"/>
          <w:spacing w:val="0"/>
          <w:sz w:val="24"/>
        </w:rPr>
        <w:t>ﬂoor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7629" w:x="2520" w:y="3975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2"/>
          <w:sz w:val="24"/>
        </w:rPr>
        <w:t>hypertonicity.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50" w:x="2160" w:y="502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QKCW+Symbol" w:hAnsi="UBQKCW+Symbol" w:cs="UBQKCW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515" w:x="2520" w:y="5027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Presence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of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implanted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electronic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1"/>
          <w:sz w:val="24"/>
        </w:rPr>
        <w:t>or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metal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medical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devices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sensitive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to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7515" w:x="2520" w:y="5027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electromagnetic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radiation.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191" w:x="1892" w:y="658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5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033" w:x="2021" w:y="6551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AGALKB+Aptos Bold"/>
          <w:b w:val="on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2"/>
        </w:rPr>
        <w:t>.</w:t>
      </w:r>
      <w:r>
        <w:rPr>
          <w:rFonts w:ascii="Times New Roman"/>
          <w:b w:val="on"/>
          <w:color w:val="000000"/>
          <w:spacing w:val="-8"/>
          <w:sz w:val="22"/>
        </w:rPr>
        <w:t xml:space="preserve"> </w:t>
      </w:r>
      <w:r>
        <w:rPr>
          <w:rFonts w:ascii="AGALKB+Aptos Bold"/>
          <w:b w:val="on"/>
          <w:color w:val="000000"/>
          <w:spacing w:val="-3"/>
          <w:sz w:val="24"/>
        </w:rPr>
        <w:t>Pre-Treatment</w:t>
      </w:r>
      <w:r>
        <w:rPr>
          <w:rFonts w:ascii="AGALKB+Aptos Bold"/>
          <w:b w:val="on"/>
          <w:color w:val="000000"/>
          <w:spacing w:val="4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Screening</w:t>
      </w:r>
      <w:r>
        <w:rPr>
          <w:rFonts w:ascii="AGALKB+Aptos Bold"/>
          <w:b w:val="on"/>
          <w:color w:val="000000"/>
          <w:spacing w:val="0"/>
          <w:sz w:val="24"/>
        </w:rPr>
      </w:r>
    </w:p>
    <w:p>
      <w:pPr>
        <w:pStyle w:val="Normal"/>
        <w:framePr w:w="7518" w:x="1800" w:y="7050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9"/>
          <w:sz w:val="24"/>
        </w:rPr>
        <w:t>To</w:t>
      </w:r>
      <w:r>
        <w:rPr>
          <w:rFonts w:ascii="JCRPFD+Aptos"/>
          <w:color w:val="000000"/>
          <w:spacing w:val="18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determine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patient's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suitability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for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LiESWT,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conduct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following: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50" w:x="2160" w:y="756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QKCW+Symbol" w:hAnsi="UBQKCW+Symbol" w:cs="UBQKCW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160" w:y="7567"/>
        <w:widowControl w:val="off"/>
        <w:autoSpaceDE w:val="off"/>
        <w:autoSpaceDN w:val="off"/>
        <w:spacing w:before="402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QKCW+Symbol" w:hAnsi="UBQKCW+Symbol" w:cs="UBQKCW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160" w:y="7567"/>
        <w:widowControl w:val="off"/>
        <w:autoSpaceDE w:val="off"/>
        <w:autoSpaceDN w:val="off"/>
        <w:spacing w:before="40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QKCW+Symbol" w:hAnsi="UBQKCW+Symbol" w:cs="UBQKCW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160" w:y="7567"/>
        <w:widowControl w:val="off"/>
        <w:autoSpaceDE w:val="off"/>
        <w:autoSpaceDN w:val="off"/>
        <w:spacing w:before="402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QKCW+Symbol" w:hAnsi="UBQKCW+Symbol" w:cs="UBQKCW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47" w:x="2520" w:y="7566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Comprehensive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medical,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gynecological,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and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pain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history,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including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symptom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147" w:x="2520" w:y="7566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2"/>
          <w:sz w:val="24"/>
        </w:rPr>
        <w:t>duration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and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triggers.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201" w:x="2520" w:y="8262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Focused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vulvar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and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vestibular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examination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to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localize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pain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and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exclude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active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201" w:x="2520" w:y="8262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2"/>
          <w:sz w:val="24"/>
        </w:rPr>
        <w:t>pathology.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757" w:x="2520" w:y="8956"/>
        <w:widowControl w:val="off"/>
        <w:autoSpaceDE w:val="off"/>
        <w:autoSpaceDN w:val="off"/>
        <w:spacing w:before="0" w:after="0" w:line="308" w:lineRule="exact"/>
        <w:ind w:left="48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Diagnostic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evaluation</w:t>
      </w:r>
      <w:r>
        <w:rPr>
          <w:rFonts w:ascii="JCRPFD+Aptos"/>
          <w:color w:val="000000"/>
          <w:spacing w:val="4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indicated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to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rule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out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infection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2"/>
          <w:sz w:val="24"/>
        </w:rPr>
        <w:t>or</w:t>
      </w:r>
      <w:r>
        <w:rPr>
          <w:rFonts w:ascii="JCRPFD+Aptos"/>
          <w:color w:val="000000"/>
          <w:spacing w:val="-3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other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 w:hAnsi="JCRPFD+Aptos" w:cs="JCRPFD+Aptos"/>
          <w:color w:val="000000"/>
          <w:spacing w:val="0"/>
          <w:sz w:val="24"/>
        </w:rPr>
        <w:t>identiﬁable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causes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757" w:x="2520" w:y="8956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(e.g.,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vaginal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swabs,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cultures,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or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biopsy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when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clinically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warranted).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757" w:x="2520" w:y="8956"/>
        <w:widowControl w:val="off"/>
        <w:autoSpaceDE w:val="off"/>
        <w:autoSpaceDN w:val="off"/>
        <w:spacing w:before="49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Assessment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of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pain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severity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and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functional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impact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using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validated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pain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or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vulvar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757" w:x="2520" w:y="8956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symptom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questionnaires,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when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available.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89pt;margin-top:299.399993896484pt;z-index:-31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98.5pt;margin-top:542.5pt;z-index:-35;width:434.100006103516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1" w:x="1892" w:y="137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6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825" w:x="2021" w:y="1344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2"/>
        </w:rPr>
        <w:t>.</w:t>
      </w:r>
      <w:r>
        <w:rPr>
          <w:rFonts w:ascii="Times New Roman"/>
          <w:b w:val="on"/>
          <w:color w:val="000000"/>
          <w:spacing w:val="-8"/>
          <w:sz w:val="22"/>
        </w:rPr>
        <w:t xml:space="preserve"> </w:t>
      </w:r>
      <w:r>
        <w:rPr>
          <w:rFonts w:ascii="AGALKB+Aptos Bold"/>
          <w:b w:val="on"/>
          <w:color w:val="000000"/>
          <w:spacing w:val="-2"/>
          <w:sz w:val="24"/>
        </w:rPr>
        <w:t>Treatment</w:t>
      </w:r>
      <w:r>
        <w:rPr>
          <w:rFonts w:ascii="AGALKB+Aptos Bold"/>
          <w:b w:val="on"/>
          <w:color w:val="000000"/>
          <w:spacing w:val="0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Protocol</w:t>
      </w:r>
      <w:r>
        <w:rPr>
          <w:rFonts w:ascii="AGALKB+Aptos Bold"/>
          <w:b w:val="on"/>
          <w:color w:val="000000"/>
          <w:spacing w:val="1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Preparation</w:t>
      </w:r>
      <w:r>
        <w:rPr>
          <w:rFonts w:ascii="JCRPFD+Aptos"/>
          <w:color w:val="000000"/>
          <w:spacing w:val="0"/>
          <w:sz w:val="24"/>
        </w:rPr>
        <w:t>: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30" w:x="2160" w:y="1888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BQKCW+Symbol" w:hAnsi="UBQKCW+Symbol" w:cs="UBQKC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888"/>
        <w:widowControl w:val="off"/>
        <w:autoSpaceDE w:val="off"/>
        <w:autoSpaceDN w:val="off"/>
        <w:spacing w:before="25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BQKCW+Symbol" w:hAnsi="UBQKCW+Symbol" w:cs="UBQKC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248" w:x="2520" w:y="1844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Conduct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thorough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medical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history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and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gynecological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examination.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644" w:x="2520" w:y="2343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Counsel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the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patient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about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procedure,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 w:hAnsi="JCRPFD+Aptos" w:cs="JCRPFD+Aptos"/>
          <w:color w:val="000000"/>
          <w:spacing w:val="-1"/>
          <w:sz w:val="24"/>
        </w:rPr>
        <w:t>beneﬁts,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risks,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and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expected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outcomes.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1389" w:x="1800" w:y="2842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-1"/>
          <w:sz w:val="24"/>
        </w:rPr>
        <w:t>Procedure</w:t>
      </w:r>
      <w:r>
        <w:rPr>
          <w:rFonts w:ascii="JCRPFD+Aptos"/>
          <w:color w:val="000000"/>
          <w:spacing w:val="0"/>
          <w:sz w:val="24"/>
        </w:rPr>
        <w:t>: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30" w:x="2160" w:y="3385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BQKCW+Symbol" w:hAnsi="UBQKCW+Symbol" w:cs="UBQKC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3385"/>
        <w:widowControl w:val="off"/>
        <w:autoSpaceDE w:val="off"/>
        <w:autoSpaceDN w:val="off"/>
        <w:spacing w:before="25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BQKCW+Symbol" w:hAnsi="UBQKCW+Symbol" w:cs="UBQKC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3385"/>
        <w:widowControl w:val="off"/>
        <w:autoSpaceDE w:val="off"/>
        <w:autoSpaceDN w:val="off"/>
        <w:spacing w:before="25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BQKCW+Symbol" w:hAnsi="UBQKCW+Symbol" w:cs="UBQKC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3385"/>
        <w:widowControl w:val="off"/>
        <w:autoSpaceDE w:val="off"/>
        <w:autoSpaceDN w:val="off"/>
        <w:spacing w:before="25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BQKCW+Symbol" w:hAnsi="UBQKCW+Symbol" w:cs="UBQKC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740" w:x="2520" w:y="3341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0"/>
          <w:sz w:val="24"/>
        </w:rPr>
        <w:t>Number</w:t>
      </w:r>
      <w:r>
        <w:rPr>
          <w:rFonts w:ascii="AGALKB+Aptos Bold"/>
          <w:b w:val="on"/>
          <w:color w:val="000000"/>
          <w:spacing w:val="0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of</w:t>
      </w:r>
      <w:r>
        <w:rPr>
          <w:rFonts w:ascii="AGALKB+Aptos Bold"/>
          <w:b w:val="on"/>
          <w:color w:val="000000"/>
          <w:spacing w:val="0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Sessions</w:t>
      </w:r>
      <w:r>
        <w:rPr>
          <w:rFonts w:ascii="JCRPFD+Aptos"/>
          <w:color w:val="000000"/>
          <w:spacing w:val="0"/>
          <w:sz w:val="24"/>
        </w:rPr>
        <w:t>: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6-8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sessions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based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on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severity.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4052" w:x="2520" w:y="3840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0"/>
          <w:sz w:val="24"/>
        </w:rPr>
        <w:t>Session</w:t>
      </w:r>
      <w:r>
        <w:rPr>
          <w:rFonts w:ascii="AGALKB+Aptos Bold"/>
          <w:b w:val="on"/>
          <w:color w:val="000000"/>
          <w:spacing w:val="0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Frequency</w:t>
      </w:r>
      <w:r>
        <w:rPr>
          <w:rFonts w:ascii="JCRPFD+Aptos"/>
          <w:color w:val="000000"/>
          <w:spacing w:val="0"/>
          <w:sz w:val="24"/>
        </w:rPr>
        <w:t>: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3"/>
          <w:sz w:val="24"/>
        </w:rPr>
        <w:t>Twice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per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week.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6691" w:x="2520" w:y="4340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0"/>
          <w:sz w:val="24"/>
        </w:rPr>
        <w:t>Session</w:t>
      </w:r>
      <w:r>
        <w:rPr>
          <w:rFonts w:ascii="AGALKB+Aptos Bold"/>
          <w:b w:val="on"/>
          <w:color w:val="000000"/>
          <w:spacing w:val="0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Duration</w:t>
      </w:r>
      <w:r>
        <w:rPr>
          <w:rFonts w:ascii="JCRPFD+Aptos"/>
          <w:color w:val="000000"/>
          <w:spacing w:val="0"/>
          <w:sz w:val="24"/>
        </w:rPr>
        <w:t>: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17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minutes.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(2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passes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around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vestibule)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6691" w:x="2520" w:y="4340"/>
        <w:widowControl w:val="off"/>
        <w:autoSpaceDE w:val="off"/>
        <w:autoSpaceDN w:val="off"/>
        <w:spacing w:before="191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0"/>
          <w:sz w:val="24"/>
        </w:rPr>
        <w:t>Applications</w:t>
      </w:r>
      <w:r>
        <w:rPr>
          <w:rFonts w:ascii="AGALKB+Aptos Bold"/>
          <w:b w:val="on"/>
          <w:color w:val="000000"/>
          <w:spacing w:val="1"/>
          <w:sz w:val="24"/>
        </w:rPr>
        <w:t xml:space="preserve"> </w:t>
      </w:r>
      <w:r>
        <w:rPr>
          <w:rFonts w:ascii="AGALKB+Aptos Bold"/>
          <w:b w:val="on"/>
          <w:color w:val="000000"/>
          <w:spacing w:val="-4"/>
          <w:sz w:val="24"/>
        </w:rPr>
        <w:t>Per</w:t>
      </w:r>
      <w:r>
        <w:rPr>
          <w:rFonts w:ascii="AGALKB+Aptos Bold"/>
          <w:b w:val="on"/>
          <w:color w:val="000000"/>
          <w:spacing w:val="4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Session</w:t>
      </w:r>
      <w:r>
        <w:rPr>
          <w:rFonts w:ascii="JCRPFD+Aptos"/>
          <w:color w:val="000000"/>
          <w:spacing w:val="0"/>
          <w:sz w:val="24"/>
        </w:rPr>
        <w:t>: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2.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2468" w:x="1800" w:y="5339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0"/>
          <w:sz w:val="24"/>
        </w:rPr>
        <w:t>The</w:t>
      </w:r>
      <w:r>
        <w:rPr>
          <w:rFonts w:ascii="AGALKB+Aptos Bold"/>
          <w:b w:val="on"/>
          <w:color w:val="000000"/>
          <w:spacing w:val="0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rotation</w:t>
      </w:r>
      <w:r>
        <w:rPr>
          <w:rFonts w:ascii="AGALKB+Aptos Bold"/>
          <w:b w:val="on"/>
          <w:color w:val="000000"/>
          <w:spacing w:val="1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pattern</w:t>
      </w:r>
      <w:r>
        <w:rPr>
          <w:rFonts w:ascii="JCRPFD+Aptos"/>
          <w:color w:val="000000"/>
          <w:spacing w:val="0"/>
          <w:sz w:val="24"/>
        </w:rPr>
        <w:t>: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68" w:x="2160" w:y="5838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1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68" w:x="2160" w:y="5838"/>
        <w:widowControl w:val="off"/>
        <w:autoSpaceDE w:val="off"/>
        <w:autoSpaceDN w:val="off"/>
        <w:spacing w:before="32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2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2744" w:x="2288" w:y="5838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.</w:t>
      </w:r>
      <w:r>
        <w:rPr>
          <w:rFonts w:ascii="JCRPFD+Aptos"/>
          <w:color w:val="000000"/>
          <w:spacing w:val="115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Vulvar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vestibule,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right.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2744" w:x="2288" w:y="5838"/>
        <w:widowControl w:val="off"/>
        <w:autoSpaceDE w:val="off"/>
        <w:autoSpaceDN w:val="off"/>
        <w:spacing w:before="32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.</w:t>
      </w:r>
      <w:r>
        <w:rPr>
          <w:rFonts w:ascii="JCRPFD+Aptos"/>
          <w:color w:val="000000"/>
          <w:spacing w:val="115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Vulvar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vestibule,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left.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30" w:x="2160" w:y="6722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BQKCW+Symbol" w:hAnsi="UBQKCW+Symbol" w:cs="UBQKC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6722"/>
        <w:widowControl w:val="off"/>
        <w:autoSpaceDE w:val="off"/>
        <w:autoSpaceDN w:val="off"/>
        <w:spacing w:before="25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BQKCW+Symbol" w:hAnsi="UBQKCW+Symbol" w:cs="UBQKC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48" w:x="2520" w:y="6678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-1"/>
          <w:sz w:val="24"/>
        </w:rPr>
        <w:t>Shocks</w:t>
      </w:r>
      <w:r>
        <w:rPr>
          <w:rFonts w:ascii="AGALKB+Aptos Bold"/>
          <w:b w:val="on"/>
          <w:color w:val="000000"/>
          <w:spacing w:val="1"/>
          <w:sz w:val="24"/>
        </w:rPr>
        <w:t xml:space="preserve"> </w:t>
      </w:r>
      <w:r>
        <w:rPr>
          <w:rFonts w:ascii="AGALKB+Aptos Bold"/>
          <w:b w:val="on"/>
          <w:color w:val="000000"/>
          <w:spacing w:val="-4"/>
          <w:sz w:val="24"/>
        </w:rPr>
        <w:t>Per</w:t>
      </w:r>
      <w:r>
        <w:rPr>
          <w:rFonts w:ascii="AGALKB+Aptos Bold"/>
          <w:b w:val="on"/>
          <w:color w:val="000000"/>
          <w:spacing w:val="4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Application</w:t>
      </w:r>
      <w:r>
        <w:rPr>
          <w:rFonts w:ascii="JCRPFD+Aptos"/>
          <w:color w:val="000000"/>
          <w:spacing w:val="0"/>
          <w:sz w:val="24"/>
        </w:rPr>
        <w:t>: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1000.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636" w:x="2520" w:y="7177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-5"/>
          <w:sz w:val="24"/>
        </w:rPr>
        <w:t>Total</w:t>
      </w:r>
      <w:r>
        <w:rPr>
          <w:rFonts w:ascii="AGALKB+Aptos Bold"/>
          <w:b w:val="on"/>
          <w:color w:val="000000"/>
          <w:spacing w:val="5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Shocks</w:t>
      </w:r>
      <w:r>
        <w:rPr>
          <w:rFonts w:ascii="AGALKB+Aptos Bold"/>
          <w:b w:val="on"/>
          <w:color w:val="000000"/>
          <w:spacing w:val="1"/>
          <w:sz w:val="24"/>
        </w:rPr>
        <w:t xml:space="preserve"> </w:t>
      </w:r>
      <w:r>
        <w:rPr>
          <w:rFonts w:ascii="AGALKB+Aptos Bold"/>
          <w:b w:val="on"/>
          <w:color w:val="000000"/>
          <w:spacing w:val="-4"/>
          <w:sz w:val="24"/>
        </w:rPr>
        <w:t>Per</w:t>
      </w:r>
      <w:r>
        <w:rPr>
          <w:rFonts w:ascii="AGALKB+Aptos Bold"/>
          <w:b w:val="on"/>
          <w:color w:val="000000"/>
          <w:spacing w:val="4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Session</w:t>
      </w:r>
      <w:r>
        <w:rPr>
          <w:rFonts w:ascii="JCRPFD+Aptos"/>
          <w:color w:val="000000"/>
          <w:spacing w:val="0"/>
          <w:sz w:val="24"/>
        </w:rPr>
        <w:t>: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2000.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2733" w:x="1800" w:y="7676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-2"/>
          <w:sz w:val="24"/>
        </w:rPr>
        <w:t>Treatment</w:t>
      </w:r>
      <w:r>
        <w:rPr>
          <w:rFonts w:ascii="AGALKB+Aptos Bold"/>
          <w:b w:val="on"/>
          <w:color w:val="000000"/>
          <w:spacing w:val="3"/>
          <w:sz w:val="24"/>
        </w:rPr>
        <w:t xml:space="preserve"> </w:t>
      </w:r>
      <w:r>
        <w:rPr>
          <w:rFonts w:ascii="AGALKB+Aptos Bold"/>
          <w:b w:val="on"/>
          <w:color w:val="000000"/>
          <w:spacing w:val="-2"/>
          <w:sz w:val="24"/>
        </w:rPr>
        <w:t>Parameters</w:t>
      </w:r>
      <w:r>
        <w:rPr>
          <w:rFonts w:ascii="JCRPFD+Aptos"/>
          <w:color w:val="000000"/>
          <w:spacing w:val="0"/>
          <w:sz w:val="24"/>
        </w:rPr>
        <w:t>: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30" w:x="2160" w:y="8220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BQKCW+Symbol" w:hAnsi="UBQKCW+Symbol" w:cs="UBQKC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8220"/>
        <w:widowControl w:val="off"/>
        <w:autoSpaceDE w:val="off"/>
        <w:autoSpaceDN w:val="off"/>
        <w:spacing w:before="25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BQKCW+Symbol" w:hAnsi="UBQKCW+Symbol" w:cs="UBQKC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32" w:x="2520" w:y="8175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0"/>
          <w:sz w:val="24"/>
        </w:rPr>
        <w:t>Energy</w:t>
      </w:r>
      <w:r>
        <w:rPr>
          <w:rFonts w:ascii="AGALKB+Aptos Bold"/>
          <w:b w:val="on"/>
          <w:color w:val="000000"/>
          <w:spacing w:val="-1"/>
          <w:sz w:val="24"/>
        </w:rPr>
        <w:t xml:space="preserve"> </w:t>
      </w:r>
      <w:r>
        <w:rPr>
          <w:rFonts w:ascii="AGALKB+Aptos Bold"/>
          <w:b w:val="on"/>
          <w:color w:val="000000"/>
          <w:spacing w:val="1"/>
          <w:sz w:val="24"/>
        </w:rPr>
        <w:t>(HV)</w:t>
      </w:r>
      <w:r>
        <w:rPr>
          <w:rFonts w:ascii="AGALKB+Aptos Bold"/>
          <w:b w:val="on"/>
          <w:color w:val="000000"/>
          <w:spacing w:val="-1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Settings</w:t>
      </w:r>
      <w:r>
        <w:rPr>
          <w:rFonts w:ascii="JCRPFD+Aptos"/>
          <w:color w:val="000000"/>
          <w:spacing w:val="0"/>
          <w:sz w:val="24"/>
        </w:rPr>
        <w:t>: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1.9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8"/>
          <w:sz w:val="24"/>
        </w:rPr>
        <w:t>kV.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2867" w:x="2520" w:y="8675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0"/>
          <w:sz w:val="24"/>
        </w:rPr>
        <w:t>Frequency</w:t>
      </w:r>
      <w:r>
        <w:rPr>
          <w:rFonts w:ascii="AGALKB+Aptos Bold"/>
          <w:b w:val="on"/>
          <w:color w:val="000000"/>
          <w:spacing w:val="0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(FRQ)</w:t>
      </w:r>
      <w:r>
        <w:rPr>
          <w:rFonts w:ascii="JCRPFD+Aptos"/>
          <w:color w:val="000000"/>
          <w:spacing w:val="0"/>
          <w:sz w:val="24"/>
        </w:rPr>
        <w:t>: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2.0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Hz.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2548" w:x="1800" w:y="9174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-3"/>
          <w:sz w:val="24"/>
        </w:rPr>
        <w:t>Post-Treatment</w:t>
      </w:r>
      <w:r>
        <w:rPr>
          <w:rFonts w:ascii="AGALKB+Aptos Bold"/>
          <w:b w:val="on"/>
          <w:color w:val="000000"/>
          <w:spacing w:val="4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Care</w:t>
      </w:r>
      <w:r>
        <w:rPr>
          <w:rFonts w:ascii="JCRPFD+Aptos"/>
          <w:color w:val="000000"/>
          <w:spacing w:val="0"/>
          <w:sz w:val="24"/>
        </w:rPr>
        <w:t>: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50" w:x="2160" w:y="969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QKCW+Symbol" w:hAnsi="UBQKCW+Symbol" w:cs="UBQKCW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081" w:x="2520" w:y="9690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Advise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patients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to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avoid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sexual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activity,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tampon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3"/>
          <w:sz w:val="24"/>
        </w:rPr>
        <w:t>use,</w:t>
      </w:r>
      <w:r>
        <w:rPr>
          <w:rFonts w:ascii="JCRPFD+Aptos"/>
          <w:color w:val="000000"/>
          <w:spacing w:val="4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and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other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forms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of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local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064" w:x="2520" w:y="10029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mechanical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irritation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for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24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hours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following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treatment.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064" w:x="2520" w:y="10029"/>
        <w:widowControl w:val="off"/>
        <w:autoSpaceDE w:val="off"/>
        <w:autoSpaceDN w:val="off"/>
        <w:spacing w:before="49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Recommend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adequate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hydration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and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gentle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vulvar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hygiene.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064" w:x="2520" w:y="10029"/>
        <w:widowControl w:val="off"/>
        <w:autoSpaceDE w:val="off"/>
        <w:autoSpaceDN w:val="off"/>
        <w:spacing w:before="47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Instruct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patients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to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report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any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adverse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events,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including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increased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pain,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skin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064" w:x="2520" w:y="10029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irritation,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1"/>
          <w:sz w:val="24"/>
        </w:rPr>
        <w:t>or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unusual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discomfort.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50" w:x="2160" w:y="1038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QKCW+Symbol" w:hAnsi="UBQKCW+Symbol" w:cs="UBQKCW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160" w:y="10387"/>
        <w:widowControl w:val="off"/>
        <w:autoSpaceDE w:val="off"/>
        <w:autoSpaceDN w:val="off"/>
        <w:spacing w:before="61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QKCW+Symbol" w:hAnsi="UBQKCW+Symbol" w:cs="UBQKCW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332.950012207031pt;margin-top:284.600006103516pt;z-index:-39;width:253.850006103516pt;height:125.5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89pt;margin-top:603.849975585938pt;z-index:-43;width:434pt;height:2.29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89.1500015258789pt;margin-top:594.799987792969pt;z-index:-47;width:434.049987792969pt;height:2.29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1" w:x="1892" w:y="137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7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887" w:x="2021" w:y="1344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AGALKB+Aptos Bold"/>
          <w:b w:val="on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2"/>
        </w:rPr>
        <w:t>.</w:t>
      </w:r>
      <w:r>
        <w:rPr>
          <w:rFonts w:ascii="Times New Roman"/>
          <w:b w:val="on"/>
          <w:color w:val="000000"/>
          <w:spacing w:val="-8"/>
          <w:sz w:val="22"/>
        </w:rPr>
        <w:t xml:space="preserve"> </w:t>
      </w:r>
      <w:r>
        <w:rPr>
          <w:rFonts w:ascii="AGALKB+Aptos Bold"/>
          <w:b w:val="on"/>
          <w:color w:val="000000"/>
          <w:spacing w:val="-2"/>
          <w:sz w:val="24"/>
        </w:rPr>
        <w:t>Treatment</w:t>
      </w:r>
      <w:r>
        <w:rPr>
          <w:rFonts w:ascii="AGALKB+Aptos Bold"/>
          <w:b w:val="on"/>
          <w:color w:val="000000"/>
          <w:spacing w:val="3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Areas</w:t>
      </w:r>
      <w:r>
        <w:rPr>
          <w:rFonts w:ascii="AGALKB+Aptos Bold"/>
          <w:b w:val="on"/>
          <w:color w:val="000000"/>
          <w:spacing w:val="1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and</w:t>
      </w:r>
      <w:r>
        <w:rPr>
          <w:rFonts w:ascii="AGALKB+Aptos Bold"/>
          <w:b w:val="on"/>
          <w:color w:val="000000"/>
          <w:spacing w:val="1"/>
          <w:sz w:val="24"/>
        </w:rPr>
        <w:t xml:space="preserve"> </w:t>
      </w:r>
      <w:r>
        <w:rPr>
          <w:rFonts w:ascii="AGALKB+Aptos Bold"/>
          <w:b w:val="on"/>
          <w:color w:val="000000"/>
          <w:spacing w:val="-2"/>
          <w:sz w:val="24"/>
        </w:rPr>
        <w:t>Techniques</w:t>
      </w:r>
      <w:r>
        <w:rPr>
          <w:rFonts w:ascii="AGALKB+Aptos Bold"/>
          <w:b w:val="on"/>
          <w:color w:val="000000"/>
          <w:spacing w:val="0"/>
          <w:sz w:val="24"/>
        </w:rPr>
      </w:r>
    </w:p>
    <w:p>
      <w:pPr>
        <w:pStyle w:val="Normal"/>
        <w:framePr w:w="6144" w:x="2120" w:y="1844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The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treatment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focuses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on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following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anatomical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areas: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50" w:x="2160" w:y="236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QKCW+Symbol" w:hAnsi="UBQKCW+Symbol" w:cs="UBQKCW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160" w:y="2361"/>
        <w:widowControl w:val="off"/>
        <w:autoSpaceDE w:val="off"/>
        <w:autoSpaceDN w:val="off"/>
        <w:spacing w:before="61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QKCW+Symbol" w:hAnsi="UBQKCW+Symbol" w:cs="UBQKCW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467" w:x="2520" w:y="2360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2"/>
          <w:sz w:val="24"/>
        </w:rPr>
        <w:t>Vulvar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vestibule,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including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peri-introitus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region.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722" w:x="2520" w:y="2715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Right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and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1"/>
          <w:sz w:val="24"/>
        </w:rPr>
        <w:t>left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vestibular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areas,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corresponding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1"/>
          <w:sz w:val="24"/>
        </w:rPr>
        <w:t>to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patient-reported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pain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localization.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909" w:x="2160" w:y="3214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Ensure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correct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Li50F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transducer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placement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on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external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vulvar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tissues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5"/>
          <w:sz w:val="24"/>
        </w:rPr>
        <w:t>only.</w:t>
      </w:r>
      <w:r>
        <w:rPr>
          <w:rFonts w:ascii="JCRPFD+Aptos"/>
          <w:color w:val="000000"/>
          <w:spacing w:val="5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Apply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909" w:x="2160" w:y="3214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gentle,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uniform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contact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pressure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using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 w:hAnsi="JCRPFD+Aptos" w:cs="JCRPFD+Aptos"/>
          <w:color w:val="000000"/>
          <w:spacing w:val="0"/>
          <w:sz w:val="24"/>
        </w:rPr>
        <w:t>suﬀicient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coupling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gel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to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ensure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acoustic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909" w:x="2160" w:y="3214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transmission.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Perform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two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circumferential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passes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around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vestibule,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moving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909" w:x="2160" w:y="3214"/>
        <w:widowControl w:val="off"/>
        <w:autoSpaceDE w:val="off"/>
        <w:autoSpaceDN w:val="off"/>
        <w:spacing w:before="32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systematically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to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cover</w:t>
      </w:r>
      <w:r>
        <w:rPr>
          <w:rFonts w:ascii="JCRPFD+Aptos"/>
          <w:color w:val="000000"/>
          <w:spacing w:val="5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all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designated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areas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in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controlled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sequence.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Avoid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direct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909" w:x="2160" w:y="3214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application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over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open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skin,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ulcerations,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1"/>
          <w:sz w:val="24"/>
        </w:rPr>
        <w:t>or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areas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of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acute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 w:hAnsi="JCRPFD+Aptos" w:cs="JCRPFD+Aptos"/>
          <w:color w:val="000000"/>
          <w:spacing w:val="0"/>
          <w:sz w:val="24"/>
        </w:rPr>
        <w:t>inﬂammation.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191" w:x="1892" w:y="560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8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78" w:x="2021" w:y="5569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AGALKB+Aptos Bold"/>
          <w:b w:val="on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2"/>
        </w:rPr>
        <w:t>.</w:t>
      </w:r>
      <w:r>
        <w:rPr>
          <w:rFonts w:ascii="Times New Roman"/>
          <w:b w:val="on"/>
          <w:color w:val="000000"/>
          <w:spacing w:val="-8"/>
          <w:sz w:val="22"/>
        </w:rPr>
        <w:t xml:space="preserve"> </w:t>
      </w:r>
      <w:r>
        <w:rPr>
          <w:rFonts w:ascii="AGALKB+Aptos Bold"/>
          <w:b w:val="on"/>
          <w:color w:val="000000"/>
          <w:spacing w:val="-2"/>
          <w:sz w:val="24"/>
        </w:rPr>
        <w:t>Patient</w:t>
      </w:r>
      <w:r>
        <w:rPr>
          <w:rFonts w:ascii="AGALKB+Aptos Bold"/>
          <w:b w:val="on"/>
          <w:color w:val="000000"/>
          <w:spacing w:val="2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Comfort</w:t>
      </w:r>
      <w:r>
        <w:rPr>
          <w:rFonts w:ascii="AGALKB+Aptos Bold"/>
          <w:b w:val="on"/>
          <w:color w:val="000000"/>
          <w:spacing w:val="1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and</w:t>
      </w:r>
      <w:r>
        <w:rPr>
          <w:rFonts w:ascii="AGALKB+Aptos Bold"/>
          <w:b w:val="on"/>
          <w:color w:val="000000"/>
          <w:spacing w:val="2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Safety</w:t>
      </w:r>
      <w:r>
        <w:rPr>
          <w:rFonts w:ascii="AGALKB+Aptos Bold"/>
          <w:b w:val="on"/>
          <w:color w:val="000000"/>
          <w:spacing w:val="0"/>
          <w:sz w:val="24"/>
        </w:rPr>
      </w:r>
    </w:p>
    <w:p>
      <w:pPr>
        <w:pStyle w:val="Normal"/>
        <w:framePr w:w="6266" w:x="1800" w:y="6068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9"/>
          <w:sz w:val="24"/>
        </w:rPr>
        <w:t>To</w:t>
      </w:r>
      <w:r>
        <w:rPr>
          <w:rFonts w:ascii="JCRPFD+Aptos"/>
          <w:color w:val="000000"/>
          <w:spacing w:val="18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ensure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patient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comfort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1"/>
          <w:sz w:val="24"/>
        </w:rPr>
        <w:t>and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safety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during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1"/>
          <w:sz w:val="24"/>
        </w:rPr>
        <w:t>the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procedure: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30" w:x="2160" w:y="6612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BQKCW+Symbol" w:hAnsi="UBQKCW+Symbol" w:cs="UBQKC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6612"/>
        <w:widowControl w:val="off"/>
        <w:autoSpaceDE w:val="off"/>
        <w:autoSpaceDN w:val="off"/>
        <w:spacing w:before="25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BQKCW+Symbol" w:hAnsi="UBQKCW+Symbol" w:cs="UBQKC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6612"/>
        <w:widowControl w:val="off"/>
        <w:autoSpaceDE w:val="off"/>
        <w:autoSpaceDN w:val="off"/>
        <w:spacing w:before="26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BQKCW+Symbol" w:hAnsi="UBQKCW+Symbol" w:cs="UBQKC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603" w:x="2520" w:y="6567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Position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patient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in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supine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or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lithotomy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position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for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optimal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access.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645" w:x="2520" w:y="7067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Use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conductive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gel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for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 w:hAnsi="JCRPFD+Aptos" w:cs="JCRPFD+Aptos"/>
          <w:color w:val="000000"/>
          <w:spacing w:val="-1"/>
          <w:sz w:val="24"/>
        </w:rPr>
        <w:t>eﬀective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shockwave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transmission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and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minimal</w:t>
      </w:r>
      <w:r>
        <w:rPr>
          <w:rFonts w:ascii="JCRPFD+Aptos"/>
          <w:color w:val="000000"/>
          <w:spacing w:val="4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discomfort.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384" w:x="2520" w:y="7568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Continuously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monitor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patient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feedback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during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the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session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and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adjust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settings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if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384" w:x="2520" w:y="7568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needed.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30" w:x="2160" w:y="8450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BQKCW+Symbol" w:hAnsi="UBQKCW+Symbol" w:cs="UBQKC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35" w:x="2520" w:y="8406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2"/>
          <w:sz w:val="24"/>
        </w:rPr>
        <w:t>Treatment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should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be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discontinued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if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patient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experiences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intolerable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pain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or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335" w:x="2520" w:y="8406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adverse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1"/>
          <w:sz w:val="24"/>
        </w:rPr>
        <w:t>skin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reactions.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191" w:x="1892" w:y="977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9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278" w:x="2021" w:y="9745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2"/>
        </w:rPr>
        <w:t>.</w:t>
      </w:r>
      <w:r>
        <w:rPr>
          <w:rFonts w:ascii="Times New Roman"/>
          <w:b w:val="on"/>
          <w:color w:val="000000"/>
          <w:spacing w:val="-8"/>
          <w:sz w:val="22"/>
        </w:rPr>
        <w:t xml:space="preserve"> </w:t>
      </w:r>
      <w:r>
        <w:rPr>
          <w:rFonts w:ascii="AGALKB+Aptos Bold"/>
          <w:b w:val="on"/>
          <w:color w:val="000000"/>
          <w:spacing w:val="-2"/>
          <w:sz w:val="24"/>
        </w:rPr>
        <w:t>Treatment</w:t>
      </w:r>
      <w:r>
        <w:rPr>
          <w:rFonts w:ascii="AGALKB+Aptos Bold"/>
          <w:b w:val="on"/>
          <w:color w:val="000000"/>
          <w:spacing w:val="3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Outcomes</w:t>
      </w:r>
      <w:r>
        <w:rPr>
          <w:rFonts w:ascii="AGALKB+Aptos Bold"/>
          <w:b w:val="on"/>
          <w:color w:val="000000"/>
          <w:spacing w:val="-2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and</w:t>
      </w:r>
      <w:r>
        <w:rPr>
          <w:rFonts w:ascii="AGALKB+Aptos Bold"/>
          <w:b w:val="on"/>
          <w:color w:val="000000"/>
          <w:spacing w:val="0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Follow-Up</w:t>
      </w:r>
      <w:r>
        <w:rPr>
          <w:rFonts w:ascii="AGALKB+Aptos Bold"/>
          <w:b w:val="on"/>
          <w:color w:val="000000"/>
          <w:spacing w:val="1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Expected</w:t>
      </w:r>
      <w:r>
        <w:rPr>
          <w:rFonts w:ascii="AGALKB+Aptos Bold"/>
          <w:b w:val="on"/>
          <w:color w:val="000000"/>
          <w:spacing w:val="1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Results</w:t>
      </w:r>
      <w:r>
        <w:rPr>
          <w:rFonts w:ascii="JCRPFD+Aptos"/>
          <w:color w:val="000000"/>
          <w:spacing w:val="0"/>
          <w:sz w:val="24"/>
        </w:rPr>
        <w:t>: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509" w:x="1800" w:y="10245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2"/>
          <w:sz w:val="24"/>
        </w:rPr>
        <w:t>Patients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typically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experience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symptom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improvement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within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 w:hAnsi="JCRPFD+Aptos" w:cs="JCRPFD+Aptos"/>
          <w:color w:val="000000"/>
          <w:spacing w:val="1"/>
          <w:sz w:val="24"/>
        </w:rPr>
        <w:t>3–6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weeks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of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starting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509" w:x="1800" w:y="10245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treatment.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Regular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assessments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are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recommended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to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evaluate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progress.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2080" w:x="1800" w:y="11082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-1"/>
          <w:sz w:val="24"/>
        </w:rPr>
        <w:t>Follow-Up</w:t>
      </w:r>
      <w:r>
        <w:rPr>
          <w:rFonts w:ascii="AGALKB+Aptos Bold"/>
          <w:b w:val="on"/>
          <w:color w:val="000000"/>
          <w:spacing w:val="1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Visits</w:t>
      </w:r>
      <w:r>
        <w:rPr>
          <w:rFonts w:ascii="JCRPFD+Aptos"/>
          <w:color w:val="000000"/>
          <w:spacing w:val="0"/>
          <w:sz w:val="24"/>
        </w:rPr>
        <w:t>: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9489" w:x="1800" w:y="11581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Schedule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bi-weekly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follow-ups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to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monitor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patient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outcomes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and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adjust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treatment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plan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9489" w:x="1800" w:y="11581"/>
        <w:widowControl w:val="off"/>
        <w:autoSpaceDE w:val="off"/>
        <w:autoSpaceDN w:val="off"/>
        <w:spacing w:before="33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as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needed.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2918" w:x="1800" w:y="12422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-4"/>
          <w:sz w:val="24"/>
        </w:rPr>
        <w:t>Long-Term</w:t>
      </w:r>
      <w:r>
        <w:rPr>
          <w:rFonts w:ascii="AGALKB+Aptos Bold"/>
          <w:b w:val="on"/>
          <w:color w:val="000000"/>
          <w:spacing w:val="3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Maintenance</w:t>
      </w:r>
      <w:r>
        <w:rPr>
          <w:rFonts w:ascii="JCRPFD+Aptos"/>
          <w:color w:val="000000"/>
          <w:spacing w:val="0"/>
          <w:sz w:val="24"/>
        </w:rPr>
        <w:t>: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9327" w:x="1800" w:y="12921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2"/>
          <w:sz w:val="24"/>
        </w:rPr>
        <w:t>For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sustained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improvement,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consider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maintenance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sessions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every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 w:hAnsi="JCRPFD+Aptos" w:cs="JCRPFD+Aptos"/>
          <w:color w:val="000000"/>
          <w:spacing w:val="2"/>
          <w:sz w:val="24"/>
        </w:rPr>
        <w:t>3–6</w:t>
      </w:r>
      <w:r>
        <w:rPr>
          <w:rFonts w:ascii="JCRPFD+Aptos"/>
          <w:color w:val="000000"/>
          <w:spacing w:val="-3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months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based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on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9327" w:x="1800" w:y="12921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individual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needs.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89pt;margin-top:268.399993896484pt;z-index:-51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89pt;margin-top:480.899993896484pt;z-index:-55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89pt;margin-top:706.299987792969pt;z-index:-59;width:434.100006103516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3" w:x="1892" w:y="237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10.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588" w:x="2520" w:y="2343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AGALKB+Aptos Bold"/>
          <w:b w:val="on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0"/>
          <w:sz w:val="24"/>
        </w:rPr>
        <w:t>Visuals</w:t>
      </w:r>
      <w:r>
        <w:rPr>
          <w:rFonts w:ascii="AGALKB+Aptos Bold"/>
          <w:b w:val="on"/>
          <w:color w:val="000000"/>
          <w:spacing w:val="1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and</w:t>
      </w:r>
      <w:r>
        <w:rPr>
          <w:rFonts w:ascii="AGALKB+Aptos Bold"/>
          <w:b w:val="on"/>
          <w:color w:val="000000"/>
          <w:spacing w:val="2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Diagrams</w:t>
      </w:r>
      <w:r>
        <w:rPr>
          <w:rFonts w:ascii="AGALKB+Aptos Bold"/>
          <w:b w:val="on"/>
          <w:color w:val="000000"/>
          <w:spacing w:val="0"/>
          <w:sz w:val="24"/>
        </w:rPr>
      </w:r>
    </w:p>
    <w:p>
      <w:pPr>
        <w:pStyle w:val="Normal"/>
        <w:framePr w:w="658" w:x="1800" w:y="2842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AGALKB+Aptos Bold"/>
          <w:b w:val="on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0"/>
          <w:sz w:val="24"/>
        </w:rPr>
        <w:t>Li50F</w:t>
      </w:r>
      <w:r>
        <w:rPr>
          <w:rFonts w:ascii="AGALKB+Aptos Bold"/>
          <w:b w:val="on"/>
          <w:color w:val="000000"/>
          <w:spacing w:val="0"/>
          <w:sz w:val="24"/>
        </w:rPr>
      </w:r>
    </w:p>
    <w:p>
      <w:pPr>
        <w:pStyle w:val="Normal"/>
        <w:framePr w:w="330" w:x="2160" w:y="745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BQKCW+Symbol" w:hAnsi="UBQKCW+Symbol" w:cs="UBQKC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14" w:x="2520" w:y="7412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AGALKB+Aptos Bold"/>
          <w:b w:val="on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0"/>
          <w:sz w:val="24"/>
        </w:rPr>
        <w:t>Anatomical</w:t>
      </w:r>
      <w:r>
        <w:rPr>
          <w:rFonts w:ascii="AGALKB+Aptos Bold"/>
          <w:b w:val="on"/>
          <w:color w:val="000000"/>
          <w:spacing w:val="0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areas</w:t>
      </w:r>
      <w:r>
        <w:rPr>
          <w:rFonts w:ascii="AGALKB+Aptos Bold"/>
          <w:b w:val="on"/>
          <w:color w:val="000000"/>
          <w:spacing w:val="1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being</w:t>
      </w:r>
      <w:r>
        <w:rPr>
          <w:rFonts w:ascii="AGALKB+Aptos Bold"/>
          <w:b w:val="on"/>
          <w:color w:val="000000"/>
          <w:spacing w:val="0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treated.</w:t>
      </w:r>
      <w:r>
        <w:rPr>
          <w:rFonts w:ascii="AGALKB+Aptos Bold"/>
          <w:b w:val="on"/>
          <w:color w:val="000000"/>
          <w:spacing w:val="0"/>
          <w:sz w:val="24"/>
        </w:rPr>
      </w:r>
    </w:p>
    <w:p>
      <w:pPr>
        <w:pStyle w:val="Normal"/>
        <w:framePr w:w="330" w:x="2160" w:y="11038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BQKCW+Symbol" w:hAnsi="UBQKCW+Symbol" w:cs="UBQKC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47" w:x="2520" w:y="10993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AGALKB+Aptos Bold"/>
          <w:b w:val="on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0"/>
          <w:sz w:val="24"/>
        </w:rPr>
        <w:t>Rotation</w:t>
      </w:r>
      <w:r>
        <w:rPr>
          <w:rFonts w:ascii="AGALKB+Aptos Bold"/>
          <w:b w:val="on"/>
          <w:color w:val="000000"/>
          <w:spacing w:val="0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pattern</w:t>
      </w:r>
      <w:r>
        <w:rPr>
          <w:rFonts w:ascii="AGALKB+Aptos Bold"/>
          <w:b w:val="on"/>
          <w:color w:val="000000"/>
          <w:spacing w:val="0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for</w:t>
      </w:r>
      <w:r>
        <w:rPr>
          <w:rFonts w:ascii="AGALKB+Aptos Bold"/>
          <w:b w:val="on"/>
          <w:color w:val="000000"/>
          <w:spacing w:val="1"/>
          <w:sz w:val="24"/>
        </w:rPr>
        <w:t xml:space="preserve"> </w:t>
      </w:r>
      <w:r>
        <w:rPr>
          <w:rFonts w:ascii="AGALKB+Aptos Bold"/>
          <w:b w:val="on"/>
          <w:color w:val="000000"/>
          <w:spacing w:val="-2"/>
          <w:sz w:val="24"/>
        </w:rPr>
        <w:t>Transducer</w:t>
      </w:r>
      <w:r>
        <w:rPr>
          <w:rFonts w:ascii="AGALKB+Aptos Bold"/>
          <w:b w:val="on"/>
          <w:color w:val="000000"/>
          <w:spacing w:val="2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placement.</w:t>
      </w:r>
      <w:r>
        <w:rPr>
          <w:rFonts w:ascii="AGALKB+Aptos Bold"/>
          <w:b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89pt;margin-top:574.400024414063pt;z-index:-63;width:173.449996948242pt;height:98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125.5pt;margin-top:409.450012207031pt;z-index:-67;width:190pt;height:91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89pt;margin-top:753.200012207031pt;z-index:-71;width:434.100006103516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89pt;margin-top:168.800003051758pt;z-index:-75;width:226.5pt;height:153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3" w:x="1892" w:y="137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11.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036" w:x="2520" w:y="1344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0"/>
          <w:sz w:val="24"/>
        </w:rPr>
        <w:t>Quality</w:t>
      </w:r>
      <w:r>
        <w:rPr>
          <w:rFonts w:ascii="AGALKB+Aptos Bold"/>
          <w:b w:val="on"/>
          <w:color w:val="000000"/>
          <w:spacing w:val="-1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Control</w:t>
      </w:r>
      <w:r>
        <w:rPr>
          <w:rFonts w:ascii="AGALKB+Aptos Bold"/>
          <w:b w:val="on"/>
          <w:color w:val="000000"/>
          <w:spacing w:val="1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Device</w:t>
      </w:r>
      <w:r>
        <w:rPr>
          <w:rFonts w:ascii="AGALKB+Aptos Bold"/>
          <w:b w:val="on"/>
          <w:color w:val="000000"/>
          <w:spacing w:val="1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Calibration</w:t>
      </w:r>
      <w:r>
        <w:rPr>
          <w:rFonts w:ascii="JCRPFD+Aptos"/>
          <w:color w:val="000000"/>
          <w:spacing w:val="0"/>
          <w:sz w:val="24"/>
        </w:rPr>
        <w:t>: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30" w:x="2160" w:y="1888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BQKCW+Symbol" w:hAnsi="UBQKCW+Symbol" w:cs="UBQKC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594" w:x="2520" w:y="1844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Verify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device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settings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before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each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session.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30" w:x="2160" w:y="238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BQKCW+Symbol" w:hAnsi="UBQKCW+Symbol" w:cs="UBQKC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97" w:x="2520" w:y="2343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The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MoreNova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Device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recognizes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preprogrammed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parameters,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ensuring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correct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397" w:x="2520" w:y="2343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settings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are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automatically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applied.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2188" w:x="1800" w:y="3180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0"/>
          <w:sz w:val="24"/>
        </w:rPr>
        <w:t>Clinician</w:t>
      </w:r>
      <w:r>
        <w:rPr>
          <w:rFonts w:ascii="AGALKB+Aptos Bold"/>
          <w:b w:val="on"/>
          <w:color w:val="000000"/>
          <w:spacing w:val="-1"/>
          <w:sz w:val="24"/>
        </w:rPr>
        <w:t xml:space="preserve"> </w:t>
      </w:r>
      <w:r>
        <w:rPr>
          <w:rFonts w:ascii="AGALKB+Aptos Bold"/>
          <w:b w:val="on"/>
          <w:color w:val="000000"/>
          <w:spacing w:val="-2"/>
          <w:sz w:val="24"/>
        </w:rPr>
        <w:t>Training</w:t>
      </w:r>
      <w:r>
        <w:rPr>
          <w:rFonts w:ascii="JCRPFD+Aptos"/>
          <w:color w:val="000000"/>
          <w:spacing w:val="0"/>
          <w:sz w:val="24"/>
        </w:rPr>
        <w:t>: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30" w:x="2160" w:y="3724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BQKCW+Symbol" w:hAnsi="UBQKCW+Symbol" w:cs="UBQKC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3724"/>
        <w:widowControl w:val="off"/>
        <w:autoSpaceDE w:val="off"/>
        <w:autoSpaceDN w:val="off"/>
        <w:spacing w:before="5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BQKCW+Symbol" w:hAnsi="UBQKCW+Symbol" w:cs="UBQKC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605" w:x="2520" w:y="3680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Ensure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all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operators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are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thoroughly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trained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in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1"/>
          <w:sz w:val="24"/>
        </w:rPr>
        <w:t>the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use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of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MoreNova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Device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and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605" w:x="2520" w:y="3680"/>
        <w:widowControl w:val="off"/>
        <w:autoSpaceDE w:val="off"/>
        <w:autoSpaceDN w:val="off"/>
        <w:spacing w:before="32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Li50F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4"/>
          <w:sz w:val="24"/>
        </w:rPr>
        <w:t>Transducer.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811" w:x="2520" w:y="4520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Clinicians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should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be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familiar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with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this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protocol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and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review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"Instructions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for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Use"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811" w:x="2520" w:y="4520"/>
        <w:widowControl w:val="off"/>
        <w:autoSpaceDE w:val="off"/>
        <w:autoSpaceDN w:val="off"/>
        <w:spacing w:before="31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provided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3"/>
          <w:sz w:val="24"/>
        </w:rPr>
        <w:t>by</w:t>
      </w:r>
      <w:r>
        <w:rPr>
          <w:rFonts w:ascii="JCRPFD+Aptos"/>
          <w:color w:val="000000"/>
          <w:spacing w:val="4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manufacturer.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208" w:x="1800" w:y="5857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-1"/>
          <w:sz w:val="24"/>
        </w:rPr>
        <w:t>Checklist</w:t>
      </w:r>
      <w:r>
        <w:rPr>
          <w:rFonts w:ascii="AGALKB+Aptos Bold"/>
          <w:b w:val="on"/>
          <w:color w:val="000000"/>
          <w:spacing w:val="1"/>
          <w:sz w:val="24"/>
        </w:rPr>
        <w:t xml:space="preserve"> </w:t>
      </w:r>
      <w:r>
        <w:rPr>
          <w:rFonts w:ascii="AGALKB+Aptos Bold"/>
          <w:b w:val="on"/>
          <w:color w:val="000000"/>
          <w:spacing w:val="-1"/>
          <w:sz w:val="24"/>
        </w:rPr>
        <w:t>for</w:t>
      </w:r>
      <w:r>
        <w:rPr>
          <w:rFonts w:ascii="AGALKB+Aptos Bold"/>
          <w:b w:val="on"/>
          <w:color w:val="000000"/>
          <w:spacing w:val="1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Each</w:t>
      </w:r>
      <w:r>
        <w:rPr>
          <w:rFonts w:ascii="AGALKB+Aptos Bold"/>
          <w:b w:val="on"/>
          <w:color w:val="000000"/>
          <w:spacing w:val="0"/>
          <w:sz w:val="24"/>
        </w:rPr>
        <w:t xml:space="preserve"> </w:t>
      </w:r>
      <w:r>
        <w:rPr>
          <w:rFonts w:ascii="AGALKB+Aptos Bold"/>
          <w:b w:val="on"/>
          <w:color w:val="000000"/>
          <w:spacing w:val="0"/>
          <w:sz w:val="24"/>
        </w:rPr>
        <w:t>Session</w:t>
      </w:r>
      <w:r>
        <w:rPr>
          <w:rFonts w:ascii="JCRPFD+Aptos"/>
          <w:color w:val="000000"/>
          <w:spacing w:val="0"/>
          <w:sz w:val="24"/>
        </w:rPr>
        <w:t>: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30" w:x="2160" w:y="6400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BQKCW+Symbol" w:hAnsi="UBQKCW+Symbol" w:cs="UBQKC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6400"/>
        <w:widowControl w:val="off"/>
        <w:autoSpaceDE w:val="off"/>
        <w:autoSpaceDN w:val="off"/>
        <w:spacing w:before="25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BQKCW+Symbol" w:hAnsi="UBQKCW+Symbol" w:cs="UBQKC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6400"/>
        <w:widowControl w:val="off"/>
        <w:autoSpaceDE w:val="off"/>
        <w:autoSpaceDN w:val="off"/>
        <w:spacing w:before="26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BQKCW+Symbol" w:hAnsi="UBQKCW+Symbol" w:cs="UBQKC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680" w:x="2520" w:y="6356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 w:hAnsi="JCRPFD+Aptos" w:cs="JCRPFD+Aptos"/>
          <w:color w:val="000000"/>
          <w:spacing w:val="0"/>
          <w:sz w:val="24"/>
        </w:rPr>
        <w:t>Conﬁrm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that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patient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meets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inclusion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criteria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and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has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1"/>
          <w:sz w:val="24"/>
        </w:rPr>
        <w:t>no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contraindications.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680" w:x="2520" w:y="6356"/>
        <w:widowControl w:val="off"/>
        <w:autoSpaceDE w:val="off"/>
        <w:autoSpaceDN w:val="off"/>
        <w:spacing w:before="191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-1"/>
          <w:sz w:val="24"/>
        </w:rPr>
        <w:t>Ensure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the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device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and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Transducer</w:t>
      </w:r>
      <w:r>
        <w:rPr>
          <w:rFonts w:ascii="JCRPFD+Aptos"/>
          <w:color w:val="000000"/>
          <w:spacing w:val="4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are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clean,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sanitized,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and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function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3"/>
          <w:sz w:val="24"/>
        </w:rPr>
        <w:t>correctly.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680" w:x="2520" w:y="7357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 w:hAnsi="JCRPFD+Aptos" w:cs="JCRPFD+Aptos"/>
          <w:color w:val="000000"/>
          <w:spacing w:val="0"/>
          <w:sz w:val="24"/>
        </w:rPr>
        <w:t>Conﬁrm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that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3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Transducer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placement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aligns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with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anatomical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areas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 w:hAnsi="JCRPFD+Aptos" w:cs="JCRPFD+Aptos"/>
          <w:color w:val="000000"/>
          <w:spacing w:val="0"/>
          <w:sz w:val="24"/>
        </w:rPr>
        <w:t>speciﬁed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8680" w:x="2520" w:y="7357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</w:rPr>
      </w:pPr>
      <w:r>
        <w:rPr>
          <w:rFonts w:ascii="JCRPFD+Aptos"/>
          <w:color w:val="000000"/>
          <w:spacing w:val="0"/>
          <w:sz w:val="24"/>
        </w:rPr>
        <w:t>in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the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protocol.</w:t>
      </w:r>
      <w:r>
        <w:rPr>
          <w:rFonts w:ascii="JCRPFD+Aptos"/>
          <w:color w:val="000000"/>
          <w:spacing w:val="0"/>
          <w:sz w:val="24"/>
        </w:rPr>
      </w:r>
    </w:p>
    <w:p>
      <w:pPr>
        <w:pStyle w:val="Normal"/>
        <w:framePr w:w="373" w:x="1892" w:y="922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12.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437" w:x="2520" w:y="9193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AGALKB+Aptos Bold"/>
          <w:b w:val="on"/>
          <w:color w:val="000000"/>
          <w:spacing w:val="0"/>
          <w:sz w:val="24"/>
        </w:rPr>
      </w:pPr>
      <w:r>
        <w:rPr>
          <w:rFonts w:ascii="AGALKB+Aptos Bold"/>
          <w:b w:val="on"/>
          <w:color w:val="000000"/>
          <w:spacing w:val="-1"/>
          <w:sz w:val="24"/>
        </w:rPr>
        <w:t>References</w:t>
      </w:r>
      <w:r>
        <w:rPr>
          <w:rFonts w:ascii="AGALKB+Aptos Bold"/>
          <w:b w:val="on"/>
          <w:color w:val="000000"/>
          <w:spacing w:val="0"/>
          <w:sz w:val="24"/>
        </w:rPr>
      </w:r>
    </w:p>
    <w:p>
      <w:pPr>
        <w:pStyle w:val="Normal"/>
        <w:framePr w:w="8459" w:x="1800" w:y="9693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JCRPFD+Aptos"/>
          <w:color w:val="000000"/>
          <w:spacing w:val="0"/>
          <w:sz w:val="24"/>
          <w:u w:val="single"/>
        </w:rPr>
      </w:pPr>
      <w:r>
        <w:rPr>
          <w:rFonts w:ascii="JCRPFD+Aptos"/>
          <w:color w:val="000000"/>
          <w:spacing w:val="-2"/>
          <w:sz w:val="24"/>
        </w:rPr>
        <w:t>For</w:t>
      </w:r>
      <w:r>
        <w:rPr>
          <w:rFonts w:ascii="JCRPFD+Aptos"/>
          <w:color w:val="000000"/>
          <w:spacing w:val="0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clinical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studies</w:t>
      </w:r>
      <w:r>
        <w:rPr>
          <w:rFonts w:ascii="JCRPFD+Aptos"/>
          <w:color w:val="000000"/>
          <w:spacing w:val="1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and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0"/>
          <w:sz w:val="24"/>
        </w:rPr>
        <w:t>additional</w:t>
      </w:r>
      <w:r>
        <w:rPr>
          <w:rFonts w:ascii="JCRPFD+Aptos"/>
          <w:color w:val="000000"/>
          <w:spacing w:val="-1"/>
          <w:sz w:val="24"/>
        </w:rPr>
        <w:t xml:space="preserve"> </w:t>
      </w:r>
      <w:r>
        <w:rPr>
          <w:rFonts w:ascii="JCRPFD+Aptos"/>
          <w:color w:val="000000"/>
          <w:spacing w:val="-2"/>
          <w:sz w:val="24"/>
        </w:rPr>
        <w:t>resources,</w:t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>
          <w:rFonts w:ascii="JCRPFD+Aptos"/>
          <w:color w:val="000000"/>
          <w:spacing w:val="1"/>
          <w:sz w:val="24"/>
        </w:rPr>
        <w:t>visit</w:t>
      </w:r>
      <w:r>
        <w:rPr>
          <w:rFonts w:ascii="JCRPFD+Aptos"/>
          <w:color w:val="000000"/>
          <w:spacing w:val="-2"/>
          <w:sz w:val="24"/>
        </w:rPr>
        <w:t xml:space="preserve"> </w:t>
      </w:r>
      <w:r>
        <w:rPr>
          <w:rFonts w:ascii="JCRPFD+Aptos"/>
          <w:color w:val="000000"/>
          <w:spacing w:val="-1"/>
          <w:sz w:val="24"/>
        </w:rPr>
        <w:t>th</w:t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JCRPFD+Aptos"/>
          <w:color w:val="000000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JCRPFD+Aptos"/>
          <w:color w:val="000000"/>
          <w:spacing w:val="2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JCRPFD+Aptos"/>
          <w:color w:val="467886"/>
          <w:spacing w:val="-1"/>
          <w:sz w:val="24"/>
          <w:u w:val="single"/>
        </w:rPr>
        <w:t>Initia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JCRPFD+Aptos"/>
          <w:color w:val="467886"/>
          <w:spacing w:val="2"/>
          <w:sz w:val="24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JCRPFD+Aptos"/>
          <w:color w:val="467886"/>
          <w:spacing w:val="0"/>
          <w:sz w:val="24"/>
          <w:u w:val="single"/>
        </w:rPr>
        <w:t>Clinical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JCRPFD+Aptos"/>
          <w:color w:val="467886"/>
          <w:spacing w:val="-1"/>
          <w:sz w:val="24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JCRPFD+Aptos"/>
          <w:color w:val="467886"/>
          <w:spacing w:val="0"/>
          <w:sz w:val="24"/>
          <w:u w:val="single"/>
        </w:rPr>
        <w:t>Data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JCRPFD+Aptos"/>
          <w:color w:val="467886"/>
          <w:spacing w:val="-1"/>
          <w:sz w:val="24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JCRPFD+Aptos"/>
          <w:color w:val="467886"/>
          <w:spacing w:val="-3"/>
          <w:sz w:val="24"/>
          <w:u w:val="single"/>
        </w:rPr>
        <w:t>Center.</w:t>
      </w:r>
      <w:r>
        <w:rPr/>
        <w:fldChar w:fldCharType="end"/>
      </w:r>
      <w:r>
        <w:rPr>
          <w:rFonts w:ascii="JCRPFD+Aptos"/>
          <w:color w:val="000000"/>
          <w:spacing w:val="0"/>
          <w:sz w:val="24"/>
          <w:u w:val="single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-1pt;margin-top:-1pt;z-index:-7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89pt;margin-top:428.450012207031pt;z-index:-83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AGALKB+Aptos Bold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56F88432-0000-0000-0000-000000000000}"/>
  </w:font>
  <w:font w:name="JCRPFD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DCF72B28-0000-0000-0000-000000000000}"/>
  </w:font>
  <w:font w:name="Cambri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UBQKCW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CB54B508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styles" Target="styles.xml" /><Relationship Id="rId23" Type="http://schemas.openxmlformats.org/officeDocument/2006/relationships/fontTable" Target="fontTable.xml" /><Relationship Id="rId24" Type="http://schemas.openxmlformats.org/officeDocument/2006/relationships/settings" Target="settings.xml" /><Relationship Id="rId25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8</Pages>
  <Words>1086</Words>
  <Characters>6530</Characters>
  <Application>Aspose</Application>
  <DocSecurity>0</DocSecurity>
  <Lines>200</Lines>
  <Paragraphs>200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7390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2026-07-16T18:28:39+00:00</dcterms:created>
  <dcterms:modified xmlns:xsi="http://www.w3.org/2001/XMLSchema-instance" xmlns:dcterms="http://purl.org/dc/terms/" xsi:type="dcterms:W3CDTF">2026-07-16T18:28:39+00:00</dcterms:modified>
</coreProperties>
</file>