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259E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Ai assisted coding Assignment-9.4</w:t>
      </w:r>
    </w:p>
    <w:p w14:paraId="4562F6BD" w14:textId="70CCC31C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Name:</w:t>
      </w:r>
      <w:r w:rsidR="00282744">
        <w:rPr>
          <w:sz w:val="32"/>
          <w:szCs w:val="32"/>
        </w:rPr>
        <w:t>N.vaishnavi</w:t>
      </w:r>
    </w:p>
    <w:p w14:paraId="00A0906C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Batch-44</w:t>
      </w:r>
    </w:p>
    <w:p w14:paraId="2AD137F5" w14:textId="554222A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HTNO:2303a52</w:t>
      </w:r>
      <w:r w:rsidR="00282744">
        <w:rPr>
          <w:sz w:val="32"/>
          <w:szCs w:val="32"/>
        </w:rPr>
        <w:t>405</w:t>
      </w:r>
    </w:p>
    <w:p w14:paraId="375C78BD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Task1:</w:t>
      </w:r>
    </w:p>
    <w:p w14:paraId="7190BB9E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Prompt: Generate Google-style docstrings including description, parameters with types, return type, and example usage.</w:t>
      </w:r>
    </w:p>
    <w:p w14:paraId="587A9389" w14:textId="7700AEBF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 xml:space="preserve"> </w:t>
      </w:r>
      <w:r w:rsidRPr="00B56F4D">
        <w:rPr>
          <w:noProof/>
          <w:sz w:val="28"/>
          <w:szCs w:val="28"/>
          <w:lang w:val="en-US"/>
        </w:rPr>
        <w:drawing>
          <wp:inline distT="0" distB="0" distL="0" distR="0" wp14:anchorId="703CD224" wp14:editId="16013C78">
            <wp:extent cx="5731510" cy="2827020"/>
            <wp:effectExtent l="0" t="0" r="2540" b="0"/>
            <wp:docPr id="73509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C16A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 xml:space="preserve"> </w:t>
      </w:r>
    </w:p>
    <w:p w14:paraId="0D5AE6C3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Observation:</w:t>
      </w:r>
    </w:p>
    <w:p w14:paraId="73538600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1.AI successfully generated structured Google-style docstrings for all functions.</w:t>
      </w:r>
    </w:p>
    <w:p w14:paraId="6648B2EC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2. Each docstring clearly includes description, parameters with data types, return values, and example usage.</w:t>
      </w:r>
    </w:p>
    <w:p w14:paraId="0E04EA91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3. The documentation improves code readability and helps new developers understand function behavior quickly.</w:t>
      </w:r>
    </w:p>
    <w:p w14:paraId="6DA7868D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4.The functions become easier to reuse in larger projects due to clear usage examples.</w:t>
      </w:r>
    </w:p>
    <w:p w14:paraId="4EE1D32C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lastRenderedPageBreak/>
        <w:t>5. Using a context-based prompt produces more detailed and professional documentation compared to a simple zero-shot prompt.</w:t>
      </w:r>
    </w:p>
    <w:p w14:paraId="034B7A77" w14:textId="77777777" w:rsidR="00DE66B7" w:rsidRPr="00FE0708" w:rsidRDefault="00DE66B7" w:rsidP="00DE66B7">
      <w:pPr>
        <w:rPr>
          <w:sz w:val="40"/>
          <w:szCs w:val="40"/>
        </w:rPr>
      </w:pPr>
      <w:r w:rsidRPr="00FE0708">
        <w:rPr>
          <w:sz w:val="40"/>
          <w:szCs w:val="40"/>
        </w:rPr>
        <w:t>Task2:</w:t>
      </w:r>
      <w:r w:rsidRPr="00FE0708">
        <w:t xml:space="preserve"> </w:t>
      </w:r>
      <w:r w:rsidRPr="00FE0708">
        <w:rPr>
          <w:sz w:val="40"/>
          <w:szCs w:val="40"/>
        </w:rPr>
        <w:t>Enhancing Readability Through AI-Generated Inline</w:t>
      </w:r>
      <w:r>
        <w:rPr>
          <w:sz w:val="40"/>
          <w:szCs w:val="40"/>
        </w:rPr>
        <w:t xml:space="preserve"> </w:t>
      </w:r>
      <w:r w:rsidRPr="00FE0708">
        <w:rPr>
          <w:sz w:val="40"/>
          <w:szCs w:val="40"/>
        </w:rPr>
        <w:t>Comments</w:t>
      </w:r>
    </w:p>
    <w:p w14:paraId="01A5EAAC" w14:textId="77777777" w:rsidR="00DE66B7" w:rsidRDefault="00DE66B7" w:rsidP="00DE66B7">
      <w:pPr>
        <w:rPr>
          <w:sz w:val="28"/>
          <w:szCs w:val="28"/>
        </w:rPr>
      </w:pPr>
      <w:r w:rsidRPr="00FE0708">
        <w:rPr>
          <w:sz w:val="28"/>
          <w:szCs w:val="28"/>
        </w:rPr>
        <w:t>Prompt: Insert inline comments explaining only complex or non-obvious logic in the given Python program without commenting on trivial syntax.</w:t>
      </w:r>
    </w:p>
    <w:p w14:paraId="552867E1" w14:textId="77777777" w:rsidR="00DE66B7" w:rsidRDefault="00DE66B7" w:rsidP="00DE66B7">
      <w:pPr>
        <w:rPr>
          <w:sz w:val="28"/>
          <w:szCs w:val="28"/>
        </w:rPr>
      </w:pPr>
      <w:r w:rsidRPr="00FE0708">
        <w:rPr>
          <w:noProof/>
          <w:sz w:val="28"/>
          <w:szCs w:val="28"/>
        </w:rPr>
        <w:drawing>
          <wp:inline distT="0" distB="0" distL="0" distR="0" wp14:anchorId="5A2B628F" wp14:editId="4D70DFFD">
            <wp:extent cx="5731510" cy="2880360"/>
            <wp:effectExtent l="0" t="0" r="2540" b="0"/>
            <wp:docPr id="6070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8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17B3" w14:textId="5448CFF7" w:rsidR="00DE66B7" w:rsidRDefault="00DE66B7" w:rsidP="00DE66B7">
      <w:pPr>
        <w:rPr>
          <w:sz w:val="28"/>
          <w:szCs w:val="28"/>
        </w:rPr>
      </w:pPr>
    </w:p>
    <w:p w14:paraId="7267E326" w14:textId="77777777" w:rsidR="00DE66B7" w:rsidRPr="004932C2" w:rsidRDefault="00DE66B7" w:rsidP="00DE66B7">
      <w:pPr>
        <w:rPr>
          <w:b/>
          <w:bCs/>
          <w:sz w:val="32"/>
          <w:szCs w:val="32"/>
        </w:rPr>
      </w:pPr>
      <w:r w:rsidRPr="00FE0708">
        <w:rPr>
          <w:b/>
          <w:bCs/>
          <w:sz w:val="32"/>
          <w:szCs w:val="32"/>
        </w:rPr>
        <w:t>Observation</w:t>
      </w:r>
      <w:r w:rsidRPr="004932C2">
        <w:rPr>
          <w:b/>
          <w:bCs/>
          <w:sz w:val="32"/>
          <w:szCs w:val="32"/>
        </w:rPr>
        <w:t>:</w:t>
      </w:r>
    </w:p>
    <w:p w14:paraId="168220B1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E0708">
        <w:rPr>
          <w:sz w:val="28"/>
          <w:szCs w:val="28"/>
        </w:rPr>
        <w:t>AI added comments only for algorithm reasoning and complex logic.</w:t>
      </w:r>
      <w:r w:rsidRPr="00FE0708">
        <w:rPr>
          <w:sz w:val="28"/>
          <w:szCs w:val="28"/>
        </w:rPr>
        <w:br/>
        <w:t>2.Trivial statements like variable declarations were not commented.</w:t>
      </w:r>
      <w:r w:rsidRPr="00FE0708">
        <w:rPr>
          <w:sz w:val="28"/>
          <w:szCs w:val="28"/>
        </w:rPr>
        <w:br/>
        <w:t>3.Comments clearly explain why swapping or search boundary updates occur.</w:t>
      </w:r>
      <w:r w:rsidRPr="00FE0708">
        <w:rPr>
          <w:sz w:val="28"/>
          <w:szCs w:val="28"/>
        </w:rPr>
        <w:br/>
        <w:t>4.Code readability improved without unnecessary clutter.</w:t>
      </w:r>
      <w:r w:rsidRPr="00FE0708">
        <w:rPr>
          <w:sz w:val="28"/>
          <w:szCs w:val="28"/>
        </w:rPr>
        <w:br/>
        <w:t>5. Future developers can easily understand and maintain the program.</w:t>
      </w:r>
    </w:p>
    <w:p w14:paraId="192CF1C2" w14:textId="77777777" w:rsidR="00DE66B7" w:rsidRDefault="00DE66B7" w:rsidP="00DE66B7">
      <w:pPr>
        <w:rPr>
          <w:sz w:val="40"/>
          <w:szCs w:val="40"/>
        </w:rPr>
      </w:pPr>
      <w:r w:rsidRPr="00FE0708">
        <w:rPr>
          <w:sz w:val="40"/>
          <w:szCs w:val="40"/>
        </w:rPr>
        <w:t>Task 3:</w:t>
      </w:r>
      <w:r w:rsidRPr="00FE0708">
        <w:t xml:space="preserve"> </w:t>
      </w:r>
      <w:r w:rsidRPr="00FE0708">
        <w:rPr>
          <w:sz w:val="40"/>
          <w:szCs w:val="40"/>
        </w:rPr>
        <w:t xml:space="preserve"> Generating Module-Level Documentation for a Python</w:t>
      </w:r>
      <w:r>
        <w:rPr>
          <w:sz w:val="40"/>
          <w:szCs w:val="40"/>
        </w:rPr>
        <w:t xml:space="preserve"> </w:t>
      </w:r>
      <w:r w:rsidRPr="00FE0708">
        <w:rPr>
          <w:sz w:val="40"/>
          <w:szCs w:val="40"/>
        </w:rPr>
        <w:t>Package</w:t>
      </w:r>
    </w:p>
    <w:p w14:paraId="6C434F94" w14:textId="77777777" w:rsidR="00DE66B7" w:rsidRDefault="00DE66B7" w:rsidP="00DE66B7">
      <w:pPr>
        <w:rPr>
          <w:sz w:val="28"/>
          <w:szCs w:val="28"/>
        </w:rPr>
      </w:pPr>
      <w:r w:rsidRPr="00FE0708">
        <w:rPr>
          <w:sz w:val="28"/>
          <w:szCs w:val="28"/>
        </w:rPr>
        <w:t>Prompt: Generate a professional module-level docstring describing the module purpose, dependencies, key functions/classes, and usage example.</w:t>
      </w:r>
    </w:p>
    <w:p w14:paraId="6D50D221" w14:textId="77777777" w:rsidR="00DE66B7" w:rsidRDefault="00DE66B7" w:rsidP="00DE66B7">
      <w:pPr>
        <w:rPr>
          <w:sz w:val="28"/>
          <w:szCs w:val="28"/>
        </w:rPr>
      </w:pPr>
      <w:r w:rsidRPr="00FD5C9A">
        <w:rPr>
          <w:noProof/>
          <w:sz w:val="28"/>
          <w:szCs w:val="28"/>
        </w:rPr>
        <w:lastRenderedPageBreak/>
        <w:drawing>
          <wp:inline distT="0" distB="0" distL="0" distR="0" wp14:anchorId="4C1DEFC1" wp14:editId="338399A1">
            <wp:extent cx="5731510" cy="2465070"/>
            <wp:effectExtent l="0" t="0" r="2540" b="0"/>
            <wp:docPr id="12587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03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3572" w14:textId="20DCDE4C" w:rsidR="00DE66B7" w:rsidRDefault="00DE66B7" w:rsidP="00DE66B7">
      <w:pPr>
        <w:rPr>
          <w:sz w:val="28"/>
          <w:szCs w:val="28"/>
        </w:rPr>
      </w:pPr>
      <w:r w:rsidRPr="00FD5C9A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47014130" w14:textId="77777777" w:rsidR="00DE66B7" w:rsidRPr="00FD5C9A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D5C9A">
        <w:rPr>
          <w:sz w:val="28"/>
          <w:szCs w:val="28"/>
        </w:rPr>
        <w:t>The AI generated a clear and professional multi-line module-level docstring.</w:t>
      </w:r>
    </w:p>
    <w:p w14:paraId="162EA20F" w14:textId="77777777" w:rsidR="00DE66B7" w:rsidRPr="00FD5C9A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D5C9A">
        <w:rPr>
          <w:sz w:val="28"/>
          <w:szCs w:val="28"/>
        </w:rPr>
        <w:t>The purpose of the module is clearly explained at the beginning.</w:t>
      </w:r>
    </w:p>
    <w:p w14:paraId="160BE834" w14:textId="77777777" w:rsidR="00DE66B7" w:rsidRPr="00FD5C9A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D5C9A">
        <w:rPr>
          <w:sz w:val="28"/>
          <w:szCs w:val="28"/>
        </w:rPr>
        <w:t>Dependencies and key components are properly listed.</w:t>
      </w:r>
    </w:p>
    <w:p w14:paraId="61D7C2B1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D5C9A">
        <w:rPr>
          <w:sz w:val="28"/>
          <w:szCs w:val="28"/>
        </w:rPr>
        <w:t xml:space="preserve"> Example usage helps developers quickly understand how to use the module.</w:t>
      </w:r>
    </w:p>
    <w:p w14:paraId="2D54FC29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FD5C9A">
        <w:rPr>
          <w:sz w:val="28"/>
          <w:szCs w:val="28"/>
        </w:rPr>
        <w:t xml:space="preserve"> The documentation is suitable for real-world repository or internal sharing.</w:t>
      </w:r>
    </w:p>
    <w:p w14:paraId="305A6E0A" w14:textId="77777777" w:rsidR="00DE66B7" w:rsidRDefault="00DE66B7" w:rsidP="00DE66B7">
      <w:pPr>
        <w:rPr>
          <w:sz w:val="40"/>
          <w:szCs w:val="40"/>
        </w:rPr>
      </w:pPr>
      <w:r w:rsidRPr="00FD5C9A">
        <w:rPr>
          <w:sz w:val="40"/>
          <w:szCs w:val="40"/>
        </w:rPr>
        <w:t>Task 4:</w:t>
      </w:r>
      <w:r w:rsidRPr="00FD5C9A">
        <w:t xml:space="preserve"> </w:t>
      </w:r>
      <w:r w:rsidRPr="00FD5C9A">
        <w:rPr>
          <w:sz w:val="40"/>
          <w:szCs w:val="40"/>
        </w:rPr>
        <w:t>Converting Developer Comments into Structured Docstrings</w:t>
      </w:r>
    </w:p>
    <w:p w14:paraId="183C3181" w14:textId="77777777" w:rsidR="00DE66B7" w:rsidRDefault="00DE66B7" w:rsidP="00DE66B7">
      <w:pPr>
        <w:rPr>
          <w:sz w:val="28"/>
          <w:szCs w:val="28"/>
        </w:rPr>
      </w:pPr>
      <w:r w:rsidRPr="00FD5C9A">
        <w:rPr>
          <w:sz w:val="28"/>
          <w:szCs w:val="28"/>
        </w:rPr>
        <w:t>Prompt: Convert the inline developer comments into structured Google-style docstrings while preserving meaning and removing redundant comments.</w:t>
      </w:r>
    </w:p>
    <w:p w14:paraId="5843DA5C" w14:textId="77777777" w:rsidR="00DE66B7" w:rsidRDefault="00DE66B7" w:rsidP="00DE66B7">
      <w:pPr>
        <w:rPr>
          <w:sz w:val="28"/>
          <w:szCs w:val="28"/>
        </w:rPr>
      </w:pPr>
      <w:r w:rsidRPr="00EA1FD7">
        <w:rPr>
          <w:noProof/>
          <w:sz w:val="28"/>
          <w:szCs w:val="28"/>
        </w:rPr>
        <w:drawing>
          <wp:inline distT="0" distB="0" distL="0" distR="0" wp14:anchorId="4608AA31" wp14:editId="5575EC39">
            <wp:extent cx="5731510" cy="2901950"/>
            <wp:effectExtent l="0" t="0" r="2540" b="0"/>
            <wp:docPr id="5557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D39D" w14:textId="5A21068D" w:rsidR="00DE66B7" w:rsidRDefault="00DE66B7" w:rsidP="00DE66B7">
      <w:pPr>
        <w:rPr>
          <w:sz w:val="28"/>
          <w:szCs w:val="28"/>
        </w:rPr>
      </w:pPr>
    </w:p>
    <w:p w14:paraId="72EEFFDB" w14:textId="77777777" w:rsidR="00DE66B7" w:rsidRPr="00EA1FD7" w:rsidRDefault="00DE66B7" w:rsidP="00DE66B7">
      <w:pPr>
        <w:rPr>
          <w:b/>
          <w:bCs/>
          <w:sz w:val="28"/>
          <w:szCs w:val="28"/>
        </w:rPr>
      </w:pPr>
      <w:r w:rsidRPr="00EA1FD7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55DA5BE2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EA1FD7">
        <w:rPr>
          <w:sz w:val="28"/>
          <w:szCs w:val="28"/>
        </w:rPr>
        <w:t>AI successfully converted long inline comments into structured Google-style docstrings.</w:t>
      </w:r>
    </w:p>
    <w:p w14:paraId="3503D986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A1FD7">
        <w:rPr>
          <w:sz w:val="28"/>
          <w:szCs w:val="28"/>
        </w:rPr>
        <w:t xml:space="preserve"> Original meaning and logic were preserved accurately.</w:t>
      </w:r>
    </w:p>
    <w:p w14:paraId="6FBCBD26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EA1FD7">
        <w:rPr>
          <w:sz w:val="28"/>
          <w:szCs w:val="28"/>
        </w:rPr>
        <w:t xml:space="preserve"> Redundant inline comments were removed, reducing code clutter.</w:t>
      </w:r>
    </w:p>
    <w:p w14:paraId="36B141FB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A1FD7">
        <w:rPr>
          <w:sz w:val="28"/>
          <w:szCs w:val="28"/>
        </w:rPr>
        <w:t xml:space="preserve"> Documentation is now standardized and professional.</w:t>
      </w:r>
    </w:p>
    <w:p w14:paraId="493D18AB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EA1FD7">
        <w:rPr>
          <w:sz w:val="28"/>
          <w:szCs w:val="28"/>
        </w:rPr>
        <w:t>Codebase consistency and maintainability are improved.</w:t>
      </w:r>
    </w:p>
    <w:p w14:paraId="47E833D5" w14:textId="77777777" w:rsidR="00DE66B7" w:rsidRDefault="00DE66B7" w:rsidP="00DE66B7">
      <w:pPr>
        <w:rPr>
          <w:sz w:val="40"/>
          <w:szCs w:val="40"/>
        </w:rPr>
      </w:pPr>
      <w:r w:rsidRPr="00EA1FD7">
        <w:rPr>
          <w:sz w:val="40"/>
          <w:szCs w:val="40"/>
        </w:rPr>
        <w:t>Task 5:</w:t>
      </w:r>
      <w:r w:rsidRPr="00EA1FD7">
        <w:t xml:space="preserve"> </w:t>
      </w:r>
      <w:r w:rsidRPr="00EA1FD7">
        <w:rPr>
          <w:sz w:val="40"/>
          <w:szCs w:val="40"/>
        </w:rPr>
        <w:t>Building a Mini Automatic Documentation Generator</w:t>
      </w:r>
    </w:p>
    <w:p w14:paraId="321958CF" w14:textId="77777777" w:rsidR="00DE66B7" w:rsidRDefault="00DE66B7" w:rsidP="00DE66B7">
      <w:pPr>
        <w:rPr>
          <w:sz w:val="28"/>
          <w:szCs w:val="28"/>
        </w:rPr>
      </w:pPr>
      <w:r w:rsidRPr="00EA1FD7">
        <w:rPr>
          <w:sz w:val="28"/>
          <w:szCs w:val="28"/>
        </w:rPr>
        <w:t>Prompt: Create a Python utility that reads a .py file, detects functions and classes, and inserts placeholder Google-style docstrings automatically.</w:t>
      </w:r>
    </w:p>
    <w:p w14:paraId="1170BC4B" w14:textId="77777777" w:rsidR="00DE66B7" w:rsidRDefault="00DE66B7" w:rsidP="00DE66B7">
      <w:pPr>
        <w:rPr>
          <w:sz w:val="28"/>
          <w:szCs w:val="28"/>
        </w:rPr>
      </w:pPr>
      <w:r w:rsidRPr="004932C2">
        <w:rPr>
          <w:noProof/>
          <w:sz w:val="28"/>
          <w:szCs w:val="28"/>
        </w:rPr>
        <w:drawing>
          <wp:inline distT="0" distB="0" distL="0" distR="0" wp14:anchorId="617C19BA" wp14:editId="70F3EA0E">
            <wp:extent cx="5731510" cy="2971165"/>
            <wp:effectExtent l="0" t="0" r="2540" b="635"/>
            <wp:docPr id="9603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3A7A" w14:textId="77777777" w:rsidR="00DE66B7" w:rsidRDefault="00DE66B7" w:rsidP="00DE66B7">
      <w:pPr>
        <w:rPr>
          <w:sz w:val="28"/>
          <w:szCs w:val="28"/>
        </w:rPr>
      </w:pPr>
      <w:r w:rsidRPr="004932C2">
        <w:rPr>
          <w:noProof/>
          <w:sz w:val="28"/>
          <w:szCs w:val="28"/>
        </w:rPr>
        <w:lastRenderedPageBreak/>
        <w:drawing>
          <wp:inline distT="0" distB="0" distL="0" distR="0" wp14:anchorId="58671418" wp14:editId="057AC40C">
            <wp:extent cx="5731510" cy="2190750"/>
            <wp:effectExtent l="0" t="0" r="2540" b="0"/>
            <wp:docPr id="17486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1AC3" w14:textId="40052803" w:rsidR="00DE66B7" w:rsidRDefault="00DE66B7" w:rsidP="00DE66B7">
      <w:pPr>
        <w:rPr>
          <w:sz w:val="28"/>
          <w:szCs w:val="28"/>
        </w:rPr>
      </w:pPr>
    </w:p>
    <w:p w14:paraId="71336668" w14:textId="77777777" w:rsidR="00DE66B7" w:rsidRPr="004932C2" w:rsidRDefault="00DE66B7" w:rsidP="00DE66B7">
      <w:pPr>
        <w:rPr>
          <w:sz w:val="32"/>
          <w:szCs w:val="32"/>
        </w:rPr>
      </w:pPr>
      <w:r w:rsidRPr="004932C2">
        <w:rPr>
          <w:sz w:val="32"/>
          <w:szCs w:val="32"/>
        </w:rPr>
        <w:t>Observation:</w:t>
      </w:r>
    </w:p>
    <w:p w14:paraId="5BEC8D21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1.The program reads a given .py file successfully.</w:t>
      </w:r>
    </w:p>
    <w:p w14:paraId="1CEF13D1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2. It detects functions and classes using the ast module.</w:t>
      </w:r>
    </w:p>
    <w:p w14:paraId="1AD7F0D3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3. Placeholder Google-style docstrings are automatically inserted.</w:t>
      </w:r>
    </w:p>
    <w:p w14:paraId="693E9575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4.Existing docstrings are not affected (if checked in code).</w:t>
      </w:r>
    </w:p>
    <w:p w14:paraId="20F89C4C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5. A new output file is generated with added documentation.</w:t>
      </w:r>
    </w:p>
    <w:p w14:paraId="7C90CD92" w14:textId="77777777" w:rsidR="00DE66B7" w:rsidRPr="004932C2" w:rsidRDefault="00DE66B7" w:rsidP="00DE66B7">
      <w:pPr>
        <w:rPr>
          <w:sz w:val="18"/>
          <w:szCs w:val="18"/>
        </w:rPr>
      </w:pPr>
      <w:r w:rsidRPr="004932C2">
        <w:rPr>
          <w:sz w:val="24"/>
          <w:szCs w:val="24"/>
        </w:rPr>
        <w:t>6.The tool helps in automatic documentation scaffolding</w:t>
      </w:r>
      <w:r w:rsidRPr="004932C2">
        <w:rPr>
          <w:sz w:val="18"/>
          <w:szCs w:val="18"/>
        </w:rPr>
        <w:t>.</w:t>
      </w:r>
    </w:p>
    <w:p w14:paraId="71643AA1" w14:textId="487982A3" w:rsidR="00174227" w:rsidRPr="00DE66B7" w:rsidRDefault="00174227" w:rsidP="00DE66B7">
      <w:pPr>
        <w:rPr>
          <w:sz w:val="32"/>
          <w:szCs w:val="32"/>
        </w:rPr>
      </w:pPr>
    </w:p>
    <w:sectPr w:rsidR="00174227" w:rsidRPr="00DE6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B7"/>
    <w:rsid w:val="000A115E"/>
    <w:rsid w:val="00174227"/>
    <w:rsid w:val="00282744"/>
    <w:rsid w:val="0049504A"/>
    <w:rsid w:val="0091617C"/>
    <w:rsid w:val="00DE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F796"/>
  <w15:chartTrackingRefBased/>
  <w15:docId w15:val="{5A147BDC-4202-4F5C-857C-4A74021B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DE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2</cp:revision>
  <dcterms:created xsi:type="dcterms:W3CDTF">2026-02-19T08:56:00Z</dcterms:created>
  <dcterms:modified xsi:type="dcterms:W3CDTF">2026-02-19T09:05:00Z</dcterms:modified>
</cp:coreProperties>
</file>