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Code working: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Download PDF’s from KIM and SID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pdf’s from each mutual funds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from where its the script / program got interrupted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storing progress into .json files </w:t>
      </w:r>
      <w:r w:rsidDel="00000000" w:rsidR="00000000" w:rsidRPr="00000000">
        <w:rPr>
          <w:highlight w:val="yellow"/>
          <w:rtl w:val="0"/>
        </w:rPr>
        <w:t xml:space="preserve">({"category_index": 11, "fund_index": 2})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 file logging: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script now logs to its own log file: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kim_downloader.log for KIM downloads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sid_downloader.log for SID downloads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all_sebi_downloader.log for the combined script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Logs include timestamps, log levels, and detailed messages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Logs are sent to both the console and the log file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Added retry mechanism for failed downloads: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Each script now retries failed downloads up to 3 times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Uses exponential backoff (increasing wait time between retries)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Provides detailed logging of each attempt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Only gives up after all retry attempts fail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These improvements make the scripts more robust by: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Providing a permanent record of all operations in log files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Automatically retrying failed downloads instead of giving up immediately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Using exponential backoff to handle temporary network issues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All three scripts maintain their original functionality while adding these new features. The scripts will continue to: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Check for existing files before downloading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Track progress to allow resuming interrupted downloads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 the multi-click navigation flow of the SEBI website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