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Nakul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Jhunjhunwala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color w:val="4472c4"/>
        </w:rPr>
      </w:pPr>
      <w:hyperlink r:id="rId6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8856020006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(IN) | </w:t>
      </w:r>
      <w:hyperlink r:id="rId7">
        <w:r w:rsidDel="00000000" w:rsidR="00000000" w:rsidRPr="00000000">
          <w:rPr>
            <w:rFonts w:ascii="Arial" w:cs="Arial" w:eastAsia="Arial" w:hAnsi="Arial"/>
            <w:color w:val="4472c4"/>
            <w:u w:val="none"/>
            <w:rtl w:val="0"/>
          </w:rPr>
          <w:t xml:space="preserve">jhunjhunwalanakul@gmail.com</w:t>
        </w:r>
      </w:hyperlink>
      <w:r w:rsidDel="00000000" w:rsidR="00000000" w:rsidRPr="00000000">
        <w:rPr>
          <w:rFonts w:ascii="Arial" w:cs="Arial" w:eastAsia="Arial" w:hAnsi="Arial"/>
          <w:color w:val="4472c4"/>
          <w:u w:val="no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| </w:t>
      </w:r>
      <w:hyperlink r:id="rId8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https://www.linkedin.com/in/nakuljjw/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https://nakuljhunjhunwala.in</w:t>
        </w:r>
      </w:hyperlink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b w:val="0"/>
          <w:color w:val="1f1f1f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highlight w:val="white"/>
          <w:rtl w:val="0"/>
        </w:rPr>
        <w:t xml:space="preserve">4.6</w:t>
      </w:r>
      <w:r w:rsidDel="00000000" w:rsidR="00000000" w:rsidRPr="00000000">
        <w:rPr>
          <w:rFonts w:ascii="Arial" w:cs="Arial" w:eastAsia="Arial" w:hAnsi="Arial"/>
          <w:b w:val="0"/>
          <w:color w:val="1f1f1f"/>
          <w:highlight w:val="white"/>
          <w:rtl w:val="0"/>
        </w:rPr>
        <w:t xml:space="preserve">+ year Full-Stack Developer with a passion for building user-centric web experiences. Adept in both front-end and back-end technologies, thriving in collaborative environments and bringing strong technical expertise to every project.</w:t>
      </w:r>
    </w:p>
    <w:p w:rsidR="00000000" w:rsidDel="00000000" w:rsidP="00000000" w:rsidRDefault="00000000" w:rsidRPr="00000000" w14:paraId="00000006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241300</wp:posOffset>
                </wp:positionV>
                <wp:extent cx="61722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259900" y="3775238"/>
                          <a:ext cx="61722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241300</wp:posOffset>
                </wp:positionV>
                <wp:extent cx="61722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tabs>
          <w:tab w:val="right" w:leader="none" w:pos="9020"/>
        </w:tabs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9020"/>
        </w:tabs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Software Engineer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July 2024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UnicoConnect, Mumbai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Pioneered AI-driven development adoption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: Researched, implemented, and trained teams on AI development tools, achieving 80-90% productivity increase and reducing 4-week development cycles to 2-3 days across full-stack projects using Node.js, React, and modern DevOps practices.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Architected scalable notification framework for enterprise client: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 Delivered mission-critical communication service (push, email, SMS) for largest client's Brain app within 30 days using NestJS, Redis queues, and microservices architecture, improving system reliability by 40% and enabling high-throughput processing.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Led full-stack development as sole backend engineer: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 Successfully replicated entire Brain app functionality for Unischool project, maintaining same-day API delivery pace and 95%+ design fidelity while establishing comprehensive documentation standards for code and no-code platforms (Xano).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Demonstrated technical leadership and delivery excellence: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 Maintained 100% on-time delivery record across all projects, voluntarily managed challenging client engagements requiring weekend dedication, and conducted cross-functional training sessions while earning GCP certifications (Associate Cloud Engineer, Professional Cloud Architect).</w:t>
      </w:r>
    </w:p>
    <w:p w:rsidR="00000000" w:rsidDel="00000000" w:rsidP="00000000" w:rsidRDefault="00000000" w:rsidRPr="00000000" w14:paraId="0000000F">
      <w:pPr>
        <w:tabs>
          <w:tab w:val="right" w:leader="none" w:pos="9020"/>
        </w:tabs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9020"/>
        </w:tabs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Software Engineer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Jun 2023 – July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CometChat, Mumbai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Streamlined UI development: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Led the creation of UI kits for CometChat, leveraging Vue, React, and Lit Element to boost efficiency and consistency.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Built reusable UI components: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Crafted versatile and independent components, empowering users with granular control over features, styling, and smooth view transitions. (quantify impact with metrics if possible)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Implemented dynamic UI using decorator patterns: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Employed decorator patterns to implement complex UIs, enabling flexible and efficient view exchange.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Enhanced accessibility through open-source components: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Published well-documented components on NPM, expanding their reach and promoting broader accessibility.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720" w:right="0" w:firstLine="0"/>
        <w:jc w:val="left"/>
        <w:rPr>
          <w:rFonts w:ascii="Arial" w:cs="Arial" w:eastAsia="Arial" w:hAnsi="Arial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9020"/>
        </w:tabs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Software Engineer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Aug 2021 – June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Prosperoware, Mumbai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Legal workflow automation: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Developed software for law firms, achieving a 50% reduction in manual data management processes.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Collaborative content movement: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Designed and implemented modules using AWS to seamlessly transfer content between IManage, Teams, and NetDocuments.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Agile delivery champion: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Achieved a 95% success rate in meeting project deadlines and delivering scalable solutions through collaboration in Agile teams.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Code revitalization: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Modernized legacy codebases, optimized performance, and implemented NPM packages for improved functionality, utilizing microservices for scalable backend.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9020"/>
        </w:tabs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Full Stack Engineer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Feb 2021 - Aug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CodeFlip LLP, Indore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after="0" w:before="280" w:line="240" w:lineRule="auto"/>
        <w:ind w:left="720" w:hanging="360"/>
        <w:rPr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Developed customized applications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 using MERN Stack technology, meeting client needs and business objectives.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rPr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Built maintainable and high-quality software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 through clean code practices, issue resolution, and code reviews.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rPr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Actively participated in team discussions and meetings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, contributing to project design, progress, and deadline adherence.</w:t>
      </w:r>
    </w:p>
    <w:p w:rsidR="00000000" w:rsidDel="00000000" w:rsidP="00000000" w:rsidRDefault="00000000" w:rsidRPr="00000000" w14:paraId="00000024">
      <w:pPr>
        <w:shd w:fill="ffffff" w:val="clear"/>
        <w:spacing w:after="0" w:before="280" w:line="24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Rule="auto"/>
        <w:rPr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228600</wp:posOffset>
                </wp:positionV>
                <wp:extent cx="61722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259900" y="3775238"/>
                          <a:ext cx="61722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228600</wp:posOffset>
                </wp:positionV>
                <wp:extent cx="617220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Languages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JavaScript, TypeScript, SQL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Backend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Node.js, Express.js, NestJS, RESTful APIs, Microservices Architecture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Frontend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React.js, Vue.js, Lit Element, HTML5, CSS3, Responsive Design, Component Libraries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Cloud &amp; DevOps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AWS (Lambda, S3, SNS, SQS, SES), Google Cloud Platform (Certified), Redis, Elasticsearch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Databases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MongoDB, DynamoDB, Firebase, PostgreSQL, MySQL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AI/Automation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AI-driven development tools, Cursor IDE, Code generation, Workflow automation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No-Code/Low-Code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Xano, Integration platforms, API connectors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Tools &amp; Methodologies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Git, Agile/Scrum, CI/CD, Docker, Serverless, Performance optimization</w:t>
      </w:r>
    </w:p>
    <w:p w:rsidR="00000000" w:rsidDel="00000000" w:rsidP="00000000" w:rsidRDefault="00000000" w:rsidRPr="00000000" w14:paraId="0000002E">
      <w:pPr>
        <w:spacing w:after="12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215900</wp:posOffset>
                </wp:positionV>
                <wp:extent cx="61722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259900" y="3775238"/>
                          <a:ext cx="61722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215900</wp:posOffset>
                </wp:positionV>
                <wp:extent cx="61722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tabs>
          <w:tab w:val="right" w:leader="none" w:pos="9020"/>
        </w:tabs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Bachelor of Computer Applications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2018 - 2021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Tilak Maharashtra Vidyapeeth, Pune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leader="none" w:pos="9020"/>
        </w:tabs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HSC - Commerce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2016 - 2018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Scholars English Junior College, Bhiwandi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leader="none" w:pos="9020"/>
        </w:tabs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SSC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2003 - 2016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Scholars English High School, Bhiwandi</w:t>
      </w:r>
    </w:p>
    <w:p w:rsidR="00000000" w:rsidDel="00000000" w:rsidP="00000000" w:rsidRDefault="00000000" w:rsidRPr="00000000" w14:paraId="00000037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254000</wp:posOffset>
                </wp:positionV>
                <wp:extent cx="61722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259900" y="3775238"/>
                          <a:ext cx="61722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254000</wp:posOffset>
                </wp:positionV>
                <wp:extent cx="61722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spacing w:after="0" w:lineRule="auto"/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B2B Model API System | Mar 2021 –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Developed, designed, and implemented a robust B2B e-commerce backend: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hd w:fill="ffffff" w:val="clear"/>
        <w:spacing w:after="0" w:line="240" w:lineRule="auto"/>
        <w:ind w:left="720" w:hanging="360"/>
        <w:rPr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RESTful APIs: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 Facilitated seamless integration and data exchange for various e-commerce operations.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hd w:fill="ffffff" w:val="clear"/>
        <w:spacing w:after="0" w:line="240" w:lineRule="auto"/>
        <w:ind w:left="720" w:hanging="360"/>
        <w:rPr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JWT authentication: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 Ensured secure access to critical information and functionalities.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hd w:fill="ffffff" w:val="clear"/>
        <w:spacing w:after="0" w:line="240" w:lineRule="auto"/>
        <w:ind w:left="720" w:hanging="360"/>
        <w:rPr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API control for business owners: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 Streamlined management of stores, items, categories, and orders.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hd w:fill="ffffff" w:val="clear"/>
        <w:spacing w:after="0" w:line="240" w:lineRule="auto"/>
        <w:ind w:left="720" w:hanging="360"/>
        <w:rPr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Geolocation and price-based sorting: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 Enhanced customer experience by simplifying product discovery.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hd w:fill="ffffff" w:val="clear"/>
        <w:spacing w:after="0" w:line="240" w:lineRule="auto"/>
        <w:ind w:left="720" w:hanging="360"/>
        <w:rPr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Scalable and maintainable architecture: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 Built for future growth and efficient upkeep.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Technologies: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Typescript, JWT token, MongoDB using mongoose, NPM packages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GitHub: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https://github.com/nakuljhunjhunwala/b2b-model-api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400"/>
          <w:tab w:val="left" w:leader="none" w:pos="2475"/>
        </w:tabs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before="120" w:line="240" w:lineRule="auto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NLP Chatbot | December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Developed an engaging NLP chatbot (Wit.ai) integrated with WhatsApp for a seamless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hd w:fill="ffffff" w:val="clear"/>
        <w:spacing w:after="0" w:before="120" w:line="240" w:lineRule="auto"/>
        <w:ind w:left="720" w:hanging="360"/>
        <w:rPr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Informative: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 Delivers greetings, weather &amp; location info powered by APIs.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hd w:fill="ffffff" w:val="clear"/>
        <w:spacing w:after="0" w:before="120" w:line="240" w:lineRule="auto"/>
        <w:ind w:left="720" w:hanging="360"/>
        <w:rPr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Entertaining: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 Responds to user input with jokes, flirting, and even insults (optional).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hd w:fill="ffffff" w:val="clear"/>
        <w:spacing w:after="0" w:before="120" w:line="240" w:lineRule="auto"/>
        <w:ind w:left="720" w:hanging="360"/>
        <w:rPr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Context-aware: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 Provides upcoming holiday information based on user's location.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Key Technologies: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Wit.ai, Multiple APIs, whatsapp-web.js</w:t>
      </w:r>
    </w:p>
    <w:p w:rsidR="00000000" w:rsidDel="00000000" w:rsidP="00000000" w:rsidRDefault="00000000" w:rsidRPr="00000000" w14:paraId="0000004A">
      <w:pPr>
        <w:spacing w:after="120" w:before="12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NPM: </w:t>
      </w:r>
      <w:hyperlink r:id="rId12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https://www.npmjs.com/package/nlp-chatbot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GitHub: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https://github.com/nakuljhunjhunwala/nlp-chatbot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Digicard | July 2020 – Aug 2020</w:t>
      </w:r>
    </w:p>
    <w:p w:rsidR="00000000" w:rsidDel="00000000" w:rsidP="00000000" w:rsidRDefault="00000000" w:rsidRPr="00000000" w14:paraId="0000004E">
      <w:pPr>
        <w:spacing w:after="120" w:before="12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Built a user-friendly digital card platform (ReactJS, ExpressJS, MongoDB) for effortless creation and sharing of personalized e-cards.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hd w:fill="ffffff" w:val="clear"/>
        <w:spacing w:after="0" w:before="120" w:line="240" w:lineRule="auto"/>
        <w:ind w:left="720" w:hanging="360"/>
        <w:rPr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Comprehensive info: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 Cards showcase GitHub profile, phone number, email, and more, streamlining professional connections.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hd w:fill="ffffff" w:val="clear"/>
        <w:spacing w:after="0" w:before="120" w:line="240" w:lineRule="auto"/>
        <w:ind w:left="720" w:hanging="360"/>
        <w:rPr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Intuitive interface: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 Simplified creation process for accessibility, making it easy for anyone to create a digital card.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hd w:fill="ffffff" w:val="clear"/>
        <w:spacing w:after="0" w:before="120" w:line="240" w:lineRule="auto"/>
        <w:ind w:left="720" w:hanging="360"/>
        <w:rPr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Planned expansion: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 Adding customizable card templates for further personalization and user engagement.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GitHub: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https://github.com/nakuljhunjhunwala/digicard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nakuljhunjhunwala/b2b-model-api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github.com/nakuljhunjhunwala/nlp-chatbot" TargetMode="External"/><Relationship Id="rId12" Type="http://schemas.openxmlformats.org/officeDocument/2006/relationships/hyperlink" Target="https://www.npmjs.com/package/nlp-chatbo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akuljhunjhunwala.in" TargetMode="External"/><Relationship Id="rId14" Type="http://schemas.openxmlformats.org/officeDocument/2006/relationships/hyperlink" Target="https://github.com/nakuljhunjhunwala/digicard" TargetMode="External"/><Relationship Id="rId5" Type="http://schemas.openxmlformats.org/officeDocument/2006/relationships/styles" Target="styles.xml"/><Relationship Id="rId6" Type="http://schemas.openxmlformats.org/officeDocument/2006/relationships/hyperlink" Target="tel:8856020006" TargetMode="External"/><Relationship Id="rId7" Type="http://schemas.openxmlformats.org/officeDocument/2006/relationships/hyperlink" Target="mailto:jhunjhunwalanakul@gmail.com" TargetMode="External"/><Relationship Id="rId8" Type="http://schemas.openxmlformats.org/officeDocument/2006/relationships/hyperlink" Target="https://www.linkedin.com/in/nakuljjw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a4e5e3c0835408c80b47f561c128122d6757fb275c01a04db6125439db0f61f1</vt:lpwstr>
  </property>
</Properties>
</file>