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4818" w14:textId="35D7F782" w:rsidR="00F66B53" w:rsidRPr="006317A0" w:rsidRDefault="00F66B53" w:rsidP="00505CD2">
      <w:pPr>
        <w:jc w:val="center"/>
        <w:rPr>
          <w:b/>
          <w:bCs/>
          <w:sz w:val="36"/>
          <w:szCs w:val="36"/>
        </w:rPr>
      </w:pPr>
      <w:r w:rsidRPr="006317A0">
        <w:rPr>
          <w:rFonts w:hint="eastAsia"/>
          <w:b/>
          <w:bCs/>
          <w:sz w:val="36"/>
          <w:szCs w:val="36"/>
        </w:rPr>
        <w:t>自主學習報告</w:t>
      </w:r>
      <w:r w:rsidRPr="006317A0">
        <w:rPr>
          <w:rFonts w:hint="eastAsia"/>
          <w:b/>
          <w:bCs/>
          <w:sz w:val="36"/>
          <w:szCs w:val="36"/>
        </w:rPr>
        <w:t xml:space="preserve"> </w:t>
      </w:r>
      <w:proofErr w:type="gramStart"/>
      <w:r w:rsidRPr="006317A0">
        <w:rPr>
          <w:b/>
          <w:bCs/>
          <w:sz w:val="36"/>
          <w:szCs w:val="36"/>
        </w:rPr>
        <w:t>–</w:t>
      </w:r>
      <w:proofErr w:type="gramEnd"/>
      <w:r w:rsidRPr="006317A0">
        <w:rPr>
          <w:rFonts w:hint="eastAsia"/>
          <w:b/>
          <w:bCs/>
          <w:sz w:val="36"/>
          <w:szCs w:val="36"/>
        </w:rPr>
        <w:t xml:space="preserve">  LLM(Large Language Model)</w:t>
      </w:r>
      <w:r w:rsidRPr="006317A0">
        <w:rPr>
          <w:rFonts w:hint="eastAsia"/>
          <w:b/>
          <w:bCs/>
          <w:sz w:val="36"/>
          <w:szCs w:val="36"/>
        </w:rPr>
        <w:t>初探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6177E2" w14:paraId="216FFE72" w14:textId="77777777" w:rsidTr="000F5B7A">
        <w:tc>
          <w:tcPr>
            <w:tcW w:w="3245" w:type="dxa"/>
          </w:tcPr>
          <w:p w14:paraId="4922855D" w14:textId="36FAFA0E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參與者</w:t>
            </w:r>
            <w:r w:rsidRPr="000F5B7A">
              <w:rPr>
                <w:rFonts w:hint="eastAsia"/>
              </w:rPr>
              <w:t>:</w:t>
            </w:r>
            <w:proofErr w:type="gramStart"/>
            <w:r w:rsidRPr="000F5B7A">
              <w:rPr>
                <w:rFonts w:hint="eastAsia"/>
              </w:rPr>
              <w:t>吳庭佑</w:t>
            </w:r>
            <w:proofErr w:type="gramEnd"/>
          </w:p>
        </w:tc>
        <w:tc>
          <w:tcPr>
            <w:tcW w:w="2987" w:type="dxa"/>
          </w:tcPr>
          <w:p w14:paraId="4C630A37" w14:textId="05E3C0B8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地點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北大高中</w:t>
            </w:r>
          </w:p>
        </w:tc>
        <w:tc>
          <w:tcPr>
            <w:tcW w:w="3504" w:type="dxa"/>
          </w:tcPr>
          <w:p w14:paraId="0E8BBA1F" w14:textId="1EEAF735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時間</w:t>
            </w:r>
            <w:r w:rsidRPr="000F5B7A">
              <w:rPr>
                <w:rFonts w:hint="eastAsia"/>
              </w:rPr>
              <w:t>:</w:t>
            </w:r>
            <w:r w:rsidR="00505CD2" w:rsidRPr="000F5B7A">
              <w:t>2025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3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15</w:t>
            </w:r>
            <w:r w:rsidR="00505CD2" w:rsidRPr="000F5B7A">
              <w:rPr>
                <w:rFonts w:hint="eastAsia"/>
              </w:rPr>
              <w:t>~2025/4/1</w:t>
            </w:r>
          </w:p>
        </w:tc>
      </w:tr>
      <w:tr w:rsidR="000F5B7A" w14:paraId="3182400C" w14:textId="77777777" w:rsidTr="00EA4E49">
        <w:tc>
          <w:tcPr>
            <w:tcW w:w="9736" w:type="dxa"/>
            <w:gridSpan w:val="3"/>
          </w:tcPr>
          <w:p w14:paraId="25EDDE9F" w14:textId="048A9C32" w:rsidR="000F5B7A" w:rsidRPr="000F5B7A" w:rsidRDefault="000F5B7A" w:rsidP="000F5B7A">
            <w:pPr>
              <w:jc w:val="center"/>
              <w:rPr>
                <w:b/>
                <w:bCs/>
              </w:rPr>
            </w:pPr>
            <w:r w:rsidRPr="000F5B7A">
              <w:rPr>
                <w:rFonts w:hint="eastAsia"/>
              </w:rPr>
              <w:t>操作方式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實驗操作</w:t>
            </w:r>
          </w:p>
        </w:tc>
      </w:tr>
      <w:tr w:rsidR="000F5B7A" w14:paraId="76A3D3BC" w14:textId="77777777" w:rsidTr="00EA4E49">
        <w:tc>
          <w:tcPr>
            <w:tcW w:w="9736" w:type="dxa"/>
            <w:gridSpan w:val="3"/>
          </w:tcPr>
          <w:p w14:paraId="5588A80D" w14:textId="1294F5E3" w:rsidR="000F5B7A" w:rsidRPr="00876D01" w:rsidRDefault="000F5B7A" w:rsidP="000F5B7A">
            <w:pPr>
              <w:jc w:val="center"/>
            </w:pPr>
            <w:r>
              <w:rPr>
                <w:rFonts w:hint="eastAsia"/>
              </w:rPr>
              <w:t>簡述</w:t>
            </w:r>
            <w:r>
              <w:rPr>
                <w:rFonts w:hint="eastAsia"/>
              </w:rPr>
              <w:t>:</w:t>
            </w:r>
            <w:r w:rsidR="00ED7356">
              <w:rPr>
                <w:rFonts w:hint="eastAsia"/>
              </w:rPr>
              <w:t>透過</w:t>
            </w:r>
            <w:r w:rsidR="0097154F">
              <w:rPr>
                <w:rFonts w:hint="eastAsia"/>
              </w:rPr>
              <w:t>對</w:t>
            </w:r>
            <w:r w:rsidR="0097154F">
              <w:rPr>
                <w:rFonts w:hint="eastAsia"/>
              </w:rPr>
              <w:t>LLM</w:t>
            </w:r>
            <w:r w:rsidR="00ED7356">
              <w:rPr>
                <w:rFonts w:hint="eastAsia"/>
              </w:rPr>
              <w:t>的</w:t>
            </w:r>
            <w:r w:rsidR="00504E3F">
              <w:rPr>
                <w:rFonts w:hint="eastAsia"/>
              </w:rPr>
              <w:t>研究，我重新審視了自己整理資料、設計實驗、</w:t>
            </w:r>
            <w:r w:rsidR="00BB3010">
              <w:rPr>
                <w:rFonts w:hint="eastAsia"/>
              </w:rPr>
              <w:t>找到解決方法的過程。無論是接下來大學的專題、論文的撰寫，</w:t>
            </w:r>
            <w:r w:rsidR="00F40B74">
              <w:rPr>
                <w:rFonts w:hint="eastAsia"/>
              </w:rPr>
              <w:t>這次的過程都將成為我的經驗和養分，</w:t>
            </w:r>
            <w:r w:rsidR="00592C20">
              <w:rPr>
                <w:rFonts w:hint="eastAsia"/>
              </w:rPr>
              <w:t>而不用在大學端重新學習。</w:t>
            </w:r>
          </w:p>
        </w:tc>
      </w:tr>
    </w:tbl>
    <w:p w14:paraId="510B4D73" w14:textId="79DE15E0" w:rsidR="00BF570B" w:rsidRDefault="00BF570B"/>
    <w:p w14:paraId="59F264D1" w14:textId="006866C1" w:rsidR="00BF570B" w:rsidRDefault="00BF570B" w:rsidP="00505CD2">
      <w:pPr>
        <w:jc w:val="both"/>
        <w:rPr>
          <w:b/>
          <w:bCs/>
          <w:sz w:val="32"/>
          <w:szCs w:val="32"/>
        </w:rPr>
      </w:pPr>
    </w:p>
    <w:p w14:paraId="403A9F21" w14:textId="77777777" w:rsidR="00BF570B" w:rsidRDefault="00BF570B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="微軟正黑體" w:hAnsiTheme="minorHAnsi" w:cstheme="minorBidi"/>
          <w:color w:val="auto"/>
          <w:kern w:val="2"/>
          <w:sz w:val="24"/>
          <w:szCs w:val="24"/>
          <w:lang w:val="zh-TW"/>
          <w14:ligatures w14:val="standardContextual"/>
        </w:rPr>
        <w:id w:val="-11978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33554" w14:textId="33D3C5A6" w:rsidR="00BF570B" w:rsidRDefault="00BF570B" w:rsidP="00BF570B">
          <w:pPr>
            <w:pStyle w:val="afa"/>
          </w:pPr>
          <w:r>
            <w:rPr>
              <w:lang w:val="zh-TW"/>
            </w:rPr>
            <w:t>目錄</w:t>
          </w:r>
        </w:p>
        <w:p w14:paraId="68E9233E" w14:textId="170B4C27" w:rsidR="004C43F5" w:rsidRDefault="00BF570B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39117" w:history="1">
            <w:r w:rsidR="004C43F5" w:rsidRPr="001D041C">
              <w:rPr>
                <w:rStyle w:val="af"/>
                <w:rFonts w:ascii="微軟正黑體" w:hAnsi="微軟正黑體" w:hint="eastAsia"/>
                <w:noProof/>
              </w:rPr>
              <w:t>一、</w:t>
            </w:r>
            <w:r w:rsidR="004C43F5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C43F5" w:rsidRPr="001D041C">
              <w:rPr>
                <w:rStyle w:val="af"/>
                <w:rFonts w:ascii="微軟正黑體" w:hAnsi="微軟正黑體" w:hint="eastAsia"/>
                <w:noProof/>
              </w:rPr>
              <w:t>研究動機</w:t>
            </w:r>
            <w:r w:rsidR="004C43F5">
              <w:rPr>
                <w:noProof/>
                <w:webHidden/>
              </w:rPr>
              <w:tab/>
            </w:r>
            <w:r w:rsidR="004C43F5">
              <w:rPr>
                <w:noProof/>
                <w:webHidden/>
              </w:rPr>
              <w:fldChar w:fldCharType="begin"/>
            </w:r>
            <w:r w:rsidR="004C43F5">
              <w:rPr>
                <w:noProof/>
                <w:webHidden/>
              </w:rPr>
              <w:instrText xml:space="preserve"> PAGEREF _Toc194439117 \h </w:instrText>
            </w:r>
            <w:r w:rsidR="004C43F5">
              <w:rPr>
                <w:noProof/>
                <w:webHidden/>
              </w:rPr>
            </w:r>
            <w:r w:rsidR="004C43F5"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2</w:t>
            </w:r>
            <w:r w:rsidR="004C43F5">
              <w:rPr>
                <w:noProof/>
                <w:webHidden/>
              </w:rPr>
              <w:fldChar w:fldCharType="end"/>
            </w:r>
          </w:hyperlink>
        </w:p>
        <w:p w14:paraId="52FA03BF" w14:textId="3E0EAE30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18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二、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背景知識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AAC0" w14:textId="4B858368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19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三、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實驗操作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64F7" w14:textId="47D6EF6D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0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四、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實驗結果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09B5" w14:textId="2EEF4AFE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1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五、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實驗結果檢討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4484" w14:textId="4395F44E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2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六、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未來展望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34AC" w14:textId="679CBA10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3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七、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心得與反思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0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1DA6" w14:textId="00769796" w:rsidR="00BF570B" w:rsidRDefault="00BF570B" w:rsidP="00BF570B">
          <w:pPr>
            <w:rPr>
              <w:b/>
              <w:bCs/>
              <w:lang w:val="zh-TW"/>
            </w:rPr>
          </w:pPr>
          <w:r>
            <w:fldChar w:fldCharType="end"/>
          </w:r>
        </w:p>
      </w:sdtContent>
    </w:sdt>
    <w:p w14:paraId="6348F192" w14:textId="50085507" w:rsidR="00BF570B" w:rsidRDefault="00BF570B" w:rsidP="00505CD2">
      <w:pPr>
        <w:jc w:val="both"/>
        <w:rPr>
          <w:b/>
          <w:bCs/>
          <w:sz w:val="32"/>
          <w:szCs w:val="32"/>
        </w:rPr>
      </w:pPr>
    </w:p>
    <w:p w14:paraId="6AB2D3AB" w14:textId="77777777" w:rsidR="00BF570B" w:rsidRDefault="00BF570B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EF43CA" w14:textId="77777777" w:rsidR="00F66B53" w:rsidRPr="00BF570B" w:rsidRDefault="00F66B53" w:rsidP="00505CD2">
      <w:pPr>
        <w:jc w:val="both"/>
        <w:rPr>
          <w:b/>
          <w:bCs/>
          <w:sz w:val="32"/>
          <w:szCs w:val="32"/>
        </w:rPr>
      </w:pPr>
    </w:p>
    <w:p w14:paraId="05DEC382" w14:textId="57FE3C12" w:rsidR="005C0956" w:rsidRPr="00BF570B" w:rsidRDefault="005C0956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0" w:name="_Toc194439117"/>
      <w:bookmarkStart w:id="1" w:name="_Hlk194438467"/>
      <w:r w:rsidRPr="00BF570B">
        <w:rPr>
          <w:rFonts w:ascii="微軟正黑體" w:eastAsia="微軟正黑體" w:hAnsi="微軟正黑體" w:hint="eastAsia"/>
        </w:rPr>
        <w:t>研究動機</w:t>
      </w:r>
      <w:bookmarkEnd w:id="0"/>
    </w:p>
    <w:bookmarkEnd w:id="1"/>
    <w:p w14:paraId="23EE9856" w14:textId="033D9CAD" w:rsidR="004C0924" w:rsidRDefault="00C07685" w:rsidP="004C0924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正逐漸滲透</w:t>
      </w:r>
      <w:r w:rsidR="00FD2555">
        <w:rPr>
          <w:rFonts w:hint="eastAsia"/>
        </w:rPr>
        <w:t>進每一個人的生活中，對業界、學界皆帶來一定的衝擊。所以為了</w:t>
      </w:r>
      <w:r w:rsidR="00095782">
        <w:rPr>
          <w:rFonts w:hint="eastAsia"/>
        </w:rPr>
        <w:t>和</w:t>
      </w:r>
      <w:r w:rsidR="00095782">
        <w:rPr>
          <w:rFonts w:hint="eastAsia"/>
        </w:rPr>
        <w:t>AI</w:t>
      </w:r>
      <w:r w:rsidR="00095782">
        <w:rPr>
          <w:rFonts w:hint="eastAsia"/>
        </w:rPr>
        <w:t>可以做到更好的協作，我</w:t>
      </w:r>
      <w:r w:rsidR="004C0924">
        <w:rPr>
          <w:rFonts w:hint="eastAsia"/>
        </w:rPr>
        <w:t>想研究生成式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的架構和實作生成式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，</w:t>
      </w:r>
      <w:r w:rsidR="00F87BF1">
        <w:rPr>
          <w:rFonts w:hint="eastAsia"/>
        </w:rPr>
        <w:t>並最後希望能轉化成自己可以使用的</w:t>
      </w:r>
      <w:r w:rsidR="00F87BF1">
        <w:rPr>
          <w:rFonts w:hint="eastAsia"/>
        </w:rPr>
        <w:t>AI</w:t>
      </w:r>
      <w:r w:rsidR="00F87BF1">
        <w:rPr>
          <w:rFonts w:hint="eastAsia"/>
        </w:rPr>
        <w:t>工具。</w:t>
      </w:r>
    </w:p>
    <w:p w14:paraId="2BDE7000" w14:textId="77777777" w:rsidR="00F87BF1" w:rsidRDefault="00F87BF1" w:rsidP="00BF570B"/>
    <w:p w14:paraId="4D58C2AE" w14:textId="30F50ECD" w:rsidR="00002A42" w:rsidRPr="00BF570B" w:rsidRDefault="00F87BF1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2" w:name="_Toc194439118"/>
      <w:r w:rsidRPr="00BF570B">
        <w:rPr>
          <w:rFonts w:ascii="微軟正黑體" w:eastAsia="微軟正黑體" w:hAnsi="微軟正黑體" w:hint="eastAsia"/>
        </w:rPr>
        <w:t>背景知識</w:t>
      </w:r>
      <w:bookmarkEnd w:id="2"/>
    </w:p>
    <w:p w14:paraId="07670A62" w14:textId="4349E5F1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Transformer</w:t>
      </w:r>
    </w:p>
    <w:p w14:paraId="031FDA58" w14:textId="3C8C23B1" w:rsidR="00002A42" w:rsidRDefault="00002A42" w:rsidP="00BB32F2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由&lt;&lt;Attention Is All You Need&gt;&gt;</w:t>
      </w:r>
      <w:r w:rsidRPr="009B3EA0">
        <w:rPr>
          <w:rStyle w:val="af3"/>
          <w:rFonts w:ascii="微軟正黑體" w:hAnsi="微軟正黑體"/>
        </w:rPr>
        <w:footnoteReference w:id="1"/>
      </w:r>
      <w:r w:rsidRPr="009B3EA0">
        <w:rPr>
          <w:rFonts w:ascii="微軟正黑體" w:hAnsi="微軟正黑體" w:hint="eastAsia"/>
        </w:rPr>
        <w:t>這篇論文所提出</w:t>
      </w:r>
      <w:r>
        <w:rPr>
          <w:rFonts w:ascii="微軟正黑體" w:hAnsi="微軟正黑體" w:hint="eastAsia"/>
        </w:rPr>
        <w:t>，其使用</w:t>
      </w:r>
      <w:r w:rsidRPr="009B3EA0">
        <w:rPr>
          <w:rFonts w:ascii="微軟正黑體" w:hAnsi="微軟正黑體" w:hint="eastAsia"/>
        </w:rPr>
        <w:t>Encoder-decoder結構</w:t>
      </w:r>
      <w:r w:rsidR="00FA10C3">
        <w:rPr>
          <w:rStyle w:val="af3"/>
          <w:rFonts w:ascii="微軟正黑體" w:hAnsi="微軟正黑體"/>
        </w:rPr>
        <w:footnoteReference w:id="2"/>
      </w:r>
      <w:r>
        <w:rPr>
          <w:rFonts w:ascii="微軟正黑體" w:hAnsi="微軟正黑體" w:hint="eastAsia"/>
        </w:rPr>
        <w:t>:</w:t>
      </w:r>
      <w:r w:rsidRPr="009B3EA0">
        <w:rPr>
          <w:rFonts w:ascii="微軟正黑體" w:hAnsi="微軟正黑體"/>
        </w:rPr>
        <w:t>e</w:t>
      </w:r>
      <w:r w:rsidRPr="009B3EA0">
        <w:rPr>
          <w:rFonts w:ascii="微軟正黑體" w:hAnsi="微軟正黑體" w:hint="eastAsia"/>
        </w:rPr>
        <w:t>ncoder將輸入(input)的序列(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B3EA0">
        <w:rPr>
          <w:rFonts w:ascii="微軟正黑體" w:hAnsi="微軟正黑體" w:hint="eastAsia"/>
        </w:rPr>
        <w:t>標</w:t>
      </w:r>
      <w:proofErr w:type="gramStart"/>
      <w:r w:rsidRPr="009B3EA0">
        <w:rPr>
          <w:rFonts w:ascii="微軟正黑體" w:hAnsi="微軟正黑體" w:hint="eastAsia"/>
        </w:rPr>
        <w:t>註</w:t>
      </w:r>
      <w:proofErr w:type="gramEnd"/>
      <w:r w:rsidRPr="009B3EA0">
        <w:rPr>
          <w:rFonts w:ascii="微軟正黑體" w:hAnsi="微軟正黑體" w:hint="eastAsia"/>
        </w:rPr>
        <w:t>為連續的序列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B3EA0">
        <w:rPr>
          <w:rFonts w:ascii="微軟正黑體" w:hAnsi="微軟正黑體" w:hint="eastAsia"/>
        </w:rPr>
        <w:t>，而decoder根據序列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9B3EA0">
        <w:rPr>
          <w:rFonts w:ascii="微軟正黑體" w:hAnsi="微軟正黑體" w:hint="eastAsia"/>
        </w:rPr>
        <w:t>生成輸出(output)序列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微軟正黑體" w:hAnsi="微軟正黑體" w:hint="eastAsia"/>
        </w:rPr>
        <w:t>，而模型的這些步驟皆擁有自回歸</w:t>
      </w:r>
      <w:r w:rsidR="004B4F85">
        <w:rPr>
          <w:rFonts w:ascii="微軟正黑體" w:hAnsi="微軟正黑體" w:hint="eastAsia"/>
        </w:rPr>
        <w:t>(auto-regressive)</w:t>
      </w:r>
      <w:r>
        <w:rPr>
          <w:rFonts w:ascii="微軟正黑體" w:hAnsi="微軟正黑體" w:hint="eastAsia"/>
        </w:rPr>
        <w:t>的特性，也就是將前個時間步</w:t>
      </w:r>
      <m:oMath>
        <m:r>
          <w:rPr>
            <w:rFonts w:ascii="Cambria Math" w:hAnsi="Cambria Math"/>
          </w:rPr>
          <m:t>t</m:t>
        </m:r>
      </m:oMath>
      <w:r>
        <w:rPr>
          <w:rFonts w:ascii="微軟正黑體" w:hAnsi="微軟正黑體" w:hint="eastAsia"/>
        </w:rPr>
        <w:t>的輸出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微軟正黑體" w:hAnsi="微軟正黑體" w:hint="eastAsia"/>
        </w:rPr>
        <w:t>作為下個時間步</w:t>
      </w:r>
      <m:oMath>
        <m:r>
          <w:rPr>
            <w:rFonts w:ascii="Cambria Math" w:hAnsi="Cambria Math"/>
          </w:rPr>
          <m:t>t+1</m:t>
        </m:r>
      </m:oMath>
      <w:r>
        <w:rPr>
          <w:rFonts w:ascii="微軟正黑體" w:hAnsi="微軟正黑體" w:hint="eastAsia"/>
        </w:rPr>
        <w:t>的輸入。</w:t>
      </w:r>
    </w:p>
    <w:p w14:paraId="0C958551" w14:textId="04172F39" w:rsidR="00633AB9" w:rsidRDefault="00633AB9" w:rsidP="00633AB9">
      <w:pPr>
        <w:ind w:firstLine="480"/>
        <w:jc w:val="center"/>
        <w:rPr>
          <w:rFonts w:ascii="微軟正黑體" w:hAnsi="微軟正黑體"/>
        </w:rPr>
      </w:pPr>
      <w:r w:rsidRPr="00633AB9">
        <w:rPr>
          <w:rFonts w:ascii="微軟正黑體" w:hAnsi="微軟正黑體"/>
          <w:noProof/>
        </w:rPr>
        <w:lastRenderedPageBreak/>
        <w:drawing>
          <wp:inline distT="0" distB="0" distL="0" distR="0" wp14:anchorId="087B632B" wp14:editId="3B686AEF">
            <wp:extent cx="2422648" cy="3567545"/>
            <wp:effectExtent l="0" t="0" r="0" b="0"/>
            <wp:docPr id="1732520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0917" name=""/>
                    <pic:cNvPicPr/>
                  </pic:nvPicPr>
                  <pic:blipFill rotWithShape="1">
                    <a:blip r:embed="rId8"/>
                    <a:srcRect l="10322" r="19895"/>
                    <a:stretch/>
                  </pic:blipFill>
                  <pic:spPr bwMode="auto">
                    <a:xfrm>
                      <a:off x="0" y="0"/>
                      <a:ext cx="2427876" cy="35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77E0" w14:textId="7DCF2DA6" w:rsidR="00633AB9" w:rsidRPr="00FB5279" w:rsidRDefault="00633AB9" w:rsidP="00633AB9">
      <w:pPr>
        <w:ind w:firstLine="480"/>
        <w:jc w:val="center"/>
        <w:rPr>
          <w:rFonts w:ascii="微軟正黑體" w:hAnsi="微軟正黑體"/>
          <w:sz w:val="20"/>
          <w:szCs w:val="20"/>
        </w:rPr>
      </w:pPr>
      <w:r w:rsidRPr="00FB5279">
        <w:rPr>
          <w:rFonts w:ascii="微軟正黑體" w:hAnsi="微軟正黑體" w:hint="eastAsia"/>
          <w:sz w:val="20"/>
          <w:szCs w:val="20"/>
        </w:rPr>
        <w:t xml:space="preserve">The Transformer </w:t>
      </w:r>
      <w:proofErr w:type="gramStart"/>
      <w:r w:rsidRPr="00FB5279">
        <w:rPr>
          <w:rFonts w:ascii="微軟正黑體" w:hAnsi="微軟正黑體"/>
          <w:sz w:val="20"/>
          <w:szCs w:val="20"/>
        </w:rPr>
        <w:t>–</w:t>
      </w:r>
      <w:proofErr w:type="gramEnd"/>
      <w:r w:rsidRPr="00FB5279">
        <w:rPr>
          <w:rFonts w:ascii="微軟正黑體" w:hAnsi="微軟正黑體" w:hint="eastAsia"/>
          <w:sz w:val="20"/>
          <w:szCs w:val="20"/>
        </w:rPr>
        <w:t xml:space="preserve"> 模型結構</w:t>
      </w:r>
    </w:p>
    <w:p w14:paraId="3B1E075D" w14:textId="77777777" w:rsidR="008E74FE" w:rsidRDefault="008E74FE" w:rsidP="00BB32F2">
      <w:pPr>
        <w:jc w:val="both"/>
        <w:rPr>
          <w:rFonts w:ascii="微軟正黑體" w:hAnsi="微軟正黑體"/>
        </w:rPr>
      </w:pPr>
    </w:p>
    <w:p w14:paraId="407F454C" w14:textId="482B618B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Encoder</w:t>
      </w:r>
    </w:p>
    <w:p w14:paraId="0B3F761B" w14:textId="4769CA36" w:rsidR="00002A42" w:rsidRDefault="00002A42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ransformer的Encoder使用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層相同的編碼器(identical layers)組成，每層都有兩個子層(</w:t>
      </w:r>
      <w:r>
        <w:rPr>
          <w:rFonts w:ascii="微軟正黑體" w:hAnsi="微軟正黑體"/>
        </w:rPr>
        <w:t>s</w:t>
      </w:r>
      <w:r>
        <w:rPr>
          <w:rFonts w:ascii="微軟正黑體" w:hAnsi="微軟正黑體" w:hint="eastAsia"/>
        </w:rPr>
        <w:t>ub-layers)組成。</w:t>
      </w:r>
      <w:proofErr w:type="gramStart"/>
      <w:r>
        <w:rPr>
          <w:rFonts w:ascii="微軟正黑體" w:hAnsi="微軟正黑體" w:hint="eastAsia"/>
        </w:rPr>
        <w:t>第一</w:t>
      </w:r>
      <w:r w:rsidR="0010260A">
        <w:rPr>
          <w:rFonts w:ascii="微軟正黑體" w:hAnsi="微軟正黑體" w:hint="eastAsia"/>
        </w:rPr>
        <w:t>子</w:t>
      </w:r>
      <w:r>
        <w:rPr>
          <w:rFonts w:ascii="微軟正黑體" w:hAnsi="微軟正黑體" w:hint="eastAsia"/>
        </w:rPr>
        <w:t>層是</w:t>
      </w:r>
      <w:proofErr w:type="gramEnd"/>
      <w:r>
        <w:rPr>
          <w:rFonts w:ascii="微軟正黑體" w:hAnsi="微軟正黑體" w:hint="eastAsia"/>
        </w:rPr>
        <w:t>一個</w:t>
      </w:r>
      <w:r w:rsidR="0010260A">
        <w:rPr>
          <w:rFonts w:ascii="微軟正黑體" w:hAnsi="微軟正黑體" w:hint="eastAsia"/>
        </w:rPr>
        <w:t>Multi-Head Self-Attention，</w:t>
      </w:r>
      <w:proofErr w:type="gramStart"/>
      <w:r w:rsidR="0010260A">
        <w:rPr>
          <w:rFonts w:ascii="微軟正黑體" w:hAnsi="微軟正黑體" w:hint="eastAsia"/>
        </w:rPr>
        <w:t>第二子層是</w:t>
      </w:r>
      <w:proofErr w:type="gramEnd"/>
      <w:r w:rsidR="0010260A">
        <w:rPr>
          <w:rFonts w:ascii="微軟正黑體" w:hAnsi="微軟正黑體" w:hint="eastAsia"/>
        </w:rPr>
        <w:t>一個簡單的</w:t>
      </w:r>
      <w:r w:rsidR="0010260A">
        <w:rPr>
          <w:rFonts w:ascii="微軟正黑體" w:hAnsi="微軟正黑體"/>
        </w:rPr>
        <w:t>P</w:t>
      </w:r>
      <w:r w:rsidR="0010260A">
        <w:rPr>
          <w:rFonts w:ascii="微軟正黑體" w:hAnsi="微軟正黑體" w:hint="eastAsia"/>
        </w:rPr>
        <w:t>osition-wise Fully Connected Feed-forward Network，</w:t>
      </w:r>
      <w:proofErr w:type="gramStart"/>
      <w:r w:rsidR="0010260A">
        <w:rPr>
          <w:rFonts w:ascii="微軟正黑體" w:hAnsi="微軟正黑體" w:hint="eastAsia"/>
        </w:rPr>
        <w:t>子層和子層間</w:t>
      </w:r>
      <w:proofErr w:type="gramEnd"/>
      <w:r w:rsidR="0010260A">
        <w:rPr>
          <w:rFonts w:ascii="微軟正黑體" w:hAnsi="微軟正黑體" w:hint="eastAsia"/>
        </w:rPr>
        <w:t>使用Residual Connection後接著Layer Normalization，意味著每個子層的輸出為</w:t>
      </w:r>
      <m:oMath>
        <m:r>
          <w:rPr>
            <w:rFonts w:ascii="Cambria Math" w:hAnsi="Cambria Math"/>
          </w:rPr>
          <m:t>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x+Sublayer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0260A">
        <w:rPr>
          <w:rFonts w:ascii="微軟正黑體" w:hAnsi="微軟正黑體" w:hint="eastAsia"/>
        </w:rPr>
        <w:t>。</w:t>
      </w:r>
      <w:r w:rsidR="002E303A">
        <w:rPr>
          <w:rFonts w:ascii="微軟正黑體" w:hAnsi="微軟正黑體" w:hint="eastAsia"/>
        </w:rPr>
        <w:t>為了使Residual Connection可行，所有層的輸出維度必須相同，因此固定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 w:rsidR="002E303A">
        <w:rPr>
          <w:rFonts w:ascii="微軟正黑體" w:hAnsi="微軟正黑體" w:hint="eastAsia"/>
        </w:rPr>
        <w:t>。</w:t>
      </w:r>
    </w:p>
    <w:p w14:paraId="5E4B1B59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1DB94767" w14:textId="794E33EF" w:rsidR="00BB32F2" w:rsidRPr="008E74FE" w:rsidRDefault="002E303A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lastRenderedPageBreak/>
        <w:t>Decoder</w:t>
      </w:r>
    </w:p>
    <w:p w14:paraId="04457DC6" w14:textId="6D92399E" w:rsidR="002E303A" w:rsidRDefault="002E303A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ransformer的Decoder同樣使用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層相同的編碼器組成，每層除了原本的兩個子層，更加入了第三個子層</w:t>
      </w:r>
      <w:r>
        <w:rPr>
          <w:rFonts w:ascii="微軟正黑體" w:hAnsi="微軟正黑體"/>
        </w:rPr>
        <w:t>M</w:t>
      </w:r>
      <w:r>
        <w:rPr>
          <w:rFonts w:ascii="微軟正黑體" w:hAnsi="微軟正黑體" w:hint="eastAsia"/>
        </w:rPr>
        <w:t>ulti-performs Attention，加入這層的原因是為了防止Decoder</w:t>
      </w:r>
      <w:proofErr w:type="gramStart"/>
      <w:r>
        <w:rPr>
          <w:rFonts w:ascii="微軟正黑體" w:hAnsi="微軟正黑體" w:hint="eastAsia"/>
        </w:rPr>
        <w:t>的子層提前</w:t>
      </w:r>
      <w:proofErr w:type="gramEnd"/>
      <w:r>
        <w:rPr>
          <w:rFonts w:ascii="微軟正黑體" w:hAnsi="微軟正黑體" w:hint="eastAsia"/>
        </w:rPr>
        <w:t>注意到了還未解讀的內容，</w:t>
      </w:r>
      <w:proofErr w:type="gramStart"/>
      <w:r>
        <w:rPr>
          <w:rFonts w:ascii="微軟正黑體" w:hAnsi="微軟正黑體" w:hint="eastAsia"/>
        </w:rPr>
        <w:t>子層和子層間</w:t>
      </w:r>
      <w:proofErr w:type="gramEnd"/>
      <w:r>
        <w:rPr>
          <w:rFonts w:ascii="微軟正黑體" w:hAnsi="微軟正黑體" w:hint="eastAsia"/>
        </w:rPr>
        <w:t>同樣使用Residual Connection後接著Layer Normalization</w:t>
      </w:r>
      <w:r w:rsidR="004B4F85">
        <w:rPr>
          <w:rFonts w:ascii="微軟正黑體" w:hAnsi="微軟正黑體" w:hint="eastAsia"/>
        </w:rPr>
        <w:t>。</w:t>
      </w:r>
    </w:p>
    <w:p w14:paraId="3F3C837A" w14:textId="77777777" w:rsidR="00BB32F2" w:rsidRDefault="00BB32F2" w:rsidP="00BB32F2">
      <w:pPr>
        <w:jc w:val="both"/>
        <w:rPr>
          <w:rFonts w:ascii="微軟正黑體" w:hAnsi="微軟正黑體"/>
        </w:rPr>
      </w:pPr>
    </w:p>
    <w:p w14:paraId="2588617B" w14:textId="2FCC8ACF" w:rsidR="00BB32F2" w:rsidRPr="00A61E1A" w:rsidRDefault="00633AB9" w:rsidP="00BB32F2">
      <w:pPr>
        <w:jc w:val="both"/>
        <w:rPr>
          <w:rFonts w:ascii="微軟正黑體" w:hAnsi="微軟正黑體"/>
          <w:b/>
          <w:bCs/>
        </w:rPr>
      </w:pPr>
      <w:r w:rsidRPr="00A61E1A">
        <w:rPr>
          <w:rFonts w:ascii="微軟正黑體" w:hAnsi="微軟正黑體" w:hint="eastAsia"/>
          <w:b/>
          <w:bCs/>
        </w:rPr>
        <w:t>Attention</w:t>
      </w:r>
    </w:p>
    <w:p w14:paraId="6C2D97DD" w14:textId="0F8CBF02" w:rsidR="00633AB9" w:rsidRPr="00C154EA" w:rsidRDefault="00633AB9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這是一種函數，它會根據一個query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和一組key-value pairs，產生一個output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。</w:t>
      </w:r>
      <w:r w:rsidR="00805B45">
        <w:rPr>
          <w:rFonts w:ascii="微軟正黑體" w:hAnsi="微軟正黑體"/>
        </w:rPr>
        <w:t>O</w:t>
      </w:r>
      <w:r w:rsidR="00805B45">
        <w:rPr>
          <w:rFonts w:ascii="微軟正黑體" w:hAnsi="微軟正黑體" w:hint="eastAsia"/>
        </w:rPr>
        <w:t>utput vector</w:t>
      </w:r>
      <w:r>
        <w:rPr>
          <w:rFonts w:ascii="微軟正黑體" w:hAnsi="微軟正黑體" w:hint="eastAsia"/>
        </w:rPr>
        <w:t>是通過values的加權總合得到</w:t>
      </w:r>
      <w:r w:rsidR="00C154EA">
        <w:rPr>
          <w:rFonts w:ascii="微軟正黑體" w:hAnsi="微軟正黑體" w:hint="eastAsia"/>
        </w:rPr>
        <w:t>，而每</w:t>
      </w:r>
      <w:proofErr w:type="gramStart"/>
      <w:r w:rsidR="00C154EA">
        <w:rPr>
          <w:rFonts w:ascii="微軟正黑體" w:hAnsi="微軟正黑體" w:hint="eastAsia"/>
        </w:rPr>
        <w:t>個</w:t>
      </w:r>
      <w:proofErr w:type="gramEnd"/>
      <w:r w:rsidR="00C154EA">
        <w:rPr>
          <w:rFonts w:ascii="微軟正黑體" w:hAnsi="微軟正黑體" w:hint="eastAsia"/>
        </w:rPr>
        <w:t>值的加權由</w:t>
      </w:r>
      <w:r w:rsidR="00C154EA">
        <w:rPr>
          <w:rFonts w:ascii="微軟正黑體" w:hAnsi="微軟正黑體"/>
        </w:rPr>
        <w:t>c</w:t>
      </w:r>
      <w:r w:rsidR="00C154EA">
        <w:rPr>
          <w:rFonts w:ascii="微軟正黑體" w:hAnsi="微軟正黑體" w:hint="eastAsia"/>
        </w:rPr>
        <w:t>ompatibility function得到。</w:t>
      </w:r>
    </w:p>
    <w:p w14:paraId="0B3ECBDF" w14:textId="1E86B346" w:rsidR="00002A42" w:rsidRDefault="00C154EA" w:rsidP="00C154EA">
      <w:pPr>
        <w:jc w:val="center"/>
      </w:pPr>
      <w:r w:rsidRPr="00C154EA">
        <w:rPr>
          <w:noProof/>
        </w:rPr>
        <w:drawing>
          <wp:inline distT="0" distB="0" distL="0" distR="0" wp14:anchorId="30983822" wp14:editId="4A89EAB7">
            <wp:extent cx="4205452" cy="2457450"/>
            <wp:effectExtent l="0" t="0" r="5080" b="0"/>
            <wp:docPr id="398397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7322" name=""/>
                    <pic:cNvPicPr/>
                  </pic:nvPicPr>
                  <pic:blipFill rotWithShape="1">
                    <a:blip r:embed="rId9"/>
                    <a:srcRect l="5695" r="8424"/>
                    <a:stretch/>
                  </pic:blipFill>
                  <pic:spPr bwMode="auto">
                    <a:xfrm>
                      <a:off x="0" y="0"/>
                      <a:ext cx="4211179" cy="246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BA52" w14:textId="77777777" w:rsidR="00BE661A" w:rsidRDefault="00BE661A" w:rsidP="00C154EA">
      <w:pPr>
        <w:jc w:val="center"/>
      </w:pPr>
    </w:p>
    <w:p w14:paraId="74B7E821" w14:textId="77777777" w:rsidR="004C43F5" w:rsidRDefault="004C43F5" w:rsidP="00C154EA">
      <w:pPr>
        <w:jc w:val="center"/>
      </w:pPr>
    </w:p>
    <w:p w14:paraId="60C4DBBF" w14:textId="49612B72" w:rsidR="00C154EA" w:rsidRPr="00A61E1A" w:rsidRDefault="00C154EA" w:rsidP="00C154E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lastRenderedPageBreak/>
        <w:t>Scaled Dot-</w:t>
      </w:r>
      <w:r w:rsidR="00BE661A" w:rsidRPr="00A61E1A">
        <w:rPr>
          <w:rFonts w:hint="eastAsia"/>
          <w:b/>
          <w:bCs/>
        </w:rPr>
        <w:t>P</w:t>
      </w:r>
      <w:r w:rsidRPr="00A61E1A">
        <w:rPr>
          <w:rFonts w:hint="eastAsia"/>
          <w:b/>
          <w:bCs/>
        </w:rPr>
        <w:t>roduct Attention</w:t>
      </w:r>
    </w:p>
    <w:p w14:paraId="2EB28D79" w14:textId="148C3F9A" w:rsidR="00092F6B" w:rsidRDefault="00092F6B" w:rsidP="00092F6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5A43C656" w14:textId="4DF8AC23" w:rsidR="00AD7AF3" w:rsidRDefault="00092F6B" w:rsidP="00092F6B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05B45">
        <w:rPr>
          <w:rFonts w:hint="eastAsia"/>
        </w:rPr>
        <w:t>是</w:t>
      </w:r>
      <w:r w:rsidR="00805B45">
        <w:rPr>
          <w:rFonts w:hint="eastAsia"/>
        </w:rPr>
        <w:t>Key</w:t>
      </w:r>
      <w:r w:rsidR="00805B45">
        <w:rPr>
          <w:rFonts w:hint="eastAsia"/>
        </w:rPr>
        <w:t>向量的維度，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05B45">
        <w:rPr>
          <w:rFonts w:hint="eastAsia"/>
        </w:rPr>
        <w:t>是以</w:t>
      </w:r>
      <w:r w:rsidR="00805B45">
        <w:rPr>
          <w:rFonts w:hint="eastAsia"/>
        </w:rPr>
        <w:t>query</w:t>
      </w:r>
      <w:r w:rsidR="00805B45">
        <w:rPr>
          <w:rFonts w:hint="eastAsia"/>
        </w:rPr>
        <w:t>和所有</w:t>
      </w:r>
      <w:r w:rsidR="00805B45">
        <w:rPr>
          <w:rFonts w:hint="eastAsia"/>
        </w:rPr>
        <w:t>keys</w:t>
      </w:r>
      <w:r w:rsidR="00805B45">
        <w:rPr>
          <w:rFonts w:hint="eastAsia"/>
        </w:rPr>
        <w:t>做</w:t>
      </w:r>
      <w:r w:rsidR="00805B45">
        <w:rPr>
          <w:rFonts w:hint="eastAsia"/>
        </w:rPr>
        <w:t>dot-product</w:t>
      </w:r>
      <w:r w:rsidR="00805B45">
        <w:rPr>
          <w:rFonts w:hint="eastAsia"/>
        </w:rPr>
        <w:t>得到的結果</w:t>
      </w:r>
      <w:r w:rsidR="006145FE">
        <w:rPr>
          <w:rFonts w:hint="eastAsia"/>
        </w:rPr>
        <w:t>，矩陣</w:t>
      </w:r>
      <w:r w:rsidR="006145FE">
        <w:rPr>
          <w:rFonts w:hint="eastAsia"/>
        </w:rPr>
        <w:t>Q</w:t>
      </w:r>
      <w:r w:rsidR="006145FE">
        <w:rPr>
          <w:rFonts w:hint="eastAsia"/>
        </w:rPr>
        <w:t>是矩陣包裝的注意力函數</w:t>
      </w:r>
      <w:r w:rsidR="00AD7AF3">
        <w:rPr>
          <w:rFonts w:hint="eastAsia"/>
        </w:rPr>
        <w:t>，</w:t>
      </w:r>
      <w:r w:rsidR="00AD7AF3">
        <w:rPr>
          <w:rFonts w:hint="eastAsia"/>
        </w:rPr>
        <w:t>K</w:t>
      </w:r>
      <w:r w:rsidR="00AD7AF3">
        <w:rPr>
          <w:rFonts w:hint="eastAsia"/>
        </w:rPr>
        <w:t>為</w:t>
      </w:r>
      <w:r w:rsidR="00AD7AF3">
        <w:t>k</w:t>
      </w:r>
      <w:r w:rsidR="00AD7AF3">
        <w:rPr>
          <w:rFonts w:hint="eastAsia"/>
        </w:rPr>
        <w:t>eys vector</w:t>
      </w:r>
      <w:r w:rsidR="00AD7AF3">
        <w:rPr>
          <w:rFonts w:hint="eastAsia"/>
        </w:rPr>
        <w:t>，</w:t>
      </w:r>
      <w:r w:rsidR="00AD7AF3">
        <w:rPr>
          <w:rFonts w:hint="eastAsia"/>
        </w:rPr>
        <w:t>V</w:t>
      </w:r>
      <w:r w:rsidR="00AD7AF3">
        <w:rPr>
          <w:rFonts w:hint="eastAsia"/>
        </w:rPr>
        <w:t>為</w:t>
      </w:r>
      <w:r w:rsidR="00AD7AF3">
        <w:rPr>
          <w:rFonts w:hint="eastAsia"/>
        </w:rPr>
        <w:t>values vector</w:t>
      </w:r>
      <w:r w:rsidR="00AD7AF3">
        <w:rPr>
          <w:rFonts w:hint="eastAsia"/>
        </w:rPr>
        <w:t>。</w:t>
      </w:r>
    </w:p>
    <w:p w14:paraId="138FA59A" w14:textId="77777777" w:rsidR="00BE661A" w:rsidRDefault="00BE661A" w:rsidP="00092F6B">
      <w:pPr>
        <w:jc w:val="both"/>
      </w:pPr>
    </w:p>
    <w:p w14:paraId="7E751502" w14:textId="42B23327" w:rsidR="00420144" w:rsidRPr="00A61E1A" w:rsidRDefault="00420144" w:rsidP="00092F6B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Multi-</w:t>
      </w:r>
      <w:r w:rsidR="00BE661A" w:rsidRPr="00A61E1A">
        <w:rPr>
          <w:rFonts w:hint="eastAsia"/>
          <w:b/>
          <w:bCs/>
        </w:rPr>
        <w:t>H</w:t>
      </w:r>
      <w:r w:rsidRPr="00A61E1A">
        <w:rPr>
          <w:rFonts w:hint="eastAsia"/>
          <w:b/>
          <w:bCs/>
        </w:rPr>
        <w:t>ead Attention</w:t>
      </w:r>
    </w:p>
    <w:p w14:paraId="664F50E5" w14:textId="3681934E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5FB43D66" w14:textId="7B1B91DC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where hea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14:paraId="597F3C8C" w14:textId="46CD4947" w:rsidR="00B11F8F" w:rsidRDefault="007F21D8" w:rsidP="007F21D8">
      <w:r>
        <w:tab/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是計算注意力的次數，意味著它有</w:t>
      </w:r>
      <m:oMath>
        <m:r>
          <w:rPr>
            <w:rFonts w:ascii="Cambria Math" w:hAnsi="Cambria Math"/>
          </w:rPr>
          <m:t>h</m:t>
        </m:r>
      </m:oMath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head</w:t>
      </w:r>
      <w:r>
        <w:rPr>
          <w:rFonts w:hint="eastAsia"/>
        </w:rPr>
        <w:t>，</w:t>
      </w:r>
      <w:r w:rsidR="00B11F8F">
        <w:rPr>
          <w:rFonts w:hint="eastAsia"/>
        </w:rPr>
        <w:t>使這個模型可以關注到不同表現的資訊。每</w:t>
      </w:r>
      <w:proofErr w:type="gramStart"/>
      <w:r w:rsidR="00B11F8F">
        <w:rPr>
          <w:rFonts w:hint="eastAsia"/>
        </w:rPr>
        <w:t>個</w:t>
      </w:r>
      <w:proofErr w:type="gramEnd"/>
      <w:r w:rsidR="00B11F8F">
        <w:rPr>
          <w:rFonts w:hint="eastAsia"/>
        </w:rPr>
        <w:t>head</w:t>
      </w:r>
      <w:r w:rsidR="00B11F8F">
        <w:rPr>
          <w:rFonts w:hint="eastAsia"/>
        </w:rPr>
        <w:t>都有自己的線性投影矩陣，將原始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B11F8F">
        <w:rPr>
          <w:rFonts w:hint="eastAsia"/>
        </w:rPr>
        <w:t>維的</w:t>
      </w:r>
      <w:r w:rsidR="00B11F8F">
        <w:rPr>
          <w:rFonts w:hint="eastAsia"/>
        </w:rPr>
        <w:t>query</w:t>
      </w:r>
      <w:r w:rsidR="00B11F8F">
        <w:rPr>
          <w:rFonts w:hint="eastAsia"/>
        </w:rPr>
        <w:t>、</w:t>
      </w:r>
      <w:r w:rsidR="00B11F8F">
        <w:t>k</w:t>
      </w:r>
      <w:r w:rsidR="00B11F8F">
        <w:rPr>
          <w:rFonts w:hint="eastAsia"/>
        </w:rPr>
        <w:t>ey</w:t>
      </w:r>
      <w:r w:rsidR="00B11F8F">
        <w:rPr>
          <w:rFonts w:hint="eastAsia"/>
        </w:rPr>
        <w:t>和</w:t>
      </w:r>
      <w:r w:rsidR="00B11F8F">
        <w:rPr>
          <w:rFonts w:hint="eastAsia"/>
        </w:rPr>
        <w:t>value</w:t>
      </w:r>
      <w:r w:rsidR="00B11F8F">
        <w:rPr>
          <w:rFonts w:hint="eastAsia"/>
        </w:rPr>
        <w:t>映射到更小的維度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F1177">
        <w:rPr>
          <w:rFonts w:hint="eastAsia"/>
        </w:rPr>
        <w:t>，則以上過程可以用以下矩陣表示</w:t>
      </w:r>
      <w:r w:rsidR="009F1177">
        <w:rPr>
          <w:rFonts w:hint="eastAsia"/>
        </w:rPr>
        <w:t>:</w:t>
      </w:r>
    </w:p>
    <w:p w14:paraId="7FA7E90C" w14:textId="3AC7BE40" w:rsidR="007F21D8" w:rsidRPr="007F21D8" w:rsidRDefault="00000000" w:rsidP="007F2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,and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</m:oMath>
      </m:oMathPara>
    </w:p>
    <w:p w14:paraId="0C7ACF29" w14:textId="77777777" w:rsidR="00572EED" w:rsidRPr="00572EED" w:rsidRDefault="00572EED" w:rsidP="00572EED">
      <w:pPr>
        <w:jc w:val="center"/>
      </w:pPr>
    </w:p>
    <w:p w14:paraId="39452CBE" w14:textId="3ADCC65A" w:rsidR="00572EED" w:rsidRPr="00A61E1A" w:rsidRDefault="00BE661A" w:rsidP="00BE661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Position-wise Feed-Forward Networks</w:t>
      </w:r>
      <w:r w:rsidR="00B40791" w:rsidRPr="00A61E1A">
        <w:rPr>
          <w:rFonts w:hint="eastAsia"/>
          <w:b/>
          <w:bCs/>
        </w:rPr>
        <w:t xml:space="preserve"> with </w:t>
      </w:r>
      <w:proofErr w:type="spellStart"/>
      <w:r w:rsidR="00B40791" w:rsidRPr="00A61E1A">
        <w:rPr>
          <w:rFonts w:hint="eastAsia"/>
          <w:b/>
          <w:bCs/>
        </w:rPr>
        <w:t>ReLU</w:t>
      </w:r>
      <w:proofErr w:type="spellEnd"/>
    </w:p>
    <w:p w14:paraId="7C3C0085" w14:textId="40CF9A37" w:rsidR="00BE661A" w:rsidRPr="00B40791" w:rsidRDefault="00B40791" w:rsidP="00BE661A">
      <w:pPr>
        <w:jc w:val="center"/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0561C" w14:textId="0305D408" w:rsidR="00B40791" w:rsidRPr="00B40791" w:rsidRDefault="00B40791" w:rsidP="00B40791">
      <w:pPr>
        <w:jc w:val="both"/>
      </w:pPr>
      <w:r>
        <w:tab/>
      </w:r>
      <w:r>
        <w:rPr>
          <w:rFonts w:hint="eastAsia"/>
        </w:rPr>
        <w:t>FNN</w:t>
      </w:r>
      <w:r>
        <w:rPr>
          <w:rFonts w:hint="eastAsia"/>
        </w:rPr>
        <w:t>的輸入和輸出維度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>
        <w:rPr>
          <w:rFonts w:hint="eastAsia"/>
        </w:rPr>
        <w:t>，而內部隱藏層的維度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=2048</m:t>
        </m:r>
      </m:oMath>
      <w:r w:rsidR="00BB32F2">
        <w:rPr>
          <w:rFonts w:hint="eastAsia"/>
        </w:rPr>
        <w:t>。</w:t>
      </w:r>
    </w:p>
    <w:p w14:paraId="2E299D7F" w14:textId="77777777" w:rsidR="00B40791" w:rsidRDefault="00B40791" w:rsidP="00B40791">
      <w:pPr>
        <w:jc w:val="both"/>
      </w:pPr>
    </w:p>
    <w:p w14:paraId="5B6C3F3C" w14:textId="6426AD8C" w:rsidR="00BB32F2" w:rsidRPr="00A61E1A" w:rsidRDefault="00BB32F2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 xml:space="preserve">Embeddings and </w:t>
      </w:r>
      <w:proofErr w:type="spellStart"/>
      <w:r w:rsidR="006A087E" w:rsidRPr="00A61E1A">
        <w:rPr>
          <w:rFonts w:hint="eastAsia"/>
          <w:b/>
          <w:bCs/>
        </w:rPr>
        <w:t>S</w:t>
      </w:r>
      <w:r w:rsidRPr="00A61E1A">
        <w:rPr>
          <w:rFonts w:hint="eastAsia"/>
          <w:b/>
          <w:bCs/>
        </w:rPr>
        <w:t>oftmax</w:t>
      </w:r>
      <w:proofErr w:type="spellEnd"/>
    </w:p>
    <w:p w14:paraId="66EB4728" w14:textId="333FE75C" w:rsidR="006A087E" w:rsidRDefault="00BB32F2" w:rsidP="00B40791">
      <w:pPr>
        <w:jc w:val="both"/>
      </w:pPr>
      <w:r>
        <w:tab/>
      </w:r>
      <w:r w:rsidR="003174A6">
        <w:rPr>
          <w:rFonts w:hint="eastAsia"/>
        </w:rPr>
        <w:t>Embedding</w:t>
      </w:r>
      <w:r w:rsidR="003174A6">
        <w:rPr>
          <w:rFonts w:hint="eastAsia"/>
        </w:rPr>
        <w:t>是將</w:t>
      </w:r>
      <w:r>
        <w:rPr>
          <w:rFonts w:hint="eastAsia"/>
        </w:rPr>
        <w:t>Input tokens</w:t>
      </w:r>
      <w:r>
        <w:rPr>
          <w:rFonts w:hint="eastAsia"/>
        </w:rPr>
        <w:t>和</w:t>
      </w:r>
      <w:r>
        <w:rPr>
          <w:rFonts w:hint="eastAsia"/>
        </w:rPr>
        <w:t>Output tokens</w:t>
      </w:r>
      <w:r w:rsidR="003174A6">
        <w:rPr>
          <w:rFonts w:hint="eastAsia"/>
        </w:rPr>
        <w:t>轉換成向量的技術</w:t>
      </w:r>
      <w:r w:rsidR="006A087E">
        <w:rPr>
          <w:rFonts w:hint="eastAsia"/>
        </w:rPr>
        <w:t>，而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>則是將</w:t>
      </w:r>
      <w:r w:rsidR="006A087E">
        <w:rPr>
          <w:rFonts w:hint="eastAsia"/>
        </w:rPr>
        <w:t>Output vector</w:t>
      </w:r>
      <w:r w:rsidR="006A087E">
        <w:rPr>
          <w:rFonts w:hint="eastAsia"/>
        </w:rPr>
        <w:t>轉換成機率的函數。</w:t>
      </w:r>
      <w:r w:rsidR="006A087E">
        <w:rPr>
          <w:rFonts w:hint="eastAsia"/>
        </w:rPr>
        <w:t>Transformer</w:t>
      </w:r>
      <w:r w:rsidR="006A087E">
        <w:rPr>
          <w:rFonts w:hint="eastAsia"/>
        </w:rPr>
        <w:t>採用了一樣的參數矩陣在</w:t>
      </w:r>
      <w:r w:rsidR="006A087E">
        <w:rPr>
          <w:rFonts w:hint="eastAsia"/>
        </w:rPr>
        <w:t>Embedding Matrix</w:t>
      </w:r>
      <w:r w:rsidR="006A087E">
        <w:rPr>
          <w:rFonts w:hint="eastAsia"/>
        </w:rPr>
        <w:t>和</w:t>
      </w:r>
      <w:r w:rsidR="006A087E">
        <w:rPr>
          <w:rFonts w:hint="eastAsia"/>
        </w:rPr>
        <w:lastRenderedPageBreak/>
        <w:t>Pre-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 xml:space="preserve"> Linear Transformation</w:t>
      </w:r>
      <w:r w:rsidR="006A087E">
        <w:rPr>
          <w:rFonts w:hint="eastAsia"/>
        </w:rPr>
        <w:t>中</w:t>
      </w:r>
      <w:r w:rsidR="003C6852">
        <w:rPr>
          <w:rFonts w:hint="eastAsia"/>
        </w:rPr>
        <w:t>，</w:t>
      </w:r>
      <w:r w:rsidR="00434114">
        <w:rPr>
          <w:rFonts w:hint="eastAsia"/>
        </w:rPr>
        <w:t>並將</w:t>
      </w:r>
      <w:r w:rsidR="00434114">
        <w:t>E</w:t>
      </w:r>
      <w:r w:rsidR="00434114">
        <w:rPr>
          <w:rFonts w:hint="eastAsia"/>
        </w:rPr>
        <w:t>mbedding</w:t>
      </w:r>
      <w:r w:rsidR="00434114">
        <w:rPr>
          <w:rFonts w:hint="eastAsia"/>
        </w:rPr>
        <w:t>的權重乘上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model</m:t>
                </m:r>
              </m:sub>
            </m:sSub>
          </m:e>
        </m:rad>
      </m:oMath>
      <w:r w:rsidR="00434114">
        <w:rPr>
          <w:rFonts w:hint="eastAsia"/>
        </w:rPr>
        <w:t>。</w:t>
      </w:r>
    </w:p>
    <w:p w14:paraId="2780221F" w14:textId="77777777" w:rsidR="00434114" w:rsidRDefault="00434114" w:rsidP="00B40791">
      <w:pPr>
        <w:jc w:val="both"/>
      </w:pPr>
    </w:p>
    <w:p w14:paraId="03AFCF7C" w14:textId="4070C9DE" w:rsidR="00434114" w:rsidRPr="00A61E1A" w:rsidRDefault="00434114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Positional Encoding</w:t>
      </w:r>
    </w:p>
    <w:p w14:paraId="43F78E30" w14:textId="7E8F0E74" w:rsidR="004A076B" w:rsidRDefault="00434114" w:rsidP="00B40791">
      <w:pPr>
        <w:jc w:val="both"/>
      </w:pPr>
      <w:r>
        <w:tab/>
      </w:r>
      <w:r w:rsidR="000B34BF">
        <w:rPr>
          <w:rFonts w:hint="eastAsia"/>
        </w:rPr>
        <w:t>在</w:t>
      </w:r>
      <w:r w:rsidR="000B34BF">
        <w:rPr>
          <w:rFonts w:hint="eastAsia"/>
        </w:rPr>
        <w:t>&lt;&lt;Attention Is All You Need&gt;&gt;</w:t>
      </w:r>
      <w:r w:rsidR="000B34BF">
        <w:rPr>
          <w:rFonts w:hint="eastAsia"/>
        </w:rPr>
        <w:t>這篇論文中，因為</w:t>
      </w:r>
      <w:r w:rsidR="000B34BF">
        <w:t>T</w:t>
      </w:r>
      <w:r w:rsidR="000B34BF">
        <w:rPr>
          <w:rFonts w:hint="eastAsia"/>
        </w:rPr>
        <w:t>ransformer</w:t>
      </w:r>
      <w:r w:rsidR="000B34BF">
        <w:rPr>
          <w:rFonts w:hint="eastAsia"/>
        </w:rPr>
        <w:t>模型沒有</w:t>
      </w:r>
      <w:r w:rsidR="000B34BF">
        <w:rPr>
          <w:rFonts w:hint="eastAsia"/>
        </w:rPr>
        <w:t>RNN</w:t>
      </w:r>
      <w:r w:rsidR="000B34BF">
        <w:rPr>
          <w:rFonts w:hint="eastAsia"/>
        </w:rPr>
        <w:t>或</w:t>
      </w:r>
      <w:r w:rsidR="000B34BF">
        <w:rPr>
          <w:rFonts w:hint="eastAsia"/>
        </w:rPr>
        <w:t>CNN</w:t>
      </w:r>
      <w:r w:rsidR="000B34BF">
        <w:rPr>
          <w:rFonts w:hint="eastAsia"/>
        </w:rPr>
        <w:t>結構，所以需要</w:t>
      </w:r>
      <w:r w:rsidR="000B34BF">
        <w:rPr>
          <w:rFonts w:hint="eastAsia"/>
        </w:rPr>
        <w:t>PE</w:t>
      </w:r>
      <w:r w:rsidR="000B34BF">
        <w:rPr>
          <w:rFonts w:hint="eastAsia"/>
        </w:rPr>
        <w:t>來讓模型理解序列的順序。</w:t>
      </w:r>
      <w:r w:rsidR="004A076B">
        <w:rPr>
          <w:rFonts w:hint="eastAsia"/>
        </w:rPr>
        <w:t>於是</w:t>
      </w:r>
      <w:r w:rsidR="004A076B">
        <w:t>T</w:t>
      </w:r>
      <w:r w:rsidR="004A076B">
        <w:rPr>
          <w:rFonts w:hint="eastAsia"/>
        </w:rPr>
        <w:t>ransformer</w:t>
      </w:r>
      <w:r w:rsidR="004A076B">
        <w:rPr>
          <w:rFonts w:hint="eastAsia"/>
        </w:rPr>
        <w:t>模型在</w:t>
      </w:r>
      <w:r w:rsidR="004A076B">
        <w:rPr>
          <w:rFonts w:hint="eastAsia"/>
        </w:rPr>
        <w:t>Input embeddings</w:t>
      </w:r>
      <w:r w:rsidR="004A076B">
        <w:rPr>
          <w:rFonts w:hint="eastAsia"/>
        </w:rPr>
        <w:t>的最後加入了</w:t>
      </w:r>
      <w:r w:rsidR="004A076B">
        <w:rPr>
          <w:rFonts w:hint="eastAsia"/>
        </w:rPr>
        <w:t>Positional encodings</w:t>
      </w:r>
      <w:r w:rsidR="004A076B">
        <w:rPr>
          <w:rFonts w:hint="eastAsia"/>
        </w:rPr>
        <w:t>，來讓模型知道位置的關係。在</w:t>
      </w:r>
      <w:r w:rsidR="004A076B">
        <w:rPr>
          <w:rFonts w:hint="eastAsia"/>
        </w:rPr>
        <w:t>Transformer</w:t>
      </w:r>
      <w:r w:rsidR="004A076B">
        <w:rPr>
          <w:rFonts w:hint="eastAsia"/>
        </w:rPr>
        <w:t>模型中使用</w:t>
      </w:r>
      <w:r w:rsidR="004A076B">
        <w:rPr>
          <w:rFonts w:hint="eastAsia"/>
        </w:rPr>
        <w:t>sine</w:t>
      </w:r>
      <w:r w:rsidR="004A076B">
        <w:rPr>
          <w:rFonts w:hint="eastAsia"/>
        </w:rPr>
        <w:t>和</w:t>
      </w:r>
      <w:r w:rsidR="004A076B">
        <w:rPr>
          <w:rFonts w:hint="eastAsia"/>
        </w:rPr>
        <w:t>cosine</w:t>
      </w:r>
      <w:r w:rsidR="004A076B">
        <w:rPr>
          <w:rFonts w:hint="eastAsia"/>
        </w:rPr>
        <w:t>函數達成這個目的</w:t>
      </w:r>
      <w:r w:rsidR="004A076B">
        <w:rPr>
          <w:rFonts w:hint="eastAsia"/>
        </w:rPr>
        <w:t>:</w:t>
      </w:r>
    </w:p>
    <w:p w14:paraId="63609045" w14:textId="78EDC8E6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</m:t>
              </m:r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26B45FCD" w14:textId="00D36C45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pos,2i+1</m:t>
              </m:r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31DCF541" w14:textId="7408FEC4" w:rsidR="004A076B" w:rsidRPr="00D42986" w:rsidRDefault="004A076B" w:rsidP="004A076B">
      <w:r>
        <w:tab/>
      </w:r>
      <w:r w:rsidR="005943EB">
        <w:rPr>
          <w:rFonts w:hint="eastAsia"/>
        </w:rPr>
        <w:t>p</w:t>
      </w:r>
      <w:r>
        <w:rPr>
          <w:rFonts w:hint="eastAsia"/>
        </w:rPr>
        <w:t>os</w:t>
      </w:r>
      <w:r>
        <w:rPr>
          <w:rFonts w:hint="eastAsia"/>
        </w:rPr>
        <w:t>是位置，</w:t>
      </w:r>
      <w:proofErr w:type="spellStart"/>
      <w:r>
        <w:t>i</w:t>
      </w:r>
      <w:proofErr w:type="spellEnd"/>
      <w:r>
        <w:rPr>
          <w:rFonts w:hint="eastAsia"/>
        </w:rPr>
        <w:t>是維度</w:t>
      </w:r>
      <w:r w:rsidR="00D42986">
        <w:rPr>
          <w:rFonts w:hint="eastAsia"/>
        </w:rPr>
        <w:t>。</w:t>
      </w:r>
    </w:p>
    <w:p w14:paraId="21A0D0EC" w14:textId="77777777" w:rsidR="00BE661A" w:rsidRPr="00BE661A" w:rsidRDefault="00BE661A" w:rsidP="00D70338"/>
    <w:p w14:paraId="7187A2A5" w14:textId="16723BC4" w:rsidR="00C83283" w:rsidRPr="00A61E1A" w:rsidRDefault="00C83283" w:rsidP="008A4734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BERT</w:t>
      </w:r>
    </w:p>
    <w:p w14:paraId="62D385F1" w14:textId="77777777" w:rsidR="00C83283" w:rsidRPr="00C83283" w:rsidRDefault="00C83283" w:rsidP="008A4734">
      <w:pPr>
        <w:jc w:val="both"/>
      </w:pPr>
      <w:r w:rsidRPr="00C83283">
        <w:rPr>
          <w:rFonts w:hint="eastAsia"/>
        </w:rPr>
        <w:t>引用資料</w:t>
      </w:r>
      <w:r w:rsidRPr="00C83283">
        <w:rPr>
          <w:rFonts w:hint="eastAsia"/>
        </w:rPr>
        <w:t>:</w:t>
      </w:r>
      <w:r w:rsidRPr="00C83283">
        <w:t xml:space="preserve"> </w:t>
      </w:r>
    </w:p>
    <w:p w14:paraId="3A838FB7" w14:textId="5DADD046" w:rsidR="00C83283" w:rsidRPr="00C83283" w:rsidRDefault="00C83283" w:rsidP="008A4734">
      <w:pPr>
        <w:jc w:val="both"/>
      </w:pPr>
      <w:hyperlink r:id="rId10" w:history="1">
        <w:r w:rsidRPr="00C83283">
          <w:rPr>
            <w:rStyle w:val="af"/>
          </w:rPr>
          <w:t>https://haren.medium.com/paper-notes-bert-bert-%E6%9E%B6%E6%A7%8B%E7%90%86%E8%A7%A3-31c014d7dd63</w:t>
        </w:r>
      </w:hyperlink>
    </w:p>
    <w:p w14:paraId="428F5E22" w14:textId="036AFEF0" w:rsidR="00C83283" w:rsidRDefault="00C83283" w:rsidP="008A4734">
      <w:pPr>
        <w:jc w:val="both"/>
      </w:pPr>
      <w:hyperlink r:id="rId11" w:history="1">
        <w:r w:rsidRPr="00C83283">
          <w:rPr>
            <w:rStyle w:val="af"/>
          </w:rPr>
          <w:t>https://arxiv.org/pdf/1810.04805</w:t>
        </w:r>
      </w:hyperlink>
    </w:p>
    <w:p w14:paraId="359F3C40" w14:textId="2FEA0435" w:rsidR="00C83283" w:rsidRPr="009B3EA0" w:rsidRDefault="00C83283" w:rsidP="008A4734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全名:Bidirectional Encoder Representations from Transformers</w:t>
      </w:r>
    </w:p>
    <w:p w14:paraId="74F988FE" w14:textId="4E512B6E" w:rsidR="00D70338" w:rsidRDefault="008A4734" w:rsidP="004C43F5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使用Masked LM(MLM)和Next Sentence Prediction(NSP)捕捉token-level和sentence-level的</w:t>
      </w:r>
      <w:r w:rsidR="00D70338">
        <w:rPr>
          <w:rFonts w:ascii="微軟正黑體" w:hAnsi="微軟正黑體" w:hint="eastAsia"/>
        </w:rPr>
        <w:t>特徵</w:t>
      </w:r>
      <w:r w:rsidR="0032252C">
        <w:rPr>
          <w:rFonts w:ascii="微軟正黑體" w:hAnsi="微軟正黑體" w:hint="eastAsia"/>
        </w:rPr>
        <w:t>。</w:t>
      </w:r>
      <w:r w:rsidR="004F571A">
        <w:rPr>
          <w:rFonts w:ascii="微軟正黑體" w:hAnsi="微軟正黑體" w:hint="eastAsia"/>
        </w:rPr>
        <w:t>訓練方式為</w:t>
      </w:r>
      <w:r w:rsidR="00336FA7">
        <w:rPr>
          <w:rFonts w:ascii="微軟正黑體" w:hAnsi="微軟正黑體" w:hint="eastAsia"/>
        </w:rPr>
        <w:t>透過遮住某個詞語來讓模型預測被遮住的詞語。</w:t>
      </w:r>
    </w:p>
    <w:p w14:paraId="00821A51" w14:textId="39D8369D" w:rsidR="00C83283" w:rsidRPr="00A61E1A" w:rsidRDefault="00C83283" w:rsidP="00D70338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lastRenderedPageBreak/>
        <w:t>GPT</w:t>
      </w:r>
    </w:p>
    <w:p w14:paraId="64D66B64" w14:textId="3ACB3609" w:rsidR="00D70338" w:rsidRDefault="00D70338" w:rsidP="00D70338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3FEDE53B" w14:textId="74CD1332" w:rsidR="00D70338" w:rsidRPr="00D70338" w:rsidRDefault="00D70338" w:rsidP="00D70338">
      <w:pPr>
        <w:jc w:val="both"/>
        <w:rPr>
          <w:rFonts w:ascii="微軟正黑體" w:hAnsi="微軟正黑體"/>
        </w:rPr>
      </w:pPr>
      <w:hyperlink r:id="rId12" w:history="1">
        <w:r w:rsidRPr="00912244">
          <w:rPr>
            <w:rStyle w:val="af"/>
            <w:rFonts w:ascii="微軟正黑體" w:hAnsi="微軟正黑體"/>
          </w:rPr>
          <w:t>https://reurl.cc/mxGN0A</w:t>
        </w:r>
      </w:hyperlink>
    </w:p>
    <w:p w14:paraId="77611325" w14:textId="72D15FEB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全名:Generative Pre-trained Transformer</w:t>
      </w:r>
    </w:p>
    <w:p w14:paraId="7A26AC82" w14:textId="1AFBF51A" w:rsidR="00D55EDD" w:rsidRPr="00D55EDD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GPT僅採用Transformer decoder的部分，</w:t>
      </w:r>
      <w:r w:rsidR="00336FA7">
        <w:rPr>
          <w:rFonts w:ascii="微軟正黑體" w:hAnsi="微軟正黑體" w:hint="eastAsia"/>
        </w:rPr>
        <w:t>透過前面的文字序列來預測下一個單詞，或透過周圍的</w:t>
      </w:r>
      <w:proofErr w:type="gramStart"/>
      <w:r w:rsidR="00336FA7">
        <w:rPr>
          <w:rFonts w:ascii="微軟正黑體" w:hAnsi="微軟正黑體" w:hint="eastAsia"/>
        </w:rPr>
        <w:t>語境來推斷</w:t>
      </w:r>
      <w:proofErr w:type="gramEnd"/>
      <w:r w:rsidR="00336FA7">
        <w:rPr>
          <w:rFonts w:ascii="微軟正黑體" w:hAnsi="微軟正黑體" w:hint="eastAsia"/>
        </w:rPr>
        <w:t>缺失單詞的意思。</w:t>
      </w:r>
    </w:p>
    <w:p w14:paraId="7371905C" w14:textId="77777777" w:rsidR="00220910" w:rsidRDefault="00220910" w:rsidP="008A4734">
      <w:pPr>
        <w:jc w:val="both"/>
        <w:rPr>
          <w:b/>
          <w:bCs/>
          <w:sz w:val="28"/>
          <w:szCs w:val="28"/>
        </w:rPr>
      </w:pPr>
    </w:p>
    <w:p w14:paraId="4B64BCF3" w14:textId="6A590068" w:rsidR="00C83283" w:rsidRPr="00A61E1A" w:rsidRDefault="00C83283" w:rsidP="008A4734">
      <w:pPr>
        <w:jc w:val="both"/>
        <w:rPr>
          <w:b/>
          <w:bCs/>
        </w:rPr>
      </w:pPr>
      <w:proofErr w:type="spellStart"/>
      <w:r w:rsidRPr="00A61E1A">
        <w:rPr>
          <w:rFonts w:hint="eastAsia"/>
          <w:b/>
          <w:bCs/>
        </w:rPr>
        <w:t>PaLM</w:t>
      </w:r>
      <w:proofErr w:type="spellEnd"/>
    </w:p>
    <w:p w14:paraId="357988EE" w14:textId="34AFE41E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2515E37B" w14:textId="1C8776EC" w:rsidR="00220910" w:rsidRPr="00220910" w:rsidRDefault="00220910" w:rsidP="008A4734">
      <w:pPr>
        <w:jc w:val="both"/>
      </w:pPr>
      <w:hyperlink r:id="rId13" w:history="1">
        <w:r w:rsidRPr="00912244">
          <w:rPr>
            <w:rStyle w:val="af"/>
          </w:rPr>
          <w:t>https://arxiv.org/pdf/2204.02311</w:t>
        </w:r>
      </w:hyperlink>
    </w:p>
    <w:p w14:paraId="5A215602" w14:textId="7F533086" w:rsidR="00220910" w:rsidRDefault="00220910" w:rsidP="00220910">
      <w:pPr>
        <w:ind w:firstLine="480"/>
        <w:jc w:val="both"/>
      </w:pPr>
      <w:r>
        <w:rPr>
          <w:rFonts w:hint="eastAsia"/>
        </w:rPr>
        <w:t>全名</w:t>
      </w:r>
      <w:r>
        <w:rPr>
          <w:rFonts w:hint="eastAsia"/>
        </w:rPr>
        <w:t>:Pathways Language Model</w:t>
      </w:r>
    </w:p>
    <w:p w14:paraId="5BC24A20" w14:textId="19B259FB" w:rsidR="00220910" w:rsidRP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LM</w:t>
      </w:r>
      <w:proofErr w:type="spellEnd"/>
      <w:r>
        <w:rPr>
          <w:rFonts w:hint="eastAsia"/>
        </w:rPr>
        <w:t>採用完整的</w:t>
      </w:r>
      <w:r>
        <w:rPr>
          <w:rFonts w:hint="eastAsia"/>
        </w:rPr>
        <w:t>Transformer</w:t>
      </w:r>
      <w:r>
        <w:rPr>
          <w:rFonts w:hint="eastAsia"/>
        </w:rPr>
        <w:t>架構，並使用</w:t>
      </w:r>
      <w:r>
        <w:rPr>
          <w:rFonts w:hint="eastAsia"/>
        </w:rPr>
        <w:t>Pathways</w:t>
      </w:r>
      <w:r>
        <w:rPr>
          <w:rFonts w:hint="eastAsia"/>
        </w:rPr>
        <w:t>架構訓練，使其可以同時學習多種不同的任務。</w:t>
      </w:r>
    </w:p>
    <w:p w14:paraId="5F1729C9" w14:textId="151F106A" w:rsidR="00C83283" w:rsidRPr="00A61E1A" w:rsidRDefault="00C83283" w:rsidP="008A4734">
      <w:pPr>
        <w:jc w:val="both"/>
        <w:rPr>
          <w:b/>
          <w:bCs/>
        </w:rPr>
      </w:pPr>
      <w:proofErr w:type="spellStart"/>
      <w:r w:rsidRPr="00A61E1A">
        <w:rPr>
          <w:rFonts w:hint="eastAsia"/>
          <w:b/>
          <w:bCs/>
        </w:rPr>
        <w:t>LLaMA</w:t>
      </w:r>
      <w:proofErr w:type="spellEnd"/>
    </w:p>
    <w:p w14:paraId="34F5CB76" w14:textId="1DEC50B9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1F8FEAB4" w14:textId="12C8E0F5" w:rsidR="00220910" w:rsidRDefault="00220910" w:rsidP="008A4734">
      <w:pPr>
        <w:jc w:val="both"/>
      </w:pPr>
      <w:hyperlink r:id="rId14" w:history="1">
        <w:r w:rsidRPr="00912244">
          <w:rPr>
            <w:rStyle w:val="af"/>
          </w:rPr>
          <w:t>https://ithelp.ithome.com.tw/m/articles/10366983</w:t>
        </w:r>
      </w:hyperlink>
    </w:p>
    <w:p w14:paraId="7D8A5215" w14:textId="1E5F85BC" w:rsidR="00220910" w:rsidRDefault="00220910" w:rsidP="008A4734">
      <w:pPr>
        <w:jc w:val="both"/>
      </w:pPr>
      <w:r>
        <w:tab/>
      </w:r>
      <w:r>
        <w:rPr>
          <w:rFonts w:hint="eastAsia"/>
        </w:rPr>
        <w:t>全名</w:t>
      </w:r>
      <w:r>
        <w:rPr>
          <w:rFonts w:hint="eastAsia"/>
        </w:rPr>
        <w:t>:Large Language Model Meta AI</w:t>
      </w:r>
    </w:p>
    <w:p w14:paraId="237BEB89" w14:textId="57C64861" w:rsid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僅採用</w:t>
      </w:r>
      <w:r>
        <w:rPr>
          <w:rFonts w:hint="eastAsia"/>
        </w:rPr>
        <w:t>Transformer decoder</w:t>
      </w:r>
      <w:r>
        <w:rPr>
          <w:rFonts w:hint="eastAsia"/>
        </w:rPr>
        <w:t>的部分</w:t>
      </w:r>
      <w:r w:rsidR="00B731A4">
        <w:rPr>
          <w:rFonts w:hint="eastAsia"/>
        </w:rPr>
        <w:t>，相比於</w:t>
      </w:r>
      <w:r w:rsidR="00B731A4">
        <w:rPr>
          <w:rFonts w:hint="eastAsia"/>
        </w:rPr>
        <w:t>Transformer</w:t>
      </w:r>
      <w:r w:rsidR="00B731A4">
        <w:rPr>
          <w:rFonts w:hint="eastAsia"/>
        </w:rPr>
        <w:t>的</w:t>
      </w:r>
      <w:proofErr w:type="spellStart"/>
      <w:r w:rsidR="00B731A4">
        <w:rPr>
          <w:rFonts w:hint="eastAsia"/>
        </w:rPr>
        <w:t>LayerNorm</w:t>
      </w:r>
      <w:proofErr w:type="spellEnd"/>
      <w:r w:rsidR="00B731A4">
        <w:rPr>
          <w:rFonts w:hint="eastAsia"/>
        </w:rPr>
        <w:t>，它使用</w:t>
      </w:r>
      <w:proofErr w:type="spellStart"/>
      <w:r w:rsidR="00B731A4">
        <w:lastRenderedPageBreak/>
        <w:t>R</w:t>
      </w:r>
      <w:r w:rsidR="00B731A4">
        <w:rPr>
          <w:rFonts w:hint="eastAsia"/>
        </w:rPr>
        <w:t>MSNorm</w:t>
      </w:r>
      <w:proofErr w:type="spellEnd"/>
      <w:r w:rsidR="00B731A4">
        <w:rPr>
          <w:rFonts w:hint="eastAsia"/>
        </w:rPr>
        <w:t>，且使用更加平滑的</w:t>
      </w:r>
      <w:proofErr w:type="spellStart"/>
      <w:r w:rsidR="00B731A4">
        <w:rPr>
          <w:rFonts w:hint="eastAsia"/>
        </w:rPr>
        <w:t>SwiGLU</w:t>
      </w:r>
      <w:proofErr w:type="spellEnd"/>
      <w:r w:rsidR="00B731A4">
        <w:rPr>
          <w:rFonts w:hint="eastAsia"/>
        </w:rPr>
        <w:t>函數</w:t>
      </w:r>
      <w:r w:rsidR="006472C8">
        <w:rPr>
          <w:rFonts w:hint="eastAsia"/>
        </w:rPr>
        <w:t>作為激活函數。</w:t>
      </w:r>
      <w:proofErr w:type="spellStart"/>
      <w:r w:rsidR="00F00A31">
        <w:rPr>
          <w:rFonts w:hint="eastAsia"/>
        </w:rPr>
        <w:t>LLaMA</w:t>
      </w:r>
      <w:proofErr w:type="spellEnd"/>
      <w:r w:rsidR="00E672B9">
        <w:rPr>
          <w:rFonts w:hint="eastAsia"/>
        </w:rPr>
        <w:t>是開源的，每個人都可以訓練自己的模型。</w:t>
      </w:r>
    </w:p>
    <w:p w14:paraId="5BAD552D" w14:textId="77777777" w:rsidR="006B38D9" w:rsidRDefault="006B38D9" w:rsidP="008A4734">
      <w:pPr>
        <w:jc w:val="both"/>
        <w:rPr>
          <w:b/>
          <w:bCs/>
        </w:rPr>
      </w:pPr>
    </w:p>
    <w:p w14:paraId="3C187CB9" w14:textId="716F7375" w:rsidR="00AC258F" w:rsidRPr="006B38D9" w:rsidRDefault="003D1886" w:rsidP="008A4734">
      <w:pPr>
        <w:jc w:val="both"/>
        <w:rPr>
          <w:b/>
          <w:bCs/>
        </w:rPr>
      </w:pPr>
      <w:proofErr w:type="spellStart"/>
      <w:r w:rsidRPr="006B38D9">
        <w:rPr>
          <w:rFonts w:hint="eastAsia"/>
          <w:b/>
          <w:bCs/>
        </w:rPr>
        <w:t>AutoMathText</w:t>
      </w:r>
      <w:proofErr w:type="spellEnd"/>
    </w:p>
    <w:p w14:paraId="5B0CBBA9" w14:textId="39DE2989" w:rsidR="00AC258F" w:rsidRDefault="00AC258F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  <w:r w:rsidRPr="00AC258F">
        <w:t xml:space="preserve"> </w:t>
      </w:r>
      <w:hyperlink r:id="rId15" w:history="1">
        <w:r w:rsidRPr="00060927">
          <w:rPr>
            <w:rStyle w:val="af"/>
          </w:rPr>
          <w:t>https://arxiv.org/pdf/2402.07625</w:t>
        </w:r>
      </w:hyperlink>
    </w:p>
    <w:p w14:paraId="01842028" w14:textId="43C573A7" w:rsidR="00914A09" w:rsidRDefault="00914A09" w:rsidP="00AC258F">
      <w:pPr>
        <w:ind w:firstLine="480"/>
        <w:jc w:val="both"/>
      </w:pPr>
      <w:r>
        <w:rPr>
          <w:rFonts w:hint="eastAsia"/>
        </w:rPr>
        <w:t>此資料集</w:t>
      </w:r>
      <w:r w:rsidR="003D1886">
        <w:rPr>
          <w:rFonts w:hint="eastAsia"/>
        </w:rPr>
        <w:t>是一個經過精心整理的資料集，包含約</w:t>
      </w:r>
      <w:r w:rsidR="003D1886">
        <w:rPr>
          <w:rFonts w:hint="eastAsia"/>
        </w:rPr>
        <w:t>200GB</w:t>
      </w:r>
      <w:r w:rsidR="003D1886">
        <w:rPr>
          <w:rFonts w:hint="eastAsia"/>
        </w:rPr>
        <w:t>的數學文字。這個資料集來自不同平台，包含各種網站、</w:t>
      </w:r>
      <w:proofErr w:type="spellStart"/>
      <w:r w:rsidR="003D1886">
        <w:t>a</w:t>
      </w:r>
      <w:r w:rsidR="003D1886">
        <w:rPr>
          <w:rFonts w:hint="eastAsia"/>
        </w:rPr>
        <w:t>rXiv</w:t>
      </w:r>
      <w:proofErr w:type="spellEnd"/>
      <w:r w:rsidR="003D1886">
        <w:rPr>
          <w:rFonts w:hint="eastAsia"/>
        </w:rPr>
        <w:t>和</w:t>
      </w:r>
      <w:r w:rsidR="003D1886">
        <w:rPr>
          <w:rFonts w:hint="eastAsia"/>
        </w:rPr>
        <w:t>GitHub</w:t>
      </w:r>
      <w:r w:rsidR="003D1886" w:rsidRPr="003D1886">
        <w:rPr>
          <w:rFonts w:hint="eastAsia"/>
        </w:rPr>
        <w:t>(</w:t>
      </w:r>
      <w:proofErr w:type="spellStart"/>
      <w:r w:rsidR="003D1886" w:rsidRPr="003D1886">
        <w:rPr>
          <w:rFonts w:hint="eastAsia"/>
        </w:rPr>
        <w:t>OpenWebMath</w:t>
      </w:r>
      <w:proofErr w:type="spellEnd"/>
      <w:r w:rsidR="003D1886" w:rsidRPr="003D1886">
        <w:rPr>
          <w:rFonts w:hint="eastAsia"/>
        </w:rPr>
        <w:t>、</w:t>
      </w:r>
      <w:proofErr w:type="spellStart"/>
      <w:r w:rsidR="003D1886" w:rsidRPr="003D1886">
        <w:rPr>
          <w:rFonts w:hint="eastAsia"/>
        </w:rPr>
        <w:t>RedPajama</w:t>
      </w:r>
      <w:proofErr w:type="spellEnd"/>
      <w:r w:rsidR="003D1886" w:rsidRPr="003D1886">
        <w:rPr>
          <w:rFonts w:hint="eastAsia"/>
        </w:rPr>
        <w:t>、</w:t>
      </w:r>
      <w:r w:rsidR="003D1886" w:rsidRPr="003D1886">
        <w:rPr>
          <w:rFonts w:hint="eastAsia"/>
        </w:rPr>
        <w:t>Algebraic Stack)</w:t>
      </w:r>
      <w:r w:rsidR="003D1886">
        <w:rPr>
          <w:rFonts w:hint="eastAsia"/>
        </w:rPr>
        <w:t>等。</w:t>
      </w:r>
      <w:r w:rsidR="003D1886" w:rsidRPr="003D1886">
        <w:rPr>
          <w:rFonts w:hint="eastAsia"/>
        </w:rPr>
        <w:t>這個豐富的資料庫是由最先進的開放原始碼語言模型</w:t>
      </w:r>
      <w:r w:rsidR="003D1886" w:rsidRPr="003D1886">
        <w:rPr>
          <w:rFonts w:hint="eastAsia"/>
        </w:rPr>
        <w:t xml:space="preserve"> Qwen-72B </w:t>
      </w:r>
      <w:r w:rsidR="003D1886" w:rsidRPr="003D1886">
        <w:rPr>
          <w:rFonts w:hint="eastAsia"/>
        </w:rPr>
        <w:t>所自主選擇</w:t>
      </w:r>
      <w:r w:rsidR="003D1886" w:rsidRPr="003D1886">
        <w:rPr>
          <w:rFonts w:hint="eastAsia"/>
        </w:rPr>
        <w:t xml:space="preserve"> (</w:t>
      </w:r>
      <w:r w:rsidR="003D1886" w:rsidRPr="003D1886">
        <w:rPr>
          <w:rFonts w:hint="eastAsia"/>
        </w:rPr>
        <w:t>標籤</w:t>
      </w:r>
      <w:r w:rsidR="003D1886" w:rsidRPr="003D1886">
        <w:rPr>
          <w:rFonts w:hint="eastAsia"/>
        </w:rPr>
        <w:t>)</w:t>
      </w:r>
      <w:r w:rsidR="003D1886" w:rsidRPr="003D1886">
        <w:rPr>
          <w:rFonts w:hint="eastAsia"/>
        </w:rPr>
        <w:t>。資料集中的每篇內容都會在</w:t>
      </w:r>
      <w:r w:rsidR="003D1886" w:rsidRPr="003D1886">
        <w:rPr>
          <w:rFonts w:hint="eastAsia"/>
        </w:rPr>
        <w:t xml:space="preserve"> [0, 1] </w:t>
      </w:r>
      <w:r w:rsidR="003D1886" w:rsidRPr="003D1886">
        <w:rPr>
          <w:rFonts w:hint="eastAsia"/>
        </w:rPr>
        <w:t>的範圍內分配一個分數</w:t>
      </w:r>
      <w:r w:rsidR="003D1886" w:rsidRPr="003D1886">
        <w:rPr>
          <w:rFonts w:hint="eastAsia"/>
        </w:rPr>
        <w:t xml:space="preserve"> lm_q1q2_score</w:t>
      </w:r>
      <w:r w:rsidR="003D1886" w:rsidRPr="003D1886">
        <w:rPr>
          <w:rFonts w:hint="eastAsia"/>
        </w:rPr>
        <w:t>，以反映其在數學智慧方面的相關性、品質與教育價值。</w:t>
      </w:r>
    </w:p>
    <w:p w14:paraId="44C871A1" w14:textId="77777777" w:rsidR="00E4252F" w:rsidRDefault="00E4252F" w:rsidP="00AC258F">
      <w:pPr>
        <w:ind w:firstLine="480"/>
        <w:jc w:val="both"/>
      </w:pPr>
    </w:p>
    <w:p w14:paraId="617EAA0D" w14:textId="24EA278C" w:rsidR="00E4252F" w:rsidRPr="00BF570B" w:rsidRDefault="001264A8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3" w:name="_Toc194439119"/>
      <w:r w:rsidRPr="00BF570B">
        <w:rPr>
          <w:rFonts w:ascii="微軟正黑體" w:eastAsia="微軟正黑體" w:hAnsi="微軟正黑體" w:hint="eastAsia"/>
        </w:rPr>
        <w:t>實驗操作</w:t>
      </w:r>
      <w:bookmarkEnd w:id="3"/>
    </w:p>
    <w:p w14:paraId="44AEB351" w14:textId="5B560DD9" w:rsidR="001264A8" w:rsidRDefault="006322C7" w:rsidP="00B82971">
      <w:pPr>
        <w:ind w:firstLine="480"/>
      </w:pPr>
      <w:r>
        <w:rPr>
          <w:rFonts w:hint="eastAsia"/>
        </w:rPr>
        <w:t>為了方便訓練模型，</w:t>
      </w:r>
      <w:r w:rsidR="00773D09">
        <w:rPr>
          <w:rFonts w:hint="eastAsia"/>
        </w:rPr>
        <w:t>本次研究</w:t>
      </w:r>
      <w:r>
        <w:rPr>
          <w:rFonts w:hint="eastAsia"/>
        </w:rPr>
        <w:t>選擇在</w:t>
      </w:r>
      <w:proofErr w:type="spellStart"/>
      <w:r w:rsidR="00B82971">
        <w:rPr>
          <w:rFonts w:hint="eastAsia"/>
        </w:rPr>
        <w:t>Colab</w:t>
      </w:r>
      <w:proofErr w:type="spellEnd"/>
      <w:r w:rsidR="007859C1">
        <w:rPr>
          <w:rFonts w:hint="eastAsia"/>
        </w:rPr>
        <w:t>平台上</w:t>
      </w:r>
      <w:r w:rsidR="00B920E4">
        <w:rPr>
          <w:rFonts w:hint="eastAsia"/>
        </w:rPr>
        <w:t>訓練模型</w:t>
      </w:r>
      <w:r w:rsidR="007859C1">
        <w:rPr>
          <w:rFonts w:hint="eastAsia"/>
        </w:rPr>
        <w:t>，</w:t>
      </w:r>
      <w:proofErr w:type="spellStart"/>
      <w:r w:rsidR="00D06383">
        <w:rPr>
          <w:rFonts w:hint="eastAsia"/>
        </w:rPr>
        <w:t>Colab</w:t>
      </w:r>
      <w:proofErr w:type="spellEnd"/>
      <w:r w:rsidR="00B920E4">
        <w:rPr>
          <w:rFonts w:hint="eastAsia"/>
        </w:rPr>
        <w:t>平台提供了免費的</w:t>
      </w:r>
      <w:r w:rsidR="00B920E4">
        <w:rPr>
          <w:rFonts w:hint="eastAsia"/>
        </w:rPr>
        <w:t>GPU</w:t>
      </w:r>
      <w:r w:rsidR="00B920E4">
        <w:rPr>
          <w:rFonts w:hint="eastAsia"/>
        </w:rPr>
        <w:t>資源，</w:t>
      </w:r>
      <w:r w:rsidR="00B82971">
        <w:rPr>
          <w:rFonts w:hint="eastAsia"/>
        </w:rPr>
        <w:t>亦提供安裝好的虛擬環境，意味著使用者不需要自行設定</w:t>
      </w:r>
      <w:r w:rsidR="00D06383">
        <w:rPr>
          <w:rFonts w:hint="eastAsia"/>
        </w:rPr>
        <w:t>虛擬環境便可使用。</w:t>
      </w:r>
    </w:p>
    <w:p w14:paraId="1EA4A441" w14:textId="201D0850" w:rsidR="00D06383" w:rsidRDefault="00CD1E2F" w:rsidP="00B82971">
      <w:pPr>
        <w:ind w:firstLine="480"/>
      </w:pPr>
      <w:r>
        <w:rPr>
          <w:rFonts w:hint="eastAsia"/>
        </w:rPr>
        <w:t>而訓練的模型和數據則從</w:t>
      </w:r>
      <w:r>
        <w:rPr>
          <w:rFonts w:hint="eastAsia"/>
        </w:rPr>
        <w:t>Hugging Face</w:t>
      </w:r>
      <w:r>
        <w:rPr>
          <w:rFonts w:hint="eastAsia"/>
        </w:rPr>
        <w:t>上取得，</w:t>
      </w:r>
      <w:r>
        <w:t>H</w:t>
      </w:r>
      <w:r>
        <w:rPr>
          <w:rFonts w:hint="eastAsia"/>
        </w:rPr>
        <w:t>ugging Face</w:t>
      </w:r>
      <w:r>
        <w:rPr>
          <w:rFonts w:hint="eastAsia"/>
        </w:rPr>
        <w:t>整合了大量的模型</w:t>
      </w:r>
      <w:r w:rsidR="00D804C5">
        <w:rPr>
          <w:rFonts w:hint="eastAsia"/>
        </w:rPr>
        <w:t>的</w:t>
      </w:r>
      <w:r w:rsidR="00D804C5">
        <w:rPr>
          <w:rFonts w:hint="eastAsia"/>
        </w:rPr>
        <w:t>API</w:t>
      </w:r>
      <w:r w:rsidR="00D804C5">
        <w:rPr>
          <w:rFonts w:hint="eastAsia"/>
        </w:rPr>
        <w:t>和訓練數據，以方便使用者操作。</w:t>
      </w:r>
    </w:p>
    <w:p w14:paraId="686FC264" w14:textId="77777777" w:rsidR="004C43F5" w:rsidRDefault="004C43F5" w:rsidP="00B82971">
      <w:pPr>
        <w:ind w:firstLine="480"/>
      </w:pPr>
    </w:p>
    <w:p w14:paraId="5A290289" w14:textId="77777777" w:rsidR="004C43F5" w:rsidRDefault="004C43F5" w:rsidP="00B82971">
      <w:pPr>
        <w:ind w:firstLine="480"/>
      </w:pPr>
    </w:p>
    <w:p w14:paraId="3AE6F810" w14:textId="48079B7D" w:rsidR="00D804C5" w:rsidRDefault="00D804C5" w:rsidP="00B82971">
      <w:pPr>
        <w:ind w:firstLine="480"/>
      </w:pPr>
      <w:r>
        <w:rPr>
          <w:rFonts w:hint="eastAsia"/>
        </w:rPr>
        <w:lastRenderedPageBreak/>
        <w:t>本次實驗使用</w:t>
      </w:r>
      <w:r>
        <w:rPr>
          <w:rFonts w:hint="eastAsia"/>
        </w:rPr>
        <w:t>GPT2</w:t>
      </w:r>
      <w:r>
        <w:rPr>
          <w:rFonts w:hint="eastAsia"/>
        </w:rPr>
        <w:t>模型進行操作。首先將要用的模組引入</w:t>
      </w:r>
      <w:r>
        <w:rPr>
          <w:rFonts w:hint="eastAsia"/>
        </w:rPr>
        <w:t>:</w:t>
      </w:r>
    </w:p>
    <w:p w14:paraId="755A6553" w14:textId="37F09580" w:rsidR="00D804C5" w:rsidRDefault="00D804C5" w:rsidP="00D804C5">
      <w:pPr>
        <w:jc w:val="center"/>
      </w:pPr>
      <w:r w:rsidRPr="00D804C5">
        <w:rPr>
          <w:noProof/>
        </w:rPr>
        <w:drawing>
          <wp:inline distT="0" distB="0" distL="0" distR="0" wp14:anchorId="23A42B4A" wp14:editId="3F9D9B28">
            <wp:extent cx="3599999" cy="1440000"/>
            <wp:effectExtent l="0" t="0" r="635" b="8255"/>
            <wp:docPr id="630855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1271" w14:textId="6F64BB37" w:rsidR="00D804C5" w:rsidRDefault="00D804C5" w:rsidP="00D804C5">
      <w:r>
        <w:tab/>
      </w:r>
    </w:p>
    <w:p w14:paraId="6F9B930C" w14:textId="01DDF5FB" w:rsidR="00D804C5" w:rsidRDefault="00D804C5" w:rsidP="00D804C5">
      <w:r>
        <w:tab/>
      </w:r>
      <w:r>
        <w:rPr>
          <w:rFonts w:hint="eastAsia"/>
        </w:rPr>
        <w:t>取得數據集</w:t>
      </w:r>
      <w:r>
        <w:rPr>
          <w:rFonts w:hint="eastAsia"/>
        </w:rPr>
        <w:t>:</w:t>
      </w:r>
    </w:p>
    <w:p w14:paraId="12E4040C" w14:textId="567FEAA0" w:rsidR="00D804C5" w:rsidRDefault="00D804C5" w:rsidP="00D804C5">
      <w:pPr>
        <w:jc w:val="center"/>
      </w:pPr>
      <w:r w:rsidRPr="00D804C5">
        <w:rPr>
          <w:noProof/>
        </w:rPr>
        <w:drawing>
          <wp:inline distT="0" distB="0" distL="0" distR="0" wp14:anchorId="0458EB3F" wp14:editId="315DA613">
            <wp:extent cx="5040000" cy="2204013"/>
            <wp:effectExtent l="0" t="0" r="0" b="6350"/>
            <wp:docPr id="48588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D5F" w14:textId="3A677F06" w:rsidR="00D804C5" w:rsidRDefault="00D804C5" w:rsidP="00D804C5">
      <w:r>
        <w:tab/>
      </w:r>
      <w:r>
        <w:rPr>
          <w:rFonts w:hint="eastAsia"/>
        </w:rPr>
        <w:t>引入模型</w:t>
      </w:r>
      <w:r>
        <w:rPr>
          <w:rFonts w:hint="eastAsia"/>
        </w:rPr>
        <w:t>:</w:t>
      </w:r>
    </w:p>
    <w:p w14:paraId="7CA0BEDC" w14:textId="396AC728" w:rsidR="00D804C5" w:rsidRDefault="00D804C5" w:rsidP="00D804C5">
      <w:pPr>
        <w:jc w:val="center"/>
      </w:pPr>
      <w:r w:rsidRPr="00D804C5">
        <w:rPr>
          <w:noProof/>
        </w:rPr>
        <w:drawing>
          <wp:inline distT="0" distB="0" distL="0" distR="0" wp14:anchorId="4A7CE8E3" wp14:editId="76E5F599">
            <wp:extent cx="5040000" cy="972911"/>
            <wp:effectExtent l="0" t="0" r="8255" b="0"/>
            <wp:docPr id="2151309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0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0E1" w14:textId="77777777" w:rsidR="004C43F5" w:rsidRDefault="00D804C5" w:rsidP="00D804C5">
      <w:r>
        <w:tab/>
      </w:r>
    </w:p>
    <w:p w14:paraId="4CC8287D" w14:textId="77777777" w:rsidR="004C43F5" w:rsidRDefault="004C43F5" w:rsidP="00D804C5"/>
    <w:p w14:paraId="0A71680A" w14:textId="77777777" w:rsidR="004C43F5" w:rsidRDefault="004C43F5" w:rsidP="00D804C5"/>
    <w:p w14:paraId="26E0CA37" w14:textId="35C61070" w:rsidR="00D804C5" w:rsidRDefault="00D804C5" w:rsidP="004C43F5">
      <w:pPr>
        <w:ind w:firstLine="480"/>
      </w:pPr>
      <w:r>
        <w:rPr>
          <w:rFonts w:hint="eastAsia"/>
        </w:rPr>
        <w:lastRenderedPageBreak/>
        <w:t>設定</w:t>
      </w:r>
      <w:r>
        <w:rPr>
          <w:rFonts w:hint="eastAsia"/>
        </w:rPr>
        <w:t>tokenizer:</w:t>
      </w:r>
    </w:p>
    <w:p w14:paraId="7B329253" w14:textId="1C08EFB7" w:rsidR="00D804C5" w:rsidRDefault="00D804C5" w:rsidP="00D804C5">
      <w:pPr>
        <w:jc w:val="center"/>
      </w:pPr>
      <w:r w:rsidRPr="00D804C5">
        <w:rPr>
          <w:noProof/>
        </w:rPr>
        <w:drawing>
          <wp:inline distT="0" distB="0" distL="0" distR="0" wp14:anchorId="1DE0FFB2" wp14:editId="5F7C94B9">
            <wp:extent cx="5040000" cy="661417"/>
            <wp:effectExtent l="0" t="0" r="0" b="5715"/>
            <wp:docPr id="19744634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3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29E" w14:textId="22BED1CF" w:rsidR="00D804C5" w:rsidRDefault="00D804C5" w:rsidP="00D804C5">
      <w:r>
        <w:tab/>
      </w:r>
    </w:p>
    <w:p w14:paraId="1AEF949D" w14:textId="016936AF" w:rsidR="00D804C5" w:rsidRDefault="00D804C5" w:rsidP="00D804C5">
      <w:pPr>
        <w:ind w:firstLine="480"/>
      </w:pPr>
      <w:r>
        <w:rPr>
          <w:rFonts w:hint="eastAsia"/>
        </w:rPr>
        <w:t>訓練參數設置</w:t>
      </w:r>
      <w:r>
        <w:rPr>
          <w:rFonts w:hint="eastAsia"/>
        </w:rPr>
        <w:t>:</w:t>
      </w:r>
    </w:p>
    <w:p w14:paraId="12E7FB55" w14:textId="434EC620" w:rsidR="00D804C5" w:rsidRDefault="00D804C5" w:rsidP="00D804C5">
      <w:pPr>
        <w:jc w:val="center"/>
      </w:pPr>
      <w:r w:rsidRPr="00D804C5">
        <w:rPr>
          <w:noProof/>
        </w:rPr>
        <w:drawing>
          <wp:inline distT="0" distB="0" distL="0" distR="0" wp14:anchorId="40138CDF" wp14:editId="4F4B8B8C">
            <wp:extent cx="5040000" cy="4779311"/>
            <wp:effectExtent l="0" t="0" r="8255" b="2540"/>
            <wp:docPr id="202358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7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3B2E" w14:textId="77777777" w:rsidR="004C43F5" w:rsidRDefault="004C43F5" w:rsidP="00D804C5"/>
    <w:p w14:paraId="68715840" w14:textId="77777777" w:rsidR="004C43F5" w:rsidRDefault="004C43F5" w:rsidP="00D804C5"/>
    <w:p w14:paraId="0F2707A2" w14:textId="77777777" w:rsidR="004C43F5" w:rsidRDefault="004C43F5" w:rsidP="00D804C5"/>
    <w:p w14:paraId="386B909D" w14:textId="176713DA" w:rsidR="00D804C5" w:rsidRDefault="00D804C5" w:rsidP="00D804C5">
      <w:r>
        <w:lastRenderedPageBreak/>
        <w:tab/>
      </w:r>
      <w:r w:rsidR="00B960D4">
        <w:rPr>
          <w:rFonts w:hint="eastAsia"/>
        </w:rPr>
        <w:t>評估和儲存模型</w:t>
      </w:r>
      <w:r w:rsidR="00B960D4">
        <w:rPr>
          <w:rFonts w:hint="eastAsia"/>
        </w:rPr>
        <w:t>:</w:t>
      </w:r>
    </w:p>
    <w:p w14:paraId="1B4F8107" w14:textId="6FE4E747" w:rsidR="00B960D4" w:rsidRDefault="00B960D4" w:rsidP="00B960D4">
      <w:pPr>
        <w:jc w:val="center"/>
      </w:pPr>
      <w:r w:rsidRPr="00B960D4">
        <w:rPr>
          <w:noProof/>
        </w:rPr>
        <w:drawing>
          <wp:inline distT="0" distB="0" distL="0" distR="0" wp14:anchorId="3B897585" wp14:editId="1138ECA1">
            <wp:extent cx="5040000" cy="1665296"/>
            <wp:effectExtent l="0" t="0" r="8255" b="0"/>
            <wp:docPr id="21244094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9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391" w14:textId="5F538915" w:rsidR="00B960D4" w:rsidRDefault="00B960D4" w:rsidP="00B960D4">
      <w:r>
        <w:tab/>
      </w:r>
    </w:p>
    <w:p w14:paraId="0F7DC0D5" w14:textId="5927D6AE" w:rsidR="00B960D4" w:rsidRDefault="00B960D4" w:rsidP="00B960D4">
      <w:r>
        <w:tab/>
      </w:r>
      <w:r>
        <w:rPr>
          <w:rFonts w:hint="eastAsia"/>
        </w:rPr>
        <w:t>用模型生成數學題目的回覆</w:t>
      </w:r>
      <w:r>
        <w:rPr>
          <w:rFonts w:hint="eastAsia"/>
        </w:rPr>
        <w:t>:</w:t>
      </w:r>
    </w:p>
    <w:p w14:paraId="539198CA" w14:textId="239F06C5" w:rsidR="00B960D4" w:rsidRDefault="00B960D4" w:rsidP="00B960D4">
      <w:pPr>
        <w:jc w:val="center"/>
      </w:pPr>
      <w:r w:rsidRPr="00B960D4">
        <w:rPr>
          <w:noProof/>
        </w:rPr>
        <w:drawing>
          <wp:inline distT="0" distB="0" distL="0" distR="0" wp14:anchorId="26D366D2" wp14:editId="16AC28F4">
            <wp:extent cx="5040000" cy="3446706"/>
            <wp:effectExtent l="0" t="0" r="8255" b="1905"/>
            <wp:docPr id="14253220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2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D2B" w14:textId="77777777" w:rsidR="00773D09" w:rsidRDefault="00773D09" w:rsidP="00B960D4">
      <w:pPr>
        <w:jc w:val="center"/>
      </w:pPr>
    </w:p>
    <w:p w14:paraId="20B68750" w14:textId="77777777" w:rsidR="00773D09" w:rsidRDefault="00773D09" w:rsidP="00B960D4">
      <w:pPr>
        <w:jc w:val="center"/>
      </w:pPr>
    </w:p>
    <w:p w14:paraId="4B4ABFBB" w14:textId="77777777" w:rsidR="00773D09" w:rsidRDefault="00773D09" w:rsidP="00B960D4">
      <w:pPr>
        <w:jc w:val="center"/>
      </w:pPr>
    </w:p>
    <w:p w14:paraId="4C51AFA4" w14:textId="77777777" w:rsidR="00773D09" w:rsidRPr="00D804C5" w:rsidRDefault="00773D09" w:rsidP="00B960D4">
      <w:pPr>
        <w:jc w:val="center"/>
      </w:pPr>
    </w:p>
    <w:p w14:paraId="13343E06" w14:textId="17909340" w:rsidR="00773D09" w:rsidRPr="00BF570B" w:rsidRDefault="00773D09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4" w:name="_Toc194439120"/>
      <w:r w:rsidRPr="00BF570B">
        <w:rPr>
          <w:rFonts w:ascii="微軟正黑體" w:eastAsia="微軟正黑體" w:hAnsi="微軟正黑體" w:hint="eastAsia"/>
        </w:rPr>
        <w:lastRenderedPageBreak/>
        <w:t>實驗結果</w:t>
      </w:r>
      <w:bookmarkEnd w:id="4"/>
    </w:p>
    <w:p w14:paraId="4D9D2C1D" w14:textId="1AD1985A" w:rsidR="00773D09" w:rsidRDefault="00773D09" w:rsidP="00773D09">
      <w:pPr>
        <w:ind w:firstLine="480"/>
      </w:pPr>
      <w:r>
        <w:rPr>
          <w:rFonts w:hint="eastAsia"/>
        </w:rPr>
        <w:t>本次研究總共設定了</w:t>
      </w:r>
      <w:r>
        <w:rPr>
          <w:rFonts w:hint="eastAsia"/>
        </w:rPr>
        <w:t>10</w:t>
      </w:r>
      <w:r>
        <w:rPr>
          <w:rFonts w:hint="eastAsia"/>
        </w:rPr>
        <w:t>個數學問題來測試訓練過後的</w:t>
      </w:r>
      <w:r>
        <w:rPr>
          <w:rFonts w:hint="eastAsia"/>
        </w:rPr>
        <w:t>GPT2</w:t>
      </w:r>
      <w:r>
        <w:rPr>
          <w:rFonts w:hint="eastAsia"/>
        </w:rPr>
        <w:t>模型，難度從簡易到難都有，但除了第一個問題有實際回答出來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其他的回覆皆沒有得到想要的結果</w:t>
      </w:r>
      <w:r>
        <w:rPr>
          <w:rFonts w:hint="eastAsia"/>
        </w:rPr>
        <w:t>:</w:t>
      </w:r>
    </w:p>
    <w:p w14:paraId="50DC91A7" w14:textId="77777777" w:rsidR="00773D09" w:rsidRPr="00773D09" w:rsidRDefault="00773D09" w:rsidP="00773D09">
      <w:r w:rsidRPr="00773D09">
        <w:t>模型對以下數學問題的生成回應：</w:t>
      </w:r>
    </w:p>
    <w:p w14:paraId="38CC9F31" w14:textId="77777777" w:rsidR="00773D09" w:rsidRPr="00773D09" w:rsidRDefault="00773D09" w:rsidP="00773D09"/>
    <w:p w14:paraId="1D03E761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1: What is 7 + 5?</w:t>
      </w:r>
    </w:p>
    <w:p w14:paraId="05397EFF" w14:textId="3122655D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What is 7 + 5?</w:t>
      </w:r>
    </w:p>
    <w:p w14:paraId="19481C47" w14:textId="0F977AC7" w:rsidR="00773D09" w:rsidRPr="00773D09" w:rsidRDefault="00773D09" w:rsidP="00773D09">
      <w:pPr>
        <w:ind w:leftChars="200" w:left="480"/>
      </w:pPr>
      <w:r w:rsidRPr="00773D09">
        <w:t>7 + 5 = 14</w:t>
      </w:r>
    </w:p>
    <w:p w14:paraId="7E719E64" w14:textId="5919CF1F" w:rsidR="00773D09" w:rsidRPr="00773D09" w:rsidRDefault="00773D09" w:rsidP="00773D09">
      <m:oMathPara>
        <m:oMathParaPr>
          <m:jc m:val="center"/>
        </m:oMathParaPr>
        <m:oMath>
          <m:r>
            <w:rPr>
              <w:rFonts w:ascii="Cambria Math" w:hAnsi="Cambria Math"/>
            </w:rPr>
            <m:t>14 + 5 = 20</m:t>
          </m:r>
        </m:oMath>
      </m:oMathPara>
    </w:p>
    <w:p w14:paraId="67D650EC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23EB4B79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2: What is 9 x 6?</w:t>
      </w:r>
    </w:p>
    <w:p w14:paraId="6961C89B" w14:textId="24EDB2EE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What is 9 x 6?</w:t>
      </w:r>
    </w:p>
    <w:p w14:paraId="79C1A1E5" w14:textId="4DF61D11" w:rsidR="00773D09" w:rsidRPr="00773D09" w:rsidRDefault="00773D09" w:rsidP="00773D09">
      <w:pPr>
        <w:ind w:leftChars="200" w:left="480"/>
      </w:pPr>
      <w:r w:rsidRPr="00773D09">
        <w:t>The first question you should ask is, "what is 9 x 6?"</w:t>
      </w:r>
    </w:p>
    <w:p w14:paraId="146CC33B" w14:textId="77777777" w:rsidR="00773D09" w:rsidRPr="00773D09" w:rsidRDefault="00773D09" w:rsidP="00773D09">
      <w:pPr>
        <w:ind w:leftChars="200" w:left="480"/>
      </w:pPr>
      <w:r w:rsidRPr="00773D09">
        <w:t>8 x 9 = 60</w:t>
      </w:r>
    </w:p>
    <w:p w14:paraId="2B8A7DC9" w14:textId="75C5EF63" w:rsidR="00773D09" w:rsidRPr="00773D09" w:rsidRDefault="00773D09" w:rsidP="00773D09">
      <w:pPr>
        <w:ind w:leftChars="200" w:left="480"/>
      </w:pPr>
      <w:r w:rsidRPr="00773D09">
        <w:t>10 x 9 = 60</w:t>
      </w:r>
    </w:p>
    <w:p w14:paraId="7B084934" w14:textId="457D9D7A" w:rsidR="00773D09" w:rsidRPr="00773D09" w:rsidRDefault="00773D09" w:rsidP="00773D09">
      <w:pPr>
        <w:ind w:leftChars="200" w:left="480"/>
      </w:pPr>
      <w:r w:rsidRPr="00773D09">
        <w:t>11 x 9 = 60</w:t>
      </w:r>
    </w:p>
    <w:p w14:paraId="364EB8A8" w14:textId="06927791" w:rsidR="00773D09" w:rsidRPr="00773D09" w:rsidRDefault="00773D09" w:rsidP="00773D09">
      <w:pPr>
        <w:ind w:leftChars="200" w:left="480"/>
      </w:pPr>
      <w:r w:rsidRPr="00773D09">
        <w:t>So, " 9 x 6 " is the ratio of a number to the number of digits.</w:t>
      </w:r>
    </w:p>
    <w:p w14:paraId="050ED210" w14:textId="77777777" w:rsidR="00773D09" w:rsidRPr="00773D09" w:rsidRDefault="00773D09" w:rsidP="00773D09">
      <w:pPr>
        <w:ind w:leftChars="200" w:left="480"/>
      </w:pPr>
      <w:r w:rsidRPr="00773D09">
        <w:t>9 x 6 = 60 x 10 = 60</w:t>
      </w:r>
    </w:p>
    <w:p w14:paraId="249D58CD" w14:textId="3C01ABD9" w:rsidR="00773D09" w:rsidRPr="00773D09" w:rsidRDefault="00773D09" w:rsidP="00773D09">
      <w:pPr>
        <w:ind w:leftChars="200" w:left="480"/>
      </w:pPr>
      <w:r w:rsidRPr="00773D09">
        <w:t>9 × 6 = 60</w:t>
      </w:r>
    </w:p>
    <w:p w14:paraId="436471A9" w14:textId="77777777" w:rsidR="00773D09" w:rsidRPr="00773D09" w:rsidRDefault="00773D09" w:rsidP="00773D09">
      <w:pPr>
        <w:ind w:leftChars="200" w:left="480"/>
      </w:pPr>
      <w:r w:rsidRPr="00773D09">
        <w:lastRenderedPageBreak/>
        <w:t>============================================================</w:t>
      </w:r>
    </w:p>
    <w:p w14:paraId="7F693B47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3: Solve for x: 2x + 3 = 11.</w:t>
      </w:r>
    </w:p>
    <w:p w14:paraId="03141FAA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Solve for x: 2x + 3 = 11.</w:t>
      </w:r>
    </w:p>
    <w:p w14:paraId="6FE8D6C2" w14:textId="1DE1B487" w:rsidR="00DF761D" w:rsidRPr="00DF761D" w:rsidRDefault="00000000" w:rsidP="00DF761D">
      <m:oMathPara>
        <m:oMath>
          <m:nary>
            <m:naryPr>
              <m:chr m:val="⋃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7AF8491B" w14:textId="0419C2E9" w:rsidR="00DF761D" w:rsidRPr="00DF761D" w:rsidRDefault="00DF761D" w:rsidP="00DF761D">
      <m:oMathPara>
        <m:oMath>
          <m:r>
            <m:rPr>
              <m:sty m:val="p"/>
            </m:rPr>
            <w:rPr>
              <w:rFonts w:ascii="Cambria Math" w:hAnsi="Cambria Math"/>
            </w:rPr>
            <m:t>⋃</m:t>
          </m:r>
          <m:r>
            <w:rPr>
              <w:rFonts w:ascii="Cambria Math" w:hAnsi="Cambria Math"/>
            </w:rPr>
            <m:t>\rlap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2729F6B4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0FEA1B81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4: Simplify the fraction 24/36.</w:t>
      </w:r>
    </w:p>
    <w:p w14:paraId="314ECEE8" w14:textId="70E7C407" w:rsidR="00773D09" w:rsidRPr="00773D09" w:rsidRDefault="00773D09" w:rsidP="00DF761D">
      <w:pPr>
        <w:ind w:leftChars="200" w:left="480"/>
      </w:pPr>
      <w:r w:rsidRPr="00773D09">
        <w:t>生成回應：</w:t>
      </w:r>
      <w:r w:rsidRPr="00773D09">
        <w:t xml:space="preserve"> Simplify the fraction 24/36.</w:t>
      </w:r>
    </w:p>
    <w:p w14:paraId="37646EF3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230143DC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5: Find the derivative of f(x) = x^2 + 3x - 5.</w:t>
      </w:r>
    </w:p>
    <w:p w14:paraId="2BD71A37" w14:textId="06583CDA" w:rsidR="00773D09" w:rsidRPr="00773D09" w:rsidRDefault="00773D09" w:rsidP="00DF761D">
      <w:pPr>
        <w:ind w:leftChars="200" w:left="480"/>
      </w:pPr>
      <w:r w:rsidRPr="00773D09">
        <w:t>生成回應：</w:t>
      </w:r>
      <w:r w:rsidRPr="00773D09">
        <w:t xml:space="preserve"> Find the derivative of f(x) = x^2 + 3x - 5.</w:t>
      </w:r>
    </w:p>
    <w:p w14:paraId="7615888C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3324482A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6: Solve the quadratic equation: x^2 - 5x + 6 = 0.</w:t>
      </w:r>
    </w:p>
    <w:p w14:paraId="6EBAA5B0" w14:textId="022337DD" w:rsidR="00773D09" w:rsidRPr="00773D09" w:rsidRDefault="00773D09" w:rsidP="00DF761D">
      <w:pPr>
        <w:ind w:leftChars="200" w:left="480"/>
      </w:pPr>
      <w:r w:rsidRPr="00773D09">
        <w:t>生成回應：</w:t>
      </w:r>
      <w:r w:rsidRPr="00773D09">
        <w:t xml:space="preserve"> Solve the quadratic equation: x^2 - 5x + 6 = 0.</w:t>
      </w:r>
    </w:p>
    <w:p w14:paraId="09733220" w14:textId="0B51343B" w:rsidR="00773D09" w:rsidRPr="00773D09" w:rsidRDefault="00773D09" w:rsidP="00DF761D">
      <w:pPr>
        <w:ind w:leftChars="200" w:left="480"/>
      </w:pPr>
      <w:r w:rsidRPr="00773D09">
        <w:t xml:space="preserve">To find the solution of the quadratic equation x^2 - 5x + 6 = 0, substitute the value of </w:t>
      </w:r>
      <m:oMath>
        <m:r>
          <w:rPr>
            <w:rFonts w:ascii="Cambria Math" w:hAnsi="Cambria Math"/>
          </w:rPr>
          <m:t>x</m:t>
        </m:r>
      </m:oMath>
      <w:r w:rsidRPr="00773D09">
        <w:t xml:space="preserve"> at </w:t>
      </w:r>
      <m:oMath>
        <m:r>
          <w:rPr>
            <w:rFonts w:ascii="Cambria Math" w:hAnsi="Cambria Math"/>
          </w:rPr>
          <m:t>5</m:t>
        </m:r>
      </m:oMath>
      <w:r w:rsidRPr="00773D09">
        <w:t xml:space="preserve"> into the equation.</w:t>
      </w:r>
    </w:p>
    <w:p w14:paraId="2356995E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4617D8A7" w14:textId="77777777" w:rsidR="00DF761D" w:rsidRDefault="00DF761D" w:rsidP="00773D09">
      <w:pPr>
        <w:ind w:leftChars="200" w:left="480"/>
      </w:pPr>
    </w:p>
    <w:p w14:paraId="4C467746" w14:textId="454D6B3D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7: Evaluate the integral ∫0^1 x^3 dx.</w:t>
      </w:r>
    </w:p>
    <w:p w14:paraId="465AA740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Evaluate the integral ∫0^1 x^3 dx. I think it is a polynomial. Any help is appreciated.</w:t>
      </w:r>
    </w:p>
    <w:p w14:paraId="1ECF0E88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086D2770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8: Find the eigenvalues of the matrix [[2,1</w:t>
      </w:r>
      <w:proofErr w:type="gramStart"/>
      <w:r w:rsidRPr="00773D09">
        <w:t>],[</w:t>
      </w:r>
      <w:proofErr w:type="gramEnd"/>
      <w:r w:rsidRPr="00773D09">
        <w:t>1,2]].</w:t>
      </w:r>
    </w:p>
    <w:p w14:paraId="5E8EB7B9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Find the eigenvalues of the matrix [[2,1</w:t>
      </w:r>
      <w:proofErr w:type="gramStart"/>
      <w:r w:rsidRPr="00773D09">
        <w:t>],[</w:t>
      </w:r>
      <w:proofErr w:type="gramEnd"/>
      <w:r w:rsidRPr="00773D09">
        <w:t>1,2]].</w:t>
      </w:r>
    </w:p>
    <w:p w14:paraId="363817C2" w14:textId="39F7BEB8" w:rsidR="00DF761D" w:rsidRPr="00DF761D" w:rsidRDefault="00DF761D" w:rsidP="00DF761D">
      <w:pPr>
        <w:ind w:leftChars="200" w:left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〖</m:t>
          </m:r>
          <m:r>
            <m:rPr>
              <m:sty m:val="p"/>
            </m:rPr>
            <w:rPr>
              <w:rFonts w:ascii="Cambria Math" w:hAnsi="Cambria Math"/>
            </w:rPr>
            <m:t>{array}{rcl}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[f(x)h</m:t>
          </m:r>
          <m:r>
            <m:rPr>
              <m:sty m:val="p"/>
            </m:rPr>
            <w:rPr>
              <w:rFonts w:ascii="Cambria Math" w:hAnsi="Cambria Math" w:hint="eastAsia"/>
            </w:rPr>
            <m:t>┤</m:t>
          </m:r>
          <m:r>
            <m:rPr>
              <m:sty m:val="p"/>
            </m:rPr>
            <w:rPr>
              <w:rFonts w:ascii="Cambria Math" w:hAnsi="Cambria Math"/>
            </w:rPr>
            <m:t xml:space="preserve">] &amp;=&amp; {{dx ⋅y} + 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|{</m:t>
          </m:r>
          <m:r>
            <m:rPr>
              <m:sty m:val="p"/>
            </m:rPr>
            <w:rPr>
              <w:rFonts w:ascii="Cambria Math" w:hAnsi="Cambria Math" w:hint="eastAsia"/>
            </w:rPr>
            <m:t>┤</m:t>
          </m:r>
          <m:r>
            <m:rPr>
              <m:sty m:val="p"/>
            </m:rPr>
            <w:rPr>
              <w:rFonts w:ascii="Cambria Math" w:hAnsi="Cambria Math"/>
            </w:rPr>
            <m:t>|x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|2}}</m:t>
          </m:r>
          <m:r>
            <m:rPr>
              <m:sty m:val="p"/>
            </m:rPr>
            <w:rPr>
              <w:rFonts w:ascii="Cambria Math" w:hAnsi="Cambria Math" w:hint="eastAsia"/>
            </w:rPr>
            <m:t>┤</m:t>
          </m:r>
          <m:r>
            <m:rPr>
              <m:sty m:val="p"/>
            </m:rPr>
            <w:rPr>
              <w:rFonts w:ascii="Cambria Math" w:hAnsi="Cambria Math"/>
            </w:rPr>
            <m:t>|^5}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|x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|2.</m:t>
          </m:r>
          <m:r>
            <m:rPr>
              <m:sty m:val="p"/>
            </m:rPr>
            <w:rPr>
              <w:rFonts w:ascii="Cambria Math" w:hAnsi="Cambria Math" w:hint="eastAsia"/>
            </w:rPr>
            <m:t>〗</m:t>
          </m:r>
          <m:r>
            <m:rPr>
              <m:sty m:val="p"/>
            </m:rPr>
            <w:rPr>
              <w:rFonts w:ascii="Cambria Math" w:hAnsi="Cambria Math"/>
            </w:rPr>
            <m:t>{array}</m:t>
          </m:r>
          <m:r>
            <m:rPr>
              <m:lit/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B269A89" w14:textId="77777777" w:rsidR="00773D09" w:rsidRPr="00773D09" w:rsidRDefault="00773D09" w:rsidP="00773D09">
      <w:pPr>
        <w:ind w:leftChars="200" w:left="480"/>
      </w:pPr>
      <w:r w:rsidRPr="00773D09">
        <w:t>The eigenvalues are the diagonal matrix elements.</w:t>
      </w:r>
    </w:p>
    <w:p w14:paraId="614F5D7B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3CC22202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9: Solve the differential equation </w:t>
      </w:r>
      <w:proofErr w:type="spellStart"/>
      <w:r w:rsidRPr="00773D09">
        <w:t>dy</w:t>
      </w:r>
      <w:proofErr w:type="spellEnd"/>
      <w:r w:rsidRPr="00773D09">
        <w:t xml:space="preserve">/dx = y * tan(x) with </w:t>
      </w:r>
      <w:proofErr w:type="gramStart"/>
      <w:r w:rsidRPr="00773D09">
        <w:t>y(0)=</w:t>
      </w:r>
      <w:proofErr w:type="gramEnd"/>
      <w:r w:rsidRPr="00773D09">
        <w:t>1.</w:t>
      </w:r>
    </w:p>
    <w:p w14:paraId="7E9F76E5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Solve the differential equation </w:t>
      </w:r>
      <w:proofErr w:type="spellStart"/>
      <w:r w:rsidRPr="00773D09">
        <w:t>dy</w:t>
      </w:r>
      <w:proofErr w:type="spellEnd"/>
      <w:r w:rsidRPr="00773D09">
        <w:t xml:space="preserve">/dx = y * tan(x) with </w:t>
      </w:r>
      <w:proofErr w:type="gramStart"/>
      <w:r w:rsidRPr="00773D09">
        <w:t>y(0)=</w:t>
      </w:r>
      <w:proofErr w:type="gramEnd"/>
      <w:r w:rsidRPr="00773D09">
        <w:t>1.</w:t>
      </w:r>
    </w:p>
    <w:p w14:paraId="32AF2FE7" w14:textId="77777777" w:rsidR="00773D09" w:rsidRPr="00773D09" w:rsidRDefault="00773D09" w:rsidP="00773D09">
      <w:pPr>
        <w:ind w:leftChars="200" w:left="480"/>
      </w:pPr>
      <w:r w:rsidRPr="00773D09">
        <w:t>Solution 1.</w:t>
      </w:r>
    </w:p>
    <w:p w14:paraId="37207F5E" w14:textId="77777777" w:rsidR="00773D09" w:rsidRPr="00773D09" w:rsidRDefault="00773D09" w:rsidP="00773D09">
      <w:pPr>
        <w:ind w:leftChars="200" w:left="480"/>
      </w:pPr>
      <w:r w:rsidRPr="00773D09">
        <w:t xml:space="preserve">Take the gradient of the function </w:t>
      </w:r>
      <w:proofErr w:type="gramStart"/>
      <w:r w:rsidRPr="00773D09">
        <w:t>y(</w:t>
      </w:r>
      <w:proofErr w:type="gramEnd"/>
      <w:r w:rsidRPr="00773D09">
        <w:t>0) by setting dx = 0.</w:t>
      </w:r>
    </w:p>
    <w:p w14:paraId="6C6BC27E" w14:textId="78B3758C" w:rsidR="00DF761D" w:rsidRPr="00773D09" w:rsidRDefault="00DF761D" w:rsidP="00DF761D">
      <w:pPr>
        <w:ind w:leftChars="200" w:left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A85CBCC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19E820E9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10: Discuss the implications of the Riemann Hypothesis on the distribution of prime numbers.</w:t>
      </w:r>
    </w:p>
    <w:p w14:paraId="79434F47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Discuss the implications of the Riemann Hypothesis on the distribution of prime numbers.</w:t>
      </w:r>
    </w:p>
    <w:p w14:paraId="26453F52" w14:textId="77777777" w:rsidR="00773D09" w:rsidRPr="00773D09" w:rsidRDefault="00773D09" w:rsidP="00773D09">
      <w:pPr>
        <w:ind w:leftChars="200" w:left="480"/>
      </w:pPr>
      <w:r w:rsidRPr="00773D09">
        <w:lastRenderedPageBreak/>
        <w:t>============================================================</w:t>
      </w:r>
    </w:p>
    <w:p w14:paraId="7AF60643" w14:textId="77777777" w:rsidR="00773D09" w:rsidRDefault="00773D09" w:rsidP="00773D09"/>
    <w:p w14:paraId="0D0B797E" w14:textId="030DBD66" w:rsidR="00DF761D" w:rsidRDefault="00DF761D" w:rsidP="00773D09">
      <w:r>
        <w:tab/>
      </w:r>
      <w:r>
        <w:rPr>
          <w:rFonts w:hint="eastAsia"/>
        </w:rPr>
        <w:t>經過整理，我們可以發現訓練過後的</w:t>
      </w:r>
      <w:r>
        <w:rPr>
          <w:rFonts w:hint="eastAsia"/>
        </w:rPr>
        <w:t>GPT2</w:t>
      </w:r>
      <w:r>
        <w:rPr>
          <w:rFonts w:hint="eastAsia"/>
        </w:rPr>
        <w:t>有以下兩種情況</w:t>
      </w:r>
      <w:r>
        <w:rPr>
          <w:rFonts w:hint="eastAsia"/>
        </w:rPr>
        <w:t>:</w:t>
      </w:r>
    </w:p>
    <w:p w14:paraId="5914556A" w14:textId="767B0014" w:rsidR="00DF761D" w:rsidRDefault="00DF761D" w:rsidP="00DF761D">
      <w:pPr>
        <w:pStyle w:val="a4"/>
        <w:numPr>
          <w:ilvl w:val="0"/>
          <w:numId w:val="2"/>
        </w:numPr>
      </w:pPr>
      <w:r>
        <w:rPr>
          <w:rFonts w:hint="eastAsia"/>
        </w:rPr>
        <w:t>生成錯誤的回覆</w:t>
      </w:r>
      <w:r>
        <w:rPr>
          <w:rFonts w:hint="eastAsia"/>
        </w:rPr>
        <w:t>(</w:t>
      </w:r>
      <w:r>
        <w:rPr>
          <w:rFonts w:hint="eastAsia"/>
        </w:rPr>
        <w:t>可能是答案錯誤，或者解答是亂碼</w:t>
      </w:r>
      <w:r>
        <w:rPr>
          <w:rFonts w:hint="eastAsia"/>
        </w:rPr>
        <w:t>)</w:t>
      </w:r>
    </w:p>
    <w:p w14:paraId="05BE35FC" w14:textId="7DB1384A" w:rsidR="00DF761D" w:rsidRDefault="00DF761D" w:rsidP="00DF761D">
      <w:pPr>
        <w:pStyle w:val="a4"/>
        <w:numPr>
          <w:ilvl w:val="0"/>
          <w:numId w:val="2"/>
        </w:numPr>
      </w:pPr>
      <w:r>
        <w:rPr>
          <w:rFonts w:hint="eastAsia"/>
        </w:rPr>
        <w:t>重複問題</w:t>
      </w:r>
    </w:p>
    <w:p w14:paraId="53C03BDC" w14:textId="55BA3AC3" w:rsidR="00DF761D" w:rsidRDefault="009D28B1" w:rsidP="009D28B1">
      <w:pPr>
        <w:ind w:firstLine="480"/>
      </w:pPr>
      <w:r>
        <w:rPr>
          <w:rFonts w:hint="eastAsia"/>
        </w:rPr>
        <w:t>種種跡象都表明，</w:t>
      </w:r>
      <w:r>
        <w:rPr>
          <w:rFonts w:hint="eastAsia"/>
        </w:rPr>
        <w:t>GPT2</w:t>
      </w:r>
      <w:r>
        <w:rPr>
          <w:rFonts w:hint="eastAsia"/>
        </w:rPr>
        <w:t>並沒有在這次訓練中學習到回答以上數學題的能力，或者它似乎沒有真正理解這是一個「問題」，以至於生成出的內容並不符合我們的期待，亦顯示這絕對是一次糟糕的訓練。</w:t>
      </w:r>
    </w:p>
    <w:p w14:paraId="2B231A7E" w14:textId="77777777" w:rsidR="009D28B1" w:rsidRDefault="009D28B1" w:rsidP="009D28B1"/>
    <w:p w14:paraId="6FACA5A0" w14:textId="6C032EA9" w:rsidR="009D28B1" w:rsidRPr="00BF570B" w:rsidRDefault="009D28B1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5" w:name="_Toc194439121"/>
      <w:r w:rsidRPr="00BF570B">
        <w:rPr>
          <w:rFonts w:ascii="微軟正黑體" w:eastAsia="微軟正黑體" w:hAnsi="微軟正黑體" w:hint="eastAsia"/>
        </w:rPr>
        <w:t>實驗結果檢討</w:t>
      </w:r>
      <w:bookmarkEnd w:id="5"/>
    </w:p>
    <w:p w14:paraId="5E9E0B5F" w14:textId="27FBE681" w:rsidR="009D28B1" w:rsidRDefault="009D28B1" w:rsidP="009D28B1">
      <w:pPr>
        <w:ind w:left="480"/>
      </w:pPr>
      <w:r>
        <w:rPr>
          <w:rFonts w:hint="eastAsia"/>
        </w:rPr>
        <w:t>根據實驗結果顯示</w:t>
      </w:r>
      <w:r>
        <w:rPr>
          <w:rFonts w:hint="eastAsia"/>
        </w:rPr>
        <w:t>:</w:t>
      </w:r>
      <w:r>
        <w:rPr>
          <w:rFonts w:hint="eastAsia"/>
        </w:rPr>
        <w:t>這是一次糟糕的訓練。我認為可以統整出以下三個問題。</w:t>
      </w:r>
    </w:p>
    <w:p w14:paraId="3200510F" w14:textId="0AFFD00B" w:rsidR="009D28B1" w:rsidRDefault="009D28B1" w:rsidP="009D28B1">
      <w:pPr>
        <w:ind w:firstLine="480"/>
      </w:pPr>
      <w:r>
        <w:rPr>
          <w:rFonts w:hint="eastAsia"/>
        </w:rPr>
        <w:t>第一個問題是，這次實驗的時間並不夠長，我沒有足夠的時間可以調整參數，才剛看完資料就必須開始實驗了，也來不及測試其他的模型是否可以勝任這些任務，這導致無法控制實驗</w:t>
      </w:r>
      <w:proofErr w:type="gramStart"/>
      <w:r>
        <w:rPr>
          <w:rFonts w:hint="eastAsia"/>
        </w:rPr>
        <w:t>的變量</w:t>
      </w:r>
      <w:proofErr w:type="gramEnd"/>
      <w:r>
        <w:rPr>
          <w:rFonts w:hint="eastAsia"/>
        </w:rPr>
        <w:t>，亦沒有明顯的對照組，或許我可以在時間相對充裕的情況下進行實驗。</w:t>
      </w:r>
    </w:p>
    <w:p w14:paraId="3F20E233" w14:textId="55DBF672" w:rsidR="009D28B1" w:rsidRDefault="009D28B1" w:rsidP="009D28B1">
      <w:pPr>
        <w:ind w:firstLine="48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問題是，餵給模型的資料過少，導致模型還沒學到足夠的資訊就被迫中止訓練，或許我可以在下次實驗的時候調大餵給模型的數據量。</w:t>
      </w:r>
    </w:p>
    <w:p w14:paraId="058F3E81" w14:textId="675C9609" w:rsidR="00773D09" w:rsidRPr="00773D09" w:rsidRDefault="009D28B1" w:rsidP="004C43F5">
      <w:pPr>
        <w:ind w:firstLine="48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問題是，經費不足以提升設備效能，也導致這次實際訓練中</w:t>
      </w:r>
      <w:r w:rsidR="006509F7">
        <w:rPr>
          <w:rFonts w:hint="eastAsia"/>
        </w:rPr>
        <w:t>時常模型還沒訓練完就被平台中止了，未來如果有機會完整實驗的話，我想經費會是一個很大的問題。</w:t>
      </w:r>
    </w:p>
    <w:p w14:paraId="6F51E2D7" w14:textId="6C63FA37" w:rsidR="00BE6377" w:rsidRPr="00BF570B" w:rsidRDefault="00BE6377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6" w:name="_Toc194439122"/>
      <w:r w:rsidRPr="00BF570B">
        <w:rPr>
          <w:rFonts w:ascii="微軟正黑體" w:eastAsia="微軟正黑體" w:hAnsi="微軟正黑體" w:hint="eastAsia"/>
        </w:rPr>
        <w:lastRenderedPageBreak/>
        <w:t>未來展望</w:t>
      </w:r>
      <w:bookmarkEnd w:id="6"/>
    </w:p>
    <w:p w14:paraId="07AC3CDC" w14:textId="4E822C74" w:rsidR="00BE6377" w:rsidRDefault="00BE6377" w:rsidP="00BE6377">
      <w:pPr>
        <w:ind w:firstLine="480"/>
      </w:pPr>
      <w:r>
        <w:rPr>
          <w:rFonts w:hint="eastAsia"/>
        </w:rPr>
        <w:t>我還是希望可以訓練一個自己的模型出來，無論是未來工作上或大學學業上的使用，都有助於我完成被指定的任務，但首先我要解決以下問題</w:t>
      </w:r>
      <w:r>
        <w:rPr>
          <w:rFonts w:hint="eastAsia"/>
        </w:rPr>
        <w:t>:</w:t>
      </w:r>
    </w:p>
    <w:p w14:paraId="06B711CE" w14:textId="59150E0A" w:rsidR="00BE6377" w:rsidRDefault="00BE6377" w:rsidP="00BE6377">
      <w:pPr>
        <w:pStyle w:val="a4"/>
        <w:numPr>
          <w:ilvl w:val="0"/>
          <w:numId w:val="3"/>
        </w:numPr>
      </w:pPr>
      <w:r>
        <w:rPr>
          <w:rFonts w:hint="eastAsia"/>
        </w:rPr>
        <w:t>訓練時間過短</w:t>
      </w:r>
    </w:p>
    <w:p w14:paraId="7E7D913B" w14:textId="430C6FDA" w:rsidR="00BE6377" w:rsidRDefault="00BE6377" w:rsidP="00BE6377">
      <w:pPr>
        <w:pStyle w:val="a4"/>
        <w:numPr>
          <w:ilvl w:val="0"/>
          <w:numId w:val="3"/>
        </w:numPr>
      </w:pPr>
      <w:r>
        <w:rPr>
          <w:rFonts w:hint="eastAsia"/>
        </w:rPr>
        <w:t>訓練資料過少</w:t>
      </w:r>
    </w:p>
    <w:p w14:paraId="04A6FAB7" w14:textId="6C857715" w:rsidR="00BE6377" w:rsidRPr="00BE6377" w:rsidRDefault="00BE6377" w:rsidP="00BE6377">
      <w:pPr>
        <w:pStyle w:val="a4"/>
        <w:numPr>
          <w:ilvl w:val="0"/>
          <w:numId w:val="3"/>
        </w:numPr>
      </w:pPr>
      <w:r>
        <w:rPr>
          <w:rFonts w:hint="eastAsia"/>
        </w:rPr>
        <w:t>經費不足</w:t>
      </w:r>
    </w:p>
    <w:p w14:paraId="6B68804D" w14:textId="30FFC0D9" w:rsidR="00BE6377" w:rsidRPr="00BF570B" w:rsidRDefault="00BE6377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7" w:name="_Toc194439123"/>
      <w:r w:rsidRPr="00BF570B">
        <w:rPr>
          <w:rFonts w:ascii="微軟正黑體" w:eastAsia="微軟正黑體" w:hAnsi="微軟正黑體" w:hint="eastAsia"/>
        </w:rPr>
        <w:t>心得與反思</w:t>
      </w:r>
      <w:bookmarkEnd w:id="7"/>
    </w:p>
    <w:p w14:paraId="67ACA6AE" w14:textId="062F25E7" w:rsidR="00BE6377" w:rsidRDefault="00BE6377" w:rsidP="00BE6377">
      <w:pPr>
        <w:ind w:firstLine="480"/>
      </w:pPr>
      <w:r>
        <w:rPr>
          <w:rFonts w:hint="eastAsia"/>
        </w:rPr>
        <w:t>雖然這次研究</w:t>
      </w:r>
      <w:r>
        <w:rPr>
          <w:rFonts w:hint="eastAsia"/>
        </w:rPr>
        <w:t>LLM</w:t>
      </w:r>
      <w:r>
        <w:rPr>
          <w:rFonts w:hint="eastAsia"/>
        </w:rPr>
        <w:t>的時間很短，但我還是學到了不少，</w:t>
      </w:r>
      <w:r w:rsidR="006B5A4F">
        <w:rPr>
          <w:rFonts w:hint="eastAsia"/>
        </w:rPr>
        <w:t>以下是我學到的能力及其摘要</w:t>
      </w:r>
      <w:r w:rsidR="006B5A4F">
        <w:rPr>
          <w:rFonts w:hint="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E6377" w14:paraId="27C74F97" w14:textId="77777777" w:rsidTr="00BE6377">
        <w:tc>
          <w:tcPr>
            <w:tcW w:w="4868" w:type="dxa"/>
            <w:vAlign w:val="center"/>
          </w:tcPr>
          <w:p w14:paraId="7ED66224" w14:textId="63920F2D" w:rsidR="00BE6377" w:rsidRDefault="00BE6377" w:rsidP="00BE6377">
            <w:pPr>
              <w:jc w:val="center"/>
            </w:pPr>
            <w:r>
              <w:rPr>
                <w:rFonts w:hint="eastAsia"/>
              </w:rPr>
              <w:t>能力</w:t>
            </w:r>
          </w:p>
        </w:tc>
        <w:tc>
          <w:tcPr>
            <w:tcW w:w="4868" w:type="dxa"/>
            <w:vAlign w:val="center"/>
          </w:tcPr>
          <w:p w14:paraId="01800833" w14:textId="4E6AFD0A" w:rsidR="00BE6377" w:rsidRDefault="00BE6377" w:rsidP="00BE6377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BE6377" w14:paraId="439FA9F2" w14:textId="77777777" w:rsidTr="00BE6377">
        <w:tc>
          <w:tcPr>
            <w:tcW w:w="4868" w:type="dxa"/>
            <w:vAlign w:val="center"/>
          </w:tcPr>
          <w:p w14:paraId="24451D23" w14:textId="553A93DC" w:rsidR="00BE6377" w:rsidRDefault="00BE6377" w:rsidP="00BE6377">
            <w:pPr>
              <w:jc w:val="center"/>
            </w:pPr>
            <w:r>
              <w:rPr>
                <w:rFonts w:hint="eastAsia"/>
              </w:rPr>
              <w:t>資料的整理能力</w:t>
            </w:r>
          </w:p>
        </w:tc>
        <w:tc>
          <w:tcPr>
            <w:tcW w:w="4868" w:type="dxa"/>
            <w:vAlign w:val="center"/>
          </w:tcPr>
          <w:p w14:paraId="0A7B9F6C" w14:textId="4213B40C" w:rsidR="00BE6377" w:rsidRDefault="00BE6377" w:rsidP="00BE6377">
            <w:pPr>
              <w:jc w:val="center"/>
            </w:pPr>
            <w:r>
              <w:rPr>
                <w:rFonts w:hint="eastAsia"/>
              </w:rPr>
              <w:t>從原文論文中提取重要資料並用自己的言語描述</w:t>
            </w:r>
          </w:p>
        </w:tc>
      </w:tr>
      <w:tr w:rsidR="00BE6377" w14:paraId="791CCB8B" w14:textId="77777777" w:rsidTr="00BE6377">
        <w:tc>
          <w:tcPr>
            <w:tcW w:w="4868" w:type="dxa"/>
            <w:vAlign w:val="center"/>
          </w:tcPr>
          <w:p w14:paraId="5F47717B" w14:textId="3CD89BB2" w:rsidR="00BE6377" w:rsidRDefault="006B5A4F" w:rsidP="00BE6377">
            <w:pPr>
              <w:jc w:val="center"/>
            </w:pPr>
            <w:r>
              <w:rPr>
                <w:rFonts w:hint="eastAsia"/>
              </w:rPr>
              <w:t>發現問題和解決問題</w:t>
            </w:r>
          </w:p>
        </w:tc>
        <w:tc>
          <w:tcPr>
            <w:tcW w:w="4868" w:type="dxa"/>
            <w:vAlign w:val="center"/>
          </w:tcPr>
          <w:p w14:paraId="52D965A2" w14:textId="5D2F32B1" w:rsidR="00BE6377" w:rsidRPr="006B5A4F" w:rsidRDefault="006B5A4F" w:rsidP="00BE6377">
            <w:pPr>
              <w:jc w:val="center"/>
            </w:pPr>
            <w:r>
              <w:rPr>
                <w:rFonts w:hint="eastAsia"/>
              </w:rPr>
              <w:t>對程式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、解決實驗設計中隱含的問題</w:t>
            </w:r>
          </w:p>
        </w:tc>
      </w:tr>
      <w:tr w:rsidR="00BE6377" w14:paraId="4A00EB6E" w14:textId="77777777" w:rsidTr="00BE6377">
        <w:tc>
          <w:tcPr>
            <w:tcW w:w="4868" w:type="dxa"/>
            <w:vAlign w:val="center"/>
          </w:tcPr>
          <w:p w14:paraId="60B98F93" w14:textId="7A52261B" w:rsidR="00BE6377" w:rsidRDefault="006B5A4F" w:rsidP="00BE6377">
            <w:pPr>
              <w:jc w:val="center"/>
            </w:pPr>
            <w:r>
              <w:rPr>
                <w:rFonts w:hint="eastAsia"/>
              </w:rPr>
              <w:t>程式設計的能力</w:t>
            </w:r>
          </w:p>
        </w:tc>
        <w:tc>
          <w:tcPr>
            <w:tcW w:w="4868" w:type="dxa"/>
            <w:vAlign w:val="center"/>
          </w:tcPr>
          <w:p w14:paraId="49C5F2D0" w14:textId="3E1690FD" w:rsidR="00BE6377" w:rsidRPr="006B5A4F" w:rsidRDefault="006B5A4F" w:rsidP="00BE6377">
            <w:pPr>
              <w:jc w:val="center"/>
            </w:pPr>
            <w:r>
              <w:rPr>
                <w:rFonts w:hint="eastAsia"/>
              </w:rPr>
              <w:t>調用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和訓練模型</w:t>
            </w:r>
          </w:p>
        </w:tc>
      </w:tr>
      <w:tr w:rsidR="006B5A4F" w14:paraId="4755BD0E" w14:textId="77777777" w:rsidTr="00BE6377">
        <w:tc>
          <w:tcPr>
            <w:tcW w:w="4868" w:type="dxa"/>
            <w:vAlign w:val="center"/>
          </w:tcPr>
          <w:p w14:paraId="2FA5ABB9" w14:textId="3966B02E" w:rsidR="006B5A4F" w:rsidRDefault="006B5A4F" w:rsidP="00BE6377">
            <w:pPr>
              <w:jc w:val="center"/>
            </w:pPr>
            <w:r>
              <w:rPr>
                <w:rFonts w:hint="eastAsia"/>
              </w:rPr>
              <w:t>文書處理工具</w:t>
            </w:r>
          </w:p>
        </w:tc>
        <w:tc>
          <w:tcPr>
            <w:tcW w:w="4868" w:type="dxa"/>
            <w:vAlign w:val="center"/>
          </w:tcPr>
          <w:p w14:paraId="01B99354" w14:textId="048782F9" w:rsidR="006B5A4F" w:rsidRDefault="006B5A4F" w:rsidP="00BE6377">
            <w:pPr>
              <w:jc w:val="center"/>
            </w:pPr>
            <w:r>
              <w:rPr>
                <w:rFonts w:hint="eastAsia"/>
              </w:rPr>
              <w:t>利用不同的工具如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來描述實驗資訊</w:t>
            </w:r>
          </w:p>
        </w:tc>
      </w:tr>
    </w:tbl>
    <w:p w14:paraId="49C94170" w14:textId="185E9A9D" w:rsidR="006B5A4F" w:rsidRPr="006B5A4F" w:rsidRDefault="006B5A4F" w:rsidP="00E4252F">
      <w:pPr>
        <w:jc w:val="both"/>
      </w:pPr>
      <w:r>
        <w:tab/>
      </w:r>
      <w:r>
        <w:rPr>
          <w:rFonts w:hint="eastAsia"/>
        </w:rPr>
        <w:t>透過這次研究的經驗，讓我發現我還有很多需要學習的地方，從實驗設計的精確度到對資源的掌握度，這些都是需要靠我自己去完善的目標，而我也勢必要在進入大學前解決這些我固有的問題，才有助於我的未來發展。</w:t>
      </w:r>
    </w:p>
    <w:sectPr w:rsidR="006B5A4F" w:rsidRPr="006B5A4F" w:rsidSect="00F11203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6FA11" w14:textId="77777777" w:rsidR="003D46DA" w:rsidRDefault="003D46DA" w:rsidP="008A4734">
      <w:pPr>
        <w:spacing w:after="0" w:line="240" w:lineRule="auto"/>
      </w:pPr>
      <w:r>
        <w:separator/>
      </w:r>
    </w:p>
  </w:endnote>
  <w:endnote w:type="continuationSeparator" w:id="0">
    <w:p w14:paraId="0AA99781" w14:textId="77777777" w:rsidR="003D46DA" w:rsidRDefault="003D46DA" w:rsidP="008A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5805871"/>
      <w:docPartObj>
        <w:docPartGallery w:val="Page Numbers (Bottom of Page)"/>
        <w:docPartUnique/>
      </w:docPartObj>
    </w:sdtPr>
    <w:sdtContent>
      <w:p w14:paraId="6D72807E" w14:textId="680103F5" w:rsidR="00F11203" w:rsidRDefault="00F11203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9CAB8EA" w14:textId="77777777" w:rsidR="00F11203" w:rsidRDefault="00F1120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1E1B" w14:textId="77777777" w:rsidR="003D46DA" w:rsidRDefault="003D46DA" w:rsidP="008A4734">
      <w:pPr>
        <w:spacing w:after="0" w:line="240" w:lineRule="auto"/>
      </w:pPr>
      <w:r>
        <w:separator/>
      </w:r>
    </w:p>
  </w:footnote>
  <w:footnote w:type="continuationSeparator" w:id="0">
    <w:p w14:paraId="21A0A2B2" w14:textId="77777777" w:rsidR="003D46DA" w:rsidRDefault="003D46DA" w:rsidP="008A4734">
      <w:pPr>
        <w:spacing w:after="0" w:line="240" w:lineRule="auto"/>
      </w:pPr>
      <w:r>
        <w:continuationSeparator/>
      </w:r>
    </w:p>
  </w:footnote>
  <w:footnote w:id="1">
    <w:p w14:paraId="78081B83" w14:textId="59FB708C" w:rsidR="00002A42" w:rsidRDefault="00002A42" w:rsidP="00B16C77">
      <w:pPr>
        <w:pStyle w:val="af1"/>
      </w:pPr>
      <w:r>
        <w:rPr>
          <w:rStyle w:val="af3"/>
        </w:rPr>
        <w:footnoteRef/>
      </w:r>
      <w:r>
        <w:t xml:space="preserve"> </w:t>
      </w:r>
      <w:r w:rsidR="00B16C77">
        <w:t>https://doi.org/10.48550/arXiv.1706.03762</w:t>
      </w:r>
    </w:p>
  </w:footnote>
  <w:footnote w:id="2">
    <w:p w14:paraId="674203CE" w14:textId="3272C016" w:rsidR="00FA10C3" w:rsidRPr="007A156A" w:rsidRDefault="00FA10C3" w:rsidP="007A156A">
      <w:pPr>
        <w:widowControl/>
        <w:rPr>
          <w:rFonts w:ascii="Helvetica" w:eastAsia="新細明體" w:hAnsi="Helvetica" w:cs="Helvetica"/>
          <w:color w:val="000000"/>
          <w:sz w:val="17"/>
          <w:szCs w:val="17"/>
        </w:rPr>
      </w:pPr>
      <w:r>
        <w:rPr>
          <w:rStyle w:val="af3"/>
        </w:rPr>
        <w:footnoteRef/>
      </w:r>
      <w:r>
        <w:t xml:space="preserve"> </w:t>
      </w:r>
      <w:r w:rsidR="007A156A" w:rsidRPr="007A156A">
        <w:rPr>
          <w:sz w:val="20"/>
          <w:szCs w:val="20"/>
        </w:rPr>
        <w:t>https://doi.org/10.48550/arXiv.1406.1078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B382E"/>
    <w:multiLevelType w:val="hybridMultilevel"/>
    <w:tmpl w:val="74182E24"/>
    <w:lvl w:ilvl="0" w:tplc="6324F040">
      <w:start w:val="1"/>
      <w:numFmt w:val="taiwaneseCountingThousand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8761AF"/>
    <w:multiLevelType w:val="hybridMultilevel"/>
    <w:tmpl w:val="AA68C86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51A4361"/>
    <w:multiLevelType w:val="hybridMultilevel"/>
    <w:tmpl w:val="5746A8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48387488">
    <w:abstractNumId w:val="0"/>
  </w:num>
  <w:num w:numId="2" w16cid:durableId="321005408">
    <w:abstractNumId w:val="1"/>
  </w:num>
  <w:num w:numId="3" w16cid:durableId="423502542">
    <w:abstractNumId w:val="2"/>
  </w:num>
  <w:num w:numId="4" w16cid:durableId="353070461">
    <w:abstractNumId w:val="0"/>
  </w:num>
  <w:num w:numId="5" w16cid:durableId="17507385">
    <w:abstractNumId w:val="0"/>
  </w:num>
  <w:num w:numId="6" w16cid:durableId="1602952281">
    <w:abstractNumId w:val="0"/>
  </w:num>
  <w:num w:numId="7" w16cid:durableId="98448329">
    <w:abstractNumId w:val="0"/>
  </w:num>
  <w:num w:numId="8" w16cid:durableId="244654089">
    <w:abstractNumId w:val="0"/>
  </w:num>
  <w:num w:numId="9" w16cid:durableId="116269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1"/>
    <w:rsid w:val="00002A42"/>
    <w:rsid w:val="0004545B"/>
    <w:rsid w:val="00092F6B"/>
    <w:rsid w:val="00095782"/>
    <w:rsid w:val="000B34BF"/>
    <w:rsid w:val="000F5B7A"/>
    <w:rsid w:val="0010260A"/>
    <w:rsid w:val="001264A8"/>
    <w:rsid w:val="00140D0A"/>
    <w:rsid w:val="00193F48"/>
    <w:rsid w:val="001D4456"/>
    <w:rsid w:val="00213ED9"/>
    <w:rsid w:val="00220910"/>
    <w:rsid w:val="002E303A"/>
    <w:rsid w:val="003174A6"/>
    <w:rsid w:val="0032252C"/>
    <w:rsid w:val="003361F6"/>
    <w:rsid w:val="00336FA7"/>
    <w:rsid w:val="003C6852"/>
    <w:rsid w:val="003D1886"/>
    <w:rsid w:val="003D46DA"/>
    <w:rsid w:val="004146C2"/>
    <w:rsid w:val="00420144"/>
    <w:rsid w:val="00434114"/>
    <w:rsid w:val="004A076B"/>
    <w:rsid w:val="004B0324"/>
    <w:rsid w:val="004B4F85"/>
    <w:rsid w:val="004C0924"/>
    <w:rsid w:val="004C43F5"/>
    <w:rsid w:val="004F571A"/>
    <w:rsid w:val="00504E3F"/>
    <w:rsid w:val="00505CD2"/>
    <w:rsid w:val="00572EED"/>
    <w:rsid w:val="00592C20"/>
    <w:rsid w:val="005943EB"/>
    <w:rsid w:val="005C0956"/>
    <w:rsid w:val="005D4BE0"/>
    <w:rsid w:val="005F3E5F"/>
    <w:rsid w:val="006145FE"/>
    <w:rsid w:val="006177E2"/>
    <w:rsid w:val="006317A0"/>
    <w:rsid w:val="006322C7"/>
    <w:rsid w:val="00633AB9"/>
    <w:rsid w:val="006472C8"/>
    <w:rsid w:val="006509F7"/>
    <w:rsid w:val="0065464B"/>
    <w:rsid w:val="00667CBE"/>
    <w:rsid w:val="006A087E"/>
    <w:rsid w:val="006B38D9"/>
    <w:rsid w:val="006B5A4F"/>
    <w:rsid w:val="006B7E29"/>
    <w:rsid w:val="00773D09"/>
    <w:rsid w:val="007859C1"/>
    <w:rsid w:val="00786034"/>
    <w:rsid w:val="0078674B"/>
    <w:rsid w:val="007A0765"/>
    <w:rsid w:val="007A156A"/>
    <w:rsid w:val="007A558C"/>
    <w:rsid w:val="007D1007"/>
    <w:rsid w:val="007E09E3"/>
    <w:rsid w:val="007F21D8"/>
    <w:rsid w:val="007F346D"/>
    <w:rsid w:val="00805B45"/>
    <w:rsid w:val="0083545B"/>
    <w:rsid w:val="00876D01"/>
    <w:rsid w:val="00885E48"/>
    <w:rsid w:val="008A4734"/>
    <w:rsid w:val="008B003C"/>
    <w:rsid w:val="008E74FE"/>
    <w:rsid w:val="008F2B58"/>
    <w:rsid w:val="00914A09"/>
    <w:rsid w:val="00936F4A"/>
    <w:rsid w:val="00951F98"/>
    <w:rsid w:val="0097154F"/>
    <w:rsid w:val="009B1D5A"/>
    <w:rsid w:val="009B3EA0"/>
    <w:rsid w:val="009D28B1"/>
    <w:rsid w:val="009F1177"/>
    <w:rsid w:val="00A61E1A"/>
    <w:rsid w:val="00AC258F"/>
    <w:rsid w:val="00AD19D6"/>
    <w:rsid w:val="00AD7AF3"/>
    <w:rsid w:val="00B11F8F"/>
    <w:rsid w:val="00B16C77"/>
    <w:rsid w:val="00B40791"/>
    <w:rsid w:val="00B57790"/>
    <w:rsid w:val="00B731A4"/>
    <w:rsid w:val="00B82971"/>
    <w:rsid w:val="00B920E4"/>
    <w:rsid w:val="00B960D4"/>
    <w:rsid w:val="00BB3010"/>
    <w:rsid w:val="00BB32F2"/>
    <w:rsid w:val="00BE6377"/>
    <w:rsid w:val="00BE661A"/>
    <w:rsid w:val="00BF570B"/>
    <w:rsid w:val="00C07685"/>
    <w:rsid w:val="00C154EA"/>
    <w:rsid w:val="00C83283"/>
    <w:rsid w:val="00CB7586"/>
    <w:rsid w:val="00CD1E2F"/>
    <w:rsid w:val="00CE3181"/>
    <w:rsid w:val="00D06383"/>
    <w:rsid w:val="00D14927"/>
    <w:rsid w:val="00D21CBB"/>
    <w:rsid w:val="00D42986"/>
    <w:rsid w:val="00D55EDD"/>
    <w:rsid w:val="00D70338"/>
    <w:rsid w:val="00D804C5"/>
    <w:rsid w:val="00D90C1F"/>
    <w:rsid w:val="00D95F54"/>
    <w:rsid w:val="00DC2321"/>
    <w:rsid w:val="00DE4989"/>
    <w:rsid w:val="00DE716C"/>
    <w:rsid w:val="00DF761D"/>
    <w:rsid w:val="00E4252F"/>
    <w:rsid w:val="00E50081"/>
    <w:rsid w:val="00E672B9"/>
    <w:rsid w:val="00E933C1"/>
    <w:rsid w:val="00EB0101"/>
    <w:rsid w:val="00ED7356"/>
    <w:rsid w:val="00F00A31"/>
    <w:rsid w:val="00F03309"/>
    <w:rsid w:val="00F04C88"/>
    <w:rsid w:val="00F11203"/>
    <w:rsid w:val="00F40B74"/>
    <w:rsid w:val="00F66B53"/>
    <w:rsid w:val="00F82C98"/>
    <w:rsid w:val="00F87BF1"/>
    <w:rsid w:val="00F96E2D"/>
    <w:rsid w:val="00FA10C3"/>
    <w:rsid w:val="00FB5279"/>
    <w:rsid w:val="00FD0CAA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4CC"/>
  <w15:chartTrackingRefBased/>
  <w15:docId w15:val="{7F065780-AC8E-43E2-95A1-84B9E6CA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283"/>
    <w:pPr>
      <w:widowControl w:val="0"/>
    </w:pPr>
    <w:rPr>
      <w:rFonts w:eastAsia="微軟正黑體"/>
    </w:rPr>
  </w:style>
  <w:style w:type="paragraph" w:styleId="1">
    <w:name w:val="heading 1"/>
    <w:basedOn w:val="a0"/>
    <w:next w:val="a0"/>
    <w:link w:val="10"/>
    <w:uiPriority w:val="9"/>
    <w:qFormat/>
    <w:rsid w:val="00E93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9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933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933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9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933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933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933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933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933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9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933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9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933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paragraph" w:styleId="a">
    <w:name w:val="Title"/>
    <w:basedOn w:val="a4"/>
    <w:next w:val="a0"/>
    <w:link w:val="a5"/>
    <w:uiPriority w:val="10"/>
    <w:qFormat/>
    <w:rsid w:val="00BF570B"/>
    <w:pPr>
      <w:numPr>
        <w:numId w:val="1"/>
      </w:numPr>
    </w:pPr>
    <w:rPr>
      <w:rFonts w:eastAsiaTheme="majorEastAsia"/>
      <w:b/>
      <w:bCs/>
      <w:sz w:val="32"/>
      <w:szCs w:val="32"/>
    </w:rPr>
  </w:style>
  <w:style w:type="character" w:customStyle="1" w:styleId="a5">
    <w:name w:val="標題 字元"/>
    <w:basedOn w:val="a1"/>
    <w:link w:val="a"/>
    <w:uiPriority w:val="10"/>
    <w:rsid w:val="00BF570B"/>
    <w:rPr>
      <w:rFonts w:eastAsiaTheme="majorEastAsia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E933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93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9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933C1"/>
    <w:rPr>
      <w:i/>
      <w:iCs/>
      <w:color w:val="404040" w:themeColor="text1" w:themeTint="BF"/>
    </w:rPr>
  </w:style>
  <w:style w:type="paragraph" w:styleId="a4">
    <w:name w:val="List Paragraph"/>
    <w:basedOn w:val="a0"/>
    <w:uiPriority w:val="34"/>
    <w:qFormat/>
    <w:rsid w:val="00E933C1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933C1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9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E933C1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933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1"/>
    <w:uiPriority w:val="22"/>
    <w:qFormat/>
    <w:rsid w:val="00C83283"/>
    <w:rPr>
      <w:b/>
      <w:bCs/>
    </w:rPr>
  </w:style>
  <w:style w:type="character" w:styleId="af">
    <w:name w:val="Hyperlink"/>
    <w:basedOn w:val="a1"/>
    <w:uiPriority w:val="99"/>
    <w:unhideWhenUsed/>
    <w:rsid w:val="00C83283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C83283"/>
    <w:rPr>
      <w:color w:val="605E5C"/>
      <w:shd w:val="clear" w:color="auto" w:fill="E1DFDD"/>
    </w:rPr>
  </w:style>
  <w:style w:type="paragraph" w:styleId="af1">
    <w:name w:val="footnote text"/>
    <w:basedOn w:val="a0"/>
    <w:link w:val="af2"/>
    <w:uiPriority w:val="99"/>
    <w:semiHidden/>
    <w:unhideWhenUsed/>
    <w:rsid w:val="008A4734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1"/>
    <w:link w:val="af1"/>
    <w:uiPriority w:val="99"/>
    <w:semiHidden/>
    <w:rsid w:val="008A4734"/>
    <w:rPr>
      <w:rFonts w:eastAsia="微軟正黑體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A4734"/>
    <w:rPr>
      <w:vertAlign w:val="superscript"/>
    </w:rPr>
  </w:style>
  <w:style w:type="character" w:styleId="af4">
    <w:name w:val="Placeholder Text"/>
    <w:basedOn w:val="a1"/>
    <w:uiPriority w:val="99"/>
    <w:semiHidden/>
    <w:rsid w:val="00D14927"/>
    <w:rPr>
      <w:color w:val="666666"/>
    </w:rPr>
  </w:style>
  <w:style w:type="table" w:styleId="af5">
    <w:name w:val="Table Grid"/>
    <w:basedOn w:val="a2"/>
    <w:uiPriority w:val="39"/>
    <w:rsid w:val="0061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DF761D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DF761D"/>
    <w:rPr>
      <w:rFonts w:ascii="Courier New" w:eastAsia="微軟正黑體" w:hAnsi="Courier New" w:cs="Courier New"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F11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1"/>
    <w:link w:val="af6"/>
    <w:uiPriority w:val="99"/>
    <w:rsid w:val="00F11203"/>
    <w:rPr>
      <w:rFonts w:eastAsia="微軟正黑體"/>
      <w:sz w:val="20"/>
      <w:szCs w:val="20"/>
    </w:rPr>
  </w:style>
  <w:style w:type="paragraph" w:styleId="af8">
    <w:name w:val="footer"/>
    <w:basedOn w:val="a0"/>
    <w:link w:val="af9"/>
    <w:uiPriority w:val="99"/>
    <w:unhideWhenUsed/>
    <w:rsid w:val="00F11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尾 字元"/>
    <w:basedOn w:val="a1"/>
    <w:link w:val="af8"/>
    <w:uiPriority w:val="99"/>
    <w:rsid w:val="00F11203"/>
    <w:rPr>
      <w:rFonts w:eastAsia="微軟正黑體"/>
      <w:sz w:val="20"/>
      <w:szCs w:val="20"/>
    </w:rPr>
  </w:style>
  <w:style w:type="paragraph" w:styleId="afa">
    <w:name w:val="TOC Heading"/>
    <w:basedOn w:val="1"/>
    <w:next w:val="a0"/>
    <w:uiPriority w:val="39"/>
    <w:unhideWhenUsed/>
    <w:qFormat/>
    <w:rsid w:val="00BF570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BF570B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11">
    <w:name w:val="toc 1"/>
    <w:aliases w:val="標題6"/>
    <w:basedOn w:val="a0"/>
    <w:next w:val="a0"/>
    <w:autoRedefine/>
    <w:uiPriority w:val="39"/>
    <w:unhideWhenUsed/>
    <w:rsid w:val="00BF570B"/>
    <w:pPr>
      <w:widowControl/>
      <w:spacing w:after="100" w:line="259" w:lineRule="auto"/>
    </w:pPr>
    <w:rPr>
      <w:rFonts w:cs="Times New Roman"/>
      <w:kern w:val="0"/>
      <w:sz w:val="32"/>
      <w:szCs w:val="22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BF570B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2204.0231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eurl.cc/mxGN0A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10.0480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02.0762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aren.medium.com/paper-notes-bert-bert-%E6%9E%B6%E6%A7%8B%E7%90%86%E8%A7%A3-31c014d7dd63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help.ithome.com.tw/m/articles/10366983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0FEB-7F2B-44A9-B762-50B78F8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庭佑 吳</dc:creator>
  <cp:keywords/>
  <dc:description/>
  <cp:lastModifiedBy>庭佑 吳</cp:lastModifiedBy>
  <cp:revision>68</cp:revision>
  <cp:lastPrinted>2025-04-01T14:37:00Z</cp:lastPrinted>
  <dcterms:created xsi:type="dcterms:W3CDTF">2025-03-29T07:05:00Z</dcterms:created>
  <dcterms:modified xsi:type="dcterms:W3CDTF">2025-04-01T14:37:00Z</dcterms:modified>
</cp:coreProperties>
</file>