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EA72A" w14:textId="1F544096" w:rsidR="005F1C26" w:rsidRDefault="001C15A9" w:rsidP="00EE70D6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E3E8E55" wp14:editId="55AB65DE">
                <wp:simplePos x="0" y="0"/>
                <wp:positionH relativeFrom="column">
                  <wp:posOffset>-914400</wp:posOffset>
                </wp:positionH>
                <wp:positionV relativeFrom="paragraph">
                  <wp:posOffset>285750</wp:posOffset>
                </wp:positionV>
                <wp:extent cx="5752465" cy="2523490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2465" cy="2523490"/>
                          <a:chOff x="0" y="0"/>
                          <a:chExt cx="5752465" cy="2523490"/>
                        </a:xfrm>
                      </wpg:grpSpPr>
                      <pic:pic xmlns:pic="http://schemas.openxmlformats.org/drawingml/2006/picture">
                        <pic:nvPicPr>
                          <pic:cNvPr id="5" name="Graphic 4" descr="Rabbit">
                            <a:extLst>
                              <a:ext uri="{FF2B5EF4-FFF2-40B4-BE49-F238E27FC236}">
                                <a16:creationId xmlns:a16="http://schemas.microsoft.com/office/drawing/2014/main" id="{A2FB2AB9-08A1-4AAE-9B27-A5A65BFBA5E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28975" y="0"/>
                            <a:ext cx="2523490" cy="25234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" name="Right Triangle 1"/>
                        <wps:cNvSpPr/>
                        <wps:spPr>
                          <a:xfrm rot="10800000" flipH="1">
                            <a:off x="2257425" y="66675"/>
                            <a:ext cx="1976755" cy="2214245"/>
                          </a:xfrm>
                          <a:prstGeom prst="rtTriangle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66675"/>
                            <a:ext cx="2257424" cy="2214246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56B5C5" id="Group 6" o:spid="_x0000_s1026" style="position:absolute;margin-left:-1in;margin-top:22.5pt;width:452.95pt;height:198.7pt;z-index:251663360" coordsize="57524,252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4" o:spid="_x0000_s1027" type="#_x0000_t75" alt="Rabbit" style="position:absolute;left:32289;width:25235;height:25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">
                  <v:imagedata r:id="rId7" o:title="Rabbit"/>
                </v:shape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1" o:spid="_x0000_s1028" type="#_x0000_t6" style="position:absolute;left:22574;top:666;width:19767;height:22143;rotation:18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" fillcolor="#ffc000 [3207]" stroked="f" strokeweight="1pt"/>
                <v:rect id="Rectangle 4" o:spid="_x0000_s1029" style="position:absolute;top:666;width:22574;height:22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" fillcolor="#ffc000 [3207]" stroked="f" strokeweight="1pt"/>
              </v:group>
            </w:pict>
          </mc:Fallback>
        </mc:AlternateContent>
      </w:r>
    </w:p>
    <w:p w14:paraId="5E0A3ED0" w14:textId="6ED3F2A3" w:rsidR="005F1C26" w:rsidRDefault="005F1C26" w:rsidP="00EE70D6">
      <w:pPr>
        <w:jc w:val="both"/>
      </w:pPr>
      <w:r w:rsidRPr="005F1C2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26EB77" wp14:editId="56DC17E2">
                <wp:simplePos x="0" y="0"/>
                <wp:positionH relativeFrom="column">
                  <wp:posOffset>0</wp:posOffset>
                </wp:positionH>
                <wp:positionV relativeFrom="paragraph">
                  <wp:posOffset>2266950</wp:posOffset>
                </wp:positionV>
                <wp:extent cx="6618051" cy="1355750"/>
                <wp:effectExtent l="0" t="0" r="0" b="0"/>
                <wp:wrapNone/>
                <wp:docPr id="2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C13A8290-E24E-4BA5-B35E-6199C8243566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618051" cy="1355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79704D1" w14:textId="77777777" w:rsidR="005F1C26" w:rsidRDefault="005F1C26" w:rsidP="005F1C26">
                            <w:pPr>
                              <w:spacing w:line="216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Eras Bold ITC" w:eastAsiaTheme="majorEastAsia" w:hAnsi="Eras Bold ITC" w:cstheme="majorBidi"/>
                                <w:i/>
                                <w:iCs/>
                                <w:color w:val="525252" w:themeColor="accent3" w:themeShade="80"/>
                                <w:kern w:val="24"/>
                                <w:sz w:val="108"/>
                                <w:szCs w:val="108"/>
                              </w:rPr>
                              <w:t>SwiftTech</w:t>
                            </w:r>
                            <w:proofErr w:type="spellEnd"/>
                          </w:p>
                        </w:txbxContent>
                      </wps:txbx>
                      <wps:bodyPr vert="horz" lIns="91440" tIns="45720" rIns="91440" bIns="45720" rtlCol="0" anchor="b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26EB77" id="Title 1" o:spid="_x0000_s1026" style="position:absolute;margin-left:0;margin-top:178.5pt;width:521.1pt;height:106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" filled="f" stroked="f">
                <o:lock v:ext="edit" grouping="t"/>
                <v:textbox>
                  <w:txbxContent>
                    <w:p w14:paraId="479704D1" w14:textId="77777777" w:rsidR="005F1C26" w:rsidRDefault="005F1C26" w:rsidP="005F1C26">
                      <w:pPr>
                        <w:spacing w:line="216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Eras Bold ITC" w:eastAsiaTheme="majorEastAsia" w:hAnsi="Eras Bold ITC" w:cstheme="majorBidi"/>
                          <w:i/>
                          <w:iCs/>
                          <w:color w:val="525252" w:themeColor="accent3" w:themeShade="80"/>
                          <w:kern w:val="24"/>
                          <w:sz w:val="108"/>
                          <w:szCs w:val="108"/>
                        </w:rPr>
                        <w:t>SwiftTech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F1C2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35D57C" wp14:editId="548D1C02">
                <wp:simplePos x="0" y="0"/>
                <wp:positionH relativeFrom="column">
                  <wp:posOffset>0</wp:posOffset>
                </wp:positionH>
                <wp:positionV relativeFrom="paragraph">
                  <wp:posOffset>3629660</wp:posOffset>
                </wp:positionV>
                <wp:extent cx="6618051" cy="911117"/>
                <wp:effectExtent l="0" t="0" r="0" b="0"/>
                <wp:wrapNone/>
                <wp:docPr id="3" name="Subtitl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2BDB276-6658-4705-9E90-8C8ACA6C65EA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618051" cy="91111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98263D7" w14:textId="77777777" w:rsidR="005F1C26" w:rsidRDefault="005F1C26" w:rsidP="005F1C26">
                            <w:pPr>
                              <w:spacing w:before="200" w:line="21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Eras Bold ITC" w:hAnsi="Eras Bold ITC"/>
                                <w:i/>
                                <w:i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Speed, Flexibility, Success</w:t>
                            </w:r>
                          </w:p>
                        </w:txbxContent>
                      </wps:txbx>
                      <wps:bodyPr vert="horz" lIns="91440" tIns="45720" rIns="91440" bIns="45720" rtlCol="0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35D57C" id="Subtitle 2" o:spid="_x0000_s1027" style="position:absolute;margin-left:0;margin-top:285.8pt;width:521.1pt;height:7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" filled="f" stroked="f">
                <o:lock v:ext="edit" grouping="t"/>
                <v:textbox>
                  <w:txbxContent>
                    <w:p w14:paraId="398263D7" w14:textId="77777777" w:rsidR="005F1C26" w:rsidRDefault="005F1C26" w:rsidP="005F1C26">
                      <w:pPr>
                        <w:spacing w:before="200" w:line="216" w:lineRule="auto"/>
                        <w:rPr>
                          <w:sz w:val="24"/>
                          <w:szCs w:val="24"/>
                        </w:rPr>
                      </w:pPr>
                      <w:bookmarkStart w:id="1" w:name="_GoBack"/>
                      <w:r>
                        <w:rPr>
                          <w:rFonts w:ascii="Eras Bold ITC" w:hAnsi="Eras Bold ITC"/>
                          <w:i/>
                          <w:iCs/>
                          <w:color w:val="000000" w:themeColor="text1"/>
                          <w:kern w:val="24"/>
                          <w:sz w:val="40"/>
                          <w:szCs w:val="40"/>
                        </w:rPr>
                        <w:t>Speed, Flexibility, Success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p w14:paraId="2CD38722" w14:textId="21918CC9" w:rsidR="005F1C26" w:rsidRDefault="005F1C26" w:rsidP="00EE70D6">
      <w:pPr>
        <w:jc w:val="both"/>
      </w:pPr>
    </w:p>
    <w:p w14:paraId="2BFDE3BF" w14:textId="77777777" w:rsidR="005F1C26" w:rsidRDefault="005F1C26" w:rsidP="00EE70D6">
      <w:pPr>
        <w:jc w:val="both"/>
      </w:pPr>
    </w:p>
    <w:p w14:paraId="788F184D" w14:textId="77777777" w:rsidR="005F1C26" w:rsidRDefault="005F1C26" w:rsidP="00EE70D6">
      <w:pPr>
        <w:jc w:val="both"/>
      </w:pPr>
    </w:p>
    <w:p w14:paraId="081B0419" w14:textId="77777777" w:rsidR="005F1C26" w:rsidRDefault="005F1C26" w:rsidP="00EE70D6">
      <w:pPr>
        <w:jc w:val="both"/>
      </w:pPr>
    </w:p>
    <w:p w14:paraId="2EAFF0E9" w14:textId="77777777" w:rsidR="005F1C26" w:rsidRDefault="005F1C26" w:rsidP="00EE70D6">
      <w:pPr>
        <w:jc w:val="both"/>
      </w:pPr>
    </w:p>
    <w:p w14:paraId="2FB40169" w14:textId="77777777" w:rsidR="005F1C26" w:rsidRDefault="005F1C26" w:rsidP="00EE70D6">
      <w:pPr>
        <w:jc w:val="both"/>
      </w:pPr>
    </w:p>
    <w:p w14:paraId="467A709F" w14:textId="77777777" w:rsidR="005F1C26" w:rsidRDefault="005F1C26" w:rsidP="00EE70D6">
      <w:pPr>
        <w:jc w:val="both"/>
      </w:pPr>
    </w:p>
    <w:p w14:paraId="34192D11" w14:textId="77777777" w:rsidR="005F1C26" w:rsidRDefault="005F1C26" w:rsidP="00EE70D6">
      <w:pPr>
        <w:jc w:val="both"/>
      </w:pPr>
    </w:p>
    <w:p w14:paraId="480C220A" w14:textId="77777777" w:rsidR="005F1C26" w:rsidRDefault="005F1C26" w:rsidP="00EE70D6">
      <w:pPr>
        <w:jc w:val="both"/>
      </w:pPr>
    </w:p>
    <w:p w14:paraId="7839D773" w14:textId="77777777" w:rsidR="005F1C26" w:rsidRDefault="005F1C26" w:rsidP="00EE70D6">
      <w:pPr>
        <w:jc w:val="both"/>
      </w:pPr>
    </w:p>
    <w:p w14:paraId="72C17C30" w14:textId="77777777" w:rsidR="005F1C26" w:rsidRDefault="005F1C26" w:rsidP="00EE70D6">
      <w:pPr>
        <w:jc w:val="both"/>
      </w:pPr>
    </w:p>
    <w:p w14:paraId="66547877" w14:textId="77777777" w:rsidR="005F1C26" w:rsidRDefault="005F1C26" w:rsidP="00EE70D6">
      <w:pPr>
        <w:jc w:val="both"/>
      </w:pPr>
    </w:p>
    <w:p w14:paraId="42D3CFC9" w14:textId="77777777" w:rsidR="005F1C26" w:rsidRDefault="005F1C26" w:rsidP="00EE70D6">
      <w:pPr>
        <w:jc w:val="both"/>
      </w:pPr>
    </w:p>
    <w:p w14:paraId="2310D03A" w14:textId="77777777" w:rsidR="005F1C26" w:rsidRDefault="005F1C26" w:rsidP="00EE70D6">
      <w:pPr>
        <w:jc w:val="both"/>
      </w:pPr>
    </w:p>
    <w:p w14:paraId="42627AEF" w14:textId="77777777" w:rsidR="005F1C26" w:rsidRDefault="005F1C26" w:rsidP="00EE70D6">
      <w:pPr>
        <w:jc w:val="both"/>
      </w:pPr>
    </w:p>
    <w:p w14:paraId="09E415E2" w14:textId="77777777" w:rsidR="005F1C26" w:rsidRDefault="005F1C26" w:rsidP="00EE70D6">
      <w:pPr>
        <w:jc w:val="both"/>
        <w:rPr>
          <w:sz w:val="52"/>
          <w:szCs w:val="52"/>
        </w:rPr>
      </w:pPr>
    </w:p>
    <w:p w14:paraId="27455C91" w14:textId="0E28411E" w:rsidR="00AA213E" w:rsidRDefault="005F1C26" w:rsidP="00EE70D6">
      <w:pPr>
        <w:jc w:val="both"/>
        <w:rPr>
          <w:b/>
          <w:bCs/>
          <w:sz w:val="52"/>
          <w:szCs w:val="52"/>
        </w:rPr>
      </w:pPr>
      <w:r w:rsidRPr="005F1C26">
        <w:rPr>
          <w:b/>
          <w:bCs/>
          <w:sz w:val="52"/>
          <w:szCs w:val="52"/>
        </w:rPr>
        <w:t>Information Security Policy</w:t>
      </w:r>
    </w:p>
    <w:p w14:paraId="3956D059" w14:textId="5283C5DD" w:rsidR="005F1C26" w:rsidRDefault="005F1C26" w:rsidP="00EE70D6">
      <w:pPr>
        <w:jc w:val="both"/>
        <w:rPr>
          <w:b/>
          <w:bCs/>
          <w:sz w:val="52"/>
          <w:szCs w:val="52"/>
        </w:rPr>
      </w:pPr>
    </w:p>
    <w:p w14:paraId="244A9FD4" w14:textId="296CD9E8" w:rsidR="005F1C26" w:rsidRDefault="005F1C26" w:rsidP="00EE70D6">
      <w:pPr>
        <w:jc w:val="both"/>
        <w:rPr>
          <w:b/>
          <w:bCs/>
          <w:sz w:val="36"/>
          <w:szCs w:val="36"/>
        </w:rPr>
      </w:pPr>
      <w:r w:rsidRPr="005F1C26">
        <w:rPr>
          <w:b/>
          <w:bCs/>
          <w:sz w:val="36"/>
          <w:szCs w:val="36"/>
        </w:rPr>
        <w:t>Updated by:</w:t>
      </w:r>
      <w:r>
        <w:rPr>
          <w:b/>
          <w:bCs/>
          <w:sz w:val="36"/>
          <w:szCs w:val="36"/>
        </w:rPr>
        <w:t xml:space="preserve">  ___</w:t>
      </w:r>
      <w:r w:rsidR="00840553">
        <w:rPr>
          <w:b/>
          <w:bCs/>
          <w:sz w:val="36"/>
          <w:szCs w:val="36"/>
        </w:rPr>
        <w:t>NALAN DOGANCI</w:t>
      </w:r>
      <w:r>
        <w:rPr>
          <w:b/>
          <w:bCs/>
          <w:sz w:val="36"/>
          <w:szCs w:val="36"/>
        </w:rPr>
        <w:t>_________________</w:t>
      </w:r>
    </w:p>
    <w:p w14:paraId="29FBE5C4" w14:textId="28667914" w:rsidR="005F1C26" w:rsidRPr="005F1C26" w:rsidRDefault="005F1C26" w:rsidP="00EE70D6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Date:  ____</w:t>
      </w:r>
      <w:r w:rsidR="00840553">
        <w:rPr>
          <w:b/>
          <w:bCs/>
          <w:sz w:val="36"/>
          <w:szCs w:val="36"/>
        </w:rPr>
        <w:t>2</w:t>
      </w:r>
      <w:r w:rsidR="00417B38">
        <w:rPr>
          <w:b/>
          <w:bCs/>
          <w:sz w:val="36"/>
          <w:szCs w:val="36"/>
        </w:rPr>
        <w:t>7</w:t>
      </w:r>
      <w:r w:rsidR="00840553">
        <w:rPr>
          <w:b/>
          <w:bCs/>
          <w:sz w:val="36"/>
          <w:szCs w:val="36"/>
        </w:rPr>
        <w:t>/03/2024</w:t>
      </w:r>
      <w:r>
        <w:rPr>
          <w:b/>
          <w:bCs/>
          <w:sz w:val="36"/>
          <w:szCs w:val="36"/>
        </w:rPr>
        <w:t>________</w:t>
      </w:r>
    </w:p>
    <w:p w14:paraId="03E2957F" w14:textId="7EECB2CB" w:rsidR="005F1C26" w:rsidRDefault="005F1C26" w:rsidP="00EE70D6">
      <w:pPr>
        <w:jc w:val="both"/>
      </w:pPr>
    </w:p>
    <w:p w14:paraId="59942070" w14:textId="22AD4AEC" w:rsidR="000F25A6" w:rsidRDefault="000F25A6" w:rsidP="00EE70D6">
      <w:pPr>
        <w:jc w:val="both"/>
      </w:pPr>
    </w:p>
    <w:p w14:paraId="6D1FF83A" w14:textId="7E82C79F" w:rsidR="000F25A6" w:rsidRDefault="000F25A6" w:rsidP="00EE70D6">
      <w:pPr>
        <w:jc w:val="both"/>
      </w:pPr>
    </w:p>
    <w:p w14:paraId="7A311705" w14:textId="65D45FB6" w:rsidR="000F25A6" w:rsidRDefault="000F25A6" w:rsidP="00EE70D6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0F25A6">
        <w:rPr>
          <w:b/>
          <w:bCs/>
          <w:sz w:val="32"/>
          <w:szCs w:val="32"/>
        </w:rPr>
        <w:lastRenderedPageBreak/>
        <w:t xml:space="preserve"> Information Security Policy Stat</w:t>
      </w:r>
      <w:r>
        <w:rPr>
          <w:b/>
          <w:bCs/>
          <w:sz w:val="32"/>
          <w:szCs w:val="32"/>
        </w:rPr>
        <w:t>e</w:t>
      </w:r>
      <w:r w:rsidRPr="000F25A6">
        <w:rPr>
          <w:b/>
          <w:bCs/>
          <w:sz w:val="32"/>
          <w:szCs w:val="32"/>
        </w:rPr>
        <w:t>ment</w:t>
      </w:r>
    </w:p>
    <w:p w14:paraId="54D24EA6" w14:textId="1B2078BF" w:rsidR="006B00ED" w:rsidRDefault="000F25A6" w:rsidP="00EE70D6">
      <w:pPr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SwiftTech</w:t>
      </w:r>
      <w:proofErr w:type="spellEnd"/>
      <w:r>
        <w:rPr>
          <w:sz w:val="24"/>
          <w:szCs w:val="24"/>
        </w:rPr>
        <w:t xml:space="preserve"> is recognizes that information security is paramount for our customers and the success of our business.  As such, </w:t>
      </w:r>
      <w:proofErr w:type="spellStart"/>
      <w:r>
        <w:rPr>
          <w:sz w:val="24"/>
          <w:szCs w:val="24"/>
        </w:rPr>
        <w:t>SwiftTech</w:t>
      </w:r>
      <w:proofErr w:type="spellEnd"/>
      <w:r>
        <w:rPr>
          <w:sz w:val="24"/>
          <w:szCs w:val="24"/>
        </w:rPr>
        <w:t xml:space="preserve"> is committed to implementing security controls and practices that serve to protect </w:t>
      </w:r>
      <w:r w:rsidR="00205292">
        <w:rPr>
          <w:sz w:val="24"/>
          <w:szCs w:val="24"/>
        </w:rPr>
        <w:t xml:space="preserve">our customer’s information and align with </w:t>
      </w:r>
      <w:proofErr w:type="spellStart"/>
      <w:r w:rsidR="00205292">
        <w:rPr>
          <w:sz w:val="24"/>
          <w:szCs w:val="24"/>
        </w:rPr>
        <w:t>SwifTech’s</w:t>
      </w:r>
      <w:proofErr w:type="spellEnd"/>
      <w:r w:rsidR="00205292">
        <w:rPr>
          <w:sz w:val="24"/>
          <w:szCs w:val="24"/>
        </w:rPr>
        <w:t xml:space="preserve"> overall business goals and appetite for risk.</w:t>
      </w:r>
    </w:p>
    <w:p w14:paraId="04A979EC" w14:textId="723234FC" w:rsidR="00661B09" w:rsidRDefault="00661B09" w:rsidP="00EE70D6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Policy Updates</w:t>
      </w:r>
    </w:p>
    <w:p w14:paraId="15B6C82B" w14:textId="47D863AD" w:rsidR="00661B09" w:rsidRPr="00661B09" w:rsidRDefault="00661B09" w:rsidP="00EE70D6">
      <w:pPr>
        <w:ind w:left="360"/>
        <w:jc w:val="both"/>
        <w:rPr>
          <w:sz w:val="24"/>
          <w:szCs w:val="24"/>
        </w:rPr>
      </w:pPr>
      <w:r w:rsidRPr="00661B09">
        <w:rPr>
          <w:sz w:val="24"/>
          <w:szCs w:val="24"/>
        </w:rPr>
        <w:t>This</w:t>
      </w:r>
      <w:r w:rsidR="0029004E">
        <w:rPr>
          <w:sz w:val="24"/>
          <w:szCs w:val="24"/>
        </w:rPr>
        <w:t xml:space="preserve"> policy will be updated at least annually or as changes to </w:t>
      </w:r>
      <w:proofErr w:type="spellStart"/>
      <w:r w:rsidR="0029004E">
        <w:rPr>
          <w:sz w:val="24"/>
          <w:szCs w:val="24"/>
        </w:rPr>
        <w:t>SwiftTech’s</w:t>
      </w:r>
      <w:proofErr w:type="spellEnd"/>
      <w:r w:rsidR="0029004E">
        <w:rPr>
          <w:sz w:val="24"/>
          <w:szCs w:val="24"/>
        </w:rPr>
        <w:t xml:space="preserve"> architecture, security controls, or risk posture dictates.</w:t>
      </w:r>
    </w:p>
    <w:p w14:paraId="55B86042" w14:textId="1D51A96F" w:rsidR="006B00ED" w:rsidRDefault="006B00ED" w:rsidP="00EE70D6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Statement on Compliance</w:t>
      </w:r>
    </w:p>
    <w:p w14:paraId="60DDB88D" w14:textId="1EDB2CB6" w:rsidR="006B00ED" w:rsidRDefault="006B00ED" w:rsidP="00EE70D6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order to establish security control baselines appropriate for </w:t>
      </w:r>
      <w:proofErr w:type="spellStart"/>
      <w:r>
        <w:rPr>
          <w:sz w:val="24"/>
          <w:szCs w:val="24"/>
        </w:rPr>
        <w:t>SwiftTech’s</w:t>
      </w:r>
      <w:proofErr w:type="spellEnd"/>
      <w:r>
        <w:rPr>
          <w:sz w:val="24"/>
          <w:szCs w:val="24"/>
        </w:rPr>
        <w:t xml:space="preserve">, its size, risk posture, and overall business goals, </w:t>
      </w:r>
      <w:proofErr w:type="spellStart"/>
      <w:r>
        <w:rPr>
          <w:sz w:val="24"/>
          <w:szCs w:val="24"/>
        </w:rPr>
        <w:t>SwiftTech</w:t>
      </w:r>
      <w:proofErr w:type="spellEnd"/>
      <w:r>
        <w:rPr>
          <w:sz w:val="24"/>
          <w:szCs w:val="24"/>
        </w:rPr>
        <w:t xml:space="preserve"> relies on a number of compliance and control frameworks and best practice standards.  While </w:t>
      </w:r>
      <w:proofErr w:type="spellStart"/>
      <w:r>
        <w:rPr>
          <w:sz w:val="24"/>
          <w:szCs w:val="24"/>
        </w:rPr>
        <w:t>SwiftTech</w:t>
      </w:r>
      <w:proofErr w:type="spellEnd"/>
      <w:r>
        <w:rPr>
          <w:sz w:val="24"/>
          <w:szCs w:val="24"/>
        </w:rPr>
        <w:t xml:space="preserve"> may choose not to implement every control or best practice as presented, </w:t>
      </w:r>
      <w:proofErr w:type="spellStart"/>
      <w:r>
        <w:rPr>
          <w:sz w:val="24"/>
          <w:szCs w:val="24"/>
        </w:rPr>
        <w:t>SwiftTech</w:t>
      </w:r>
      <w:proofErr w:type="spellEnd"/>
      <w:r>
        <w:rPr>
          <w:sz w:val="24"/>
          <w:szCs w:val="24"/>
        </w:rPr>
        <w:t xml:space="preserve"> has considered frameworks such as:</w:t>
      </w:r>
    </w:p>
    <w:p w14:paraId="594EF943" w14:textId="142693CD" w:rsidR="006B00ED" w:rsidRPr="00A25361" w:rsidRDefault="006B00ED" w:rsidP="00EE70D6">
      <w:pPr>
        <w:ind w:left="360"/>
        <w:jc w:val="both"/>
        <w:rPr>
          <w:b/>
          <w:bCs/>
          <w:sz w:val="24"/>
          <w:szCs w:val="24"/>
        </w:rPr>
      </w:pPr>
      <w:r w:rsidRPr="00A25361">
        <w:rPr>
          <w:b/>
          <w:bCs/>
          <w:sz w:val="24"/>
          <w:szCs w:val="24"/>
        </w:rPr>
        <w:t>1.</w:t>
      </w:r>
      <w:r w:rsidR="00840553" w:rsidRPr="00A25361">
        <w:rPr>
          <w:b/>
          <w:bCs/>
          <w:sz w:val="24"/>
          <w:szCs w:val="24"/>
        </w:rPr>
        <w:t xml:space="preserve"> NIST Risk Management Framework</w:t>
      </w:r>
    </w:p>
    <w:p w14:paraId="53054BA8" w14:textId="01E7AE6E" w:rsidR="006B00ED" w:rsidRPr="00A25361" w:rsidRDefault="006B00ED" w:rsidP="00EE70D6">
      <w:pPr>
        <w:ind w:left="360"/>
        <w:jc w:val="both"/>
        <w:rPr>
          <w:b/>
          <w:bCs/>
          <w:sz w:val="24"/>
          <w:szCs w:val="24"/>
        </w:rPr>
      </w:pPr>
      <w:r w:rsidRPr="00A25361">
        <w:rPr>
          <w:b/>
          <w:bCs/>
          <w:sz w:val="24"/>
          <w:szCs w:val="24"/>
        </w:rPr>
        <w:t>2.</w:t>
      </w:r>
      <w:r w:rsidR="00840553" w:rsidRPr="00A25361">
        <w:rPr>
          <w:b/>
          <w:bCs/>
          <w:sz w:val="24"/>
          <w:szCs w:val="24"/>
        </w:rPr>
        <w:t xml:space="preserve"> NIST Cybersecurity Framework</w:t>
      </w:r>
    </w:p>
    <w:p w14:paraId="5B355AD9" w14:textId="0E440E5F" w:rsidR="006B00ED" w:rsidRDefault="006B00ED" w:rsidP="00EE70D6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And/or</w:t>
      </w:r>
    </w:p>
    <w:p w14:paraId="6C39577B" w14:textId="30D114CB" w:rsidR="006B00ED" w:rsidRPr="00A25361" w:rsidRDefault="006B00ED" w:rsidP="00EE70D6">
      <w:pPr>
        <w:ind w:left="360"/>
        <w:jc w:val="both"/>
        <w:rPr>
          <w:b/>
          <w:bCs/>
          <w:sz w:val="24"/>
          <w:szCs w:val="24"/>
        </w:rPr>
      </w:pPr>
      <w:r w:rsidRPr="00A25361">
        <w:rPr>
          <w:b/>
          <w:bCs/>
          <w:sz w:val="24"/>
          <w:szCs w:val="24"/>
        </w:rPr>
        <w:t>3.</w:t>
      </w:r>
      <w:r w:rsidR="00840553" w:rsidRPr="00A25361">
        <w:rPr>
          <w:b/>
          <w:bCs/>
          <w:sz w:val="24"/>
          <w:szCs w:val="24"/>
        </w:rPr>
        <w:t xml:space="preserve"> Health Insurance Portability and Accountability Act (HIPAA)</w:t>
      </w:r>
    </w:p>
    <w:p w14:paraId="5A894879" w14:textId="517D79D9" w:rsidR="006B00ED" w:rsidRDefault="006B00ED" w:rsidP="00EE70D6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Information Security Risk Management</w:t>
      </w:r>
    </w:p>
    <w:p w14:paraId="5F8C99EB" w14:textId="24948DE4" w:rsidR="006B00ED" w:rsidRDefault="006B00ED" w:rsidP="00EE70D6">
      <w:pPr>
        <w:ind w:left="360"/>
        <w:jc w:val="both"/>
        <w:rPr>
          <w:sz w:val="24"/>
          <w:szCs w:val="24"/>
        </w:rPr>
      </w:pPr>
      <w:r w:rsidRPr="006B00ED">
        <w:rPr>
          <w:sz w:val="24"/>
          <w:szCs w:val="24"/>
        </w:rPr>
        <w:t xml:space="preserve">In </w:t>
      </w:r>
      <w:r>
        <w:rPr>
          <w:sz w:val="24"/>
          <w:szCs w:val="24"/>
        </w:rPr>
        <w:t xml:space="preserve">order to </w:t>
      </w:r>
      <w:r w:rsidR="00BE2AAD">
        <w:rPr>
          <w:sz w:val="24"/>
          <w:szCs w:val="24"/>
        </w:rPr>
        <w:t xml:space="preserve">further </w:t>
      </w:r>
      <w:r>
        <w:rPr>
          <w:sz w:val="24"/>
          <w:szCs w:val="24"/>
        </w:rPr>
        <w:t xml:space="preserve">establish </w:t>
      </w:r>
      <w:r w:rsidR="00BE2AAD">
        <w:rPr>
          <w:sz w:val="24"/>
          <w:szCs w:val="24"/>
        </w:rPr>
        <w:t xml:space="preserve">control appropriateness, </w:t>
      </w:r>
      <w:proofErr w:type="spellStart"/>
      <w:r w:rsidR="00BE2AAD">
        <w:rPr>
          <w:sz w:val="24"/>
          <w:szCs w:val="24"/>
        </w:rPr>
        <w:t>SwiftTech</w:t>
      </w:r>
      <w:proofErr w:type="spellEnd"/>
      <w:r w:rsidR="00BE2AAD">
        <w:rPr>
          <w:sz w:val="24"/>
          <w:szCs w:val="24"/>
        </w:rPr>
        <w:t xml:space="preserve"> </w:t>
      </w:r>
      <w:r w:rsidR="00661B09">
        <w:rPr>
          <w:sz w:val="24"/>
          <w:szCs w:val="24"/>
        </w:rPr>
        <w:t xml:space="preserve">has created a cybersecurity risk management practice to identify risks and weigh the appropriateness of best practice controls.  Risk assessments are completed at least annually and may be </w:t>
      </w:r>
      <w:r w:rsidR="001D3BB2">
        <w:rPr>
          <w:sz w:val="24"/>
          <w:szCs w:val="24"/>
        </w:rPr>
        <w:t xml:space="preserve">updated as changes to </w:t>
      </w:r>
      <w:proofErr w:type="spellStart"/>
      <w:r w:rsidR="001D3BB2">
        <w:rPr>
          <w:sz w:val="24"/>
          <w:szCs w:val="24"/>
        </w:rPr>
        <w:t>SwiftTech’s</w:t>
      </w:r>
      <w:proofErr w:type="spellEnd"/>
      <w:r w:rsidR="001D3BB2">
        <w:rPr>
          <w:sz w:val="24"/>
          <w:szCs w:val="24"/>
        </w:rPr>
        <w:t xml:space="preserve"> architecture demands.</w:t>
      </w:r>
    </w:p>
    <w:p w14:paraId="72141906" w14:textId="5B2EF243" w:rsidR="000A0979" w:rsidRPr="000A0979" w:rsidRDefault="000A0979" w:rsidP="00EE70D6">
      <w:pPr>
        <w:ind w:left="360"/>
        <w:jc w:val="both"/>
        <w:rPr>
          <w:b/>
          <w:bCs/>
          <w:sz w:val="32"/>
          <w:szCs w:val="32"/>
        </w:rPr>
      </w:pPr>
      <w:r w:rsidRPr="000A0979">
        <w:rPr>
          <w:b/>
          <w:bCs/>
          <w:sz w:val="32"/>
          <w:szCs w:val="32"/>
        </w:rPr>
        <w:t>Controls</w:t>
      </w:r>
    </w:p>
    <w:p w14:paraId="1BF45967" w14:textId="77777777" w:rsidR="00232A88" w:rsidRDefault="00793B99" w:rsidP="00EE70D6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Storage</w:t>
      </w:r>
    </w:p>
    <w:p w14:paraId="6F8B732D" w14:textId="6865943A" w:rsidR="00793B99" w:rsidRPr="00232A88" w:rsidRDefault="00793B99" w:rsidP="00EE70D6">
      <w:pPr>
        <w:ind w:firstLine="360"/>
        <w:jc w:val="both"/>
        <w:rPr>
          <w:b/>
          <w:bCs/>
          <w:sz w:val="32"/>
          <w:szCs w:val="32"/>
        </w:rPr>
      </w:pPr>
      <w:proofErr w:type="spellStart"/>
      <w:r w:rsidRPr="00232A88">
        <w:rPr>
          <w:sz w:val="24"/>
          <w:szCs w:val="24"/>
        </w:rPr>
        <w:t>SwiftTech</w:t>
      </w:r>
      <w:proofErr w:type="spellEnd"/>
      <w:r w:rsidRPr="00232A88">
        <w:rPr>
          <w:sz w:val="24"/>
          <w:szCs w:val="24"/>
        </w:rPr>
        <w:t xml:space="preserve"> shall, at a minimum store customer data using __</w:t>
      </w:r>
      <w:r w:rsidR="00A25361" w:rsidRPr="00232A88">
        <w:rPr>
          <w:b/>
          <w:bCs/>
          <w:sz w:val="24"/>
          <w:szCs w:val="24"/>
        </w:rPr>
        <w:t>AES-256</w:t>
      </w:r>
      <w:r w:rsidRPr="00232A88">
        <w:rPr>
          <w:sz w:val="24"/>
          <w:szCs w:val="24"/>
        </w:rPr>
        <w:t>________ encryption.</w:t>
      </w:r>
    </w:p>
    <w:p w14:paraId="104EDC52" w14:textId="145F7E15" w:rsidR="0050763B" w:rsidRDefault="005A315C" w:rsidP="00EE70D6">
      <w:pPr>
        <w:ind w:firstLine="360"/>
        <w:jc w:val="both"/>
        <w:rPr>
          <w:b/>
          <w:bCs/>
          <w:sz w:val="24"/>
          <w:szCs w:val="24"/>
        </w:rPr>
      </w:pPr>
      <w:proofErr w:type="spellStart"/>
      <w:r w:rsidRPr="005A315C">
        <w:rPr>
          <w:b/>
          <w:bCs/>
          <w:sz w:val="24"/>
          <w:szCs w:val="24"/>
        </w:rPr>
        <w:t>SwiftTech</w:t>
      </w:r>
      <w:proofErr w:type="spellEnd"/>
      <w:r w:rsidRPr="005A315C">
        <w:rPr>
          <w:b/>
          <w:bCs/>
          <w:sz w:val="24"/>
          <w:szCs w:val="24"/>
        </w:rPr>
        <w:t xml:space="preserve"> must implement encryption at rest for sensitive data.</w:t>
      </w:r>
      <w:r>
        <w:rPr>
          <w:b/>
          <w:bCs/>
          <w:sz w:val="24"/>
          <w:szCs w:val="24"/>
        </w:rPr>
        <w:t xml:space="preserve"> </w:t>
      </w:r>
    </w:p>
    <w:p w14:paraId="48B8628C" w14:textId="7713B34D" w:rsidR="00793B99" w:rsidRDefault="00793B99" w:rsidP="00EE70D6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End User Management</w:t>
      </w:r>
    </w:p>
    <w:p w14:paraId="28AB79B7" w14:textId="473E8844" w:rsidR="00A25361" w:rsidRPr="00A25361" w:rsidRDefault="00232A88" w:rsidP="00EE70D6">
      <w:pPr>
        <w:ind w:left="360"/>
        <w:jc w:val="both"/>
        <w:rPr>
          <w:b/>
          <w:bCs/>
          <w:sz w:val="32"/>
          <w:szCs w:val="32"/>
        </w:rPr>
      </w:pPr>
      <w:proofErr w:type="spellStart"/>
      <w:r w:rsidRPr="00232A88">
        <w:rPr>
          <w:sz w:val="24"/>
          <w:szCs w:val="24"/>
        </w:rPr>
        <w:t>SwiftTech</w:t>
      </w:r>
      <w:proofErr w:type="spellEnd"/>
      <w:r w:rsidRPr="00232A88">
        <w:rPr>
          <w:sz w:val="24"/>
          <w:szCs w:val="24"/>
        </w:rPr>
        <w:t xml:space="preserve"> internal network users must create strong passwords with at least 12 characters, including a mix of uppercase, lowercase, digits, and special characters. Passwords </w:t>
      </w:r>
      <w:r w:rsidR="000E28A8">
        <w:rPr>
          <w:sz w:val="24"/>
          <w:szCs w:val="24"/>
        </w:rPr>
        <w:t>cann</w:t>
      </w:r>
      <w:r w:rsidR="000E28A8" w:rsidRPr="00232A88">
        <w:rPr>
          <w:sz w:val="24"/>
          <w:szCs w:val="24"/>
        </w:rPr>
        <w:t>ot</w:t>
      </w:r>
      <w:r w:rsidRPr="00232A88">
        <w:rPr>
          <w:sz w:val="24"/>
          <w:szCs w:val="24"/>
        </w:rPr>
        <w:t xml:space="preserve"> be </w:t>
      </w:r>
      <w:r w:rsidRPr="00232A88">
        <w:rPr>
          <w:sz w:val="24"/>
          <w:szCs w:val="24"/>
        </w:rPr>
        <w:lastRenderedPageBreak/>
        <w:t xml:space="preserve">reused, and users </w:t>
      </w:r>
      <w:r>
        <w:rPr>
          <w:sz w:val="24"/>
          <w:szCs w:val="24"/>
        </w:rPr>
        <w:t>must</w:t>
      </w:r>
      <w:r w:rsidRPr="00232A88">
        <w:rPr>
          <w:sz w:val="24"/>
          <w:szCs w:val="24"/>
        </w:rPr>
        <w:t xml:space="preserve"> change them every 90 days. Additionally, Multi-Factor Authentication (MFA) is required for VPN access.</w:t>
      </w:r>
    </w:p>
    <w:p w14:paraId="37873924" w14:textId="08813DA3" w:rsidR="005A315C" w:rsidRPr="00682832" w:rsidRDefault="00793B99" w:rsidP="00EE70D6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Network Controls</w:t>
      </w:r>
    </w:p>
    <w:p w14:paraId="7BA158FF" w14:textId="4716AF83" w:rsidR="00793B99" w:rsidRPr="00232A88" w:rsidRDefault="00232A88" w:rsidP="00EE70D6">
      <w:pPr>
        <w:ind w:left="360"/>
        <w:jc w:val="both"/>
        <w:rPr>
          <w:sz w:val="24"/>
          <w:szCs w:val="24"/>
        </w:rPr>
      </w:pPr>
      <w:proofErr w:type="spellStart"/>
      <w:r w:rsidRPr="00232A88">
        <w:rPr>
          <w:sz w:val="24"/>
          <w:szCs w:val="24"/>
        </w:rPr>
        <w:t>SwiftTech</w:t>
      </w:r>
      <w:proofErr w:type="spellEnd"/>
      <w:r w:rsidRPr="00232A88">
        <w:rPr>
          <w:sz w:val="24"/>
          <w:szCs w:val="24"/>
        </w:rPr>
        <w:t xml:space="preserve"> </w:t>
      </w:r>
      <w:r w:rsidR="000E28A8">
        <w:rPr>
          <w:sz w:val="24"/>
          <w:szCs w:val="24"/>
        </w:rPr>
        <w:t>must</w:t>
      </w:r>
      <w:r w:rsidRPr="00232A88">
        <w:rPr>
          <w:sz w:val="24"/>
          <w:szCs w:val="24"/>
        </w:rPr>
        <w:t xml:space="preserve"> upgrade to TLS 1.2 or higher for enhanced security</w:t>
      </w:r>
      <w:r w:rsidR="005A315C" w:rsidRPr="005A315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232A88">
        <w:rPr>
          <w:sz w:val="24"/>
          <w:szCs w:val="24"/>
        </w:rPr>
        <w:t xml:space="preserve">To improve security, </w:t>
      </w:r>
      <w:proofErr w:type="spellStart"/>
      <w:r w:rsidRPr="00232A88">
        <w:rPr>
          <w:sz w:val="24"/>
          <w:szCs w:val="24"/>
        </w:rPr>
        <w:t>SwiftTech</w:t>
      </w:r>
      <w:proofErr w:type="spellEnd"/>
      <w:r w:rsidRPr="00232A88">
        <w:rPr>
          <w:sz w:val="24"/>
          <w:szCs w:val="24"/>
        </w:rPr>
        <w:t xml:space="preserve"> must logically segregate its Application Development Tiers from Business</w:t>
      </w:r>
      <w:r w:rsidR="00EE70D6">
        <w:rPr>
          <w:sz w:val="24"/>
          <w:szCs w:val="24"/>
        </w:rPr>
        <w:t xml:space="preserve"> </w:t>
      </w:r>
      <w:r w:rsidRPr="00232A88">
        <w:rPr>
          <w:sz w:val="24"/>
          <w:szCs w:val="24"/>
        </w:rPr>
        <w:t>Application Servers using network segmentation such as VLANs or subnets.</w:t>
      </w:r>
    </w:p>
    <w:p w14:paraId="7EC518C1" w14:textId="77777777" w:rsidR="00EE70D6" w:rsidRDefault="005A315C" w:rsidP="00EE70D6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Patching and Vulnerability Management</w:t>
      </w:r>
    </w:p>
    <w:p w14:paraId="27E47161" w14:textId="033ADDDA" w:rsidR="00EE70D6" w:rsidRPr="00EE70D6" w:rsidRDefault="00EE70D6" w:rsidP="00EE70D6">
      <w:pPr>
        <w:ind w:left="360"/>
        <w:jc w:val="both"/>
        <w:rPr>
          <w:sz w:val="24"/>
          <w:szCs w:val="24"/>
        </w:rPr>
      </w:pPr>
      <w:proofErr w:type="spellStart"/>
      <w:r w:rsidRPr="00EE70D6">
        <w:rPr>
          <w:sz w:val="24"/>
          <w:szCs w:val="24"/>
        </w:rPr>
        <w:t>SwiftTech</w:t>
      </w:r>
      <w:proofErr w:type="spellEnd"/>
      <w:r w:rsidRPr="00EE70D6">
        <w:rPr>
          <w:sz w:val="24"/>
          <w:szCs w:val="24"/>
        </w:rPr>
        <w:t xml:space="preserve"> must be ensure that Development Tier servers are up-to-date with patches and free from vulnerabilities.</w:t>
      </w:r>
    </w:p>
    <w:p w14:paraId="4A11C862" w14:textId="77777777" w:rsidR="00EE70D6" w:rsidRPr="00EE70D6" w:rsidRDefault="00EE70D6" w:rsidP="00EE70D6">
      <w:pPr>
        <w:pStyle w:val="ListParagraph"/>
        <w:ind w:left="1080"/>
        <w:jc w:val="both"/>
        <w:rPr>
          <w:b/>
          <w:bCs/>
          <w:sz w:val="24"/>
          <w:szCs w:val="24"/>
        </w:rPr>
      </w:pPr>
    </w:p>
    <w:p w14:paraId="381BAC08" w14:textId="6A53B21A" w:rsidR="005A315C" w:rsidRPr="00EE70D6" w:rsidRDefault="00682832" w:rsidP="00EE70D6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EE70D6">
        <w:rPr>
          <w:b/>
          <w:bCs/>
          <w:sz w:val="32"/>
          <w:szCs w:val="32"/>
        </w:rPr>
        <w:t>Secure Software Development</w:t>
      </w:r>
    </w:p>
    <w:p w14:paraId="638BC94E" w14:textId="250EE949" w:rsidR="00682832" w:rsidRPr="00682832" w:rsidRDefault="00EE70D6" w:rsidP="00EE70D6">
      <w:pPr>
        <w:ind w:left="360"/>
        <w:jc w:val="both"/>
        <w:rPr>
          <w:sz w:val="24"/>
          <w:szCs w:val="24"/>
        </w:rPr>
      </w:pPr>
      <w:r w:rsidRPr="00EE70D6">
        <w:rPr>
          <w:sz w:val="24"/>
          <w:szCs w:val="24"/>
        </w:rPr>
        <w:t xml:space="preserve">Prior to deployment in the production environment, </w:t>
      </w:r>
      <w:proofErr w:type="spellStart"/>
      <w:r w:rsidRPr="00EE70D6">
        <w:rPr>
          <w:sz w:val="24"/>
          <w:szCs w:val="24"/>
        </w:rPr>
        <w:t>SwiftTech</w:t>
      </w:r>
      <w:proofErr w:type="spellEnd"/>
      <w:r w:rsidRPr="00EE70D6">
        <w:rPr>
          <w:sz w:val="24"/>
          <w:szCs w:val="24"/>
        </w:rPr>
        <w:t xml:space="preserve"> </w:t>
      </w:r>
      <w:r>
        <w:rPr>
          <w:sz w:val="24"/>
          <w:szCs w:val="24"/>
        </w:rPr>
        <w:t>must</w:t>
      </w:r>
      <w:r w:rsidRPr="00EE70D6">
        <w:rPr>
          <w:sz w:val="24"/>
          <w:szCs w:val="24"/>
        </w:rPr>
        <w:t xml:space="preserve"> conduct vulnerability scans on the application.</w:t>
      </w:r>
    </w:p>
    <w:sectPr w:rsidR="00682832" w:rsidRPr="00682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94689"/>
    <w:multiLevelType w:val="hybridMultilevel"/>
    <w:tmpl w:val="0A00E540"/>
    <w:lvl w:ilvl="0" w:tplc="33861F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087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C26"/>
    <w:rsid w:val="000A0979"/>
    <w:rsid w:val="000E28A8"/>
    <w:rsid w:val="000F25A6"/>
    <w:rsid w:val="001C15A9"/>
    <w:rsid w:val="001D3BB2"/>
    <w:rsid w:val="00205292"/>
    <w:rsid w:val="002254E4"/>
    <w:rsid w:val="00232A88"/>
    <w:rsid w:val="0029004E"/>
    <w:rsid w:val="00417B38"/>
    <w:rsid w:val="0050763B"/>
    <w:rsid w:val="005A315C"/>
    <w:rsid w:val="005F1C26"/>
    <w:rsid w:val="00661B09"/>
    <w:rsid w:val="00682832"/>
    <w:rsid w:val="006A7A11"/>
    <w:rsid w:val="006B00ED"/>
    <w:rsid w:val="00773FFC"/>
    <w:rsid w:val="00793B99"/>
    <w:rsid w:val="00840553"/>
    <w:rsid w:val="0085647D"/>
    <w:rsid w:val="00A25361"/>
    <w:rsid w:val="00AA213E"/>
    <w:rsid w:val="00BE2AAD"/>
    <w:rsid w:val="00EE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58B15"/>
  <w15:chartTrackingRefBased/>
  <w15:docId w15:val="{B378C828-8437-468A-A37D-1BB776FC5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</TotalTime>
  <Pages>3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Pike</dc:creator>
  <cp:keywords/>
  <dc:description/>
  <cp:lastModifiedBy>Doganci, Nalan SITI-PTIY/DBAD</cp:lastModifiedBy>
  <cp:revision>15</cp:revision>
  <dcterms:created xsi:type="dcterms:W3CDTF">2020-04-15T21:01:00Z</dcterms:created>
  <dcterms:modified xsi:type="dcterms:W3CDTF">2024-03-27T12:47:00Z</dcterms:modified>
</cp:coreProperties>
</file>