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A747FB" w:rsidTr="004342F8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A747FB" w:rsidRDefault="00A747FB" w:rsidP="004342F8">
            <w:pPr>
              <w:spacing w:line="256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0F86B0A" wp14:editId="252F2BE3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7FB" w:rsidTr="004342F8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A747FB" w:rsidRDefault="00A747FB" w:rsidP="004342F8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A747FB" w:rsidTr="004342F8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:rsidR="00A747FB" w:rsidRDefault="00A747FB" w:rsidP="004342F8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1288708"/>
            <w:bookmarkStart w:id="1" w:name="_Toc101288780"/>
            <w:bookmarkStart w:id="2" w:name="_Toc103181519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A747FB" w:rsidRDefault="00A747FB" w:rsidP="004342F8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3" w:name="_Toc101288709"/>
            <w:bookmarkStart w:id="4" w:name="_Toc101288781"/>
            <w:bookmarkStart w:id="5" w:name="_Toc103181520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3"/>
            <w:bookmarkEnd w:id="4"/>
            <w:bookmarkEnd w:id="5"/>
          </w:p>
          <w:p w:rsidR="00A747FB" w:rsidRDefault="00A747FB" w:rsidP="004342F8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6" w:name="_Toc101288710"/>
            <w:bookmarkStart w:id="7" w:name="_Toc101288782"/>
            <w:bookmarkStart w:id="8" w:name="_Toc103181521"/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  <w:bookmarkEnd w:id="6"/>
            <w:bookmarkEnd w:id="7"/>
            <w:bookmarkEnd w:id="8"/>
          </w:p>
          <w:p w:rsidR="00A747FB" w:rsidRDefault="00A747FB" w:rsidP="004342F8">
            <w:pPr>
              <w:pStyle w:val="1"/>
              <w:spacing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9" w:name="_Toc101288711"/>
            <w:bookmarkStart w:id="10" w:name="_Toc101288783"/>
            <w:bookmarkStart w:id="11" w:name="_Toc103181522"/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9"/>
            <w:bookmarkEnd w:id="10"/>
            <w:bookmarkEnd w:id="11"/>
            <w:proofErr w:type="gramEnd"/>
          </w:p>
          <w:p w:rsidR="00A747FB" w:rsidRDefault="00A747FB" w:rsidP="004342F8">
            <w:pPr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DB3615C" wp14:editId="05AABB40">
                      <wp:extent cx="5829300" cy="342900"/>
                      <wp:effectExtent l="0" t="0" r="19050" b="0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BFD4D26" id="Полотно 3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8XhWIUQIAANc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Vo9MEAAADbAAAADwAAAGRycy9kb3ducmV2LnhtbESPQYvCMBSE7wv+h/CEva2pPchuNYoI&#10;gh6tZcXbo3k2xealJFHrv98Iwh6HmfmGWawG24k7+dA6VjCdZCCIa6dbbhRUx+3XN4gQkTV2jknB&#10;kwKslqOPBRbaPfhA9zI2IkE4FKjAxNgXUobakMUwcT1x8i7OW4xJ+kZqj48Et53Ms2wmLbacFgz2&#10;tDFUX8ubVcCe+mP+W143pnLVcNg35nxaK/U5HtZzEJGG+B9+t3daQf4Dry/pB8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JWj0wQAAANsAAAAPAAAAAAAAAAAAAAAA&#10;AKECAABkcnMvZG93bnJldi54bWxQSwUGAAAAAAQABAD5AAAAjw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747FB" w:rsidTr="004342F8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7FB" w:rsidRDefault="00A747FB" w:rsidP="004342F8">
            <w:pPr>
              <w:spacing w:line="256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A747FB" w:rsidTr="004342F8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 w:rsidRPr="006177B9">
              <w:rPr>
                <w:sz w:val="24"/>
              </w:rPr>
              <w:t>практической и</w:t>
            </w:r>
            <w:r w:rsidRPr="006177B9">
              <w:rPr>
                <w:b/>
                <w:sz w:val="24"/>
              </w:rPr>
              <w:t xml:space="preserve"> </w:t>
            </w:r>
            <w:r w:rsidRPr="006177B9">
              <w:rPr>
                <w:sz w:val="24"/>
              </w:rPr>
              <w:t>прикладной информатики</w:t>
            </w:r>
            <w:r>
              <w:rPr>
                <w:sz w:val="24"/>
              </w:rPr>
              <w:t xml:space="preserve"> (ППИ)</w:t>
            </w:r>
          </w:p>
        </w:tc>
      </w:tr>
    </w:tbl>
    <w:p w:rsidR="00A747FB" w:rsidRDefault="00A747FB" w:rsidP="00A747FB">
      <w:pPr>
        <w:shd w:val="clear" w:color="auto" w:fill="FFFFFF"/>
        <w:jc w:val="center"/>
        <w:rPr>
          <w:b/>
          <w:sz w:val="34"/>
          <w:szCs w:val="34"/>
        </w:rPr>
      </w:pPr>
    </w:p>
    <w:p w:rsidR="00A747FB" w:rsidRDefault="00A747FB" w:rsidP="00A747FB">
      <w:pPr>
        <w:shd w:val="clear" w:color="auto" w:fill="FFFFFF"/>
        <w:jc w:val="center"/>
        <w:rPr>
          <w:b/>
          <w:sz w:val="34"/>
          <w:szCs w:val="34"/>
        </w:rPr>
      </w:pPr>
    </w:p>
    <w:p w:rsidR="00A747FB" w:rsidRDefault="00A747FB" w:rsidP="00A747F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A747FB" w:rsidTr="004342F8">
        <w:tc>
          <w:tcPr>
            <w:tcW w:w="5000" w:type="pct"/>
            <w:gridSpan w:val="2"/>
            <w:hideMark/>
          </w:tcPr>
          <w:p w:rsidR="00A747FB" w:rsidRPr="00710DD6" w:rsidRDefault="00A747FB" w:rsidP="004342F8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val="en-GB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 №1</w:t>
            </w:r>
            <w:r w:rsidR="00710DD6">
              <w:rPr>
                <w:b/>
                <w:sz w:val="28"/>
                <w:szCs w:val="28"/>
                <w:lang w:val="en-GB" w:eastAsia="en-US"/>
              </w:rPr>
              <w:t>1</w:t>
            </w:r>
          </w:p>
        </w:tc>
      </w:tr>
      <w:tr w:rsidR="00A747FB" w:rsidTr="004342F8">
        <w:tc>
          <w:tcPr>
            <w:tcW w:w="5000" w:type="pct"/>
            <w:gridSpan w:val="2"/>
            <w:hideMark/>
          </w:tcPr>
          <w:p w:rsidR="00A747FB" w:rsidRDefault="00A747FB" w:rsidP="004342F8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A747FB" w:rsidTr="004342F8">
        <w:tc>
          <w:tcPr>
            <w:tcW w:w="5000" w:type="pct"/>
            <w:gridSpan w:val="2"/>
          </w:tcPr>
          <w:p w:rsidR="00A747FB" w:rsidRDefault="00A747FB" w:rsidP="004342F8">
            <w:pPr>
              <w:shd w:val="clear" w:color="auto" w:fill="FFFFFF"/>
              <w:spacing w:line="256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«Моделирование бизнес процессов»</w:t>
            </w:r>
          </w:p>
          <w:p w:rsidR="00A747FB" w:rsidRDefault="00A747FB" w:rsidP="004342F8">
            <w:pPr>
              <w:shd w:val="clear" w:color="auto" w:fill="FFFFFF"/>
              <w:spacing w:line="256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A747FB" w:rsidTr="004342F8">
        <w:tc>
          <w:tcPr>
            <w:tcW w:w="5000" w:type="pct"/>
            <w:gridSpan w:val="2"/>
          </w:tcPr>
          <w:p w:rsidR="00A747FB" w:rsidRDefault="00A747FB" w:rsidP="004342F8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A747FB" w:rsidRDefault="00A747FB" w:rsidP="004342F8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A747FB" w:rsidRDefault="00A747FB" w:rsidP="004342F8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A747FB" w:rsidRDefault="00A747FB" w:rsidP="004342F8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A747FB" w:rsidRPr="006177B9" w:rsidTr="004342F8">
        <w:tc>
          <w:tcPr>
            <w:tcW w:w="3229" w:type="pct"/>
          </w:tcPr>
          <w:p w:rsidR="00A747FB" w:rsidRDefault="00A747FB" w:rsidP="004342F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A747FB" w:rsidRDefault="00A747FB" w:rsidP="004342F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A747FB" w:rsidRDefault="00A747FB" w:rsidP="004342F8">
            <w:pPr>
              <w:spacing w:line="256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 студент группы   ИВБО-</w:t>
            </w:r>
            <w:r w:rsidRPr="006177B9">
              <w:rPr>
                <w:sz w:val="24"/>
                <w:lang w:eastAsia="en-US"/>
              </w:rPr>
              <w:t>0</w:t>
            </w:r>
            <w:r w:rsidR="00D90B8E">
              <w:rPr>
                <w:sz w:val="24"/>
                <w:lang w:eastAsia="en-US"/>
              </w:rPr>
              <w:t>6</w:t>
            </w:r>
            <w:r w:rsidRPr="006177B9">
              <w:rPr>
                <w:sz w:val="24"/>
                <w:lang w:eastAsia="en-US"/>
              </w:rPr>
              <w:t xml:space="preserve">-20               </w:t>
            </w:r>
          </w:p>
        </w:tc>
        <w:tc>
          <w:tcPr>
            <w:tcW w:w="1771" w:type="pct"/>
          </w:tcPr>
          <w:p w:rsidR="00A747FB" w:rsidRPr="006177B9" w:rsidRDefault="00A747FB" w:rsidP="004342F8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A747FB" w:rsidRPr="006177B9" w:rsidRDefault="00A747FB" w:rsidP="004342F8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A747FB" w:rsidRPr="006177B9" w:rsidRDefault="00D90B8E" w:rsidP="004342F8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Чурилов А.К.</w:t>
            </w:r>
          </w:p>
        </w:tc>
      </w:tr>
      <w:tr w:rsidR="00A747FB" w:rsidTr="004342F8">
        <w:tc>
          <w:tcPr>
            <w:tcW w:w="3229" w:type="pct"/>
          </w:tcPr>
          <w:p w:rsidR="00A747FB" w:rsidRDefault="00A747FB" w:rsidP="004342F8">
            <w:pPr>
              <w:spacing w:line="256" w:lineRule="auto"/>
              <w:rPr>
                <w:sz w:val="16"/>
                <w:szCs w:val="16"/>
                <w:lang w:eastAsia="en-US"/>
              </w:rPr>
            </w:pPr>
          </w:p>
          <w:p w:rsidR="00A747FB" w:rsidRDefault="00A747FB" w:rsidP="004342F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Принял                                                                                                  </w:t>
            </w:r>
          </w:p>
          <w:p w:rsidR="00A747FB" w:rsidRDefault="00A747FB" w:rsidP="004342F8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A747FB" w:rsidRDefault="00A747FB" w:rsidP="004342F8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  <w:p w:rsidR="00A747FB" w:rsidRPr="006177B9" w:rsidRDefault="00D90B8E" w:rsidP="004342F8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proofErr w:type="spellStart"/>
            <w:r w:rsidRPr="00F10275">
              <w:rPr>
                <w:sz w:val="24"/>
                <w:szCs w:val="24"/>
              </w:rPr>
              <w:t>Карамышев</w:t>
            </w:r>
            <w:proofErr w:type="spellEnd"/>
            <w:r w:rsidRPr="00F10275">
              <w:rPr>
                <w:sz w:val="24"/>
                <w:szCs w:val="24"/>
              </w:rPr>
              <w:t xml:space="preserve"> А.Н.</w:t>
            </w:r>
          </w:p>
        </w:tc>
      </w:tr>
    </w:tbl>
    <w:p w:rsidR="00A747FB" w:rsidRDefault="00A747FB" w:rsidP="00A747FB">
      <w:pPr>
        <w:shd w:val="clear" w:color="auto" w:fill="FFFFFF"/>
        <w:jc w:val="center"/>
        <w:rPr>
          <w:b/>
          <w:sz w:val="34"/>
          <w:szCs w:val="34"/>
        </w:rPr>
      </w:pPr>
    </w:p>
    <w:p w:rsidR="00A747FB" w:rsidRDefault="00A747FB" w:rsidP="00A747F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4"/>
        <w:gridCol w:w="2574"/>
      </w:tblGrid>
      <w:tr w:rsidR="00A747FB" w:rsidTr="004342F8">
        <w:tc>
          <w:tcPr>
            <w:tcW w:w="3510" w:type="dxa"/>
            <w:vAlign w:val="center"/>
            <w:hideMark/>
          </w:tcPr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   »               2022 г.</w:t>
            </w:r>
          </w:p>
        </w:tc>
        <w:tc>
          <w:tcPr>
            <w:tcW w:w="2658" w:type="dxa"/>
          </w:tcPr>
          <w:p w:rsidR="00A747FB" w:rsidRDefault="00A747FB" w:rsidP="004342F8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A747FB" w:rsidTr="004342F8">
        <w:tc>
          <w:tcPr>
            <w:tcW w:w="3510" w:type="dxa"/>
          </w:tcPr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:rsidR="00A747FB" w:rsidRDefault="00A747FB" w:rsidP="004342F8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A747FB" w:rsidTr="004342F8">
        <w:tc>
          <w:tcPr>
            <w:tcW w:w="3510" w:type="dxa"/>
            <w:vAlign w:val="center"/>
          </w:tcPr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</w:p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</w:p>
          <w:p w:rsidR="00A747FB" w:rsidRDefault="00A747FB" w:rsidP="004342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«__»_______2022 г.</w:t>
            </w:r>
          </w:p>
        </w:tc>
        <w:tc>
          <w:tcPr>
            <w:tcW w:w="2658" w:type="dxa"/>
          </w:tcPr>
          <w:p w:rsidR="00A747FB" w:rsidRDefault="00A747FB" w:rsidP="004342F8">
            <w:pPr>
              <w:spacing w:line="256" w:lineRule="auto"/>
              <w:rPr>
                <w:i/>
                <w:lang w:eastAsia="en-US"/>
              </w:rPr>
            </w:pPr>
          </w:p>
          <w:p w:rsidR="00A747FB" w:rsidRDefault="00A747FB" w:rsidP="004342F8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:rsidR="00A747FB" w:rsidRDefault="00A747FB" w:rsidP="00A747FB">
      <w:pPr>
        <w:shd w:val="clear" w:color="auto" w:fill="FFFFFF"/>
        <w:jc w:val="center"/>
        <w:rPr>
          <w:b/>
          <w:sz w:val="34"/>
          <w:szCs w:val="34"/>
        </w:rPr>
      </w:pPr>
    </w:p>
    <w:p w:rsidR="00A747FB" w:rsidRDefault="00A747FB" w:rsidP="00A747FB">
      <w:pPr>
        <w:shd w:val="clear" w:color="auto" w:fill="FFFFFF"/>
        <w:jc w:val="center"/>
        <w:rPr>
          <w:b/>
          <w:sz w:val="34"/>
          <w:szCs w:val="34"/>
        </w:rPr>
      </w:pPr>
    </w:p>
    <w:p w:rsidR="00A747FB" w:rsidRDefault="00A747FB" w:rsidP="00A747FB">
      <w:pPr>
        <w:shd w:val="clear" w:color="auto" w:fill="FFFFFF"/>
        <w:rPr>
          <w:b/>
          <w:sz w:val="34"/>
          <w:szCs w:val="34"/>
        </w:rPr>
      </w:pPr>
    </w:p>
    <w:p w:rsidR="00A747FB" w:rsidRDefault="00A747FB" w:rsidP="00A747FB">
      <w:pPr>
        <w:shd w:val="clear" w:color="auto" w:fill="FFFFFF"/>
        <w:jc w:val="center"/>
        <w:rPr>
          <w:sz w:val="24"/>
          <w:szCs w:val="24"/>
        </w:rPr>
      </w:pPr>
    </w:p>
    <w:p w:rsidR="00A747FB" w:rsidRDefault="00A747FB" w:rsidP="00A747FB">
      <w:pPr>
        <w:shd w:val="clear" w:color="auto" w:fill="FFFFFF"/>
        <w:jc w:val="center"/>
        <w:rPr>
          <w:sz w:val="24"/>
          <w:szCs w:val="24"/>
        </w:rPr>
      </w:pPr>
    </w:p>
    <w:p w:rsidR="00A747FB" w:rsidRDefault="00A747FB" w:rsidP="00A747FB">
      <w:pPr>
        <w:shd w:val="clear" w:color="auto" w:fill="FFFFFF"/>
        <w:jc w:val="center"/>
        <w:rPr>
          <w:sz w:val="24"/>
          <w:szCs w:val="24"/>
        </w:rPr>
      </w:pPr>
    </w:p>
    <w:p w:rsidR="00A747FB" w:rsidRDefault="00A747FB" w:rsidP="00A747FB">
      <w:pPr>
        <w:shd w:val="clear" w:color="auto" w:fill="FFFFFF"/>
        <w:jc w:val="center"/>
        <w:rPr>
          <w:sz w:val="24"/>
          <w:szCs w:val="24"/>
        </w:rPr>
      </w:pPr>
    </w:p>
    <w:p w:rsidR="00A747FB" w:rsidRDefault="00A747FB" w:rsidP="00A747FB">
      <w:pPr>
        <w:jc w:val="center"/>
      </w:pPr>
      <w:r w:rsidRPr="00A00BD2">
        <w:t>202</w:t>
      </w:r>
      <w:r>
        <w:t>2 г</w:t>
      </w:r>
      <w:r w:rsidRPr="00A00BD2">
        <w:t>.</w:t>
      </w:r>
    </w:p>
    <w:p w:rsidR="008C4C5A" w:rsidRDefault="003F3765"/>
    <w:p w:rsidR="00710DD6" w:rsidRDefault="00710DD6" w:rsidP="00710DD6">
      <w:pPr>
        <w:spacing w:before="240" w:after="240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занятия:</w:t>
      </w:r>
      <w:r>
        <w:rPr>
          <w:sz w:val="28"/>
          <w:szCs w:val="28"/>
        </w:rPr>
        <w:t xml:space="preserve"> отработка навыков по созданию моделей процессов в методологии BPMN.</w:t>
      </w:r>
    </w:p>
    <w:p w:rsidR="00710DD6" w:rsidRDefault="00710DD6" w:rsidP="00710DD6">
      <w:pPr>
        <w:spacing w:before="240" w:after="240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  <w:r>
        <w:rPr>
          <w:sz w:val="28"/>
          <w:szCs w:val="28"/>
        </w:rPr>
        <w:t xml:space="preserve"> </w:t>
      </w:r>
    </w:p>
    <w:p w:rsidR="00710DD6" w:rsidRDefault="00710DD6" w:rsidP="00710DD6">
      <w:pPr>
        <w:spacing w:before="240" w:after="240"/>
        <w:ind w:firstLine="700"/>
        <w:jc w:val="both"/>
        <w:rPr>
          <w:sz w:val="28"/>
          <w:szCs w:val="28"/>
        </w:rPr>
      </w:pPr>
      <w:r>
        <w:t>●</w:t>
      </w:r>
      <w:r>
        <w:rPr>
          <w:sz w:val="14"/>
          <w:szCs w:val="14"/>
        </w:rPr>
        <w:t xml:space="preserve">                    </w:t>
      </w:r>
      <w:r>
        <w:rPr>
          <w:sz w:val="28"/>
          <w:szCs w:val="28"/>
        </w:rPr>
        <w:t xml:space="preserve">в интерактивном режиме изучить возможности построения бизнес-процесса в нотации BPMN, </w:t>
      </w:r>
    </w:p>
    <w:p w:rsidR="00710DD6" w:rsidRDefault="00710DD6" w:rsidP="00710DD6">
      <w:pPr>
        <w:spacing w:before="240" w:after="240"/>
        <w:ind w:firstLine="700"/>
        <w:jc w:val="both"/>
        <w:rPr>
          <w:sz w:val="28"/>
          <w:szCs w:val="28"/>
        </w:rPr>
      </w:pPr>
      <w:r>
        <w:t>●</w:t>
      </w:r>
      <w:r>
        <w:rPr>
          <w:sz w:val="14"/>
          <w:szCs w:val="14"/>
        </w:rPr>
        <w:t xml:space="preserve">                    </w:t>
      </w:r>
      <w:r>
        <w:rPr>
          <w:sz w:val="28"/>
          <w:szCs w:val="28"/>
        </w:rPr>
        <w:t>на основе выданного преподавателем задания построить бизнес-процесс в нотации BPMN.</w:t>
      </w:r>
    </w:p>
    <w:p w:rsidR="00710DD6" w:rsidRDefault="00710DD6" w:rsidP="00710DD6">
      <w:pPr>
        <w:spacing w:before="240" w:after="240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Результат практического занятия</w:t>
      </w:r>
      <w:r>
        <w:rPr>
          <w:sz w:val="28"/>
          <w:szCs w:val="28"/>
        </w:rPr>
        <w:t xml:space="preserve">: построенные и сохраненные в файле текстового формата бизнес-процессы, представленный преподавателю в конце практического занятия в виде отчета. </w:t>
      </w:r>
    </w:p>
    <w:p w:rsidR="00710DD6" w:rsidRDefault="00710DD6" w:rsidP="00710DD6">
      <w:pPr>
        <w:spacing w:before="240" w:after="240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Задание. </w:t>
      </w:r>
      <w:r>
        <w:rPr>
          <w:sz w:val="28"/>
          <w:szCs w:val="28"/>
        </w:rPr>
        <w:t>Необходимо построить бизнес-процессы, указанные на рисунках 1-4</w:t>
      </w:r>
      <w:r w:rsidRPr="00710D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исправить ошибки. </w:t>
      </w:r>
    </w:p>
    <w:p w:rsidR="00710DD6" w:rsidRDefault="00710DD6" w:rsidP="00710DD6">
      <w:pPr>
        <w:spacing w:before="240" w:after="240"/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Изменения на рисунке 1: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Добавлено название бизнес-процесса «Обеспечить оплату счета поставщика»;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Убран «Финансовый отдел концерна», так как это то же самое, что и «Финансовый отдел»;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Перенесен «Член правления» в конце процесса;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Изменено название действий «Вернуть на исправление» на «Возврат в канцелярию»;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Добавлено действие «Уведомление о некорректности счета» в дорожке «Канцелярия»;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После действия «Акцептировать счет» если счет акцептирован, то выполняется действие «Проверить счет». Далее производится на действия «Назначить дату оплаты» и «Утвердить дату оплаты».</w:t>
      </w:r>
    </w:p>
    <w:p w:rsidR="00710DD6" w:rsidRDefault="003F3765" w:rsidP="00710DD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7.65pt;height:534.45pt">
            <v:imagedata r:id="rId6" o:title="11" cropbottom="46973f" cropright="44981f"/>
          </v:shape>
        </w:pict>
      </w:r>
    </w:p>
    <w:p w:rsidR="00710DD6" w:rsidRPr="00710DD6" w:rsidRDefault="00710DD6" w:rsidP="00710DD6">
      <w:pPr>
        <w:spacing w:before="240" w:after="240"/>
        <w:jc w:val="center"/>
        <w:rPr>
          <w:bCs/>
          <w:sz w:val="28"/>
          <w:szCs w:val="28"/>
        </w:rPr>
      </w:pPr>
      <w:r w:rsidRPr="00710DD6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 xml:space="preserve">. </w:t>
      </w:r>
      <w:r w:rsidRPr="00710DD6">
        <w:rPr>
          <w:bCs/>
          <w:sz w:val="28"/>
          <w:szCs w:val="28"/>
        </w:rPr>
        <w:t>Бизнес-процесс «Обеспечить оплату счета поставщика»</w:t>
      </w:r>
    </w:p>
    <w:p w:rsidR="00710DD6" w:rsidRDefault="00710DD6" w:rsidP="00710DD6">
      <w:pPr>
        <w:spacing w:before="240" w:after="240"/>
        <w:jc w:val="center"/>
        <w:rPr>
          <w:b/>
          <w:sz w:val="24"/>
          <w:szCs w:val="24"/>
        </w:rPr>
      </w:pPr>
    </w:p>
    <w:p w:rsidR="00710DD6" w:rsidRDefault="00710DD6" w:rsidP="00ED7A61">
      <w:pPr>
        <w:spacing w:before="240" w:after="240"/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Изменения на рисунке 2: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Добавлено название бизнес-процесса «Обработать заказ клиента»;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Добавлено описание к условию «Вид заявки?»;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  <w:t>Изменено название действия «Оформить заявку на аренду» на «Оформить заявку на покупку»;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ab/>
        <w:t>Добавлена развилка Или/Или после действий «Оформить заявку на аренду» и «Оформить заявку на покупку»;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  <w:t>Добавлено описание к событиям таймера «Ожидание поставки товара»;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Добавлена развилка Или/Или после действий «Забронировать товар на складе» и событие таймера «Ожидание поставки товара»;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tab/>
        <w:t>Изменен алгоритм добавления к заказу подарка;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</w:rPr>
        <w:tab/>
        <w:t>Убрано событие таймера после подпроцесса «Выдача товара по заказу»;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ab/>
        <w:t xml:space="preserve"> Добавлено событие таймера после действия «Запросить отзыв»;</w:t>
      </w:r>
    </w:p>
    <w:p w:rsidR="00710DD6" w:rsidRDefault="00710DD6" w:rsidP="00ED7A61">
      <w:pPr>
        <w:spacing w:before="240" w:after="240"/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10.  Добавлено описание к событиям таймера «Ожидание отзыв».</w:t>
      </w:r>
    </w:p>
    <w:p w:rsidR="00710DD6" w:rsidRDefault="003F3765" w:rsidP="003F3765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45" type="#_x0000_t75" style="width:529.5pt;height:137.35pt">
            <v:imagedata r:id="rId6" o:title="11" croptop="18645f" cropbottom="36016f" cropright="4675f"/>
          </v:shape>
        </w:pict>
      </w:r>
    </w:p>
    <w:p w:rsidR="00710DD6" w:rsidRPr="00710DD6" w:rsidRDefault="00710DD6" w:rsidP="00710DD6">
      <w:pPr>
        <w:spacing w:before="240" w:after="240"/>
        <w:jc w:val="center"/>
        <w:rPr>
          <w:bCs/>
          <w:sz w:val="28"/>
          <w:szCs w:val="28"/>
        </w:rPr>
      </w:pPr>
      <w:r w:rsidRPr="00710DD6">
        <w:rPr>
          <w:bCs/>
          <w:sz w:val="28"/>
          <w:szCs w:val="28"/>
        </w:rPr>
        <w:t>Рисунок 2</w:t>
      </w:r>
      <w:r>
        <w:rPr>
          <w:bCs/>
          <w:sz w:val="28"/>
          <w:szCs w:val="28"/>
        </w:rPr>
        <w:t xml:space="preserve">. </w:t>
      </w:r>
      <w:r w:rsidRPr="00710DD6">
        <w:rPr>
          <w:bCs/>
          <w:sz w:val="28"/>
          <w:szCs w:val="28"/>
        </w:rPr>
        <w:t>Бизнес-процесс «Обработать заказ клиента»</w:t>
      </w:r>
    </w:p>
    <w:p w:rsidR="00710DD6" w:rsidRDefault="00710DD6" w:rsidP="00710DD6">
      <w:pPr>
        <w:spacing w:before="240" w:after="240"/>
        <w:jc w:val="center"/>
        <w:rPr>
          <w:b/>
          <w:sz w:val="24"/>
          <w:szCs w:val="24"/>
        </w:rPr>
      </w:pPr>
    </w:p>
    <w:p w:rsidR="00710DD6" w:rsidRDefault="00710DD6" w:rsidP="00710DD6">
      <w:pPr>
        <w:spacing w:before="240" w:after="240"/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Изменения на рисунке 3: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Изменение название бизнес-процесса «Управление проекта»;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Присоединена дорожка «Клиент»;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Добавлено начальное событие в бизнес-процесс «Управление проекта» в дорожке «Клиент»;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Добавлено описание к начальному событию «Заявка на новый проект»;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Убран старт по получению сообщения в дорожке «Менеджер по продажам»;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Связан объект данных «Начальные требования к проекту» с действием «Инициализация проекта»;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Связан действия «Инициализация проекта» с действием «Обработка заявки»;</w:t>
      </w:r>
    </w:p>
    <w:p w:rsidR="00A857F2" w:rsidRDefault="00A857F2" w:rsidP="00710DD6">
      <w:pPr>
        <w:spacing w:before="240" w:after="240"/>
        <w:ind w:left="1080" w:hanging="360"/>
        <w:jc w:val="both"/>
        <w:rPr>
          <w:sz w:val="28"/>
          <w:szCs w:val="28"/>
        </w:rPr>
      </w:pP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Добавлено действие «Оформление договора», связано с действием «Ввод информации по проекту» и объектом данных «Договор»;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Исправлены наложения связей между действиями и объектами данных;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Действие «Уточнение требований по проекту» связано со шлюзом перед действием «Анализ требований клиента»;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Шлюз «Нужны уточнения?» связан с со шлюзом перед действием «Уточнение требований по договору»;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Убран действия «Уточнения у клиента»;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Действие «Сдача проекта клиенту» связано с действием «Приемка работ по проекту»;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После действия «Приемка работ по проекту» добавлен шлюз Или/Или «Есть замечания?», который связан с действиями «Исправление замечаний» и «Запуск проекта»;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Действие «Анализ требований клиента» связно с объектом данных «Паспорт проекта»;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Объекты данных «Начальные требования к проекту», «Договор», «Диаграмма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», «Паспорт проекта», «Список задач» добавлены соединены с базой данных.</w:t>
      </w:r>
    </w:p>
    <w:p w:rsidR="00710DD6" w:rsidRDefault="003F3765" w:rsidP="00710DD6">
      <w:pPr>
        <w:spacing w:before="240" w:after="240"/>
        <w:ind w:left="1134" w:hanging="113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50" type="#_x0000_t75" style="width:466.35pt;height:208.25pt">
            <v:imagedata r:id="rId6" o:title="11" croptop="31514f" cropbottom="14055f" cropright="237f"/>
          </v:shape>
        </w:pict>
      </w:r>
    </w:p>
    <w:p w:rsidR="00710DD6" w:rsidRPr="00710DD6" w:rsidRDefault="00710DD6" w:rsidP="00710DD6">
      <w:pPr>
        <w:spacing w:before="240" w:after="240"/>
        <w:jc w:val="center"/>
        <w:rPr>
          <w:bCs/>
          <w:sz w:val="28"/>
          <w:szCs w:val="28"/>
        </w:rPr>
      </w:pPr>
      <w:r w:rsidRPr="00710DD6">
        <w:rPr>
          <w:bCs/>
          <w:sz w:val="28"/>
          <w:szCs w:val="28"/>
        </w:rPr>
        <w:t>Рисунок 3</w:t>
      </w:r>
      <w:r>
        <w:rPr>
          <w:bCs/>
          <w:sz w:val="28"/>
          <w:szCs w:val="28"/>
        </w:rPr>
        <w:t xml:space="preserve">. </w:t>
      </w:r>
      <w:r w:rsidRPr="00710DD6">
        <w:rPr>
          <w:bCs/>
          <w:sz w:val="28"/>
          <w:szCs w:val="28"/>
        </w:rPr>
        <w:t>Бизнес-процесс «Управление проекта»</w:t>
      </w:r>
    </w:p>
    <w:p w:rsidR="00710DD6" w:rsidRDefault="00710DD6" w:rsidP="00710DD6">
      <w:pPr>
        <w:rPr>
          <w:sz w:val="28"/>
          <w:szCs w:val="28"/>
        </w:rPr>
      </w:pPr>
    </w:p>
    <w:p w:rsidR="00710DD6" w:rsidRDefault="00710DD6" w:rsidP="00710DD6">
      <w:pPr>
        <w:spacing w:before="240" w:after="240"/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Изменения на рисунке 4: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Присоединена дорожка «Клиент»;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Добавлена дорожка «Группа разработчиков»;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Добавлено действие «Согласовать сроки выполнения проекта с группами разработчиков», также связано с объектом данных «Диаграмма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Объект данных «Диаграмма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» связана с Базой данных;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 шлюз Или/Или «Сроки согласованы?» у разработчика;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Добавлено действие «Согласовать сроки выполнения проекта с клиентом»;</w:t>
      </w:r>
    </w:p>
    <w:p w:rsidR="00710DD6" w:rsidRDefault="00710DD6" w:rsidP="00710DD6">
      <w:pPr>
        <w:spacing w:before="240" w:after="240"/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Добавлен шлюз Или/Или «Сроки согласованы?» у клиента.</w:t>
      </w:r>
    </w:p>
    <w:p w:rsidR="00710DD6" w:rsidRPr="00034EE5" w:rsidRDefault="003F3765" w:rsidP="00710DD6">
      <w:pPr>
        <w:spacing w:line="290" w:lineRule="auto"/>
        <w:jc w:val="center"/>
      </w:pPr>
      <w:r>
        <w:rPr>
          <w:noProof/>
          <w:sz w:val="28"/>
          <w:szCs w:val="28"/>
        </w:rPr>
        <w:pict>
          <v:shape id="_x0000_i1054" type="#_x0000_t75" style="width:344.5pt;height:232.6pt">
            <v:imagedata r:id="rId6" o:title="11" croptop="51554f" cropright="35513f"/>
          </v:shape>
        </w:pict>
      </w:r>
    </w:p>
    <w:p w:rsidR="00710DD6" w:rsidRPr="00710DD6" w:rsidRDefault="00710DD6" w:rsidP="00710DD6">
      <w:pPr>
        <w:spacing w:before="240" w:after="240"/>
        <w:jc w:val="center"/>
        <w:rPr>
          <w:bCs/>
          <w:sz w:val="28"/>
          <w:szCs w:val="28"/>
        </w:rPr>
      </w:pPr>
      <w:r w:rsidRPr="00710DD6">
        <w:rPr>
          <w:bCs/>
          <w:sz w:val="28"/>
          <w:szCs w:val="28"/>
        </w:rPr>
        <w:t>Рисунок 4</w:t>
      </w:r>
      <w:r>
        <w:rPr>
          <w:bCs/>
          <w:sz w:val="28"/>
          <w:szCs w:val="28"/>
        </w:rPr>
        <w:t>.</w:t>
      </w:r>
      <w:r w:rsidRPr="00710DD6">
        <w:rPr>
          <w:bCs/>
          <w:sz w:val="28"/>
          <w:szCs w:val="28"/>
        </w:rPr>
        <w:t xml:space="preserve"> Измененный </w:t>
      </w:r>
      <w:proofErr w:type="spellStart"/>
      <w:r w:rsidRPr="00710DD6">
        <w:rPr>
          <w:bCs/>
          <w:sz w:val="28"/>
          <w:szCs w:val="28"/>
        </w:rPr>
        <w:t>подпроцесс</w:t>
      </w:r>
      <w:proofErr w:type="spellEnd"/>
      <w:r w:rsidRPr="00710DD6">
        <w:rPr>
          <w:bCs/>
          <w:sz w:val="28"/>
          <w:szCs w:val="28"/>
        </w:rPr>
        <w:t xml:space="preserve"> «Планирова</w:t>
      </w:r>
      <w:r w:rsidR="003F3765" w:rsidRPr="003F3765">
        <w:rPr>
          <w:bCs/>
          <w:sz w:val="28"/>
          <w:szCs w:val="28"/>
        </w:rPr>
        <w:t>ть</w:t>
      </w:r>
      <w:r w:rsidR="003F3765">
        <w:rPr>
          <w:bCs/>
          <w:color w:val="FF0000"/>
          <w:sz w:val="28"/>
          <w:szCs w:val="28"/>
        </w:rPr>
        <w:t xml:space="preserve"> </w:t>
      </w:r>
      <w:r w:rsidRPr="00710DD6">
        <w:rPr>
          <w:bCs/>
          <w:sz w:val="28"/>
          <w:szCs w:val="28"/>
        </w:rPr>
        <w:t xml:space="preserve">работы </w:t>
      </w:r>
      <w:bookmarkStart w:id="12" w:name="_GoBack"/>
      <w:bookmarkEnd w:id="12"/>
      <w:r w:rsidRPr="00710DD6">
        <w:rPr>
          <w:bCs/>
          <w:sz w:val="28"/>
          <w:szCs w:val="28"/>
        </w:rPr>
        <w:t>по проекту»</w:t>
      </w:r>
    </w:p>
    <w:p w:rsidR="00710DD6" w:rsidRDefault="00710DD6" w:rsidP="00710DD6">
      <w:pPr>
        <w:spacing w:before="240" w:after="240"/>
        <w:rPr>
          <w:sz w:val="24"/>
          <w:szCs w:val="24"/>
        </w:rPr>
      </w:pPr>
      <w:r w:rsidRPr="00710DD6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выполнения практической работы №11 были получены навыки по построению бизнес-процессов, а также изучены возможности в нотации BPMN.</w:t>
      </w:r>
    </w:p>
    <w:p w:rsidR="00A747FB" w:rsidRPr="00A747FB" w:rsidRDefault="00A747FB" w:rsidP="00A747FB">
      <w:pPr>
        <w:rPr>
          <w:sz w:val="28"/>
          <w:szCs w:val="28"/>
        </w:rPr>
      </w:pPr>
    </w:p>
    <w:sectPr w:rsidR="00A747FB" w:rsidRPr="00A74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FB"/>
    <w:rsid w:val="00034EE5"/>
    <w:rsid w:val="000F534F"/>
    <w:rsid w:val="0027716F"/>
    <w:rsid w:val="00284FA1"/>
    <w:rsid w:val="003F3765"/>
    <w:rsid w:val="005B4BC0"/>
    <w:rsid w:val="005D3490"/>
    <w:rsid w:val="00662CB7"/>
    <w:rsid w:val="00710DD6"/>
    <w:rsid w:val="008A393D"/>
    <w:rsid w:val="009D73AF"/>
    <w:rsid w:val="00A747FB"/>
    <w:rsid w:val="00A857F2"/>
    <w:rsid w:val="00C854BF"/>
    <w:rsid w:val="00D62607"/>
    <w:rsid w:val="00D82473"/>
    <w:rsid w:val="00D90B8E"/>
    <w:rsid w:val="00ED7A61"/>
    <w:rsid w:val="00F24DAD"/>
    <w:rsid w:val="00F3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8627"/>
  <w15:chartTrackingRefBased/>
  <w15:docId w15:val="{268177BD-8A1D-4AD2-A4FE-EE61A305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7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747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47FB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www.mirea.ru/bitrix/templates/unlimtech/images/log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Дарт Вейдер</dc:creator>
  <cp:keywords/>
  <dc:description/>
  <cp:lastModifiedBy>Антон Чурилов</cp:lastModifiedBy>
  <cp:revision>15</cp:revision>
  <dcterms:created xsi:type="dcterms:W3CDTF">2022-09-08T09:32:00Z</dcterms:created>
  <dcterms:modified xsi:type="dcterms:W3CDTF">2022-10-29T11:53:00Z</dcterms:modified>
</cp:coreProperties>
</file>