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Analyzing</w:t>
      </w:r>
      <w:r>
        <w:t xml:space="preserve"> </w:t>
      </w:r>
      <w:r>
        <w:t xml:space="preserve">Vaccine</w:t>
      </w:r>
      <w:r>
        <w:t xml:space="preserve"> </w:t>
      </w:r>
      <w:r>
        <w:t xml:space="preserve">Supply</w:t>
      </w:r>
      <w:r>
        <w:t xml:space="preserve"> </w:t>
      </w:r>
      <w:r>
        <w:t xml:space="preserve">in</w:t>
      </w:r>
      <w:r>
        <w:t xml:space="preserve"> </w:t>
      </w:r>
      <w:r>
        <w:t xml:space="preserve">Texas</w:t>
      </w:r>
    </w:p>
    <w:p>
      <w:pPr>
        <w:pStyle w:val="Date"/>
      </w:pPr>
      <w:r>
        <w:t xml:space="preserve">2021-03-29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nalysis-setup"/>
    <w:p>
      <w:pPr>
        <w:pStyle w:val="Heading1"/>
      </w:pPr>
      <w:r>
        <w:t xml:space="preserve">Analysis Setup</w:t>
      </w:r>
    </w:p>
    <w:p>
      <w:pPr>
        <w:pStyle w:val="FirstParagraph"/>
      </w:pPr>
      <w:r>
        <w:t xml:space="preserve">Before we start building out our reproducible analysis, let’s go ahead and make sure any R packages are loaded and installed properly. The code to install necessary packages and load them can be viewed by clicking on the</w:t>
      </w:r>
      <w:r>
        <w:t xml:space="preserve"> </w:t>
      </w:r>
      <w:r>
        <w:t xml:space="preserve">“</w:t>
      </w:r>
      <w:r>
        <w:t xml:space="preserve">Show Code</w:t>
      </w:r>
      <w:r>
        <w:t xml:space="preserve">”</w:t>
      </w:r>
      <w:r>
        <w:t xml:space="preserve"> </w:t>
      </w:r>
      <w:r>
        <w:t xml:space="preserve">arrow.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In case these aren't installed, uncomment this and run it.</w:t>
      </w:r>
      <w:r>
        <w:br/>
      </w:r>
      <w:r>
        <w:rPr>
          <w:rStyle w:val="CommentTok"/>
        </w:rPr>
        <w:t xml:space="preserve"># install.packages("janitor", "tidyverse", "gt")</w:t>
      </w:r>
      <w:r>
        <w:br/>
      </w:r>
      <w:r>
        <w:rPr>
          <w:rStyle w:val="CommentTok"/>
        </w:rPr>
        <w:t xml:space="preserve"># devtools::install_github("utexas-lbjp-data/lbjdata")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       </w:t>
      </w:r>
      <w:r>
        <w:rPr>
          <w:rStyle w:val="CommentTok"/>
        </w:rPr>
        <w:t xml:space="preserve"># Package with useful + convenient data cleaning functions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 </w:t>
      </w:r>
      <w:r>
        <w:rPr>
          <w:rStyle w:val="CommentTok"/>
        </w:rPr>
        <w:t xml:space="preserve"># Core Set of R Data Science Tools (dplyr, ggplot2, tidyr, readr, etc.)</w:t>
      </w:r>
    </w:p>
    <w:bookmarkEnd w:id="20"/>
    <w:bookmarkStart w:id="30" w:name="analysis"/>
    <w:p>
      <w:pPr>
        <w:pStyle w:val="Heading1"/>
      </w:pPr>
      <w:r>
        <w:t xml:space="preserve">Analysis</w:t>
      </w:r>
    </w:p>
    <w:bookmarkStart w:id="24" w:name="Xdabf3ee20b7aeb997f8f4a270a80102cf2ea982"/>
    <w:p>
      <w:pPr>
        <w:pStyle w:val="Heading2"/>
      </w:pPr>
      <w:r>
        <w:t xml:space="preserve">Import Our Vaccine Provider and Supply Data</w:t>
      </w:r>
    </w:p>
    <w:p>
      <w:pPr>
        <w:pStyle w:val="FirstParagraph"/>
      </w:pPr>
      <w:r>
        <w:t xml:space="preserve">This data comes from the Texas Department of State Health Services and contains the list of vaccine providers across the state of Texas, which can be found on</w:t>
      </w:r>
      <w:r>
        <w:t xml:space="preserve"> </w:t>
      </w:r>
      <w:hyperlink r:id="rId21">
        <w:r>
          <w:rPr>
            <w:rStyle w:val="Hyperlink"/>
          </w:rPr>
          <w:t xml:space="preserve">this page</w:t>
        </w:r>
      </w:hyperlink>
      <w:r>
        <w:t xml:space="preserve">. They use it for their own interactive mapping application of vaccine provider sites.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Each provider is assigned a type and has a report of how much vaccine supply they have for each of the three approved vaccines. We’ll use the</w:t>
      </w:r>
      <w:r>
        <w:t xml:space="preserve"> </w:t>
      </w:r>
      <w:r>
        <w:rPr>
          <w:rStyle w:val="VerbatimChar"/>
        </w:rPr>
        <w:t xml:space="preserve">read_csv()</w:t>
      </w:r>
      <w:r>
        <w:t xml:space="preserve"> </w:t>
      </w:r>
      <w:r>
        <w:t xml:space="preserve">function to read in the data straight from the DSHS website. This will help make sure our analysis is</w:t>
      </w:r>
      <w:r>
        <w:t xml:space="preserve"> </w:t>
      </w:r>
      <w:r>
        <w:t xml:space="preserve">“</w:t>
      </w:r>
      <w:r>
        <w:t xml:space="preserve">living</w:t>
      </w:r>
      <w:r>
        <w:t xml:space="preserve">”</w:t>
      </w:r>
      <w:r>
        <w:t xml:space="preserve">, meaning any chart we make will update whenever the feed from DSHS gets updated, and</w:t>
      </w:r>
      <w:r>
        <w:t xml:space="preserve"> </w:t>
      </w:r>
      <w:r>
        <w:t xml:space="preserve">“</w:t>
      </w:r>
      <w:r>
        <w:t xml:space="preserve">reproducible</w:t>
      </w:r>
      <w:r>
        <w:t xml:space="preserve">”</w:t>
      </w:r>
      <w:r>
        <w:t xml:space="preserve">, meaning anyone who takes this R Markdown document can run it in their RStudio IDE and get the exact same thing you did.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read_csv()</w:t>
      </w:r>
      <w:r>
        <w:t xml:space="preserve"> </w:t>
      </w:r>
      <w:r>
        <w:t xml:space="preserve">comes from the</w:t>
      </w:r>
      <w:r>
        <w:t xml:space="preserve"> </w:t>
      </w:r>
      <w:hyperlink r:id="rId23">
        <w:r>
          <w:rPr>
            <w:rStyle w:val="VerbatimChar"/>
          </w:rPr>
          <w:t xml:space="preserve">readr</w:t>
        </w:r>
      </w:hyperlink>
      <w:r>
        <w:t xml:space="preserve"> </w:t>
      </w:r>
      <w:r>
        <w:t xml:space="preserve">package that was loaded when we ran</w:t>
      </w:r>
      <w:r>
        <w:t xml:space="preserve"> </w:t>
      </w:r>
      <w:r>
        <w:rPr>
          <w:rStyle w:val="VerbatimChar"/>
        </w:rPr>
        <w:t xml:space="preserve">library(tidyverse)</w:t>
      </w:r>
      <w:r>
        <w:t xml:space="preserve"> </w:t>
      </w:r>
      <w:r>
        <w:t xml:space="preserve">in the setup chunk above (lines 18:30 in the RMarkdown document).</w:t>
      </w:r>
    </w:p>
    <w:p>
      <w:pPr>
        <w:pStyle w:val="SourceCode"/>
      </w:pPr>
      <w:r>
        <w:rPr>
          <w:rStyle w:val="NormalTok"/>
        </w:rPr>
        <w:t xml:space="preserve">provider_data_raw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"https://genesis.soc.texas.gov/files/accessibility/vaccineprovideraccessibilitydata.csv"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This function makes column headers machine readable</w:t>
      </w:r>
      <w:r>
        <w:br/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(provider_data_raw) </w:t>
      </w:r>
      <w:r>
        <w:rPr>
          <w:rStyle w:val="CommentTok"/>
        </w:rPr>
        <w:t xml:space="preserve"># glimpse() lets you preview a data object</w:t>
      </w:r>
    </w:p>
    <w:p>
      <w:pPr>
        <w:pStyle w:val="SourceCode"/>
      </w:pPr>
      <w:r>
        <w:rPr>
          <w:rStyle w:val="VerbatimChar"/>
        </w:rPr>
        <w:t xml:space="preserve">## Rows: 3,380</w:t>
      </w:r>
      <w:r>
        <w:br/>
      </w:r>
      <w:r>
        <w:rPr>
          <w:rStyle w:val="VerbatimChar"/>
        </w:rPr>
        <w:t xml:space="preserve">## Columns: 17</w:t>
      </w:r>
      <w:r>
        <w:br/>
      </w:r>
      <w:r>
        <w:rPr>
          <w:rStyle w:val="VerbatimChar"/>
        </w:rPr>
        <w:t xml:space="preserve">## $ name                 &lt;chr&gt; "Hamarsyl Pharmacy LLc", "Baylor Scott &amp; White Cl…</w:t>
      </w:r>
      <w:r>
        <w:br/>
      </w:r>
      <w:r>
        <w:rPr>
          <w:rStyle w:val="VerbatimChar"/>
        </w:rPr>
        <w:t xml:space="preserve">## $ type                 &lt;chr&gt; "Pharmacy", "Other", "Pharmacy", "Pharmacy", "Com…</w:t>
      </w:r>
      <w:r>
        <w:br/>
      </w:r>
      <w:r>
        <w:rPr>
          <w:rStyle w:val="VerbatimChar"/>
        </w:rPr>
        <w:t xml:space="preserve">## $ tsa                  &lt;chr&gt; NA, NA, NA, NA, NA, "C", NA, NA, NA, NA, NA, NA, …</w:t>
      </w:r>
      <w:r>
        <w:br/>
      </w:r>
      <w:r>
        <w:rPr>
          <w:rStyle w:val="VerbatimChar"/>
        </w:rPr>
        <w:t xml:space="preserve">## $ street               &lt;chr&gt; NA, "2608 BROCKTON DR", "Bill Mack Rd", "1305 N M…</w:t>
      </w:r>
      <w:r>
        <w:br/>
      </w:r>
      <w:r>
        <w:rPr>
          <w:rStyle w:val="VerbatimChar"/>
        </w:rPr>
        <w:t xml:space="preserve">## $ city                 &lt;chr&gt; "McAllen", "AUSTIN", "Shamrock", "Vidor", "Pearla…</w:t>
      </w:r>
      <w:r>
        <w:br/>
      </w:r>
      <w:r>
        <w:rPr>
          <w:rStyle w:val="VerbatimChar"/>
        </w:rPr>
        <w:t xml:space="preserve">## $ county               &lt;chr&gt; NA, NA, "Wheeler", "Orange", "Brazoria", "Wilbarg…</w:t>
      </w:r>
      <w:r>
        <w:br/>
      </w:r>
      <w:r>
        <w:rPr>
          <w:rStyle w:val="VerbatimChar"/>
        </w:rPr>
        <w:t xml:space="preserve">## $ address              &lt;chr&gt; "2528 Buddy Owens Blvd, McAllen, TX 78504", "2608…</w:t>
      </w:r>
      <w:r>
        <w:br/>
      </w:r>
      <w:r>
        <w:rPr>
          <w:rStyle w:val="VerbatimChar"/>
        </w:rPr>
        <w:t xml:space="preserve">## $ zip                  &lt;chr&gt; "78504", "78758", "79079", "77662", "77581", "763…</w:t>
      </w:r>
      <w:r>
        <w:br/>
      </w:r>
      <w:r>
        <w:rPr>
          <w:rStyle w:val="VerbatimChar"/>
        </w:rPr>
        <w:t xml:space="preserve">## $ last_update_vac      &lt;chr&gt; NA, "03/16/2021", "03/29/2021", "03/29/2021", "03…</w:t>
      </w:r>
      <w:r>
        <w:br/>
      </w:r>
      <w:r>
        <w:rPr>
          <w:rStyle w:val="VerbatimChar"/>
        </w:rPr>
        <w:t xml:space="preserve">## $ last_update_time_vac &lt;time&gt;       NA, 07:17:37, 11:13:52, 13:21:14, 08:39:14…</w:t>
      </w:r>
      <w:r>
        <w:br/>
      </w:r>
      <w:r>
        <w:rPr>
          <w:rStyle w:val="VerbatimChar"/>
        </w:rPr>
        <w:t xml:space="preserve">## $ pfizer_available     &lt;dbl&gt; 0, 0, 0, 1, 0, 0, 0, 0, 0, 0, 0, 0, 0, 0, 0, 0, 0…</w:t>
      </w:r>
      <w:r>
        <w:br/>
      </w:r>
      <w:r>
        <w:rPr>
          <w:rStyle w:val="VerbatimChar"/>
        </w:rPr>
        <w:t xml:space="preserve">## $ moderna_available    &lt;dbl&gt; 0, 0, 150, 0, 0, 0, 0, 0, 0, 0, 0, 0, 0, 0, 0, 0,…</w:t>
      </w:r>
      <w:r>
        <w:br/>
      </w:r>
      <w:r>
        <w:rPr>
          <w:rStyle w:val="VerbatimChar"/>
        </w:rPr>
        <w:t xml:space="preserve">## $ jj_available         &lt;dbl&gt; 0, 0, 0, 0, 0, 0, 0, 0, 0, 0, 0, 0, 0, 0, 0, 0, 0…</w:t>
      </w:r>
      <w:r>
        <w:br/>
      </w:r>
      <w:r>
        <w:rPr>
          <w:rStyle w:val="VerbatimChar"/>
        </w:rPr>
        <w:t xml:space="preserve">## $ vaccines_available   &lt;dbl&gt; 0, 0, 150, 1, 0, 0, 0, 0, 0, 0, 0, 0, 0, 0, 0, 0,…</w:t>
      </w:r>
      <w:r>
        <w:br/>
      </w:r>
      <w:r>
        <w:rPr>
          <w:rStyle w:val="VerbatimChar"/>
        </w:rPr>
        <w:t xml:space="preserve">## $ total_shipped        &lt;dbl&gt; 100, 100, 500, 300, 500, 2300, 100, 1400, 1000, 1…</w:t>
      </w:r>
      <w:r>
        <w:br/>
      </w:r>
      <w:r>
        <w:rPr>
          <w:rStyle w:val="VerbatimChar"/>
        </w:rPr>
        <w:t xml:space="preserve">## $ public_phone         &lt;chr&gt; "(956) 627-4358", "512-654-4050", NA, "(409) 769-…</w:t>
      </w:r>
      <w:r>
        <w:br/>
      </w:r>
      <w:r>
        <w:rPr>
          <w:rStyle w:val="VerbatimChar"/>
        </w:rPr>
        <w:t xml:space="preserve">## $ website              &lt;chr&gt; "https://www.hamarsylpharmacy.com/", "bswhealth.c…</w:t>
      </w:r>
    </w:p>
    <w:bookmarkEnd w:id="24"/>
    <w:bookmarkStart w:id="26" w:name="transform-our-vaccine-data"/>
    <w:p>
      <w:pPr>
        <w:pStyle w:val="Heading2"/>
      </w:pPr>
      <w:r>
        <w:t xml:space="preserve">Transform our Vaccine Data</w:t>
      </w:r>
    </w:p>
    <w:p>
      <w:pPr>
        <w:pStyle w:val="FirstParagraph"/>
      </w:pPr>
      <w:r>
        <w:t xml:space="preserve">Now that we’ve imported it and created a data object called</w:t>
      </w:r>
      <w:r>
        <w:t xml:space="preserve"> </w:t>
      </w:r>
      <w:r>
        <w:rPr>
          <w:rStyle w:val="VerbatimChar"/>
        </w:rPr>
        <w:t xml:space="preserve">provider_data_raw</w:t>
      </w:r>
      <w:r>
        <w:t xml:space="preserve">, we can call on that object and use a handful of functions from the</w:t>
      </w:r>
      <w:r>
        <w:t xml:space="preserve"> </w:t>
      </w:r>
      <w:hyperlink r:id="rId25">
        <w:r>
          <w:rPr>
            <w:rStyle w:val="VerbatimChar"/>
          </w:rPr>
          <w:t xml:space="preserve">dplyr</w:t>
        </w:r>
      </w:hyperlink>
      <w:r>
        <w:t xml:space="preserve"> </w:t>
      </w:r>
      <w:r>
        <w:t xml:space="preserve">package to transform our data into the shape we want for visualizing.</w:t>
      </w:r>
    </w:p>
    <w:p>
      <w:pPr>
        <w:pStyle w:val="BodyText"/>
      </w:pPr>
      <w:r>
        <w:rPr>
          <w:b/>
        </w:rPr>
        <w:t xml:space="preserve">The question we’ll trying to answer is simple</w:t>
      </w:r>
      <w:r>
        <w:t xml:space="preserve">:</w:t>
      </w:r>
      <w:r>
        <w:t xml:space="preserve"> </w:t>
      </w:r>
      <w:r>
        <w:t xml:space="preserve">“</w:t>
      </w:r>
      <w:r>
        <w:t xml:space="preserve">Among all providers, how much of each vaccine exists in Texas?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supply_data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provider_data_raw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This adds a column where every entry is the word "Texas"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This groups any future functions I write by the state column I created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          </w:t>
      </w:r>
      <w:r>
        <w:rPr>
          <w:rStyle w:val="CommentTok"/>
        </w:rPr>
        <w:t xml:space="preserve"># This begins the summarise() function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Pfizer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(pfizer_available), </w:t>
      </w:r>
      <w:r>
        <w:rPr>
          <w:rStyle w:val="CommentTok"/>
        </w:rPr>
        <w:t xml:space="preserve"># Creates a column with all pfizer supply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Moderna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(moderna_available), </w:t>
      </w:r>
      <w:r>
        <w:rPr>
          <w:rStyle w:val="CommentTok"/>
        </w:rPr>
        <w:t xml:space="preserve"># Creates a column with all pfizer supply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JandJ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(jj_available) </w:t>
      </w:r>
      <w:r>
        <w:rPr>
          <w:rStyle w:val="CommentTok"/>
        </w:rPr>
        <w:t xml:space="preserve"># Creates a column with all pfizer supply</w:t>
      </w:r>
      <w:r>
        <w:br/>
      </w:r>
      <w:r>
        <w:rPr>
          <w:rStyle w:val="NormalTok"/>
        </w:rPr>
        <w:t xml:space="preserve">  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This ends the summarise() function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(Pfizer, Moderna, JandJ), </w:t>
      </w:r>
      <w:r>
        <w:rPr>
          <w:rStyle w:val="CommentTok"/>
        </w:rPr>
        <w:t xml:space="preserve"># reshapes our data from wide to long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"vaccine_type"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"supply"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(supply_data) </w:t>
      </w:r>
      <w:r>
        <w:rPr>
          <w:rStyle w:val="CommentTok"/>
        </w:rPr>
        <w:t xml:space="preserve"># glimpse() lets you preview a data object</w:t>
      </w:r>
    </w:p>
    <w:p>
      <w:pPr>
        <w:pStyle w:val="SourceCode"/>
      </w:pPr>
      <w:r>
        <w:rPr>
          <w:rStyle w:val="VerbatimChar"/>
        </w:rPr>
        <w:t xml:space="preserve">## Rows: 3</w:t>
      </w:r>
      <w:r>
        <w:br/>
      </w:r>
      <w:r>
        <w:rPr>
          <w:rStyle w:val="VerbatimChar"/>
        </w:rPr>
        <w:t xml:space="preserve">## Columns: 3</w:t>
      </w:r>
      <w:r>
        <w:br/>
      </w:r>
      <w:r>
        <w:rPr>
          <w:rStyle w:val="VerbatimChar"/>
        </w:rPr>
        <w:t xml:space="preserve">## $ state        &lt;chr&gt; "Texas", "Texas", "Texas"</w:t>
      </w:r>
      <w:r>
        <w:br/>
      </w:r>
      <w:r>
        <w:rPr>
          <w:rStyle w:val="VerbatimChar"/>
        </w:rPr>
        <w:t xml:space="preserve">## $ vaccine_type &lt;chr&gt; "Pfizer", "Moderna", "JandJ"</w:t>
      </w:r>
      <w:r>
        <w:br/>
      </w:r>
      <w:r>
        <w:rPr>
          <w:rStyle w:val="VerbatimChar"/>
        </w:rPr>
        <w:t xml:space="preserve">## $ supply       &lt;dbl&gt; 106189, 148417, 34755</w:t>
      </w:r>
    </w:p>
    <w:bookmarkEnd w:id="26"/>
    <w:bookmarkStart w:id="28" w:name="visualize-our-vaccine-data"/>
    <w:p>
      <w:pPr>
        <w:pStyle w:val="Heading2"/>
      </w:pPr>
      <w:r>
        <w:t xml:space="preserve">Visualize our Vaccine Data</w:t>
      </w:r>
    </w:p>
    <w:p>
      <w:pPr>
        <w:pStyle w:val="FirstParagraph"/>
      </w:pPr>
      <w:r>
        <w:t xml:space="preserve">Now that our data’s in shape, we’ll make a simple bar chart to show the distribution of vaccine supply in Texas.</w:t>
      </w:r>
    </w:p>
    <w:p>
      <w:pPr>
        <w:pStyle w:val="SourceCode"/>
      </w:pPr>
      <w:r>
        <w:rPr>
          <w:rStyle w:val="NormalTok"/>
        </w:rPr>
        <w:t xml:space="preserve">supply_chart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supply_data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Call on the data</w:t>
      </w:r>
      <w:r>
        <w:br/>
      </w:r>
      <w:r>
        <w:rPr>
          <w:rStyle w:val="NormalTok"/>
        </w:rPr>
        <w:t xml:space="preserve">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Draw A Chart Canvas</w:t>
      </w:r>
      <w:r>
        <w:br/>
      </w:r>
      <w:r>
        <w:rPr>
          <w:rStyle w:val="NormalTok"/>
        </w:rPr>
        <w:t xml:space="preserve">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vaccine_type,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supply,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vaccine_type)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How Data Gets Mapped</w:t>
      </w:r>
      <w:r>
        <w:br/>
      </w:r>
      <w:r>
        <w:rPr>
          <w:rStyle w:val="NormalTok"/>
        </w:rPr>
        <w:t xml:space="preserve">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Translate into a bar chart format</w:t>
      </w:r>
      <w:r>
        <w:br/>
      </w:r>
      <w:r>
        <w:rPr>
          <w:rStyle w:val="NormalTok"/>
        </w:rPr>
        <w:t xml:space="preserve">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 basic ggplot2 theme</w:t>
      </w:r>
      <w:r>
        <w:br/>
      </w:r>
      <w:r>
        <w:rPr>
          <w:rStyle w:val="NormalTok"/>
        </w:rPr>
        <w:t xml:space="preserve">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Hide the legend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Make the title bold</w:t>
      </w:r>
      <w:r>
        <w:br/>
      </w:r>
      <w:r>
        <w:rPr>
          <w:rStyle w:val="NormalTok"/>
        </w:rPr>
        <w:t xml:space="preserve">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"Texas Vaccine Supply, by Type"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Add a title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"Shown are the current supply of vaccines available in Texas"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Add a subtitle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Texas Department of State Health Services"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Add a caption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"Vaccine Type"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Add an X axis title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"Current Supply in Texas"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a Y axis title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supply_chart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ing-Texas-Vaccine-Supply_files/figure-docx/visualize-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Xb8fb123b4ed81416212508ae17a53931a0f554b"/>
    <w:p>
      <w:pPr>
        <w:pStyle w:val="Heading2"/>
      </w:pPr>
      <w:r>
        <w:t xml:space="preserve">Export our Transformed Dataset and Visualization</w:t>
      </w:r>
    </w:p>
    <w:p>
      <w:pPr>
        <w:pStyle w:val="FirstParagraph"/>
      </w:pPr>
      <w:r>
        <w:t xml:space="preserve">Now that we’ve done all of this, we want to share our data and our chart, so we’ll use a couple of functions to save this each time we run it.</w:t>
      </w:r>
    </w:p>
    <w:p>
      <w:pPr>
        <w:pStyle w:val="SourceCode"/>
      </w:pPr>
      <w:r>
        <w:rPr>
          <w:rStyle w:val="DocumentationTok"/>
        </w:rPr>
        <w:t xml:space="preserve">## Export Our Data to a CSV File For Sharing</w:t>
      </w:r>
      <w:r>
        <w:br/>
      </w:r>
      <w:r>
        <w:rPr>
          <w:rStyle w:val="NormalTok"/>
        </w:rPr>
        <w:t xml:space="preserve">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(supply_data, </w:t>
      </w:r>
      <w:r>
        <w:rPr>
          <w:rStyle w:val="StringTok"/>
        </w:rPr>
        <w:t xml:space="preserve">"clean_supply_data.csv"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Export Our Chart to a PNG File For Sharing</w:t>
      </w:r>
      <w:r>
        <w:br/>
      </w:r>
      <w:r>
        <w:rPr>
          <w:rStyle w:val="NormalTok"/>
        </w:rPr>
        <w:t xml:space="preserve">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"vaccine_supply_chart.png"</w:t>
      </w:r>
      <w:r>
        <w:rPr>
          <w:rStyle w:val="NormalTok"/>
        </w:rPr>
        <w:t xml:space="preserve">, supply_chart, </w:t>
      </w:r>
      <w:r>
        <w:rPr>
          <w:rStyle w:val="Attribut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bookmarkEnd w:id="29"/>
    <w:bookmarkEnd w:id="30"/>
    <w:bookmarkStart w:id="35" w:name="bonus"/>
    <w:p>
      <w:pPr>
        <w:pStyle w:val="Heading1"/>
      </w:pPr>
      <w:r>
        <w:t xml:space="preserve">Bonus</w:t>
      </w:r>
    </w:p>
    <w:bookmarkStart w:id="34" w:name="regression-example"/>
    <w:p>
      <w:pPr>
        <w:pStyle w:val="Heading2"/>
      </w:pPr>
      <w:r>
        <w:t xml:space="preserve">Regression Example</w:t>
      </w:r>
    </w:p>
    <w:bookmarkStart w:id="31" w:name="regresssion-table"/>
    <w:p>
      <w:pPr>
        <w:pStyle w:val="Heading3"/>
      </w:pPr>
      <w:r>
        <w:t xml:space="preserve">Regresssion Table</w:t>
      </w:r>
    </w:p>
    <w:p>
      <w:pPr>
        <w:pStyle w:val="SourceCode"/>
      </w:pPr>
      <w:r>
        <w:rPr>
          <w:rStyle w:val="CommentTok"/>
        </w:rPr>
        <w:t xml:space="preserve"># install.packages("modelsummary") # Uncomment this if you have not installed modelsummary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(modelsummary) </w:t>
      </w:r>
      <w:r>
        <w:rPr>
          <w:rStyle w:val="CommentTok"/>
        </w:rPr>
        <w:t xml:space="preserve"># Load the {modelsummary package}</w:t>
      </w:r>
      <w:r>
        <w:br/>
      </w:r>
      <w:r>
        <w:br/>
      </w:r>
      <w:r>
        <w:rPr>
          <w:rStyle w:val="NormalTok"/>
        </w:rPr>
        <w:t xml:space="preserve">model_1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total_shipped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type, </w:t>
      </w:r>
      <w:r>
        <w:rPr>
          <w:rStyle w:val="CommentTok"/>
        </w:rPr>
        <w:t xml:space="preserve"># Run a regression using base R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provider_data_raw)</w:t>
      </w:r>
      <w:r>
        <w:br/>
      </w:r>
      <w:r>
        <w:br/>
      </w:r>
      <w:r>
        <w:rPr>
          <w:rStyle w:val="NormalTok"/>
        </w:rPr>
        <w:t xml:space="preserve">modelsummary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modelsummary</w:t>
      </w:r>
      <w:r>
        <w:rPr>
          <w:rStyle w:val="NormalTok"/>
        </w:rPr>
        <w:t xml:space="preserve">(model_1, </w:t>
      </w:r>
      <w:r>
        <w:rPr>
          <w:rStyle w:val="AttributeTok"/>
        </w:rPr>
        <w:t xml:space="preserve">stars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Show regression results in a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1712.051**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(795.302)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typeHospital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2570.499**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(1062.232)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typeLocal Health 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1439.045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(1826.421)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typeMedical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-903.311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(998.975)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typeOther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-680.865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(934.748)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typePharmacy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-615.130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(897.054)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typeVaccine Hub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65322.357***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(1659.655)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74160.5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74209.5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-37072.263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331.125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bookmarkEnd w:id="31"/>
    <w:bookmarkStart w:id="32" w:name="regression-chart"/>
    <w:p>
      <w:pPr>
        <w:pStyle w:val="Heading3"/>
      </w:pPr>
      <w:r>
        <w:t xml:space="preserve">Regression Chart</w:t>
      </w:r>
    </w:p>
    <w:p>
      <w:pPr>
        <w:pStyle w:val="SourceCode"/>
      </w:pPr>
      <w:r>
        <w:rPr>
          <w:rStyle w:val="NormalTok"/>
        </w:rPr>
        <w:t xml:space="preserve">modelsummary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modelplot</w:t>
      </w:r>
      <w:r>
        <w:rPr>
          <w:rStyle w:val="NormalTok"/>
        </w:rPr>
        <w:t xml:space="preserve">(model_1)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Draw a chart using modelsummary package </w:t>
      </w:r>
      <w:r>
        <w:br/>
      </w:r>
      <w:r>
        <w:rPr>
          <w:rStyle w:val="NormalTok"/>
        </w:rPr>
        <w:t xml:space="preserve">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theme_dark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ggplot2 dark theme</w:t>
      </w:r>
      <w:r>
        <w:br/>
      </w:r>
      <w:r>
        <w:rPr>
          <w:rStyle w:val="NormalTok"/>
        </w:rPr>
        <w:t xml:space="preserve">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Hide legend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Make title bold</w:t>
      </w:r>
      <w:r>
        <w:br/>
      </w:r>
      <w:r>
        <w:rPr>
          <w:rStyle w:val="NormalTok"/>
        </w:rPr>
        <w:t xml:space="preserve">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Chart: total_shipped ~ type"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Add a title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"How do vaccine shipments and provider type relate?"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Add a subtitle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Texas Department of State Health Services"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Add a caption note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Add a title for the X Axis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a title for the Y Axis</w:t>
      </w:r>
    </w:p>
    <w:bookmarkEnd w:id="32"/>
    <w:bookmarkStart w:id="33" w:name="regression-equation"/>
    <w:p>
      <w:pPr>
        <w:pStyle w:val="Heading3"/>
      </w:pPr>
      <w:r>
        <w:t xml:space="preserve">Regression Equation</w:t>
      </w:r>
    </w:p>
    <w:p>
      <w:pPr>
        <w:pStyle w:val="SourceCode"/>
      </w:pPr>
      <w:r>
        <w:rPr>
          <w:rStyle w:val="CommentTok"/>
        </w:rPr>
        <w:t xml:space="preserve"># install.packages("equatiomatic")</w:t>
      </w:r>
      <w:r>
        <w:br/>
      </w:r>
      <w:r>
        <w:br/>
      </w:r>
      <w:r>
        <w:rPr>
          <w:rStyle w:val="NormalTok"/>
        </w:rPr>
        <w:t xml:space="preserve">equatiomatic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extract_eq</w:t>
      </w:r>
      <w:r>
        <w:rPr>
          <w:rStyle w:val="NormalTok"/>
        </w:rPr>
        <w:t xml:space="preserve">(model_1) </w:t>
      </w:r>
      <w:r>
        <w:rPr>
          <w:rStyle w:val="CommentTok"/>
        </w:rPr>
        <w:t xml:space="preserve"># Extract LaTeX equation with equatiomatic package</w:t>
      </w:r>
    </w:p>
    <w:p>
      <w:pPr>
        <w:pStyle w:val="FirstParagraph"/>
      </w:pPr>
      <w:r>
        <w:t xml:space="preserve">$$
\operatorname{total\_shipped} = \alpha + \beta_{1}(\operatorname{type}_{\operatorname{Hospital}}) + \beta_{2}(\operatorname{type}_{\operatorname{Local\ Health\ Department}}) + \beta_{3}(\operatorname{type}_{\operatorname{Medical\ Practice}}) + \beta_{4}(\operatorname{type}_{\operatorname{Other}}) + \beta_{5}(\operatorname{type}_{\operatorname{Pharmacy}}) + \beta_{6}(\operatorname{type}_{\operatorname{Vaccine\ Hub}}) + \epsilon
$$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link for this map is google.com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25" Target="https://dplyr.tidyverse.org" TargetMode="External" /><Relationship Type="http://schemas.openxmlformats.org/officeDocument/2006/relationships/hyperlink" Id="rId21" Target="https://dshs.texas.gov/coronavirus/additionaldata/" TargetMode="External" /><Relationship Type="http://schemas.openxmlformats.org/officeDocument/2006/relationships/hyperlink" Id="rId23" Target="https://readr.tidyverse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dplyr.tidyverse.org" TargetMode="External" /><Relationship Type="http://schemas.openxmlformats.org/officeDocument/2006/relationships/hyperlink" Id="rId21" Target="https://dshs.texas.gov/coronavirus/additionaldata/" TargetMode="External" /><Relationship Type="http://schemas.openxmlformats.org/officeDocument/2006/relationships/hyperlink" Id="rId23" Target="https://readr.tidyverse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Analyzing Vaccine Supply in Texas</dc:title>
  <dc:creator/>
  <dc:description>A living analysis of vaccine supply in Texas.</dc:description>
  <cp:keywords/>
  <dcterms:created xsi:type="dcterms:W3CDTF">2021-03-29T19:32:34Z</dcterms:created>
  <dcterms:modified xsi:type="dcterms:W3CDTF">2021-03-29T19:32:34Z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2021-03-29</vt:lpwstr>
  </property>
  <property fmtid="{D5CDD505-2E9C-101B-9397-08002B2CF9AE}" pid="3" name="output">
    <vt:lpwstr/>
  </property>
</Properties>
</file>