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F56F4" w14:textId="6E1EFFC9" w:rsidR="00E1130F" w:rsidRPr="0039788E" w:rsidRDefault="00E1130F" w:rsidP="001F0819">
      <w:pPr>
        <w:spacing w:line="240" w:lineRule="auto"/>
        <w:jc w:val="center"/>
        <w:rPr>
          <w:rFonts w:cstheme="minorHAnsi"/>
          <w:b/>
          <w:bCs/>
          <w:sz w:val="24"/>
          <w:szCs w:val="24"/>
        </w:rPr>
      </w:pPr>
      <w:r w:rsidRPr="0039788E">
        <w:rPr>
          <w:rFonts w:cstheme="minorHAnsi"/>
          <w:b/>
          <w:bCs/>
          <w:sz w:val="24"/>
          <w:szCs w:val="24"/>
        </w:rPr>
        <w:t>Azure leaning – FIS Internal</w:t>
      </w:r>
    </w:p>
    <w:p w14:paraId="4DBC9C2E" w14:textId="091E600B" w:rsidR="001F0819" w:rsidRPr="0039788E" w:rsidRDefault="001F0819" w:rsidP="001F0819">
      <w:pPr>
        <w:spacing w:line="240" w:lineRule="auto"/>
        <w:rPr>
          <w:rFonts w:cstheme="minorHAnsi"/>
          <w:sz w:val="24"/>
          <w:szCs w:val="24"/>
        </w:rPr>
      </w:pPr>
      <w:r w:rsidRPr="0039788E">
        <w:rPr>
          <w:rFonts w:cstheme="minorHAnsi"/>
          <w:sz w:val="24"/>
          <w:szCs w:val="24"/>
        </w:rPr>
        <w:t xml:space="preserve">TOPICS </w:t>
      </w:r>
    </w:p>
    <w:p w14:paraId="1211A8AD" w14:textId="65BAC606" w:rsidR="008C2F9D" w:rsidRPr="0039788E" w:rsidRDefault="008C2F9D" w:rsidP="001F0819">
      <w:pPr>
        <w:tabs>
          <w:tab w:val="left" w:pos="256"/>
        </w:tabs>
        <w:spacing w:line="240" w:lineRule="auto"/>
        <w:rPr>
          <w:rFonts w:cstheme="minorHAnsi"/>
          <w:sz w:val="24"/>
          <w:szCs w:val="24"/>
        </w:rPr>
      </w:pPr>
      <w:r w:rsidRPr="0039788E">
        <w:rPr>
          <w:rFonts w:cstheme="minorHAnsi"/>
          <w:sz w:val="24"/>
          <w:szCs w:val="24"/>
        </w:rPr>
        <w:t xml:space="preserve">Azure fundamentals </w:t>
      </w:r>
    </w:p>
    <w:p w14:paraId="464498A0" w14:textId="494BB4B0" w:rsidR="008C2F9D" w:rsidRPr="0039788E" w:rsidRDefault="008C2F9D" w:rsidP="000607CA">
      <w:pPr>
        <w:spacing w:line="240" w:lineRule="auto"/>
        <w:jc w:val="both"/>
        <w:rPr>
          <w:rFonts w:cstheme="minorHAnsi"/>
          <w:sz w:val="24"/>
          <w:szCs w:val="24"/>
        </w:rPr>
      </w:pPr>
      <w:r w:rsidRPr="0039788E">
        <w:rPr>
          <w:rFonts w:cstheme="minorHAnsi"/>
          <w:sz w:val="24"/>
          <w:szCs w:val="24"/>
        </w:rPr>
        <w:t xml:space="preserve">Azure resource manager </w:t>
      </w:r>
    </w:p>
    <w:p w14:paraId="261ADB65" w14:textId="77777777" w:rsidR="00BA30B9" w:rsidRPr="0039788E" w:rsidRDefault="00BA30B9" w:rsidP="00BA30B9">
      <w:pPr>
        <w:spacing w:line="240" w:lineRule="auto"/>
        <w:jc w:val="both"/>
        <w:rPr>
          <w:rFonts w:cstheme="minorHAnsi"/>
          <w:sz w:val="24"/>
          <w:szCs w:val="24"/>
        </w:rPr>
      </w:pPr>
      <w:r w:rsidRPr="0039788E">
        <w:rPr>
          <w:rFonts w:cstheme="minorHAnsi"/>
          <w:sz w:val="24"/>
          <w:szCs w:val="24"/>
        </w:rPr>
        <w:t xml:space="preserve">Azure monitoring </w:t>
      </w:r>
    </w:p>
    <w:p w14:paraId="510E92E6" w14:textId="77777777" w:rsidR="001164DA" w:rsidRPr="0039788E" w:rsidRDefault="001164DA" w:rsidP="00BA30B9">
      <w:pPr>
        <w:spacing w:line="240" w:lineRule="auto"/>
        <w:jc w:val="both"/>
        <w:rPr>
          <w:rFonts w:cstheme="minorHAnsi"/>
          <w:sz w:val="24"/>
          <w:szCs w:val="24"/>
        </w:rPr>
      </w:pPr>
    </w:p>
    <w:p w14:paraId="7C2A9D46" w14:textId="7806CEC4" w:rsidR="001164DA" w:rsidRPr="0039788E" w:rsidRDefault="001164DA" w:rsidP="001164DA">
      <w:pPr>
        <w:spacing w:line="240" w:lineRule="auto"/>
        <w:jc w:val="both"/>
        <w:rPr>
          <w:rFonts w:cstheme="minorHAnsi"/>
          <w:b/>
          <w:bCs/>
          <w:sz w:val="24"/>
          <w:szCs w:val="24"/>
        </w:rPr>
      </w:pPr>
      <w:r w:rsidRPr="0039788E">
        <w:rPr>
          <w:rFonts w:cstheme="minorHAnsi"/>
          <w:b/>
          <w:bCs/>
          <w:sz w:val="24"/>
          <w:szCs w:val="24"/>
        </w:rPr>
        <w:t xml:space="preserve">Azure fundamentals </w:t>
      </w:r>
    </w:p>
    <w:p w14:paraId="3074BB05" w14:textId="6F953B66" w:rsidR="009B2882" w:rsidRPr="0039788E" w:rsidRDefault="00E132BB" w:rsidP="000607CA">
      <w:pPr>
        <w:tabs>
          <w:tab w:val="left" w:pos="2058"/>
        </w:tabs>
        <w:spacing w:line="240" w:lineRule="auto"/>
        <w:jc w:val="both"/>
        <w:rPr>
          <w:rFonts w:cstheme="minorHAnsi"/>
          <w:sz w:val="24"/>
          <w:szCs w:val="24"/>
        </w:rPr>
      </w:pPr>
      <w:r w:rsidRPr="0039788E">
        <w:rPr>
          <w:rFonts w:cstheme="minorHAnsi"/>
          <w:sz w:val="24"/>
          <w:szCs w:val="24"/>
        </w:rPr>
        <w:t xml:space="preserve">Microsoft Azure is Microsoft's cloud computing platform, providing a wide variety of services you can use without purchasing and provisioning your own hardware. </w:t>
      </w:r>
    </w:p>
    <w:p w14:paraId="6EE9F471" w14:textId="20F8282F" w:rsidR="008C2F9D" w:rsidRPr="0039788E" w:rsidRDefault="008C2F9D" w:rsidP="000607CA">
      <w:pPr>
        <w:spacing w:line="240" w:lineRule="auto"/>
        <w:jc w:val="both"/>
        <w:rPr>
          <w:rFonts w:cstheme="minorHAnsi"/>
          <w:sz w:val="24"/>
          <w:szCs w:val="24"/>
        </w:rPr>
      </w:pPr>
      <w:r w:rsidRPr="0039788E">
        <w:rPr>
          <w:rFonts w:cstheme="minorHAnsi"/>
          <w:sz w:val="24"/>
          <w:szCs w:val="24"/>
        </w:rPr>
        <w:t xml:space="preserve">AZURE is public could providers like </w:t>
      </w:r>
      <w:r w:rsidR="006A4C00" w:rsidRPr="0039788E">
        <w:rPr>
          <w:rFonts w:cstheme="minorHAnsi"/>
          <w:sz w:val="24"/>
          <w:szCs w:val="24"/>
        </w:rPr>
        <w:t>AWS</w:t>
      </w:r>
      <w:r w:rsidRPr="0039788E">
        <w:rPr>
          <w:rFonts w:cstheme="minorHAnsi"/>
          <w:sz w:val="24"/>
          <w:szCs w:val="24"/>
        </w:rPr>
        <w:t xml:space="preserve"> and </w:t>
      </w:r>
      <w:r w:rsidR="008D4968" w:rsidRPr="0039788E">
        <w:rPr>
          <w:rFonts w:cstheme="minorHAnsi"/>
          <w:sz w:val="24"/>
          <w:szCs w:val="24"/>
        </w:rPr>
        <w:t>GCP</w:t>
      </w:r>
      <w:r w:rsidRPr="0039788E">
        <w:rPr>
          <w:rFonts w:cstheme="minorHAnsi"/>
          <w:sz w:val="24"/>
          <w:szCs w:val="24"/>
        </w:rPr>
        <w:t xml:space="preserve"> </w:t>
      </w:r>
    </w:p>
    <w:p w14:paraId="5C92749F" w14:textId="6B2A5A54" w:rsidR="008C2F9D" w:rsidRPr="0039788E" w:rsidRDefault="008C2F9D" w:rsidP="000607CA">
      <w:pPr>
        <w:spacing w:line="240" w:lineRule="auto"/>
        <w:jc w:val="both"/>
        <w:rPr>
          <w:rFonts w:cstheme="minorHAnsi"/>
          <w:sz w:val="24"/>
          <w:szCs w:val="24"/>
        </w:rPr>
      </w:pPr>
      <w:r w:rsidRPr="0039788E">
        <w:rPr>
          <w:rFonts w:cstheme="minorHAnsi"/>
          <w:sz w:val="24"/>
          <w:szCs w:val="24"/>
        </w:rPr>
        <w:t xml:space="preserve">We do have </w:t>
      </w:r>
      <w:r w:rsidR="009F300C" w:rsidRPr="0039788E">
        <w:rPr>
          <w:rFonts w:cstheme="minorHAnsi"/>
          <w:sz w:val="24"/>
          <w:szCs w:val="24"/>
        </w:rPr>
        <w:t xml:space="preserve">a </w:t>
      </w:r>
      <w:r w:rsidRPr="0039788E">
        <w:rPr>
          <w:rFonts w:cstheme="minorHAnsi"/>
          <w:sz w:val="24"/>
          <w:szCs w:val="24"/>
        </w:rPr>
        <w:t xml:space="preserve">private cloud like </w:t>
      </w:r>
      <w:r w:rsidR="009F300C" w:rsidRPr="0039788E">
        <w:rPr>
          <w:rFonts w:cstheme="minorHAnsi"/>
          <w:sz w:val="24"/>
          <w:szCs w:val="24"/>
        </w:rPr>
        <w:t>IBM</w:t>
      </w:r>
      <w:r w:rsidRPr="0039788E">
        <w:rPr>
          <w:rFonts w:cstheme="minorHAnsi"/>
          <w:sz w:val="24"/>
          <w:szCs w:val="24"/>
        </w:rPr>
        <w:t xml:space="preserve"> </w:t>
      </w:r>
      <w:r w:rsidR="009F300C" w:rsidRPr="0039788E">
        <w:rPr>
          <w:rFonts w:cstheme="minorHAnsi"/>
          <w:sz w:val="24"/>
          <w:szCs w:val="24"/>
        </w:rPr>
        <w:t>VMware</w:t>
      </w:r>
      <w:r w:rsidRPr="0039788E">
        <w:rPr>
          <w:rFonts w:cstheme="minorHAnsi"/>
          <w:sz w:val="24"/>
          <w:szCs w:val="24"/>
        </w:rPr>
        <w:t xml:space="preserve"> c</w:t>
      </w:r>
      <w:r w:rsidR="009F300C" w:rsidRPr="0039788E">
        <w:rPr>
          <w:rFonts w:cstheme="minorHAnsi"/>
          <w:sz w:val="24"/>
          <w:szCs w:val="24"/>
        </w:rPr>
        <w:t>i</w:t>
      </w:r>
      <w:r w:rsidRPr="0039788E">
        <w:rPr>
          <w:rFonts w:cstheme="minorHAnsi"/>
          <w:sz w:val="24"/>
          <w:szCs w:val="24"/>
        </w:rPr>
        <w:t>sco</w:t>
      </w:r>
      <w:r w:rsidR="008D4968" w:rsidRPr="0039788E">
        <w:rPr>
          <w:rFonts w:cstheme="minorHAnsi"/>
          <w:sz w:val="24"/>
          <w:szCs w:val="24"/>
        </w:rPr>
        <w:t xml:space="preserve"> </w:t>
      </w:r>
      <w:r w:rsidRPr="0039788E">
        <w:rPr>
          <w:rFonts w:cstheme="minorHAnsi"/>
          <w:sz w:val="24"/>
          <w:szCs w:val="24"/>
        </w:rPr>
        <w:t xml:space="preserve">oracle </w:t>
      </w:r>
      <w:r w:rsidR="009F300C" w:rsidRPr="0039788E">
        <w:rPr>
          <w:rFonts w:cstheme="minorHAnsi"/>
          <w:sz w:val="24"/>
          <w:szCs w:val="24"/>
        </w:rPr>
        <w:t>etc…</w:t>
      </w:r>
    </w:p>
    <w:p w14:paraId="10885C19" w14:textId="77777777" w:rsidR="00E132BB" w:rsidRPr="0039788E" w:rsidRDefault="00E132BB" w:rsidP="000607CA">
      <w:pPr>
        <w:spacing w:line="240" w:lineRule="auto"/>
        <w:jc w:val="both"/>
        <w:rPr>
          <w:rFonts w:cstheme="minorHAnsi"/>
          <w:b/>
          <w:bCs/>
          <w:sz w:val="24"/>
          <w:szCs w:val="24"/>
        </w:rPr>
      </w:pPr>
      <w:r w:rsidRPr="0039788E">
        <w:rPr>
          <w:rFonts w:cstheme="minorHAnsi"/>
          <w:b/>
          <w:bCs/>
          <w:sz w:val="24"/>
          <w:szCs w:val="24"/>
        </w:rPr>
        <w:t xml:space="preserve">Advantages </w:t>
      </w:r>
    </w:p>
    <w:p w14:paraId="0EB88A6A" w14:textId="77777777" w:rsidR="000607CA" w:rsidRPr="0039788E" w:rsidRDefault="00E132BB" w:rsidP="000607CA">
      <w:pPr>
        <w:spacing w:line="240" w:lineRule="auto"/>
        <w:jc w:val="both"/>
        <w:rPr>
          <w:rFonts w:cstheme="minorHAnsi"/>
          <w:color w:val="161616"/>
          <w:sz w:val="24"/>
          <w:szCs w:val="24"/>
          <w:shd w:val="clear" w:color="auto" w:fill="FFFFFF"/>
        </w:rPr>
      </w:pPr>
      <w:r w:rsidRPr="0039788E">
        <w:rPr>
          <w:rFonts w:cstheme="minorHAnsi"/>
          <w:color w:val="161616"/>
          <w:sz w:val="24"/>
          <w:szCs w:val="24"/>
          <w:shd w:val="clear" w:color="auto" w:fill="FFFFFF"/>
        </w:rPr>
        <w:t>When building or deploying a cloud application, two of the biggest considerations are uptime (or availability) and the ability to handle demand (or scale).</w:t>
      </w:r>
    </w:p>
    <w:p w14:paraId="400E3B38" w14:textId="257E67B5" w:rsidR="00E132BB" w:rsidRPr="0039788E" w:rsidRDefault="00E132BB" w:rsidP="000607CA">
      <w:pPr>
        <w:spacing w:line="240" w:lineRule="auto"/>
        <w:jc w:val="both"/>
        <w:rPr>
          <w:rFonts w:cstheme="minorHAnsi"/>
          <w:color w:val="161616"/>
          <w:sz w:val="24"/>
          <w:szCs w:val="24"/>
        </w:rPr>
      </w:pPr>
      <w:r w:rsidRPr="0039788E">
        <w:rPr>
          <w:rFonts w:eastAsia="Times New Roman" w:cstheme="minorHAnsi"/>
          <w:color w:val="161616"/>
          <w:kern w:val="0"/>
          <w:sz w:val="24"/>
          <w:szCs w:val="24"/>
          <w:lang w:eastAsia="en-IN"/>
          <w14:ligatures w14:val="none"/>
        </w:rPr>
        <w:t>Vertical scaling</w:t>
      </w:r>
      <w:r w:rsidR="000607CA" w:rsidRPr="0039788E">
        <w:rPr>
          <w:rFonts w:eastAsia="Times New Roman" w:cstheme="minorHAnsi"/>
          <w:color w:val="161616"/>
          <w:kern w:val="0"/>
          <w:sz w:val="24"/>
          <w:szCs w:val="24"/>
          <w:lang w:eastAsia="en-IN"/>
          <w14:ligatures w14:val="none"/>
        </w:rPr>
        <w:t xml:space="preserve"> and </w:t>
      </w:r>
      <w:r w:rsidRPr="0039788E">
        <w:rPr>
          <w:rFonts w:cstheme="minorHAnsi"/>
          <w:color w:val="161616"/>
          <w:sz w:val="24"/>
          <w:szCs w:val="24"/>
        </w:rPr>
        <w:t>Horizontal scaling</w:t>
      </w:r>
      <w:r w:rsidR="008D4968" w:rsidRPr="0039788E">
        <w:rPr>
          <w:rFonts w:cstheme="minorHAnsi"/>
          <w:color w:val="161616"/>
          <w:sz w:val="24"/>
          <w:szCs w:val="24"/>
        </w:rPr>
        <w:t xml:space="preserve"> security pricing </w:t>
      </w:r>
    </w:p>
    <w:p w14:paraId="3B234A1F" w14:textId="77777777" w:rsidR="0039788E" w:rsidRPr="0039788E" w:rsidRDefault="0039788E" w:rsidP="0039788E">
      <w:pPr>
        <w:rPr>
          <w:rFonts w:cstheme="minorHAnsi"/>
        </w:rPr>
      </w:pPr>
    </w:p>
    <w:p w14:paraId="383BBB0C" w14:textId="7F83F0DE" w:rsidR="0039788E" w:rsidRPr="00BE69EF" w:rsidRDefault="0039788E" w:rsidP="0039788E">
      <w:pPr>
        <w:rPr>
          <w:rFonts w:cstheme="minorHAnsi"/>
          <w:b/>
          <w:bCs/>
          <w:sz w:val="24"/>
          <w:szCs w:val="24"/>
        </w:rPr>
      </w:pPr>
      <w:r w:rsidRPr="00BE69EF">
        <w:rPr>
          <w:rFonts w:cstheme="minorHAnsi"/>
          <w:b/>
          <w:bCs/>
          <w:sz w:val="24"/>
          <w:szCs w:val="24"/>
        </w:rPr>
        <w:t xml:space="preserve">Cloud services types </w:t>
      </w:r>
    </w:p>
    <w:p w14:paraId="1E0E39A1" w14:textId="6C19EE94" w:rsidR="006A4C00" w:rsidRDefault="001641E1" w:rsidP="000607CA">
      <w:pPr>
        <w:spacing w:line="240" w:lineRule="auto"/>
        <w:jc w:val="both"/>
        <w:rPr>
          <w:rFonts w:cstheme="minorHAnsi"/>
          <w:sz w:val="24"/>
          <w:szCs w:val="24"/>
        </w:rPr>
      </w:pPr>
      <w:r w:rsidRPr="0039788E">
        <w:rPr>
          <w:rFonts w:cstheme="minorHAnsi"/>
          <w:sz w:val="24"/>
          <w:szCs w:val="24"/>
        </w:rPr>
        <w:t xml:space="preserve">IAS </w:t>
      </w:r>
    </w:p>
    <w:p w14:paraId="3C564B47" w14:textId="0D7DA526" w:rsidR="009B2882" w:rsidRPr="0039788E" w:rsidRDefault="00BE69EF" w:rsidP="000607CA">
      <w:pPr>
        <w:spacing w:line="240" w:lineRule="auto"/>
        <w:jc w:val="both"/>
        <w:rPr>
          <w:rFonts w:cstheme="minorHAnsi"/>
          <w:sz w:val="24"/>
          <w:szCs w:val="24"/>
        </w:rPr>
      </w:pPr>
      <w:r w:rsidRPr="00BE69EF">
        <w:rPr>
          <w:rFonts w:cstheme="minorHAnsi"/>
          <w:sz w:val="24"/>
          <w:szCs w:val="24"/>
        </w:rPr>
        <w:t xml:space="preserve">Infrastructure as a service (IaaS) is a </w:t>
      </w:r>
      <w:r>
        <w:rPr>
          <w:rFonts w:cstheme="minorHAnsi"/>
          <w:sz w:val="24"/>
          <w:szCs w:val="24"/>
        </w:rPr>
        <w:t>cloud computing service offering</w:t>
      </w:r>
      <w:r w:rsidRPr="00BE69EF">
        <w:rPr>
          <w:rFonts w:cstheme="minorHAnsi"/>
          <w:sz w:val="24"/>
          <w:szCs w:val="24"/>
        </w:rPr>
        <w:t xml:space="preserve"> essential compute, storage, and networking resources on demand, on a pay-as-you-go basis.</w:t>
      </w:r>
    </w:p>
    <w:p w14:paraId="419BF6F6" w14:textId="794FD9AE" w:rsidR="009B2882" w:rsidRDefault="009B2882" w:rsidP="000607CA">
      <w:pPr>
        <w:spacing w:line="240" w:lineRule="auto"/>
        <w:jc w:val="both"/>
        <w:rPr>
          <w:rFonts w:cstheme="minorHAnsi"/>
          <w:sz w:val="24"/>
          <w:szCs w:val="24"/>
        </w:rPr>
      </w:pPr>
      <w:r w:rsidRPr="0039788E">
        <w:rPr>
          <w:rFonts w:cstheme="minorHAnsi"/>
          <w:sz w:val="24"/>
          <w:szCs w:val="24"/>
        </w:rPr>
        <w:t xml:space="preserve">PAS </w:t>
      </w:r>
    </w:p>
    <w:p w14:paraId="4DC531A0" w14:textId="56CBD929" w:rsidR="00E12E3C" w:rsidRPr="0039788E" w:rsidRDefault="00BE69EF" w:rsidP="000607CA">
      <w:pPr>
        <w:spacing w:line="240" w:lineRule="auto"/>
        <w:jc w:val="both"/>
        <w:rPr>
          <w:rFonts w:cstheme="minorHAnsi"/>
          <w:sz w:val="24"/>
          <w:szCs w:val="24"/>
        </w:rPr>
      </w:pPr>
      <w:r>
        <w:rPr>
          <w:rFonts w:cstheme="minorHAnsi"/>
          <w:sz w:val="24"/>
          <w:szCs w:val="24"/>
        </w:rPr>
        <w:t>platform</w:t>
      </w:r>
      <w:r w:rsidRPr="00BE69EF">
        <w:rPr>
          <w:rFonts w:cstheme="minorHAnsi"/>
          <w:sz w:val="24"/>
          <w:szCs w:val="24"/>
        </w:rPr>
        <w:t xml:space="preserve"> as a service (PaaS) is a complete development and deployment environment in the cloud, with resources that enable you to deliver everything from simple cloud-based apps to sophisticated, cloud-enabled enterprise applications. You purchase the resources you need from a cloud service provider on a pay-as-you-go basis and access them over a secure Internet connection</w:t>
      </w:r>
    </w:p>
    <w:p w14:paraId="5C4C04AE" w14:textId="7317F646" w:rsidR="00E12E3C" w:rsidRDefault="00E12E3C" w:rsidP="000607CA">
      <w:pPr>
        <w:spacing w:line="240" w:lineRule="auto"/>
        <w:jc w:val="both"/>
        <w:rPr>
          <w:rFonts w:cstheme="minorHAnsi"/>
          <w:sz w:val="24"/>
          <w:szCs w:val="24"/>
        </w:rPr>
      </w:pPr>
      <w:r w:rsidRPr="0039788E">
        <w:rPr>
          <w:rFonts w:cstheme="minorHAnsi"/>
          <w:sz w:val="24"/>
          <w:szCs w:val="24"/>
        </w:rPr>
        <w:t xml:space="preserve">SAS </w:t>
      </w:r>
    </w:p>
    <w:p w14:paraId="7FB1A7CC" w14:textId="4FD6FD9E" w:rsidR="00BE69EF" w:rsidRPr="0039788E" w:rsidRDefault="00BE69EF" w:rsidP="000607CA">
      <w:pPr>
        <w:spacing w:line="240" w:lineRule="auto"/>
        <w:jc w:val="both"/>
        <w:rPr>
          <w:rFonts w:cstheme="minorHAnsi"/>
          <w:sz w:val="24"/>
          <w:szCs w:val="24"/>
        </w:rPr>
      </w:pPr>
      <w:r w:rsidRPr="00BE69EF">
        <w:rPr>
          <w:rFonts w:cstheme="minorHAnsi"/>
          <w:sz w:val="24"/>
          <w:szCs w:val="24"/>
        </w:rPr>
        <w:t>SaaS provides a complete software solution that you purchase on a pay-as-you-go basis from a cloud service provider. You rent the use of an app for your organization, and your users connect to it over the Internet, usually with a web browser. All of the underlying infrastructure, middleware, app software, and app data are located in the service provider’s data center. The service provider manages the hardware and software, and with the appropriate service agreement, will ensure the availability and the security of the app and your data as well. SaaS allows your organization to get quickly up and running with an app at minimal upfront cost.</w:t>
      </w:r>
    </w:p>
    <w:p w14:paraId="650CF65F" w14:textId="50C810E4" w:rsidR="00E12E3C" w:rsidRPr="0039788E" w:rsidRDefault="00E12E3C" w:rsidP="000607CA">
      <w:pPr>
        <w:spacing w:line="240" w:lineRule="auto"/>
        <w:jc w:val="both"/>
        <w:rPr>
          <w:rFonts w:cstheme="minorHAnsi"/>
          <w:sz w:val="24"/>
          <w:szCs w:val="24"/>
        </w:rPr>
      </w:pPr>
    </w:p>
    <w:p w14:paraId="545E1C02" w14:textId="1B19BEBB" w:rsidR="00603BD6" w:rsidRDefault="00603BD6" w:rsidP="001641E1">
      <w:pPr>
        <w:tabs>
          <w:tab w:val="left" w:pos="3146"/>
        </w:tabs>
        <w:rPr>
          <w:rFonts w:cstheme="minorHAnsi"/>
          <w:sz w:val="24"/>
          <w:szCs w:val="24"/>
        </w:rPr>
      </w:pPr>
      <w:r w:rsidRPr="00603BD6">
        <w:rPr>
          <w:rFonts w:cstheme="minorHAnsi"/>
          <w:noProof/>
          <w:sz w:val="24"/>
          <w:szCs w:val="24"/>
        </w:rPr>
        <w:lastRenderedPageBreak/>
        <w:drawing>
          <wp:inline distT="0" distB="0" distL="0" distR="0" wp14:anchorId="103F018F" wp14:editId="06DD6787">
            <wp:extent cx="5731510" cy="3130658"/>
            <wp:effectExtent l="0" t="0" r="2540" b="0"/>
            <wp:docPr id="29802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23929" name=""/>
                    <pic:cNvPicPr/>
                  </pic:nvPicPr>
                  <pic:blipFill>
                    <a:blip r:embed="rId5"/>
                    <a:stretch>
                      <a:fillRect/>
                    </a:stretch>
                  </pic:blipFill>
                  <pic:spPr>
                    <a:xfrm>
                      <a:off x="0" y="0"/>
                      <a:ext cx="5767370" cy="3150246"/>
                    </a:xfrm>
                    <a:prstGeom prst="rect">
                      <a:avLst/>
                    </a:prstGeom>
                  </pic:spPr>
                </pic:pic>
              </a:graphicData>
            </a:graphic>
          </wp:inline>
        </w:drawing>
      </w:r>
    </w:p>
    <w:p w14:paraId="0022EA95" w14:textId="77777777" w:rsidR="00603BD6" w:rsidRDefault="00603BD6" w:rsidP="001641E1">
      <w:pPr>
        <w:tabs>
          <w:tab w:val="left" w:pos="3146"/>
        </w:tabs>
        <w:rPr>
          <w:rFonts w:cstheme="minorHAnsi"/>
          <w:sz w:val="24"/>
          <w:szCs w:val="24"/>
        </w:rPr>
      </w:pPr>
    </w:p>
    <w:p w14:paraId="23442F6B" w14:textId="5511B3FC" w:rsidR="00E1130F" w:rsidRPr="0039788E" w:rsidRDefault="00E1130F" w:rsidP="000607CA">
      <w:pPr>
        <w:spacing w:line="240" w:lineRule="auto"/>
        <w:jc w:val="both"/>
        <w:rPr>
          <w:rFonts w:cstheme="minorHAnsi"/>
          <w:sz w:val="24"/>
          <w:szCs w:val="24"/>
        </w:rPr>
      </w:pPr>
      <w:r w:rsidRPr="0039788E">
        <w:rPr>
          <w:rFonts w:cstheme="minorHAnsi"/>
          <w:noProof/>
          <w:sz w:val="24"/>
          <w:szCs w:val="24"/>
        </w:rPr>
        <w:drawing>
          <wp:inline distT="0" distB="0" distL="0" distR="0" wp14:anchorId="23329D32" wp14:editId="10DE2D45">
            <wp:extent cx="5241611" cy="5129939"/>
            <wp:effectExtent l="0" t="0" r="0" b="0"/>
            <wp:docPr id="373002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02279" name=""/>
                    <pic:cNvPicPr/>
                  </pic:nvPicPr>
                  <pic:blipFill>
                    <a:blip r:embed="rId6"/>
                    <a:stretch>
                      <a:fillRect/>
                    </a:stretch>
                  </pic:blipFill>
                  <pic:spPr>
                    <a:xfrm>
                      <a:off x="0" y="0"/>
                      <a:ext cx="5270276" cy="5157993"/>
                    </a:xfrm>
                    <a:prstGeom prst="rect">
                      <a:avLst/>
                    </a:prstGeom>
                  </pic:spPr>
                </pic:pic>
              </a:graphicData>
            </a:graphic>
          </wp:inline>
        </w:drawing>
      </w:r>
    </w:p>
    <w:p w14:paraId="2C6A3580" w14:textId="77777777" w:rsidR="00DB5610" w:rsidRPr="0039788E" w:rsidRDefault="00DB5610" w:rsidP="00DB5610">
      <w:pPr>
        <w:spacing w:line="240" w:lineRule="auto"/>
        <w:jc w:val="both"/>
        <w:rPr>
          <w:rFonts w:cstheme="minorHAnsi"/>
          <w:b/>
          <w:bCs/>
          <w:sz w:val="24"/>
          <w:szCs w:val="24"/>
        </w:rPr>
      </w:pPr>
      <w:r w:rsidRPr="0039788E">
        <w:rPr>
          <w:rFonts w:cstheme="minorHAnsi"/>
          <w:b/>
          <w:bCs/>
          <w:sz w:val="24"/>
          <w:szCs w:val="24"/>
          <w:highlight w:val="yellow"/>
        </w:rPr>
        <w:lastRenderedPageBreak/>
        <w:t>Azure services</w:t>
      </w:r>
    </w:p>
    <w:p w14:paraId="723F88D9" w14:textId="77777777" w:rsidR="00DB5610" w:rsidRPr="00DB5610" w:rsidRDefault="00DB5610" w:rsidP="00DB5610">
      <w:pPr>
        <w:shd w:val="clear" w:color="auto" w:fill="FFFFFF"/>
        <w:spacing w:after="0" w:line="240" w:lineRule="auto"/>
        <w:rPr>
          <w:rFonts w:eastAsia="Times New Roman" w:cstheme="minorHAnsi"/>
          <w:color w:val="202124"/>
          <w:kern w:val="0"/>
          <w:lang w:eastAsia="en-IN"/>
          <w14:ligatures w14:val="none"/>
        </w:rPr>
      </w:pPr>
      <w:r w:rsidRPr="00DB5610">
        <w:rPr>
          <w:rFonts w:eastAsia="Times New Roman" w:cstheme="minorHAnsi"/>
          <w:color w:val="4D5156"/>
          <w:kern w:val="0"/>
          <w:lang w:val="en" w:eastAsia="en-IN"/>
          <w14:ligatures w14:val="none"/>
        </w:rPr>
        <w:t>The Azure cloud platform is </w:t>
      </w:r>
      <w:r w:rsidRPr="00DB5610">
        <w:rPr>
          <w:rFonts w:eastAsia="Times New Roman" w:cstheme="minorHAnsi"/>
          <w:color w:val="040C28"/>
          <w:kern w:val="0"/>
          <w:lang w:val="en" w:eastAsia="en-IN"/>
          <w14:ligatures w14:val="none"/>
        </w:rPr>
        <w:t>more than 200 products and cloud services designed to help you bring new solutions to life</w:t>
      </w:r>
    </w:p>
    <w:p w14:paraId="7C10B28E" w14:textId="0C3E094E" w:rsidR="00AA5A17" w:rsidRPr="0039788E" w:rsidRDefault="00DB5610" w:rsidP="000607CA">
      <w:pPr>
        <w:spacing w:line="240" w:lineRule="auto"/>
        <w:jc w:val="both"/>
        <w:rPr>
          <w:rFonts w:cstheme="minorHAnsi"/>
        </w:rPr>
      </w:pPr>
      <w:r w:rsidRPr="0039788E">
        <w:rPr>
          <w:rFonts w:cstheme="minorHAnsi"/>
          <w:color w:val="4D5156"/>
          <w:shd w:val="clear" w:color="auto" w:fill="FFFFFF"/>
        </w:rPr>
        <w:t xml:space="preserve">Azure core resources or services are broadly classified into four categories which </w:t>
      </w:r>
      <w:r w:rsidR="00DA13F5" w:rsidRPr="0039788E">
        <w:rPr>
          <w:rFonts w:cstheme="minorHAnsi"/>
          <w:color w:val="4D5156"/>
          <w:shd w:val="clear" w:color="auto" w:fill="FFFFFF"/>
        </w:rPr>
        <w:t>are computed</w:t>
      </w:r>
      <w:r w:rsidRPr="0039788E">
        <w:rPr>
          <w:rFonts w:cstheme="minorHAnsi"/>
          <w:color w:val="040C28"/>
        </w:rPr>
        <w:t>, networking, storage, and database</w:t>
      </w:r>
      <w:r w:rsidRPr="0039788E">
        <w:rPr>
          <w:rFonts w:cstheme="minorHAnsi"/>
          <w:color w:val="4D5156"/>
          <w:shd w:val="clear" w:color="auto" w:fill="FFFFFF"/>
        </w:rPr>
        <w:t>. Networking is crucial for your cloud deployment to be successful.</w:t>
      </w:r>
    </w:p>
    <w:p w14:paraId="4EC60E03" w14:textId="77777777" w:rsidR="00CC41D3" w:rsidRPr="0039788E" w:rsidRDefault="00515A68" w:rsidP="000607CA">
      <w:pPr>
        <w:spacing w:line="240" w:lineRule="auto"/>
        <w:jc w:val="both"/>
        <w:rPr>
          <w:rFonts w:cstheme="minorHAnsi"/>
          <w:sz w:val="24"/>
          <w:szCs w:val="24"/>
        </w:rPr>
      </w:pPr>
      <w:r w:rsidRPr="0039788E">
        <w:rPr>
          <w:rFonts w:cstheme="minorHAnsi"/>
          <w:sz w:val="24"/>
          <w:szCs w:val="24"/>
        </w:rPr>
        <w:t xml:space="preserve">                                    </w:t>
      </w:r>
    </w:p>
    <w:p w14:paraId="4001FDCF" w14:textId="1D1E1AD2" w:rsidR="00CF6683" w:rsidRPr="0039788E" w:rsidRDefault="00CF6683" w:rsidP="000607CA">
      <w:pPr>
        <w:spacing w:line="240" w:lineRule="auto"/>
        <w:jc w:val="both"/>
        <w:rPr>
          <w:rFonts w:cstheme="minorHAnsi"/>
          <w:b/>
          <w:bCs/>
          <w:sz w:val="24"/>
          <w:szCs w:val="24"/>
        </w:rPr>
      </w:pPr>
      <w:r w:rsidRPr="0039788E">
        <w:rPr>
          <w:rFonts w:cstheme="minorHAnsi"/>
          <w:b/>
          <w:bCs/>
          <w:noProof/>
          <w:sz w:val="24"/>
          <w:szCs w:val="24"/>
        </w:rPr>
        <w:drawing>
          <wp:inline distT="0" distB="0" distL="0" distR="0" wp14:anchorId="26F7BA3D" wp14:editId="510A6F2E">
            <wp:extent cx="4327383" cy="2874694"/>
            <wp:effectExtent l="0" t="0" r="0" b="1905"/>
            <wp:docPr id="211653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32784" name=""/>
                    <pic:cNvPicPr/>
                  </pic:nvPicPr>
                  <pic:blipFill>
                    <a:blip r:embed="rId7"/>
                    <a:stretch>
                      <a:fillRect/>
                    </a:stretch>
                  </pic:blipFill>
                  <pic:spPr>
                    <a:xfrm>
                      <a:off x="0" y="0"/>
                      <a:ext cx="4327383" cy="2874694"/>
                    </a:xfrm>
                    <a:prstGeom prst="rect">
                      <a:avLst/>
                    </a:prstGeom>
                  </pic:spPr>
                </pic:pic>
              </a:graphicData>
            </a:graphic>
          </wp:inline>
        </w:drawing>
      </w:r>
    </w:p>
    <w:p w14:paraId="14F53E87" w14:textId="77777777" w:rsidR="00C1039C" w:rsidRPr="0039788E" w:rsidRDefault="00C1039C" w:rsidP="000607CA">
      <w:pPr>
        <w:spacing w:line="240" w:lineRule="auto"/>
        <w:jc w:val="both"/>
        <w:rPr>
          <w:rFonts w:cstheme="minorHAnsi"/>
          <w:b/>
          <w:bCs/>
          <w:sz w:val="24"/>
          <w:szCs w:val="24"/>
        </w:rPr>
      </w:pPr>
    </w:p>
    <w:p w14:paraId="1F3A7E6E" w14:textId="190D9E95" w:rsidR="00C1039C" w:rsidRPr="0039788E" w:rsidRDefault="00000000" w:rsidP="000607CA">
      <w:pPr>
        <w:spacing w:line="240" w:lineRule="auto"/>
        <w:jc w:val="both"/>
        <w:rPr>
          <w:rFonts w:cstheme="minorHAnsi"/>
          <w:b/>
          <w:bCs/>
          <w:sz w:val="24"/>
          <w:szCs w:val="24"/>
        </w:rPr>
      </w:pPr>
      <w:hyperlink r:id="rId8" w:history="1">
        <w:r w:rsidR="00467F57" w:rsidRPr="0039788E">
          <w:rPr>
            <w:rStyle w:val="Hyperlink"/>
            <w:rFonts w:cstheme="minorHAnsi"/>
            <w:b/>
            <w:bCs/>
            <w:sz w:val="24"/>
            <w:szCs w:val="24"/>
          </w:rPr>
          <w:t>https://datacenters.microsoft.com/globe</w:t>
        </w:r>
      </w:hyperlink>
    </w:p>
    <w:p w14:paraId="01C3E2EC" w14:textId="2B66B4AD" w:rsidR="00C1039C" w:rsidRPr="0039788E" w:rsidRDefault="00C1039C" w:rsidP="00467F57">
      <w:pPr>
        <w:spacing w:line="240" w:lineRule="auto"/>
        <w:jc w:val="center"/>
        <w:rPr>
          <w:rFonts w:cstheme="minorHAnsi"/>
          <w:b/>
          <w:bCs/>
          <w:sz w:val="24"/>
          <w:szCs w:val="24"/>
        </w:rPr>
      </w:pPr>
      <w:r w:rsidRPr="0039788E">
        <w:rPr>
          <w:rFonts w:cstheme="minorHAnsi"/>
          <w:b/>
          <w:bCs/>
          <w:sz w:val="24"/>
          <w:szCs w:val="24"/>
        </w:rPr>
        <w:t>Describe Azure management infrastructure</w:t>
      </w:r>
    </w:p>
    <w:p w14:paraId="178179C9" w14:textId="77C186ED" w:rsidR="00D84260" w:rsidRPr="0039788E" w:rsidRDefault="00D84260" w:rsidP="00467F57">
      <w:pPr>
        <w:spacing w:line="240" w:lineRule="auto"/>
        <w:jc w:val="both"/>
        <w:rPr>
          <w:rFonts w:cstheme="minorHAnsi"/>
          <w:b/>
          <w:bCs/>
          <w:color w:val="161616"/>
          <w:sz w:val="24"/>
          <w:szCs w:val="24"/>
        </w:rPr>
      </w:pPr>
      <w:r w:rsidRPr="0039788E">
        <w:rPr>
          <w:rFonts w:cstheme="minorHAnsi"/>
          <w:b/>
          <w:bCs/>
          <w:color w:val="161616"/>
          <w:sz w:val="24"/>
          <w:szCs w:val="24"/>
        </w:rPr>
        <w:t xml:space="preserve">Regions </w:t>
      </w:r>
    </w:p>
    <w:p w14:paraId="10A13C7A" w14:textId="19447FB6" w:rsidR="00111C41" w:rsidRPr="0039788E" w:rsidRDefault="00111C41" w:rsidP="00111C41">
      <w:pPr>
        <w:pStyle w:val="NormalWeb"/>
        <w:shd w:val="clear" w:color="auto" w:fill="FFFFFF"/>
        <w:rPr>
          <w:rFonts w:asciiTheme="minorHAnsi" w:hAnsiTheme="minorHAnsi" w:cstheme="minorHAnsi"/>
          <w:color w:val="161616"/>
        </w:rPr>
      </w:pPr>
      <w:r w:rsidRPr="0039788E">
        <w:rPr>
          <w:rFonts w:asciiTheme="minorHAnsi" w:hAnsiTheme="minorHAnsi" w:cstheme="minorHAnsi"/>
          <w:color w:val="161616"/>
        </w:rPr>
        <w:t>A region is a geographical area on the planet that contains at least one, but potentially multiple datacentres that are nearby and networked together with a low-latency network. Azure intelligently assigns and controls the resources within each region to ensure workloads are appropriately balanced.</w:t>
      </w:r>
    </w:p>
    <w:p w14:paraId="762C1D72" w14:textId="0DE76B24" w:rsidR="00D84260" w:rsidRPr="0039788E" w:rsidRDefault="00111C41" w:rsidP="00467F57">
      <w:pPr>
        <w:pStyle w:val="NormalWeb"/>
        <w:shd w:val="clear" w:color="auto" w:fill="FFFFFF"/>
        <w:rPr>
          <w:rFonts w:asciiTheme="minorHAnsi" w:hAnsiTheme="minorHAnsi" w:cstheme="minorHAnsi"/>
          <w:color w:val="161616"/>
        </w:rPr>
      </w:pPr>
      <w:r w:rsidRPr="0039788E">
        <w:rPr>
          <w:rFonts w:asciiTheme="minorHAnsi" w:hAnsiTheme="minorHAnsi" w:cstheme="minorHAnsi"/>
          <w:color w:val="161616"/>
        </w:rPr>
        <w:t>When you deploy a resource in Azure, you'll often need to choose the region where you want your resource deployed</w:t>
      </w:r>
    </w:p>
    <w:p w14:paraId="184016B8" w14:textId="3294B5A2" w:rsidR="00467F57" w:rsidRPr="0039788E" w:rsidRDefault="00467F57" w:rsidP="00467F57">
      <w:pPr>
        <w:pStyle w:val="NormalWeb"/>
        <w:shd w:val="clear" w:color="auto" w:fill="FFFFFF"/>
        <w:rPr>
          <w:rFonts w:asciiTheme="minorHAnsi" w:hAnsiTheme="minorHAnsi" w:cstheme="minorHAnsi"/>
          <w:b/>
          <w:bCs/>
          <w:color w:val="161616"/>
        </w:rPr>
      </w:pPr>
      <w:r w:rsidRPr="0039788E">
        <w:rPr>
          <w:rFonts w:asciiTheme="minorHAnsi" w:hAnsiTheme="minorHAnsi" w:cstheme="minorHAnsi"/>
          <w:b/>
          <w:bCs/>
          <w:color w:val="161616"/>
        </w:rPr>
        <w:t xml:space="preserve">Availability zones </w:t>
      </w:r>
    </w:p>
    <w:p w14:paraId="60EB8E32" w14:textId="12154A4F" w:rsidR="001A43BF" w:rsidRPr="0039788E" w:rsidRDefault="001A43BF" w:rsidP="00111C41">
      <w:pPr>
        <w:pStyle w:val="NormalWeb"/>
        <w:shd w:val="clear" w:color="auto" w:fill="FFFFFF"/>
        <w:rPr>
          <w:rFonts w:asciiTheme="minorHAnsi" w:hAnsiTheme="minorHAnsi" w:cstheme="minorHAnsi"/>
          <w:color w:val="161616"/>
        </w:rPr>
      </w:pPr>
      <w:r w:rsidRPr="0039788E">
        <w:rPr>
          <w:rFonts w:asciiTheme="minorHAnsi" w:hAnsiTheme="minorHAnsi" w:cstheme="minorHAnsi"/>
          <w:color w:val="161616"/>
        </w:rPr>
        <w:t xml:space="preserve">Availability zones are physically separate </w:t>
      </w:r>
      <w:r w:rsidR="005E6CDF">
        <w:rPr>
          <w:rFonts w:asciiTheme="minorHAnsi" w:hAnsiTheme="minorHAnsi" w:cstheme="minorHAnsi"/>
          <w:color w:val="161616"/>
        </w:rPr>
        <w:t>data centres</w:t>
      </w:r>
      <w:r w:rsidRPr="0039788E">
        <w:rPr>
          <w:rFonts w:asciiTheme="minorHAnsi" w:hAnsiTheme="minorHAnsi" w:cstheme="minorHAnsi"/>
          <w:color w:val="161616"/>
        </w:rPr>
        <w:t xml:space="preserve"> within an Azure region. Each availability zone is made up of one or more </w:t>
      </w:r>
      <w:r w:rsidR="005E6CDF">
        <w:rPr>
          <w:rFonts w:asciiTheme="minorHAnsi" w:hAnsiTheme="minorHAnsi" w:cstheme="minorHAnsi"/>
          <w:color w:val="161616"/>
        </w:rPr>
        <w:t>data centres</w:t>
      </w:r>
      <w:r w:rsidRPr="0039788E">
        <w:rPr>
          <w:rFonts w:asciiTheme="minorHAnsi" w:hAnsiTheme="minorHAnsi" w:cstheme="minorHAnsi"/>
          <w:color w:val="161616"/>
        </w:rPr>
        <w:t xml:space="preserve"> equipped with independent power, cooling, and networking. An availability zone is set up to be an isolation boundary. If one zone goes down, the other continues working. Availability zones are connected through high-speed, private fiber-optic networks.</w:t>
      </w:r>
    </w:p>
    <w:p w14:paraId="0510E334" w14:textId="77777777" w:rsidR="00467F57" w:rsidRPr="0039788E" w:rsidRDefault="00467F57" w:rsidP="000607CA">
      <w:pPr>
        <w:spacing w:line="240" w:lineRule="auto"/>
        <w:jc w:val="both"/>
        <w:rPr>
          <w:rFonts w:cstheme="minorHAnsi"/>
          <w:b/>
          <w:bCs/>
          <w:sz w:val="24"/>
          <w:szCs w:val="24"/>
        </w:rPr>
      </w:pPr>
    </w:p>
    <w:p w14:paraId="175CBE69" w14:textId="06DA703F" w:rsidR="00111C41" w:rsidRPr="0039788E" w:rsidRDefault="001A43BF" w:rsidP="000607CA">
      <w:pPr>
        <w:spacing w:line="240" w:lineRule="auto"/>
        <w:jc w:val="both"/>
        <w:rPr>
          <w:rFonts w:cstheme="minorHAnsi"/>
          <w:b/>
          <w:bCs/>
          <w:sz w:val="24"/>
          <w:szCs w:val="24"/>
        </w:rPr>
      </w:pPr>
      <w:r w:rsidRPr="0039788E">
        <w:rPr>
          <w:rFonts w:cstheme="minorHAnsi"/>
          <w:b/>
          <w:bCs/>
          <w:sz w:val="24"/>
          <w:szCs w:val="24"/>
        </w:rPr>
        <w:lastRenderedPageBreak/>
        <w:t>Azure management infrastructure</w:t>
      </w:r>
    </w:p>
    <w:p w14:paraId="643B95CF" w14:textId="77777777" w:rsidR="005E6CDF" w:rsidRDefault="00C1039C" w:rsidP="005E6CDF">
      <w:pPr>
        <w:spacing w:line="240" w:lineRule="auto"/>
        <w:jc w:val="both"/>
        <w:rPr>
          <w:rFonts w:cstheme="minorHAnsi"/>
          <w:color w:val="161616"/>
          <w:sz w:val="24"/>
          <w:szCs w:val="24"/>
          <w:shd w:val="clear" w:color="auto" w:fill="FFFFFF"/>
        </w:rPr>
      </w:pPr>
      <w:r w:rsidRPr="0039788E">
        <w:rPr>
          <w:rFonts w:cstheme="minorHAnsi"/>
          <w:color w:val="161616"/>
          <w:sz w:val="24"/>
          <w:szCs w:val="24"/>
          <w:shd w:val="clear" w:color="auto" w:fill="FFFFFF"/>
        </w:rPr>
        <w:t>The management infrastructure includes Azure resources and resource groups, subscriptions, and accounts. Understanding the hierarchical organization will help you plan your projects and products within Azure.</w:t>
      </w:r>
    </w:p>
    <w:p w14:paraId="791A78BF" w14:textId="36BBF891" w:rsidR="00A24C6D" w:rsidRPr="0039788E" w:rsidRDefault="00A24C6D" w:rsidP="005E6CDF">
      <w:pPr>
        <w:spacing w:line="240" w:lineRule="auto"/>
        <w:jc w:val="both"/>
        <w:rPr>
          <w:rFonts w:cstheme="minorHAnsi"/>
          <w:b/>
          <w:bCs/>
          <w:color w:val="161616"/>
          <w:sz w:val="24"/>
          <w:szCs w:val="24"/>
        </w:rPr>
      </w:pPr>
      <w:r w:rsidRPr="0039788E">
        <w:rPr>
          <w:rFonts w:cstheme="minorHAnsi"/>
          <w:b/>
          <w:bCs/>
          <w:color w:val="161616"/>
          <w:sz w:val="24"/>
          <w:szCs w:val="24"/>
        </w:rPr>
        <w:t>Azure resources and resource groups</w:t>
      </w:r>
    </w:p>
    <w:p w14:paraId="0154145D" w14:textId="3D3DAAB4" w:rsidR="00A24C6D" w:rsidRPr="0039788E" w:rsidRDefault="00A24C6D" w:rsidP="000607CA">
      <w:pPr>
        <w:spacing w:line="240" w:lineRule="auto"/>
        <w:jc w:val="both"/>
        <w:rPr>
          <w:rFonts w:cstheme="minorHAnsi"/>
          <w:color w:val="161616"/>
          <w:sz w:val="24"/>
          <w:szCs w:val="24"/>
          <w:shd w:val="clear" w:color="auto" w:fill="FFFFFF"/>
        </w:rPr>
      </w:pPr>
      <w:r w:rsidRPr="0039788E">
        <w:rPr>
          <w:rFonts w:cstheme="minorHAnsi"/>
          <w:color w:val="161616"/>
          <w:sz w:val="24"/>
          <w:szCs w:val="24"/>
          <w:shd w:val="clear" w:color="auto" w:fill="FFFFFF"/>
        </w:rPr>
        <w:t>A resource is the basic building block of Azure. Anything you create, provision, deploy, etc. is a resource. Virtual Machines (VMs), virtual networks, databases, cognitive services, etc. are all considered resources within Azure.</w:t>
      </w:r>
    </w:p>
    <w:p w14:paraId="5D8BBB8F" w14:textId="6CEC6450" w:rsidR="00A24C6D" w:rsidRPr="0039788E" w:rsidRDefault="00A24C6D" w:rsidP="000607CA">
      <w:pPr>
        <w:spacing w:line="240" w:lineRule="auto"/>
        <w:jc w:val="both"/>
        <w:rPr>
          <w:rFonts w:cstheme="minorHAnsi"/>
          <w:color w:val="161616"/>
          <w:sz w:val="24"/>
          <w:szCs w:val="24"/>
          <w:shd w:val="clear" w:color="auto" w:fill="FFFFFF"/>
        </w:rPr>
      </w:pPr>
      <w:r w:rsidRPr="0039788E">
        <w:rPr>
          <w:rFonts w:cstheme="minorHAnsi"/>
          <w:color w:val="161616"/>
          <w:sz w:val="24"/>
          <w:szCs w:val="24"/>
          <w:shd w:val="clear" w:color="auto" w:fill="FFFFFF"/>
        </w:rPr>
        <w:t>Resource groups are simply groupings of resources.</w:t>
      </w:r>
    </w:p>
    <w:p w14:paraId="1151DE4E" w14:textId="6CD0E575" w:rsidR="00A24C6D" w:rsidRPr="0039788E" w:rsidRDefault="00A24C6D" w:rsidP="000607CA">
      <w:pPr>
        <w:spacing w:line="240" w:lineRule="auto"/>
        <w:jc w:val="both"/>
        <w:rPr>
          <w:rFonts w:cstheme="minorHAnsi"/>
          <w:b/>
          <w:bCs/>
          <w:sz w:val="24"/>
          <w:szCs w:val="24"/>
        </w:rPr>
      </w:pPr>
      <w:r w:rsidRPr="0039788E">
        <w:rPr>
          <w:rFonts w:cstheme="minorHAnsi"/>
          <w:b/>
          <w:bCs/>
          <w:noProof/>
          <w:sz w:val="24"/>
          <w:szCs w:val="24"/>
        </w:rPr>
        <w:drawing>
          <wp:inline distT="0" distB="0" distL="0" distR="0" wp14:anchorId="24FFB55D" wp14:editId="55C5D26B">
            <wp:extent cx="1724577" cy="762935"/>
            <wp:effectExtent l="0" t="0" r="0" b="0"/>
            <wp:docPr id="118538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81620" name=""/>
                    <pic:cNvPicPr/>
                  </pic:nvPicPr>
                  <pic:blipFill>
                    <a:blip r:embed="rId9"/>
                    <a:stretch>
                      <a:fillRect/>
                    </a:stretch>
                  </pic:blipFill>
                  <pic:spPr>
                    <a:xfrm>
                      <a:off x="0" y="0"/>
                      <a:ext cx="1750433" cy="774373"/>
                    </a:xfrm>
                    <a:prstGeom prst="rect">
                      <a:avLst/>
                    </a:prstGeom>
                  </pic:spPr>
                </pic:pic>
              </a:graphicData>
            </a:graphic>
          </wp:inline>
        </w:drawing>
      </w:r>
    </w:p>
    <w:p w14:paraId="3F59570F" w14:textId="1E9C7BFA" w:rsidR="00C2541D" w:rsidRPr="00C2541D" w:rsidRDefault="00C2541D" w:rsidP="00C2541D">
      <w:pPr>
        <w:rPr>
          <w:b/>
          <w:bCs/>
        </w:rPr>
      </w:pPr>
      <w:r w:rsidRPr="00C2541D">
        <w:rPr>
          <w:b/>
          <w:bCs/>
        </w:rPr>
        <w:t xml:space="preserve">AZURE Subscription </w:t>
      </w:r>
    </w:p>
    <w:p w14:paraId="097D5276" w14:textId="77777777" w:rsidR="00A24C6D" w:rsidRPr="0039788E" w:rsidRDefault="00A24C6D" w:rsidP="00A24C6D">
      <w:pPr>
        <w:pStyle w:val="NormalWeb"/>
        <w:shd w:val="clear" w:color="auto" w:fill="FFFFFF"/>
        <w:rPr>
          <w:rFonts w:asciiTheme="minorHAnsi" w:hAnsiTheme="minorHAnsi" w:cstheme="minorHAnsi"/>
          <w:color w:val="161616"/>
        </w:rPr>
      </w:pPr>
      <w:r w:rsidRPr="0039788E">
        <w:rPr>
          <w:rFonts w:asciiTheme="minorHAnsi" w:hAnsiTheme="minorHAnsi" w:cstheme="minorHAnsi"/>
          <w:color w:val="161616"/>
        </w:rPr>
        <w:t>In Azure, subscriptions are a unit of management, billing, and scale. Similar to how resource groups are a way to logically organize resources, subscriptions allow you to logically organize your resource groups and facilitate billing.</w:t>
      </w:r>
    </w:p>
    <w:p w14:paraId="7367366B" w14:textId="2E367CA8" w:rsidR="00A24C6D" w:rsidRPr="0039788E" w:rsidRDefault="00A24C6D" w:rsidP="00A24C6D">
      <w:pPr>
        <w:pStyle w:val="NormalWeb"/>
        <w:shd w:val="clear" w:color="auto" w:fill="FFFFFF"/>
        <w:rPr>
          <w:rFonts w:asciiTheme="minorHAnsi" w:hAnsiTheme="minorHAnsi" w:cstheme="minorHAnsi"/>
          <w:color w:val="161616"/>
        </w:rPr>
      </w:pPr>
      <w:r w:rsidRPr="0039788E">
        <w:rPr>
          <w:rFonts w:asciiTheme="minorHAnsi" w:hAnsiTheme="minorHAnsi" w:cstheme="minorHAnsi"/>
          <w:noProof/>
          <w:color w:val="161616"/>
        </w:rPr>
        <w:drawing>
          <wp:inline distT="0" distB="0" distL="0" distR="0" wp14:anchorId="7B58F964" wp14:editId="6F5CBA63">
            <wp:extent cx="2258875" cy="931229"/>
            <wp:effectExtent l="0" t="0" r="8255" b="2540"/>
            <wp:docPr id="75499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94353" name=""/>
                    <pic:cNvPicPr/>
                  </pic:nvPicPr>
                  <pic:blipFill>
                    <a:blip r:embed="rId10"/>
                    <a:stretch>
                      <a:fillRect/>
                    </a:stretch>
                  </pic:blipFill>
                  <pic:spPr>
                    <a:xfrm>
                      <a:off x="0" y="0"/>
                      <a:ext cx="2299752" cy="948081"/>
                    </a:xfrm>
                    <a:prstGeom prst="rect">
                      <a:avLst/>
                    </a:prstGeom>
                  </pic:spPr>
                </pic:pic>
              </a:graphicData>
            </a:graphic>
          </wp:inline>
        </w:drawing>
      </w:r>
    </w:p>
    <w:p w14:paraId="20F461B4" w14:textId="77777777" w:rsidR="002A1A17" w:rsidRPr="0039788E" w:rsidRDefault="002A1A17" w:rsidP="002A1A17">
      <w:pPr>
        <w:pStyle w:val="Heading2"/>
        <w:shd w:val="clear" w:color="auto" w:fill="FFFFFF"/>
        <w:spacing w:before="480" w:after="180"/>
        <w:rPr>
          <w:rFonts w:asciiTheme="minorHAnsi" w:hAnsiTheme="minorHAnsi" w:cstheme="minorHAnsi"/>
          <w:color w:val="161616"/>
          <w:sz w:val="24"/>
          <w:szCs w:val="24"/>
        </w:rPr>
      </w:pPr>
      <w:r w:rsidRPr="0039788E">
        <w:rPr>
          <w:rFonts w:asciiTheme="minorHAnsi" w:hAnsiTheme="minorHAnsi" w:cstheme="minorHAnsi"/>
          <w:color w:val="161616"/>
          <w:sz w:val="24"/>
          <w:szCs w:val="24"/>
        </w:rPr>
        <w:t>Management group, subscriptions, and resource group hierarchy</w:t>
      </w:r>
    </w:p>
    <w:p w14:paraId="5A54FB40" w14:textId="77777777" w:rsidR="002A1A17" w:rsidRPr="0039788E" w:rsidRDefault="002A1A17" w:rsidP="002A1A17">
      <w:pPr>
        <w:pStyle w:val="NormalWeb"/>
        <w:shd w:val="clear" w:color="auto" w:fill="FFFFFF"/>
        <w:rPr>
          <w:rFonts w:asciiTheme="minorHAnsi" w:hAnsiTheme="minorHAnsi" w:cstheme="minorHAnsi"/>
          <w:color w:val="161616"/>
        </w:rPr>
      </w:pPr>
      <w:r w:rsidRPr="0039788E">
        <w:rPr>
          <w:rFonts w:asciiTheme="minorHAnsi" w:hAnsiTheme="minorHAnsi" w:cstheme="minorHAnsi"/>
          <w:color w:val="161616"/>
        </w:rPr>
        <w:t>You can build a flexible structure of management groups and subscriptions to organize your resources into a hierarchy for unified policy and access management. The following diagram shows an example of creating a hierarchy for governance by using management groups.</w:t>
      </w:r>
    </w:p>
    <w:p w14:paraId="52543F5B" w14:textId="11A82707" w:rsidR="00A24C6D" w:rsidRPr="0039788E" w:rsidRDefault="002A1A17" w:rsidP="000607CA">
      <w:pPr>
        <w:spacing w:line="240" w:lineRule="auto"/>
        <w:jc w:val="both"/>
        <w:rPr>
          <w:rFonts w:cstheme="minorHAnsi"/>
          <w:b/>
          <w:bCs/>
          <w:sz w:val="24"/>
          <w:szCs w:val="24"/>
        </w:rPr>
      </w:pPr>
      <w:r w:rsidRPr="0039788E">
        <w:rPr>
          <w:rFonts w:cstheme="minorHAnsi"/>
          <w:noProof/>
          <w:sz w:val="24"/>
          <w:szCs w:val="24"/>
        </w:rPr>
        <w:drawing>
          <wp:inline distT="0" distB="0" distL="0" distR="0" wp14:anchorId="3C609D37" wp14:editId="44216371">
            <wp:extent cx="3506135" cy="2171038"/>
            <wp:effectExtent l="0" t="0" r="0" b="1270"/>
            <wp:docPr id="1277027936" name="Picture 1" descr="Diagram showing an example of a management group hierarch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an example of a management group hierarchy tre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2012" cy="2174677"/>
                    </a:xfrm>
                    <a:prstGeom prst="rect">
                      <a:avLst/>
                    </a:prstGeom>
                    <a:noFill/>
                    <a:ln>
                      <a:noFill/>
                    </a:ln>
                  </pic:spPr>
                </pic:pic>
              </a:graphicData>
            </a:graphic>
          </wp:inline>
        </w:drawing>
      </w:r>
    </w:p>
    <w:p w14:paraId="72067CDB" w14:textId="77777777" w:rsidR="00CF6683" w:rsidRPr="0039788E" w:rsidRDefault="00CF6683" w:rsidP="000607CA">
      <w:pPr>
        <w:spacing w:line="240" w:lineRule="auto"/>
        <w:jc w:val="both"/>
        <w:rPr>
          <w:rFonts w:cstheme="minorHAnsi"/>
          <w:b/>
          <w:bCs/>
          <w:sz w:val="24"/>
          <w:szCs w:val="24"/>
        </w:rPr>
      </w:pPr>
    </w:p>
    <w:p w14:paraId="18D4FD7E" w14:textId="51224004" w:rsidR="00CF6683" w:rsidRPr="00FB4A04" w:rsidRDefault="00CF6683" w:rsidP="00BF41DC">
      <w:pPr>
        <w:spacing w:line="240" w:lineRule="auto"/>
        <w:jc w:val="center"/>
        <w:rPr>
          <w:rFonts w:cstheme="minorHAnsi"/>
          <w:b/>
          <w:bCs/>
          <w:sz w:val="28"/>
          <w:szCs w:val="28"/>
        </w:rPr>
      </w:pPr>
      <w:r w:rsidRPr="00FB4A04">
        <w:rPr>
          <w:rFonts w:cstheme="minorHAnsi"/>
          <w:b/>
          <w:bCs/>
          <w:sz w:val="28"/>
          <w:szCs w:val="28"/>
        </w:rPr>
        <w:t>Azure monitoring</w:t>
      </w:r>
    </w:p>
    <w:p w14:paraId="2759A0A7" w14:textId="4A8F0A23" w:rsidR="00CF6683" w:rsidRDefault="00CF6683" w:rsidP="000607CA">
      <w:pPr>
        <w:spacing w:line="240" w:lineRule="auto"/>
        <w:jc w:val="both"/>
        <w:rPr>
          <w:rFonts w:cstheme="minorHAnsi"/>
          <w:b/>
          <w:bCs/>
          <w:sz w:val="24"/>
          <w:szCs w:val="24"/>
        </w:rPr>
      </w:pPr>
      <w:r w:rsidRPr="0039788E">
        <w:rPr>
          <w:rFonts w:cstheme="minorHAnsi"/>
          <w:b/>
          <w:bCs/>
          <w:sz w:val="24"/>
          <w:szCs w:val="24"/>
        </w:rPr>
        <w:t xml:space="preserve">It is </w:t>
      </w:r>
      <w:r w:rsidR="00794F5D" w:rsidRPr="0039788E">
        <w:rPr>
          <w:rFonts w:cstheme="minorHAnsi"/>
          <w:b/>
          <w:bCs/>
          <w:sz w:val="24"/>
          <w:szCs w:val="24"/>
        </w:rPr>
        <w:t>a</w:t>
      </w:r>
      <w:r w:rsidRPr="0039788E">
        <w:rPr>
          <w:rFonts w:cstheme="minorHAnsi"/>
          <w:b/>
          <w:bCs/>
          <w:sz w:val="24"/>
          <w:szCs w:val="24"/>
        </w:rPr>
        <w:t xml:space="preserve"> SAS service </w:t>
      </w:r>
    </w:p>
    <w:p w14:paraId="27CC7320" w14:textId="77777777" w:rsidR="005B3469" w:rsidRPr="005B3469" w:rsidRDefault="005B3469" w:rsidP="005B3469">
      <w:pPr>
        <w:spacing w:line="240" w:lineRule="auto"/>
        <w:jc w:val="both"/>
        <w:rPr>
          <w:rFonts w:cstheme="minorHAnsi"/>
          <w:sz w:val="24"/>
          <w:szCs w:val="24"/>
        </w:rPr>
      </w:pPr>
      <w:r w:rsidRPr="005B3469">
        <w:rPr>
          <w:rFonts w:cstheme="minorHAnsi"/>
          <w:sz w:val="24"/>
          <w:szCs w:val="24"/>
        </w:rPr>
        <w:t xml:space="preserve">Azure monitoring is a one-stop solution. </w:t>
      </w:r>
    </w:p>
    <w:p w14:paraId="276849C5" w14:textId="1DF8518C" w:rsidR="00CF6683" w:rsidRDefault="00CF6683" w:rsidP="000607CA">
      <w:pPr>
        <w:spacing w:line="240" w:lineRule="auto"/>
        <w:jc w:val="both"/>
        <w:rPr>
          <w:rFonts w:cstheme="minorHAnsi"/>
          <w:b/>
          <w:bCs/>
          <w:sz w:val="24"/>
          <w:szCs w:val="24"/>
        </w:rPr>
      </w:pPr>
      <w:r w:rsidRPr="0039788E">
        <w:rPr>
          <w:rFonts w:cstheme="minorHAnsi"/>
          <w:b/>
          <w:bCs/>
          <w:noProof/>
          <w:sz w:val="24"/>
          <w:szCs w:val="24"/>
        </w:rPr>
        <w:drawing>
          <wp:inline distT="0" distB="0" distL="0" distR="0" wp14:anchorId="5A5D1B55" wp14:editId="747582DA">
            <wp:extent cx="5731510" cy="4486759"/>
            <wp:effectExtent l="0" t="0" r="2540" b="9525"/>
            <wp:docPr id="61949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98667" name=""/>
                    <pic:cNvPicPr/>
                  </pic:nvPicPr>
                  <pic:blipFill>
                    <a:blip r:embed="rId12"/>
                    <a:stretch>
                      <a:fillRect/>
                    </a:stretch>
                  </pic:blipFill>
                  <pic:spPr>
                    <a:xfrm>
                      <a:off x="0" y="0"/>
                      <a:ext cx="5746492" cy="4498487"/>
                    </a:xfrm>
                    <a:prstGeom prst="rect">
                      <a:avLst/>
                    </a:prstGeom>
                  </pic:spPr>
                </pic:pic>
              </a:graphicData>
            </a:graphic>
          </wp:inline>
        </w:drawing>
      </w:r>
    </w:p>
    <w:p w14:paraId="639860D7" w14:textId="77777777" w:rsidR="00C62CDA" w:rsidRDefault="00C62CDA" w:rsidP="000607CA">
      <w:pPr>
        <w:spacing w:line="240" w:lineRule="auto"/>
        <w:jc w:val="both"/>
        <w:rPr>
          <w:rFonts w:cstheme="minorHAnsi"/>
          <w:b/>
          <w:bCs/>
          <w:sz w:val="24"/>
          <w:szCs w:val="24"/>
        </w:rPr>
      </w:pPr>
    </w:p>
    <w:p w14:paraId="0D59C9CB" w14:textId="77777777" w:rsidR="00C62CDA" w:rsidRPr="005B3469" w:rsidRDefault="00C62CDA" w:rsidP="00C62CDA">
      <w:pPr>
        <w:spacing w:line="240" w:lineRule="auto"/>
        <w:jc w:val="both"/>
        <w:rPr>
          <w:rFonts w:cstheme="minorHAnsi"/>
          <w:sz w:val="24"/>
          <w:szCs w:val="24"/>
        </w:rPr>
      </w:pPr>
      <w:r w:rsidRPr="005B3469">
        <w:rPr>
          <w:rFonts w:cstheme="minorHAnsi"/>
          <w:sz w:val="24"/>
          <w:szCs w:val="24"/>
        </w:rPr>
        <w:t xml:space="preserve">The data pull logs or information from many resources VM, </w:t>
      </w:r>
      <w:r>
        <w:rPr>
          <w:rFonts w:cstheme="minorHAnsi"/>
          <w:sz w:val="24"/>
          <w:szCs w:val="24"/>
        </w:rPr>
        <w:t>Applications</w:t>
      </w:r>
      <w:r w:rsidRPr="005B3469">
        <w:rPr>
          <w:rFonts w:cstheme="minorHAnsi"/>
          <w:sz w:val="24"/>
          <w:szCs w:val="24"/>
        </w:rPr>
        <w:t xml:space="preserve">, </w:t>
      </w:r>
      <w:r>
        <w:rPr>
          <w:rFonts w:cstheme="minorHAnsi"/>
          <w:sz w:val="24"/>
          <w:szCs w:val="24"/>
        </w:rPr>
        <w:t>Networks</w:t>
      </w:r>
      <w:r w:rsidRPr="005B3469">
        <w:rPr>
          <w:rFonts w:cstheme="minorHAnsi"/>
          <w:sz w:val="24"/>
          <w:szCs w:val="24"/>
        </w:rPr>
        <w:t xml:space="preserve">, </w:t>
      </w:r>
      <w:r>
        <w:rPr>
          <w:rFonts w:cstheme="minorHAnsi"/>
          <w:sz w:val="24"/>
          <w:szCs w:val="24"/>
        </w:rPr>
        <w:t>containers</w:t>
      </w:r>
      <w:r w:rsidRPr="005B3469">
        <w:rPr>
          <w:rFonts w:cstheme="minorHAnsi"/>
          <w:sz w:val="24"/>
          <w:szCs w:val="24"/>
        </w:rPr>
        <w:t>, storage, custom endpoints</w:t>
      </w:r>
      <w:r>
        <w:rPr>
          <w:rFonts w:cstheme="minorHAnsi"/>
          <w:sz w:val="24"/>
          <w:szCs w:val="24"/>
        </w:rPr>
        <w:t>, etc.</w:t>
      </w:r>
    </w:p>
    <w:p w14:paraId="489F3468" w14:textId="77777777" w:rsidR="00C62CDA" w:rsidRPr="005B3469" w:rsidRDefault="00C62CDA" w:rsidP="00C62CDA">
      <w:pPr>
        <w:spacing w:line="240" w:lineRule="auto"/>
        <w:jc w:val="both"/>
        <w:rPr>
          <w:rFonts w:cstheme="minorHAnsi"/>
          <w:sz w:val="24"/>
          <w:szCs w:val="24"/>
        </w:rPr>
      </w:pPr>
      <w:r w:rsidRPr="005B3469">
        <w:rPr>
          <w:rFonts w:cstheme="minorHAnsi"/>
          <w:sz w:val="24"/>
          <w:szCs w:val="24"/>
        </w:rPr>
        <w:t xml:space="preserve">Two stores namely Metrics and logs </w:t>
      </w:r>
    </w:p>
    <w:p w14:paraId="1EAA5472" w14:textId="77777777" w:rsidR="00C62CDA" w:rsidRPr="005B3469" w:rsidRDefault="00C62CDA" w:rsidP="00C62CDA">
      <w:pPr>
        <w:spacing w:line="240" w:lineRule="auto"/>
        <w:jc w:val="both"/>
        <w:rPr>
          <w:rFonts w:cstheme="minorHAnsi"/>
          <w:sz w:val="24"/>
          <w:szCs w:val="24"/>
        </w:rPr>
      </w:pPr>
      <w:r w:rsidRPr="005B3469">
        <w:rPr>
          <w:rFonts w:cstheme="minorHAnsi"/>
          <w:sz w:val="24"/>
          <w:szCs w:val="24"/>
        </w:rPr>
        <w:t xml:space="preserve">we can use these for various operations Like </w:t>
      </w:r>
    </w:p>
    <w:p w14:paraId="07766B04" w14:textId="77777777" w:rsidR="00C62CDA" w:rsidRPr="005B3469" w:rsidRDefault="00C62CDA" w:rsidP="00C62CDA">
      <w:pPr>
        <w:spacing w:line="240" w:lineRule="auto"/>
        <w:jc w:val="both"/>
        <w:rPr>
          <w:rFonts w:cstheme="minorHAnsi"/>
          <w:sz w:val="24"/>
          <w:szCs w:val="24"/>
        </w:rPr>
      </w:pPr>
      <w:r w:rsidRPr="005B3469">
        <w:rPr>
          <w:rFonts w:cstheme="minorHAnsi"/>
          <w:sz w:val="24"/>
          <w:szCs w:val="24"/>
        </w:rPr>
        <w:t xml:space="preserve">Experiences - View the insight of application vm network etc </w:t>
      </w:r>
    </w:p>
    <w:p w14:paraId="64F42482" w14:textId="77777777" w:rsidR="00C62CDA" w:rsidRPr="005B3469" w:rsidRDefault="00C62CDA" w:rsidP="00C62CDA">
      <w:pPr>
        <w:spacing w:line="240" w:lineRule="auto"/>
        <w:jc w:val="both"/>
        <w:rPr>
          <w:rFonts w:cstheme="minorHAnsi"/>
          <w:sz w:val="24"/>
          <w:szCs w:val="24"/>
        </w:rPr>
      </w:pPr>
      <w:r w:rsidRPr="005B3469">
        <w:rPr>
          <w:rFonts w:cstheme="minorHAnsi"/>
          <w:sz w:val="24"/>
          <w:szCs w:val="24"/>
        </w:rPr>
        <w:t>Visualize - Dashboard workbooks PowerBI and etc</w:t>
      </w:r>
    </w:p>
    <w:p w14:paraId="052987F1" w14:textId="77777777" w:rsidR="00C62CDA" w:rsidRPr="005B3469" w:rsidRDefault="00C62CDA" w:rsidP="00C62CDA">
      <w:pPr>
        <w:spacing w:line="240" w:lineRule="auto"/>
        <w:jc w:val="both"/>
        <w:rPr>
          <w:rFonts w:cstheme="minorHAnsi"/>
          <w:sz w:val="24"/>
          <w:szCs w:val="24"/>
        </w:rPr>
      </w:pPr>
      <w:r w:rsidRPr="005B3469">
        <w:rPr>
          <w:rFonts w:cstheme="minorHAnsi"/>
          <w:sz w:val="24"/>
          <w:szCs w:val="24"/>
        </w:rPr>
        <w:t xml:space="preserve">Analyse - Metrics exposure and Log Analytics workspace </w:t>
      </w:r>
    </w:p>
    <w:p w14:paraId="2550CD91" w14:textId="77777777" w:rsidR="00C62CDA" w:rsidRPr="005B3469" w:rsidRDefault="00C62CDA" w:rsidP="00C62CDA">
      <w:pPr>
        <w:spacing w:line="240" w:lineRule="auto"/>
        <w:jc w:val="both"/>
        <w:rPr>
          <w:rFonts w:cstheme="minorHAnsi"/>
          <w:sz w:val="24"/>
          <w:szCs w:val="24"/>
        </w:rPr>
      </w:pPr>
      <w:r w:rsidRPr="005B3469">
        <w:rPr>
          <w:rFonts w:cstheme="minorHAnsi"/>
          <w:sz w:val="24"/>
          <w:szCs w:val="24"/>
        </w:rPr>
        <w:t xml:space="preserve">Respond -Alerts and Actions and Autoscaling </w:t>
      </w:r>
    </w:p>
    <w:p w14:paraId="27EB032D" w14:textId="77777777" w:rsidR="00C62CDA" w:rsidRPr="005B3469" w:rsidRDefault="00C62CDA" w:rsidP="00C62CDA">
      <w:pPr>
        <w:spacing w:line="240" w:lineRule="auto"/>
        <w:jc w:val="both"/>
        <w:rPr>
          <w:rFonts w:cstheme="minorHAnsi"/>
          <w:sz w:val="24"/>
          <w:szCs w:val="24"/>
        </w:rPr>
      </w:pPr>
      <w:r w:rsidRPr="005B3469">
        <w:rPr>
          <w:rFonts w:cstheme="minorHAnsi"/>
          <w:sz w:val="24"/>
          <w:szCs w:val="24"/>
        </w:rPr>
        <w:t>Integrate - EventHub, snow,</w:t>
      </w:r>
      <w:r>
        <w:rPr>
          <w:rFonts w:cstheme="minorHAnsi"/>
          <w:sz w:val="24"/>
          <w:szCs w:val="24"/>
        </w:rPr>
        <w:t xml:space="preserve"> </w:t>
      </w:r>
      <w:r w:rsidRPr="005B3469">
        <w:rPr>
          <w:rFonts w:cstheme="minorHAnsi"/>
          <w:sz w:val="24"/>
          <w:szCs w:val="24"/>
        </w:rPr>
        <w:t>Netcool etc</w:t>
      </w:r>
    </w:p>
    <w:p w14:paraId="7D6E5903" w14:textId="77777777" w:rsidR="00C62CDA" w:rsidRPr="0039788E" w:rsidRDefault="00C62CDA" w:rsidP="000607CA">
      <w:pPr>
        <w:spacing w:line="240" w:lineRule="auto"/>
        <w:jc w:val="both"/>
        <w:rPr>
          <w:rFonts w:cstheme="minorHAnsi"/>
          <w:b/>
          <w:bCs/>
          <w:sz w:val="24"/>
          <w:szCs w:val="24"/>
        </w:rPr>
      </w:pPr>
    </w:p>
    <w:p w14:paraId="7139A966" w14:textId="77777777" w:rsidR="004A7C58" w:rsidRPr="0039788E" w:rsidRDefault="004A7C58" w:rsidP="000607CA">
      <w:pPr>
        <w:spacing w:line="240" w:lineRule="auto"/>
        <w:jc w:val="both"/>
        <w:rPr>
          <w:rFonts w:cstheme="minorHAnsi"/>
          <w:b/>
          <w:bCs/>
          <w:sz w:val="24"/>
          <w:szCs w:val="24"/>
        </w:rPr>
      </w:pPr>
    </w:p>
    <w:p w14:paraId="5BFD0947" w14:textId="4EB06C71" w:rsidR="004A7C58" w:rsidRPr="0039788E" w:rsidRDefault="004A7C58" w:rsidP="000607CA">
      <w:pPr>
        <w:spacing w:line="240" w:lineRule="auto"/>
        <w:jc w:val="both"/>
        <w:rPr>
          <w:rFonts w:cstheme="minorHAnsi"/>
          <w:b/>
          <w:bCs/>
          <w:sz w:val="24"/>
          <w:szCs w:val="24"/>
        </w:rPr>
      </w:pPr>
      <w:r w:rsidRPr="0039788E">
        <w:rPr>
          <w:rFonts w:cstheme="minorHAnsi"/>
          <w:b/>
          <w:bCs/>
          <w:noProof/>
          <w:sz w:val="24"/>
          <w:szCs w:val="24"/>
        </w:rPr>
        <w:drawing>
          <wp:inline distT="0" distB="0" distL="0" distR="0" wp14:anchorId="613D17FF" wp14:editId="18D38FEF">
            <wp:extent cx="5731510" cy="3286760"/>
            <wp:effectExtent l="0" t="0" r="2540" b="8890"/>
            <wp:docPr id="75268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85723" name=""/>
                    <pic:cNvPicPr/>
                  </pic:nvPicPr>
                  <pic:blipFill>
                    <a:blip r:embed="rId13"/>
                    <a:stretch>
                      <a:fillRect/>
                    </a:stretch>
                  </pic:blipFill>
                  <pic:spPr>
                    <a:xfrm>
                      <a:off x="0" y="0"/>
                      <a:ext cx="5731510" cy="3286760"/>
                    </a:xfrm>
                    <a:prstGeom prst="rect">
                      <a:avLst/>
                    </a:prstGeom>
                  </pic:spPr>
                </pic:pic>
              </a:graphicData>
            </a:graphic>
          </wp:inline>
        </w:drawing>
      </w:r>
    </w:p>
    <w:p w14:paraId="12E129E7" w14:textId="77777777" w:rsidR="004A7C58" w:rsidRPr="0039788E" w:rsidRDefault="004A7C58" w:rsidP="000607CA">
      <w:pPr>
        <w:spacing w:line="240" w:lineRule="auto"/>
        <w:jc w:val="both"/>
        <w:rPr>
          <w:rFonts w:cstheme="minorHAnsi"/>
          <w:b/>
          <w:bCs/>
          <w:sz w:val="24"/>
          <w:szCs w:val="24"/>
        </w:rPr>
      </w:pPr>
    </w:p>
    <w:p w14:paraId="5DE727E6" w14:textId="4BAF5BE9" w:rsidR="004A7C58" w:rsidRPr="00124B70" w:rsidRDefault="004A7C58" w:rsidP="000607CA">
      <w:pPr>
        <w:spacing w:line="240" w:lineRule="auto"/>
        <w:jc w:val="both"/>
        <w:rPr>
          <w:rFonts w:cstheme="minorHAnsi"/>
          <w:b/>
          <w:bCs/>
          <w:sz w:val="24"/>
          <w:szCs w:val="24"/>
        </w:rPr>
      </w:pPr>
      <w:r w:rsidRPr="00124B70">
        <w:rPr>
          <w:rFonts w:cstheme="minorHAnsi"/>
          <w:b/>
          <w:bCs/>
          <w:sz w:val="24"/>
          <w:szCs w:val="24"/>
        </w:rPr>
        <w:t xml:space="preserve">Metrics and Logs  </w:t>
      </w:r>
    </w:p>
    <w:p w14:paraId="58B775FF" w14:textId="16EF250E" w:rsidR="00E90CB2" w:rsidRPr="00C828E2" w:rsidRDefault="00664A8B" w:rsidP="000607CA">
      <w:pPr>
        <w:spacing w:line="240" w:lineRule="auto"/>
        <w:jc w:val="both"/>
        <w:rPr>
          <w:rFonts w:cstheme="minorHAnsi"/>
          <w:sz w:val="24"/>
          <w:szCs w:val="24"/>
        </w:rPr>
      </w:pPr>
      <w:r w:rsidRPr="00A41AF4">
        <w:rPr>
          <w:rFonts w:cstheme="minorHAnsi"/>
          <w:b/>
          <w:bCs/>
          <w:sz w:val="24"/>
          <w:szCs w:val="24"/>
        </w:rPr>
        <w:t>Metrics</w:t>
      </w:r>
      <w:r w:rsidRPr="00C828E2">
        <w:rPr>
          <w:rFonts w:cstheme="minorHAnsi"/>
          <w:sz w:val="24"/>
          <w:szCs w:val="24"/>
        </w:rPr>
        <w:t xml:space="preserve"> </w:t>
      </w:r>
      <w:r w:rsidR="00C828E2" w:rsidRPr="00C828E2">
        <w:rPr>
          <w:rFonts w:cstheme="minorHAnsi"/>
          <w:sz w:val="24"/>
          <w:szCs w:val="24"/>
        </w:rPr>
        <w:t>- zero</w:t>
      </w:r>
      <w:r w:rsidR="0021176F" w:rsidRPr="00C828E2">
        <w:rPr>
          <w:rFonts w:cstheme="minorHAnsi"/>
          <w:sz w:val="24"/>
          <w:szCs w:val="24"/>
        </w:rPr>
        <w:t xml:space="preserve"> configuration, Metrics are collected from </w:t>
      </w:r>
      <w:r w:rsidR="00162F67" w:rsidRPr="00C828E2">
        <w:rPr>
          <w:rFonts w:cstheme="minorHAnsi"/>
          <w:sz w:val="24"/>
          <w:szCs w:val="24"/>
        </w:rPr>
        <w:t>Azure</w:t>
      </w:r>
      <w:r w:rsidR="0021176F" w:rsidRPr="00C828E2">
        <w:rPr>
          <w:rFonts w:cstheme="minorHAnsi"/>
          <w:sz w:val="24"/>
          <w:szCs w:val="24"/>
        </w:rPr>
        <w:t xml:space="preserve"> without any additional configuration.</w:t>
      </w:r>
    </w:p>
    <w:p w14:paraId="2807C439" w14:textId="3D0B2D69" w:rsidR="00E90CB2" w:rsidRPr="00124B70" w:rsidRDefault="00E90CB2" w:rsidP="00124B70">
      <w:pPr>
        <w:pStyle w:val="ListParagraph"/>
        <w:numPr>
          <w:ilvl w:val="0"/>
          <w:numId w:val="4"/>
        </w:numPr>
        <w:spacing w:line="240" w:lineRule="auto"/>
        <w:jc w:val="both"/>
        <w:rPr>
          <w:rFonts w:cstheme="minorHAnsi"/>
          <w:sz w:val="24"/>
          <w:szCs w:val="24"/>
        </w:rPr>
      </w:pPr>
      <w:r w:rsidRPr="00124B70">
        <w:rPr>
          <w:rFonts w:cstheme="minorHAnsi"/>
          <w:sz w:val="24"/>
          <w:szCs w:val="24"/>
        </w:rPr>
        <w:t>Real-time data represent the state of a system.</w:t>
      </w:r>
    </w:p>
    <w:p w14:paraId="7EC5D94F" w14:textId="1C65FC37" w:rsidR="006C5CC7" w:rsidRPr="00124B70" w:rsidRDefault="006C5CC7" w:rsidP="00124B70">
      <w:pPr>
        <w:pStyle w:val="ListParagraph"/>
        <w:numPr>
          <w:ilvl w:val="0"/>
          <w:numId w:val="4"/>
        </w:numPr>
        <w:spacing w:line="240" w:lineRule="auto"/>
        <w:jc w:val="both"/>
        <w:rPr>
          <w:rFonts w:cstheme="minorHAnsi"/>
          <w:sz w:val="24"/>
          <w:szCs w:val="24"/>
        </w:rPr>
      </w:pPr>
      <w:r w:rsidRPr="00124B70">
        <w:rPr>
          <w:rFonts w:cstheme="minorHAnsi"/>
          <w:sz w:val="24"/>
          <w:szCs w:val="24"/>
        </w:rPr>
        <w:t xml:space="preserve">Time </w:t>
      </w:r>
      <w:r w:rsidR="003F1166" w:rsidRPr="00124B70">
        <w:rPr>
          <w:rFonts w:cstheme="minorHAnsi"/>
          <w:sz w:val="24"/>
          <w:szCs w:val="24"/>
        </w:rPr>
        <w:t>series metrics</w:t>
      </w:r>
      <w:r w:rsidRPr="00124B70">
        <w:rPr>
          <w:rFonts w:cstheme="minorHAnsi"/>
          <w:sz w:val="24"/>
          <w:szCs w:val="24"/>
        </w:rPr>
        <w:t xml:space="preserve"> plotted time axis to represent</w:t>
      </w:r>
      <w:r w:rsidR="003F1166" w:rsidRPr="00124B70">
        <w:rPr>
          <w:rFonts w:cstheme="minorHAnsi"/>
          <w:sz w:val="24"/>
          <w:szCs w:val="24"/>
        </w:rPr>
        <w:t xml:space="preserve"> the state of </w:t>
      </w:r>
      <w:r w:rsidR="00124B70" w:rsidRPr="00124B70">
        <w:rPr>
          <w:rFonts w:cstheme="minorHAnsi"/>
          <w:sz w:val="24"/>
          <w:szCs w:val="24"/>
        </w:rPr>
        <w:t xml:space="preserve">the </w:t>
      </w:r>
      <w:r w:rsidR="003F1166" w:rsidRPr="00124B70">
        <w:rPr>
          <w:rFonts w:cstheme="minorHAnsi"/>
          <w:sz w:val="24"/>
          <w:szCs w:val="24"/>
        </w:rPr>
        <w:t xml:space="preserve">system at a point in time </w:t>
      </w:r>
    </w:p>
    <w:p w14:paraId="7C27A017" w14:textId="18E060C8" w:rsidR="003F1166" w:rsidRPr="00C828E2" w:rsidRDefault="0030174B" w:rsidP="003F1166">
      <w:pPr>
        <w:spacing w:line="240" w:lineRule="auto"/>
        <w:ind w:left="972"/>
        <w:jc w:val="both"/>
        <w:rPr>
          <w:rFonts w:cstheme="minorHAnsi"/>
          <w:sz w:val="24"/>
          <w:szCs w:val="24"/>
        </w:rPr>
      </w:pPr>
      <w:r w:rsidRPr="008E0D8F">
        <w:rPr>
          <w:rFonts w:cstheme="minorHAnsi"/>
          <w:sz w:val="24"/>
          <w:szCs w:val="24"/>
          <w:highlight w:val="yellow"/>
        </w:rPr>
        <w:t xml:space="preserve">Ex- </w:t>
      </w:r>
      <w:r w:rsidR="008E0D8F">
        <w:rPr>
          <w:rFonts w:cstheme="minorHAnsi"/>
          <w:sz w:val="24"/>
          <w:szCs w:val="24"/>
          <w:highlight w:val="yellow"/>
        </w:rPr>
        <w:t>M</w:t>
      </w:r>
      <w:r w:rsidRPr="008E0D8F">
        <w:rPr>
          <w:rFonts w:cstheme="minorHAnsi"/>
          <w:sz w:val="24"/>
          <w:szCs w:val="24"/>
          <w:highlight w:val="yellow"/>
        </w:rPr>
        <w:t xml:space="preserve">emory </w:t>
      </w:r>
      <w:r w:rsidR="00664A8B" w:rsidRPr="008E0D8F">
        <w:rPr>
          <w:rFonts w:cstheme="minorHAnsi"/>
          <w:sz w:val="24"/>
          <w:szCs w:val="24"/>
          <w:highlight w:val="yellow"/>
        </w:rPr>
        <w:t xml:space="preserve">utilization, </w:t>
      </w:r>
      <w:r w:rsidR="00C828E2" w:rsidRPr="008E0D8F">
        <w:rPr>
          <w:rFonts w:cstheme="minorHAnsi"/>
          <w:sz w:val="24"/>
          <w:szCs w:val="24"/>
          <w:highlight w:val="yellow"/>
        </w:rPr>
        <w:t>CPU, Network</w:t>
      </w:r>
      <w:r w:rsidR="00C828E2">
        <w:rPr>
          <w:rFonts w:cstheme="minorHAnsi"/>
          <w:sz w:val="24"/>
          <w:szCs w:val="24"/>
        </w:rPr>
        <w:t xml:space="preserve"> </w:t>
      </w:r>
      <w:r w:rsidRPr="00C828E2">
        <w:rPr>
          <w:rFonts w:cstheme="minorHAnsi"/>
          <w:sz w:val="24"/>
          <w:szCs w:val="24"/>
        </w:rPr>
        <w:t xml:space="preserve"> </w:t>
      </w:r>
    </w:p>
    <w:p w14:paraId="0489B2AB" w14:textId="614B65CF" w:rsidR="0030174B" w:rsidRPr="00C828E2" w:rsidRDefault="003F1166" w:rsidP="00124B70">
      <w:pPr>
        <w:spacing w:line="240" w:lineRule="auto"/>
        <w:rPr>
          <w:rFonts w:cstheme="minorHAnsi"/>
          <w:sz w:val="24"/>
          <w:szCs w:val="24"/>
        </w:rPr>
      </w:pPr>
      <w:r w:rsidRPr="00A41AF4">
        <w:rPr>
          <w:rFonts w:cstheme="minorHAnsi"/>
          <w:b/>
          <w:bCs/>
          <w:sz w:val="24"/>
          <w:szCs w:val="24"/>
        </w:rPr>
        <w:t>Logs</w:t>
      </w:r>
      <w:r w:rsidRPr="00C828E2">
        <w:rPr>
          <w:rFonts w:cstheme="minorHAnsi"/>
          <w:sz w:val="24"/>
          <w:szCs w:val="24"/>
        </w:rPr>
        <w:t xml:space="preserve"> </w:t>
      </w:r>
      <w:r w:rsidR="0030174B" w:rsidRPr="00C828E2">
        <w:rPr>
          <w:rFonts w:cstheme="minorHAnsi"/>
          <w:sz w:val="24"/>
          <w:szCs w:val="24"/>
        </w:rPr>
        <w:t xml:space="preserve">– we need to configure Log </w:t>
      </w:r>
      <w:r w:rsidR="00664A8B" w:rsidRPr="00C828E2">
        <w:rPr>
          <w:rFonts w:cstheme="minorHAnsi"/>
          <w:sz w:val="24"/>
          <w:szCs w:val="24"/>
        </w:rPr>
        <w:t>analytical</w:t>
      </w:r>
      <w:r w:rsidR="0030174B" w:rsidRPr="00C828E2">
        <w:rPr>
          <w:rFonts w:cstheme="minorHAnsi"/>
          <w:sz w:val="24"/>
          <w:szCs w:val="24"/>
        </w:rPr>
        <w:t xml:space="preserve"> </w:t>
      </w:r>
      <w:r w:rsidR="00124B70">
        <w:rPr>
          <w:rFonts w:cstheme="minorHAnsi"/>
          <w:sz w:val="24"/>
          <w:szCs w:val="24"/>
        </w:rPr>
        <w:t>workspace.</w:t>
      </w:r>
      <w:r w:rsidR="00124B70" w:rsidRPr="00C828E2">
        <w:rPr>
          <w:rFonts w:cstheme="minorHAnsi"/>
          <w:sz w:val="24"/>
          <w:szCs w:val="24"/>
        </w:rPr>
        <w:t xml:space="preserve"> We</w:t>
      </w:r>
      <w:r w:rsidR="0030174B" w:rsidRPr="00C828E2">
        <w:rPr>
          <w:rFonts w:cstheme="minorHAnsi"/>
          <w:sz w:val="24"/>
          <w:szCs w:val="24"/>
        </w:rPr>
        <w:t xml:space="preserve"> need to deploy the agent inside the virtual </w:t>
      </w:r>
      <w:r w:rsidR="00664A8B" w:rsidRPr="00C828E2">
        <w:rPr>
          <w:rFonts w:cstheme="minorHAnsi"/>
          <w:sz w:val="24"/>
          <w:szCs w:val="24"/>
        </w:rPr>
        <w:t>machine</w:t>
      </w:r>
      <w:r w:rsidR="0030174B" w:rsidRPr="00C828E2">
        <w:rPr>
          <w:rFonts w:cstheme="minorHAnsi"/>
          <w:sz w:val="24"/>
          <w:szCs w:val="24"/>
        </w:rPr>
        <w:t xml:space="preserve"> </w:t>
      </w:r>
    </w:p>
    <w:p w14:paraId="030B8310" w14:textId="248DAC37" w:rsidR="0030174B" w:rsidRPr="00C828E2" w:rsidRDefault="0030174B" w:rsidP="003F1166">
      <w:pPr>
        <w:spacing w:line="240" w:lineRule="auto"/>
        <w:ind w:left="972"/>
        <w:rPr>
          <w:rFonts w:cstheme="minorHAnsi"/>
          <w:sz w:val="24"/>
          <w:szCs w:val="24"/>
        </w:rPr>
      </w:pPr>
      <w:r w:rsidRPr="00C828E2">
        <w:rPr>
          <w:rFonts w:cstheme="minorHAnsi"/>
          <w:sz w:val="24"/>
          <w:szCs w:val="24"/>
        </w:rPr>
        <w:t xml:space="preserve">        </w:t>
      </w:r>
      <w:r w:rsidR="00C828E2">
        <w:rPr>
          <w:rFonts w:cstheme="minorHAnsi"/>
          <w:sz w:val="24"/>
          <w:szCs w:val="24"/>
        </w:rPr>
        <w:t>It</w:t>
      </w:r>
      <w:r w:rsidRPr="00C828E2">
        <w:rPr>
          <w:rFonts w:cstheme="minorHAnsi"/>
          <w:sz w:val="24"/>
          <w:szCs w:val="24"/>
        </w:rPr>
        <w:t xml:space="preserve"> KQL (KUSTO QUERY </w:t>
      </w:r>
      <w:r w:rsidR="00664A8B" w:rsidRPr="00C828E2">
        <w:rPr>
          <w:rFonts w:cstheme="minorHAnsi"/>
          <w:sz w:val="24"/>
          <w:szCs w:val="24"/>
        </w:rPr>
        <w:t>LANGUAGE)</w:t>
      </w:r>
      <w:r w:rsidRPr="00C828E2">
        <w:rPr>
          <w:rFonts w:cstheme="minorHAnsi"/>
          <w:sz w:val="24"/>
          <w:szCs w:val="24"/>
        </w:rPr>
        <w:t xml:space="preserve"> you can perform joins,</w:t>
      </w:r>
      <w:r w:rsidR="00664A8B" w:rsidRPr="00C828E2">
        <w:rPr>
          <w:rFonts w:cstheme="minorHAnsi"/>
          <w:sz w:val="24"/>
          <w:szCs w:val="24"/>
        </w:rPr>
        <w:t xml:space="preserve"> </w:t>
      </w:r>
      <w:r w:rsidRPr="00C828E2">
        <w:rPr>
          <w:rFonts w:cstheme="minorHAnsi"/>
          <w:sz w:val="24"/>
          <w:szCs w:val="24"/>
        </w:rPr>
        <w:t>aggregations</w:t>
      </w:r>
      <w:r w:rsidR="00124B70">
        <w:rPr>
          <w:rFonts w:cstheme="minorHAnsi"/>
          <w:sz w:val="24"/>
          <w:szCs w:val="24"/>
        </w:rPr>
        <w:t>,</w:t>
      </w:r>
      <w:r w:rsidRPr="00C828E2">
        <w:rPr>
          <w:rFonts w:cstheme="minorHAnsi"/>
          <w:sz w:val="24"/>
          <w:szCs w:val="24"/>
        </w:rPr>
        <w:t xml:space="preserve"> etc </w:t>
      </w:r>
    </w:p>
    <w:p w14:paraId="28FCD246" w14:textId="6DF2C0DF" w:rsidR="0030174B" w:rsidRPr="008E0D8F" w:rsidRDefault="00A41AF4" w:rsidP="003F1166">
      <w:pPr>
        <w:spacing w:line="240" w:lineRule="auto"/>
        <w:ind w:left="972"/>
        <w:rPr>
          <w:rFonts w:cstheme="minorHAnsi"/>
          <w:b/>
          <w:bCs/>
          <w:sz w:val="24"/>
          <w:szCs w:val="24"/>
        </w:rPr>
      </w:pPr>
      <w:r w:rsidRPr="008E0D8F">
        <w:rPr>
          <w:rFonts w:cstheme="minorHAnsi"/>
          <w:b/>
          <w:bCs/>
          <w:sz w:val="24"/>
          <w:szCs w:val="24"/>
        </w:rPr>
        <w:t xml:space="preserve">    </w:t>
      </w:r>
      <w:r w:rsidR="0030174B" w:rsidRPr="008E0D8F">
        <w:rPr>
          <w:rFonts w:cstheme="minorHAnsi"/>
          <w:b/>
          <w:bCs/>
          <w:sz w:val="24"/>
          <w:szCs w:val="24"/>
          <w:highlight w:val="yellow"/>
        </w:rPr>
        <w:t>EX -Event viewer</w:t>
      </w:r>
      <w:r w:rsidR="008E0D8F" w:rsidRPr="008E0D8F">
        <w:rPr>
          <w:rFonts w:cstheme="minorHAnsi"/>
          <w:b/>
          <w:bCs/>
          <w:sz w:val="24"/>
          <w:szCs w:val="24"/>
          <w:highlight w:val="yellow"/>
        </w:rPr>
        <w:t xml:space="preserve"> in windows</w:t>
      </w:r>
      <w:r w:rsidR="008E0D8F" w:rsidRPr="008E0D8F">
        <w:rPr>
          <w:rFonts w:cstheme="minorHAnsi"/>
          <w:b/>
          <w:bCs/>
          <w:sz w:val="24"/>
          <w:szCs w:val="24"/>
        </w:rPr>
        <w:t xml:space="preserve"> </w:t>
      </w:r>
    </w:p>
    <w:p w14:paraId="5A7655DF" w14:textId="77777777" w:rsidR="00EA577C" w:rsidRDefault="00EA577C" w:rsidP="003F1166">
      <w:pPr>
        <w:spacing w:line="240" w:lineRule="auto"/>
        <w:ind w:left="972"/>
        <w:rPr>
          <w:rFonts w:cstheme="minorHAnsi"/>
          <w:sz w:val="24"/>
          <w:szCs w:val="24"/>
        </w:rPr>
      </w:pPr>
    </w:p>
    <w:p w14:paraId="0C851F6D" w14:textId="77777777" w:rsidR="00A326A9" w:rsidRDefault="00A326A9" w:rsidP="003F1166">
      <w:pPr>
        <w:spacing w:line="240" w:lineRule="auto"/>
        <w:ind w:left="972"/>
        <w:rPr>
          <w:rFonts w:cstheme="minorHAnsi"/>
          <w:sz w:val="24"/>
          <w:szCs w:val="24"/>
        </w:rPr>
      </w:pPr>
    </w:p>
    <w:p w14:paraId="00887005" w14:textId="77777777" w:rsidR="00A326A9" w:rsidRDefault="00A326A9" w:rsidP="003F1166">
      <w:pPr>
        <w:spacing w:line="240" w:lineRule="auto"/>
        <w:ind w:left="972"/>
        <w:rPr>
          <w:rFonts w:cstheme="minorHAnsi"/>
          <w:sz w:val="24"/>
          <w:szCs w:val="24"/>
        </w:rPr>
      </w:pPr>
    </w:p>
    <w:p w14:paraId="22E2B12C" w14:textId="77777777" w:rsidR="00A326A9" w:rsidRDefault="00A326A9" w:rsidP="003F1166">
      <w:pPr>
        <w:spacing w:line="240" w:lineRule="auto"/>
        <w:ind w:left="972"/>
        <w:rPr>
          <w:rFonts w:cstheme="minorHAnsi"/>
          <w:sz w:val="24"/>
          <w:szCs w:val="24"/>
        </w:rPr>
      </w:pPr>
    </w:p>
    <w:p w14:paraId="21917E93" w14:textId="77777777" w:rsidR="00A326A9" w:rsidRDefault="00A326A9" w:rsidP="003F1166">
      <w:pPr>
        <w:spacing w:line="240" w:lineRule="auto"/>
        <w:ind w:left="972"/>
        <w:rPr>
          <w:rFonts w:cstheme="minorHAnsi"/>
          <w:sz w:val="24"/>
          <w:szCs w:val="24"/>
        </w:rPr>
      </w:pPr>
    </w:p>
    <w:p w14:paraId="694D5F82" w14:textId="77777777" w:rsidR="00A326A9" w:rsidRDefault="00A326A9" w:rsidP="003F1166">
      <w:pPr>
        <w:spacing w:line="240" w:lineRule="auto"/>
        <w:ind w:left="972"/>
        <w:rPr>
          <w:rFonts w:cstheme="minorHAnsi"/>
          <w:sz w:val="24"/>
          <w:szCs w:val="24"/>
        </w:rPr>
      </w:pPr>
    </w:p>
    <w:p w14:paraId="715D09B0" w14:textId="77777777" w:rsidR="00A326A9" w:rsidRDefault="00A326A9" w:rsidP="003F1166">
      <w:pPr>
        <w:spacing w:line="240" w:lineRule="auto"/>
        <w:ind w:left="972"/>
        <w:rPr>
          <w:rFonts w:cstheme="minorHAnsi"/>
          <w:sz w:val="24"/>
          <w:szCs w:val="24"/>
        </w:rPr>
      </w:pPr>
    </w:p>
    <w:p w14:paraId="38B02F11" w14:textId="4510B967" w:rsidR="00A326A9" w:rsidRDefault="006E080E" w:rsidP="006E080E">
      <w:pPr>
        <w:spacing w:line="240" w:lineRule="auto"/>
        <w:ind w:left="972"/>
        <w:jc w:val="center"/>
        <w:rPr>
          <w:rFonts w:cstheme="minorHAnsi"/>
          <w:b/>
          <w:bCs/>
          <w:sz w:val="24"/>
          <w:szCs w:val="24"/>
        </w:rPr>
      </w:pPr>
      <w:r w:rsidRPr="006E080E">
        <w:rPr>
          <w:rFonts w:cstheme="minorHAnsi"/>
          <w:b/>
          <w:bCs/>
          <w:sz w:val="24"/>
          <w:szCs w:val="24"/>
        </w:rPr>
        <w:lastRenderedPageBreak/>
        <w:t>CREATE AN ALERT RULE</w:t>
      </w:r>
    </w:p>
    <w:p w14:paraId="43EA8461" w14:textId="77777777" w:rsidR="006E080E" w:rsidRDefault="006E080E" w:rsidP="006E080E">
      <w:pPr>
        <w:spacing w:line="240" w:lineRule="auto"/>
        <w:ind w:left="972"/>
        <w:jc w:val="center"/>
        <w:rPr>
          <w:rFonts w:cstheme="minorHAnsi"/>
          <w:b/>
          <w:bCs/>
          <w:sz w:val="24"/>
          <w:szCs w:val="24"/>
        </w:rPr>
      </w:pPr>
    </w:p>
    <w:p w14:paraId="411687E6" w14:textId="29B2012C" w:rsidR="006E080E" w:rsidRDefault="006E080E" w:rsidP="006E080E">
      <w:pPr>
        <w:spacing w:line="240" w:lineRule="auto"/>
        <w:ind w:left="972"/>
        <w:jc w:val="center"/>
        <w:rPr>
          <w:rFonts w:cstheme="minorHAnsi"/>
          <w:b/>
          <w:bCs/>
          <w:sz w:val="24"/>
          <w:szCs w:val="24"/>
        </w:rPr>
      </w:pPr>
      <w:r w:rsidRPr="008B1A89">
        <w:rPr>
          <w:rFonts w:cstheme="minorHAnsi"/>
          <w:noProof/>
          <w:sz w:val="24"/>
          <w:szCs w:val="24"/>
        </w:rPr>
        <w:drawing>
          <wp:inline distT="0" distB="0" distL="0" distR="0" wp14:anchorId="2CE3B3ED" wp14:editId="2ED9087E">
            <wp:extent cx="5731510" cy="1684020"/>
            <wp:effectExtent l="0" t="0" r="2540" b="0"/>
            <wp:docPr id="1924948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48085" name=""/>
                    <pic:cNvPicPr/>
                  </pic:nvPicPr>
                  <pic:blipFill>
                    <a:blip r:embed="rId14"/>
                    <a:stretch>
                      <a:fillRect/>
                    </a:stretch>
                  </pic:blipFill>
                  <pic:spPr>
                    <a:xfrm>
                      <a:off x="0" y="0"/>
                      <a:ext cx="5731510" cy="1684020"/>
                    </a:xfrm>
                    <a:prstGeom prst="rect">
                      <a:avLst/>
                    </a:prstGeom>
                  </pic:spPr>
                </pic:pic>
              </a:graphicData>
            </a:graphic>
          </wp:inline>
        </w:drawing>
      </w:r>
    </w:p>
    <w:p w14:paraId="740F9E7E" w14:textId="0C9806B0" w:rsidR="006E080E" w:rsidRPr="006E080E" w:rsidRDefault="006E080E" w:rsidP="006E080E">
      <w:pPr>
        <w:spacing w:line="240" w:lineRule="auto"/>
        <w:ind w:left="972"/>
        <w:jc w:val="center"/>
        <w:rPr>
          <w:rFonts w:cstheme="minorHAnsi"/>
          <w:b/>
          <w:bCs/>
          <w:sz w:val="24"/>
          <w:szCs w:val="24"/>
        </w:rPr>
      </w:pPr>
    </w:p>
    <w:p w14:paraId="6632A20A" w14:textId="05CAF6A0" w:rsidR="005F2E8E" w:rsidRPr="00C828E2" w:rsidRDefault="00EA577C" w:rsidP="005F2E8E">
      <w:pPr>
        <w:spacing w:line="240" w:lineRule="auto"/>
        <w:ind w:left="972"/>
        <w:jc w:val="both"/>
        <w:rPr>
          <w:rFonts w:cstheme="minorHAnsi"/>
          <w:sz w:val="24"/>
          <w:szCs w:val="24"/>
        </w:rPr>
      </w:pPr>
      <w:r w:rsidRPr="00C828E2">
        <w:rPr>
          <w:rFonts w:cstheme="minorHAnsi"/>
          <w:sz w:val="24"/>
          <w:szCs w:val="24"/>
        </w:rPr>
        <w:t xml:space="preserve">Azure </w:t>
      </w:r>
      <w:r w:rsidR="005F2E8E">
        <w:rPr>
          <w:rFonts w:cstheme="minorHAnsi"/>
          <w:sz w:val="24"/>
          <w:szCs w:val="24"/>
        </w:rPr>
        <w:t>Monitor</w:t>
      </w:r>
      <w:r w:rsidRPr="00C828E2">
        <w:rPr>
          <w:rFonts w:cstheme="minorHAnsi"/>
          <w:sz w:val="24"/>
          <w:szCs w:val="24"/>
        </w:rPr>
        <w:t xml:space="preserve"> </w:t>
      </w:r>
      <w:r w:rsidR="006E080E" w:rsidRPr="00C828E2">
        <w:rPr>
          <w:rFonts w:cstheme="minorHAnsi"/>
          <w:sz w:val="24"/>
          <w:szCs w:val="24"/>
        </w:rPr>
        <w:t xml:space="preserve">alerts </w:t>
      </w:r>
      <w:r w:rsidR="006E080E">
        <w:rPr>
          <w:rFonts w:cstheme="minorHAnsi"/>
          <w:sz w:val="24"/>
          <w:szCs w:val="24"/>
        </w:rPr>
        <w:t>-</w:t>
      </w:r>
      <w:r w:rsidR="005F2E8E">
        <w:rPr>
          <w:rFonts w:cstheme="minorHAnsi"/>
          <w:sz w:val="24"/>
          <w:szCs w:val="24"/>
        </w:rPr>
        <w:t xml:space="preserve"> We can see a list of alerts </w:t>
      </w:r>
    </w:p>
    <w:p w14:paraId="3E4C4C40" w14:textId="0474CCDA" w:rsidR="00EA577C" w:rsidRDefault="008B1A89" w:rsidP="00EA577C">
      <w:pPr>
        <w:spacing w:line="240" w:lineRule="auto"/>
        <w:ind w:left="972"/>
        <w:rPr>
          <w:rFonts w:cstheme="minorHAnsi"/>
          <w:sz w:val="24"/>
          <w:szCs w:val="24"/>
        </w:rPr>
      </w:pPr>
      <w:r>
        <w:rPr>
          <w:rFonts w:cstheme="minorHAnsi"/>
          <w:sz w:val="24"/>
          <w:szCs w:val="24"/>
        </w:rPr>
        <w:t>Creating</w:t>
      </w:r>
      <w:r w:rsidR="00EA577C" w:rsidRPr="00C828E2">
        <w:rPr>
          <w:rFonts w:cstheme="minorHAnsi"/>
          <w:sz w:val="24"/>
          <w:szCs w:val="24"/>
        </w:rPr>
        <w:t xml:space="preserve"> alert </w:t>
      </w:r>
      <w:r w:rsidR="00FB2EEB" w:rsidRPr="00C828E2">
        <w:rPr>
          <w:rFonts w:cstheme="minorHAnsi"/>
          <w:sz w:val="24"/>
          <w:szCs w:val="24"/>
        </w:rPr>
        <w:t>rule:</w:t>
      </w:r>
      <w:r w:rsidR="00FB2EEB">
        <w:rPr>
          <w:rFonts w:cstheme="minorHAnsi"/>
          <w:sz w:val="24"/>
          <w:szCs w:val="24"/>
        </w:rPr>
        <w:t xml:space="preserve"> </w:t>
      </w:r>
      <w:r w:rsidR="00B32257">
        <w:rPr>
          <w:rFonts w:cstheme="minorHAnsi"/>
          <w:sz w:val="24"/>
          <w:szCs w:val="24"/>
        </w:rPr>
        <w:t>situation</w:t>
      </w:r>
      <w:r w:rsidR="00EA577C" w:rsidRPr="00C828E2">
        <w:rPr>
          <w:rFonts w:cstheme="minorHAnsi"/>
          <w:sz w:val="24"/>
          <w:szCs w:val="24"/>
        </w:rPr>
        <w:t xml:space="preserve"> creation in SCAPM </w:t>
      </w:r>
    </w:p>
    <w:p w14:paraId="391DD5AA" w14:textId="61D6D16A" w:rsidR="006E080E" w:rsidRPr="00C828E2" w:rsidRDefault="006E080E" w:rsidP="00EA577C">
      <w:pPr>
        <w:spacing w:line="240" w:lineRule="auto"/>
        <w:ind w:left="972"/>
        <w:rPr>
          <w:rFonts w:cstheme="minorHAnsi"/>
          <w:sz w:val="24"/>
          <w:szCs w:val="24"/>
        </w:rPr>
      </w:pPr>
      <w:r w:rsidRPr="006E080E">
        <w:rPr>
          <w:rFonts w:cstheme="minorHAnsi"/>
          <w:sz w:val="24"/>
          <w:szCs w:val="24"/>
        </w:rPr>
        <w:t>Create an alert rule to identify and address issues when important conditions are found in your monitoring data. Learn more</w:t>
      </w:r>
    </w:p>
    <w:p w14:paraId="6AD26F2B" w14:textId="2266F996" w:rsidR="00EA577C" w:rsidRPr="00C828E2" w:rsidRDefault="00EA577C" w:rsidP="00EA577C">
      <w:pPr>
        <w:spacing w:line="240" w:lineRule="auto"/>
        <w:ind w:left="972"/>
        <w:rPr>
          <w:rFonts w:cstheme="minorHAnsi"/>
          <w:sz w:val="24"/>
          <w:szCs w:val="24"/>
        </w:rPr>
      </w:pPr>
      <w:r w:rsidRPr="00C828E2">
        <w:rPr>
          <w:rFonts w:cstheme="minorHAnsi"/>
          <w:sz w:val="24"/>
          <w:szCs w:val="24"/>
        </w:rPr>
        <w:t>Scope</w:t>
      </w:r>
      <w:r w:rsidR="00B32257">
        <w:rPr>
          <w:rFonts w:cstheme="minorHAnsi"/>
          <w:sz w:val="24"/>
          <w:szCs w:val="24"/>
        </w:rPr>
        <w:t xml:space="preserve">: </w:t>
      </w:r>
      <w:r w:rsidRPr="00C828E2">
        <w:rPr>
          <w:rFonts w:cstheme="minorHAnsi"/>
          <w:sz w:val="24"/>
          <w:szCs w:val="24"/>
        </w:rPr>
        <w:t>VM</w:t>
      </w:r>
      <w:r w:rsidR="005F2E8E">
        <w:rPr>
          <w:rFonts w:cstheme="minorHAnsi"/>
          <w:sz w:val="24"/>
          <w:szCs w:val="24"/>
        </w:rPr>
        <w:t xml:space="preserve">, Storage, application, etc </w:t>
      </w:r>
    </w:p>
    <w:p w14:paraId="13FBE9A5" w14:textId="3B074ECE" w:rsidR="00EA577C" w:rsidRDefault="008B1A89" w:rsidP="00ED19E0">
      <w:pPr>
        <w:spacing w:line="240" w:lineRule="auto"/>
        <w:ind w:left="972"/>
        <w:rPr>
          <w:rFonts w:cstheme="minorHAnsi"/>
          <w:sz w:val="24"/>
          <w:szCs w:val="24"/>
        </w:rPr>
      </w:pPr>
      <w:r>
        <w:rPr>
          <w:rFonts w:cstheme="minorHAnsi"/>
          <w:sz w:val="24"/>
          <w:szCs w:val="24"/>
        </w:rPr>
        <w:t>Condition</w:t>
      </w:r>
      <w:r w:rsidR="00B32257">
        <w:rPr>
          <w:rFonts w:cstheme="minorHAnsi"/>
          <w:sz w:val="24"/>
          <w:szCs w:val="24"/>
        </w:rPr>
        <w:t>: S</w:t>
      </w:r>
      <w:r w:rsidR="00EA577C" w:rsidRPr="008B1A89">
        <w:rPr>
          <w:rFonts w:cstheme="minorHAnsi"/>
          <w:sz w:val="24"/>
          <w:szCs w:val="24"/>
        </w:rPr>
        <w:t>ignals   -</w:t>
      </w:r>
      <w:r w:rsidR="00C62CDA">
        <w:rPr>
          <w:rFonts w:cstheme="minorHAnsi"/>
          <w:sz w:val="24"/>
          <w:szCs w:val="24"/>
        </w:rPr>
        <w:t xml:space="preserve"> It is </w:t>
      </w:r>
      <w:r w:rsidR="00C62CDA" w:rsidRPr="008B1A89">
        <w:rPr>
          <w:rFonts w:cstheme="minorHAnsi"/>
          <w:sz w:val="24"/>
          <w:szCs w:val="24"/>
        </w:rPr>
        <w:t>Like</w:t>
      </w:r>
      <w:r w:rsidR="00EA577C" w:rsidRPr="008B1A89">
        <w:rPr>
          <w:rFonts w:cstheme="minorHAnsi"/>
          <w:sz w:val="24"/>
          <w:szCs w:val="24"/>
        </w:rPr>
        <w:t xml:space="preserve"> </w:t>
      </w:r>
      <w:r w:rsidR="00C62CDA">
        <w:rPr>
          <w:rFonts w:cstheme="minorHAnsi"/>
          <w:sz w:val="24"/>
          <w:szCs w:val="24"/>
        </w:rPr>
        <w:t xml:space="preserve">a </w:t>
      </w:r>
      <w:r w:rsidR="00EA577C" w:rsidRPr="008B1A89">
        <w:rPr>
          <w:rFonts w:cstheme="minorHAnsi"/>
          <w:sz w:val="24"/>
          <w:szCs w:val="24"/>
        </w:rPr>
        <w:t>formula</w:t>
      </w:r>
      <w:r w:rsidR="00C62CDA">
        <w:rPr>
          <w:rFonts w:cstheme="minorHAnsi"/>
          <w:sz w:val="24"/>
          <w:szCs w:val="24"/>
        </w:rPr>
        <w:t xml:space="preserve"> in SCAPM</w:t>
      </w:r>
    </w:p>
    <w:p w14:paraId="11750C7D" w14:textId="1504F67C" w:rsidR="006E080E" w:rsidRPr="008B1A89" w:rsidRDefault="006E080E" w:rsidP="00ED19E0">
      <w:pPr>
        <w:spacing w:line="240" w:lineRule="auto"/>
        <w:ind w:left="972"/>
        <w:rPr>
          <w:rFonts w:cstheme="minorHAnsi"/>
          <w:sz w:val="24"/>
          <w:szCs w:val="24"/>
        </w:rPr>
      </w:pPr>
      <w:r w:rsidRPr="006E080E">
        <w:rPr>
          <w:rFonts w:cstheme="minorHAnsi"/>
          <w:sz w:val="24"/>
          <w:szCs w:val="24"/>
        </w:rPr>
        <w:t>Configure when the alert rule should trigger by selecting a signal and defining its logic.</w:t>
      </w:r>
    </w:p>
    <w:p w14:paraId="2779F1D0" w14:textId="01FF525C" w:rsidR="00B32257" w:rsidRDefault="00EA577C" w:rsidP="00ED19E0">
      <w:pPr>
        <w:spacing w:line="240" w:lineRule="auto"/>
        <w:ind w:left="972"/>
        <w:rPr>
          <w:rFonts w:cstheme="minorHAnsi"/>
          <w:sz w:val="24"/>
          <w:szCs w:val="24"/>
        </w:rPr>
      </w:pPr>
      <w:r w:rsidRPr="008B1A89">
        <w:rPr>
          <w:rFonts w:cstheme="minorHAnsi"/>
          <w:sz w:val="24"/>
          <w:szCs w:val="24"/>
        </w:rPr>
        <w:t>Action group</w:t>
      </w:r>
      <w:r w:rsidR="00B32257">
        <w:rPr>
          <w:rFonts w:cstheme="minorHAnsi"/>
          <w:sz w:val="24"/>
          <w:szCs w:val="24"/>
        </w:rPr>
        <w:t xml:space="preserve">: </w:t>
      </w:r>
      <w:r w:rsidR="00B32257" w:rsidRPr="00B32257">
        <w:rPr>
          <w:rFonts w:cstheme="minorHAnsi"/>
          <w:sz w:val="24"/>
          <w:szCs w:val="24"/>
        </w:rPr>
        <w:t>An action group is a set of actions that can be applied to an alert rule. Learn more</w:t>
      </w:r>
    </w:p>
    <w:p w14:paraId="17DAD47D" w14:textId="77777777" w:rsidR="00B32257" w:rsidRDefault="00B32257" w:rsidP="00ED19E0">
      <w:pPr>
        <w:spacing w:line="240" w:lineRule="auto"/>
        <w:ind w:left="972"/>
        <w:rPr>
          <w:rFonts w:cstheme="minorHAnsi"/>
          <w:sz w:val="24"/>
          <w:szCs w:val="24"/>
        </w:rPr>
      </w:pPr>
    </w:p>
    <w:p w14:paraId="5BAEC1A8" w14:textId="41168757" w:rsidR="00EA577C" w:rsidRPr="00B32257" w:rsidRDefault="00EA577C" w:rsidP="00ED19E0">
      <w:pPr>
        <w:spacing w:line="240" w:lineRule="auto"/>
        <w:ind w:left="972"/>
        <w:rPr>
          <w:rFonts w:cstheme="minorHAnsi"/>
          <w:b/>
          <w:bCs/>
          <w:sz w:val="24"/>
          <w:szCs w:val="24"/>
        </w:rPr>
      </w:pPr>
      <w:r w:rsidRPr="00B32257">
        <w:rPr>
          <w:rFonts w:cstheme="minorHAnsi"/>
          <w:b/>
          <w:bCs/>
          <w:sz w:val="24"/>
          <w:szCs w:val="24"/>
        </w:rPr>
        <w:t>Alert rule details</w:t>
      </w:r>
      <w:r w:rsidR="00B32257">
        <w:rPr>
          <w:rFonts w:cstheme="minorHAnsi"/>
          <w:b/>
          <w:bCs/>
          <w:sz w:val="24"/>
          <w:szCs w:val="24"/>
        </w:rPr>
        <w:t>:</w:t>
      </w:r>
    </w:p>
    <w:p w14:paraId="5F2CCB62" w14:textId="14D40AA7" w:rsidR="00EA577C" w:rsidRPr="008B1A89" w:rsidRDefault="008B1A89" w:rsidP="00ED19E0">
      <w:pPr>
        <w:spacing w:line="240" w:lineRule="auto"/>
        <w:ind w:left="972"/>
        <w:rPr>
          <w:rFonts w:cstheme="minorHAnsi"/>
          <w:sz w:val="24"/>
          <w:szCs w:val="24"/>
        </w:rPr>
      </w:pPr>
      <w:r w:rsidRPr="008B1A89">
        <w:rPr>
          <w:rFonts w:cstheme="minorHAnsi"/>
          <w:sz w:val="24"/>
          <w:szCs w:val="24"/>
        </w:rPr>
        <w:t>Severity -</w:t>
      </w:r>
      <w:r w:rsidR="00EA577C" w:rsidRPr="008B1A89">
        <w:rPr>
          <w:rFonts w:cstheme="minorHAnsi"/>
          <w:sz w:val="24"/>
          <w:szCs w:val="24"/>
        </w:rPr>
        <w:t xml:space="preserve"> </w:t>
      </w:r>
      <w:r w:rsidR="00ED19E0" w:rsidRPr="008B1A89">
        <w:rPr>
          <w:rFonts w:cstheme="minorHAnsi"/>
          <w:sz w:val="24"/>
          <w:szCs w:val="24"/>
        </w:rPr>
        <w:t>warning,</w:t>
      </w:r>
      <w:r>
        <w:rPr>
          <w:rFonts w:cstheme="minorHAnsi"/>
          <w:sz w:val="24"/>
          <w:szCs w:val="24"/>
        </w:rPr>
        <w:t xml:space="preserve"> </w:t>
      </w:r>
      <w:r w:rsidR="00EA577C" w:rsidRPr="008B1A89">
        <w:rPr>
          <w:rFonts w:cstheme="minorHAnsi"/>
          <w:sz w:val="24"/>
          <w:szCs w:val="24"/>
        </w:rPr>
        <w:t xml:space="preserve">information </w:t>
      </w:r>
      <w:r w:rsidRPr="008B1A89">
        <w:rPr>
          <w:rFonts w:cstheme="minorHAnsi"/>
          <w:sz w:val="24"/>
          <w:szCs w:val="24"/>
        </w:rPr>
        <w:t>critical</w:t>
      </w:r>
    </w:p>
    <w:p w14:paraId="04881101" w14:textId="09A0D500" w:rsidR="00EA577C" w:rsidRPr="008B1A89" w:rsidRDefault="00EA577C" w:rsidP="00ED19E0">
      <w:pPr>
        <w:spacing w:line="240" w:lineRule="auto"/>
        <w:ind w:left="972"/>
        <w:rPr>
          <w:rFonts w:cstheme="minorHAnsi"/>
          <w:sz w:val="24"/>
          <w:szCs w:val="24"/>
        </w:rPr>
      </w:pPr>
      <w:r w:rsidRPr="008B1A89">
        <w:rPr>
          <w:rFonts w:cstheme="minorHAnsi"/>
          <w:sz w:val="24"/>
          <w:szCs w:val="24"/>
        </w:rPr>
        <w:t>Alert rule name</w:t>
      </w:r>
      <w:r w:rsidR="00B32257">
        <w:rPr>
          <w:rFonts w:cstheme="minorHAnsi"/>
          <w:sz w:val="24"/>
          <w:szCs w:val="24"/>
        </w:rPr>
        <w:t>:</w:t>
      </w:r>
      <w:r w:rsidRPr="008B1A89">
        <w:rPr>
          <w:rFonts w:cstheme="minorHAnsi"/>
          <w:sz w:val="24"/>
          <w:szCs w:val="24"/>
        </w:rPr>
        <w:t xml:space="preserve"> situation </w:t>
      </w:r>
      <w:r w:rsidR="00B32257" w:rsidRPr="008B1A89">
        <w:rPr>
          <w:rFonts w:cstheme="minorHAnsi"/>
          <w:sz w:val="24"/>
          <w:szCs w:val="24"/>
        </w:rPr>
        <w:t>name</w:t>
      </w:r>
      <w:r w:rsidR="00B32257">
        <w:rPr>
          <w:rFonts w:cstheme="minorHAnsi"/>
          <w:sz w:val="24"/>
          <w:szCs w:val="24"/>
        </w:rPr>
        <w:t xml:space="preserve"> Example: subid_lob_win_cpu_warning</w:t>
      </w:r>
    </w:p>
    <w:p w14:paraId="603FE98D" w14:textId="77044D92" w:rsidR="00EA577C" w:rsidRPr="008B1A89" w:rsidRDefault="00EA577C" w:rsidP="00ED19E0">
      <w:pPr>
        <w:spacing w:line="240" w:lineRule="auto"/>
        <w:ind w:left="972"/>
        <w:rPr>
          <w:rFonts w:cstheme="minorHAnsi"/>
          <w:sz w:val="24"/>
          <w:szCs w:val="24"/>
        </w:rPr>
      </w:pPr>
      <w:r w:rsidRPr="008B1A89">
        <w:rPr>
          <w:rFonts w:cstheme="minorHAnsi"/>
          <w:sz w:val="24"/>
          <w:szCs w:val="24"/>
        </w:rPr>
        <w:t>Alert rule description</w:t>
      </w:r>
      <w:r w:rsidR="007B3EAC">
        <w:rPr>
          <w:rFonts w:cstheme="minorHAnsi"/>
          <w:sz w:val="24"/>
          <w:szCs w:val="24"/>
        </w:rPr>
        <w:t>:</w:t>
      </w:r>
      <w:r w:rsidRPr="008B1A89">
        <w:rPr>
          <w:rFonts w:cstheme="minorHAnsi"/>
          <w:sz w:val="24"/>
          <w:szCs w:val="24"/>
        </w:rPr>
        <w:t xml:space="preserve"> what is this alert </w:t>
      </w:r>
      <w:r w:rsidR="00D918FA" w:rsidRPr="008B1A89">
        <w:rPr>
          <w:rFonts w:cstheme="minorHAnsi"/>
          <w:sz w:val="24"/>
          <w:szCs w:val="24"/>
        </w:rPr>
        <w:t>for</w:t>
      </w:r>
      <w:r w:rsidR="00E5368E">
        <w:rPr>
          <w:rFonts w:cstheme="minorHAnsi"/>
          <w:sz w:val="24"/>
          <w:szCs w:val="24"/>
        </w:rPr>
        <w:t>?</w:t>
      </w:r>
    </w:p>
    <w:p w14:paraId="368EDD08" w14:textId="68E1955B" w:rsidR="00EA577C" w:rsidRPr="008B1A89" w:rsidRDefault="00EA577C" w:rsidP="00ED19E0">
      <w:pPr>
        <w:spacing w:line="240" w:lineRule="auto"/>
        <w:ind w:left="972"/>
        <w:rPr>
          <w:rFonts w:cstheme="minorHAnsi"/>
          <w:sz w:val="24"/>
          <w:szCs w:val="24"/>
        </w:rPr>
      </w:pPr>
      <w:r w:rsidRPr="008B1A89">
        <w:rPr>
          <w:rFonts w:cstheme="minorHAnsi"/>
          <w:sz w:val="24"/>
          <w:szCs w:val="24"/>
        </w:rPr>
        <w:t>Region</w:t>
      </w:r>
      <w:r w:rsidR="007B3EAC">
        <w:rPr>
          <w:rFonts w:cstheme="minorHAnsi"/>
          <w:sz w:val="24"/>
          <w:szCs w:val="24"/>
        </w:rPr>
        <w:t>:</w:t>
      </w:r>
      <w:r w:rsidRPr="008B1A89">
        <w:rPr>
          <w:rFonts w:cstheme="minorHAnsi"/>
          <w:sz w:val="24"/>
          <w:szCs w:val="24"/>
        </w:rPr>
        <w:t xml:space="preserve"> location only that region this </w:t>
      </w:r>
      <w:r w:rsidR="008B1A89">
        <w:rPr>
          <w:rFonts w:cstheme="minorHAnsi"/>
          <w:sz w:val="24"/>
          <w:szCs w:val="24"/>
        </w:rPr>
        <w:t>condition</w:t>
      </w:r>
      <w:r w:rsidRPr="008B1A89">
        <w:rPr>
          <w:rFonts w:cstheme="minorHAnsi"/>
          <w:sz w:val="24"/>
          <w:szCs w:val="24"/>
        </w:rPr>
        <w:t xml:space="preserve"> will apply</w:t>
      </w:r>
      <w:r w:rsidR="007B3EAC">
        <w:rPr>
          <w:rFonts w:cstheme="minorHAnsi"/>
          <w:sz w:val="24"/>
          <w:szCs w:val="24"/>
        </w:rPr>
        <w:t>.</w:t>
      </w:r>
    </w:p>
    <w:p w14:paraId="515421DC" w14:textId="3FF7E9E1" w:rsidR="00EA577C" w:rsidRPr="008B1A89" w:rsidRDefault="00EA577C" w:rsidP="009E73B1">
      <w:pPr>
        <w:spacing w:line="240" w:lineRule="auto"/>
        <w:rPr>
          <w:rFonts w:cstheme="minorHAnsi"/>
          <w:sz w:val="24"/>
          <w:szCs w:val="24"/>
        </w:rPr>
      </w:pPr>
      <w:r w:rsidRPr="008B1A89">
        <w:rPr>
          <w:rFonts w:cstheme="minorHAnsi"/>
          <w:sz w:val="24"/>
          <w:szCs w:val="24"/>
        </w:rPr>
        <w:t xml:space="preserve"> Creating situations and assigning to the servers which are available and </w:t>
      </w:r>
      <w:r w:rsidR="008B1A89">
        <w:rPr>
          <w:rFonts w:cstheme="minorHAnsi"/>
          <w:sz w:val="24"/>
          <w:szCs w:val="24"/>
        </w:rPr>
        <w:t>required</w:t>
      </w:r>
      <w:r w:rsidRPr="008B1A89">
        <w:rPr>
          <w:rFonts w:cstheme="minorHAnsi"/>
          <w:sz w:val="24"/>
          <w:szCs w:val="24"/>
        </w:rPr>
        <w:t xml:space="preserve"> in that region </w:t>
      </w:r>
    </w:p>
    <w:p w14:paraId="35F7EB60" w14:textId="77777777" w:rsidR="00EA577C" w:rsidRPr="008B1A89" w:rsidRDefault="00EA577C" w:rsidP="00EA577C">
      <w:pPr>
        <w:spacing w:line="240" w:lineRule="auto"/>
        <w:ind w:left="972"/>
        <w:rPr>
          <w:rFonts w:cstheme="minorHAnsi"/>
          <w:sz w:val="24"/>
          <w:szCs w:val="24"/>
        </w:rPr>
      </w:pPr>
    </w:p>
    <w:p w14:paraId="6F9307EB" w14:textId="542EC1A5" w:rsidR="00162F67" w:rsidRPr="008B1A89" w:rsidRDefault="007D1C78" w:rsidP="000607CA">
      <w:pPr>
        <w:spacing w:line="240" w:lineRule="auto"/>
        <w:jc w:val="both"/>
        <w:rPr>
          <w:rFonts w:cstheme="minorHAnsi"/>
          <w:sz w:val="24"/>
          <w:szCs w:val="24"/>
        </w:rPr>
      </w:pPr>
      <w:r w:rsidRPr="008B1A89">
        <w:rPr>
          <w:rFonts w:cstheme="minorHAnsi"/>
          <w:sz w:val="24"/>
          <w:szCs w:val="24"/>
        </w:rPr>
        <w:t>Action Group –</w:t>
      </w:r>
    </w:p>
    <w:p w14:paraId="7ED63DA0" w14:textId="7B20D84A" w:rsidR="007D1C78" w:rsidRPr="008B1A89" w:rsidRDefault="004A09BD" w:rsidP="000607CA">
      <w:pPr>
        <w:spacing w:line="240" w:lineRule="auto"/>
        <w:jc w:val="both"/>
        <w:rPr>
          <w:rFonts w:cstheme="minorHAnsi"/>
          <w:sz w:val="24"/>
          <w:szCs w:val="24"/>
        </w:rPr>
      </w:pPr>
      <w:r w:rsidRPr="008B1A89">
        <w:rPr>
          <w:rFonts w:cstheme="minorHAnsi"/>
          <w:sz w:val="24"/>
          <w:szCs w:val="24"/>
        </w:rPr>
        <w:t>Notification</w:t>
      </w:r>
      <w:r w:rsidR="007D1C78" w:rsidRPr="008B1A89">
        <w:rPr>
          <w:rFonts w:cstheme="minorHAnsi"/>
          <w:sz w:val="24"/>
          <w:szCs w:val="24"/>
        </w:rPr>
        <w:t xml:space="preserve"> – EMAIL </w:t>
      </w:r>
      <w:r w:rsidRPr="008B1A89">
        <w:rPr>
          <w:rFonts w:cstheme="minorHAnsi"/>
          <w:sz w:val="24"/>
          <w:szCs w:val="24"/>
        </w:rPr>
        <w:t>Azure</w:t>
      </w:r>
      <w:r w:rsidR="007D1C78" w:rsidRPr="008B1A89">
        <w:rPr>
          <w:rFonts w:cstheme="minorHAnsi"/>
          <w:sz w:val="24"/>
          <w:szCs w:val="24"/>
        </w:rPr>
        <w:t xml:space="preserve"> </w:t>
      </w:r>
      <w:r w:rsidRPr="008B1A89">
        <w:rPr>
          <w:rFonts w:cstheme="minorHAnsi"/>
          <w:sz w:val="24"/>
          <w:szCs w:val="24"/>
        </w:rPr>
        <w:t>resource</w:t>
      </w:r>
      <w:r w:rsidR="007D1C78" w:rsidRPr="008B1A89">
        <w:rPr>
          <w:rFonts w:cstheme="minorHAnsi"/>
          <w:sz w:val="24"/>
          <w:szCs w:val="24"/>
        </w:rPr>
        <w:t xml:space="preserve"> manager Role, </w:t>
      </w:r>
      <w:r w:rsidR="009E73B1" w:rsidRPr="008B1A89">
        <w:rPr>
          <w:rFonts w:cstheme="minorHAnsi"/>
          <w:sz w:val="24"/>
          <w:szCs w:val="24"/>
        </w:rPr>
        <w:t xml:space="preserve">contributor </w:t>
      </w:r>
      <w:r w:rsidR="009E73B1">
        <w:rPr>
          <w:rFonts w:cstheme="minorHAnsi"/>
          <w:sz w:val="24"/>
          <w:szCs w:val="24"/>
        </w:rPr>
        <w:t>etc.</w:t>
      </w:r>
    </w:p>
    <w:p w14:paraId="49D9524B" w14:textId="2FDCCEED" w:rsidR="007D1C78" w:rsidRPr="008B1A89" w:rsidRDefault="007D1C78" w:rsidP="000607CA">
      <w:pPr>
        <w:spacing w:line="240" w:lineRule="auto"/>
        <w:jc w:val="both"/>
        <w:rPr>
          <w:rFonts w:cstheme="minorHAnsi"/>
          <w:sz w:val="24"/>
          <w:szCs w:val="24"/>
        </w:rPr>
      </w:pPr>
      <w:r w:rsidRPr="008B1A89">
        <w:rPr>
          <w:rFonts w:cstheme="minorHAnsi"/>
          <w:sz w:val="24"/>
          <w:szCs w:val="24"/>
        </w:rPr>
        <w:t xml:space="preserve">EMAIL / </w:t>
      </w:r>
      <w:r w:rsidR="004A09BD" w:rsidRPr="008B1A89">
        <w:rPr>
          <w:rFonts w:cstheme="minorHAnsi"/>
          <w:sz w:val="24"/>
          <w:szCs w:val="24"/>
        </w:rPr>
        <w:t>PUSH -Email</w:t>
      </w:r>
      <w:r w:rsidRPr="008B1A89">
        <w:rPr>
          <w:rFonts w:cstheme="minorHAnsi"/>
          <w:sz w:val="24"/>
          <w:szCs w:val="24"/>
        </w:rPr>
        <w:t xml:space="preserve"> to the</w:t>
      </w:r>
      <w:r w:rsidR="004A09BD" w:rsidRPr="008B1A89">
        <w:rPr>
          <w:rFonts w:cstheme="minorHAnsi"/>
          <w:sz w:val="24"/>
          <w:szCs w:val="24"/>
        </w:rPr>
        <w:t xml:space="preserve"> TEAM </w:t>
      </w:r>
    </w:p>
    <w:p w14:paraId="68C0ABC1" w14:textId="77777777" w:rsidR="009E73B1" w:rsidRDefault="009E73B1" w:rsidP="000607CA">
      <w:pPr>
        <w:spacing w:line="240" w:lineRule="auto"/>
        <w:jc w:val="both"/>
        <w:rPr>
          <w:rFonts w:cstheme="minorHAnsi"/>
          <w:sz w:val="24"/>
          <w:szCs w:val="24"/>
        </w:rPr>
      </w:pPr>
    </w:p>
    <w:p w14:paraId="6306C100" w14:textId="3D1BA61E" w:rsidR="007D1C78" w:rsidRPr="008B1A89" w:rsidRDefault="007D1C78" w:rsidP="000607CA">
      <w:pPr>
        <w:spacing w:line="240" w:lineRule="auto"/>
        <w:jc w:val="both"/>
        <w:rPr>
          <w:rFonts w:cstheme="minorHAnsi"/>
          <w:sz w:val="24"/>
          <w:szCs w:val="24"/>
        </w:rPr>
      </w:pPr>
      <w:r w:rsidRPr="008B1A89">
        <w:rPr>
          <w:rFonts w:cstheme="minorHAnsi"/>
          <w:sz w:val="24"/>
          <w:szCs w:val="24"/>
        </w:rPr>
        <w:lastRenderedPageBreak/>
        <w:t xml:space="preserve">Actions – </w:t>
      </w:r>
    </w:p>
    <w:p w14:paraId="27A58BE5" w14:textId="10EE517F" w:rsidR="007D1C78" w:rsidRPr="008B1A89" w:rsidRDefault="007D1C78" w:rsidP="000607CA">
      <w:pPr>
        <w:spacing w:line="240" w:lineRule="auto"/>
        <w:jc w:val="both"/>
        <w:rPr>
          <w:rFonts w:cstheme="minorHAnsi"/>
          <w:sz w:val="24"/>
          <w:szCs w:val="24"/>
        </w:rPr>
      </w:pPr>
      <w:r w:rsidRPr="008B1A89">
        <w:rPr>
          <w:rFonts w:cstheme="minorHAnsi"/>
          <w:sz w:val="24"/>
          <w:szCs w:val="24"/>
        </w:rPr>
        <w:t xml:space="preserve">            </w:t>
      </w:r>
      <w:r w:rsidR="004A09BD" w:rsidRPr="008B1A89">
        <w:rPr>
          <w:rFonts w:cstheme="minorHAnsi"/>
          <w:sz w:val="24"/>
          <w:szCs w:val="24"/>
        </w:rPr>
        <w:t>Action</w:t>
      </w:r>
      <w:r w:rsidRPr="008B1A89">
        <w:rPr>
          <w:rFonts w:cstheme="minorHAnsi"/>
          <w:sz w:val="24"/>
          <w:szCs w:val="24"/>
        </w:rPr>
        <w:t xml:space="preserve"> </w:t>
      </w:r>
      <w:r w:rsidR="009E73B1" w:rsidRPr="008B1A89">
        <w:rPr>
          <w:rFonts w:cstheme="minorHAnsi"/>
          <w:sz w:val="24"/>
          <w:szCs w:val="24"/>
        </w:rPr>
        <w:t>type:</w:t>
      </w:r>
      <w:r w:rsidRPr="008B1A89">
        <w:rPr>
          <w:rFonts w:cstheme="minorHAnsi"/>
          <w:sz w:val="24"/>
          <w:szCs w:val="24"/>
        </w:rPr>
        <w:t xml:space="preserve"> Event hub</w:t>
      </w:r>
      <w:r w:rsidR="009E73B1">
        <w:rPr>
          <w:rFonts w:cstheme="minorHAnsi"/>
          <w:sz w:val="24"/>
          <w:szCs w:val="24"/>
        </w:rPr>
        <w:t>,</w:t>
      </w:r>
      <w:r w:rsidRPr="008B1A89">
        <w:rPr>
          <w:rFonts w:cstheme="minorHAnsi"/>
          <w:sz w:val="24"/>
          <w:szCs w:val="24"/>
        </w:rPr>
        <w:t xml:space="preserve"> </w:t>
      </w:r>
      <w:r w:rsidR="009E73B1">
        <w:rPr>
          <w:rFonts w:cstheme="minorHAnsi"/>
          <w:sz w:val="24"/>
          <w:szCs w:val="24"/>
        </w:rPr>
        <w:t xml:space="preserve">ITSM </w:t>
      </w:r>
      <w:r w:rsidRPr="008B1A89">
        <w:rPr>
          <w:rFonts w:cstheme="minorHAnsi"/>
          <w:sz w:val="24"/>
          <w:szCs w:val="24"/>
        </w:rPr>
        <w:t xml:space="preserve">                 </w:t>
      </w:r>
    </w:p>
    <w:p w14:paraId="54A43550" w14:textId="0CA93640" w:rsidR="00DD42A7" w:rsidRDefault="00D918FA" w:rsidP="000607CA">
      <w:pPr>
        <w:spacing w:line="240" w:lineRule="auto"/>
        <w:jc w:val="both"/>
        <w:rPr>
          <w:rFonts w:cstheme="minorHAnsi"/>
          <w:sz w:val="24"/>
          <w:szCs w:val="24"/>
        </w:rPr>
      </w:pPr>
      <w:r>
        <w:rPr>
          <w:rFonts w:cstheme="minorHAnsi"/>
          <w:sz w:val="24"/>
          <w:szCs w:val="24"/>
        </w:rPr>
        <w:t>CEEEEE</w:t>
      </w:r>
      <w:r w:rsidR="007D1C78" w:rsidRPr="00DD42A7">
        <w:rPr>
          <w:rFonts w:cstheme="minorHAnsi"/>
          <w:sz w:val="24"/>
          <w:szCs w:val="24"/>
        </w:rPr>
        <w:t xml:space="preserve"> </w:t>
      </w:r>
      <w:r>
        <w:rPr>
          <w:rFonts w:cstheme="minorHAnsi"/>
          <w:sz w:val="24"/>
          <w:szCs w:val="24"/>
        </w:rPr>
        <w:t xml:space="preserve">AN </w:t>
      </w:r>
      <w:r w:rsidR="007D1C78" w:rsidRPr="00DD42A7">
        <w:rPr>
          <w:rFonts w:cstheme="minorHAnsi"/>
          <w:sz w:val="24"/>
          <w:szCs w:val="24"/>
        </w:rPr>
        <w:t xml:space="preserve">ALERT DIRECTLY ON VM  OR GO TO </w:t>
      </w:r>
      <w:r>
        <w:rPr>
          <w:rFonts w:cstheme="minorHAnsi"/>
          <w:sz w:val="24"/>
          <w:szCs w:val="24"/>
        </w:rPr>
        <w:t xml:space="preserve">THE </w:t>
      </w:r>
      <w:r w:rsidR="007D1C78" w:rsidRPr="00DD42A7">
        <w:rPr>
          <w:rFonts w:cstheme="minorHAnsi"/>
          <w:sz w:val="24"/>
          <w:szCs w:val="24"/>
        </w:rPr>
        <w:t xml:space="preserve">ALERT </w:t>
      </w:r>
      <w:r>
        <w:rPr>
          <w:rFonts w:cstheme="minorHAnsi"/>
          <w:sz w:val="24"/>
          <w:szCs w:val="24"/>
        </w:rPr>
        <w:t xml:space="preserve"> ICON </w:t>
      </w:r>
      <w:r w:rsidR="007D1C78" w:rsidRPr="00DD42A7">
        <w:rPr>
          <w:rFonts w:cstheme="minorHAnsi"/>
          <w:sz w:val="24"/>
          <w:szCs w:val="24"/>
        </w:rPr>
        <w:t xml:space="preserve">AND </w:t>
      </w:r>
    </w:p>
    <w:p w14:paraId="56582338" w14:textId="0302C73C" w:rsidR="00D918FA" w:rsidRDefault="00D918FA" w:rsidP="000607CA">
      <w:pPr>
        <w:spacing w:line="240" w:lineRule="auto"/>
        <w:jc w:val="both"/>
        <w:rPr>
          <w:rFonts w:cstheme="minorHAnsi"/>
          <w:sz w:val="24"/>
          <w:szCs w:val="24"/>
        </w:rPr>
      </w:pPr>
      <w:r>
        <w:rPr>
          <w:rFonts w:cstheme="minorHAnsi"/>
          <w:sz w:val="24"/>
          <w:szCs w:val="24"/>
        </w:rPr>
        <w:t xml:space="preserve">We can create an alert rule directly on </w:t>
      </w:r>
      <w:r w:rsidR="00035425">
        <w:rPr>
          <w:rFonts w:cstheme="minorHAnsi"/>
          <w:sz w:val="24"/>
          <w:szCs w:val="24"/>
        </w:rPr>
        <w:t xml:space="preserve">the </w:t>
      </w:r>
      <w:r>
        <w:rPr>
          <w:rFonts w:cstheme="minorHAnsi"/>
          <w:sz w:val="24"/>
          <w:szCs w:val="24"/>
        </w:rPr>
        <w:t xml:space="preserve">VM or form a monitoring console create and assign it to the VM </w:t>
      </w:r>
    </w:p>
    <w:p w14:paraId="59A1D34A" w14:textId="161F2B86" w:rsidR="007D1C78" w:rsidRPr="00DD42A7" w:rsidRDefault="00035425" w:rsidP="000607CA">
      <w:pPr>
        <w:spacing w:line="240" w:lineRule="auto"/>
        <w:jc w:val="both"/>
        <w:rPr>
          <w:rFonts w:cstheme="minorHAnsi"/>
          <w:sz w:val="24"/>
          <w:szCs w:val="24"/>
        </w:rPr>
      </w:pPr>
      <w:r>
        <w:rPr>
          <w:rFonts w:cstheme="minorHAnsi"/>
          <w:sz w:val="24"/>
          <w:szCs w:val="24"/>
        </w:rPr>
        <w:t>C</w:t>
      </w:r>
      <w:r w:rsidR="007D1C78" w:rsidRPr="00DD42A7">
        <w:rPr>
          <w:rFonts w:cstheme="minorHAnsi"/>
          <w:sz w:val="24"/>
          <w:szCs w:val="24"/>
        </w:rPr>
        <w:t xml:space="preserve">reate </w:t>
      </w:r>
      <w:r w:rsidR="009E73B1" w:rsidRPr="00DD42A7">
        <w:rPr>
          <w:rFonts w:cstheme="minorHAnsi"/>
          <w:sz w:val="24"/>
          <w:szCs w:val="24"/>
        </w:rPr>
        <w:t>assign</w:t>
      </w:r>
      <w:r w:rsidR="007D1C78" w:rsidRPr="00DD42A7">
        <w:rPr>
          <w:rFonts w:cstheme="minorHAnsi"/>
          <w:sz w:val="24"/>
          <w:szCs w:val="24"/>
        </w:rPr>
        <w:t xml:space="preserve"> n in the scope (select the server – situation creation on source or situation editor creation situation and assign to the </w:t>
      </w:r>
      <w:r w:rsidR="00D918FA" w:rsidRPr="00DD42A7">
        <w:rPr>
          <w:rFonts w:cstheme="minorHAnsi"/>
          <w:sz w:val="24"/>
          <w:szCs w:val="24"/>
        </w:rPr>
        <w:t>sources)</w:t>
      </w:r>
    </w:p>
    <w:p w14:paraId="0669064D" w14:textId="44D56BCD" w:rsidR="007E2AD4" w:rsidRPr="008B1A89" w:rsidRDefault="0021176F" w:rsidP="000607CA">
      <w:pPr>
        <w:spacing w:line="240" w:lineRule="auto"/>
        <w:jc w:val="both"/>
        <w:rPr>
          <w:rFonts w:cstheme="minorHAnsi"/>
          <w:sz w:val="24"/>
          <w:szCs w:val="24"/>
        </w:rPr>
      </w:pPr>
      <w:r w:rsidRPr="008B1A89">
        <w:rPr>
          <w:rFonts w:cstheme="minorHAnsi"/>
          <w:sz w:val="24"/>
          <w:szCs w:val="24"/>
        </w:rPr>
        <w:t xml:space="preserve"> </w:t>
      </w:r>
      <w:r w:rsidR="007E2AD4" w:rsidRPr="008B1A89">
        <w:rPr>
          <w:rFonts w:cstheme="minorHAnsi"/>
          <w:sz w:val="24"/>
          <w:szCs w:val="24"/>
        </w:rPr>
        <w:t>Scope, condition, Action</w:t>
      </w:r>
      <w:r w:rsidR="00DD42A7">
        <w:rPr>
          <w:rFonts w:cstheme="minorHAnsi"/>
          <w:sz w:val="24"/>
          <w:szCs w:val="24"/>
        </w:rPr>
        <w:t>,</w:t>
      </w:r>
      <w:r w:rsidR="007E2AD4" w:rsidRPr="008B1A89">
        <w:rPr>
          <w:rFonts w:cstheme="minorHAnsi"/>
          <w:sz w:val="24"/>
          <w:szCs w:val="24"/>
        </w:rPr>
        <w:t xml:space="preserve"> and   Details </w:t>
      </w:r>
    </w:p>
    <w:p w14:paraId="0A40D6A3" w14:textId="294BA6DE" w:rsidR="007E2AD4" w:rsidRPr="008B1A89" w:rsidRDefault="007E2AD4" w:rsidP="000607CA">
      <w:pPr>
        <w:spacing w:line="240" w:lineRule="auto"/>
        <w:jc w:val="both"/>
        <w:rPr>
          <w:rFonts w:cstheme="minorHAnsi"/>
          <w:sz w:val="24"/>
          <w:szCs w:val="24"/>
        </w:rPr>
      </w:pPr>
      <w:r w:rsidRPr="008B1A89">
        <w:rPr>
          <w:rFonts w:cstheme="minorHAnsi"/>
          <w:sz w:val="24"/>
          <w:szCs w:val="24"/>
        </w:rPr>
        <w:t xml:space="preserve">Signal name – </w:t>
      </w:r>
      <w:r w:rsidR="00DD42A7">
        <w:rPr>
          <w:rFonts w:cstheme="minorHAnsi"/>
          <w:sz w:val="24"/>
          <w:szCs w:val="24"/>
        </w:rPr>
        <w:t xml:space="preserve">the </w:t>
      </w:r>
      <w:r w:rsidRPr="008B1A89">
        <w:rPr>
          <w:rFonts w:cstheme="minorHAnsi"/>
          <w:sz w:val="24"/>
          <w:szCs w:val="24"/>
        </w:rPr>
        <w:t xml:space="preserve">attribute in scamp. </w:t>
      </w:r>
      <w:r w:rsidR="00DD42A7" w:rsidRPr="008B1A89">
        <w:rPr>
          <w:rFonts w:cstheme="minorHAnsi"/>
          <w:sz w:val="24"/>
          <w:szCs w:val="24"/>
        </w:rPr>
        <w:t>disk. network</w:t>
      </w:r>
      <w:r w:rsidRPr="008B1A89">
        <w:rPr>
          <w:rFonts w:cstheme="minorHAnsi"/>
          <w:sz w:val="24"/>
          <w:szCs w:val="24"/>
        </w:rPr>
        <w:t xml:space="preserve">, process </w:t>
      </w:r>
    </w:p>
    <w:p w14:paraId="32401404" w14:textId="62ED4A0E" w:rsidR="004A7C58" w:rsidRPr="008B1A89" w:rsidRDefault="007E2AD4" w:rsidP="000607CA">
      <w:pPr>
        <w:spacing w:line="240" w:lineRule="auto"/>
        <w:jc w:val="both"/>
        <w:rPr>
          <w:rFonts w:cstheme="minorHAnsi"/>
          <w:sz w:val="24"/>
          <w:szCs w:val="24"/>
        </w:rPr>
      </w:pPr>
      <w:r w:rsidRPr="008B1A89">
        <w:rPr>
          <w:rFonts w:cstheme="minorHAnsi"/>
          <w:noProof/>
          <w:sz w:val="24"/>
          <w:szCs w:val="24"/>
        </w:rPr>
        <w:drawing>
          <wp:inline distT="0" distB="0" distL="0" distR="0" wp14:anchorId="443EE5DC" wp14:editId="4569A094">
            <wp:extent cx="5731510" cy="2863850"/>
            <wp:effectExtent l="0" t="0" r="2540" b="0"/>
            <wp:docPr id="51347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72760" name=""/>
                    <pic:cNvPicPr/>
                  </pic:nvPicPr>
                  <pic:blipFill>
                    <a:blip r:embed="rId15"/>
                    <a:stretch>
                      <a:fillRect/>
                    </a:stretch>
                  </pic:blipFill>
                  <pic:spPr>
                    <a:xfrm>
                      <a:off x="0" y="0"/>
                      <a:ext cx="5731510" cy="2863850"/>
                    </a:xfrm>
                    <a:prstGeom prst="rect">
                      <a:avLst/>
                    </a:prstGeom>
                  </pic:spPr>
                </pic:pic>
              </a:graphicData>
            </a:graphic>
          </wp:inline>
        </w:drawing>
      </w:r>
    </w:p>
    <w:p w14:paraId="10CEDCD5" w14:textId="77777777" w:rsidR="007E2AD4" w:rsidRPr="008B1A89" w:rsidRDefault="007E2AD4" w:rsidP="000607CA">
      <w:pPr>
        <w:spacing w:line="240" w:lineRule="auto"/>
        <w:jc w:val="both"/>
        <w:rPr>
          <w:rFonts w:cstheme="minorHAnsi"/>
          <w:sz w:val="24"/>
          <w:szCs w:val="24"/>
        </w:rPr>
      </w:pPr>
    </w:p>
    <w:p w14:paraId="66CFA12C" w14:textId="43D28EDD" w:rsidR="007E2AD4" w:rsidRPr="00035425" w:rsidRDefault="007E2AD4" w:rsidP="000607CA">
      <w:pPr>
        <w:spacing w:line="240" w:lineRule="auto"/>
        <w:jc w:val="both"/>
        <w:rPr>
          <w:rFonts w:cstheme="minorHAnsi"/>
          <w:b/>
          <w:bCs/>
          <w:sz w:val="24"/>
          <w:szCs w:val="24"/>
        </w:rPr>
      </w:pPr>
      <w:r w:rsidRPr="00035425">
        <w:rPr>
          <w:rFonts w:cstheme="minorHAnsi"/>
          <w:b/>
          <w:bCs/>
          <w:sz w:val="24"/>
          <w:szCs w:val="24"/>
        </w:rPr>
        <w:t xml:space="preserve">Time interval </w:t>
      </w:r>
    </w:p>
    <w:p w14:paraId="73462D16" w14:textId="19280BE9" w:rsidR="007E2AD4" w:rsidRPr="008B1A89" w:rsidRDefault="00035425" w:rsidP="000607CA">
      <w:pPr>
        <w:spacing w:line="240" w:lineRule="auto"/>
        <w:jc w:val="both"/>
        <w:rPr>
          <w:rFonts w:cstheme="minorHAnsi"/>
          <w:sz w:val="24"/>
          <w:szCs w:val="24"/>
        </w:rPr>
      </w:pPr>
      <w:r>
        <w:rPr>
          <w:rFonts w:cstheme="minorHAnsi"/>
          <w:sz w:val="24"/>
          <w:szCs w:val="24"/>
        </w:rPr>
        <w:t xml:space="preserve"> Check every: Checking time of the rule. Like the Sampling</w:t>
      </w:r>
      <w:r w:rsidR="007E2AD4" w:rsidRPr="008B1A89">
        <w:rPr>
          <w:rFonts w:cstheme="minorHAnsi"/>
          <w:sz w:val="24"/>
          <w:szCs w:val="24"/>
        </w:rPr>
        <w:t xml:space="preserve"> interval </w:t>
      </w:r>
      <w:r>
        <w:rPr>
          <w:rFonts w:cstheme="minorHAnsi"/>
          <w:sz w:val="24"/>
          <w:szCs w:val="24"/>
        </w:rPr>
        <w:t>in SCAPM</w:t>
      </w:r>
    </w:p>
    <w:p w14:paraId="1325DCCD" w14:textId="2C569CBB" w:rsidR="007E2AD4" w:rsidRPr="008B1A89" w:rsidRDefault="00035425" w:rsidP="000607CA">
      <w:pPr>
        <w:spacing w:line="240" w:lineRule="auto"/>
        <w:jc w:val="both"/>
        <w:rPr>
          <w:rFonts w:cstheme="minorHAnsi"/>
          <w:sz w:val="24"/>
          <w:szCs w:val="24"/>
        </w:rPr>
      </w:pPr>
      <w:r>
        <w:rPr>
          <w:rFonts w:cstheme="minorHAnsi"/>
          <w:sz w:val="24"/>
          <w:szCs w:val="24"/>
        </w:rPr>
        <w:t xml:space="preserve"> Lookback period: </w:t>
      </w:r>
      <w:r w:rsidR="00F61CC8">
        <w:rPr>
          <w:rFonts w:cstheme="minorHAnsi"/>
          <w:sz w:val="24"/>
          <w:szCs w:val="24"/>
        </w:rPr>
        <w:t>C</w:t>
      </w:r>
      <w:r w:rsidR="00C850AC">
        <w:rPr>
          <w:rFonts w:cstheme="minorHAnsi"/>
          <w:sz w:val="24"/>
          <w:szCs w:val="24"/>
        </w:rPr>
        <w:t xml:space="preserve">onsecutive sampling same like SCAPM  </w:t>
      </w:r>
    </w:p>
    <w:p w14:paraId="2BF23F99" w14:textId="35F7323F" w:rsidR="007E2AD4" w:rsidRPr="008B1A89" w:rsidRDefault="007E2AD4" w:rsidP="000607CA">
      <w:pPr>
        <w:spacing w:line="240" w:lineRule="auto"/>
        <w:jc w:val="both"/>
        <w:rPr>
          <w:rFonts w:cstheme="minorHAnsi"/>
          <w:sz w:val="24"/>
          <w:szCs w:val="24"/>
        </w:rPr>
      </w:pPr>
      <w:r w:rsidRPr="008B1A89">
        <w:rPr>
          <w:rFonts w:cstheme="minorHAnsi"/>
          <w:noProof/>
          <w:sz w:val="24"/>
          <w:szCs w:val="24"/>
        </w:rPr>
        <w:drawing>
          <wp:inline distT="0" distB="0" distL="0" distR="0" wp14:anchorId="674F71CD" wp14:editId="51EE60E6">
            <wp:extent cx="5731510" cy="1341755"/>
            <wp:effectExtent l="0" t="0" r="2540" b="0"/>
            <wp:docPr id="142220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01367" name=""/>
                    <pic:cNvPicPr/>
                  </pic:nvPicPr>
                  <pic:blipFill>
                    <a:blip r:embed="rId16"/>
                    <a:stretch>
                      <a:fillRect/>
                    </a:stretch>
                  </pic:blipFill>
                  <pic:spPr>
                    <a:xfrm>
                      <a:off x="0" y="0"/>
                      <a:ext cx="5731510" cy="1341755"/>
                    </a:xfrm>
                    <a:prstGeom prst="rect">
                      <a:avLst/>
                    </a:prstGeom>
                  </pic:spPr>
                </pic:pic>
              </a:graphicData>
            </a:graphic>
          </wp:inline>
        </w:drawing>
      </w:r>
    </w:p>
    <w:p w14:paraId="747DE8CA" w14:textId="77777777" w:rsidR="007E2AD4" w:rsidRDefault="007E2AD4" w:rsidP="000607CA">
      <w:pPr>
        <w:spacing w:line="240" w:lineRule="auto"/>
        <w:jc w:val="both"/>
        <w:rPr>
          <w:rFonts w:cstheme="minorHAnsi"/>
          <w:sz w:val="24"/>
          <w:szCs w:val="24"/>
        </w:rPr>
      </w:pPr>
    </w:p>
    <w:p w14:paraId="14E04617" w14:textId="77777777" w:rsidR="00FD347C" w:rsidRDefault="00FD347C" w:rsidP="000607CA">
      <w:pPr>
        <w:spacing w:line="240" w:lineRule="auto"/>
        <w:jc w:val="both"/>
        <w:rPr>
          <w:rFonts w:cstheme="minorHAnsi"/>
          <w:sz w:val="24"/>
          <w:szCs w:val="24"/>
        </w:rPr>
      </w:pPr>
    </w:p>
    <w:p w14:paraId="063EF036" w14:textId="77777777" w:rsidR="00FD347C" w:rsidRDefault="00FD347C" w:rsidP="000607CA">
      <w:pPr>
        <w:spacing w:line="240" w:lineRule="auto"/>
        <w:jc w:val="both"/>
        <w:rPr>
          <w:rFonts w:cstheme="minorHAnsi"/>
          <w:sz w:val="24"/>
          <w:szCs w:val="24"/>
        </w:rPr>
      </w:pPr>
    </w:p>
    <w:p w14:paraId="76D913B2" w14:textId="77777777" w:rsidR="00FD347C" w:rsidRPr="008B1A89" w:rsidRDefault="00FD347C" w:rsidP="000607CA">
      <w:pPr>
        <w:spacing w:line="240" w:lineRule="auto"/>
        <w:jc w:val="both"/>
        <w:rPr>
          <w:rFonts w:cstheme="minorHAnsi"/>
          <w:sz w:val="24"/>
          <w:szCs w:val="24"/>
        </w:rPr>
      </w:pPr>
    </w:p>
    <w:p w14:paraId="0D722EA2" w14:textId="79073C04" w:rsidR="0090468D" w:rsidRPr="008B1A89" w:rsidRDefault="0090468D" w:rsidP="000607CA">
      <w:pPr>
        <w:spacing w:line="240" w:lineRule="auto"/>
        <w:jc w:val="both"/>
        <w:rPr>
          <w:rFonts w:cstheme="minorHAnsi"/>
          <w:sz w:val="24"/>
          <w:szCs w:val="24"/>
        </w:rPr>
      </w:pPr>
      <w:r w:rsidRPr="008B1A89">
        <w:rPr>
          <w:rFonts w:cstheme="minorHAnsi"/>
          <w:sz w:val="24"/>
          <w:szCs w:val="24"/>
        </w:rPr>
        <w:t xml:space="preserve">Alert rule details </w:t>
      </w:r>
    </w:p>
    <w:p w14:paraId="00C80BB0" w14:textId="77777777" w:rsidR="0090468D" w:rsidRPr="008B1A89" w:rsidRDefault="0090468D" w:rsidP="000607CA">
      <w:pPr>
        <w:spacing w:line="240" w:lineRule="auto"/>
        <w:jc w:val="both"/>
        <w:rPr>
          <w:rFonts w:cstheme="minorHAnsi"/>
          <w:sz w:val="24"/>
          <w:szCs w:val="24"/>
        </w:rPr>
      </w:pPr>
    </w:p>
    <w:p w14:paraId="44733F29" w14:textId="0E38248B" w:rsidR="0090468D" w:rsidRPr="008B1A89" w:rsidRDefault="0090468D" w:rsidP="000607CA">
      <w:pPr>
        <w:spacing w:line="240" w:lineRule="auto"/>
        <w:jc w:val="both"/>
        <w:rPr>
          <w:rFonts w:cstheme="minorHAnsi"/>
          <w:sz w:val="24"/>
          <w:szCs w:val="24"/>
        </w:rPr>
      </w:pPr>
      <w:r w:rsidRPr="008B1A89">
        <w:rPr>
          <w:rFonts w:cstheme="minorHAnsi"/>
          <w:sz w:val="24"/>
          <w:szCs w:val="24"/>
        </w:rPr>
        <w:t xml:space="preserve">Severity </w:t>
      </w:r>
    </w:p>
    <w:p w14:paraId="6BA79362" w14:textId="5786A331" w:rsidR="0090468D" w:rsidRPr="008B1A89" w:rsidRDefault="0090468D" w:rsidP="000607CA">
      <w:pPr>
        <w:spacing w:line="240" w:lineRule="auto"/>
        <w:jc w:val="both"/>
        <w:rPr>
          <w:rFonts w:cstheme="minorHAnsi"/>
          <w:sz w:val="24"/>
          <w:szCs w:val="24"/>
        </w:rPr>
      </w:pPr>
      <w:r w:rsidRPr="008B1A89">
        <w:rPr>
          <w:rFonts w:cstheme="minorHAnsi"/>
          <w:sz w:val="24"/>
          <w:szCs w:val="24"/>
        </w:rPr>
        <w:t xml:space="preserve">Name – </w:t>
      </w:r>
    </w:p>
    <w:p w14:paraId="1AB0899C" w14:textId="56B991C1" w:rsidR="0090468D" w:rsidRPr="008B1A89" w:rsidRDefault="0090468D" w:rsidP="000607CA">
      <w:pPr>
        <w:spacing w:line="240" w:lineRule="auto"/>
        <w:jc w:val="both"/>
        <w:rPr>
          <w:rFonts w:cstheme="minorHAnsi"/>
          <w:sz w:val="24"/>
          <w:szCs w:val="24"/>
        </w:rPr>
      </w:pPr>
      <w:r w:rsidRPr="008B1A89">
        <w:rPr>
          <w:rFonts w:cstheme="minorHAnsi"/>
          <w:sz w:val="24"/>
          <w:szCs w:val="24"/>
        </w:rPr>
        <w:t xml:space="preserve">Description </w:t>
      </w:r>
    </w:p>
    <w:p w14:paraId="77A01B2A" w14:textId="115307B2" w:rsidR="0090468D" w:rsidRPr="00725259" w:rsidRDefault="0090468D" w:rsidP="000607CA">
      <w:pPr>
        <w:spacing w:line="240" w:lineRule="auto"/>
        <w:jc w:val="both"/>
        <w:rPr>
          <w:rFonts w:cstheme="minorHAnsi"/>
          <w:b/>
          <w:bCs/>
          <w:sz w:val="24"/>
          <w:szCs w:val="24"/>
        </w:rPr>
      </w:pPr>
      <w:r w:rsidRPr="00725259">
        <w:rPr>
          <w:rFonts w:cstheme="minorHAnsi"/>
          <w:b/>
          <w:bCs/>
          <w:sz w:val="24"/>
          <w:szCs w:val="24"/>
        </w:rPr>
        <w:t xml:space="preserve">*** Advanced options </w:t>
      </w:r>
      <w:r w:rsidR="00725259" w:rsidRPr="00725259">
        <w:rPr>
          <w:rFonts w:cstheme="minorHAnsi"/>
          <w:b/>
          <w:bCs/>
          <w:sz w:val="24"/>
          <w:szCs w:val="24"/>
        </w:rPr>
        <w:t>***</w:t>
      </w:r>
    </w:p>
    <w:p w14:paraId="42A6D783" w14:textId="2E26D1D0" w:rsidR="0090468D" w:rsidRPr="008B1A89" w:rsidRDefault="0090468D" w:rsidP="000607CA">
      <w:pPr>
        <w:spacing w:line="240" w:lineRule="auto"/>
        <w:jc w:val="both"/>
        <w:rPr>
          <w:rFonts w:cstheme="minorHAnsi"/>
          <w:sz w:val="24"/>
          <w:szCs w:val="24"/>
        </w:rPr>
      </w:pPr>
      <w:r w:rsidRPr="008B1A89">
        <w:rPr>
          <w:rFonts w:cstheme="minorHAnsi"/>
          <w:sz w:val="24"/>
          <w:szCs w:val="24"/>
        </w:rPr>
        <w:t xml:space="preserve">   Setting </w:t>
      </w:r>
    </w:p>
    <w:p w14:paraId="54D05FE9" w14:textId="12FBF834" w:rsidR="0090468D" w:rsidRPr="008B1A89" w:rsidRDefault="0090468D" w:rsidP="000607CA">
      <w:pPr>
        <w:spacing w:line="240" w:lineRule="auto"/>
        <w:jc w:val="both"/>
        <w:rPr>
          <w:rFonts w:cstheme="minorHAnsi"/>
          <w:sz w:val="24"/>
          <w:szCs w:val="24"/>
        </w:rPr>
      </w:pPr>
      <w:r w:rsidRPr="008B1A89">
        <w:rPr>
          <w:rFonts w:cstheme="minorHAnsi"/>
          <w:sz w:val="24"/>
          <w:szCs w:val="24"/>
        </w:rPr>
        <w:t xml:space="preserve">     Enabled upon creation   - Enabling the situation (like </w:t>
      </w:r>
      <w:r w:rsidR="00664A8B" w:rsidRPr="008B1A89">
        <w:rPr>
          <w:rFonts w:cstheme="minorHAnsi"/>
          <w:sz w:val="24"/>
          <w:szCs w:val="24"/>
        </w:rPr>
        <w:t>starting)</w:t>
      </w:r>
    </w:p>
    <w:p w14:paraId="6BB890D6" w14:textId="666F1916" w:rsidR="0090468D" w:rsidRPr="008B1A89" w:rsidRDefault="0090468D" w:rsidP="000607CA">
      <w:pPr>
        <w:spacing w:line="240" w:lineRule="auto"/>
        <w:jc w:val="both"/>
        <w:rPr>
          <w:rFonts w:cstheme="minorHAnsi"/>
          <w:sz w:val="24"/>
          <w:szCs w:val="24"/>
        </w:rPr>
      </w:pPr>
      <w:r w:rsidRPr="008B1A89">
        <w:rPr>
          <w:rFonts w:cstheme="minorHAnsi"/>
          <w:sz w:val="24"/>
          <w:szCs w:val="24"/>
        </w:rPr>
        <w:t xml:space="preserve">     Automatically resolve alerts – if the issue resolve CPU hikes process missing </w:t>
      </w:r>
    </w:p>
    <w:p w14:paraId="1744FE81" w14:textId="61D752F7" w:rsidR="0090468D" w:rsidRPr="008B1A89" w:rsidRDefault="0090468D" w:rsidP="000607CA">
      <w:pPr>
        <w:spacing w:line="240" w:lineRule="auto"/>
        <w:jc w:val="both"/>
        <w:rPr>
          <w:rFonts w:cstheme="minorHAnsi"/>
          <w:sz w:val="24"/>
          <w:szCs w:val="24"/>
        </w:rPr>
      </w:pPr>
      <w:r w:rsidRPr="008B1A89">
        <w:rPr>
          <w:rFonts w:cstheme="minorHAnsi"/>
          <w:noProof/>
          <w:sz w:val="24"/>
          <w:szCs w:val="24"/>
        </w:rPr>
        <w:drawing>
          <wp:inline distT="0" distB="0" distL="0" distR="0" wp14:anchorId="1C96AA92" wp14:editId="092081A8">
            <wp:extent cx="5731510" cy="2869565"/>
            <wp:effectExtent l="0" t="0" r="2540" b="6985"/>
            <wp:docPr id="307328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28244" name=""/>
                    <pic:cNvPicPr/>
                  </pic:nvPicPr>
                  <pic:blipFill>
                    <a:blip r:embed="rId17"/>
                    <a:stretch>
                      <a:fillRect/>
                    </a:stretch>
                  </pic:blipFill>
                  <pic:spPr>
                    <a:xfrm>
                      <a:off x="0" y="0"/>
                      <a:ext cx="5731510" cy="2869565"/>
                    </a:xfrm>
                    <a:prstGeom prst="rect">
                      <a:avLst/>
                    </a:prstGeom>
                  </pic:spPr>
                </pic:pic>
              </a:graphicData>
            </a:graphic>
          </wp:inline>
        </w:drawing>
      </w:r>
    </w:p>
    <w:p w14:paraId="1F41F860" w14:textId="77777777" w:rsidR="00802A11" w:rsidRPr="008B1A89" w:rsidRDefault="00802A11" w:rsidP="000607CA">
      <w:pPr>
        <w:spacing w:line="240" w:lineRule="auto"/>
        <w:jc w:val="both"/>
        <w:rPr>
          <w:rFonts w:cstheme="minorHAnsi"/>
          <w:sz w:val="24"/>
          <w:szCs w:val="24"/>
        </w:rPr>
      </w:pPr>
    </w:p>
    <w:p w14:paraId="40BCDCFF" w14:textId="77777777" w:rsidR="00802A11" w:rsidRPr="008B1A89" w:rsidRDefault="00802A11" w:rsidP="000607CA">
      <w:pPr>
        <w:spacing w:line="240" w:lineRule="auto"/>
        <w:jc w:val="both"/>
        <w:rPr>
          <w:rFonts w:cstheme="minorHAnsi"/>
          <w:sz w:val="24"/>
          <w:szCs w:val="24"/>
        </w:rPr>
      </w:pPr>
    </w:p>
    <w:p w14:paraId="76FA4EEA" w14:textId="3AC61200" w:rsidR="00802A11" w:rsidRPr="008B1A89" w:rsidRDefault="00802A11" w:rsidP="000607CA">
      <w:pPr>
        <w:spacing w:line="240" w:lineRule="auto"/>
        <w:jc w:val="both"/>
        <w:rPr>
          <w:rFonts w:cstheme="minorHAnsi"/>
          <w:sz w:val="24"/>
          <w:szCs w:val="24"/>
        </w:rPr>
      </w:pPr>
      <w:r w:rsidRPr="008B1A89">
        <w:rPr>
          <w:rFonts w:cstheme="minorHAnsi"/>
          <w:sz w:val="24"/>
          <w:szCs w:val="24"/>
        </w:rPr>
        <w:t xml:space="preserve">Log Analytics workspace - Like TDW (History </w:t>
      </w:r>
      <w:r w:rsidR="00725259" w:rsidRPr="008B1A89">
        <w:rPr>
          <w:rFonts w:cstheme="minorHAnsi"/>
          <w:sz w:val="24"/>
          <w:szCs w:val="24"/>
        </w:rPr>
        <w:t>viewing</w:t>
      </w:r>
      <w:r w:rsidR="00725259">
        <w:rPr>
          <w:rFonts w:cstheme="minorHAnsi"/>
          <w:sz w:val="24"/>
          <w:szCs w:val="24"/>
        </w:rPr>
        <w:t xml:space="preserve"> and setting up monitoring </w:t>
      </w:r>
      <w:r w:rsidR="00725259" w:rsidRPr="008B1A89">
        <w:rPr>
          <w:rFonts w:cstheme="minorHAnsi"/>
          <w:sz w:val="24"/>
          <w:szCs w:val="24"/>
        </w:rPr>
        <w:t>)</w:t>
      </w:r>
      <w:r w:rsidR="00725259">
        <w:rPr>
          <w:rFonts w:cstheme="minorHAnsi"/>
          <w:sz w:val="24"/>
          <w:szCs w:val="24"/>
        </w:rPr>
        <w:t xml:space="preserve"> </w:t>
      </w:r>
    </w:p>
    <w:p w14:paraId="78649A5B" w14:textId="77777777" w:rsidR="00C17EB2" w:rsidRPr="008B1A89" w:rsidRDefault="00C17EB2" w:rsidP="000607CA">
      <w:pPr>
        <w:spacing w:line="240" w:lineRule="auto"/>
        <w:jc w:val="both"/>
        <w:rPr>
          <w:rFonts w:cstheme="minorHAnsi"/>
          <w:sz w:val="24"/>
          <w:szCs w:val="24"/>
        </w:rPr>
      </w:pPr>
    </w:p>
    <w:p w14:paraId="16B9CA4D" w14:textId="6144B4ED" w:rsidR="00C17EB2" w:rsidRPr="008B1A89" w:rsidRDefault="00C17EB2" w:rsidP="000607CA">
      <w:pPr>
        <w:spacing w:line="240" w:lineRule="auto"/>
        <w:jc w:val="both"/>
        <w:rPr>
          <w:rFonts w:cstheme="minorHAnsi"/>
          <w:sz w:val="24"/>
          <w:szCs w:val="24"/>
        </w:rPr>
      </w:pPr>
      <w:r w:rsidRPr="008B1A89">
        <w:rPr>
          <w:rFonts w:cstheme="minorHAnsi"/>
          <w:sz w:val="24"/>
          <w:szCs w:val="24"/>
        </w:rPr>
        <w:t>With Azure Monitor Logs you can easily store, retain, and query data collected from your monitored resources in Azure and other environments for valuable insights. A Log Analytics workspace is the logical storage unit where your log data is collected and stored.</w:t>
      </w:r>
    </w:p>
    <w:p w14:paraId="5EC6A89C" w14:textId="06F5D0A0" w:rsidR="00802A11" w:rsidRPr="008B1A89" w:rsidRDefault="00802A11" w:rsidP="000607CA">
      <w:pPr>
        <w:spacing w:line="240" w:lineRule="auto"/>
        <w:jc w:val="both"/>
        <w:rPr>
          <w:rFonts w:cstheme="minorHAnsi"/>
          <w:sz w:val="24"/>
          <w:szCs w:val="24"/>
        </w:rPr>
      </w:pPr>
      <w:r w:rsidRPr="008B1A89">
        <w:rPr>
          <w:rFonts w:cstheme="minorHAnsi"/>
          <w:sz w:val="24"/>
          <w:szCs w:val="24"/>
        </w:rPr>
        <w:t>Separate COST  30 Days free. (SBU needs to be corrected need to check the pricing calculator)</w:t>
      </w:r>
    </w:p>
    <w:p w14:paraId="69D3464F" w14:textId="07D3BDFD" w:rsidR="00C17EB2" w:rsidRPr="008B1A89" w:rsidRDefault="00C17EB2" w:rsidP="000607CA">
      <w:pPr>
        <w:spacing w:line="240" w:lineRule="auto"/>
        <w:jc w:val="both"/>
        <w:rPr>
          <w:rFonts w:cstheme="minorHAnsi"/>
          <w:sz w:val="24"/>
          <w:szCs w:val="24"/>
        </w:rPr>
      </w:pPr>
    </w:p>
    <w:p w14:paraId="1F742AA9" w14:textId="2057C961" w:rsidR="00802A11" w:rsidRPr="008B1A89" w:rsidRDefault="00802A11" w:rsidP="000607CA">
      <w:pPr>
        <w:spacing w:line="240" w:lineRule="auto"/>
        <w:jc w:val="both"/>
        <w:rPr>
          <w:rFonts w:cstheme="minorHAnsi"/>
          <w:sz w:val="24"/>
          <w:szCs w:val="24"/>
        </w:rPr>
      </w:pPr>
      <w:r w:rsidRPr="008B1A89">
        <w:rPr>
          <w:rFonts w:cstheme="minorHAnsi"/>
          <w:sz w:val="24"/>
          <w:szCs w:val="24"/>
        </w:rPr>
        <w:t xml:space="preserve">Azure Monitor collects data from metrics (its default) and logs source </w:t>
      </w:r>
    </w:p>
    <w:p w14:paraId="674764B5" w14:textId="541687D5" w:rsidR="00802A11" w:rsidRPr="008B1A89" w:rsidRDefault="00802A11" w:rsidP="000607CA">
      <w:pPr>
        <w:spacing w:line="240" w:lineRule="auto"/>
        <w:jc w:val="both"/>
        <w:rPr>
          <w:rFonts w:cstheme="minorHAnsi"/>
          <w:sz w:val="24"/>
          <w:szCs w:val="24"/>
        </w:rPr>
      </w:pPr>
      <w:r w:rsidRPr="008B1A89">
        <w:rPr>
          <w:rFonts w:cstheme="minorHAnsi"/>
          <w:sz w:val="24"/>
          <w:szCs w:val="24"/>
        </w:rPr>
        <w:t xml:space="preserve">Data collection – data generated from resources in the cloud and on-premises </w:t>
      </w:r>
    </w:p>
    <w:p w14:paraId="5742B62F" w14:textId="783D4204" w:rsidR="00802A11" w:rsidRPr="008B1A89" w:rsidRDefault="00802A11" w:rsidP="000607CA">
      <w:pPr>
        <w:spacing w:line="240" w:lineRule="auto"/>
        <w:jc w:val="both"/>
        <w:rPr>
          <w:rFonts w:cstheme="minorHAnsi"/>
          <w:sz w:val="24"/>
          <w:szCs w:val="24"/>
        </w:rPr>
      </w:pPr>
      <w:r w:rsidRPr="008B1A89">
        <w:rPr>
          <w:rFonts w:cstheme="minorHAnsi"/>
          <w:sz w:val="24"/>
          <w:szCs w:val="24"/>
        </w:rPr>
        <w:lastRenderedPageBreak/>
        <w:t xml:space="preserve">Can be collected to Azure log analytics workspace </w:t>
      </w:r>
    </w:p>
    <w:p w14:paraId="2D4474F1" w14:textId="53486C4F" w:rsidR="00802A11" w:rsidRPr="008B1A89" w:rsidRDefault="00802A11" w:rsidP="000607CA">
      <w:pPr>
        <w:spacing w:line="240" w:lineRule="auto"/>
        <w:jc w:val="both"/>
        <w:rPr>
          <w:rFonts w:cstheme="minorHAnsi"/>
          <w:sz w:val="24"/>
          <w:szCs w:val="24"/>
        </w:rPr>
      </w:pPr>
      <w:r w:rsidRPr="008B1A89">
        <w:rPr>
          <w:rFonts w:cstheme="minorHAnsi"/>
          <w:sz w:val="24"/>
          <w:szCs w:val="24"/>
        </w:rPr>
        <w:t xml:space="preserve">Reporting and visualization – Use KQL for report and visualization </w:t>
      </w:r>
    </w:p>
    <w:p w14:paraId="49A680E2" w14:textId="77777777" w:rsidR="00802A11" w:rsidRPr="008B1A89" w:rsidRDefault="00802A11" w:rsidP="000607CA">
      <w:pPr>
        <w:spacing w:line="240" w:lineRule="auto"/>
        <w:jc w:val="both"/>
        <w:rPr>
          <w:rFonts w:cstheme="minorHAnsi"/>
          <w:sz w:val="24"/>
          <w:szCs w:val="24"/>
        </w:rPr>
      </w:pPr>
    </w:p>
    <w:p w14:paraId="43C4A8A0" w14:textId="18C77633" w:rsidR="005350EA" w:rsidRPr="0039788E" w:rsidRDefault="007D301E" w:rsidP="000607CA">
      <w:pPr>
        <w:spacing w:line="240" w:lineRule="auto"/>
        <w:jc w:val="both"/>
        <w:rPr>
          <w:rFonts w:cstheme="minorHAnsi"/>
          <w:b/>
          <w:bCs/>
          <w:sz w:val="24"/>
          <w:szCs w:val="24"/>
        </w:rPr>
      </w:pPr>
      <w:r w:rsidRPr="0039788E">
        <w:rPr>
          <w:rFonts w:cstheme="minorHAnsi"/>
          <w:b/>
          <w:bCs/>
          <w:noProof/>
          <w:sz w:val="24"/>
          <w:szCs w:val="24"/>
        </w:rPr>
        <w:drawing>
          <wp:inline distT="0" distB="0" distL="0" distR="0" wp14:anchorId="370E3FD2" wp14:editId="079701DB">
            <wp:extent cx="5731510" cy="3766820"/>
            <wp:effectExtent l="0" t="0" r="2540" b="5080"/>
            <wp:docPr id="172535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55887" name=""/>
                    <pic:cNvPicPr/>
                  </pic:nvPicPr>
                  <pic:blipFill>
                    <a:blip r:embed="rId18"/>
                    <a:stretch>
                      <a:fillRect/>
                    </a:stretch>
                  </pic:blipFill>
                  <pic:spPr>
                    <a:xfrm>
                      <a:off x="0" y="0"/>
                      <a:ext cx="5731510" cy="3766820"/>
                    </a:xfrm>
                    <a:prstGeom prst="rect">
                      <a:avLst/>
                    </a:prstGeom>
                  </pic:spPr>
                </pic:pic>
              </a:graphicData>
            </a:graphic>
          </wp:inline>
        </w:drawing>
      </w:r>
    </w:p>
    <w:p w14:paraId="316D1A81" w14:textId="77777777" w:rsidR="004C635A" w:rsidRPr="0039788E" w:rsidRDefault="004C635A" w:rsidP="000607CA">
      <w:pPr>
        <w:spacing w:line="240" w:lineRule="auto"/>
        <w:jc w:val="both"/>
        <w:rPr>
          <w:rFonts w:cstheme="minorHAnsi"/>
          <w:b/>
          <w:bCs/>
          <w:sz w:val="24"/>
          <w:szCs w:val="24"/>
        </w:rPr>
      </w:pPr>
    </w:p>
    <w:p w14:paraId="7E26EF6C" w14:textId="336F4E46" w:rsidR="004C635A" w:rsidRPr="0039788E" w:rsidRDefault="004C635A" w:rsidP="000607CA">
      <w:pPr>
        <w:spacing w:line="240" w:lineRule="auto"/>
        <w:jc w:val="both"/>
        <w:rPr>
          <w:rFonts w:cstheme="minorHAnsi"/>
          <w:b/>
          <w:bCs/>
          <w:sz w:val="24"/>
          <w:szCs w:val="24"/>
        </w:rPr>
      </w:pPr>
      <w:r w:rsidRPr="0039788E">
        <w:rPr>
          <w:rFonts w:cstheme="minorHAnsi"/>
          <w:b/>
          <w:bCs/>
          <w:noProof/>
          <w:sz w:val="24"/>
          <w:szCs w:val="24"/>
        </w:rPr>
        <w:drawing>
          <wp:inline distT="0" distB="0" distL="0" distR="0" wp14:anchorId="501A9225" wp14:editId="2581FB75">
            <wp:extent cx="5731510" cy="2743200"/>
            <wp:effectExtent l="0" t="0" r="2540" b="0"/>
            <wp:docPr id="54921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13959" name=""/>
                    <pic:cNvPicPr/>
                  </pic:nvPicPr>
                  <pic:blipFill>
                    <a:blip r:embed="rId19"/>
                    <a:stretch>
                      <a:fillRect/>
                    </a:stretch>
                  </pic:blipFill>
                  <pic:spPr>
                    <a:xfrm>
                      <a:off x="0" y="0"/>
                      <a:ext cx="5731510" cy="2743200"/>
                    </a:xfrm>
                    <a:prstGeom prst="rect">
                      <a:avLst/>
                    </a:prstGeom>
                  </pic:spPr>
                </pic:pic>
              </a:graphicData>
            </a:graphic>
          </wp:inline>
        </w:drawing>
      </w:r>
    </w:p>
    <w:p w14:paraId="0D4F3B5F" w14:textId="2D86FD2D" w:rsidR="00D94CDC" w:rsidRPr="0039788E" w:rsidRDefault="00D94CDC" w:rsidP="000607CA">
      <w:pPr>
        <w:spacing w:line="240" w:lineRule="auto"/>
        <w:jc w:val="both"/>
        <w:rPr>
          <w:rFonts w:cstheme="minorHAnsi"/>
          <w:b/>
          <w:bCs/>
          <w:sz w:val="24"/>
          <w:szCs w:val="24"/>
        </w:rPr>
      </w:pPr>
      <w:r w:rsidRPr="0039788E">
        <w:rPr>
          <w:rFonts w:cstheme="minorHAnsi"/>
          <w:b/>
          <w:bCs/>
          <w:noProof/>
          <w:sz w:val="24"/>
          <w:szCs w:val="24"/>
        </w:rPr>
        <w:drawing>
          <wp:inline distT="0" distB="0" distL="0" distR="0" wp14:anchorId="2EAB6E62" wp14:editId="79A00444">
            <wp:extent cx="5731510" cy="921385"/>
            <wp:effectExtent l="0" t="0" r="2540" b="0"/>
            <wp:docPr id="27899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91633" name=""/>
                    <pic:cNvPicPr/>
                  </pic:nvPicPr>
                  <pic:blipFill>
                    <a:blip r:embed="rId20"/>
                    <a:stretch>
                      <a:fillRect/>
                    </a:stretch>
                  </pic:blipFill>
                  <pic:spPr>
                    <a:xfrm>
                      <a:off x="0" y="0"/>
                      <a:ext cx="5731510" cy="921385"/>
                    </a:xfrm>
                    <a:prstGeom prst="rect">
                      <a:avLst/>
                    </a:prstGeom>
                  </pic:spPr>
                </pic:pic>
              </a:graphicData>
            </a:graphic>
          </wp:inline>
        </w:drawing>
      </w:r>
    </w:p>
    <w:p w14:paraId="46FE7B02" w14:textId="1DC6785E" w:rsidR="00643BE8" w:rsidRPr="0039788E" w:rsidRDefault="00DB3434" w:rsidP="000607CA">
      <w:pPr>
        <w:spacing w:line="240" w:lineRule="auto"/>
        <w:jc w:val="both"/>
        <w:rPr>
          <w:rFonts w:cstheme="minorHAnsi"/>
          <w:b/>
          <w:bCs/>
          <w:sz w:val="24"/>
          <w:szCs w:val="24"/>
        </w:rPr>
      </w:pPr>
      <w:r w:rsidRPr="0039788E">
        <w:rPr>
          <w:rFonts w:cstheme="minorHAnsi"/>
          <w:b/>
          <w:bCs/>
          <w:sz w:val="24"/>
          <w:szCs w:val="24"/>
        </w:rPr>
        <w:lastRenderedPageBreak/>
        <w:t>Agents (AMA</w:t>
      </w:r>
      <w:r w:rsidR="00617EFF" w:rsidRPr="0039788E">
        <w:rPr>
          <w:rFonts w:cstheme="minorHAnsi"/>
          <w:b/>
          <w:bCs/>
          <w:sz w:val="24"/>
          <w:szCs w:val="24"/>
        </w:rPr>
        <w:t>,</w:t>
      </w:r>
      <w:r>
        <w:rPr>
          <w:rFonts w:cstheme="minorHAnsi"/>
          <w:b/>
          <w:bCs/>
          <w:sz w:val="24"/>
          <w:szCs w:val="24"/>
        </w:rPr>
        <w:t xml:space="preserve"> </w:t>
      </w:r>
      <w:r w:rsidR="00617EFF" w:rsidRPr="0039788E">
        <w:rPr>
          <w:rFonts w:cstheme="minorHAnsi"/>
          <w:b/>
          <w:bCs/>
          <w:sz w:val="24"/>
          <w:szCs w:val="24"/>
        </w:rPr>
        <w:t xml:space="preserve">LOG ANALYTICS </w:t>
      </w:r>
      <w:r w:rsidR="003F4101" w:rsidRPr="0039788E">
        <w:rPr>
          <w:rFonts w:cstheme="minorHAnsi"/>
          <w:b/>
          <w:bCs/>
          <w:sz w:val="24"/>
          <w:szCs w:val="24"/>
        </w:rPr>
        <w:t>AGENT )</w:t>
      </w:r>
    </w:p>
    <w:p w14:paraId="3A8FF440" w14:textId="074AA124" w:rsidR="00565389" w:rsidRPr="0039788E" w:rsidRDefault="00643BE8" w:rsidP="000607CA">
      <w:pPr>
        <w:spacing w:line="240" w:lineRule="auto"/>
        <w:jc w:val="both"/>
        <w:rPr>
          <w:rFonts w:cstheme="minorHAnsi"/>
          <w:b/>
          <w:bCs/>
          <w:sz w:val="24"/>
          <w:szCs w:val="24"/>
        </w:rPr>
      </w:pPr>
      <w:r w:rsidRPr="0039788E">
        <w:rPr>
          <w:rFonts w:cstheme="minorHAnsi"/>
          <w:b/>
          <w:bCs/>
          <w:sz w:val="24"/>
          <w:szCs w:val="24"/>
        </w:rPr>
        <w:t xml:space="preserve">Zero configuration. </w:t>
      </w:r>
    </w:p>
    <w:p w14:paraId="56E4AF02" w14:textId="181AF391" w:rsidR="00DC0498" w:rsidRPr="0039788E" w:rsidRDefault="00000000" w:rsidP="000607CA">
      <w:pPr>
        <w:spacing w:line="240" w:lineRule="auto"/>
        <w:jc w:val="both"/>
        <w:rPr>
          <w:rFonts w:cstheme="minorHAnsi"/>
          <w:b/>
          <w:bCs/>
          <w:sz w:val="24"/>
          <w:szCs w:val="24"/>
        </w:rPr>
      </w:pPr>
      <w:hyperlink r:id="rId21" w:history="1">
        <w:r w:rsidR="00617EFF" w:rsidRPr="0039788E">
          <w:rPr>
            <w:rStyle w:val="Hyperlink"/>
            <w:rFonts w:cstheme="minorHAnsi"/>
            <w:b/>
            <w:bCs/>
            <w:sz w:val="24"/>
            <w:szCs w:val="24"/>
          </w:rPr>
          <w:t>https://learn.microsoft.com/en-us/azure/azure-monitor/agents/agents-overview</w:t>
        </w:r>
      </w:hyperlink>
    </w:p>
    <w:p w14:paraId="34A05203" w14:textId="4C4EF322" w:rsidR="00617EFF" w:rsidRPr="0039788E" w:rsidRDefault="00617EFF" w:rsidP="000607CA">
      <w:pPr>
        <w:spacing w:line="240" w:lineRule="auto"/>
        <w:jc w:val="both"/>
        <w:rPr>
          <w:rFonts w:cstheme="minorHAnsi"/>
          <w:b/>
          <w:bCs/>
          <w:sz w:val="24"/>
          <w:szCs w:val="24"/>
        </w:rPr>
      </w:pPr>
      <w:r w:rsidRPr="0039788E">
        <w:rPr>
          <w:rFonts w:cstheme="minorHAnsi"/>
          <w:color w:val="161616"/>
          <w:shd w:val="clear" w:color="auto" w:fill="FFFFFF"/>
        </w:rPr>
        <w:t>Azure Monitor Agent (AMA) collects monitoring data from the guest operating system of Azure and hybrid virtual machines and delivers it to Azure Monitor for use by features, insights, and other services, such as </w:t>
      </w:r>
      <w:hyperlink r:id="rId22" w:history="1">
        <w:r w:rsidRPr="0039788E">
          <w:rPr>
            <w:rStyle w:val="Hyperlink"/>
            <w:rFonts w:cstheme="minorHAnsi"/>
            <w:shd w:val="clear" w:color="auto" w:fill="FFFFFF"/>
          </w:rPr>
          <w:t>Microsoft Sentinel</w:t>
        </w:r>
      </w:hyperlink>
      <w:r w:rsidRPr="0039788E">
        <w:rPr>
          <w:rFonts w:cstheme="minorHAnsi"/>
          <w:color w:val="161616"/>
          <w:shd w:val="clear" w:color="auto" w:fill="FFFFFF"/>
        </w:rPr>
        <w:t> and </w:t>
      </w:r>
      <w:hyperlink r:id="rId23" w:history="1">
        <w:r w:rsidRPr="0039788E">
          <w:rPr>
            <w:rStyle w:val="Hyperlink"/>
            <w:rFonts w:cstheme="minorHAnsi"/>
            <w:shd w:val="clear" w:color="auto" w:fill="FFFFFF"/>
          </w:rPr>
          <w:t>Microsoft Defender for Cloud</w:t>
        </w:r>
      </w:hyperlink>
      <w:r w:rsidRPr="0039788E">
        <w:rPr>
          <w:rFonts w:cstheme="minorHAnsi"/>
          <w:color w:val="161616"/>
          <w:shd w:val="clear" w:color="auto" w:fill="FFFFFF"/>
        </w:rPr>
        <w:t>. Azure Monitor Agent replaces all of Azure Monitor's legacy monitoring agents. This article provides an overview of Azure Monitor Agent's capabilities and supported use cases.</w:t>
      </w:r>
    </w:p>
    <w:p w14:paraId="436E3E98" w14:textId="132E8BFC" w:rsidR="00617EFF" w:rsidRPr="0039788E" w:rsidRDefault="00C35BFA" w:rsidP="000607CA">
      <w:pPr>
        <w:spacing w:line="240" w:lineRule="auto"/>
        <w:jc w:val="both"/>
        <w:rPr>
          <w:rFonts w:cstheme="minorHAnsi"/>
          <w:b/>
          <w:bCs/>
          <w:sz w:val="24"/>
          <w:szCs w:val="24"/>
        </w:rPr>
      </w:pPr>
      <w:r w:rsidRPr="0039788E">
        <w:rPr>
          <w:rFonts w:cstheme="minorHAnsi"/>
          <w:b/>
          <w:bCs/>
          <w:sz w:val="24"/>
          <w:szCs w:val="24"/>
        </w:rPr>
        <w:t xml:space="preserve">Azure monitoring </w:t>
      </w:r>
      <w:r w:rsidR="00924EB4" w:rsidRPr="0039788E">
        <w:rPr>
          <w:rFonts w:cstheme="minorHAnsi"/>
          <w:b/>
          <w:bCs/>
          <w:sz w:val="24"/>
          <w:szCs w:val="24"/>
        </w:rPr>
        <w:t>agent -</w:t>
      </w:r>
      <w:r w:rsidRPr="0039788E">
        <w:rPr>
          <w:rFonts w:cstheme="minorHAnsi"/>
          <w:b/>
          <w:bCs/>
          <w:sz w:val="24"/>
          <w:szCs w:val="24"/>
        </w:rPr>
        <w:t xml:space="preserve"> (AMA) Microsoft monitoring </w:t>
      </w:r>
      <w:r w:rsidR="003F4101" w:rsidRPr="0039788E">
        <w:rPr>
          <w:rFonts w:cstheme="minorHAnsi"/>
          <w:b/>
          <w:bCs/>
          <w:sz w:val="24"/>
          <w:szCs w:val="24"/>
        </w:rPr>
        <w:t>agent)</w:t>
      </w:r>
    </w:p>
    <w:p w14:paraId="01994B8C" w14:textId="3F893E28" w:rsidR="00617EFF" w:rsidRPr="0039788E" w:rsidRDefault="00617EFF" w:rsidP="000607CA">
      <w:pPr>
        <w:spacing w:line="240" w:lineRule="auto"/>
        <w:jc w:val="both"/>
        <w:rPr>
          <w:rFonts w:cstheme="minorHAnsi"/>
          <w:b/>
          <w:bCs/>
          <w:sz w:val="24"/>
          <w:szCs w:val="24"/>
        </w:rPr>
      </w:pPr>
      <w:r w:rsidRPr="0039788E">
        <w:rPr>
          <w:rFonts w:cstheme="minorHAnsi"/>
          <w:b/>
          <w:bCs/>
          <w:sz w:val="24"/>
          <w:szCs w:val="24"/>
        </w:rPr>
        <w:t xml:space="preserve">AMA will pump the data to </w:t>
      </w:r>
      <w:r w:rsidR="00924EB4">
        <w:rPr>
          <w:rFonts w:cstheme="minorHAnsi"/>
          <w:b/>
          <w:bCs/>
          <w:sz w:val="24"/>
          <w:szCs w:val="24"/>
        </w:rPr>
        <w:t xml:space="preserve">the </w:t>
      </w:r>
      <w:r w:rsidRPr="0039788E">
        <w:rPr>
          <w:rFonts w:cstheme="minorHAnsi"/>
          <w:b/>
          <w:bCs/>
          <w:sz w:val="24"/>
          <w:szCs w:val="24"/>
        </w:rPr>
        <w:t xml:space="preserve">log analytics workspace via data rules </w:t>
      </w:r>
    </w:p>
    <w:p w14:paraId="0CFC8FFA" w14:textId="2904BD0F" w:rsidR="00565389" w:rsidRDefault="00565389" w:rsidP="000607CA">
      <w:pPr>
        <w:spacing w:line="240" w:lineRule="auto"/>
        <w:jc w:val="both"/>
        <w:rPr>
          <w:rFonts w:cstheme="minorHAnsi"/>
          <w:b/>
          <w:bCs/>
          <w:sz w:val="24"/>
          <w:szCs w:val="24"/>
        </w:rPr>
      </w:pPr>
      <w:r w:rsidRPr="0039788E">
        <w:rPr>
          <w:rFonts w:cstheme="minorHAnsi"/>
          <w:b/>
          <w:bCs/>
          <w:sz w:val="24"/>
          <w:szCs w:val="24"/>
        </w:rPr>
        <w:t xml:space="preserve"> Log analytics workspace – agents -data collection rules </w:t>
      </w:r>
    </w:p>
    <w:p w14:paraId="58BF5DD4" w14:textId="0AC0323A" w:rsidR="007C788F" w:rsidRPr="0039788E" w:rsidRDefault="00565389" w:rsidP="000607CA">
      <w:pPr>
        <w:spacing w:line="240" w:lineRule="auto"/>
        <w:jc w:val="both"/>
        <w:rPr>
          <w:rFonts w:cstheme="minorHAnsi"/>
          <w:b/>
          <w:bCs/>
          <w:sz w:val="24"/>
          <w:szCs w:val="24"/>
        </w:rPr>
      </w:pPr>
      <w:r w:rsidRPr="0039788E">
        <w:rPr>
          <w:rFonts w:cstheme="minorHAnsi"/>
          <w:b/>
          <w:bCs/>
          <w:noProof/>
          <w:sz w:val="24"/>
          <w:szCs w:val="24"/>
        </w:rPr>
        <w:drawing>
          <wp:inline distT="0" distB="0" distL="0" distR="0" wp14:anchorId="4F41A702" wp14:editId="11FF4810">
            <wp:extent cx="5731510" cy="2545080"/>
            <wp:effectExtent l="0" t="0" r="2540" b="7620"/>
            <wp:docPr id="183336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60418" name=""/>
                    <pic:cNvPicPr/>
                  </pic:nvPicPr>
                  <pic:blipFill>
                    <a:blip r:embed="rId24"/>
                    <a:stretch>
                      <a:fillRect/>
                    </a:stretch>
                  </pic:blipFill>
                  <pic:spPr>
                    <a:xfrm>
                      <a:off x="0" y="0"/>
                      <a:ext cx="5731510" cy="2545080"/>
                    </a:xfrm>
                    <a:prstGeom prst="rect">
                      <a:avLst/>
                    </a:prstGeom>
                  </pic:spPr>
                </pic:pic>
              </a:graphicData>
            </a:graphic>
          </wp:inline>
        </w:drawing>
      </w:r>
      <w:r w:rsidR="007C788F" w:rsidRPr="0039788E">
        <w:rPr>
          <w:rFonts w:cstheme="minorHAnsi"/>
          <w:b/>
          <w:bCs/>
          <w:noProof/>
          <w:sz w:val="24"/>
          <w:szCs w:val="24"/>
        </w:rPr>
        <w:drawing>
          <wp:inline distT="0" distB="0" distL="0" distR="0" wp14:anchorId="62BC1F06" wp14:editId="4400712B">
            <wp:extent cx="5731510" cy="3521710"/>
            <wp:effectExtent l="0" t="0" r="2540" b="2540"/>
            <wp:docPr id="157026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68469" name=""/>
                    <pic:cNvPicPr/>
                  </pic:nvPicPr>
                  <pic:blipFill>
                    <a:blip r:embed="rId25"/>
                    <a:stretch>
                      <a:fillRect/>
                    </a:stretch>
                  </pic:blipFill>
                  <pic:spPr>
                    <a:xfrm>
                      <a:off x="0" y="0"/>
                      <a:ext cx="5731510" cy="3521710"/>
                    </a:xfrm>
                    <a:prstGeom prst="rect">
                      <a:avLst/>
                    </a:prstGeom>
                  </pic:spPr>
                </pic:pic>
              </a:graphicData>
            </a:graphic>
          </wp:inline>
        </w:drawing>
      </w:r>
    </w:p>
    <w:p w14:paraId="67BB9286" w14:textId="187DF46B" w:rsidR="00C35BFA" w:rsidRPr="0039788E" w:rsidRDefault="00C35BFA" w:rsidP="000607CA">
      <w:pPr>
        <w:spacing w:line="240" w:lineRule="auto"/>
        <w:jc w:val="both"/>
        <w:rPr>
          <w:rFonts w:cstheme="minorHAnsi"/>
          <w:b/>
          <w:bCs/>
          <w:sz w:val="24"/>
          <w:szCs w:val="24"/>
        </w:rPr>
      </w:pPr>
      <w:r w:rsidRPr="0039788E">
        <w:rPr>
          <w:rFonts w:cstheme="minorHAnsi"/>
          <w:b/>
          <w:bCs/>
          <w:noProof/>
          <w:sz w:val="24"/>
          <w:szCs w:val="24"/>
        </w:rPr>
        <w:lastRenderedPageBreak/>
        <w:drawing>
          <wp:inline distT="0" distB="0" distL="0" distR="0" wp14:anchorId="331658EE" wp14:editId="55CF3CA5">
            <wp:extent cx="5731510" cy="2136775"/>
            <wp:effectExtent l="0" t="0" r="2540" b="0"/>
            <wp:docPr id="127169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98412" name=""/>
                    <pic:cNvPicPr/>
                  </pic:nvPicPr>
                  <pic:blipFill>
                    <a:blip r:embed="rId26"/>
                    <a:stretch>
                      <a:fillRect/>
                    </a:stretch>
                  </pic:blipFill>
                  <pic:spPr>
                    <a:xfrm>
                      <a:off x="0" y="0"/>
                      <a:ext cx="5731510" cy="2136775"/>
                    </a:xfrm>
                    <a:prstGeom prst="rect">
                      <a:avLst/>
                    </a:prstGeom>
                  </pic:spPr>
                </pic:pic>
              </a:graphicData>
            </a:graphic>
          </wp:inline>
        </w:drawing>
      </w:r>
    </w:p>
    <w:p w14:paraId="303A4FA6" w14:textId="77777777" w:rsidR="00F932F6" w:rsidRPr="0039788E" w:rsidRDefault="00F932F6" w:rsidP="000607CA">
      <w:pPr>
        <w:spacing w:line="240" w:lineRule="auto"/>
        <w:jc w:val="both"/>
        <w:rPr>
          <w:rFonts w:cstheme="minorHAnsi"/>
          <w:b/>
          <w:bCs/>
          <w:sz w:val="24"/>
          <w:szCs w:val="24"/>
        </w:rPr>
      </w:pPr>
    </w:p>
    <w:p w14:paraId="69421B5B" w14:textId="12632686" w:rsidR="00F932F6" w:rsidRDefault="00F932F6" w:rsidP="000607CA">
      <w:pPr>
        <w:spacing w:line="240" w:lineRule="auto"/>
        <w:jc w:val="both"/>
        <w:rPr>
          <w:rFonts w:cstheme="minorHAnsi"/>
          <w:b/>
          <w:bCs/>
          <w:sz w:val="24"/>
          <w:szCs w:val="24"/>
        </w:rPr>
      </w:pPr>
      <w:r w:rsidRPr="0039788E">
        <w:rPr>
          <w:rFonts w:cstheme="minorHAnsi"/>
          <w:b/>
          <w:bCs/>
          <w:noProof/>
          <w:sz w:val="24"/>
          <w:szCs w:val="24"/>
        </w:rPr>
        <w:drawing>
          <wp:inline distT="0" distB="0" distL="0" distR="0" wp14:anchorId="00C99064" wp14:editId="7CA90227">
            <wp:extent cx="5731510" cy="2026285"/>
            <wp:effectExtent l="0" t="0" r="2540" b="0"/>
            <wp:docPr id="1524857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57116" name=""/>
                    <pic:cNvPicPr/>
                  </pic:nvPicPr>
                  <pic:blipFill>
                    <a:blip r:embed="rId27"/>
                    <a:stretch>
                      <a:fillRect/>
                    </a:stretch>
                  </pic:blipFill>
                  <pic:spPr>
                    <a:xfrm>
                      <a:off x="0" y="0"/>
                      <a:ext cx="5731510" cy="2026285"/>
                    </a:xfrm>
                    <a:prstGeom prst="rect">
                      <a:avLst/>
                    </a:prstGeom>
                  </pic:spPr>
                </pic:pic>
              </a:graphicData>
            </a:graphic>
          </wp:inline>
        </w:drawing>
      </w:r>
    </w:p>
    <w:p w14:paraId="6FA9F15A" w14:textId="77777777" w:rsidR="00D9312A" w:rsidRPr="0039788E" w:rsidRDefault="00D9312A" w:rsidP="000607CA">
      <w:pPr>
        <w:spacing w:line="240" w:lineRule="auto"/>
        <w:jc w:val="both"/>
        <w:rPr>
          <w:rFonts w:cstheme="minorHAnsi"/>
          <w:b/>
          <w:bCs/>
          <w:sz w:val="24"/>
          <w:szCs w:val="24"/>
        </w:rPr>
      </w:pPr>
    </w:p>
    <w:p w14:paraId="0E737368" w14:textId="6E54CB98" w:rsidR="00E12D2A" w:rsidRDefault="00E12D2A" w:rsidP="000607CA">
      <w:pPr>
        <w:spacing w:line="240" w:lineRule="auto"/>
        <w:jc w:val="both"/>
        <w:rPr>
          <w:rFonts w:cstheme="minorHAnsi"/>
          <w:b/>
          <w:bCs/>
          <w:sz w:val="24"/>
          <w:szCs w:val="24"/>
        </w:rPr>
      </w:pPr>
      <w:r w:rsidRPr="0039788E">
        <w:rPr>
          <w:rFonts w:cstheme="minorHAnsi"/>
          <w:b/>
          <w:bCs/>
          <w:noProof/>
          <w:sz w:val="24"/>
          <w:szCs w:val="24"/>
        </w:rPr>
        <w:drawing>
          <wp:inline distT="0" distB="0" distL="0" distR="0" wp14:anchorId="46137B42" wp14:editId="7FDB871C">
            <wp:extent cx="5731510" cy="2425065"/>
            <wp:effectExtent l="0" t="0" r="2540" b="0"/>
            <wp:docPr id="64988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85634" name=""/>
                    <pic:cNvPicPr/>
                  </pic:nvPicPr>
                  <pic:blipFill>
                    <a:blip r:embed="rId28"/>
                    <a:stretch>
                      <a:fillRect/>
                    </a:stretch>
                  </pic:blipFill>
                  <pic:spPr>
                    <a:xfrm>
                      <a:off x="0" y="0"/>
                      <a:ext cx="5731510" cy="2425065"/>
                    </a:xfrm>
                    <a:prstGeom prst="rect">
                      <a:avLst/>
                    </a:prstGeom>
                  </pic:spPr>
                </pic:pic>
              </a:graphicData>
            </a:graphic>
          </wp:inline>
        </w:drawing>
      </w:r>
    </w:p>
    <w:p w14:paraId="094F42AD" w14:textId="77777777" w:rsidR="00DB3434" w:rsidRDefault="00DB3434" w:rsidP="000607CA">
      <w:pPr>
        <w:spacing w:line="240" w:lineRule="auto"/>
        <w:jc w:val="both"/>
        <w:rPr>
          <w:rFonts w:cstheme="minorHAnsi"/>
          <w:b/>
          <w:bCs/>
          <w:sz w:val="24"/>
          <w:szCs w:val="24"/>
        </w:rPr>
      </w:pPr>
    </w:p>
    <w:p w14:paraId="77873D79" w14:textId="6DF93812" w:rsidR="00D9312A" w:rsidRDefault="00DB3434" w:rsidP="000607CA">
      <w:pPr>
        <w:spacing w:line="240" w:lineRule="auto"/>
        <w:jc w:val="both"/>
        <w:rPr>
          <w:rFonts w:cstheme="minorHAnsi"/>
          <w:sz w:val="24"/>
          <w:szCs w:val="24"/>
        </w:rPr>
      </w:pPr>
      <w:r>
        <w:rPr>
          <w:rFonts w:cstheme="minorHAnsi"/>
          <w:sz w:val="24"/>
          <w:szCs w:val="24"/>
        </w:rPr>
        <w:t>Once the date source and destination added you can start creating alert rule and bulk assign to the VM’s.</w:t>
      </w:r>
    </w:p>
    <w:p w14:paraId="77A63F3E" w14:textId="77777777" w:rsidR="00D9312A" w:rsidRPr="00DB3434" w:rsidRDefault="00D9312A" w:rsidP="000607CA">
      <w:pPr>
        <w:spacing w:line="240" w:lineRule="auto"/>
        <w:jc w:val="both"/>
        <w:rPr>
          <w:rFonts w:cstheme="minorHAnsi"/>
          <w:sz w:val="24"/>
          <w:szCs w:val="24"/>
        </w:rPr>
      </w:pPr>
    </w:p>
    <w:sectPr w:rsidR="00D9312A" w:rsidRPr="00DB34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B3397"/>
    <w:multiLevelType w:val="hybridMultilevel"/>
    <w:tmpl w:val="C8C24E06"/>
    <w:lvl w:ilvl="0" w:tplc="40090001">
      <w:start w:val="1"/>
      <w:numFmt w:val="bullet"/>
      <w:lvlText w:val=""/>
      <w:lvlJc w:val="left"/>
      <w:pPr>
        <w:ind w:left="1692" w:hanging="360"/>
      </w:pPr>
      <w:rPr>
        <w:rFonts w:ascii="Symbol" w:hAnsi="Symbol" w:hint="default"/>
      </w:rPr>
    </w:lvl>
    <w:lvl w:ilvl="1" w:tplc="40090003" w:tentative="1">
      <w:start w:val="1"/>
      <w:numFmt w:val="bullet"/>
      <w:lvlText w:val="o"/>
      <w:lvlJc w:val="left"/>
      <w:pPr>
        <w:ind w:left="2412" w:hanging="360"/>
      </w:pPr>
      <w:rPr>
        <w:rFonts w:ascii="Courier New" w:hAnsi="Courier New" w:cs="Courier New" w:hint="default"/>
      </w:rPr>
    </w:lvl>
    <w:lvl w:ilvl="2" w:tplc="40090005" w:tentative="1">
      <w:start w:val="1"/>
      <w:numFmt w:val="bullet"/>
      <w:lvlText w:val=""/>
      <w:lvlJc w:val="left"/>
      <w:pPr>
        <w:ind w:left="3132" w:hanging="360"/>
      </w:pPr>
      <w:rPr>
        <w:rFonts w:ascii="Wingdings" w:hAnsi="Wingdings" w:hint="default"/>
      </w:rPr>
    </w:lvl>
    <w:lvl w:ilvl="3" w:tplc="40090001" w:tentative="1">
      <w:start w:val="1"/>
      <w:numFmt w:val="bullet"/>
      <w:lvlText w:val=""/>
      <w:lvlJc w:val="left"/>
      <w:pPr>
        <w:ind w:left="3852" w:hanging="360"/>
      </w:pPr>
      <w:rPr>
        <w:rFonts w:ascii="Symbol" w:hAnsi="Symbol" w:hint="default"/>
      </w:rPr>
    </w:lvl>
    <w:lvl w:ilvl="4" w:tplc="40090003" w:tentative="1">
      <w:start w:val="1"/>
      <w:numFmt w:val="bullet"/>
      <w:lvlText w:val="o"/>
      <w:lvlJc w:val="left"/>
      <w:pPr>
        <w:ind w:left="4572" w:hanging="360"/>
      </w:pPr>
      <w:rPr>
        <w:rFonts w:ascii="Courier New" w:hAnsi="Courier New" w:cs="Courier New" w:hint="default"/>
      </w:rPr>
    </w:lvl>
    <w:lvl w:ilvl="5" w:tplc="40090005" w:tentative="1">
      <w:start w:val="1"/>
      <w:numFmt w:val="bullet"/>
      <w:lvlText w:val=""/>
      <w:lvlJc w:val="left"/>
      <w:pPr>
        <w:ind w:left="5292" w:hanging="360"/>
      </w:pPr>
      <w:rPr>
        <w:rFonts w:ascii="Wingdings" w:hAnsi="Wingdings" w:hint="default"/>
      </w:rPr>
    </w:lvl>
    <w:lvl w:ilvl="6" w:tplc="40090001" w:tentative="1">
      <w:start w:val="1"/>
      <w:numFmt w:val="bullet"/>
      <w:lvlText w:val=""/>
      <w:lvlJc w:val="left"/>
      <w:pPr>
        <w:ind w:left="6012" w:hanging="360"/>
      </w:pPr>
      <w:rPr>
        <w:rFonts w:ascii="Symbol" w:hAnsi="Symbol" w:hint="default"/>
      </w:rPr>
    </w:lvl>
    <w:lvl w:ilvl="7" w:tplc="40090003" w:tentative="1">
      <w:start w:val="1"/>
      <w:numFmt w:val="bullet"/>
      <w:lvlText w:val="o"/>
      <w:lvlJc w:val="left"/>
      <w:pPr>
        <w:ind w:left="6732" w:hanging="360"/>
      </w:pPr>
      <w:rPr>
        <w:rFonts w:ascii="Courier New" w:hAnsi="Courier New" w:cs="Courier New" w:hint="default"/>
      </w:rPr>
    </w:lvl>
    <w:lvl w:ilvl="8" w:tplc="40090005" w:tentative="1">
      <w:start w:val="1"/>
      <w:numFmt w:val="bullet"/>
      <w:lvlText w:val=""/>
      <w:lvlJc w:val="left"/>
      <w:pPr>
        <w:ind w:left="7452" w:hanging="360"/>
      </w:pPr>
      <w:rPr>
        <w:rFonts w:ascii="Wingdings" w:hAnsi="Wingdings" w:hint="default"/>
      </w:rPr>
    </w:lvl>
  </w:abstractNum>
  <w:abstractNum w:abstractNumId="1" w15:restartNumberingAfterBreak="0">
    <w:nsid w:val="25FE2F84"/>
    <w:multiLevelType w:val="hybridMultilevel"/>
    <w:tmpl w:val="74961E4E"/>
    <w:lvl w:ilvl="0" w:tplc="34BA3736">
      <w:numFmt w:val="bullet"/>
      <w:lvlText w:val="-"/>
      <w:lvlJc w:val="left"/>
      <w:pPr>
        <w:ind w:left="1332" w:hanging="360"/>
      </w:pPr>
      <w:rPr>
        <w:rFonts w:ascii="Bahnschrift Light" w:eastAsiaTheme="minorHAnsi" w:hAnsi="Bahnschrift Light" w:cstheme="minorBidi" w:hint="default"/>
      </w:rPr>
    </w:lvl>
    <w:lvl w:ilvl="1" w:tplc="40090003" w:tentative="1">
      <w:start w:val="1"/>
      <w:numFmt w:val="bullet"/>
      <w:lvlText w:val="o"/>
      <w:lvlJc w:val="left"/>
      <w:pPr>
        <w:ind w:left="2052" w:hanging="360"/>
      </w:pPr>
      <w:rPr>
        <w:rFonts w:ascii="Courier New" w:hAnsi="Courier New" w:cs="Courier New" w:hint="default"/>
      </w:rPr>
    </w:lvl>
    <w:lvl w:ilvl="2" w:tplc="40090005" w:tentative="1">
      <w:start w:val="1"/>
      <w:numFmt w:val="bullet"/>
      <w:lvlText w:val=""/>
      <w:lvlJc w:val="left"/>
      <w:pPr>
        <w:ind w:left="2772" w:hanging="360"/>
      </w:pPr>
      <w:rPr>
        <w:rFonts w:ascii="Wingdings" w:hAnsi="Wingdings" w:hint="default"/>
      </w:rPr>
    </w:lvl>
    <w:lvl w:ilvl="3" w:tplc="40090001" w:tentative="1">
      <w:start w:val="1"/>
      <w:numFmt w:val="bullet"/>
      <w:lvlText w:val=""/>
      <w:lvlJc w:val="left"/>
      <w:pPr>
        <w:ind w:left="3492" w:hanging="360"/>
      </w:pPr>
      <w:rPr>
        <w:rFonts w:ascii="Symbol" w:hAnsi="Symbol" w:hint="default"/>
      </w:rPr>
    </w:lvl>
    <w:lvl w:ilvl="4" w:tplc="40090003" w:tentative="1">
      <w:start w:val="1"/>
      <w:numFmt w:val="bullet"/>
      <w:lvlText w:val="o"/>
      <w:lvlJc w:val="left"/>
      <w:pPr>
        <w:ind w:left="4212" w:hanging="360"/>
      </w:pPr>
      <w:rPr>
        <w:rFonts w:ascii="Courier New" w:hAnsi="Courier New" w:cs="Courier New" w:hint="default"/>
      </w:rPr>
    </w:lvl>
    <w:lvl w:ilvl="5" w:tplc="40090005" w:tentative="1">
      <w:start w:val="1"/>
      <w:numFmt w:val="bullet"/>
      <w:lvlText w:val=""/>
      <w:lvlJc w:val="left"/>
      <w:pPr>
        <w:ind w:left="4932" w:hanging="360"/>
      </w:pPr>
      <w:rPr>
        <w:rFonts w:ascii="Wingdings" w:hAnsi="Wingdings" w:hint="default"/>
      </w:rPr>
    </w:lvl>
    <w:lvl w:ilvl="6" w:tplc="40090001" w:tentative="1">
      <w:start w:val="1"/>
      <w:numFmt w:val="bullet"/>
      <w:lvlText w:val=""/>
      <w:lvlJc w:val="left"/>
      <w:pPr>
        <w:ind w:left="5652" w:hanging="360"/>
      </w:pPr>
      <w:rPr>
        <w:rFonts w:ascii="Symbol" w:hAnsi="Symbol" w:hint="default"/>
      </w:rPr>
    </w:lvl>
    <w:lvl w:ilvl="7" w:tplc="40090003" w:tentative="1">
      <w:start w:val="1"/>
      <w:numFmt w:val="bullet"/>
      <w:lvlText w:val="o"/>
      <w:lvlJc w:val="left"/>
      <w:pPr>
        <w:ind w:left="6372" w:hanging="360"/>
      </w:pPr>
      <w:rPr>
        <w:rFonts w:ascii="Courier New" w:hAnsi="Courier New" w:cs="Courier New" w:hint="default"/>
      </w:rPr>
    </w:lvl>
    <w:lvl w:ilvl="8" w:tplc="40090005" w:tentative="1">
      <w:start w:val="1"/>
      <w:numFmt w:val="bullet"/>
      <w:lvlText w:val=""/>
      <w:lvlJc w:val="left"/>
      <w:pPr>
        <w:ind w:left="7092" w:hanging="360"/>
      </w:pPr>
      <w:rPr>
        <w:rFonts w:ascii="Wingdings" w:hAnsi="Wingdings" w:hint="default"/>
      </w:rPr>
    </w:lvl>
  </w:abstractNum>
  <w:abstractNum w:abstractNumId="2" w15:restartNumberingAfterBreak="0">
    <w:nsid w:val="39C15653"/>
    <w:multiLevelType w:val="hybridMultilevel"/>
    <w:tmpl w:val="2DB86B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C8204DB"/>
    <w:multiLevelType w:val="hybridMultilevel"/>
    <w:tmpl w:val="A2088280"/>
    <w:lvl w:ilvl="0" w:tplc="42E492D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412818777">
    <w:abstractNumId w:val="2"/>
  </w:num>
  <w:num w:numId="2" w16cid:durableId="1415007627">
    <w:abstractNumId w:val="3"/>
  </w:num>
  <w:num w:numId="3" w16cid:durableId="1995405780">
    <w:abstractNumId w:val="1"/>
  </w:num>
  <w:num w:numId="4" w16cid:durableId="17244790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797"/>
    <w:rsid w:val="000135A8"/>
    <w:rsid w:val="00035425"/>
    <w:rsid w:val="000607CA"/>
    <w:rsid w:val="000C6766"/>
    <w:rsid w:val="000C69D0"/>
    <w:rsid w:val="000D3B69"/>
    <w:rsid w:val="000E1227"/>
    <w:rsid w:val="00111C41"/>
    <w:rsid w:val="00111D4A"/>
    <w:rsid w:val="001164DA"/>
    <w:rsid w:val="00124B70"/>
    <w:rsid w:val="001401FA"/>
    <w:rsid w:val="00154313"/>
    <w:rsid w:val="00162F67"/>
    <w:rsid w:val="001641E1"/>
    <w:rsid w:val="00183D97"/>
    <w:rsid w:val="00187633"/>
    <w:rsid w:val="001A2FBD"/>
    <w:rsid w:val="001A43BF"/>
    <w:rsid w:val="001B2A96"/>
    <w:rsid w:val="001F0819"/>
    <w:rsid w:val="0021176F"/>
    <w:rsid w:val="0026609D"/>
    <w:rsid w:val="002A1A17"/>
    <w:rsid w:val="0030174B"/>
    <w:rsid w:val="0030243D"/>
    <w:rsid w:val="00306D81"/>
    <w:rsid w:val="0033116A"/>
    <w:rsid w:val="003349A1"/>
    <w:rsid w:val="00357146"/>
    <w:rsid w:val="0039788E"/>
    <w:rsid w:val="003F1166"/>
    <w:rsid w:val="003F4101"/>
    <w:rsid w:val="00400BA8"/>
    <w:rsid w:val="00433084"/>
    <w:rsid w:val="00433196"/>
    <w:rsid w:val="004335A9"/>
    <w:rsid w:val="00444CE7"/>
    <w:rsid w:val="00467F57"/>
    <w:rsid w:val="00481B9E"/>
    <w:rsid w:val="004A09BD"/>
    <w:rsid w:val="004A7C58"/>
    <w:rsid w:val="004C635A"/>
    <w:rsid w:val="004E5AD6"/>
    <w:rsid w:val="00515A68"/>
    <w:rsid w:val="005350EA"/>
    <w:rsid w:val="005512C2"/>
    <w:rsid w:val="00565389"/>
    <w:rsid w:val="005B3469"/>
    <w:rsid w:val="005E6CDF"/>
    <w:rsid w:val="005F2E8E"/>
    <w:rsid w:val="00603BD6"/>
    <w:rsid w:val="00617EFF"/>
    <w:rsid w:val="006242E7"/>
    <w:rsid w:val="00643BE8"/>
    <w:rsid w:val="00664A8B"/>
    <w:rsid w:val="006A27FB"/>
    <w:rsid w:val="006A4C00"/>
    <w:rsid w:val="006C5CC7"/>
    <w:rsid w:val="006E080E"/>
    <w:rsid w:val="00710C61"/>
    <w:rsid w:val="00725259"/>
    <w:rsid w:val="007452CC"/>
    <w:rsid w:val="00757F0F"/>
    <w:rsid w:val="00794F5D"/>
    <w:rsid w:val="007B3EAC"/>
    <w:rsid w:val="007C788F"/>
    <w:rsid w:val="007D1C78"/>
    <w:rsid w:val="007D301E"/>
    <w:rsid w:val="007E2AD4"/>
    <w:rsid w:val="00802A11"/>
    <w:rsid w:val="008305DE"/>
    <w:rsid w:val="00896D46"/>
    <w:rsid w:val="008B1A89"/>
    <w:rsid w:val="008C2F9D"/>
    <w:rsid w:val="008D4968"/>
    <w:rsid w:val="008E0D8F"/>
    <w:rsid w:val="0090468D"/>
    <w:rsid w:val="00905DAA"/>
    <w:rsid w:val="0091768F"/>
    <w:rsid w:val="00924EB4"/>
    <w:rsid w:val="00985159"/>
    <w:rsid w:val="009B2882"/>
    <w:rsid w:val="009E355F"/>
    <w:rsid w:val="009E73B1"/>
    <w:rsid w:val="009F300C"/>
    <w:rsid w:val="00A0687D"/>
    <w:rsid w:val="00A24C6D"/>
    <w:rsid w:val="00A326A9"/>
    <w:rsid w:val="00A41AF4"/>
    <w:rsid w:val="00A84DBB"/>
    <w:rsid w:val="00AA5A17"/>
    <w:rsid w:val="00AF3FC4"/>
    <w:rsid w:val="00B02DFF"/>
    <w:rsid w:val="00B239F9"/>
    <w:rsid w:val="00B258F0"/>
    <w:rsid w:val="00B32257"/>
    <w:rsid w:val="00B35A53"/>
    <w:rsid w:val="00BA30B9"/>
    <w:rsid w:val="00BE69EF"/>
    <w:rsid w:val="00BF41DC"/>
    <w:rsid w:val="00C1039C"/>
    <w:rsid w:val="00C17EB2"/>
    <w:rsid w:val="00C2541D"/>
    <w:rsid w:val="00C35BFA"/>
    <w:rsid w:val="00C62CDA"/>
    <w:rsid w:val="00C7260B"/>
    <w:rsid w:val="00C828E2"/>
    <w:rsid w:val="00C850AC"/>
    <w:rsid w:val="00CC41D3"/>
    <w:rsid w:val="00CE6F49"/>
    <w:rsid w:val="00CF6683"/>
    <w:rsid w:val="00D050C9"/>
    <w:rsid w:val="00D06CDB"/>
    <w:rsid w:val="00D10BA7"/>
    <w:rsid w:val="00D24F1B"/>
    <w:rsid w:val="00D30797"/>
    <w:rsid w:val="00D84260"/>
    <w:rsid w:val="00D918FA"/>
    <w:rsid w:val="00D9312A"/>
    <w:rsid w:val="00D93DDA"/>
    <w:rsid w:val="00D94CDC"/>
    <w:rsid w:val="00DA13F5"/>
    <w:rsid w:val="00DB3434"/>
    <w:rsid w:val="00DB5610"/>
    <w:rsid w:val="00DC0498"/>
    <w:rsid w:val="00DD42A7"/>
    <w:rsid w:val="00DE3870"/>
    <w:rsid w:val="00DE76BB"/>
    <w:rsid w:val="00DF4F04"/>
    <w:rsid w:val="00E1130F"/>
    <w:rsid w:val="00E12D2A"/>
    <w:rsid w:val="00E12E3C"/>
    <w:rsid w:val="00E132BB"/>
    <w:rsid w:val="00E31B83"/>
    <w:rsid w:val="00E5368E"/>
    <w:rsid w:val="00E7263E"/>
    <w:rsid w:val="00E90CB2"/>
    <w:rsid w:val="00EA577C"/>
    <w:rsid w:val="00EB3227"/>
    <w:rsid w:val="00EB445B"/>
    <w:rsid w:val="00EC4D82"/>
    <w:rsid w:val="00ED19E0"/>
    <w:rsid w:val="00EE74A2"/>
    <w:rsid w:val="00F25EE4"/>
    <w:rsid w:val="00F33F7E"/>
    <w:rsid w:val="00F61CC8"/>
    <w:rsid w:val="00F72819"/>
    <w:rsid w:val="00F75630"/>
    <w:rsid w:val="00F932F6"/>
    <w:rsid w:val="00FB2EEB"/>
    <w:rsid w:val="00FB4A04"/>
    <w:rsid w:val="00FD347C"/>
    <w:rsid w:val="00FD6589"/>
    <w:rsid w:val="00FF2B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A602A"/>
  <w15:chartTrackingRefBased/>
  <w15:docId w15:val="{32CC7B53-148D-4B8F-8B5E-484CA590A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32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24C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132B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2FBD"/>
    <w:rPr>
      <w:color w:val="0000FF"/>
      <w:u w:val="single"/>
    </w:rPr>
  </w:style>
  <w:style w:type="paragraph" w:styleId="ListParagraph">
    <w:name w:val="List Paragraph"/>
    <w:basedOn w:val="Normal"/>
    <w:uiPriority w:val="34"/>
    <w:qFormat/>
    <w:rsid w:val="00FD6589"/>
    <w:pPr>
      <w:ind w:left="720"/>
      <w:contextualSpacing/>
    </w:pPr>
  </w:style>
  <w:style w:type="character" w:customStyle="1" w:styleId="Heading3Char">
    <w:name w:val="Heading 3 Char"/>
    <w:basedOn w:val="DefaultParagraphFont"/>
    <w:link w:val="Heading3"/>
    <w:uiPriority w:val="9"/>
    <w:rsid w:val="00E132BB"/>
    <w:rPr>
      <w:rFonts w:ascii="Times New Roman" w:eastAsia="Times New Roman" w:hAnsi="Times New Roman" w:cs="Times New Roman"/>
      <w:b/>
      <w:bCs/>
      <w:kern w:val="0"/>
      <w:sz w:val="27"/>
      <w:szCs w:val="27"/>
      <w:lang w:eastAsia="en-IN"/>
      <w14:ligatures w14:val="none"/>
    </w:rPr>
  </w:style>
  <w:style w:type="character" w:customStyle="1" w:styleId="Heading1Char">
    <w:name w:val="Heading 1 Char"/>
    <w:basedOn w:val="DefaultParagraphFont"/>
    <w:link w:val="Heading1"/>
    <w:uiPriority w:val="9"/>
    <w:rsid w:val="00E132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24C6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A24C6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UnresolvedMention">
    <w:name w:val="Unresolved Mention"/>
    <w:basedOn w:val="DefaultParagraphFont"/>
    <w:uiPriority w:val="99"/>
    <w:semiHidden/>
    <w:unhideWhenUsed/>
    <w:rsid w:val="00617EFF"/>
    <w:rPr>
      <w:color w:val="605E5C"/>
      <w:shd w:val="clear" w:color="auto" w:fill="E1DFDD"/>
    </w:rPr>
  </w:style>
  <w:style w:type="character" w:customStyle="1" w:styleId="cskcde">
    <w:name w:val="cskcde"/>
    <w:basedOn w:val="DefaultParagraphFont"/>
    <w:rsid w:val="00DB5610"/>
  </w:style>
  <w:style w:type="character" w:customStyle="1" w:styleId="hgkelc">
    <w:name w:val="hgkelc"/>
    <w:basedOn w:val="DefaultParagraphFont"/>
    <w:rsid w:val="00DB5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224338">
      <w:bodyDiv w:val="1"/>
      <w:marLeft w:val="0"/>
      <w:marRight w:val="0"/>
      <w:marTop w:val="0"/>
      <w:marBottom w:val="0"/>
      <w:divBdr>
        <w:top w:val="none" w:sz="0" w:space="0" w:color="auto"/>
        <w:left w:val="none" w:sz="0" w:space="0" w:color="auto"/>
        <w:bottom w:val="none" w:sz="0" w:space="0" w:color="auto"/>
        <w:right w:val="none" w:sz="0" w:space="0" w:color="auto"/>
      </w:divBdr>
      <w:divsChild>
        <w:div w:id="314990441">
          <w:marLeft w:val="0"/>
          <w:marRight w:val="0"/>
          <w:marTop w:val="0"/>
          <w:marBottom w:val="0"/>
          <w:divBdr>
            <w:top w:val="none" w:sz="0" w:space="0" w:color="auto"/>
            <w:left w:val="none" w:sz="0" w:space="0" w:color="auto"/>
            <w:bottom w:val="none" w:sz="0" w:space="0" w:color="auto"/>
            <w:right w:val="none" w:sz="0" w:space="0" w:color="auto"/>
          </w:divBdr>
          <w:divsChild>
            <w:div w:id="1137919562">
              <w:marLeft w:val="0"/>
              <w:marRight w:val="0"/>
              <w:marTop w:val="0"/>
              <w:marBottom w:val="0"/>
              <w:divBdr>
                <w:top w:val="none" w:sz="0" w:space="0" w:color="auto"/>
                <w:left w:val="none" w:sz="0" w:space="0" w:color="auto"/>
                <w:bottom w:val="none" w:sz="0" w:space="0" w:color="auto"/>
                <w:right w:val="none" w:sz="0" w:space="0" w:color="auto"/>
              </w:divBdr>
              <w:divsChild>
                <w:div w:id="79005457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832017683">
          <w:marLeft w:val="0"/>
          <w:marRight w:val="0"/>
          <w:marTop w:val="0"/>
          <w:marBottom w:val="0"/>
          <w:divBdr>
            <w:top w:val="none" w:sz="0" w:space="0" w:color="auto"/>
            <w:left w:val="none" w:sz="0" w:space="0" w:color="auto"/>
            <w:bottom w:val="none" w:sz="0" w:space="0" w:color="auto"/>
            <w:right w:val="none" w:sz="0" w:space="0" w:color="auto"/>
          </w:divBdr>
          <w:divsChild>
            <w:div w:id="1053500034">
              <w:marLeft w:val="0"/>
              <w:marRight w:val="0"/>
              <w:marTop w:val="0"/>
              <w:marBottom w:val="0"/>
              <w:divBdr>
                <w:top w:val="none" w:sz="0" w:space="0" w:color="auto"/>
                <w:left w:val="none" w:sz="0" w:space="0" w:color="auto"/>
                <w:bottom w:val="none" w:sz="0" w:space="0" w:color="auto"/>
                <w:right w:val="none" w:sz="0" w:space="0" w:color="auto"/>
              </w:divBdr>
              <w:divsChild>
                <w:div w:id="1529221583">
                  <w:marLeft w:val="0"/>
                  <w:marRight w:val="0"/>
                  <w:marTop w:val="0"/>
                  <w:marBottom w:val="0"/>
                  <w:divBdr>
                    <w:top w:val="none" w:sz="0" w:space="0" w:color="auto"/>
                    <w:left w:val="none" w:sz="0" w:space="0" w:color="auto"/>
                    <w:bottom w:val="none" w:sz="0" w:space="0" w:color="auto"/>
                    <w:right w:val="none" w:sz="0" w:space="0" w:color="auto"/>
                  </w:divBdr>
                  <w:divsChild>
                    <w:div w:id="1208643994">
                      <w:marLeft w:val="0"/>
                      <w:marRight w:val="0"/>
                      <w:marTop w:val="0"/>
                      <w:marBottom w:val="0"/>
                      <w:divBdr>
                        <w:top w:val="none" w:sz="0" w:space="0" w:color="auto"/>
                        <w:left w:val="none" w:sz="0" w:space="0" w:color="auto"/>
                        <w:bottom w:val="none" w:sz="0" w:space="0" w:color="auto"/>
                        <w:right w:val="none" w:sz="0" w:space="0" w:color="auto"/>
                      </w:divBdr>
                      <w:divsChild>
                        <w:div w:id="2013991115">
                          <w:marLeft w:val="0"/>
                          <w:marRight w:val="0"/>
                          <w:marTop w:val="0"/>
                          <w:marBottom w:val="0"/>
                          <w:divBdr>
                            <w:top w:val="none" w:sz="0" w:space="0" w:color="auto"/>
                            <w:left w:val="none" w:sz="0" w:space="0" w:color="auto"/>
                            <w:bottom w:val="none" w:sz="0" w:space="0" w:color="auto"/>
                            <w:right w:val="none" w:sz="0" w:space="0" w:color="auto"/>
                          </w:divBdr>
                          <w:divsChild>
                            <w:div w:id="173319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946805">
      <w:bodyDiv w:val="1"/>
      <w:marLeft w:val="0"/>
      <w:marRight w:val="0"/>
      <w:marTop w:val="0"/>
      <w:marBottom w:val="0"/>
      <w:divBdr>
        <w:top w:val="none" w:sz="0" w:space="0" w:color="auto"/>
        <w:left w:val="none" w:sz="0" w:space="0" w:color="auto"/>
        <w:bottom w:val="none" w:sz="0" w:space="0" w:color="auto"/>
        <w:right w:val="none" w:sz="0" w:space="0" w:color="auto"/>
      </w:divBdr>
    </w:div>
    <w:div w:id="229315680">
      <w:bodyDiv w:val="1"/>
      <w:marLeft w:val="0"/>
      <w:marRight w:val="0"/>
      <w:marTop w:val="0"/>
      <w:marBottom w:val="0"/>
      <w:divBdr>
        <w:top w:val="none" w:sz="0" w:space="0" w:color="auto"/>
        <w:left w:val="none" w:sz="0" w:space="0" w:color="auto"/>
        <w:bottom w:val="none" w:sz="0" w:space="0" w:color="auto"/>
        <w:right w:val="none" w:sz="0" w:space="0" w:color="auto"/>
      </w:divBdr>
    </w:div>
    <w:div w:id="239945353">
      <w:bodyDiv w:val="1"/>
      <w:marLeft w:val="0"/>
      <w:marRight w:val="0"/>
      <w:marTop w:val="0"/>
      <w:marBottom w:val="0"/>
      <w:divBdr>
        <w:top w:val="none" w:sz="0" w:space="0" w:color="auto"/>
        <w:left w:val="none" w:sz="0" w:space="0" w:color="auto"/>
        <w:bottom w:val="none" w:sz="0" w:space="0" w:color="auto"/>
        <w:right w:val="none" w:sz="0" w:space="0" w:color="auto"/>
      </w:divBdr>
    </w:div>
    <w:div w:id="286006164">
      <w:bodyDiv w:val="1"/>
      <w:marLeft w:val="0"/>
      <w:marRight w:val="0"/>
      <w:marTop w:val="0"/>
      <w:marBottom w:val="0"/>
      <w:divBdr>
        <w:top w:val="none" w:sz="0" w:space="0" w:color="auto"/>
        <w:left w:val="none" w:sz="0" w:space="0" w:color="auto"/>
        <w:bottom w:val="none" w:sz="0" w:space="0" w:color="auto"/>
        <w:right w:val="none" w:sz="0" w:space="0" w:color="auto"/>
      </w:divBdr>
    </w:div>
    <w:div w:id="590429890">
      <w:bodyDiv w:val="1"/>
      <w:marLeft w:val="0"/>
      <w:marRight w:val="0"/>
      <w:marTop w:val="0"/>
      <w:marBottom w:val="0"/>
      <w:divBdr>
        <w:top w:val="none" w:sz="0" w:space="0" w:color="auto"/>
        <w:left w:val="none" w:sz="0" w:space="0" w:color="auto"/>
        <w:bottom w:val="none" w:sz="0" w:space="0" w:color="auto"/>
        <w:right w:val="none" w:sz="0" w:space="0" w:color="auto"/>
      </w:divBdr>
    </w:div>
    <w:div w:id="621544854">
      <w:bodyDiv w:val="1"/>
      <w:marLeft w:val="0"/>
      <w:marRight w:val="0"/>
      <w:marTop w:val="0"/>
      <w:marBottom w:val="0"/>
      <w:divBdr>
        <w:top w:val="none" w:sz="0" w:space="0" w:color="auto"/>
        <w:left w:val="none" w:sz="0" w:space="0" w:color="auto"/>
        <w:bottom w:val="none" w:sz="0" w:space="0" w:color="auto"/>
        <w:right w:val="none" w:sz="0" w:space="0" w:color="auto"/>
      </w:divBdr>
      <w:divsChild>
        <w:div w:id="706174700">
          <w:marLeft w:val="0"/>
          <w:marRight w:val="0"/>
          <w:marTop w:val="0"/>
          <w:marBottom w:val="0"/>
          <w:divBdr>
            <w:top w:val="none" w:sz="0" w:space="0" w:color="auto"/>
            <w:left w:val="none" w:sz="0" w:space="0" w:color="auto"/>
            <w:bottom w:val="none" w:sz="0" w:space="0" w:color="auto"/>
            <w:right w:val="none" w:sz="0" w:space="0" w:color="auto"/>
          </w:divBdr>
        </w:div>
      </w:divsChild>
    </w:div>
    <w:div w:id="629170010">
      <w:bodyDiv w:val="1"/>
      <w:marLeft w:val="0"/>
      <w:marRight w:val="0"/>
      <w:marTop w:val="0"/>
      <w:marBottom w:val="0"/>
      <w:divBdr>
        <w:top w:val="none" w:sz="0" w:space="0" w:color="auto"/>
        <w:left w:val="none" w:sz="0" w:space="0" w:color="auto"/>
        <w:bottom w:val="none" w:sz="0" w:space="0" w:color="auto"/>
        <w:right w:val="none" w:sz="0" w:space="0" w:color="auto"/>
      </w:divBdr>
    </w:div>
    <w:div w:id="760956639">
      <w:bodyDiv w:val="1"/>
      <w:marLeft w:val="0"/>
      <w:marRight w:val="0"/>
      <w:marTop w:val="0"/>
      <w:marBottom w:val="0"/>
      <w:divBdr>
        <w:top w:val="none" w:sz="0" w:space="0" w:color="auto"/>
        <w:left w:val="none" w:sz="0" w:space="0" w:color="auto"/>
        <w:bottom w:val="none" w:sz="0" w:space="0" w:color="auto"/>
        <w:right w:val="none" w:sz="0" w:space="0" w:color="auto"/>
      </w:divBdr>
    </w:div>
    <w:div w:id="887372379">
      <w:bodyDiv w:val="1"/>
      <w:marLeft w:val="0"/>
      <w:marRight w:val="0"/>
      <w:marTop w:val="0"/>
      <w:marBottom w:val="0"/>
      <w:divBdr>
        <w:top w:val="none" w:sz="0" w:space="0" w:color="auto"/>
        <w:left w:val="none" w:sz="0" w:space="0" w:color="auto"/>
        <w:bottom w:val="none" w:sz="0" w:space="0" w:color="auto"/>
        <w:right w:val="none" w:sz="0" w:space="0" w:color="auto"/>
      </w:divBdr>
      <w:divsChild>
        <w:div w:id="1485580753">
          <w:marLeft w:val="0"/>
          <w:marRight w:val="0"/>
          <w:marTop w:val="0"/>
          <w:marBottom w:val="0"/>
          <w:divBdr>
            <w:top w:val="none" w:sz="0" w:space="0" w:color="auto"/>
            <w:left w:val="none" w:sz="0" w:space="0" w:color="auto"/>
            <w:bottom w:val="none" w:sz="0" w:space="0" w:color="auto"/>
            <w:right w:val="none" w:sz="0" w:space="0" w:color="auto"/>
          </w:divBdr>
          <w:divsChild>
            <w:div w:id="1928616878">
              <w:marLeft w:val="0"/>
              <w:marRight w:val="0"/>
              <w:marTop w:val="0"/>
              <w:marBottom w:val="150"/>
              <w:divBdr>
                <w:top w:val="none" w:sz="0" w:space="0" w:color="auto"/>
                <w:left w:val="none" w:sz="0" w:space="0" w:color="auto"/>
                <w:bottom w:val="none" w:sz="0" w:space="0" w:color="auto"/>
                <w:right w:val="none" w:sz="0" w:space="0" w:color="auto"/>
              </w:divBdr>
              <w:divsChild>
                <w:div w:id="969897875">
                  <w:marLeft w:val="0"/>
                  <w:marRight w:val="0"/>
                  <w:marTop w:val="0"/>
                  <w:marBottom w:val="0"/>
                  <w:divBdr>
                    <w:top w:val="none" w:sz="0" w:space="0" w:color="auto"/>
                    <w:left w:val="none" w:sz="0" w:space="0" w:color="auto"/>
                    <w:bottom w:val="none" w:sz="0" w:space="0" w:color="auto"/>
                    <w:right w:val="none" w:sz="0" w:space="0" w:color="auto"/>
                  </w:divBdr>
                  <w:divsChild>
                    <w:div w:id="1785349570">
                      <w:marLeft w:val="0"/>
                      <w:marRight w:val="0"/>
                      <w:marTop w:val="0"/>
                      <w:marBottom w:val="0"/>
                      <w:divBdr>
                        <w:top w:val="none" w:sz="0" w:space="0" w:color="auto"/>
                        <w:left w:val="none" w:sz="0" w:space="0" w:color="auto"/>
                        <w:bottom w:val="none" w:sz="0" w:space="0" w:color="auto"/>
                        <w:right w:val="none" w:sz="0" w:space="0" w:color="auto"/>
                      </w:divBdr>
                      <w:divsChild>
                        <w:div w:id="777485467">
                          <w:marLeft w:val="0"/>
                          <w:marRight w:val="0"/>
                          <w:marTop w:val="0"/>
                          <w:marBottom w:val="0"/>
                          <w:divBdr>
                            <w:top w:val="none" w:sz="0" w:space="0" w:color="auto"/>
                            <w:left w:val="none" w:sz="0" w:space="0" w:color="auto"/>
                            <w:bottom w:val="none" w:sz="0" w:space="0" w:color="auto"/>
                            <w:right w:val="none" w:sz="0" w:space="0" w:color="auto"/>
                          </w:divBdr>
                          <w:divsChild>
                            <w:div w:id="161162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9870">
                      <w:marLeft w:val="0"/>
                      <w:marRight w:val="0"/>
                      <w:marTop w:val="0"/>
                      <w:marBottom w:val="0"/>
                      <w:divBdr>
                        <w:top w:val="none" w:sz="0" w:space="0" w:color="auto"/>
                        <w:left w:val="none" w:sz="0" w:space="0" w:color="auto"/>
                        <w:bottom w:val="none" w:sz="0" w:space="0" w:color="auto"/>
                        <w:right w:val="none" w:sz="0" w:space="0" w:color="auto"/>
                      </w:divBdr>
                      <w:divsChild>
                        <w:div w:id="587229203">
                          <w:marLeft w:val="0"/>
                          <w:marRight w:val="0"/>
                          <w:marTop w:val="0"/>
                          <w:marBottom w:val="0"/>
                          <w:divBdr>
                            <w:top w:val="none" w:sz="0" w:space="0" w:color="auto"/>
                            <w:left w:val="none" w:sz="0" w:space="0" w:color="auto"/>
                            <w:bottom w:val="none" w:sz="0" w:space="0" w:color="auto"/>
                            <w:right w:val="none" w:sz="0" w:space="0" w:color="auto"/>
                          </w:divBdr>
                          <w:divsChild>
                            <w:div w:id="1352992997">
                              <w:marLeft w:val="0"/>
                              <w:marRight w:val="0"/>
                              <w:marTop w:val="45"/>
                              <w:marBottom w:val="60"/>
                              <w:divBdr>
                                <w:top w:val="none" w:sz="0" w:space="0" w:color="auto"/>
                                <w:left w:val="none" w:sz="0" w:space="0" w:color="auto"/>
                                <w:bottom w:val="none" w:sz="0" w:space="0" w:color="auto"/>
                                <w:right w:val="none" w:sz="0" w:space="0" w:color="auto"/>
                              </w:divBdr>
                            </w:div>
                            <w:div w:id="773984338">
                              <w:marLeft w:val="0"/>
                              <w:marRight w:val="0"/>
                              <w:marTop w:val="0"/>
                              <w:marBottom w:val="0"/>
                              <w:divBdr>
                                <w:top w:val="none" w:sz="0" w:space="0" w:color="auto"/>
                                <w:left w:val="none" w:sz="0" w:space="0" w:color="auto"/>
                                <w:bottom w:val="none" w:sz="0" w:space="0" w:color="auto"/>
                                <w:right w:val="none" w:sz="0" w:space="0" w:color="auto"/>
                              </w:divBdr>
                              <w:divsChild>
                                <w:div w:id="195823307">
                                  <w:marLeft w:val="0"/>
                                  <w:marRight w:val="0"/>
                                  <w:marTop w:val="0"/>
                                  <w:marBottom w:val="0"/>
                                  <w:divBdr>
                                    <w:top w:val="none" w:sz="0" w:space="0" w:color="auto"/>
                                    <w:left w:val="none" w:sz="0" w:space="0" w:color="auto"/>
                                    <w:bottom w:val="none" w:sz="0" w:space="0" w:color="auto"/>
                                    <w:right w:val="none" w:sz="0" w:space="0" w:color="auto"/>
                                  </w:divBdr>
                                  <w:divsChild>
                                    <w:div w:id="1079867080">
                                      <w:marLeft w:val="0"/>
                                      <w:marRight w:val="0"/>
                                      <w:marTop w:val="0"/>
                                      <w:marBottom w:val="0"/>
                                      <w:divBdr>
                                        <w:top w:val="none" w:sz="0" w:space="0" w:color="auto"/>
                                        <w:left w:val="none" w:sz="0" w:space="0" w:color="auto"/>
                                        <w:bottom w:val="none" w:sz="0" w:space="0" w:color="auto"/>
                                        <w:right w:val="none" w:sz="0" w:space="0" w:color="auto"/>
                                      </w:divBdr>
                                      <w:divsChild>
                                        <w:div w:id="1063480840">
                                          <w:marLeft w:val="0"/>
                                          <w:marRight w:val="0"/>
                                          <w:marTop w:val="0"/>
                                          <w:marBottom w:val="0"/>
                                          <w:divBdr>
                                            <w:top w:val="single" w:sz="6" w:space="2" w:color="auto"/>
                                            <w:left w:val="single" w:sz="6" w:space="6" w:color="auto"/>
                                            <w:bottom w:val="single" w:sz="6" w:space="2" w:color="auto"/>
                                            <w:right w:val="single" w:sz="6" w:space="23" w:color="auto"/>
                                          </w:divBdr>
                                        </w:div>
                                      </w:divsChild>
                                    </w:div>
                                  </w:divsChild>
                                </w:div>
                              </w:divsChild>
                            </w:div>
                          </w:divsChild>
                        </w:div>
                      </w:divsChild>
                    </w:div>
                  </w:divsChild>
                </w:div>
              </w:divsChild>
            </w:div>
          </w:divsChild>
        </w:div>
        <w:div w:id="1717318304">
          <w:marLeft w:val="0"/>
          <w:marRight w:val="0"/>
          <w:marTop w:val="0"/>
          <w:marBottom w:val="0"/>
          <w:divBdr>
            <w:top w:val="single" w:sz="6" w:space="15" w:color="auto"/>
            <w:left w:val="none" w:sz="0" w:space="0" w:color="auto"/>
            <w:bottom w:val="none" w:sz="0" w:space="0" w:color="auto"/>
            <w:right w:val="none" w:sz="0" w:space="0" w:color="auto"/>
          </w:divBdr>
          <w:divsChild>
            <w:div w:id="536043506">
              <w:marLeft w:val="0"/>
              <w:marRight w:val="180"/>
              <w:marTop w:val="0"/>
              <w:marBottom w:val="0"/>
              <w:divBdr>
                <w:top w:val="none" w:sz="0" w:space="0" w:color="auto"/>
                <w:left w:val="none" w:sz="0" w:space="0" w:color="auto"/>
                <w:bottom w:val="none" w:sz="0" w:space="0" w:color="auto"/>
                <w:right w:val="none" w:sz="0" w:space="0" w:color="auto"/>
              </w:divBdr>
              <w:divsChild>
                <w:div w:id="1233806711">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sChild>
    </w:div>
    <w:div w:id="1080784779">
      <w:bodyDiv w:val="1"/>
      <w:marLeft w:val="0"/>
      <w:marRight w:val="0"/>
      <w:marTop w:val="0"/>
      <w:marBottom w:val="0"/>
      <w:divBdr>
        <w:top w:val="none" w:sz="0" w:space="0" w:color="auto"/>
        <w:left w:val="none" w:sz="0" w:space="0" w:color="auto"/>
        <w:bottom w:val="none" w:sz="0" w:space="0" w:color="auto"/>
        <w:right w:val="none" w:sz="0" w:space="0" w:color="auto"/>
      </w:divBdr>
    </w:div>
    <w:div w:id="1159419500">
      <w:bodyDiv w:val="1"/>
      <w:marLeft w:val="0"/>
      <w:marRight w:val="0"/>
      <w:marTop w:val="0"/>
      <w:marBottom w:val="0"/>
      <w:divBdr>
        <w:top w:val="none" w:sz="0" w:space="0" w:color="auto"/>
        <w:left w:val="none" w:sz="0" w:space="0" w:color="auto"/>
        <w:bottom w:val="none" w:sz="0" w:space="0" w:color="auto"/>
        <w:right w:val="none" w:sz="0" w:space="0" w:color="auto"/>
      </w:divBdr>
      <w:divsChild>
        <w:div w:id="1241213071">
          <w:marLeft w:val="0"/>
          <w:marRight w:val="0"/>
          <w:marTop w:val="0"/>
          <w:marBottom w:val="0"/>
          <w:divBdr>
            <w:top w:val="none" w:sz="0" w:space="0" w:color="auto"/>
            <w:left w:val="none" w:sz="0" w:space="0" w:color="auto"/>
            <w:bottom w:val="none" w:sz="0" w:space="0" w:color="auto"/>
            <w:right w:val="none" w:sz="0" w:space="0" w:color="auto"/>
          </w:divBdr>
          <w:divsChild>
            <w:div w:id="495651813">
              <w:marLeft w:val="0"/>
              <w:marRight w:val="0"/>
              <w:marTop w:val="0"/>
              <w:marBottom w:val="0"/>
              <w:divBdr>
                <w:top w:val="none" w:sz="0" w:space="0" w:color="auto"/>
                <w:left w:val="none" w:sz="0" w:space="0" w:color="auto"/>
                <w:bottom w:val="none" w:sz="0" w:space="0" w:color="auto"/>
                <w:right w:val="none" w:sz="0" w:space="0" w:color="auto"/>
              </w:divBdr>
              <w:divsChild>
                <w:div w:id="1418093859">
                  <w:marLeft w:val="0"/>
                  <w:marRight w:val="0"/>
                  <w:marTop w:val="0"/>
                  <w:marBottom w:val="0"/>
                  <w:divBdr>
                    <w:top w:val="none" w:sz="0" w:space="0" w:color="auto"/>
                    <w:left w:val="none" w:sz="0" w:space="0" w:color="auto"/>
                    <w:bottom w:val="none" w:sz="0" w:space="0" w:color="auto"/>
                    <w:right w:val="none" w:sz="0" w:space="0" w:color="auto"/>
                  </w:divBdr>
                  <w:divsChild>
                    <w:div w:id="180677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644064">
          <w:marLeft w:val="0"/>
          <w:marRight w:val="0"/>
          <w:marTop w:val="0"/>
          <w:marBottom w:val="0"/>
          <w:divBdr>
            <w:top w:val="none" w:sz="0" w:space="0" w:color="auto"/>
            <w:left w:val="none" w:sz="0" w:space="0" w:color="auto"/>
            <w:bottom w:val="none" w:sz="0" w:space="0" w:color="auto"/>
            <w:right w:val="none" w:sz="0" w:space="0" w:color="auto"/>
          </w:divBdr>
          <w:divsChild>
            <w:div w:id="2121949339">
              <w:marLeft w:val="0"/>
              <w:marRight w:val="0"/>
              <w:marTop w:val="0"/>
              <w:marBottom w:val="0"/>
              <w:divBdr>
                <w:top w:val="none" w:sz="0" w:space="0" w:color="auto"/>
                <w:left w:val="none" w:sz="0" w:space="0" w:color="auto"/>
                <w:bottom w:val="none" w:sz="0" w:space="0" w:color="auto"/>
                <w:right w:val="none" w:sz="0" w:space="0" w:color="auto"/>
              </w:divBdr>
              <w:divsChild>
                <w:div w:id="193045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389290">
      <w:bodyDiv w:val="1"/>
      <w:marLeft w:val="0"/>
      <w:marRight w:val="0"/>
      <w:marTop w:val="0"/>
      <w:marBottom w:val="0"/>
      <w:divBdr>
        <w:top w:val="none" w:sz="0" w:space="0" w:color="auto"/>
        <w:left w:val="none" w:sz="0" w:space="0" w:color="auto"/>
        <w:bottom w:val="none" w:sz="0" w:space="0" w:color="auto"/>
        <w:right w:val="none" w:sz="0" w:space="0" w:color="auto"/>
      </w:divBdr>
    </w:div>
    <w:div w:id="1377118589">
      <w:bodyDiv w:val="1"/>
      <w:marLeft w:val="0"/>
      <w:marRight w:val="0"/>
      <w:marTop w:val="0"/>
      <w:marBottom w:val="0"/>
      <w:divBdr>
        <w:top w:val="none" w:sz="0" w:space="0" w:color="auto"/>
        <w:left w:val="none" w:sz="0" w:space="0" w:color="auto"/>
        <w:bottom w:val="none" w:sz="0" w:space="0" w:color="auto"/>
        <w:right w:val="none" w:sz="0" w:space="0" w:color="auto"/>
      </w:divBdr>
    </w:div>
    <w:div w:id="1853954881">
      <w:bodyDiv w:val="1"/>
      <w:marLeft w:val="0"/>
      <w:marRight w:val="0"/>
      <w:marTop w:val="0"/>
      <w:marBottom w:val="0"/>
      <w:divBdr>
        <w:top w:val="none" w:sz="0" w:space="0" w:color="auto"/>
        <w:left w:val="none" w:sz="0" w:space="0" w:color="auto"/>
        <w:bottom w:val="none" w:sz="0" w:space="0" w:color="auto"/>
        <w:right w:val="none" w:sz="0" w:space="0" w:color="auto"/>
      </w:divBdr>
      <w:divsChild>
        <w:div w:id="2022002018">
          <w:marLeft w:val="0"/>
          <w:marRight w:val="0"/>
          <w:marTop w:val="0"/>
          <w:marBottom w:val="0"/>
          <w:divBdr>
            <w:top w:val="none" w:sz="0" w:space="0" w:color="auto"/>
            <w:left w:val="none" w:sz="0" w:space="0" w:color="auto"/>
            <w:bottom w:val="none" w:sz="0" w:space="0" w:color="auto"/>
            <w:right w:val="none" w:sz="0" w:space="0" w:color="auto"/>
          </w:divBdr>
          <w:divsChild>
            <w:div w:id="64888220">
              <w:marLeft w:val="0"/>
              <w:marRight w:val="0"/>
              <w:marTop w:val="0"/>
              <w:marBottom w:val="0"/>
              <w:divBdr>
                <w:top w:val="none" w:sz="0" w:space="0" w:color="auto"/>
                <w:left w:val="none" w:sz="0" w:space="0" w:color="auto"/>
                <w:bottom w:val="none" w:sz="0" w:space="0" w:color="auto"/>
                <w:right w:val="none" w:sz="0" w:space="0" w:color="auto"/>
              </w:divBdr>
              <w:divsChild>
                <w:div w:id="196662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2675">
          <w:marLeft w:val="0"/>
          <w:marRight w:val="0"/>
          <w:marTop w:val="0"/>
          <w:marBottom w:val="0"/>
          <w:divBdr>
            <w:top w:val="none" w:sz="0" w:space="0" w:color="auto"/>
            <w:left w:val="none" w:sz="0" w:space="0" w:color="auto"/>
            <w:bottom w:val="none" w:sz="0" w:space="0" w:color="auto"/>
            <w:right w:val="none" w:sz="0" w:space="0" w:color="auto"/>
          </w:divBdr>
          <w:divsChild>
            <w:div w:id="2021270139">
              <w:marLeft w:val="0"/>
              <w:marRight w:val="0"/>
              <w:marTop w:val="0"/>
              <w:marBottom w:val="0"/>
              <w:divBdr>
                <w:top w:val="none" w:sz="0" w:space="0" w:color="auto"/>
                <w:left w:val="none" w:sz="0" w:space="0" w:color="auto"/>
                <w:bottom w:val="none" w:sz="0" w:space="0" w:color="auto"/>
                <w:right w:val="none" w:sz="0" w:space="0" w:color="auto"/>
              </w:divBdr>
              <w:divsChild>
                <w:div w:id="1108819815">
                  <w:marLeft w:val="0"/>
                  <w:marRight w:val="0"/>
                  <w:marTop w:val="0"/>
                  <w:marBottom w:val="0"/>
                  <w:divBdr>
                    <w:top w:val="none" w:sz="0" w:space="0" w:color="auto"/>
                    <w:left w:val="none" w:sz="0" w:space="0" w:color="auto"/>
                    <w:bottom w:val="none" w:sz="0" w:space="0" w:color="auto"/>
                    <w:right w:val="none" w:sz="0" w:space="0" w:color="auto"/>
                  </w:divBdr>
                  <w:divsChild>
                    <w:div w:id="1411580293">
                      <w:marLeft w:val="0"/>
                      <w:marRight w:val="0"/>
                      <w:marTop w:val="0"/>
                      <w:marBottom w:val="0"/>
                      <w:divBdr>
                        <w:top w:val="none" w:sz="0" w:space="0" w:color="auto"/>
                        <w:left w:val="none" w:sz="0" w:space="0" w:color="auto"/>
                        <w:bottom w:val="none" w:sz="0" w:space="0" w:color="auto"/>
                        <w:right w:val="none" w:sz="0" w:space="0" w:color="auto"/>
                      </w:divBdr>
                      <w:divsChild>
                        <w:div w:id="1835880313">
                          <w:marLeft w:val="0"/>
                          <w:marRight w:val="0"/>
                          <w:marTop w:val="0"/>
                          <w:marBottom w:val="0"/>
                          <w:divBdr>
                            <w:top w:val="none" w:sz="0" w:space="0" w:color="auto"/>
                            <w:left w:val="none" w:sz="0" w:space="0" w:color="auto"/>
                            <w:bottom w:val="none" w:sz="0" w:space="0" w:color="auto"/>
                            <w:right w:val="none" w:sz="0" w:space="0" w:color="auto"/>
                          </w:divBdr>
                          <w:divsChild>
                            <w:div w:id="154035084">
                              <w:marLeft w:val="0"/>
                              <w:marRight w:val="0"/>
                              <w:marTop w:val="0"/>
                              <w:marBottom w:val="0"/>
                              <w:divBdr>
                                <w:top w:val="none" w:sz="0" w:space="0" w:color="auto"/>
                                <w:left w:val="none" w:sz="0" w:space="0" w:color="auto"/>
                                <w:bottom w:val="none" w:sz="0" w:space="0" w:color="auto"/>
                                <w:right w:val="none" w:sz="0" w:space="0" w:color="auto"/>
                              </w:divBdr>
                              <w:divsChild>
                                <w:div w:id="703099539">
                                  <w:marLeft w:val="0"/>
                                  <w:marRight w:val="0"/>
                                  <w:marTop w:val="0"/>
                                  <w:marBottom w:val="0"/>
                                  <w:divBdr>
                                    <w:top w:val="none" w:sz="0" w:space="0" w:color="auto"/>
                                    <w:left w:val="none" w:sz="0" w:space="0" w:color="auto"/>
                                    <w:bottom w:val="none" w:sz="0" w:space="0" w:color="auto"/>
                                    <w:right w:val="none" w:sz="0" w:space="0" w:color="auto"/>
                                  </w:divBdr>
                                </w:div>
                              </w:divsChild>
                            </w:div>
                            <w:div w:id="1987316536">
                              <w:marLeft w:val="0"/>
                              <w:marRight w:val="0"/>
                              <w:marTop w:val="0"/>
                              <w:marBottom w:val="0"/>
                              <w:divBdr>
                                <w:top w:val="none" w:sz="0" w:space="0" w:color="auto"/>
                                <w:left w:val="none" w:sz="0" w:space="0" w:color="auto"/>
                                <w:bottom w:val="none" w:sz="0" w:space="0" w:color="auto"/>
                                <w:right w:val="none" w:sz="0" w:space="0" w:color="auto"/>
                              </w:divBdr>
                              <w:divsChild>
                                <w:div w:id="28875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2704758">
      <w:bodyDiv w:val="1"/>
      <w:marLeft w:val="0"/>
      <w:marRight w:val="0"/>
      <w:marTop w:val="0"/>
      <w:marBottom w:val="0"/>
      <w:divBdr>
        <w:top w:val="none" w:sz="0" w:space="0" w:color="auto"/>
        <w:left w:val="none" w:sz="0" w:space="0" w:color="auto"/>
        <w:bottom w:val="none" w:sz="0" w:space="0" w:color="auto"/>
        <w:right w:val="none" w:sz="0" w:space="0" w:color="auto"/>
      </w:divBdr>
    </w:div>
    <w:div w:id="209820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centers.microsoft.com/globe"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learn.microsoft.com/en-us/azure/azure-monitor/agents/agents-overview"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learn.microsoft.com/en-us/azure/defender-for-cloud/defender-for-cloud-introduction" TargetMode="External"/><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learn.microsoft.com/en-us/azure/sentinel/overview" TargetMode="External"/><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2876</TotalTime>
  <Pages>12</Pages>
  <Words>1368</Words>
  <Characters>7803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nalinshivaprasad@gmail.com</dc:creator>
  <cp:keywords/>
  <dc:description/>
  <cp:lastModifiedBy>nalinshivaprasad@gmail.com</cp:lastModifiedBy>
  <cp:revision>105</cp:revision>
  <dcterms:created xsi:type="dcterms:W3CDTF">2023-05-04T05:09:00Z</dcterms:created>
  <dcterms:modified xsi:type="dcterms:W3CDTF">2023-05-15T21:08:00Z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33e445d2-2d1a-4ab8-958b-088c2c8a40b8</vt:lpwstr>
  </property>
</Properties>
</file>