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алгоритм шифрования гаммированием.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Реализуем алгоритм шифрования гаммированием на языке программирования C++. Код программы представлен ниже.</w:t>
      </w:r>
    </w:p>
    <w:p>
      <w:pPr>
        <w:pStyle w:val="SourceCode"/>
      </w:pPr>
      <w:r>
        <w:rPr>
          <w:rStyle w:val="NormalTok"/>
        </w:rPr>
        <w:t xml:space="preserve">string gamma_encrypt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length of the key must be equal to the length of the text"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точки входа в программу и шифрования прикреплен в архиве (code/main.cpp).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1260775"/>
            <wp:effectExtent b="0" l="0" r="0" t="0"/>
            <wp:docPr descr="Figure 1: Шифрованием гаммированием" title="" id="1" name="Picture"/>
            <a:graphic>
              <a:graphicData uri="http://schemas.openxmlformats.org/drawingml/2006/picture">
                <pic:pic>
                  <pic:nvPicPr>
                    <pic:cNvPr descr="../img/task_ex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Шифрованием гаммированием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реализовывать алгоритм шифрования гаммированием.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3. Шифрование гаммированием</dc:title>
  <dc:creator>Наливайко Сергей Максимович</dc:creator>
  <dc:language>ru-RU</dc:language>
  <cp:keywords/>
  <dcterms:created xsi:type="dcterms:W3CDTF">2022-10-15T08:51:45Z</dcterms:created>
  <dcterms:modified xsi:type="dcterms:W3CDTF">2022-10-15T08:51:45Z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