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315" w14:textId="7661A5E9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Факультет інформаційних технологій</w:t>
      </w:r>
      <w:r>
        <w:rPr>
          <w:lang w:val="uk-UA"/>
        </w:rPr>
        <w:br/>
        <w:t>Кафедра інженерії програмного забезпечення та кібербезпеки</w:t>
      </w:r>
    </w:p>
    <w:p w14:paraId="5ED2C799" w14:textId="77777777" w:rsidR="00852805" w:rsidRDefault="00852805" w:rsidP="00852805">
      <w:pPr>
        <w:jc w:val="center"/>
        <w:rPr>
          <w:lang w:val="uk-UA"/>
        </w:rPr>
      </w:pPr>
    </w:p>
    <w:p w14:paraId="5740108C" w14:textId="77777777" w:rsidR="00852805" w:rsidRDefault="00852805" w:rsidP="00852805">
      <w:pPr>
        <w:jc w:val="center"/>
        <w:rPr>
          <w:lang w:val="uk-UA"/>
        </w:rPr>
      </w:pPr>
    </w:p>
    <w:p w14:paraId="4FC7AE24" w14:textId="77777777" w:rsidR="00852805" w:rsidRDefault="00852805" w:rsidP="00852805">
      <w:pPr>
        <w:jc w:val="center"/>
        <w:rPr>
          <w:lang w:val="uk-UA"/>
        </w:rPr>
      </w:pPr>
    </w:p>
    <w:p w14:paraId="3A706868" w14:textId="77777777" w:rsidR="00852805" w:rsidRDefault="00852805" w:rsidP="00852805">
      <w:pPr>
        <w:jc w:val="center"/>
        <w:rPr>
          <w:lang w:val="uk-UA"/>
        </w:rPr>
      </w:pPr>
    </w:p>
    <w:p w14:paraId="056222A5" w14:textId="77777777" w:rsidR="00852805" w:rsidRDefault="00852805" w:rsidP="00852805">
      <w:pPr>
        <w:jc w:val="center"/>
        <w:rPr>
          <w:lang w:val="uk-UA"/>
        </w:rPr>
      </w:pPr>
    </w:p>
    <w:p w14:paraId="20D7C4A6" w14:textId="77777777" w:rsidR="00852805" w:rsidRDefault="00852805" w:rsidP="00852805">
      <w:pPr>
        <w:jc w:val="center"/>
        <w:rPr>
          <w:lang w:val="uk-UA"/>
        </w:rPr>
      </w:pPr>
    </w:p>
    <w:p w14:paraId="109FCA55" w14:textId="77777777" w:rsidR="00852805" w:rsidRDefault="00852805" w:rsidP="00852805">
      <w:pPr>
        <w:jc w:val="center"/>
        <w:rPr>
          <w:lang w:val="uk-UA"/>
        </w:rPr>
      </w:pPr>
    </w:p>
    <w:p w14:paraId="5D21D0EE" w14:textId="77777777" w:rsidR="00852805" w:rsidRDefault="00852805" w:rsidP="00852805">
      <w:pPr>
        <w:jc w:val="center"/>
        <w:rPr>
          <w:lang w:val="uk-UA"/>
        </w:rPr>
      </w:pPr>
    </w:p>
    <w:p w14:paraId="7559212F" w14:textId="1BA6DFC9" w:rsidR="00852805" w:rsidRPr="00FE7BBF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F31F01">
        <w:rPr>
          <w:b/>
          <w:bCs/>
          <w:lang w:val="uk-UA"/>
        </w:rPr>
        <w:t>2</w:t>
      </w:r>
    </w:p>
    <w:p w14:paraId="775B0966" w14:textId="60B115BE" w:rsidR="00852805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Моделі і структури даних</w:t>
      </w:r>
      <w:r w:rsidRPr="00FE7BBF">
        <w:rPr>
          <w:b/>
          <w:bCs/>
          <w:lang w:val="uk-UA"/>
        </w:rPr>
        <w:t>»</w:t>
      </w:r>
    </w:p>
    <w:p w14:paraId="049C03E7" w14:textId="0878061F" w:rsidR="00852805" w:rsidRPr="00FE7BBF" w:rsidRDefault="00852805" w:rsidP="008528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="00F31F01">
        <w:rPr>
          <w:b/>
          <w:bCs/>
          <w:lang w:val="uk-UA"/>
        </w:rPr>
        <w:t>Модель лінійної регресії</w:t>
      </w:r>
      <w:r>
        <w:rPr>
          <w:b/>
          <w:bCs/>
          <w:lang w:val="uk-UA"/>
        </w:rPr>
        <w:t>»</w:t>
      </w:r>
    </w:p>
    <w:p w14:paraId="7A847BAC" w14:textId="77777777" w:rsidR="00852805" w:rsidRDefault="00852805" w:rsidP="00852805">
      <w:pPr>
        <w:jc w:val="center"/>
        <w:rPr>
          <w:lang w:val="uk-UA"/>
        </w:rPr>
      </w:pPr>
    </w:p>
    <w:p w14:paraId="47896BCC" w14:textId="77777777" w:rsidR="00852805" w:rsidRDefault="00852805" w:rsidP="00852805">
      <w:pPr>
        <w:jc w:val="center"/>
        <w:rPr>
          <w:lang w:val="uk-UA"/>
        </w:rPr>
      </w:pPr>
    </w:p>
    <w:p w14:paraId="7DF943C0" w14:textId="77777777" w:rsidR="00852805" w:rsidRDefault="00852805" w:rsidP="00852805">
      <w:pPr>
        <w:jc w:val="center"/>
        <w:rPr>
          <w:lang w:val="uk-UA"/>
        </w:rPr>
      </w:pPr>
    </w:p>
    <w:p w14:paraId="5EA92A5D" w14:textId="77777777" w:rsidR="00852805" w:rsidRDefault="00852805" w:rsidP="00852805">
      <w:pPr>
        <w:jc w:val="center"/>
        <w:rPr>
          <w:lang w:val="uk-UA"/>
        </w:rPr>
      </w:pPr>
    </w:p>
    <w:p w14:paraId="1ACB1751" w14:textId="77777777" w:rsidR="00852805" w:rsidRDefault="00852805" w:rsidP="00852805">
      <w:pPr>
        <w:jc w:val="center"/>
        <w:rPr>
          <w:lang w:val="uk-UA"/>
        </w:rPr>
      </w:pPr>
    </w:p>
    <w:p w14:paraId="28E30DC7" w14:textId="5ECB0173" w:rsidR="00852805" w:rsidRDefault="00852805" w:rsidP="00852805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</w:t>
      </w:r>
      <w:r>
        <w:rPr>
          <w:b/>
          <w:bCs/>
          <w:lang w:val="uk-UA"/>
        </w:rPr>
        <w:t>онавець</w:t>
      </w:r>
      <w:r>
        <w:rPr>
          <w:lang w:val="uk-UA"/>
        </w:rPr>
        <w:t xml:space="preserve">: </w:t>
      </w:r>
    </w:p>
    <w:p w14:paraId="149A556F" w14:textId="591F8247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Студентка групи 4-4</w:t>
      </w:r>
    </w:p>
    <w:p w14:paraId="695F98C6" w14:textId="33790B06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1374C950" w14:textId="77777777" w:rsidR="00852805" w:rsidRDefault="00852805" w:rsidP="00852805">
      <w:pPr>
        <w:rPr>
          <w:lang w:val="uk-UA"/>
        </w:rPr>
      </w:pPr>
    </w:p>
    <w:p w14:paraId="025BAC53" w14:textId="2D0387E6" w:rsidR="00852805" w:rsidRDefault="00852805" w:rsidP="00852805">
      <w:pPr>
        <w:rPr>
          <w:lang w:val="uk-UA"/>
        </w:rPr>
      </w:pPr>
    </w:p>
    <w:p w14:paraId="7B814457" w14:textId="2927A9E1" w:rsidR="00852805" w:rsidRDefault="00852805" w:rsidP="00852805">
      <w:pPr>
        <w:rPr>
          <w:lang w:val="uk-UA"/>
        </w:rPr>
      </w:pPr>
    </w:p>
    <w:p w14:paraId="56D5BC99" w14:textId="77777777" w:rsidR="00852805" w:rsidRDefault="00852805" w:rsidP="00852805">
      <w:pPr>
        <w:rPr>
          <w:lang w:val="uk-UA"/>
        </w:rPr>
      </w:pPr>
    </w:p>
    <w:p w14:paraId="11EEB0B7" w14:textId="77777777" w:rsidR="00852805" w:rsidRDefault="00852805" w:rsidP="00852805">
      <w:pPr>
        <w:rPr>
          <w:lang w:val="uk-UA"/>
        </w:rPr>
      </w:pPr>
    </w:p>
    <w:p w14:paraId="0CFE17AE" w14:textId="77777777" w:rsidR="00852805" w:rsidRDefault="00852805" w:rsidP="00852805">
      <w:pPr>
        <w:rPr>
          <w:lang w:val="uk-UA"/>
        </w:rPr>
      </w:pPr>
    </w:p>
    <w:p w14:paraId="0ADF255D" w14:textId="77777777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C372D36" w14:textId="42EB52E8" w:rsidR="00885616" w:rsidRPr="00772D63" w:rsidRDefault="00852805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lastRenderedPageBreak/>
        <w:t>Лабораторна робота №</w:t>
      </w:r>
      <w:r w:rsidR="00F31F01">
        <w:rPr>
          <w:b/>
          <w:bCs/>
          <w:lang w:val="uk-UA"/>
        </w:rPr>
        <w:t>2</w:t>
      </w:r>
    </w:p>
    <w:p w14:paraId="23E1FF4F" w14:textId="35D5091B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Тема</w:t>
      </w:r>
      <w:r>
        <w:rPr>
          <w:lang w:val="uk-UA"/>
        </w:rPr>
        <w:t xml:space="preserve">: </w:t>
      </w:r>
      <w:r w:rsidR="00772D63">
        <w:rPr>
          <w:lang w:val="uk-UA"/>
        </w:rPr>
        <w:t>«</w:t>
      </w:r>
      <w:r w:rsidR="00F31F01">
        <w:rPr>
          <w:b/>
          <w:bCs/>
          <w:lang w:val="uk-UA"/>
        </w:rPr>
        <w:t>Модель лінійної регресії</w:t>
      </w:r>
      <w:r w:rsidR="00772D63">
        <w:rPr>
          <w:lang w:val="uk-UA"/>
        </w:rPr>
        <w:t>»</w:t>
      </w:r>
    </w:p>
    <w:p w14:paraId="5C5232F2" w14:textId="67CDED13" w:rsidR="00105589" w:rsidRPr="004028B4" w:rsidRDefault="00852805">
      <w:pPr>
        <w:rPr>
          <w:color w:val="FF0000"/>
          <w:lang w:val="uk-UA"/>
        </w:rPr>
      </w:pPr>
      <w:r w:rsidRPr="00772D63">
        <w:rPr>
          <w:b/>
          <w:bCs/>
          <w:lang w:val="uk-UA"/>
        </w:rPr>
        <w:t>Цілі</w:t>
      </w:r>
      <w:r>
        <w:rPr>
          <w:lang w:val="uk-UA"/>
        </w:rPr>
        <w:t>:</w:t>
      </w:r>
      <w:r w:rsidR="000A785A">
        <w:rPr>
          <w:lang w:val="uk-UA"/>
        </w:rPr>
        <w:t xml:space="preserve"> </w:t>
      </w:r>
      <w:r w:rsidR="004028B4" w:rsidRPr="004028B4">
        <w:rPr>
          <w:lang w:val="uk-UA"/>
        </w:rPr>
        <w:t>н</w:t>
      </w:r>
      <w:r w:rsidR="00105589" w:rsidRPr="004028B4">
        <w:rPr>
          <w:lang w:val="uk-UA"/>
        </w:rPr>
        <w:t xml:space="preserve">авчитися застосовувати різні методи </w:t>
      </w:r>
      <w:r w:rsidR="00105589" w:rsidRPr="004028B4">
        <w:rPr>
          <w:lang w:val="uk-UA"/>
        </w:rPr>
        <w:t>регресійного аналізу для прогнозування</w:t>
      </w:r>
      <w:r w:rsidR="00105589" w:rsidRPr="004028B4">
        <w:rPr>
          <w:lang w:val="uk-UA"/>
        </w:rPr>
        <w:t xml:space="preserve"> цільов</w:t>
      </w:r>
      <w:r w:rsidR="004028B4" w:rsidRPr="004028B4">
        <w:rPr>
          <w:lang w:val="uk-UA"/>
        </w:rPr>
        <w:t>ої змінної, виконати попереднє дослідження даних, підготовку, моделювання та оцінку моделей. Сформувати висновки на основі порівняння оцінки продуктивності.</w:t>
      </w:r>
      <w:r w:rsidR="004028B4">
        <w:rPr>
          <w:lang w:val="uk-UA"/>
        </w:rPr>
        <w:t xml:space="preserve"> Визначити </w:t>
      </w:r>
      <w:r w:rsidR="004028B4" w:rsidRPr="004028B4">
        <w:rPr>
          <w:lang w:val="uk-UA"/>
        </w:rPr>
        <w:t>модель регресії, яка найкраще підходить для прогнозування</w:t>
      </w:r>
      <w:r w:rsidR="004028B4">
        <w:rPr>
          <w:lang w:val="uk-UA"/>
        </w:rPr>
        <w:t xml:space="preserve"> на обраній вибірці даних.</w:t>
      </w:r>
    </w:p>
    <w:p w14:paraId="6475E1C5" w14:textId="1B04A460" w:rsidR="00772D63" w:rsidRPr="00772D63" w:rsidRDefault="00772D63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t>Хід виконання:</w:t>
      </w:r>
    </w:p>
    <w:p w14:paraId="67AEFD4B" w14:textId="677A6D41" w:rsidR="00772D63" w:rsidRDefault="00772D63" w:rsidP="00772D63">
      <w:pPr>
        <w:jc w:val="center"/>
        <w:rPr>
          <w:lang w:val="uk-UA"/>
        </w:rPr>
      </w:pPr>
      <w:r>
        <w:rPr>
          <w:lang w:val="uk-UA"/>
        </w:rPr>
        <w:t>Завдання. Варіант 2</w:t>
      </w:r>
    </w:p>
    <w:p w14:paraId="3B9474E8" w14:textId="4DED73F1" w:rsidR="00F31F01" w:rsidRPr="00F31F01" w:rsidRDefault="00F31F01" w:rsidP="00F31F01">
      <w:pPr>
        <w:rPr>
          <w:lang w:val="uk-UA"/>
        </w:rPr>
      </w:pPr>
      <w:r w:rsidRPr="00F31F01">
        <w:rPr>
          <w:lang w:val="uk-UA"/>
        </w:rPr>
        <w:t>Оберіть власний датасет, де було б не менше сотні рядків, а також як числові, так і</w:t>
      </w:r>
      <w:r>
        <w:rPr>
          <w:lang w:val="uk-UA"/>
        </w:rPr>
        <w:t xml:space="preserve"> </w:t>
      </w:r>
      <w:r w:rsidRPr="00F31F01">
        <w:rPr>
          <w:lang w:val="uk-UA"/>
        </w:rPr>
        <w:t xml:space="preserve">категоріальні стовпчики. Зробіть EDA, дослідіть дані. Натренуйте декілька моделей </w:t>
      </w:r>
      <w:r>
        <w:rPr>
          <w:lang w:val="uk-UA"/>
        </w:rPr>
        <w:t xml:space="preserve"> </w:t>
      </w:r>
      <w:r w:rsidRPr="00F31F01">
        <w:rPr>
          <w:lang w:val="uk-UA"/>
        </w:rPr>
        <w:t>(звичайна лінійна регресія, з регуляризацією, поліноміальна). Знайдіть модель, яка якнайкраще розв’яже задачу з точки зору таких метрик якості як RMSE та R^2.</w:t>
      </w:r>
    </w:p>
    <w:p w14:paraId="10C0B6B1" w14:textId="0E722B23" w:rsidR="00AA64A1" w:rsidRDefault="00AA64A1" w:rsidP="00772D63">
      <w:r w:rsidRPr="00AA64A1">
        <w:rPr>
          <w:b/>
          <w:bCs/>
          <w:lang w:val="uk-UA"/>
        </w:rPr>
        <w:t>Виконана робота:</w:t>
      </w:r>
      <w:r>
        <w:rPr>
          <w:lang w:val="uk-UA"/>
        </w:rPr>
        <w:t xml:space="preserve"> </w:t>
      </w:r>
    </w:p>
    <w:p w14:paraId="4932A6C9" w14:textId="227461EB" w:rsidR="00F31F01" w:rsidRDefault="00F31F01" w:rsidP="00772D63">
      <w:pPr>
        <w:rPr>
          <w:lang w:val="uk-UA"/>
        </w:rPr>
      </w:pPr>
      <w:hyperlink r:id="rId5" w:history="1">
        <w:r w:rsidRPr="003B5E13">
          <w:rPr>
            <w:rStyle w:val="a3"/>
            <w:lang w:val="uk-UA"/>
          </w:rPr>
          <w:t>https://colab.research.google.com/drive/1re9smwWP5J5qEVOuJ1irsrBZsy2FQdSL?usp=sharing</w:t>
        </w:r>
      </w:hyperlink>
    </w:p>
    <w:p w14:paraId="6FCB8942" w14:textId="46D075FB" w:rsidR="00772D63" w:rsidRDefault="00C26998" w:rsidP="00772D63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</w:t>
      </w:r>
      <w:r w:rsidR="00F31F01">
        <w:rPr>
          <w:lang w:val="uk-UA"/>
        </w:rPr>
        <w:t>та імпортуємо необхідні бібліотеки</w:t>
      </w:r>
    </w:p>
    <w:p w14:paraId="2B9975E7" w14:textId="552726FD" w:rsidR="00C26998" w:rsidRPr="00C26998" w:rsidRDefault="00F31F01" w:rsidP="005C7BC8">
      <w:pPr>
        <w:rPr>
          <w:lang w:val="uk-UA"/>
        </w:rPr>
      </w:pPr>
      <w:r w:rsidRPr="00F31F01">
        <w:rPr>
          <w:lang w:val="uk-UA"/>
        </w:rPr>
        <w:drawing>
          <wp:inline distT="0" distB="0" distL="0" distR="0" wp14:anchorId="5A0FA860" wp14:editId="25BB5D5E">
            <wp:extent cx="3000794" cy="2219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AD91" w14:textId="499051F5" w:rsidR="00C26998" w:rsidRDefault="00F31F01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Завантажуємо </w:t>
      </w:r>
      <w:r>
        <w:rPr>
          <w:lang w:val="en-US"/>
        </w:rPr>
        <w:t xml:space="preserve">seaborn </w:t>
      </w:r>
      <w:r>
        <w:rPr>
          <w:lang w:val="uk-UA"/>
        </w:rPr>
        <w:t xml:space="preserve">датасет – </w:t>
      </w:r>
      <w:r>
        <w:rPr>
          <w:lang w:val="en-US"/>
        </w:rPr>
        <w:t>diamonds.</w:t>
      </w:r>
    </w:p>
    <w:p w14:paraId="20540BAA" w14:textId="32EE1199" w:rsidR="00C26998" w:rsidRDefault="00F31F01" w:rsidP="005C7BC8">
      <w:pPr>
        <w:rPr>
          <w:lang w:val="uk-UA"/>
        </w:rPr>
      </w:pPr>
      <w:r w:rsidRPr="00F31F01">
        <w:rPr>
          <w:lang w:val="uk-UA"/>
        </w:rPr>
        <w:drawing>
          <wp:inline distT="0" distB="0" distL="0" distR="0" wp14:anchorId="7225F4A5" wp14:editId="35274485">
            <wp:extent cx="4191585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361" w14:textId="138E7B5D" w:rsidR="00C26998" w:rsidRDefault="00F31F01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Переглядаємо основну інформацію про датасет.</w:t>
      </w:r>
    </w:p>
    <w:p w14:paraId="5C1F6B36" w14:textId="5115D264" w:rsidR="00F31F01" w:rsidRDefault="00AB44B5" w:rsidP="00F31F01">
      <w:pPr>
        <w:rPr>
          <w:lang w:val="uk-UA"/>
        </w:rPr>
      </w:pPr>
      <w:r w:rsidRPr="00AB44B5">
        <w:rPr>
          <w:lang w:val="uk-UA"/>
        </w:rPr>
        <w:lastRenderedPageBreak/>
        <w:drawing>
          <wp:inline distT="0" distB="0" distL="0" distR="0" wp14:anchorId="6A0FE0C1" wp14:editId="7E2E4B90">
            <wp:extent cx="5734850" cy="227679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290" w14:textId="5713647F" w:rsidR="00AB44B5" w:rsidRDefault="00AB44B5" w:rsidP="00F31F01">
      <w:pPr>
        <w:rPr>
          <w:lang w:val="uk-UA"/>
        </w:rPr>
      </w:pPr>
      <w:r w:rsidRPr="00AB44B5">
        <w:rPr>
          <w:lang w:val="uk-UA"/>
        </w:rPr>
        <w:drawing>
          <wp:inline distT="0" distB="0" distL="0" distR="0" wp14:anchorId="7267CD30" wp14:editId="133799C9">
            <wp:extent cx="3400900" cy="3200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97C3" w14:textId="1E18CD66" w:rsidR="00927273" w:rsidRPr="00AB44B5" w:rsidRDefault="00AB44B5" w:rsidP="005C7BC8">
      <w:pPr>
        <w:rPr>
          <w:lang w:val="uk-UA"/>
        </w:rPr>
      </w:pPr>
      <w:r w:rsidRPr="00AB44B5">
        <w:rPr>
          <w:lang w:val="uk-UA"/>
        </w:rPr>
        <w:drawing>
          <wp:inline distT="0" distB="0" distL="0" distR="0" wp14:anchorId="00ECDBDF" wp14:editId="6A782463">
            <wp:extent cx="5940425" cy="24390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C28" w14:textId="39A102E4" w:rsidR="00927273" w:rsidRDefault="00AB44B5" w:rsidP="00C2699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Перевіряємо, чи датасет не має пропущених значень.</w:t>
      </w:r>
    </w:p>
    <w:p w14:paraId="70F8AC9B" w14:textId="5DDCF59C" w:rsidR="00AB44B5" w:rsidRDefault="00AB44B5" w:rsidP="00AB44B5">
      <w:pPr>
        <w:rPr>
          <w:lang w:val="uk-UA"/>
        </w:rPr>
      </w:pPr>
      <w:r w:rsidRPr="00AB44B5">
        <w:rPr>
          <w:lang w:val="uk-UA"/>
        </w:rPr>
        <w:lastRenderedPageBreak/>
        <w:drawing>
          <wp:inline distT="0" distB="0" distL="0" distR="0" wp14:anchorId="17E57773" wp14:editId="59243A49">
            <wp:extent cx="3762900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3B84" w14:textId="52B72AAB" w:rsidR="00AB44B5" w:rsidRDefault="00AB44B5" w:rsidP="00AB44B5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Так як ми маємо 3 категоріальних стовпчики, ми маємо їх перетворити на числовий формат. Спочатку переглянемо унікальні значення кожного.</w:t>
      </w:r>
    </w:p>
    <w:p w14:paraId="57ECB2F8" w14:textId="1E8AF7A8" w:rsidR="00CD114C" w:rsidRDefault="00CD114C" w:rsidP="00CD114C">
      <w:pPr>
        <w:rPr>
          <w:lang w:val="uk-UA"/>
        </w:rPr>
      </w:pPr>
      <w:r w:rsidRPr="00CD114C">
        <w:rPr>
          <w:lang w:val="uk-UA"/>
        </w:rPr>
        <w:drawing>
          <wp:inline distT="0" distB="0" distL="0" distR="0" wp14:anchorId="07D0C4B5" wp14:editId="0814BC5D">
            <wp:extent cx="5940425" cy="26777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A087" w14:textId="358BD366" w:rsidR="00CD114C" w:rsidRDefault="00CD114C" w:rsidP="00CD114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Є два варіанти перетворення даних: </w:t>
      </w:r>
      <w:r w:rsidRPr="00CD114C">
        <w:rPr>
          <w:lang w:val="uk-UA"/>
        </w:rPr>
        <w:t>One-Hot Encoding і Label Encoding</w:t>
      </w:r>
      <w:r>
        <w:rPr>
          <w:lang w:val="uk-UA"/>
        </w:rPr>
        <w:t xml:space="preserve">. </w:t>
      </w:r>
      <w:r>
        <w:rPr>
          <w:lang w:val="en-US"/>
        </w:rPr>
        <w:t xml:space="preserve">Label Encoding </w:t>
      </w:r>
      <w:r>
        <w:rPr>
          <w:lang w:val="uk-UA"/>
        </w:rPr>
        <w:t xml:space="preserve">більше підходить для категорій, які мають природний порядок. В нашому датасеті для </w:t>
      </w:r>
      <w:r>
        <w:rPr>
          <w:lang w:val="en-US"/>
        </w:rPr>
        <w:t xml:space="preserve">Label Encoding </w:t>
      </w:r>
      <w:r>
        <w:rPr>
          <w:lang w:val="uk-UA"/>
        </w:rPr>
        <w:t xml:space="preserve">ми можемо виділити стовпчик </w:t>
      </w:r>
      <w:r w:rsidRPr="00CD114C">
        <w:rPr>
          <w:i/>
          <w:iCs/>
          <w:lang w:val="en-US"/>
        </w:rPr>
        <w:t>cut</w:t>
      </w:r>
      <w:r>
        <w:rPr>
          <w:lang w:val="uk-UA"/>
        </w:rPr>
        <w:t xml:space="preserve">, який має значення </w:t>
      </w:r>
      <w:r w:rsidRPr="00CD114C">
        <w:rPr>
          <w:i/>
          <w:iCs/>
          <w:lang w:val="en-US"/>
        </w:rPr>
        <w:t>Fair</w:t>
      </w:r>
      <w:r>
        <w:rPr>
          <w:lang w:val="en-US"/>
        </w:rPr>
        <w:t xml:space="preserve"> </w:t>
      </w:r>
      <w:r>
        <w:rPr>
          <w:lang w:val="uk-UA"/>
        </w:rPr>
        <w:t xml:space="preserve">як найнижчу якість діаманту (1), а </w:t>
      </w:r>
      <w:r w:rsidRPr="00CD114C">
        <w:rPr>
          <w:i/>
          <w:iCs/>
          <w:lang w:val="en-US"/>
        </w:rPr>
        <w:t>Ideal</w:t>
      </w:r>
      <w:r>
        <w:rPr>
          <w:lang w:val="en-US"/>
        </w:rPr>
        <w:t xml:space="preserve"> </w:t>
      </w:r>
      <w:r>
        <w:rPr>
          <w:lang w:val="uk-UA"/>
        </w:rPr>
        <w:t>– найвищу (5).</w:t>
      </w:r>
    </w:p>
    <w:p w14:paraId="5039C5EC" w14:textId="488D38F3" w:rsidR="00CD114C" w:rsidRPr="00CD114C" w:rsidRDefault="00CD114C" w:rsidP="00CD114C">
      <w:pPr>
        <w:pStyle w:val="a5"/>
        <w:rPr>
          <w:lang w:val="uk-UA"/>
        </w:rPr>
      </w:pPr>
      <w:r>
        <w:rPr>
          <w:lang w:val="uk-UA"/>
        </w:rPr>
        <w:t xml:space="preserve">Для інших категоріальних колонок використаємо </w:t>
      </w:r>
      <w:r w:rsidRPr="00CD114C">
        <w:rPr>
          <w:lang w:val="uk-UA"/>
        </w:rPr>
        <w:t>One-Hot Encoding</w:t>
      </w:r>
      <w:r>
        <w:rPr>
          <w:lang w:val="uk-UA"/>
        </w:rPr>
        <w:t>.</w:t>
      </w:r>
    </w:p>
    <w:p w14:paraId="0BE46419" w14:textId="7A876A52" w:rsidR="00927273" w:rsidRDefault="00596842" w:rsidP="00927273">
      <w:pPr>
        <w:rPr>
          <w:lang w:val="uk-UA"/>
        </w:rPr>
      </w:pPr>
      <w:r w:rsidRPr="00596842">
        <w:rPr>
          <w:lang w:val="uk-UA"/>
        </w:rPr>
        <w:drawing>
          <wp:inline distT="0" distB="0" distL="0" distR="0" wp14:anchorId="3806C89F" wp14:editId="450C8F9B">
            <wp:extent cx="5940425" cy="11245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389E" w14:textId="25D0C5A2" w:rsidR="00927273" w:rsidRDefault="00596842" w:rsidP="00927273">
      <w:pPr>
        <w:rPr>
          <w:lang w:val="en-US"/>
        </w:rPr>
      </w:pPr>
      <w:r w:rsidRPr="00596842">
        <w:rPr>
          <w:lang w:val="en-US"/>
        </w:rPr>
        <w:lastRenderedPageBreak/>
        <w:drawing>
          <wp:inline distT="0" distB="0" distL="0" distR="0" wp14:anchorId="4DFD6EEF" wp14:editId="31305244">
            <wp:extent cx="2607394" cy="392488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133" cy="39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A3E7" w14:textId="5426D85C" w:rsidR="00596842" w:rsidRPr="00596842" w:rsidRDefault="00596842" w:rsidP="0059684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>Виконаємо розвідувальний аналіз даних</w:t>
      </w:r>
    </w:p>
    <w:p w14:paraId="25871DE8" w14:textId="084E1B39" w:rsidR="00927273" w:rsidRDefault="007E2AF3" w:rsidP="00927273">
      <w:pPr>
        <w:rPr>
          <w:lang w:val="uk-UA"/>
        </w:rPr>
      </w:pPr>
      <w:r w:rsidRPr="007E2AF3">
        <w:rPr>
          <w:lang w:val="uk-UA"/>
        </w:rPr>
        <w:drawing>
          <wp:inline distT="0" distB="0" distL="0" distR="0" wp14:anchorId="40088CF5" wp14:editId="1723EA60">
            <wp:extent cx="5940425" cy="2837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1C52" w14:textId="7DBD009D" w:rsidR="00EF2348" w:rsidRPr="00EF2348" w:rsidRDefault="00EF2348" w:rsidP="00927273">
      <w:pPr>
        <w:rPr>
          <w:lang w:val="uk-UA"/>
        </w:rPr>
      </w:pPr>
      <w:r>
        <w:rPr>
          <w:lang w:val="uk-UA"/>
        </w:rPr>
        <w:t xml:space="preserve">За розподілом </w:t>
      </w:r>
      <w:r>
        <w:rPr>
          <w:lang w:val="en-US"/>
        </w:rPr>
        <w:t xml:space="preserve">Price </w:t>
      </w:r>
      <w:r>
        <w:rPr>
          <w:lang w:val="uk-UA"/>
        </w:rPr>
        <w:t xml:space="preserve">можемо зазначити, що найчастіше діаманти коштують близько </w:t>
      </w:r>
      <w:r>
        <w:rPr>
          <w:lang w:val="en-US"/>
        </w:rPr>
        <w:t xml:space="preserve">880 </w:t>
      </w:r>
      <w:r>
        <w:rPr>
          <w:lang w:val="uk-UA"/>
        </w:rPr>
        <w:t>у.о. Чим дорожче діаманти, тим менша їх кількість.</w:t>
      </w:r>
    </w:p>
    <w:p w14:paraId="3E0787EB" w14:textId="7E12BAAF" w:rsidR="007E2AF3" w:rsidRDefault="009C1CDC" w:rsidP="00927273">
      <w:pPr>
        <w:rPr>
          <w:lang w:val="uk-UA"/>
        </w:rPr>
      </w:pPr>
      <w:r w:rsidRPr="009C1CDC">
        <w:rPr>
          <w:lang w:val="uk-UA"/>
        </w:rPr>
        <w:lastRenderedPageBreak/>
        <w:drawing>
          <wp:inline distT="0" distB="0" distL="0" distR="0" wp14:anchorId="2F90D166" wp14:editId="339F763E">
            <wp:extent cx="5940425" cy="24441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4977" w14:textId="430D58F9" w:rsidR="00EF2348" w:rsidRPr="00604B0A" w:rsidRDefault="00EF2348" w:rsidP="00927273">
      <w:pPr>
        <w:rPr>
          <w:lang w:val="en-US"/>
        </w:rPr>
      </w:pPr>
      <w:r>
        <w:rPr>
          <w:lang w:val="uk-UA"/>
        </w:rPr>
        <w:t xml:space="preserve">Схожа ситуація зі стовпчиком </w:t>
      </w:r>
      <w:r>
        <w:rPr>
          <w:lang w:val="en-US"/>
        </w:rPr>
        <w:t xml:space="preserve">carat. </w:t>
      </w:r>
      <w:r>
        <w:rPr>
          <w:lang w:val="uk-UA"/>
        </w:rPr>
        <w:t>Найбільше всього діамантів</w:t>
      </w:r>
      <w:r w:rsidR="009C1CDC">
        <w:rPr>
          <w:lang w:val="uk-UA"/>
        </w:rPr>
        <w:t xml:space="preserve"> в датасеті розміром приблизно 0.3 карата, далі 1 карат, 0.5 і 0.7. Відповідно можна припустити, що це найпопулярніші ваги діамантів.</w:t>
      </w:r>
    </w:p>
    <w:p w14:paraId="1FE98B33" w14:textId="1399545F" w:rsidR="007E2AF3" w:rsidRDefault="007E2AF3" w:rsidP="00927273">
      <w:pPr>
        <w:rPr>
          <w:lang w:val="uk-UA"/>
        </w:rPr>
      </w:pPr>
      <w:r w:rsidRPr="007E2AF3">
        <w:rPr>
          <w:lang w:val="uk-UA"/>
        </w:rPr>
        <w:drawing>
          <wp:inline distT="0" distB="0" distL="0" distR="0" wp14:anchorId="7BEBFE42" wp14:editId="49CC2411">
            <wp:extent cx="5940425" cy="2802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7003" w14:textId="512007A4" w:rsidR="00604B0A" w:rsidRPr="00583173" w:rsidRDefault="00604B0A" w:rsidP="00927273">
      <w:pPr>
        <w:rPr>
          <w:lang w:val="en-US"/>
        </w:rPr>
      </w:pPr>
      <w:r>
        <w:rPr>
          <w:lang w:val="uk-UA"/>
        </w:rPr>
        <w:t xml:space="preserve">Найбільше значень </w:t>
      </w:r>
      <w:r w:rsidRPr="00604B0A">
        <w:rPr>
          <w:lang w:val="uk-UA"/>
        </w:rPr>
        <w:t>depth</w:t>
      </w:r>
      <w:r>
        <w:rPr>
          <w:lang w:val="uk-UA"/>
        </w:rPr>
        <w:t xml:space="preserve"> в датасеті – 62. Глибина діаманту – це відсоткове значення висоти діаманта, яке впливає на оцінку діаманта </w:t>
      </w:r>
      <w:r>
        <w:rPr>
          <w:lang w:val="en-US"/>
        </w:rPr>
        <w:t>(</w:t>
      </w:r>
      <w:r w:rsidRPr="00604B0A">
        <w:rPr>
          <w:i/>
          <w:iCs/>
          <w:lang w:val="en-US"/>
        </w:rPr>
        <w:t>cut</w:t>
      </w:r>
      <w:r>
        <w:rPr>
          <w:lang w:val="en-US"/>
        </w:rPr>
        <w:t xml:space="preserve">). </w:t>
      </w:r>
      <w:r>
        <w:rPr>
          <w:lang w:val="uk-UA"/>
        </w:rPr>
        <w:t xml:space="preserve">Ідеальними значеннями є 59-61%. Судячи з графіку можна зазначити, що скоріше за все більшість діамантів </w:t>
      </w:r>
      <w:r w:rsidR="00583173">
        <w:rPr>
          <w:lang w:val="uk-UA"/>
        </w:rPr>
        <w:t xml:space="preserve">в нашому датасеті </w:t>
      </w:r>
      <w:r>
        <w:rPr>
          <w:lang w:val="uk-UA"/>
        </w:rPr>
        <w:t xml:space="preserve">є </w:t>
      </w:r>
      <w:r>
        <w:rPr>
          <w:lang w:val="en-US"/>
        </w:rPr>
        <w:t>ideal, premium</w:t>
      </w:r>
      <w:r w:rsidR="00583173">
        <w:rPr>
          <w:lang w:val="en-US"/>
        </w:rPr>
        <w:t xml:space="preserve"> </w:t>
      </w:r>
      <w:r w:rsidR="00583173">
        <w:rPr>
          <w:lang w:val="uk-UA"/>
        </w:rPr>
        <w:t xml:space="preserve">чи </w:t>
      </w:r>
      <w:r w:rsidR="00583173">
        <w:rPr>
          <w:lang w:val="en-US"/>
        </w:rPr>
        <w:t>very good.</w:t>
      </w:r>
    </w:p>
    <w:p w14:paraId="3E8B8745" w14:textId="54D2071A" w:rsidR="007E2AF3" w:rsidRDefault="007E2AF3" w:rsidP="00927273">
      <w:pPr>
        <w:rPr>
          <w:lang w:val="uk-UA"/>
        </w:rPr>
      </w:pPr>
      <w:r w:rsidRPr="007E2AF3">
        <w:rPr>
          <w:lang w:val="uk-UA"/>
        </w:rPr>
        <w:lastRenderedPageBreak/>
        <w:drawing>
          <wp:inline distT="0" distB="0" distL="0" distR="0" wp14:anchorId="19257C23" wp14:editId="27A83681">
            <wp:extent cx="5940425" cy="28905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5933" w14:textId="41AD2B6B" w:rsidR="00583173" w:rsidRPr="00583173" w:rsidRDefault="00583173" w:rsidP="00927273">
      <w:pPr>
        <w:rPr>
          <w:lang w:val="uk-UA"/>
        </w:rPr>
      </w:pPr>
      <w:r>
        <w:rPr>
          <w:lang w:val="uk-UA"/>
        </w:rPr>
        <w:t xml:space="preserve">Ідеальне значення </w:t>
      </w:r>
      <w:r>
        <w:rPr>
          <w:lang w:val="en-US"/>
        </w:rPr>
        <w:t xml:space="preserve">table </w:t>
      </w:r>
      <w:r>
        <w:rPr>
          <w:lang w:val="uk-UA"/>
        </w:rPr>
        <w:t xml:space="preserve">коливається між 53 і 60 %. За графіком можемо побачити, що в нашому датасеті не ідеальних значень відносно дуже мало. </w:t>
      </w:r>
    </w:p>
    <w:p w14:paraId="773874FB" w14:textId="3A6ED87C" w:rsidR="00AD29AB" w:rsidRDefault="007E2AF3" w:rsidP="00927273">
      <w:pPr>
        <w:rPr>
          <w:lang w:val="uk-UA"/>
        </w:rPr>
      </w:pPr>
      <w:r w:rsidRPr="007E2AF3">
        <w:rPr>
          <w:lang w:val="uk-UA"/>
        </w:rPr>
        <w:drawing>
          <wp:inline distT="0" distB="0" distL="0" distR="0" wp14:anchorId="66491540" wp14:editId="7E882A21">
            <wp:extent cx="5940425" cy="27552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AB">
        <w:rPr>
          <w:lang w:val="uk-UA"/>
        </w:rPr>
        <w:t>На цьому графіку бачимо, що ціна залежить від карат. Чим більша вага, тим більша ціна.</w:t>
      </w:r>
    </w:p>
    <w:p w14:paraId="7AE9AC9D" w14:textId="4D937DF5" w:rsidR="00AD29AB" w:rsidRPr="00AD29AB" w:rsidRDefault="007E2AF3" w:rsidP="00927273">
      <w:pPr>
        <w:rPr>
          <w:lang w:val="en-US"/>
        </w:rPr>
      </w:pPr>
      <w:r w:rsidRPr="007E2AF3">
        <w:rPr>
          <w:lang w:val="en-US"/>
        </w:rPr>
        <w:lastRenderedPageBreak/>
        <w:drawing>
          <wp:inline distT="0" distB="0" distL="0" distR="0" wp14:anchorId="1E6E3E20" wp14:editId="393D2051">
            <wp:extent cx="5940425" cy="26193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6C2" w14:textId="2E540E4D" w:rsidR="007E2AF3" w:rsidRDefault="007E2AF3" w:rsidP="00927273">
      <w:pPr>
        <w:rPr>
          <w:lang w:val="uk-UA"/>
        </w:rPr>
      </w:pPr>
      <w:r w:rsidRPr="007E2AF3">
        <w:rPr>
          <w:lang w:val="en-US"/>
        </w:rPr>
        <w:drawing>
          <wp:inline distT="0" distB="0" distL="0" distR="0" wp14:anchorId="201E3B6B" wp14:editId="4A6478BA">
            <wp:extent cx="5940425" cy="2311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1D5" w14:textId="7A012E1D" w:rsidR="00AD29AB" w:rsidRDefault="00AD29AB" w:rsidP="00927273">
      <w:pPr>
        <w:rPr>
          <w:lang w:val="en-US"/>
        </w:rPr>
      </w:pPr>
      <w:r>
        <w:rPr>
          <w:lang w:val="uk-UA"/>
        </w:rPr>
        <w:t xml:space="preserve">А значення </w:t>
      </w:r>
      <w:r>
        <w:rPr>
          <w:lang w:val="en-US"/>
        </w:rPr>
        <w:t xml:space="preserve">depth </w:t>
      </w:r>
      <w:r>
        <w:rPr>
          <w:lang w:val="uk-UA"/>
        </w:rPr>
        <w:t xml:space="preserve">та </w:t>
      </w:r>
      <w:r>
        <w:rPr>
          <w:lang w:val="en-US"/>
        </w:rPr>
        <w:t xml:space="preserve">table </w:t>
      </w:r>
      <w:r>
        <w:rPr>
          <w:lang w:val="uk-UA"/>
        </w:rPr>
        <w:t>майже не впливають на ціну.</w:t>
      </w:r>
    </w:p>
    <w:p w14:paraId="1A5308F8" w14:textId="5FCD5333" w:rsidR="00AD29AB" w:rsidRPr="00AD29AB" w:rsidRDefault="00AD29AB" w:rsidP="00AD29A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>Кореляційний аналіз</w:t>
      </w:r>
    </w:p>
    <w:p w14:paraId="62FDC0B7" w14:textId="49E3AA91" w:rsidR="00AD29AB" w:rsidRDefault="006C4A1C" w:rsidP="00AD29AB">
      <w:pPr>
        <w:rPr>
          <w:lang w:val="en-US"/>
        </w:rPr>
      </w:pPr>
      <w:r w:rsidRPr="006C4A1C">
        <w:rPr>
          <w:lang w:val="en-US"/>
        </w:rPr>
        <w:drawing>
          <wp:inline distT="0" distB="0" distL="0" distR="0" wp14:anchorId="07270C08" wp14:editId="2D204429">
            <wp:extent cx="5940425" cy="28790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5611" w14:textId="1F152C7F" w:rsidR="006C4A1C" w:rsidRDefault="006C4A1C" w:rsidP="00AD29AB">
      <w:pPr>
        <w:rPr>
          <w:lang w:val="uk-UA"/>
        </w:rPr>
      </w:pPr>
      <w:r>
        <w:rPr>
          <w:lang w:val="uk-UA"/>
        </w:rPr>
        <w:lastRenderedPageBreak/>
        <w:t xml:space="preserve">Матриця показує, що найбільша кореляція відбувається між значеннями карат, ціною та </w:t>
      </w:r>
      <w:r>
        <w:rPr>
          <w:lang w:val="en-US"/>
        </w:rPr>
        <w:t>x, y, z</w:t>
      </w:r>
      <w:r>
        <w:rPr>
          <w:lang w:val="uk-UA"/>
        </w:rPr>
        <w:t xml:space="preserve">, що є логічним. Чим більша вага діаманту, тим більший розмір його сторін і відповідно ціна. </w:t>
      </w:r>
    </w:p>
    <w:p w14:paraId="0A58B6A4" w14:textId="6CC6FE19" w:rsidR="00F504D2" w:rsidRDefault="00F504D2" w:rsidP="00AD29AB">
      <w:pPr>
        <w:rPr>
          <w:lang w:val="uk-UA"/>
        </w:rPr>
      </w:pPr>
      <w:r>
        <w:rPr>
          <w:lang w:val="uk-UA"/>
        </w:rPr>
        <w:t xml:space="preserve">Також матриця показує, що чим більший </w:t>
      </w:r>
      <w:r>
        <w:rPr>
          <w:lang w:val="en-US"/>
        </w:rPr>
        <w:t>table</w:t>
      </w:r>
      <w:r>
        <w:rPr>
          <w:lang w:val="uk-UA"/>
        </w:rPr>
        <w:t>, тобто діаметр верхньої площини діаманту, тим менша оцінка діаманту.</w:t>
      </w:r>
    </w:p>
    <w:p w14:paraId="290EEF55" w14:textId="57D753AF" w:rsidR="00F504D2" w:rsidRPr="00F504D2" w:rsidRDefault="00F504D2" w:rsidP="00AD29AB">
      <w:pPr>
        <w:rPr>
          <w:lang w:val="uk-UA"/>
        </w:rPr>
      </w:pPr>
      <w:r w:rsidRPr="00F504D2">
        <w:rPr>
          <w:lang w:val="uk-UA"/>
        </w:rPr>
        <w:t>Категоріальні ознаки як cut, color, clarity також мають помітний вплив.</w:t>
      </w:r>
    </w:p>
    <w:p w14:paraId="68E4663A" w14:textId="1BB1D4CA" w:rsidR="0035487C" w:rsidRPr="0035487C" w:rsidRDefault="0035487C" w:rsidP="0035487C">
      <w:pPr>
        <w:pStyle w:val="a5"/>
        <w:numPr>
          <w:ilvl w:val="0"/>
          <w:numId w:val="1"/>
        </w:numPr>
        <w:rPr>
          <w:lang w:val="uk-UA"/>
        </w:rPr>
      </w:pPr>
      <w:r w:rsidRPr="0035487C">
        <w:rPr>
          <w:lang w:val="uk-UA"/>
        </w:rPr>
        <w:t>Вибираємо цільову змінну (price) та ознаки</w:t>
      </w:r>
      <w:r>
        <w:rPr>
          <w:lang w:val="en-US"/>
        </w:rPr>
        <w:t>.</w:t>
      </w:r>
    </w:p>
    <w:p w14:paraId="4795FCDF" w14:textId="103D1909" w:rsidR="005C7BC8" w:rsidRDefault="0035487C" w:rsidP="0035487C">
      <w:pPr>
        <w:rPr>
          <w:lang w:val="uk-UA"/>
        </w:rPr>
      </w:pPr>
      <w:r w:rsidRPr="0035487C">
        <w:rPr>
          <w:lang w:val="uk-UA"/>
        </w:rPr>
        <w:drawing>
          <wp:inline distT="0" distB="0" distL="0" distR="0" wp14:anchorId="070A3561" wp14:editId="2DAE885B">
            <wp:extent cx="4667901" cy="457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4F8" w14:textId="0B191A40" w:rsidR="0035487C" w:rsidRDefault="0035487C" w:rsidP="0035487C">
      <w:pPr>
        <w:pStyle w:val="a5"/>
        <w:numPr>
          <w:ilvl w:val="0"/>
          <w:numId w:val="1"/>
        </w:numPr>
        <w:rPr>
          <w:lang w:val="en-US"/>
        </w:rPr>
      </w:pPr>
      <w:r w:rsidRPr="0035487C">
        <w:rPr>
          <w:lang w:val="en-US"/>
        </w:rPr>
        <w:t>Розділ</w:t>
      </w:r>
      <w:r>
        <w:rPr>
          <w:lang w:val="uk-UA"/>
        </w:rPr>
        <w:t>яємо дані</w:t>
      </w:r>
      <w:r w:rsidRPr="0035487C">
        <w:rPr>
          <w:lang w:val="en-US"/>
        </w:rPr>
        <w:t xml:space="preserve"> на тренувальну і валідаційну вибірку. Для цього є функція train_test_split в sklearn.</w:t>
      </w:r>
    </w:p>
    <w:p w14:paraId="5D10CE08" w14:textId="13A559C1" w:rsidR="0035487C" w:rsidRPr="0035487C" w:rsidRDefault="0035487C" w:rsidP="0035487C">
      <w:pPr>
        <w:rPr>
          <w:lang w:val="en-US"/>
        </w:rPr>
      </w:pPr>
      <w:r w:rsidRPr="0035487C">
        <w:rPr>
          <w:lang w:val="en-US"/>
        </w:rPr>
        <w:drawing>
          <wp:inline distT="0" distB="0" distL="0" distR="0" wp14:anchorId="4970F0EB" wp14:editId="498B85E5">
            <wp:extent cx="5940425" cy="7092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84B" w14:textId="5B80229D" w:rsidR="0035487C" w:rsidRDefault="0035487C" w:rsidP="00134950">
      <w:pPr>
        <w:pStyle w:val="a5"/>
        <w:numPr>
          <w:ilvl w:val="0"/>
          <w:numId w:val="1"/>
        </w:numPr>
        <w:rPr>
          <w:lang w:val="uk-UA"/>
        </w:rPr>
      </w:pPr>
      <w:r w:rsidRPr="0035487C">
        <w:rPr>
          <w:lang w:val="uk-UA"/>
        </w:rPr>
        <w:t>Стандартизуємо дані.</w:t>
      </w:r>
    </w:p>
    <w:p w14:paraId="5DBCC450" w14:textId="236C75AE" w:rsidR="0035487C" w:rsidRDefault="0035487C" w:rsidP="0035487C">
      <w:pPr>
        <w:rPr>
          <w:lang w:val="uk-UA"/>
        </w:rPr>
      </w:pPr>
      <w:r w:rsidRPr="0035487C">
        <w:rPr>
          <w:lang w:val="uk-UA"/>
        </w:rPr>
        <w:drawing>
          <wp:inline distT="0" distB="0" distL="0" distR="0" wp14:anchorId="4D833EC8" wp14:editId="3F0C5799">
            <wp:extent cx="4020111" cy="17147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5B2C" w14:textId="23081C3B" w:rsidR="00865C08" w:rsidRDefault="00865C08" w:rsidP="00865C0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Створимо функції для майбутньо</w:t>
      </w:r>
      <w:r w:rsidR="00FA2330">
        <w:rPr>
          <w:lang w:val="uk-UA"/>
        </w:rPr>
        <w:t>ї оцінки</w:t>
      </w:r>
      <w:r>
        <w:rPr>
          <w:lang w:val="uk-UA"/>
        </w:rPr>
        <w:t xml:space="preserve"> моделей</w:t>
      </w:r>
      <w:r w:rsidR="00FA2330">
        <w:rPr>
          <w:lang w:val="uk-UA"/>
        </w:rPr>
        <w:t xml:space="preserve"> </w:t>
      </w:r>
      <w:r w:rsidR="00FA2330" w:rsidRPr="00FA2330">
        <w:rPr>
          <w:lang w:val="uk-UA"/>
        </w:rPr>
        <w:t>з точки зору таких метрик якості як RMSE та R^2.</w:t>
      </w:r>
      <w:r w:rsidR="00FA2330" w:rsidRPr="00FA2330">
        <w:rPr>
          <w:lang w:val="uk-UA"/>
        </w:rPr>
        <w:cr/>
      </w:r>
    </w:p>
    <w:p w14:paraId="092FB796" w14:textId="77777777" w:rsidR="00FA2330" w:rsidRPr="00FA2330" w:rsidRDefault="00FA2330" w:rsidP="00FA2330">
      <w:pPr>
        <w:rPr>
          <w:lang w:val="uk-UA"/>
        </w:rPr>
      </w:pPr>
    </w:p>
    <w:p w14:paraId="6218F978" w14:textId="695A2632" w:rsidR="00865C08" w:rsidRPr="00865C08" w:rsidRDefault="006B0DBE" w:rsidP="00865C08">
      <w:pPr>
        <w:rPr>
          <w:lang w:val="uk-UA"/>
        </w:rPr>
      </w:pPr>
      <w:r w:rsidRPr="006B0DBE">
        <w:rPr>
          <w:lang w:val="uk-UA"/>
        </w:rPr>
        <w:lastRenderedPageBreak/>
        <w:drawing>
          <wp:inline distT="0" distB="0" distL="0" distR="0" wp14:anchorId="42784014" wp14:editId="1A3F1908">
            <wp:extent cx="5229955" cy="354379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A5FF" w14:textId="7F86B635" w:rsidR="0035487C" w:rsidRDefault="0035487C" w:rsidP="0035487C">
      <w:pPr>
        <w:rPr>
          <w:lang w:val="uk-UA"/>
        </w:rPr>
      </w:pPr>
      <w:r>
        <w:rPr>
          <w:lang w:val="uk-UA"/>
        </w:rPr>
        <w:t>Лінійна регресія</w:t>
      </w:r>
    </w:p>
    <w:p w14:paraId="6E0904D0" w14:textId="421BC9CC" w:rsidR="0035487C" w:rsidRDefault="00865C08" w:rsidP="0035487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Задаємо модель та навчаємо її на тренувальних даних.</w:t>
      </w:r>
    </w:p>
    <w:p w14:paraId="320DAAC8" w14:textId="3F195E84" w:rsidR="00865C08" w:rsidRDefault="00865C08" w:rsidP="00865C08">
      <w:pPr>
        <w:rPr>
          <w:lang w:val="uk-UA"/>
        </w:rPr>
      </w:pPr>
      <w:r w:rsidRPr="00865C08">
        <w:rPr>
          <w:lang w:val="uk-UA"/>
        </w:rPr>
        <w:drawing>
          <wp:inline distT="0" distB="0" distL="0" distR="0" wp14:anchorId="689DA0DF" wp14:editId="02318513">
            <wp:extent cx="4115374" cy="139084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BC3" w14:textId="15922A46" w:rsidR="00865C08" w:rsidRDefault="00865C08" w:rsidP="00865C0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Можемо перевірити</w:t>
      </w:r>
      <w:r w:rsidRPr="00865C08">
        <w:t xml:space="preserve"> </w:t>
      </w:r>
      <w:r>
        <w:rPr>
          <w:lang w:val="uk-UA"/>
        </w:rPr>
        <w:t>в</w:t>
      </w:r>
      <w:r w:rsidRPr="00865C08">
        <w:rPr>
          <w:lang w:val="uk-UA"/>
        </w:rPr>
        <w:t>агу (вплив) кожної незалежної змінної (функції) на залежну змінну (цільову змінну)</w:t>
      </w:r>
      <w:r>
        <w:rPr>
          <w:lang w:val="uk-UA"/>
        </w:rPr>
        <w:t xml:space="preserve"> за допомогою коефіцієнтів. </w:t>
      </w:r>
      <w:r w:rsidRPr="00865C08">
        <w:rPr>
          <w:lang w:val="uk-UA"/>
        </w:rPr>
        <w:t>Якщо коефіцієнт додатний, це означає, що збільшення значення відповідної незалежної змінної збільшує значення залежної змінної.</w:t>
      </w:r>
      <w:r>
        <w:rPr>
          <w:lang w:val="uk-UA"/>
        </w:rPr>
        <w:t xml:space="preserve"> </w:t>
      </w:r>
      <w:r w:rsidRPr="00865C08">
        <w:rPr>
          <w:lang w:val="uk-UA"/>
        </w:rPr>
        <w:t>Якщо коефіцієнт від'ємний, це означає, що збільшення значення відповідної незалежної змінної зменшує значення залежної змінної.</w:t>
      </w:r>
      <w:r w:rsidRPr="00865C08">
        <w:t xml:space="preserve"> </w:t>
      </w:r>
      <w:r w:rsidRPr="00865C08">
        <w:rPr>
          <w:lang w:val="uk-UA"/>
        </w:rPr>
        <w:t>Велике значення коефіцієнта означає великий вплив.</w:t>
      </w:r>
    </w:p>
    <w:p w14:paraId="2450AC41" w14:textId="6FCD4647" w:rsidR="00865C08" w:rsidRDefault="00865C08" w:rsidP="00865C08">
      <w:pPr>
        <w:rPr>
          <w:lang w:val="uk-UA"/>
        </w:rPr>
      </w:pPr>
      <w:r w:rsidRPr="00865C08">
        <w:rPr>
          <w:lang w:val="uk-UA"/>
        </w:rPr>
        <w:lastRenderedPageBreak/>
        <w:drawing>
          <wp:inline distT="0" distB="0" distL="0" distR="0" wp14:anchorId="7326AB35" wp14:editId="26E229AA">
            <wp:extent cx="4652584" cy="5802923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222" cy="58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72B" w14:textId="4D0261B7" w:rsidR="00FA2330" w:rsidRDefault="00FA2330" w:rsidP="00FA233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Оцінка лінійної моделі</w:t>
      </w:r>
    </w:p>
    <w:p w14:paraId="6F6B83D7" w14:textId="4B48D9BC" w:rsidR="00FA2330" w:rsidRDefault="00FA2330" w:rsidP="00FA2330">
      <w:pPr>
        <w:rPr>
          <w:lang w:val="uk-UA"/>
        </w:rPr>
      </w:pPr>
      <w:r w:rsidRPr="00FA2330">
        <w:rPr>
          <w:lang w:val="uk-UA"/>
        </w:rPr>
        <w:drawing>
          <wp:inline distT="0" distB="0" distL="0" distR="0" wp14:anchorId="7DEBDBD1" wp14:editId="49B54C9C">
            <wp:extent cx="5940425" cy="25419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CBB3" w14:textId="78B3265B" w:rsidR="00FA2330" w:rsidRDefault="00C574DC" w:rsidP="00FA2330">
      <w:pPr>
        <w:rPr>
          <w:lang w:val="uk-UA"/>
        </w:rPr>
      </w:pPr>
      <w:r w:rsidRPr="00C574DC">
        <w:rPr>
          <w:lang w:val="uk-UA"/>
        </w:rPr>
        <w:lastRenderedPageBreak/>
        <w:t>Ridge — це лінійна регресія з регуляризацією, яка додає штраф за великі коефіцієнти в моделі, щоб запобігти перенавчанню.</w:t>
      </w:r>
    </w:p>
    <w:p w14:paraId="6344B0BE" w14:textId="5B52473F" w:rsidR="00FA2330" w:rsidRDefault="00FA2330" w:rsidP="00C574D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Тренуємо нову модель та виводимо оцінку</w:t>
      </w:r>
      <w:r w:rsidR="00EA3376">
        <w:rPr>
          <w:lang w:val="uk-UA"/>
        </w:rPr>
        <w:t xml:space="preserve"> якості на </w:t>
      </w:r>
      <w:r w:rsidR="00EA3376" w:rsidRPr="00EA3376">
        <w:rPr>
          <w:lang w:val="uk-UA"/>
        </w:rPr>
        <w:t>тренувальній і тестовій вибірках</w:t>
      </w:r>
      <w:r>
        <w:rPr>
          <w:lang w:val="uk-UA"/>
        </w:rPr>
        <w:t>.</w:t>
      </w:r>
      <w:r w:rsidR="00EA3376">
        <w:rPr>
          <w:lang w:val="uk-UA"/>
        </w:rPr>
        <w:t xml:space="preserve"> Проводимо додатково </w:t>
      </w:r>
      <w:r w:rsidR="00EA3376" w:rsidRPr="00EA3376">
        <w:rPr>
          <w:lang w:val="uk-UA"/>
        </w:rPr>
        <w:t>крос-валідацію і додає</w:t>
      </w:r>
      <w:r w:rsidR="00EA3376">
        <w:rPr>
          <w:lang w:val="uk-UA"/>
        </w:rPr>
        <w:t xml:space="preserve">мо </w:t>
      </w:r>
      <w:r w:rsidR="00EA3376" w:rsidRPr="00EA3376">
        <w:rPr>
          <w:lang w:val="uk-UA"/>
        </w:rPr>
        <w:t>результати до таблиці для порівняння з іншими моделями.</w:t>
      </w:r>
    </w:p>
    <w:p w14:paraId="202268BA" w14:textId="06DBA7B9" w:rsidR="00FA2330" w:rsidRDefault="00FA2330" w:rsidP="00FA2330">
      <w:pPr>
        <w:rPr>
          <w:lang w:val="uk-UA"/>
        </w:rPr>
      </w:pPr>
      <w:r w:rsidRPr="00FA2330">
        <w:rPr>
          <w:lang w:val="uk-UA"/>
        </w:rPr>
        <w:drawing>
          <wp:inline distT="0" distB="0" distL="0" distR="0" wp14:anchorId="0C363E94" wp14:editId="5F31717D">
            <wp:extent cx="5940425" cy="358521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97B" w14:textId="548D63B6" w:rsidR="00FA2330" w:rsidRDefault="00FA2330" w:rsidP="00FA2330">
      <w:pPr>
        <w:rPr>
          <w:lang w:val="uk-UA"/>
        </w:rPr>
      </w:pPr>
      <w:r w:rsidRPr="00FA2330">
        <w:rPr>
          <w:lang w:val="uk-UA"/>
        </w:rPr>
        <w:t>LASSO регресія</w:t>
      </w:r>
    </w:p>
    <w:p w14:paraId="4F373201" w14:textId="036469C0" w:rsidR="00FA2330" w:rsidRDefault="00FA2330" w:rsidP="00FA233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Тренуємо модель </w:t>
      </w:r>
      <w:r w:rsidRPr="00FA2330">
        <w:rPr>
          <w:lang w:val="uk-UA"/>
        </w:rPr>
        <w:t>LASSO регресі</w:t>
      </w:r>
      <w:r>
        <w:rPr>
          <w:lang w:val="uk-UA"/>
        </w:rPr>
        <w:t>ї та виводимо оцінку</w:t>
      </w:r>
      <w:r w:rsidR="00EA3376">
        <w:rPr>
          <w:lang w:val="uk-UA"/>
        </w:rPr>
        <w:t xml:space="preserve"> якості</w:t>
      </w:r>
      <w:r>
        <w:rPr>
          <w:lang w:val="uk-UA"/>
        </w:rPr>
        <w:t>.</w:t>
      </w:r>
    </w:p>
    <w:p w14:paraId="3DB4365C" w14:textId="4A76C418" w:rsidR="00FA2330" w:rsidRDefault="00105589" w:rsidP="00FA2330">
      <w:pPr>
        <w:rPr>
          <w:lang w:val="uk-UA"/>
        </w:rPr>
      </w:pPr>
      <w:r w:rsidRPr="00105589">
        <w:rPr>
          <w:lang w:val="uk-UA"/>
        </w:rPr>
        <w:lastRenderedPageBreak/>
        <w:drawing>
          <wp:inline distT="0" distB="0" distL="0" distR="0" wp14:anchorId="494D9A92" wp14:editId="13963768">
            <wp:extent cx="5940425" cy="4092575"/>
            <wp:effectExtent l="0" t="0" r="3175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CDD" w14:textId="1FFEC9A3" w:rsidR="00FA2330" w:rsidRDefault="00FA2330" w:rsidP="00FA233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Тренуємо модель </w:t>
      </w:r>
      <w:r w:rsidRPr="00FA2330">
        <w:rPr>
          <w:lang w:val="uk-UA"/>
        </w:rPr>
        <w:t>Elastic Net</w:t>
      </w:r>
      <w:r w:rsidR="00EA3376">
        <w:rPr>
          <w:lang w:val="uk-UA"/>
        </w:rPr>
        <w:t>.</w:t>
      </w:r>
    </w:p>
    <w:p w14:paraId="283A0052" w14:textId="60D50CDB" w:rsidR="00FA2330" w:rsidRDefault="00FA2330" w:rsidP="00FA2330">
      <w:pPr>
        <w:rPr>
          <w:lang w:val="uk-UA"/>
        </w:rPr>
      </w:pPr>
      <w:r w:rsidRPr="00FA2330">
        <w:rPr>
          <w:lang w:val="uk-UA"/>
        </w:rPr>
        <w:drawing>
          <wp:inline distT="0" distB="0" distL="0" distR="0" wp14:anchorId="57E2FEFA" wp14:editId="147B7F73">
            <wp:extent cx="5940425" cy="311912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2298" w14:textId="0C8A3308" w:rsidR="00FA2330" w:rsidRDefault="00FA2330" w:rsidP="00FA2330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Тренуємо модель поліноміальної регресії</w:t>
      </w:r>
      <w:r w:rsidR="00EA3376">
        <w:rPr>
          <w:lang w:val="uk-UA"/>
        </w:rPr>
        <w:t>.</w:t>
      </w:r>
    </w:p>
    <w:p w14:paraId="23D65DA8" w14:textId="6692DD0A" w:rsidR="00FA2330" w:rsidRDefault="00C574DC" w:rsidP="00FA2330">
      <w:pPr>
        <w:rPr>
          <w:lang w:val="uk-UA"/>
        </w:rPr>
      </w:pPr>
      <w:r w:rsidRPr="00C574DC">
        <w:rPr>
          <w:lang w:val="uk-UA"/>
        </w:rPr>
        <w:lastRenderedPageBreak/>
        <w:drawing>
          <wp:inline distT="0" distB="0" distL="0" distR="0" wp14:anchorId="79BFA410" wp14:editId="142EE84F">
            <wp:extent cx="5940425" cy="464502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BE46" w14:textId="2CD471F4" w:rsidR="00C574DC" w:rsidRDefault="00C574DC" w:rsidP="00FA2330">
      <w:pPr>
        <w:rPr>
          <w:lang w:val="uk-UA"/>
        </w:rPr>
      </w:pPr>
      <w:r w:rsidRPr="00105589">
        <w:rPr>
          <w:b/>
          <w:bCs/>
          <w:lang w:val="uk-UA"/>
        </w:rPr>
        <w:t>Висновок</w:t>
      </w:r>
      <w:r>
        <w:rPr>
          <w:lang w:val="uk-UA"/>
        </w:rPr>
        <w:t>:</w:t>
      </w:r>
    </w:p>
    <w:p w14:paraId="6C28E4E9" w14:textId="77777777" w:rsidR="00EA3376" w:rsidRDefault="00EA3376" w:rsidP="00FA2330">
      <w:pPr>
        <w:rPr>
          <w:lang w:val="uk-UA"/>
        </w:rPr>
      </w:pPr>
      <w:r w:rsidRPr="00105589">
        <w:rPr>
          <w:u w:val="single"/>
          <w:lang w:val="uk-UA"/>
        </w:rPr>
        <w:t>Лінійна регресія</w:t>
      </w:r>
      <w:r w:rsidRPr="00EA3376">
        <w:rPr>
          <w:lang w:val="uk-UA"/>
        </w:rPr>
        <w:t xml:space="preserve"> має найнижчий RMSE (1118.30) і високий R² (0.9198), що свідчить про те, що вона найбільш точно прогнозує дані серед усіх моделей. Крос-валідація також показала стабільний результат (0.9177).</w:t>
      </w:r>
      <w:r>
        <w:rPr>
          <w:lang w:val="uk-UA"/>
        </w:rPr>
        <w:t xml:space="preserve"> </w:t>
      </w:r>
    </w:p>
    <w:p w14:paraId="6D247262" w14:textId="11DE8DCD" w:rsidR="00EA3376" w:rsidRDefault="00EA3376" w:rsidP="00FA2330">
      <w:pPr>
        <w:rPr>
          <w:lang w:val="uk-UA"/>
        </w:rPr>
      </w:pPr>
      <w:r w:rsidRPr="00105589">
        <w:rPr>
          <w:u w:val="single"/>
          <w:lang w:val="en-US"/>
        </w:rPr>
        <w:t>Ridge</w:t>
      </w:r>
      <w:r w:rsidRPr="00105589">
        <w:rPr>
          <w:u w:val="single"/>
          <w:lang w:val="uk-UA"/>
        </w:rPr>
        <w:t xml:space="preserve"> регресія</w:t>
      </w:r>
      <w:r w:rsidRPr="00EA3376">
        <w:rPr>
          <w:lang w:val="uk-UA"/>
        </w:rPr>
        <w:t xml:space="preserve"> має трохи вищий RMSE (1121.29) порівняно з </w:t>
      </w:r>
      <w:r>
        <w:rPr>
          <w:lang w:val="uk-UA"/>
        </w:rPr>
        <w:t>л</w:t>
      </w:r>
      <w:r w:rsidRPr="00EA3376">
        <w:rPr>
          <w:lang w:val="uk-UA"/>
        </w:rPr>
        <w:t>інійною, але різниця незначна. Це показує, що додавання регуляризації дещо зменшило варіацію в моделі, але не погіршило її значно. Крос-валідація також практично не змінилась (0.9178).</w:t>
      </w:r>
    </w:p>
    <w:p w14:paraId="21F29DFB" w14:textId="0CFD5097" w:rsidR="00EA3376" w:rsidRDefault="00EA3376" w:rsidP="00FA2330">
      <w:pPr>
        <w:rPr>
          <w:lang w:val="uk-UA"/>
        </w:rPr>
      </w:pPr>
      <w:r w:rsidRPr="00105589">
        <w:rPr>
          <w:u w:val="single"/>
          <w:lang w:val="uk-UA"/>
        </w:rPr>
        <w:t>Lasso регресія</w:t>
      </w:r>
      <w:r w:rsidRPr="00EA3376">
        <w:rPr>
          <w:lang w:val="uk-UA"/>
        </w:rPr>
        <w:t xml:space="preserve"> має ще вищий RMSE (1147.54) і трохи нижчий R² (0.9156). Це означає, що вона гірше справляється з прогнозуванням, ніж </w:t>
      </w:r>
      <w:r>
        <w:rPr>
          <w:lang w:val="uk-UA"/>
        </w:rPr>
        <w:t>л</w:t>
      </w:r>
      <w:r w:rsidRPr="00EA3376">
        <w:rPr>
          <w:lang w:val="uk-UA"/>
        </w:rPr>
        <w:t xml:space="preserve">інійна або </w:t>
      </w:r>
      <w:r>
        <w:rPr>
          <w:lang w:val="en-US"/>
        </w:rPr>
        <w:t>Ridge</w:t>
      </w:r>
      <w:r w:rsidRPr="00EA3376">
        <w:rPr>
          <w:lang w:val="uk-UA"/>
        </w:rPr>
        <w:t xml:space="preserve"> регресія, хоча її результат крос-валідації (0.9188) дещо кращий.</w:t>
      </w:r>
    </w:p>
    <w:p w14:paraId="6D096AD9" w14:textId="76B39314" w:rsidR="00EA3376" w:rsidRDefault="00EA3376" w:rsidP="00FA2330">
      <w:pPr>
        <w:rPr>
          <w:lang w:val="uk-UA"/>
        </w:rPr>
      </w:pPr>
      <w:r w:rsidRPr="00105589">
        <w:rPr>
          <w:u w:val="single"/>
          <w:lang w:val="uk-UA"/>
        </w:rPr>
        <w:t>Elastic Net</w:t>
      </w:r>
      <w:r w:rsidRPr="00EA3376">
        <w:rPr>
          <w:lang w:val="uk-UA"/>
        </w:rPr>
        <w:t xml:space="preserve"> також демонструє вищий RMSE (1139.82) і нижчий R² (0.9167), але найгірший результат крос-валідації (0.8418). Це може свідчити про те, що модель перенавчилася або не адаптувалася належним чином до даних.</w:t>
      </w:r>
    </w:p>
    <w:p w14:paraId="621E547C" w14:textId="596F711D" w:rsidR="00EA3376" w:rsidRDefault="00EA3376" w:rsidP="00FA2330">
      <w:pPr>
        <w:rPr>
          <w:lang w:val="uk-UA"/>
        </w:rPr>
      </w:pPr>
      <w:r>
        <w:rPr>
          <w:lang w:val="uk-UA"/>
        </w:rPr>
        <w:t xml:space="preserve">А </w:t>
      </w:r>
      <w:r w:rsidRPr="00105589">
        <w:rPr>
          <w:u w:val="single"/>
          <w:lang w:val="uk-UA"/>
        </w:rPr>
        <w:t>п</w:t>
      </w:r>
      <w:r w:rsidRPr="00105589">
        <w:rPr>
          <w:u w:val="single"/>
          <w:lang w:val="uk-UA"/>
        </w:rPr>
        <w:t>оліноміальна регресія</w:t>
      </w:r>
      <w:r>
        <w:rPr>
          <w:lang w:val="uk-UA"/>
        </w:rPr>
        <w:t xml:space="preserve"> </w:t>
      </w:r>
      <w:r w:rsidRPr="00EA3376">
        <w:rPr>
          <w:lang w:val="uk-UA"/>
        </w:rPr>
        <w:t xml:space="preserve">демонструє найгірші результати з усіх моделей. Високий RMSE (1476.75) і низький R² (0.8602) свідчать про те, що ця модель надмірно ускладнює залежності в даних, що призвело до погіршення якості </w:t>
      </w:r>
      <w:r w:rsidRPr="00EA3376">
        <w:rPr>
          <w:lang w:val="uk-UA"/>
        </w:rPr>
        <w:lastRenderedPageBreak/>
        <w:t>прогнозів. Крос-валідація з результатом 0 також показує, що модель не дає адекватних результатів на інших підвибірках.</w:t>
      </w:r>
    </w:p>
    <w:p w14:paraId="7092FF77" w14:textId="290F9860" w:rsidR="00C574DC" w:rsidRDefault="00C574DC" w:rsidP="00FA2330">
      <w:pPr>
        <w:rPr>
          <w:lang w:val="uk-UA"/>
        </w:rPr>
      </w:pPr>
      <w:r w:rsidRPr="00C574DC">
        <w:rPr>
          <w:lang w:val="uk-UA"/>
        </w:rPr>
        <w:drawing>
          <wp:inline distT="0" distB="0" distL="0" distR="0" wp14:anchorId="5979527F" wp14:editId="1E5EC647">
            <wp:extent cx="5801535" cy="2391109"/>
            <wp:effectExtent l="0" t="0" r="889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C19" w14:textId="1BEE1938" w:rsidR="00105589" w:rsidRPr="00FA2330" w:rsidRDefault="00105589" w:rsidP="00FA2330">
      <w:pPr>
        <w:rPr>
          <w:lang w:val="uk-UA"/>
        </w:rPr>
      </w:pPr>
      <w:r>
        <w:rPr>
          <w:lang w:val="uk-UA"/>
        </w:rPr>
        <w:t>Отже, л</w:t>
      </w:r>
      <w:r w:rsidRPr="00105589">
        <w:rPr>
          <w:lang w:val="uk-UA"/>
        </w:rPr>
        <w:t xml:space="preserve">інійна регресія та Ridge регресія є найкращими моделями для </w:t>
      </w:r>
      <w:r>
        <w:rPr>
          <w:lang w:val="uk-UA"/>
        </w:rPr>
        <w:t>цих</w:t>
      </w:r>
      <w:r w:rsidRPr="00105589">
        <w:rPr>
          <w:lang w:val="uk-UA"/>
        </w:rPr>
        <w:t xml:space="preserve"> даних, оскільки вони мають найнижчий RMSE та найвищий R².</w:t>
      </w:r>
    </w:p>
    <w:p w14:paraId="0329157F" w14:textId="77777777" w:rsidR="00896D60" w:rsidRPr="00896D60" w:rsidRDefault="00896D60" w:rsidP="00896D60">
      <w:pPr>
        <w:pStyle w:val="a5"/>
        <w:rPr>
          <w:lang w:val="uk-UA"/>
        </w:rPr>
      </w:pPr>
    </w:p>
    <w:sectPr w:rsidR="00896D60" w:rsidRPr="00896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7"/>
    <w:multiLevelType w:val="hybridMultilevel"/>
    <w:tmpl w:val="D9D20C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C61"/>
    <w:multiLevelType w:val="hybridMultilevel"/>
    <w:tmpl w:val="CB425E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0BF3"/>
    <w:multiLevelType w:val="multilevel"/>
    <w:tmpl w:val="10D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817DE"/>
    <w:multiLevelType w:val="hybridMultilevel"/>
    <w:tmpl w:val="F65253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7456C"/>
    <w:multiLevelType w:val="hybridMultilevel"/>
    <w:tmpl w:val="487AD6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0"/>
    <w:rsid w:val="000A785A"/>
    <w:rsid w:val="00105589"/>
    <w:rsid w:val="002C6EF2"/>
    <w:rsid w:val="002F5B9E"/>
    <w:rsid w:val="0035487C"/>
    <w:rsid w:val="004028B4"/>
    <w:rsid w:val="00545D6E"/>
    <w:rsid w:val="0056517A"/>
    <w:rsid w:val="00583173"/>
    <w:rsid w:val="00596842"/>
    <w:rsid w:val="005C7BC8"/>
    <w:rsid w:val="005D7BD4"/>
    <w:rsid w:val="00604B0A"/>
    <w:rsid w:val="006B0DBE"/>
    <w:rsid w:val="006C4A1C"/>
    <w:rsid w:val="00772D63"/>
    <w:rsid w:val="007E2AF3"/>
    <w:rsid w:val="00852805"/>
    <w:rsid w:val="00865C08"/>
    <w:rsid w:val="008744FD"/>
    <w:rsid w:val="00885616"/>
    <w:rsid w:val="00896D60"/>
    <w:rsid w:val="00927273"/>
    <w:rsid w:val="009C1CDC"/>
    <w:rsid w:val="009E61EA"/>
    <w:rsid w:val="00AA64A1"/>
    <w:rsid w:val="00AB44B5"/>
    <w:rsid w:val="00AC59B7"/>
    <w:rsid w:val="00AD29AB"/>
    <w:rsid w:val="00B9357F"/>
    <w:rsid w:val="00BC6444"/>
    <w:rsid w:val="00C26998"/>
    <w:rsid w:val="00C574DC"/>
    <w:rsid w:val="00CD1100"/>
    <w:rsid w:val="00CD114C"/>
    <w:rsid w:val="00CE2F62"/>
    <w:rsid w:val="00DD533C"/>
    <w:rsid w:val="00EA3376"/>
    <w:rsid w:val="00EF2348"/>
    <w:rsid w:val="00F31F01"/>
    <w:rsid w:val="00F504D2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DFA"/>
  <w15:chartTrackingRefBased/>
  <w15:docId w15:val="{2FD5BF48-06F2-435B-A9F3-B094D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D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D63"/>
    <w:pPr>
      <w:ind w:left="720"/>
      <w:contextualSpacing/>
    </w:pPr>
  </w:style>
  <w:style w:type="character" w:customStyle="1" w:styleId="katex-mathml">
    <w:name w:val="katex-mathml"/>
    <w:basedOn w:val="a0"/>
    <w:rsid w:val="00896D60"/>
  </w:style>
  <w:style w:type="character" w:customStyle="1" w:styleId="mord">
    <w:name w:val="mord"/>
    <w:basedOn w:val="a0"/>
    <w:rsid w:val="00896D60"/>
  </w:style>
  <w:style w:type="character" w:customStyle="1" w:styleId="mopen">
    <w:name w:val="mopen"/>
    <w:basedOn w:val="a0"/>
    <w:rsid w:val="00896D60"/>
  </w:style>
  <w:style w:type="character" w:customStyle="1" w:styleId="mclose">
    <w:name w:val="mclose"/>
    <w:basedOn w:val="a0"/>
    <w:rsid w:val="00896D60"/>
  </w:style>
  <w:style w:type="character" w:customStyle="1" w:styleId="mrel">
    <w:name w:val="mrel"/>
    <w:basedOn w:val="a0"/>
    <w:rsid w:val="00896D60"/>
  </w:style>
  <w:style w:type="paragraph" w:styleId="a6">
    <w:name w:val="Normal (Web)"/>
    <w:basedOn w:val="a"/>
    <w:uiPriority w:val="99"/>
    <w:semiHidden/>
    <w:unhideWhenUsed/>
    <w:rsid w:val="00BC64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colab.research.google.com/drive/1re9smwWP5J5qEVOuJ1irsrBZsy2FQdSL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4</cp:revision>
  <dcterms:created xsi:type="dcterms:W3CDTF">2024-08-26T13:22:00Z</dcterms:created>
  <dcterms:modified xsi:type="dcterms:W3CDTF">2024-09-16T14:32:00Z</dcterms:modified>
</cp:coreProperties>
</file>