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B0A2A" w14:textId="7E3F05A8" w:rsidR="001A01C9" w:rsidRPr="008E1836" w:rsidRDefault="006334C5" w:rsidP="006334C5">
      <w:pPr>
        <w:rPr>
          <w:b/>
          <w:bCs/>
        </w:rPr>
      </w:pPr>
      <w:r w:rsidRPr="00D5066A">
        <w:rPr>
          <w:b/>
          <w:bCs/>
        </w:rPr>
        <w:t xml:space="preserve">Project Definition </w:t>
      </w:r>
      <w:proofErr w:type="spellStart"/>
      <w:r w:rsidRPr="00D5066A">
        <w:rPr>
          <w:b/>
          <w:bCs/>
        </w:rPr>
        <w:t>Document</w:t>
      </w:r>
      <w:proofErr w:type="spellEnd"/>
      <w:r w:rsidRPr="00D5066A">
        <w:rPr>
          <w:b/>
          <w:bCs/>
        </w:rPr>
        <w:t xml:space="preserve">  </w:t>
      </w:r>
    </w:p>
    <w:sdt>
      <w:sdtPr>
        <w:id w:val="50001139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72C52BB" w14:textId="5E7A24E9" w:rsidR="001763CA" w:rsidRDefault="001763CA">
          <w:pPr>
            <w:pStyle w:val="TBal"/>
          </w:pPr>
          <w:r>
            <w:t>İçindekiler</w:t>
          </w:r>
        </w:p>
        <w:p w14:paraId="266CD35D" w14:textId="5F27AA86" w:rsidR="001763CA" w:rsidRDefault="001763CA">
          <w:pPr>
            <w:pStyle w:val="T2"/>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0384039" w:history="1">
            <w:r w:rsidRPr="00E245FF">
              <w:rPr>
                <w:rStyle w:val="Kpr"/>
                <w:noProof/>
              </w:rPr>
              <w:t>1. Proje Adı</w:t>
            </w:r>
            <w:r>
              <w:rPr>
                <w:noProof/>
                <w:webHidden/>
              </w:rPr>
              <w:tab/>
            </w:r>
            <w:r>
              <w:rPr>
                <w:noProof/>
                <w:webHidden/>
              </w:rPr>
              <w:fldChar w:fldCharType="begin"/>
            </w:r>
            <w:r>
              <w:rPr>
                <w:noProof/>
                <w:webHidden/>
              </w:rPr>
              <w:instrText xml:space="preserve"> PAGEREF _Toc200384039 \h </w:instrText>
            </w:r>
            <w:r>
              <w:rPr>
                <w:noProof/>
                <w:webHidden/>
              </w:rPr>
            </w:r>
            <w:r>
              <w:rPr>
                <w:noProof/>
                <w:webHidden/>
              </w:rPr>
              <w:fldChar w:fldCharType="separate"/>
            </w:r>
            <w:r>
              <w:rPr>
                <w:noProof/>
                <w:webHidden/>
              </w:rPr>
              <w:t>1</w:t>
            </w:r>
            <w:r>
              <w:rPr>
                <w:noProof/>
                <w:webHidden/>
              </w:rPr>
              <w:fldChar w:fldCharType="end"/>
            </w:r>
          </w:hyperlink>
        </w:p>
        <w:p w14:paraId="37F56935" w14:textId="2EFA8584" w:rsidR="001763CA" w:rsidRDefault="001763CA">
          <w:pPr>
            <w:pStyle w:val="T2"/>
            <w:tabs>
              <w:tab w:val="right" w:leader="dot" w:pos="9062"/>
            </w:tabs>
            <w:rPr>
              <w:rFonts w:cstheme="minorBidi"/>
              <w:noProof/>
              <w:kern w:val="2"/>
              <w:sz w:val="24"/>
              <w:szCs w:val="24"/>
              <w14:ligatures w14:val="standardContextual"/>
            </w:rPr>
          </w:pPr>
          <w:hyperlink w:anchor="_Toc200384040" w:history="1">
            <w:r w:rsidRPr="00E245FF">
              <w:rPr>
                <w:rStyle w:val="Kpr"/>
                <w:noProof/>
              </w:rPr>
              <w:t>2. Proje Özeti</w:t>
            </w:r>
            <w:r>
              <w:rPr>
                <w:noProof/>
                <w:webHidden/>
              </w:rPr>
              <w:tab/>
            </w:r>
            <w:r>
              <w:rPr>
                <w:noProof/>
                <w:webHidden/>
              </w:rPr>
              <w:fldChar w:fldCharType="begin"/>
            </w:r>
            <w:r>
              <w:rPr>
                <w:noProof/>
                <w:webHidden/>
              </w:rPr>
              <w:instrText xml:space="preserve"> PAGEREF _Toc200384040 \h </w:instrText>
            </w:r>
            <w:r>
              <w:rPr>
                <w:noProof/>
                <w:webHidden/>
              </w:rPr>
            </w:r>
            <w:r>
              <w:rPr>
                <w:noProof/>
                <w:webHidden/>
              </w:rPr>
              <w:fldChar w:fldCharType="separate"/>
            </w:r>
            <w:r>
              <w:rPr>
                <w:noProof/>
                <w:webHidden/>
              </w:rPr>
              <w:t>1</w:t>
            </w:r>
            <w:r>
              <w:rPr>
                <w:noProof/>
                <w:webHidden/>
              </w:rPr>
              <w:fldChar w:fldCharType="end"/>
            </w:r>
          </w:hyperlink>
        </w:p>
        <w:p w14:paraId="5CD1E899" w14:textId="5BB5F69F" w:rsidR="001763CA" w:rsidRDefault="001763CA">
          <w:pPr>
            <w:pStyle w:val="T2"/>
            <w:tabs>
              <w:tab w:val="right" w:leader="dot" w:pos="9062"/>
            </w:tabs>
            <w:rPr>
              <w:rFonts w:cstheme="minorBidi"/>
              <w:noProof/>
              <w:kern w:val="2"/>
              <w:sz w:val="24"/>
              <w:szCs w:val="24"/>
              <w14:ligatures w14:val="standardContextual"/>
            </w:rPr>
          </w:pPr>
          <w:hyperlink w:anchor="_Toc200384041" w:history="1">
            <w:r w:rsidRPr="00E245FF">
              <w:rPr>
                <w:rStyle w:val="Kpr"/>
                <w:noProof/>
              </w:rPr>
              <w:t>3. Amaçlar</w:t>
            </w:r>
            <w:r>
              <w:rPr>
                <w:noProof/>
                <w:webHidden/>
              </w:rPr>
              <w:tab/>
            </w:r>
            <w:r>
              <w:rPr>
                <w:noProof/>
                <w:webHidden/>
              </w:rPr>
              <w:fldChar w:fldCharType="begin"/>
            </w:r>
            <w:r>
              <w:rPr>
                <w:noProof/>
                <w:webHidden/>
              </w:rPr>
              <w:instrText xml:space="preserve"> PAGEREF _Toc200384041 \h </w:instrText>
            </w:r>
            <w:r>
              <w:rPr>
                <w:noProof/>
                <w:webHidden/>
              </w:rPr>
            </w:r>
            <w:r>
              <w:rPr>
                <w:noProof/>
                <w:webHidden/>
              </w:rPr>
              <w:fldChar w:fldCharType="separate"/>
            </w:r>
            <w:r>
              <w:rPr>
                <w:noProof/>
                <w:webHidden/>
              </w:rPr>
              <w:t>1</w:t>
            </w:r>
            <w:r>
              <w:rPr>
                <w:noProof/>
                <w:webHidden/>
              </w:rPr>
              <w:fldChar w:fldCharType="end"/>
            </w:r>
          </w:hyperlink>
        </w:p>
        <w:p w14:paraId="7BD52752" w14:textId="4CC3378E" w:rsidR="001763CA" w:rsidRDefault="001763CA">
          <w:pPr>
            <w:pStyle w:val="T2"/>
            <w:tabs>
              <w:tab w:val="right" w:leader="dot" w:pos="9062"/>
            </w:tabs>
            <w:rPr>
              <w:rFonts w:cstheme="minorBidi"/>
              <w:noProof/>
              <w:kern w:val="2"/>
              <w:sz w:val="24"/>
              <w:szCs w:val="24"/>
              <w14:ligatures w14:val="standardContextual"/>
            </w:rPr>
          </w:pPr>
          <w:hyperlink w:anchor="_Toc200384042" w:history="1">
            <w:r w:rsidRPr="00E245FF">
              <w:rPr>
                <w:rStyle w:val="Kpr"/>
                <w:noProof/>
              </w:rPr>
              <w:t>4. Kapsam</w:t>
            </w:r>
            <w:r>
              <w:rPr>
                <w:noProof/>
                <w:webHidden/>
              </w:rPr>
              <w:tab/>
            </w:r>
            <w:r>
              <w:rPr>
                <w:noProof/>
                <w:webHidden/>
              </w:rPr>
              <w:fldChar w:fldCharType="begin"/>
            </w:r>
            <w:r>
              <w:rPr>
                <w:noProof/>
                <w:webHidden/>
              </w:rPr>
              <w:instrText xml:space="preserve"> PAGEREF _Toc200384042 \h </w:instrText>
            </w:r>
            <w:r>
              <w:rPr>
                <w:noProof/>
                <w:webHidden/>
              </w:rPr>
            </w:r>
            <w:r>
              <w:rPr>
                <w:noProof/>
                <w:webHidden/>
              </w:rPr>
              <w:fldChar w:fldCharType="separate"/>
            </w:r>
            <w:r>
              <w:rPr>
                <w:noProof/>
                <w:webHidden/>
              </w:rPr>
              <w:t>1</w:t>
            </w:r>
            <w:r>
              <w:rPr>
                <w:noProof/>
                <w:webHidden/>
              </w:rPr>
              <w:fldChar w:fldCharType="end"/>
            </w:r>
          </w:hyperlink>
        </w:p>
        <w:p w14:paraId="3B526AA7" w14:textId="761949F4" w:rsidR="001763CA" w:rsidRDefault="001763CA">
          <w:pPr>
            <w:pStyle w:val="T2"/>
            <w:tabs>
              <w:tab w:val="right" w:leader="dot" w:pos="9062"/>
            </w:tabs>
            <w:rPr>
              <w:rFonts w:cstheme="minorBidi"/>
              <w:noProof/>
              <w:kern w:val="2"/>
              <w:sz w:val="24"/>
              <w:szCs w:val="24"/>
              <w14:ligatures w14:val="standardContextual"/>
            </w:rPr>
          </w:pPr>
          <w:hyperlink w:anchor="_Toc200384043" w:history="1">
            <w:r w:rsidRPr="00E245FF">
              <w:rPr>
                <w:rStyle w:val="Kpr"/>
                <w:noProof/>
              </w:rPr>
              <w:t>4.1. Dahil Olanlar</w:t>
            </w:r>
            <w:r>
              <w:rPr>
                <w:noProof/>
                <w:webHidden/>
              </w:rPr>
              <w:tab/>
            </w:r>
            <w:r>
              <w:rPr>
                <w:noProof/>
                <w:webHidden/>
              </w:rPr>
              <w:fldChar w:fldCharType="begin"/>
            </w:r>
            <w:r>
              <w:rPr>
                <w:noProof/>
                <w:webHidden/>
              </w:rPr>
              <w:instrText xml:space="preserve"> PAGEREF _Toc200384043 \h </w:instrText>
            </w:r>
            <w:r>
              <w:rPr>
                <w:noProof/>
                <w:webHidden/>
              </w:rPr>
            </w:r>
            <w:r>
              <w:rPr>
                <w:noProof/>
                <w:webHidden/>
              </w:rPr>
              <w:fldChar w:fldCharType="separate"/>
            </w:r>
            <w:r>
              <w:rPr>
                <w:noProof/>
                <w:webHidden/>
              </w:rPr>
              <w:t>1</w:t>
            </w:r>
            <w:r>
              <w:rPr>
                <w:noProof/>
                <w:webHidden/>
              </w:rPr>
              <w:fldChar w:fldCharType="end"/>
            </w:r>
          </w:hyperlink>
        </w:p>
        <w:p w14:paraId="63D257DE" w14:textId="34C94025" w:rsidR="001763CA" w:rsidRDefault="001763CA">
          <w:pPr>
            <w:pStyle w:val="T2"/>
            <w:tabs>
              <w:tab w:val="right" w:leader="dot" w:pos="9062"/>
            </w:tabs>
            <w:rPr>
              <w:rFonts w:cstheme="minorBidi"/>
              <w:noProof/>
              <w:kern w:val="2"/>
              <w:sz w:val="24"/>
              <w:szCs w:val="24"/>
              <w14:ligatures w14:val="standardContextual"/>
            </w:rPr>
          </w:pPr>
          <w:hyperlink w:anchor="_Toc200384044" w:history="1">
            <w:r w:rsidRPr="00E245FF">
              <w:rPr>
                <w:rStyle w:val="Kpr"/>
                <w:noProof/>
              </w:rPr>
              <w:t>4.2. Hariç Tutulanlar</w:t>
            </w:r>
            <w:r>
              <w:rPr>
                <w:noProof/>
                <w:webHidden/>
              </w:rPr>
              <w:tab/>
            </w:r>
            <w:r>
              <w:rPr>
                <w:noProof/>
                <w:webHidden/>
              </w:rPr>
              <w:fldChar w:fldCharType="begin"/>
            </w:r>
            <w:r>
              <w:rPr>
                <w:noProof/>
                <w:webHidden/>
              </w:rPr>
              <w:instrText xml:space="preserve"> PAGEREF _Toc200384044 \h </w:instrText>
            </w:r>
            <w:r>
              <w:rPr>
                <w:noProof/>
                <w:webHidden/>
              </w:rPr>
            </w:r>
            <w:r>
              <w:rPr>
                <w:noProof/>
                <w:webHidden/>
              </w:rPr>
              <w:fldChar w:fldCharType="separate"/>
            </w:r>
            <w:r>
              <w:rPr>
                <w:noProof/>
                <w:webHidden/>
              </w:rPr>
              <w:t>2</w:t>
            </w:r>
            <w:r>
              <w:rPr>
                <w:noProof/>
                <w:webHidden/>
              </w:rPr>
              <w:fldChar w:fldCharType="end"/>
            </w:r>
          </w:hyperlink>
        </w:p>
        <w:p w14:paraId="1781B944" w14:textId="71F92D79" w:rsidR="001763CA" w:rsidRDefault="001763CA">
          <w:pPr>
            <w:pStyle w:val="T2"/>
            <w:tabs>
              <w:tab w:val="right" w:leader="dot" w:pos="9062"/>
            </w:tabs>
            <w:rPr>
              <w:rFonts w:cstheme="minorBidi"/>
              <w:noProof/>
              <w:kern w:val="2"/>
              <w:sz w:val="24"/>
              <w:szCs w:val="24"/>
              <w14:ligatures w14:val="standardContextual"/>
            </w:rPr>
          </w:pPr>
          <w:hyperlink w:anchor="_Toc200384045" w:history="1">
            <w:r w:rsidRPr="00E245FF">
              <w:rPr>
                <w:rStyle w:val="Kpr"/>
                <w:noProof/>
              </w:rPr>
              <w:t>5. Hedef Kitle</w:t>
            </w:r>
            <w:r>
              <w:rPr>
                <w:noProof/>
                <w:webHidden/>
              </w:rPr>
              <w:tab/>
            </w:r>
            <w:r>
              <w:rPr>
                <w:noProof/>
                <w:webHidden/>
              </w:rPr>
              <w:fldChar w:fldCharType="begin"/>
            </w:r>
            <w:r>
              <w:rPr>
                <w:noProof/>
                <w:webHidden/>
              </w:rPr>
              <w:instrText xml:space="preserve"> PAGEREF _Toc200384045 \h </w:instrText>
            </w:r>
            <w:r>
              <w:rPr>
                <w:noProof/>
                <w:webHidden/>
              </w:rPr>
            </w:r>
            <w:r>
              <w:rPr>
                <w:noProof/>
                <w:webHidden/>
              </w:rPr>
              <w:fldChar w:fldCharType="separate"/>
            </w:r>
            <w:r>
              <w:rPr>
                <w:noProof/>
                <w:webHidden/>
              </w:rPr>
              <w:t>2</w:t>
            </w:r>
            <w:r>
              <w:rPr>
                <w:noProof/>
                <w:webHidden/>
              </w:rPr>
              <w:fldChar w:fldCharType="end"/>
            </w:r>
          </w:hyperlink>
        </w:p>
        <w:p w14:paraId="66AD2278" w14:textId="179124FF" w:rsidR="001763CA" w:rsidRDefault="001763CA">
          <w:pPr>
            <w:pStyle w:val="T2"/>
            <w:tabs>
              <w:tab w:val="right" w:leader="dot" w:pos="9062"/>
            </w:tabs>
            <w:rPr>
              <w:rFonts w:cstheme="minorBidi"/>
              <w:noProof/>
              <w:kern w:val="2"/>
              <w:sz w:val="24"/>
              <w:szCs w:val="24"/>
              <w14:ligatures w14:val="standardContextual"/>
            </w:rPr>
          </w:pPr>
          <w:hyperlink w:anchor="_Toc200384046" w:history="1">
            <w:r w:rsidRPr="00E245FF">
              <w:rPr>
                <w:rStyle w:val="Kpr"/>
                <w:noProof/>
              </w:rPr>
              <w:t>6. Temel Özellikler</w:t>
            </w:r>
            <w:r>
              <w:rPr>
                <w:noProof/>
                <w:webHidden/>
              </w:rPr>
              <w:tab/>
            </w:r>
            <w:r>
              <w:rPr>
                <w:noProof/>
                <w:webHidden/>
              </w:rPr>
              <w:fldChar w:fldCharType="begin"/>
            </w:r>
            <w:r>
              <w:rPr>
                <w:noProof/>
                <w:webHidden/>
              </w:rPr>
              <w:instrText xml:space="preserve"> PAGEREF _Toc200384046 \h </w:instrText>
            </w:r>
            <w:r>
              <w:rPr>
                <w:noProof/>
                <w:webHidden/>
              </w:rPr>
            </w:r>
            <w:r>
              <w:rPr>
                <w:noProof/>
                <w:webHidden/>
              </w:rPr>
              <w:fldChar w:fldCharType="separate"/>
            </w:r>
            <w:r>
              <w:rPr>
                <w:noProof/>
                <w:webHidden/>
              </w:rPr>
              <w:t>2</w:t>
            </w:r>
            <w:r>
              <w:rPr>
                <w:noProof/>
                <w:webHidden/>
              </w:rPr>
              <w:fldChar w:fldCharType="end"/>
            </w:r>
          </w:hyperlink>
        </w:p>
        <w:p w14:paraId="1B103B59" w14:textId="105F6A01" w:rsidR="001763CA" w:rsidRDefault="001763CA">
          <w:pPr>
            <w:pStyle w:val="T2"/>
            <w:tabs>
              <w:tab w:val="right" w:leader="dot" w:pos="9062"/>
            </w:tabs>
            <w:rPr>
              <w:rFonts w:cstheme="minorBidi"/>
              <w:noProof/>
              <w:kern w:val="2"/>
              <w:sz w:val="24"/>
              <w:szCs w:val="24"/>
              <w14:ligatures w14:val="standardContextual"/>
            </w:rPr>
          </w:pPr>
          <w:hyperlink w:anchor="_Toc200384047" w:history="1">
            <w:r w:rsidRPr="00E245FF">
              <w:rPr>
                <w:rStyle w:val="Kpr"/>
                <w:noProof/>
              </w:rPr>
              <w:t>7. Teslimatlar</w:t>
            </w:r>
            <w:r>
              <w:rPr>
                <w:noProof/>
                <w:webHidden/>
              </w:rPr>
              <w:tab/>
            </w:r>
            <w:r>
              <w:rPr>
                <w:noProof/>
                <w:webHidden/>
              </w:rPr>
              <w:fldChar w:fldCharType="begin"/>
            </w:r>
            <w:r>
              <w:rPr>
                <w:noProof/>
                <w:webHidden/>
              </w:rPr>
              <w:instrText xml:space="preserve"> PAGEREF _Toc200384047 \h </w:instrText>
            </w:r>
            <w:r>
              <w:rPr>
                <w:noProof/>
                <w:webHidden/>
              </w:rPr>
            </w:r>
            <w:r>
              <w:rPr>
                <w:noProof/>
                <w:webHidden/>
              </w:rPr>
              <w:fldChar w:fldCharType="separate"/>
            </w:r>
            <w:r>
              <w:rPr>
                <w:noProof/>
                <w:webHidden/>
              </w:rPr>
              <w:t>2</w:t>
            </w:r>
            <w:r>
              <w:rPr>
                <w:noProof/>
                <w:webHidden/>
              </w:rPr>
              <w:fldChar w:fldCharType="end"/>
            </w:r>
          </w:hyperlink>
        </w:p>
        <w:p w14:paraId="58C1926F" w14:textId="3842E3E6" w:rsidR="001763CA" w:rsidRDefault="001763CA">
          <w:pPr>
            <w:pStyle w:val="T2"/>
            <w:tabs>
              <w:tab w:val="right" w:leader="dot" w:pos="9062"/>
            </w:tabs>
            <w:rPr>
              <w:rFonts w:cstheme="minorBidi"/>
              <w:noProof/>
              <w:kern w:val="2"/>
              <w:sz w:val="24"/>
              <w:szCs w:val="24"/>
              <w14:ligatures w14:val="standardContextual"/>
            </w:rPr>
          </w:pPr>
          <w:hyperlink w:anchor="_Toc200384048" w:history="1">
            <w:r w:rsidRPr="00E245FF">
              <w:rPr>
                <w:rStyle w:val="Kpr"/>
                <w:noProof/>
              </w:rPr>
              <w:t>8. Başarı Kriterleri</w:t>
            </w:r>
            <w:r>
              <w:rPr>
                <w:noProof/>
                <w:webHidden/>
              </w:rPr>
              <w:tab/>
            </w:r>
            <w:r>
              <w:rPr>
                <w:noProof/>
                <w:webHidden/>
              </w:rPr>
              <w:fldChar w:fldCharType="begin"/>
            </w:r>
            <w:r>
              <w:rPr>
                <w:noProof/>
                <w:webHidden/>
              </w:rPr>
              <w:instrText xml:space="preserve"> PAGEREF _Toc200384048 \h </w:instrText>
            </w:r>
            <w:r>
              <w:rPr>
                <w:noProof/>
                <w:webHidden/>
              </w:rPr>
            </w:r>
            <w:r>
              <w:rPr>
                <w:noProof/>
                <w:webHidden/>
              </w:rPr>
              <w:fldChar w:fldCharType="separate"/>
            </w:r>
            <w:r>
              <w:rPr>
                <w:noProof/>
                <w:webHidden/>
              </w:rPr>
              <w:t>2</w:t>
            </w:r>
            <w:r>
              <w:rPr>
                <w:noProof/>
                <w:webHidden/>
              </w:rPr>
              <w:fldChar w:fldCharType="end"/>
            </w:r>
          </w:hyperlink>
        </w:p>
        <w:p w14:paraId="151B82A5" w14:textId="6DBB0D5C" w:rsidR="001763CA" w:rsidRDefault="001763CA">
          <w:pPr>
            <w:pStyle w:val="T2"/>
            <w:tabs>
              <w:tab w:val="right" w:leader="dot" w:pos="9062"/>
            </w:tabs>
            <w:rPr>
              <w:rFonts w:cstheme="minorBidi"/>
              <w:noProof/>
              <w:kern w:val="2"/>
              <w:sz w:val="24"/>
              <w:szCs w:val="24"/>
              <w14:ligatures w14:val="standardContextual"/>
            </w:rPr>
          </w:pPr>
          <w:hyperlink w:anchor="_Toc200384049" w:history="1">
            <w:r w:rsidRPr="00E245FF">
              <w:rPr>
                <w:rStyle w:val="Kpr"/>
                <w:noProof/>
              </w:rPr>
              <w:t>9. Bu Belgeye Özgü Görev Matrisi</w:t>
            </w:r>
            <w:r>
              <w:rPr>
                <w:noProof/>
                <w:webHidden/>
              </w:rPr>
              <w:tab/>
            </w:r>
            <w:r>
              <w:rPr>
                <w:noProof/>
                <w:webHidden/>
              </w:rPr>
              <w:fldChar w:fldCharType="begin"/>
            </w:r>
            <w:r>
              <w:rPr>
                <w:noProof/>
                <w:webHidden/>
              </w:rPr>
              <w:instrText xml:space="preserve"> PAGEREF _Toc200384049 \h </w:instrText>
            </w:r>
            <w:r>
              <w:rPr>
                <w:noProof/>
                <w:webHidden/>
              </w:rPr>
            </w:r>
            <w:r>
              <w:rPr>
                <w:noProof/>
                <w:webHidden/>
              </w:rPr>
              <w:fldChar w:fldCharType="separate"/>
            </w:r>
            <w:r>
              <w:rPr>
                <w:noProof/>
                <w:webHidden/>
              </w:rPr>
              <w:t>3</w:t>
            </w:r>
            <w:r>
              <w:rPr>
                <w:noProof/>
                <w:webHidden/>
              </w:rPr>
              <w:fldChar w:fldCharType="end"/>
            </w:r>
          </w:hyperlink>
        </w:p>
        <w:p w14:paraId="5A6EAEA4" w14:textId="3BFC70A4" w:rsidR="001763CA" w:rsidRDefault="001763CA">
          <w:r>
            <w:rPr>
              <w:b/>
              <w:bCs/>
            </w:rPr>
            <w:fldChar w:fldCharType="end"/>
          </w:r>
        </w:p>
      </w:sdtContent>
    </w:sdt>
    <w:p w14:paraId="00F16037" w14:textId="77777777" w:rsidR="001A01C9" w:rsidRPr="001A01C9" w:rsidRDefault="001A01C9" w:rsidP="006334C5">
      <w:pPr>
        <w:rPr>
          <w:b/>
          <w:bCs/>
          <w:color w:val="EE0000"/>
        </w:rPr>
      </w:pPr>
    </w:p>
    <w:p w14:paraId="64188283" w14:textId="77777777" w:rsidR="006334C5" w:rsidRDefault="006334C5" w:rsidP="006334C5">
      <w:r>
        <w:t xml:space="preserve">Akıllı Öğrenci Kartı Yönetim Sistemi  </w:t>
      </w:r>
    </w:p>
    <w:p w14:paraId="1B53C04C" w14:textId="3E9C3B03" w:rsidR="006334C5" w:rsidRDefault="006334C5" w:rsidP="006334C5">
      <w:r>
        <w:t xml:space="preserve">Hazırlayanlar: Yiğit Dilaver, Alperen Tanyel, </w:t>
      </w:r>
      <w:r>
        <w:t xml:space="preserve">Gültekin </w:t>
      </w:r>
      <w:proofErr w:type="spellStart"/>
      <w:r>
        <w:t>Erişik</w:t>
      </w:r>
      <w:proofErr w:type="spellEnd"/>
      <w:r>
        <w:t xml:space="preserve">, Ahmet Cemil Tarık </w:t>
      </w:r>
      <w:proofErr w:type="spellStart"/>
      <w:r>
        <w:t>Keskinkılıç</w:t>
      </w:r>
      <w:proofErr w:type="spellEnd"/>
      <w:r>
        <w:t xml:space="preserve">, Eray Kaan </w:t>
      </w:r>
      <w:proofErr w:type="spellStart"/>
      <w:r>
        <w:t>Ağgünlü</w:t>
      </w:r>
      <w:proofErr w:type="spellEnd"/>
      <w:r>
        <w:t xml:space="preserve">  </w:t>
      </w:r>
    </w:p>
    <w:p w14:paraId="7D9F33AA" w14:textId="29E88F8D" w:rsidR="006334C5" w:rsidRPr="001A01C9" w:rsidRDefault="006334C5" w:rsidP="000610F6">
      <w:r>
        <w:t xml:space="preserve">Tarih: 15 Haziran 2025  </w:t>
      </w:r>
    </w:p>
    <w:p w14:paraId="222096E3" w14:textId="3B38659E" w:rsidR="000610F6" w:rsidRPr="000610F6" w:rsidRDefault="000610F6" w:rsidP="001763CA">
      <w:pPr>
        <w:pStyle w:val="Balk2"/>
      </w:pPr>
      <w:bookmarkStart w:id="0" w:name="_Toc200384039"/>
      <w:r w:rsidRPr="000610F6">
        <w:t>1. Proje Adı</w:t>
      </w:r>
      <w:bookmarkEnd w:id="0"/>
    </w:p>
    <w:p w14:paraId="71131033" w14:textId="005FEF60" w:rsidR="004609C2" w:rsidRDefault="000610F6" w:rsidP="000610F6">
      <w:r w:rsidRPr="000610F6">
        <w:t>Akıllı Öğrenci Kartı Yönetim Sistemi</w:t>
      </w:r>
    </w:p>
    <w:p w14:paraId="1956CE31" w14:textId="77777777" w:rsidR="000610F6" w:rsidRDefault="000610F6" w:rsidP="001763CA">
      <w:pPr>
        <w:pStyle w:val="Balk2"/>
      </w:pPr>
      <w:bookmarkStart w:id="1" w:name="_Toc200384040"/>
      <w:r w:rsidRPr="000610F6">
        <w:t>2. Proje Özeti</w:t>
      </w:r>
      <w:bookmarkEnd w:id="1"/>
    </w:p>
    <w:p w14:paraId="3DAB32C6" w14:textId="55EC4F5D" w:rsidR="000610F6" w:rsidRDefault="000610F6" w:rsidP="000610F6">
      <w:r w:rsidRPr="000610F6">
        <w:t>Üniversite öğrencilerinin kampüs yaşamını tek bir platformdan yönetmesini sağlayan web ve mobil uygulama. Kart bakiyesi işlemleri, güncel yemek menüsü, boş sınıf görüntüleme, ders programı takibi ve arkadaş yönetimi özelliklerini kullanıcı dostu bir arayüzle sunar.</w:t>
      </w:r>
    </w:p>
    <w:p w14:paraId="341BA8BC" w14:textId="77777777" w:rsidR="000610F6" w:rsidRPr="000610F6" w:rsidRDefault="000610F6" w:rsidP="001763CA">
      <w:pPr>
        <w:pStyle w:val="Balk2"/>
      </w:pPr>
      <w:bookmarkStart w:id="2" w:name="_Toc200384041"/>
      <w:r w:rsidRPr="000610F6">
        <w:t>3. Amaçlar</w:t>
      </w:r>
      <w:bookmarkEnd w:id="2"/>
    </w:p>
    <w:p w14:paraId="2424F5DC" w14:textId="77777777" w:rsidR="000610F6" w:rsidRPr="000610F6" w:rsidRDefault="000610F6" w:rsidP="000610F6">
      <w:pPr>
        <w:numPr>
          <w:ilvl w:val="0"/>
          <w:numId w:val="1"/>
        </w:numPr>
      </w:pPr>
      <w:r w:rsidRPr="000610F6">
        <w:t>Öğrencilerin kart bakiyesini görüntüleyip, bakiye yükleyebilmesi</w:t>
      </w:r>
    </w:p>
    <w:p w14:paraId="38F8D04A" w14:textId="77777777" w:rsidR="000610F6" w:rsidRPr="000610F6" w:rsidRDefault="000610F6" w:rsidP="000610F6">
      <w:pPr>
        <w:numPr>
          <w:ilvl w:val="0"/>
          <w:numId w:val="1"/>
        </w:numPr>
      </w:pPr>
      <w:r w:rsidRPr="000610F6">
        <w:t>Günlük yemek menüsüne erişim sağlanması</w:t>
      </w:r>
    </w:p>
    <w:p w14:paraId="3C5B78C8" w14:textId="77777777" w:rsidR="000610F6" w:rsidRPr="000610F6" w:rsidRDefault="000610F6" w:rsidP="000610F6">
      <w:pPr>
        <w:numPr>
          <w:ilvl w:val="0"/>
          <w:numId w:val="1"/>
        </w:numPr>
      </w:pPr>
      <w:r w:rsidRPr="000610F6">
        <w:t>Boş sınıf takibi ve görüntüleme</w:t>
      </w:r>
    </w:p>
    <w:p w14:paraId="1C355897" w14:textId="77777777" w:rsidR="000610F6" w:rsidRPr="000610F6" w:rsidRDefault="000610F6" w:rsidP="000610F6">
      <w:pPr>
        <w:numPr>
          <w:ilvl w:val="0"/>
          <w:numId w:val="1"/>
        </w:numPr>
      </w:pPr>
      <w:r w:rsidRPr="000610F6">
        <w:t>Haftalık ders programına (</w:t>
      </w:r>
      <w:proofErr w:type="spellStart"/>
      <w:r w:rsidRPr="000610F6">
        <w:t>syllabus</w:t>
      </w:r>
      <w:proofErr w:type="spellEnd"/>
      <w:r w:rsidRPr="000610F6">
        <w:t>) hızlı erişim</w:t>
      </w:r>
    </w:p>
    <w:p w14:paraId="45945AB8" w14:textId="77777777" w:rsidR="000610F6" w:rsidRPr="000610F6" w:rsidRDefault="000610F6" w:rsidP="000610F6">
      <w:pPr>
        <w:numPr>
          <w:ilvl w:val="0"/>
          <w:numId w:val="1"/>
        </w:numPr>
      </w:pPr>
      <w:r w:rsidRPr="000610F6">
        <w:t>Arkadaş ekleme/silme/görüntüleme</w:t>
      </w:r>
    </w:p>
    <w:p w14:paraId="676911B8" w14:textId="77777777" w:rsidR="000610F6" w:rsidRPr="000610F6" w:rsidRDefault="000610F6" w:rsidP="000610F6">
      <w:pPr>
        <w:numPr>
          <w:ilvl w:val="0"/>
          <w:numId w:val="1"/>
        </w:numPr>
      </w:pPr>
      <w:r w:rsidRPr="000610F6">
        <w:t>Gece/Gündüz tema seçeneği</w:t>
      </w:r>
    </w:p>
    <w:p w14:paraId="44D9A79F" w14:textId="77777777" w:rsidR="000610F6" w:rsidRDefault="000610F6" w:rsidP="000610F6">
      <w:pPr>
        <w:numPr>
          <w:ilvl w:val="0"/>
          <w:numId w:val="1"/>
        </w:numPr>
      </w:pPr>
      <w:r w:rsidRPr="000610F6">
        <w:t>Kritik bakiye seviyesi için bildirim mekanizması</w:t>
      </w:r>
    </w:p>
    <w:p w14:paraId="6D60DD96" w14:textId="77777777" w:rsidR="000610F6" w:rsidRPr="000610F6" w:rsidRDefault="000610F6" w:rsidP="001763CA">
      <w:pPr>
        <w:pStyle w:val="Balk2"/>
      </w:pPr>
      <w:bookmarkStart w:id="3" w:name="_Toc200384042"/>
      <w:r w:rsidRPr="000610F6">
        <w:lastRenderedPageBreak/>
        <w:t>4. Kapsam</w:t>
      </w:r>
      <w:bookmarkEnd w:id="3"/>
    </w:p>
    <w:p w14:paraId="3821B54F" w14:textId="77777777" w:rsidR="000610F6" w:rsidRPr="000610F6" w:rsidRDefault="000610F6" w:rsidP="001763CA">
      <w:pPr>
        <w:pStyle w:val="Balk2"/>
      </w:pPr>
      <w:bookmarkStart w:id="4" w:name="_Toc200384043"/>
      <w:r w:rsidRPr="000610F6">
        <w:t>4.1. Dahil Olanlar</w:t>
      </w:r>
      <w:bookmarkEnd w:id="4"/>
    </w:p>
    <w:p w14:paraId="00356E3F" w14:textId="77777777" w:rsidR="000610F6" w:rsidRPr="000610F6" w:rsidRDefault="000610F6" w:rsidP="000610F6">
      <w:pPr>
        <w:numPr>
          <w:ilvl w:val="0"/>
          <w:numId w:val="2"/>
        </w:numPr>
      </w:pPr>
      <w:r w:rsidRPr="000610F6">
        <w:t>Kart bakiye görüntüleme ve yükleme</w:t>
      </w:r>
    </w:p>
    <w:p w14:paraId="1CD3127F" w14:textId="77777777" w:rsidR="000610F6" w:rsidRPr="000610F6" w:rsidRDefault="000610F6" w:rsidP="000610F6">
      <w:pPr>
        <w:numPr>
          <w:ilvl w:val="0"/>
          <w:numId w:val="2"/>
        </w:numPr>
      </w:pPr>
      <w:r w:rsidRPr="000610F6">
        <w:t>Yemek menüsü, ders programı ve boş sınıf bilgisi</w:t>
      </w:r>
    </w:p>
    <w:p w14:paraId="68796109" w14:textId="77777777" w:rsidR="000610F6" w:rsidRPr="000610F6" w:rsidRDefault="000610F6" w:rsidP="000610F6">
      <w:pPr>
        <w:numPr>
          <w:ilvl w:val="0"/>
          <w:numId w:val="2"/>
        </w:numPr>
      </w:pPr>
      <w:r w:rsidRPr="000610F6">
        <w:t>Arkadaş yönetim modülü</w:t>
      </w:r>
    </w:p>
    <w:p w14:paraId="138C88C3" w14:textId="77777777" w:rsidR="000610F6" w:rsidRPr="000610F6" w:rsidRDefault="000610F6" w:rsidP="000610F6">
      <w:pPr>
        <w:numPr>
          <w:ilvl w:val="0"/>
          <w:numId w:val="2"/>
        </w:numPr>
      </w:pPr>
      <w:r w:rsidRPr="000610F6">
        <w:t>UI tema (gece/gündüz) desteği</w:t>
      </w:r>
    </w:p>
    <w:p w14:paraId="1167694C" w14:textId="77777777" w:rsidR="000610F6" w:rsidRPr="000610F6" w:rsidRDefault="000610F6" w:rsidP="000610F6">
      <w:pPr>
        <w:numPr>
          <w:ilvl w:val="0"/>
          <w:numId w:val="2"/>
        </w:numPr>
      </w:pPr>
      <w:r w:rsidRPr="000610F6">
        <w:t>Düşük bakiye bildirim sistemi</w:t>
      </w:r>
    </w:p>
    <w:p w14:paraId="473F54E3" w14:textId="77777777" w:rsidR="000610F6" w:rsidRPr="000610F6" w:rsidRDefault="000610F6" w:rsidP="001763CA">
      <w:pPr>
        <w:pStyle w:val="Balk2"/>
      </w:pPr>
      <w:bookmarkStart w:id="5" w:name="_Toc200384044"/>
      <w:r w:rsidRPr="000610F6">
        <w:t>4.2. Hariç Tutulanlar</w:t>
      </w:r>
      <w:bookmarkEnd w:id="5"/>
    </w:p>
    <w:p w14:paraId="63A85EDB" w14:textId="77777777" w:rsidR="000610F6" w:rsidRPr="000610F6" w:rsidRDefault="000610F6" w:rsidP="000610F6">
      <w:pPr>
        <w:numPr>
          <w:ilvl w:val="0"/>
          <w:numId w:val="3"/>
        </w:numPr>
      </w:pPr>
      <w:r w:rsidRPr="000610F6">
        <w:t>Banka ve ödeme altyapısı entegrasyonu</w:t>
      </w:r>
    </w:p>
    <w:p w14:paraId="4D4BE1F5" w14:textId="77777777" w:rsidR="000610F6" w:rsidRPr="000610F6" w:rsidRDefault="000610F6" w:rsidP="000610F6">
      <w:pPr>
        <w:numPr>
          <w:ilvl w:val="0"/>
          <w:numId w:val="3"/>
        </w:numPr>
      </w:pPr>
      <w:r w:rsidRPr="000610F6">
        <w:t>Yönetici/</w:t>
      </w:r>
      <w:proofErr w:type="spellStart"/>
      <w:r w:rsidRPr="000610F6">
        <w:t>moderatör</w:t>
      </w:r>
      <w:proofErr w:type="spellEnd"/>
      <w:r w:rsidRPr="000610F6">
        <w:t xml:space="preserve"> paneli</w:t>
      </w:r>
    </w:p>
    <w:p w14:paraId="73284B25" w14:textId="77777777" w:rsidR="000610F6" w:rsidRDefault="000610F6" w:rsidP="000610F6">
      <w:pPr>
        <w:numPr>
          <w:ilvl w:val="0"/>
          <w:numId w:val="3"/>
        </w:numPr>
      </w:pPr>
      <w:r w:rsidRPr="000610F6">
        <w:t xml:space="preserve">Canlı destek ya da </w:t>
      </w:r>
      <w:proofErr w:type="spellStart"/>
      <w:r w:rsidRPr="000610F6">
        <w:t>chat</w:t>
      </w:r>
      <w:proofErr w:type="spellEnd"/>
      <w:r w:rsidRPr="000610F6">
        <w:t xml:space="preserve"> servisi</w:t>
      </w:r>
    </w:p>
    <w:p w14:paraId="57B80BEA" w14:textId="77777777" w:rsidR="000610F6" w:rsidRPr="000610F6" w:rsidRDefault="000610F6" w:rsidP="001763CA">
      <w:pPr>
        <w:pStyle w:val="Balk2"/>
      </w:pPr>
      <w:bookmarkStart w:id="6" w:name="_Toc200384045"/>
      <w:r w:rsidRPr="000610F6">
        <w:t>5. Hedef Kitle</w:t>
      </w:r>
      <w:bookmarkEnd w:id="6"/>
    </w:p>
    <w:p w14:paraId="4AADEA72" w14:textId="77777777" w:rsidR="000610F6" w:rsidRDefault="000610F6" w:rsidP="000610F6">
      <w:pPr>
        <w:numPr>
          <w:ilvl w:val="0"/>
          <w:numId w:val="4"/>
        </w:numPr>
      </w:pPr>
      <w:r w:rsidRPr="000610F6">
        <w:t>Kampüs içi imkânlardan faydalanan üniversite öğrencileri (18–30 yaş)</w:t>
      </w:r>
    </w:p>
    <w:p w14:paraId="59C0A74F" w14:textId="77777777" w:rsidR="000610F6" w:rsidRPr="000610F6" w:rsidRDefault="000610F6" w:rsidP="001763CA">
      <w:pPr>
        <w:pStyle w:val="Balk2"/>
      </w:pPr>
      <w:bookmarkStart w:id="7" w:name="_Toc200384046"/>
      <w:r w:rsidRPr="000610F6">
        <w:t>6. Temel Özellikler</w:t>
      </w:r>
      <w:bookmarkEnd w:id="7"/>
    </w:p>
    <w:p w14:paraId="4EDF6E92" w14:textId="77777777" w:rsidR="000610F6" w:rsidRPr="000610F6" w:rsidRDefault="000610F6" w:rsidP="000610F6">
      <w:pPr>
        <w:numPr>
          <w:ilvl w:val="0"/>
          <w:numId w:val="5"/>
        </w:numPr>
      </w:pPr>
      <w:r w:rsidRPr="000610F6">
        <w:t>Kart bakiyesi görüntüleme</w:t>
      </w:r>
    </w:p>
    <w:p w14:paraId="6CA1ADF4" w14:textId="77777777" w:rsidR="000610F6" w:rsidRPr="000610F6" w:rsidRDefault="000610F6" w:rsidP="000610F6">
      <w:pPr>
        <w:numPr>
          <w:ilvl w:val="0"/>
          <w:numId w:val="5"/>
        </w:numPr>
      </w:pPr>
      <w:r w:rsidRPr="000610F6">
        <w:t>Kart bakiyesi yükleme</w:t>
      </w:r>
    </w:p>
    <w:p w14:paraId="119B5E75" w14:textId="77777777" w:rsidR="000610F6" w:rsidRPr="000610F6" w:rsidRDefault="000610F6" w:rsidP="000610F6">
      <w:pPr>
        <w:numPr>
          <w:ilvl w:val="0"/>
          <w:numId w:val="5"/>
        </w:numPr>
      </w:pPr>
      <w:r w:rsidRPr="000610F6">
        <w:t>Günlük yemek menüsü görüntüleme</w:t>
      </w:r>
    </w:p>
    <w:p w14:paraId="108368E0" w14:textId="77777777" w:rsidR="000610F6" w:rsidRPr="000610F6" w:rsidRDefault="000610F6" w:rsidP="000610F6">
      <w:pPr>
        <w:numPr>
          <w:ilvl w:val="0"/>
          <w:numId w:val="5"/>
        </w:numPr>
      </w:pPr>
      <w:r w:rsidRPr="000610F6">
        <w:t>Boş sınıfların listelenmesi</w:t>
      </w:r>
    </w:p>
    <w:p w14:paraId="1C5B1FF6" w14:textId="77777777" w:rsidR="000610F6" w:rsidRPr="000610F6" w:rsidRDefault="000610F6" w:rsidP="000610F6">
      <w:pPr>
        <w:numPr>
          <w:ilvl w:val="0"/>
          <w:numId w:val="5"/>
        </w:numPr>
      </w:pPr>
      <w:r w:rsidRPr="000610F6">
        <w:t>Haftalık ders programı (</w:t>
      </w:r>
      <w:proofErr w:type="spellStart"/>
      <w:r w:rsidRPr="000610F6">
        <w:t>syllabus</w:t>
      </w:r>
      <w:proofErr w:type="spellEnd"/>
      <w:r w:rsidRPr="000610F6">
        <w:t>) görüntüleme</w:t>
      </w:r>
    </w:p>
    <w:p w14:paraId="6EE5D7E3" w14:textId="77777777" w:rsidR="000610F6" w:rsidRPr="000610F6" w:rsidRDefault="000610F6" w:rsidP="000610F6">
      <w:pPr>
        <w:numPr>
          <w:ilvl w:val="0"/>
          <w:numId w:val="5"/>
        </w:numPr>
      </w:pPr>
      <w:r w:rsidRPr="000610F6">
        <w:t>Arkadaş ekleme, silme ve görüntüleme</w:t>
      </w:r>
    </w:p>
    <w:p w14:paraId="02981029" w14:textId="77777777" w:rsidR="000610F6" w:rsidRPr="000610F6" w:rsidRDefault="000610F6" w:rsidP="000610F6">
      <w:pPr>
        <w:numPr>
          <w:ilvl w:val="0"/>
          <w:numId w:val="5"/>
        </w:numPr>
      </w:pPr>
      <w:r w:rsidRPr="000610F6">
        <w:t>Gece/Gündüz tema seçeneği</w:t>
      </w:r>
    </w:p>
    <w:p w14:paraId="1EB0AF91" w14:textId="77777777" w:rsidR="000610F6" w:rsidRDefault="000610F6" w:rsidP="000610F6">
      <w:pPr>
        <w:numPr>
          <w:ilvl w:val="0"/>
          <w:numId w:val="5"/>
        </w:numPr>
      </w:pPr>
      <w:r w:rsidRPr="000610F6">
        <w:t>Düşük bakiye uyarı bildirimi</w:t>
      </w:r>
    </w:p>
    <w:p w14:paraId="5D8049B8" w14:textId="77777777" w:rsidR="000610F6" w:rsidRPr="000610F6" w:rsidRDefault="000610F6" w:rsidP="001763CA">
      <w:pPr>
        <w:pStyle w:val="Balk2"/>
      </w:pPr>
      <w:bookmarkStart w:id="8" w:name="_Toc200384047"/>
      <w:r w:rsidRPr="000610F6">
        <w:t>7. Teslimatlar</w:t>
      </w:r>
      <w:bookmarkEnd w:id="8"/>
    </w:p>
    <w:p w14:paraId="1D990D8F" w14:textId="77777777" w:rsidR="000610F6" w:rsidRPr="000610F6" w:rsidRDefault="000610F6" w:rsidP="000610F6">
      <w:pPr>
        <w:numPr>
          <w:ilvl w:val="0"/>
          <w:numId w:val="6"/>
        </w:numPr>
      </w:pPr>
      <w:r w:rsidRPr="000610F6">
        <w:t xml:space="preserve">Project Definition </w:t>
      </w:r>
      <w:proofErr w:type="spellStart"/>
      <w:r w:rsidRPr="000610F6">
        <w:t>Document</w:t>
      </w:r>
      <w:proofErr w:type="spellEnd"/>
    </w:p>
    <w:p w14:paraId="13A9E824" w14:textId="77777777" w:rsidR="000610F6" w:rsidRPr="000610F6" w:rsidRDefault="000610F6" w:rsidP="000610F6">
      <w:pPr>
        <w:numPr>
          <w:ilvl w:val="0"/>
          <w:numId w:val="6"/>
        </w:numPr>
      </w:pPr>
      <w:r w:rsidRPr="000610F6">
        <w:t xml:space="preserve">Project Plan </w:t>
      </w:r>
      <w:proofErr w:type="spellStart"/>
      <w:r w:rsidRPr="000610F6">
        <w:t>Document</w:t>
      </w:r>
      <w:proofErr w:type="spellEnd"/>
    </w:p>
    <w:p w14:paraId="783B619A" w14:textId="77777777" w:rsidR="000610F6" w:rsidRPr="000610F6" w:rsidRDefault="000610F6" w:rsidP="000610F6">
      <w:pPr>
        <w:numPr>
          <w:ilvl w:val="0"/>
          <w:numId w:val="6"/>
        </w:numPr>
      </w:pPr>
      <w:r w:rsidRPr="000610F6">
        <w:t xml:space="preserve">Software </w:t>
      </w:r>
      <w:proofErr w:type="spellStart"/>
      <w:r w:rsidRPr="000610F6">
        <w:t>Requirements</w:t>
      </w:r>
      <w:proofErr w:type="spellEnd"/>
      <w:r w:rsidRPr="000610F6">
        <w:t xml:space="preserve"> </w:t>
      </w:r>
      <w:proofErr w:type="spellStart"/>
      <w:r w:rsidRPr="000610F6">
        <w:t>Specification</w:t>
      </w:r>
      <w:proofErr w:type="spellEnd"/>
      <w:r w:rsidRPr="000610F6">
        <w:t xml:space="preserve"> </w:t>
      </w:r>
      <w:proofErr w:type="spellStart"/>
      <w:r w:rsidRPr="000610F6">
        <w:t>Document</w:t>
      </w:r>
      <w:proofErr w:type="spellEnd"/>
    </w:p>
    <w:p w14:paraId="191C3773" w14:textId="77777777" w:rsidR="000610F6" w:rsidRPr="000610F6" w:rsidRDefault="000610F6" w:rsidP="000610F6">
      <w:pPr>
        <w:numPr>
          <w:ilvl w:val="0"/>
          <w:numId w:val="6"/>
        </w:numPr>
      </w:pPr>
      <w:r w:rsidRPr="000610F6">
        <w:t>Yazılım Mimarisi Diyagramı ve Açıklaması</w:t>
      </w:r>
    </w:p>
    <w:p w14:paraId="6A87FCD5" w14:textId="77777777" w:rsidR="000610F6" w:rsidRPr="000610F6" w:rsidRDefault="000610F6" w:rsidP="000610F6">
      <w:pPr>
        <w:numPr>
          <w:ilvl w:val="0"/>
          <w:numId w:val="6"/>
        </w:numPr>
      </w:pPr>
      <w:proofErr w:type="spellStart"/>
      <w:r w:rsidRPr="000610F6">
        <w:t>Pattern</w:t>
      </w:r>
      <w:proofErr w:type="spellEnd"/>
      <w:r w:rsidRPr="000610F6">
        <w:t>–</w:t>
      </w:r>
      <w:proofErr w:type="spellStart"/>
      <w:r w:rsidRPr="000610F6">
        <w:t>Use</w:t>
      </w:r>
      <w:proofErr w:type="spellEnd"/>
      <w:r w:rsidRPr="000610F6">
        <w:t xml:space="preserve"> Case </w:t>
      </w:r>
      <w:proofErr w:type="spellStart"/>
      <w:r w:rsidRPr="000610F6">
        <w:t>Mapping</w:t>
      </w:r>
      <w:proofErr w:type="spellEnd"/>
      <w:r w:rsidRPr="000610F6">
        <w:t xml:space="preserve"> Matrisi</w:t>
      </w:r>
    </w:p>
    <w:p w14:paraId="7DFB7135" w14:textId="77777777" w:rsidR="000610F6" w:rsidRPr="000610F6" w:rsidRDefault="000610F6" w:rsidP="000610F6">
      <w:pPr>
        <w:numPr>
          <w:ilvl w:val="0"/>
          <w:numId w:val="6"/>
        </w:numPr>
      </w:pPr>
      <w:r w:rsidRPr="000610F6">
        <w:t>Kaynak kod (</w:t>
      </w:r>
      <w:proofErr w:type="spellStart"/>
      <w:r w:rsidRPr="000610F6">
        <w:t>frontend</w:t>
      </w:r>
      <w:proofErr w:type="spellEnd"/>
      <w:r w:rsidRPr="000610F6">
        <w:t>/</w:t>
      </w:r>
      <w:proofErr w:type="spellStart"/>
      <w:r w:rsidRPr="000610F6">
        <w:t>backend</w:t>
      </w:r>
      <w:proofErr w:type="spellEnd"/>
      <w:r w:rsidRPr="000610F6">
        <w:t>)</w:t>
      </w:r>
    </w:p>
    <w:p w14:paraId="32330BCB" w14:textId="77777777" w:rsidR="000610F6" w:rsidRPr="000610F6" w:rsidRDefault="000610F6" w:rsidP="000610F6">
      <w:pPr>
        <w:numPr>
          <w:ilvl w:val="0"/>
          <w:numId w:val="6"/>
        </w:numPr>
      </w:pPr>
      <w:r w:rsidRPr="000610F6">
        <w:t>Final sunumu (PPT/PDF)</w:t>
      </w:r>
    </w:p>
    <w:p w14:paraId="1A3E9B53" w14:textId="77777777" w:rsidR="000610F6" w:rsidRPr="000610F6" w:rsidRDefault="000610F6" w:rsidP="001763CA">
      <w:pPr>
        <w:pStyle w:val="Balk2"/>
      </w:pPr>
      <w:bookmarkStart w:id="9" w:name="_Toc200384048"/>
      <w:r w:rsidRPr="000610F6">
        <w:lastRenderedPageBreak/>
        <w:t>8. Başarı Kriterleri</w:t>
      </w:r>
      <w:bookmarkEnd w:id="9"/>
    </w:p>
    <w:p w14:paraId="6ED97420" w14:textId="77777777" w:rsidR="000610F6" w:rsidRPr="000610F6" w:rsidRDefault="000610F6" w:rsidP="000610F6">
      <w:pPr>
        <w:numPr>
          <w:ilvl w:val="0"/>
          <w:numId w:val="7"/>
        </w:numPr>
      </w:pPr>
      <w:r w:rsidRPr="000610F6">
        <w:t>En az 5 temel özellik yüzde 100 çalışır durumda.</w:t>
      </w:r>
    </w:p>
    <w:p w14:paraId="2748D993" w14:textId="77777777" w:rsidR="000610F6" w:rsidRPr="000610F6" w:rsidRDefault="000610F6" w:rsidP="000610F6">
      <w:pPr>
        <w:numPr>
          <w:ilvl w:val="0"/>
          <w:numId w:val="7"/>
        </w:numPr>
      </w:pPr>
      <w:r w:rsidRPr="000610F6">
        <w:t>UI, web ve mobilde sorunsuz ve tutarlı.</w:t>
      </w:r>
    </w:p>
    <w:p w14:paraId="30CFB040" w14:textId="77777777" w:rsidR="000610F6" w:rsidRPr="000610F6" w:rsidRDefault="000610F6" w:rsidP="000610F6">
      <w:pPr>
        <w:numPr>
          <w:ilvl w:val="0"/>
          <w:numId w:val="7"/>
        </w:numPr>
      </w:pPr>
      <w:r w:rsidRPr="000610F6">
        <w:t>Kullanıcıların %80’i uygulamayı “kolay kullanılabilir” olarak değerlendirecek.</w:t>
      </w:r>
    </w:p>
    <w:p w14:paraId="093EC424" w14:textId="73326104" w:rsidR="000610F6" w:rsidRPr="000610F6" w:rsidRDefault="000610F6" w:rsidP="000610F6">
      <w:pPr>
        <w:numPr>
          <w:ilvl w:val="0"/>
          <w:numId w:val="7"/>
        </w:numPr>
      </w:pPr>
      <w:r w:rsidRPr="000610F6">
        <w:t>Her kullanım durumu için en az bir tasarım deseni uygulanmış olacak.</w:t>
      </w:r>
    </w:p>
    <w:p w14:paraId="2AF07A43" w14:textId="77777777" w:rsidR="001763CA" w:rsidRDefault="001763CA" w:rsidP="001763CA">
      <w:pPr>
        <w:pStyle w:val="Balk2"/>
      </w:pPr>
    </w:p>
    <w:p w14:paraId="10E0A5A3" w14:textId="6674D3DC" w:rsidR="000610F6" w:rsidRPr="000610F6" w:rsidRDefault="00DF28D4" w:rsidP="001763CA">
      <w:pPr>
        <w:pStyle w:val="Balk2"/>
      </w:pPr>
      <w:bookmarkStart w:id="10" w:name="_Toc200384049"/>
      <w:r w:rsidRPr="00DF28D4">
        <w:t>9. Bu Belgeye Özgü Görev Matrisi</w:t>
      </w:r>
      <w:bookmarkEnd w:id="10"/>
    </w:p>
    <w:p w14:paraId="4D77D7CA" w14:textId="77777777" w:rsidR="000610F6" w:rsidRPr="000610F6" w:rsidRDefault="000610F6" w:rsidP="000610F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1"/>
        <w:gridCol w:w="6431"/>
      </w:tblGrid>
      <w:tr w:rsidR="00DF28D4" w:rsidRPr="004609C2" w14:paraId="49A6F719" w14:textId="77777777" w:rsidTr="00125166">
        <w:trPr>
          <w:tblHeader/>
          <w:tblCellSpacing w:w="15" w:type="dxa"/>
        </w:trPr>
        <w:tc>
          <w:tcPr>
            <w:tcW w:w="0" w:type="auto"/>
            <w:vAlign w:val="center"/>
            <w:hideMark/>
          </w:tcPr>
          <w:p w14:paraId="7B6ED617" w14:textId="77777777" w:rsidR="00DF28D4" w:rsidRPr="004609C2" w:rsidRDefault="00DF28D4" w:rsidP="00125166">
            <w:pPr>
              <w:rPr>
                <w:b/>
                <w:bCs/>
              </w:rPr>
            </w:pPr>
            <w:r w:rsidRPr="004609C2">
              <w:rPr>
                <w:b/>
                <w:bCs/>
              </w:rPr>
              <w:t>Üye</w:t>
            </w:r>
          </w:p>
        </w:tc>
        <w:tc>
          <w:tcPr>
            <w:tcW w:w="0" w:type="auto"/>
            <w:vAlign w:val="center"/>
            <w:hideMark/>
          </w:tcPr>
          <w:p w14:paraId="6618349A" w14:textId="77777777" w:rsidR="00DF28D4" w:rsidRPr="004609C2" w:rsidRDefault="00DF28D4" w:rsidP="00125166">
            <w:pPr>
              <w:rPr>
                <w:b/>
                <w:bCs/>
              </w:rPr>
            </w:pPr>
            <w:r w:rsidRPr="004609C2">
              <w:rPr>
                <w:b/>
                <w:bCs/>
              </w:rPr>
              <w:t>Rol / Sorumluluk</w:t>
            </w:r>
          </w:p>
        </w:tc>
      </w:tr>
      <w:tr w:rsidR="00DF28D4" w:rsidRPr="004609C2" w14:paraId="59736181" w14:textId="77777777" w:rsidTr="00125166">
        <w:trPr>
          <w:tblCellSpacing w:w="15" w:type="dxa"/>
        </w:trPr>
        <w:tc>
          <w:tcPr>
            <w:tcW w:w="0" w:type="auto"/>
            <w:vAlign w:val="center"/>
            <w:hideMark/>
          </w:tcPr>
          <w:p w14:paraId="25625D4A" w14:textId="77777777" w:rsidR="00DF28D4" w:rsidRPr="004609C2" w:rsidRDefault="00DF28D4" w:rsidP="00125166">
            <w:r w:rsidRPr="004609C2">
              <w:t>Yiğit Dilaver</w:t>
            </w:r>
          </w:p>
        </w:tc>
        <w:tc>
          <w:tcPr>
            <w:tcW w:w="0" w:type="auto"/>
            <w:vAlign w:val="center"/>
            <w:hideMark/>
          </w:tcPr>
          <w:p w14:paraId="49A1A63D" w14:textId="77777777" w:rsidR="00DF28D4" w:rsidRPr="004609C2" w:rsidRDefault="00DF28D4" w:rsidP="00125166">
            <w:proofErr w:type="spellStart"/>
            <w:r w:rsidRPr="004609C2">
              <w:t>GitHub</w:t>
            </w:r>
            <w:proofErr w:type="spellEnd"/>
            <w:r w:rsidRPr="004609C2">
              <w:t xml:space="preserve"> yönetimi, genel koordinasyon, Proje Tanım Belgesi</w:t>
            </w:r>
          </w:p>
        </w:tc>
      </w:tr>
      <w:tr w:rsidR="00DF28D4" w:rsidRPr="004609C2" w14:paraId="7F5BA1CA" w14:textId="77777777" w:rsidTr="00125166">
        <w:trPr>
          <w:tblCellSpacing w:w="15" w:type="dxa"/>
        </w:trPr>
        <w:tc>
          <w:tcPr>
            <w:tcW w:w="0" w:type="auto"/>
            <w:vAlign w:val="center"/>
            <w:hideMark/>
          </w:tcPr>
          <w:p w14:paraId="3A70688E" w14:textId="77777777" w:rsidR="00DF28D4" w:rsidRPr="004609C2" w:rsidRDefault="00DF28D4" w:rsidP="00125166">
            <w:r>
              <w:t>Alperen Tanyel</w:t>
            </w:r>
          </w:p>
        </w:tc>
        <w:tc>
          <w:tcPr>
            <w:tcW w:w="0" w:type="auto"/>
            <w:vAlign w:val="center"/>
            <w:hideMark/>
          </w:tcPr>
          <w:p w14:paraId="0567EF80" w14:textId="77777777" w:rsidR="00DF28D4" w:rsidRPr="004609C2" w:rsidRDefault="00DF28D4" w:rsidP="00125166">
            <w:r w:rsidRPr="004609C2">
              <w:t xml:space="preserve">Yazılım Gereksinimleri Belgesi – </w:t>
            </w:r>
            <w:proofErr w:type="spellStart"/>
            <w:r w:rsidRPr="004609C2">
              <w:t>Use</w:t>
            </w:r>
            <w:proofErr w:type="spellEnd"/>
            <w:r w:rsidRPr="004609C2">
              <w:t xml:space="preserve"> </w:t>
            </w:r>
            <w:proofErr w:type="spellStart"/>
            <w:r w:rsidRPr="004609C2">
              <w:t>Case’ler</w:t>
            </w:r>
            <w:proofErr w:type="spellEnd"/>
            <w:r w:rsidRPr="004609C2">
              <w:t>, UML diyagramı, gereksinimler</w:t>
            </w:r>
          </w:p>
        </w:tc>
      </w:tr>
      <w:tr w:rsidR="00DF28D4" w:rsidRPr="004609C2" w14:paraId="0E1EA065" w14:textId="77777777" w:rsidTr="00125166">
        <w:trPr>
          <w:tblCellSpacing w:w="15" w:type="dxa"/>
        </w:trPr>
        <w:tc>
          <w:tcPr>
            <w:tcW w:w="0" w:type="auto"/>
            <w:vAlign w:val="center"/>
            <w:hideMark/>
          </w:tcPr>
          <w:p w14:paraId="795ACD99" w14:textId="77777777" w:rsidR="00DF28D4" w:rsidRPr="004609C2" w:rsidRDefault="00DF28D4" w:rsidP="00125166">
            <w:r>
              <w:t xml:space="preserve">Eray Kaan </w:t>
            </w:r>
            <w:proofErr w:type="spellStart"/>
            <w:r>
              <w:t>Ağgünlü</w:t>
            </w:r>
            <w:proofErr w:type="spellEnd"/>
          </w:p>
        </w:tc>
        <w:tc>
          <w:tcPr>
            <w:tcW w:w="0" w:type="auto"/>
            <w:vAlign w:val="center"/>
            <w:hideMark/>
          </w:tcPr>
          <w:p w14:paraId="2B8E534E" w14:textId="77777777" w:rsidR="00DF28D4" w:rsidRPr="004609C2" w:rsidRDefault="00DF28D4" w:rsidP="00125166">
            <w:r w:rsidRPr="004609C2">
              <w:t>Proje Planı Belgesi – Bu belgeyi hazırlama, zaman çizelgesi, risk vb.</w:t>
            </w:r>
          </w:p>
        </w:tc>
      </w:tr>
      <w:tr w:rsidR="00DF28D4" w:rsidRPr="004609C2" w14:paraId="5882AC0F" w14:textId="77777777" w:rsidTr="00125166">
        <w:trPr>
          <w:tblCellSpacing w:w="15" w:type="dxa"/>
        </w:trPr>
        <w:tc>
          <w:tcPr>
            <w:tcW w:w="0" w:type="auto"/>
            <w:vAlign w:val="center"/>
            <w:hideMark/>
          </w:tcPr>
          <w:p w14:paraId="47FBF9FD" w14:textId="77777777" w:rsidR="00DF28D4" w:rsidRPr="004609C2" w:rsidRDefault="00DF28D4" w:rsidP="00125166">
            <w:r>
              <w:t xml:space="preserve">Ahmet Cemil Tarık </w:t>
            </w:r>
            <w:proofErr w:type="spellStart"/>
            <w:r>
              <w:t>Keskinkılıç</w:t>
            </w:r>
            <w:proofErr w:type="spellEnd"/>
          </w:p>
        </w:tc>
        <w:tc>
          <w:tcPr>
            <w:tcW w:w="0" w:type="auto"/>
            <w:vAlign w:val="center"/>
            <w:hideMark/>
          </w:tcPr>
          <w:p w14:paraId="28B23AB3" w14:textId="77777777" w:rsidR="00DF28D4" w:rsidRPr="004609C2" w:rsidRDefault="00DF28D4" w:rsidP="00125166">
            <w:r w:rsidRPr="004609C2">
              <w:t>Yazılım Mimarisi – Yüksek seviye mimari, diyagram çizimi, açıklama</w:t>
            </w:r>
          </w:p>
        </w:tc>
      </w:tr>
      <w:tr w:rsidR="00DF28D4" w:rsidRPr="004609C2" w14:paraId="32FFC30B" w14:textId="77777777" w:rsidTr="00125166">
        <w:trPr>
          <w:tblCellSpacing w:w="15" w:type="dxa"/>
        </w:trPr>
        <w:tc>
          <w:tcPr>
            <w:tcW w:w="0" w:type="auto"/>
            <w:vAlign w:val="center"/>
            <w:hideMark/>
          </w:tcPr>
          <w:p w14:paraId="280F9CC8" w14:textId="77777777" w:rsidR="00DF28D4" w:rsidRPr="004609C2" w:rsidRDefault="00DF28D4" w:rsidP="00125166">
            <w:r>
              <w:t xml:space="preserve">Gültekin </w:t>
            </w:r>
            <w:proofErr w:type="spellStart"/>
            <w:r>
              <w:t>Erişik</w:t>
            </w:r>
            <w:proofErr w:type="spellEnd"/>
          </w:p>
        </w:tc>
        <w:tc>
          <w:tcPr>
            <w:tcW w:w="0" w:type="auto"/>
            <w:vAlign w:val="center"/>
            <w:hideMark/>
          </w:tcPr>
          <w:p w14:paraId="79FE7C9E" w14:textId="77777777" w:rsidR="00DF28D4" w:rsidRPr="004609C2" w:rsidRDefault="00DF28D4" w:rsidP="00125166">
            <w:proofErr w:type="spellStart"/>
            <w:r w:rsidRPr="004609C2">
              <w:t>Pattern</w:t>
            </w:r>
            <w:proofErr w:type="spellEnd"/>
            <w:r w:rsidRPr="004609C2">
              <w:t>–</w:t>
            </w:r>
            <w:proofErr w:type="spellStart"/>
            <w:r w:rsidRPr="004609C2">
              <w:t>Use</w:t>
            </w:r>
            <w:proofErr w:type="spellEnd"/>
            <w:r w:rsidRPr="004609C2">
              <w:t xml:space="preserve"> Case </w:t>
            </w:r>
            <w:proofErr w:type="spellStart"/>
            <w:r w:rsidRPr="004609C2">
              <w:t>Mapping</w:t>
            </w:r>
            <w:proofErr w:type="spellEnd"/>
            <w:r w:rsidRPr="004609C2">
              <w:t xml:space="preserve"> – Desen seçimi ve açıklamaları</w:t>
            </w:r>
          </w:p>
        </w:tc>
      </w:tr>
    </w:tbl>
    <w:p w14:paraId="421897A5" w14:textId="77777777" w:rsidR="000610F6" w:rsidRPr="000610F6" w:rsidRDefault="000610F6" w:rsidP="000610F6"/>
    <w:p w14:paraId="1E571097" w14:textId="77777777" w:rsidR="000610F6" w:rsidRPr="000610F6" w:rsidRDefault="000610F6" w:rsidP="000610F6"/>
    <w:p w14:paraId="398729A5" w14:textId="4595EB1D" w:rsidR="005B6273" w:rsidRPr="000610F6" w:rsidRDefault="005B6273" w:rsidP="000610F6"/>
    <w:sectPr w:rsidR="005B6273" w:rsidRPr="000610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3CE50" w14:textId="77777777" w:rsidR="00631BF8" w:rsidRDefault="00631BF8" w:rsidP="000610F6">
      <w:pPr>
        <w:spacing w:after="0" w:line="240" w:lineRule="auto"/>
      </w:pPr>
      <w:r>
        <w:separator/>
      </w:r>
    </w:p>
  </w:endnote>
  <w:endnote w:type="continuationSeparator" w:id="0">
    <w:p w14:paraId="50B75484" w14:textId="77777777" w:rsidR="00631BF8" w:rsidRDefault="00631BF8" w:rsidP="00061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6F037" w14:textId="77777777" w:rsidR="00631BF8" w:rsidRDefault="00631BF8" w:rsidP="000610F6">
      <w:pPr>
        <w:spacing w:after="0" w:line="240" w:lineRule="auto"/>
      </w:pPr>
      <w:r>
        <w:separator/>
      </w:r>
    </w:p>
  </w:footnote>
  <w:footnote w:type="continuationSeparator" w:id="0">
    <w:p w14:paraId="7412D7CE" w14:textId="77777777" w:rsidR="00631BF8" w:rsidRDefault="00631BF8" w:rsidP="00061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3AE"/>
    <w:multiLevelType w:val="multilevel"/>
    <w:tmpl w:val="82B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5260B"/>
    <w:multiLevelType w:val="multilevel"/>
    <w:tmpl w:val="670E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073B9"/>
    <w:multiLevelType w:val="multilevel"/>
    <w:tmpl w:val="8260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84301"/>
    <w:multiLevelType w:val="multilevel"/>
    <w:tmpl w:val="898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67154"/>
    <w:multiLevelType w:val="multilevel"/>
    <w:tmpl w:val="F7BC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13FFA"/>
    <w:multiLevelType w:val="multilevel"/>
    <w:tmpl w:val="37B8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A1D31"/>
    <w:multiLevelType w:val="hybridMultilevel"/>
    <w:tmpl w:val="2CCCE3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2126AA6"/>
    <w:multiLevelType w:val="multilevel"/>
    <w:tmpl w:val="485A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302172">
    <w:abstractNumId w:val="4"/>
  </w:num>
  <w:num w:numId="2" w16cid:durableId="1116364474">
    <w:abstractNumId w:val="3"/>
  </w:num>
  <w:num w:numId="3" w16cid:durableId="223374967">
    <w:abstractNumId w:val="2"/>
  </w:num>
  <w:num w:numId="4" w16cid:durableId="1066999577">
    <w:abstractNumId w:val="7"/>
  </w:num>
  <w:num w:numId="5" w16cid:durableId="1885751221">
    <w:abstractNumId w:val="5"/>
  </w:num>
  <w:num w:numId="6" w16cid:durableId="1917781404">
    <w:abstractNumId w:val="0"/>
  </w:num>
  <w:num w:numId="7" w16cid:durableId="1482384180">
    <w:abstractNumId w:val="1"/>
  </w:num>
  <w:num w:numId="8" w16cid:durableId="189419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52"/>
    <w:rsid w:val="000610F6"/>
    <w:rsid w:val="001763CA"/>
    <w:rsid w:val="001A01C9"/>
    <w:rsid w:val="004609C2"/>
    <w:rsid w:val="00551652"/>
    <w:rsid w:val="005B6273"/>
    <w:rsid w:val="00631BF8"/>
    <w:rsid w:val="006334C5"/>
    <w:rsid w:val="00887261"/>
    <w:rsid w:val="008E1836"/>
    <w:rsid w:val="00A869FB"/>
    <w:rsid w:val="00A9578E"/>
    <w:rsid w:val="00B56295"/>
    <w:rsid w:val="00B67859"/>
    <w:rsid w:val="00B748F7"/>
    <w:rsid w:val="00D5066A"/>
    <w:rsid w:val="00DF28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840C"/>
  <w15:chartTrackingRefBased/>
  <w15:docId w15:val="{B294B6A9-01CD-49A3-9EA6-09431111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51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551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5165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5165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5165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5165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5165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5165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5165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5165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55165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5165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5165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5165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5165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5165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5165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51652"/>
    <w:rPr>
      <w:rFonts w:eastAsiaTheme="majorEastAsia" w:cstheme="majorBidi"/>
      <w:color w:val="272727" w:themeColor="text1" w:themeTint="D8"/>
    </w:rPr>
  </w:style>
  <w:style w:type="paragraph" w:styleId="KonuBal">
    <w:name w:val="Title"/>
    <w:basedOn w:val="Normal"/>
    <w:next w:val="Normal"/>
    <w:link w:val="KonuBalChar"/>
    <w:uiPriority w:val="10"/>
    <w:qFormat/>
    <w:rsid w:val="00551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5165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5165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5165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5165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51652"/>
    <w:rPr>
      <w:i/>
      <w:iCs/>
      <w:color w:val="404040" w:themeColor="text1" w:themeTint="BF"/>
    </w:rPr>
  </w:style>
  <w:style w:type="paragraph" w:styleId="ListeParagraf">
    <w:name w:val="List Paragraph"/>
    <w:basedOn w:val="Normal"/>
    <w:uiPriority w:val="34"/>
    <w:qFormat/>
    <w:rsid w:val="00551652"/>
    <w:pPr>
      <w:ind w:left="720"/>
      <w:contextualSpacing/>
    </w:pPr>
  </w:style>
  <w:style w:type="character" w:styleId="GlVurgulama">
    <w:name w:val="Intense Emphasis"/>
    <w:basedOn w:val="VarsaylanParagrafYazTipi"/>
    <w:uiPriority w:val="21"/>
    <w:qFormat/>
    <w:rsid w:val="00551652"/>
    <w:rPr>
      <w:i/>
      <w:iCs/>
      <w:color w:val="0F4761" w:themeColor="accent1" w:themeShade="BF"/>
    </w:rPr>
  </w:style>
  <w:style w:type="paragraph" w:styleId="GlAlnt">
    <w:name w:val="Intense Quote"/>
    <w:basedOn w:val="Normal"/>
    <w:next w:val="Normal"/>
    <w:link w:val="GlAlntChar"/>
    <w:uiPriority w:val="30"/>
    <w:qFormat/>
    <w:rsid w:val="00551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51652"/>
    <w:rPr>
      <w:i/>
      <w:iCs/>
      <w:color w:val="0F4761" w:themeColor="accent1" w:themeShade="BF"/>
    </w:rPr>
  </w:style>
  <w:style w:type="character" w:styleId="GlBavuru">
    <w:name w:val="Intense Reference"/>
    <w:basedOn w:val="VarsaylanParagrafYazTipi"/>
    <w:uiPriority w:val="32"/>
    <w:qFormat/>
    <w:rsid w:val="00551652"/>
    <w:rPr>
      <w:b/>
      <w:bCs/>
      <w:smallCaps/>
      <w:color w:val="0F4761" w:themeColor="accent1" w:themeShade="BF"/>
      <w:spacing w:val="5"/>
    </w:rPr>
  </w:style>
  <w:style w:type="paragraph" w:styleId="stBilgi">
    <w:name w:val="header"/>
    <w:basedOn w:val="Normal"/>
    <w:link w:val="stBilgiChar"/>
    <w:uiPriority w:val="99"/>
    <w:unhideWhenUsed/>
    <w:rsid w:val="000610F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610F6"/>
  </w:style>
  <w:style w:type="paragraph" w:styleId="AltBilgi">
    <w:name w:val="footer"/>
    <w:basedOn w:val="Normal"/>
    <w:link w:val="AltBilgiChar"/>
    <w:uiPriority w:val="99"/>
    <w:unhideWhenUsed/>
    <w:rsid w:val="000610F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610F6"/>
  </w:style>
  <w:style w:type="paragraph" w:styleId="TBal">
    <w:name w:val="TOC Heading"/>
    <w:basedOn w:val="Balk1"/>
    <w:next w:val="Normal"/>
    <w:uiPriority w:val="39"/>
    <w:unhideWhenUsed/>
    <w:qFormat/>
    <w:rsid w:val="001A01C9"/>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1A01C9"/>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1A01C9"/>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1A01C9"/>
    <w:pPr>
      <w:spacing w:after="100"/>
      <w:ind w:left="440"/>
    </w:pPr>
    <w:rPr>
      <w:rFonts w:eastAsiaTheme="minorEastAsia" w:cs="Times New Roman"/>
      <w:kern w:val="0"/>
      <w:lang w:eastAsia="tr-TR"/>
      <w14:ligatures w14:val="none"/>
    </w:rPr>
  </w:style>
  <w:style w:type="character" w:styleId="Kpr">
    <w:name w:val="Hyperlink"/>
    <w:basedOn w:val="VarsaylanParagrafYazTipi"/>
    <w:uiPriority w:val="99"/>
    <w:unhideWhenUsed/>
    <w:rsid w:val="001763C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450">
      <w:bodyDiv w:val="1"/>
      <w:marLeft w:val="0"/>
      <w:marRight w:val="0"/>
      <w:marTop w:val="0"/>
      <w:marBottom w:val="0"/>
      <w:divBdr>
        <w:top w:val="none" w:sz="0" w:space="0" w:color="auto"/>
        <w:left w:val="none" w:sz="0" w:space="0" w:color="auto"/>
        <w:bottom w:val="none" w:sz="0" w:space="0" w:color="auto"/>
        <w:right w:val="none" w:sz="0" w:space="0" w:color="auto"/>
      </w:divBdr>
    </w:div>
    <w:div w:id="288752118">
      <w:bodyDiv w:val="1"/>
      <w:marLeft w:val="0"/>
      <w:marRight w:val="0"/>
      <w:marTop w:val="0"/>
      <w:marBottom w:val="0"/>
      <w:divBdr>
        <w:top w:val="none" w:sz="0" w:space="0" w:color="auto"/>
        <w:left w:val="none" w:sz="0" w:space="0" w:color="auto"/>
        <w:bottom w:val="none" w:sz="0" w:space="0" w:color="auto"/>
        <w:right w:val="none" w:sz="0" w:space="0" w:color="auto"/>
      </w:divBdr>
    </w:div>
    <w:div w:id="456222010">
      <w:bodyDiv w:val="1"/>
      <w:marLeft w:val="0"/>
      <w:marRight w:val="0"/>
      <w:marTop w:val="0"/>
      <w:marBottom w:val="0"/>
      <w:divBdr>
        <w:top w:val="none" w:sz="0" w:space="0" w:color="auto"/>
        <w:left w:val="none" w:sz="0" w:space="0" w:color="auto"/>
        <w:bottom w:val="none" w:sz="0" w:space="0" w:color="auto"/>
        <w:right w:val="none" w:sz="0" w:space="0" w:color="auto"/>
      </w:divBdr>
    </w:div>
    <w:div w:id="600376060">
      <w:bodyDiv w:val="1"/>
      <w:marLeft w:val="0"/>
      <w:marRight w:val="0"/>
      <w:marTop w:val="0"/>
      <w:marBottom w:val="0"/>
      <w:divBdr>
        <w:top w:val="none" w:sz="0" w:space="0" w:color="auto"/>
        <w:left w:val="none" w:sz="0" w:space="0" w:color="auto"/>
        <w:bottom w:val="none" w:sz="0" w:space="0" w:color="auto"/>
        <w:right w:val="none" w:sz="0" w:space="0" w:color="auto"/>
      </w:divBdr>
    </w:div>
    <w:div w:id="689918908">
      <w:bodyDiv w:val="1"/>
      <w:marLeft w:val="0"/>
      <w:marRight w:val="0"/>
      <w:marTop w:val="0"/>
      <w:marBottom w:val="0"/>
      <w:divBdr>
        <w:top w:val="none" w:sz="0" w:space="0" w:color="auto"/>
        <w:left w:val="none" w:sz="0" w:space="0" w:color="auto"/>
        <w:bottom w:val="none" w:sz="0" w:space="0" w:color="auto"/>
        <w:right w:val="none" w:sz="0" w:space="0" w:color="auto"/>
      </w:divBdr>
    </w:div>
    <w:div w:id="692927079">
      <w:bodyDiv w:val="1"/>
      <w:marLeft w:val="0"/>
      <w:marRight w:val="0"/>
      <w:marTop w:val="0"/>
      <w:marBottom w:val="0"/>
      <w:divBdr>
        <w:top w:val="none" w:sz="0" w:space="0" w:color="auto"/>
        <w:left w:val="none" w:sz="0" w:space="0" w:color="auto"/>
        <w:bottom w:val="none" w:sz="0" w:space="0" w:color="auto"/>
        <w:right w:val="none" w:sz="0" w:space="0" w:color="auto"/>
      </w:divBdr>
    </w:div>
    <w:div w:id="1013610181">
      <w:bodyDiv w:val="1"/>
      <w:marLeft w:val="0"/>
      <w:marRight w:val="0"/>
      <w:marTop w:val="0"/>
      <w:marBottom w:val="0"/>
      <w:divBdr>
        <w:top w:val="none" w:sz="0" w:space="0" w:color="auto"/>
        <w:left w:val="none" w:sz="0" w:space="0" w:color="auto"/>
        <w:bottom w:val="none" w:sz="0" w:space="0" w:color="auto"/>
        <w:right w:val="none" w:sz="0" w:space="0" w:color="auto"/>
      </w:divBdr>
    </w:div>
    <w:div w:id="1029263243">
      <w:bodyDiv w:val="1"/>
      <w:marLeft w:val="0"/>
      <w:marRight w:val="0"/>
      <w:marTop w:val="0"/>
      <w:marBottom w:val="0"/>
      <w:divBdr>
        <w:top w:val="none" w:sz="0" w:space="0" w:color="auto"/>
        <w:left w:val="none" w:sz="0" w:space="0" w:color="auto"/>
        <w:bottom w:val="none" w:sz="0" w:space="0" w:color="auto"/>
        <w:right w:val="none" w:sz="0" w:space="0" w:color="auto"/>
      </w:divBdr>
    </w:div>
    <w:div w:id="1305694414">
      <w:bodyDiv w:val="1"/>
      <w:marLeft w:val="0"/>
      <w:marRight w:val="0"/>
      <w:marTop w:val="0"/>
      <w:marBottom w:val="0"/>
      <w:divBdr>
        <w:top w:val="none" w:sz="0" w:space="0" w:color="auto"/>
        <w:left w:val="none" w:sz="0" w:space="0" w:color="auto"/>
        <w:bottom w:val="none" w:sz="0" w:space="0" w:color="auto"/>
        <w:right w:val="none" w:sz="0" w:space="0" w:color="auto"/>
      </w:divBdr>
    </w:div>
    <w:div w:id="1372922126">
      <w:bodyDiv w:val="1"/>
      <w:marLeft w:val="0"/>
      <w:marRight w:val="0"/>
      <w:marTop w:val="0"/>
      <w:marBottom w:val="0"/>
      <w:divBdr>
        <w:top w:val="none" w:sz="0" w:space="0" w:color="auto"/>
        <w:left w:val="none" w:sz="0" w:space="0" w:color="auto"/>
        <w:bottom w:val="none" w:sz="0" w:space="0" w:color="auto"/>
        <w:right w:val="none" w:sz="0" w:space="0" w:color="auto"/>
      </w:divBdr>
    </w:div>
    <w:div w:id="1395931262">
      <w:bodyDiv w:val="1"/>
      <w:marLeft w:val="0"/>
      <w:marRight w:val="0"/>
      <w:marTop w:val="0"/>
      <w:marBottom w:val="0"/>
      <w:divBdr>
        <w:top w:val="none" w:sz="0" w:space="0" w:color="auto"/>
        <w:left w:val="none" w:sz="0" w:space="0" w:color="auto"/>
        <w:bottom w:val="none" w:sz="0" w:space="0" w:color="auto"/>
        <w:right w:val="none" w:sz="0" w:space="0" w:color="auto"/>
      </w:divBdr>
    </w:div>
    <w:div w:id="1836648611">
      <w:bodyDiv w:val="1"/>
      <w:marLeft w:val="0"/>
      <w:marRight w:val="0"/>
      <w:marTop w:val="0"/>
      <w:marBottom w:val="0"/>
      <w:divBdr>
        <w:top w:val="none" w:sz="0" w:space="0" w:color="auto"/>
        <w:left w:val="none" w:sz="0" w:space="0" w:color="auto"/>
        <w:bottom w:val="none" w:sz="0" w:space="0" w:color="auto"/>
        <w:right w:val="none" w:sz="0" w:space="0" w:color="auto"/>
      </w:divBdr>
    </w:div>
    <w:div w:id="1851143382">
      <w:bodyDiv w:val="1"/>
      <w:marLeft w:val="0"/>
      <w:marRight w:val="0"/>
      <w:marTop w:val="0"/>
      <w:marBottom w:val="0"/>
      <w:divBdr>
        <w:top w:val="none" w:sz="0" w:space="0" w:color="auto"/>
        <w:left w:val="none" w:sz="0" w:space="0" w:color="auto"/>
        <w:bottom w:val="none" w:sz="0" w:space="0" w:color="auto"/>
        <w:right w:val="none" w:sz="0" w:space="0" w:color="auto"/>
      </w:divBdr>
    </w:div>
    <w:div w:id="1871339646">
      <w:bodyDiv w:val="1"/>
      <w:marLeft w:val="0"/>
      <w:marRight w:val="0"/>
      <w:marTop w:val="0"/>
      <w:marBottom w:val="0"/>
      <w:divBdr>
        <w:top w:val="none" w:sz="0" w:space="0" w:color="auto"/>
        <w:left w:val="none" w:sz="0" w:space="0" w:color="auto"/>
        <w:bottom w:val="none" w:sz="0" w:space="0" w:color="auto"/>
        <w:right w:val="none" w:sz="0" w:space="0" w:color="auto"/>
      </w:divBdr>
    </w:div>
    <w:div w:id="1875531064">
      <w:bodyDiv w:val="1"/>
      <w:marLeft w:val="0"/>
      <w:marRight w:val="0"/>
      <w:marTop w:val="0"/>
      <w:marBottom w:val="0"/>
      <w:divBdr>
        <w:top w:val="none" w:sz="0" w:space="0" w:color="auto"/>
        <w:left w:val="none" w:sz="0" w:space="0" w:color="auto"/>
        <w:bottom w:val="none" w:sz="0" w:space="0" w:color="auto"/>
        <w:right w:val="none" w:sz="0" w:space="0" w:color="auto"/>
      </w:divBdr>
    </w:div>
    <w:div w:id="203102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E17BF-AEA9-49F2-9D9D-979508FEE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514</Words>
  <Characters>2935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dilaver</dc:creator>
  <cp:keywords/>
  <dc:description/>
  <cp:lastModifiedBy>yiğit dilaver</cp:lastModifiedBy>
  <cp:revision>15</cp:revision>
  <dcterms:created xsi:type="dcterms:W3CDTF">2025-06-09T14:24:00Z</dcterms:created>
  <dcterms:modified xsi:type="dcterms:W3CDTF">2025-06-09T14:53:00Z</dcterms:modified>
</cp:coreProperties>
</file>