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5b9bd5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5b9bd5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 xml:space="preserve">SMARY WATER MANAGEMENT BASED ON IOT 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65ff65"/>
          <w:kern w:val="0"/>
          <w:sz w:val="52"/>
          <w:szCs w:val="52"/>
          <w:highlight w:val="darkMagenta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65ff65"/>
          <w:kern w:val="0"/>
          <w:sz w:val="52"/>
          <w:szCs w:val="52"/>
          <w:highlight w:val="darkMagenta"/>
          <w:lang w:eastAsia="en-IN"/>
          <w14:ligatures xmlns:w14="http://schemas.microsoft.com/office/word/2010/wordml" w14:val="none"/>
        </w:rPr>
        <w:t>Requirements: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•</w:t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Identify the specific goals of your smart water management system (e.g., reducing water wastage, optimizing irrigation, monitoring water quality).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•</w:t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 xml:space="preserve">Determine the types of sensors needed (flow </w:t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sensors, moisture sensors, water quality sensors, etc.).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4472c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•</w:t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Decide on the actuators for controlling water flow (solenoid valves, pumps).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4472c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noProof/>
        </w:rPr>
        <w:drawing>
          <wp:inline distL="0" distT="0" distB="0" distR="0">
            <wp:extent cx="3757501" cy="11949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7501" cy="11949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4472c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4472c4"/>
          <w:kern w:val="0"/>
          <w:sz w:val="48"/>
          <w:szCs w:val="48"/>
          <w:highlight w:val="darkBlue"/>
          <w:lang w:eastAsia="en-IN"/>
          <w14:ligatures xmlns:w14="http://schemas.microsoft.com/office/word/2010/wordml" w14:val="none"/>
        </w:rPr>
        <w:t>HARDWARE</w:t>
      </w:r>
      <w:r>
        <w:rPr>
          <w:rFonts w:ascii="Segoe UI" w:cs="Segoe UI" w:eastAsia="Times New Roman" w:hAnsi="Segoe UI"/>
          <w:b/>
          <w:bCs/>
          <w:color w:val="4472c4"/>
          <w:kern w:val="0"/>
          <w:sz w:val="48"/>
          <w:szCs w:val="48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•</w:t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Sensors: Choose appropriate sensors based on your requirements. For example, flow sensors can measure the rate of water flow, while moisture sensors can measure soil moisture levels.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•</w:t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Actuators: Select actuators like solenoid valves or pumps for controlling water flow based on sensor data.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•</w:t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ab/>
      </w:r>
      <w:r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  <w:t>Microcontrollers: Use microcontrollers (Raspberry Pi, Arduino) to interface with sensors and actuators. Raspberry Pi is suitable for more complex applications, while Arduino is great for simpler tasks.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23560" cy="26593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3560" cy="26593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9</w:t>
      </w:r>
    </w:p>
    <w:p>
      <w:pPr>
        <w:pStyle w:val="style0"/>
        <w:rPr>
          <w:color w:val="4bacc6"/>
          <w:sz w:val="52"/>
          <w:szCs w:val="52"/>
        </w:rPr>
      </w:pPr>
      <w:r>
        <w:rPr>
          <w:color w:val="4bacc6"/>
          <w:sz w:val="52"/>
          <w:szCs w:val="52"/>
          <w:highlight w:val="darkBlue"/>
        </w:rPr>
        <w:t>PYTHON</w:t>
      </w:r>
      <w:r>
        <w:rPr>
          <w:color w:val="4bacc6"/>
          <w:sz w:val="52"/>
          <w:szCs w:val="52"/>
          <w:highlight w:val="darkBlue"/>
        </w:rPr>
        <w:t xml:space="preserve"> SCRIPT:</w:t>
      </w:r>
      <w:r>
        <w:rPr>
          <w:color w:val="4bacc6"/>
          <w:sz w:val="52"/>
          <w:szCs w:val="52"/>
        </w:rPr>
        <w:t xml:space="preserve">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RPi.GPIO as GPIO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time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requests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FLOW_SENSOR_PIN = 18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SOLENOID_VALVE_PIN = 17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API_ENDPOINT = "https://example.com/api/water-usage"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total_water_usage = 0  # in liters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last_measurement_time = time.time()  # timestamp of last measurement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calculate_flow_rate(channel):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global total_water_usage, last_measurement_time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pulse_count = 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flow_rate = 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pulse_count += 1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elapsed_time = time.time() - last_measurement_time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if elapsed_time</w:t>
      </w:r>
      <w:r>
        <w:rPr>
          <w:b/>
          <w:bCs/>
          <w:sz w:val="32"/>
          <w:szCs w:val="32"/>
        </w:rPr>
        <w:t xml:space="preserve"> &gt;= 1:  # Calculate flow rate every 1 second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flow_rate = pulse_count / (elapsed_time / 60)  # in liters per minute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total_water_usage += pulse_count / 450.0  # 1 pulse = 2.25 milliliters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last_measurement_time = time.time()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pulse_count = 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Exception as 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print("Error in calculate_flow_rate:", str(e))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return flow_rate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control_water_flow(flow_rate):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if flow_rate &gt; 10:  # Example threshold flow rate (adjust based on your needs)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GPIO.output(SOLENOID_VALVE_PIN, GPIO.HIGH)  # Turn on the solenoid valve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else: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GPIO.output(SOLENOID_VALVE_PIN, GPIO.LOW)  # Turn off the solenoid valve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Exception as 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print("Error in </w:t>
      </w:r>
      <w:r>
        <w:rPr>
          <w:b/>
          <w:bCs/>
          <w:sz w:val="32"/>
          <w:szCs w:val="32"/>
        </w:rPr>
        <w:t>control_water_flow:", str(e))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Main function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main():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GPIO.setmode(GPIO.BCM)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GPIO.setup(FLOW_SENSOR_PIN, GPIO.IN, pull_up_down=GPIO.PUD_UP)  # Input pin for water flow sensor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GPIO.setup(SOLENOID_VALVE_PIN, GPIO.OUT)  # Output pin for solenoid valve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GPIO.add_event_detect(FLOW_SENSOR_PIN, GPIO.FALLING, callback=calculate_flow_rate, bouncetime=20)  # Setup event detection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while True: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flow_rate = calculate_flow_rate(</w:t>
      </w:r>
      <w:r>
        <w:rPr>
          <w:b/>
          <w:bCs/>
          <w:sz w:val="32"/>
          <w:szCs w:val="32"/>
        </w:rPr>
        <w:t>FLOW_SENSOR_PIN)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print("Flow Rate: {:.2f} L/min".format(flow_rate))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print("Total Water Usage: {:.2f} liters".format(total_water_usage))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# Send water usage data to the API endpoint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payload =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"flow_rate": flow_rate,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"total_usage": total_water_usage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response = requests.post(API_ENDPOINT, json=payload)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if response.status_code == 200: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print("Data sent successfully!")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else: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print("Failed to send data!"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control_water_flow(flow_rate)  # Control water flow based on usage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time.sleep(60)  # Wait for 1 minute before the next measurement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KeyboardInterrupt: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print("Monitoring stopped by the user.")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finally: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GPIO.cleanup()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Run the main function if the script is executed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__name__ == "__main__":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main()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 xml:space="preserve">                                                                                                                                       </w:t>
      </w:r>
      <w:r>
        <w:rPr>
          <w:color w:val="2e74b5"/>
          <w:sz w:val="36"/>
          <w:szCs w:val="36"/>
        </w:rPr>
        <w:t xml:space="preserve">  PROJECT SUBMITTED BY: </w:t>
      </w:r>
    </w:p>
    <w:p>
      <w:pPr>
        <w:pStyle w:val="style0"/>
        <w:rPr>
          <w:color w:val="2e74b5"/>
          <w:sz w:val="36"/>
          <w:szCs w:val="36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NAME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NALLAGONDU SREENUVASULU NAIDU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REGISTER NO: 713921106030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TOPIC: SMART WATER MANAGEMENT </w:t>
      </w:r>
      <w:r>
        <w:rPr>
          <w:sz w:val="28"/>
          <w:szCs w:val="28"/>
        </w:rPr>
        <w:t>BASED  ON</w:t>
      </w:r>
      <w:r>
        <w:rPr>
          <w:sz w:val="28"/>
          <w:szCs w:val="28"/>
        </w:rPr>
        <w:t xml:space="preserve"> IOT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.                                        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NM ID:au7139211060</w:t>
      </w:r>
      <w:r>
        <w:rPr>
          <w:sz w:val="28"/>
          <w:szCs w:val="28"/>
        </w:rPr>
        <w:t>30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Email:sreenu1713257@gmail.com</w:t>
      </w:r>
    </w:p>
    <w:p>
      <w:pPr>
        <w:pStyle w:val="style0"/>
        <w:rPr>
          <w:rFonts w:ascii="Calibri" w:cs="SimSun" w:eastAsia="Calibri" w:hAnsi="Calibri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College code :7139 </w:t>
      </w:r>
    </w:p>
    <w:p>
      <w:pPr>
        <w:pStyle w:val="style0"/>
        <w:rPr>
          <w:sz w:val="28"/>
          <w:szCs w:val="28"/>
        </w:rPr>
      </w:pPr>
      <w:r>
        <w:rPr>
          <w:rFonts w:ascii="Calibri" w:cs="SimSun" w:eastAsia="Calibri" w:hAnsi="Calibri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MAIL</w:t>
      </w:r>
      <w:r>
        <w:rPr>
          <w:rFonts w:ascii="Calibri" w:cs="SimSun" w:eastAsia="Calibri" w:hAnsi="Calibri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SimSun" w:eastAsia="Calibri" w:hAnsi="Calibri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ID:</w:t>
      </w:r>
      <w:r>
        <w:rPr>
          <w:rFonts w:ascii="Calibri" w:cs="SimSun" w:eastAsia="Calibri" w:hAnsi="Calibri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SimSun" w:eastAsia="Calibri" w:hAnsi="Calibri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sreenu1713257@gmail.com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>
      <w:pPr>
        <w:pStyle w:val="style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</w:t>
      </w:r>
    </w:p>
    <w:p>
      <w:pPr>
        <w:pStyle w:val="style0"/>
        <w:rPr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1E0C1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87AAEE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031dd719-d50b-4e3f-816d-e7ba4f871f50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418</Words>
  <Pages>1</Pages>
  <Characters>2926</Characters>
  <Application>WPS Office</Application>
  <DocSecurity>0</DocSecurity>
  <Paragraphs>95</Paragraphs>
  <ScaleCrop>false</ScaleCrop>
  <LinksUpToDate>false</LinksUpToDate>
  <CharactersWithSpaces>5436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2023-10-18T05:23:00Z</dcterms:created>
  <dc:creator>Hari Krishnan</dc:creator>
  <lastModifiedBy>RMX3081</lastModifiedBy>
  <dcterms:modified xsi:type="dcterms:W3CDTF">2023-10-18T06:45:07Z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2023-10-18T04:39:58Z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f1e3ff6b-a2b2-476d-a20f-a773bb8d8fae</vt:lpwstr>
  </property>
  <property fmtid="{D5CDD505-2E9C-101B-9397-08002B2CF9AE}" pid="7" name="MSIP_Label_defa4170-0d19-0005-0004-bc88714345d2_ActionId">
    <vt:lpwstr>105c736d-cbcf-4072-a35b-9e66de8253a0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55b06f742d274716848568ebee30c160</vt:lpwstr>
  </property>
</Properties>
</file>