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45D03B8">
        <w:tc>
          <w:tcPr>
            <w:tcW w:w="9360" w:type="dxa"/>
            <w:shd w:val="clear" w:color="auto" w:fill="1A3A5C"/>
            <w:tcMar>
              <w:top w:w="400" w:type="dxa"/>
              <w:left w:w="400" w:type="dxa"/>
              <w:bottom w:w="80" w:type="dxa"/>
              <w:right w:w="400" w:type="dxa"/>
            </w:tcMar>
          </w:tcPr>
          <w:p w14:paraId="7B4C6C37">
            <w:pPr>
              <w:spacing w:before="0" w:after="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52"/>
                <w:szCs w:val="52"/>
              </w:rPr>
              <w:t>Claude PDF Comparison Tool</w:t>
            </w:r>
          </w:p>
        </w:tc>
      </w:tr>
      <w:tr w14:paraId="37928500">
        <w:tc>
          <w:tcPr>
            <w:tcW w:w="9360" w:type="dxa"/>
            <w:shd w:val="clear" w:color="auto" w:fill="1A3A5C"/>
            <w:tcMar>
              <w:top w:w="0" w:type="dxa"/>
              <w:left w:w="400" w:type="dxa"/>
              <w:bottom w:w="0" w:type="dxa"/>
              <w:right w:w="400" w:type="dxa"/>
            </w:tcMar>
          </w:tcPr>
          <w:p w14:paraId="2CFE07B5">
            <w:pPr>
              <w:spacing w:before="0" w:after="0"/>
              <w:jc w:val="left"/>
            </w:pPr>
            <w:r>
              <w:rPr>
                <w:rFonts w:ascii="Calibri" w:hAnsi="Calibri" w:eastAsia="Calibri" w:cs="Calibri"/>
                <w:color w:val="93C5FD"/>
                <w:sz w:val="28"/>
                <w:szCs w:val="28"/>
              </w:rPr>
              <w:t>Setup &amp; Deployment Guide</w:t>
            </w:r>
          </w:p>
        </w:tc>
      </w:tr>
      <w:tr w14:paraId="2E47A53F">
        <w:tc>
          <w:tcPr>
            <w:tcW w:w="9360" w:type="dxa"/>
            <w:shd w:val="clear" w:color="auto" w:fill="2563EB"/>
            <w:tcMar>
              <w:top w:w="80" w:type="dxa"/>
              <w:left w:w="400" w:type="dxa"/>
              <w:bottom w:w="80" w:type="dxa"/>
              <w:right w:w="400" w:type="dxa"/>
            </w:tcMar>
          </w:tcPr>
          <w:p w14:paraId="75EF5C0F">
            <w:pPr>
              <w:spacing w:before="0" w:after="0"/>
              <w:jc w:val="left"/>
            </w:pPr>
            <w:r>
              <w:rPr>
                <w:rFonts w:ascii="Calibri" w:hAnsi="Calibri" w:eastAsia="Calibri" w:cs="Calibri"/>
                <w:color w:val="FFFFFF"/>
                <w:sz w:val="20"/>
                <w:szCs w:val="20"/>
              </w:rPr>
              <w:t>GCP • Cloud Run • Zoho CRM • Claude AI API</w:t>
            </w:r>
          </w:p>
        </w:tc>
      </w:tr>
    </w:tbl>
    <w:p w14:paraId="108C7C8D">
      <w:pPr>
        <w:spacing w:before="200" w:after="0"/>
      </w:pPr>
    </w:p>
    <w:p w14:paraId="6B3EF95B">
      <w:pPr>
        <w:pStyle w:val="2"/>
        <w:pBdr>
          <w:bottom w:val="single" w:color="2563EB" w:sz="8" w:space="4"/>
        </w:pBdr>
        <w:spacing w:before="400" w:after="120"/>
      </w:pPr>
      <w:r>
        <w:rPr>
          <w:rFonts w:ascii="Calibri" w:hAnsi="Calibri" w:eastAsia="Calibri" w:cs="Calibri"/>
          <w:b/>
          <w:bCs/>
          <w:color w:val="1A3A5C"/>
          <w:sz w:val="32"/>
          <w:szCs w:val="32"/>
        </w:rPr>
        <w:t>Table of Contents</w:t>
      </w:r>
    </w:p>
    <w:sdt>
      <w:sdtPr>
        <w:alias w:val="Contents"/>
        <w:id w:val="25530773"/>
      </w:sdtPr>
      <w:sdtContent>
        <w:p w14:paraId="3C1AB36D"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1B83D5E1">
          <w:r>
            <w:fldChar w:fldCharType="end"/>
          </w:r>
        </w:p>
      </w:sdtContent>
    </w:sdt>
    <w:p w14:paraId="2DE34A3F">
      <w:pPr>
        <w:spacing w:before="200" w:after="0"/>
      </w:pPr>
    </w:p>
    <w:p w14:paraId="7BD63A04">
      <w:pPr>
        <w:pStyle w:val="2"/>
        <w:pBdr>
          <w:bottom w:val="single" w:color="2563EB" w:sz="8" w:space="4"/>
        </w:pBdr>
        <w:spacing w:before="400" w:after="120"/>
      </w:pPr>
      <w:r>
        <w:rPr>
          <w:rFonts w:ascii="Calibri" w:hAnsi="Calibri" w:eastAsia="Calibri" w:cs="Calibri"/>
          <w:b/>
          <w:bCs/>
          <w:color w:val="1A3A5C"/>
          <w:sz w:val="32"/>
          <w:szCs w:val="32"/>
        </w:rPr>
        <w:t>1. Setting Up the Virtual Machine</w:t>
      </w:r>
    </w:p>
    <w:p w14:paraId="3B05B052">
      <w:pPr>
        <w:spacing w:before="60" w:after="60"/>
      </w:pPr>
      <w:r>
        <w:rPr>
          <w:rFonts w:ascii="Calibri" w:hAnsi="Calibri" w:eastAsia="Calibri" w:cs="Calibri"/>
          <w:color w:val="111827"/>
          <w:sz w:val="22"/>
          <w:szCs w:val="22"/>
        </w:rPr>
        <w:t>This section covers setting up SSH access to your Google Cloud Platform (GCP) VM instance and installing the required Python dependencies.</w:t>
      </w:r>
    </w:p>
    <w:p w14:paraId="255C47F5">
      <w:pPr>
        <w:spacing w:before="100" w:after="0"/>
      </w:pPr>
    </w:p>
    <w:p w14:paraId="5BF31079">
      <w:pPr>
        <w:pStyle w:val="3"/>
        <w:spacing w:before="280" w:after="80"/>
      </w:pPr>
      <w:r>
        <w:rPr>
          <w:rFonts w:ascii="Calibri" w:hAnsi="Calibri" w:eastAsia="Calibri" w:cs="Calibri"/>
          <w:b/>
          <w:bCs/>
          <w:color w:val="0F766E"/>
          <w:sz w:val="26"/>
          <w:szCs w:val="26"/>
        </w:rPr>
        <w:t>1.1  Generate SSH Key Pair</w:t>
      </w:r>
    </w:p>
    <w:p w14:paraId="17D0CE5D">
      <w:pPr>
        <w:spacing w:before="60" w:after="60"/>
      </w:pPr>
      <w:r>
        <w:rPr>
          <w:rFonts w:ascii="Calibri" w:hAnsi="Calibri" w:eastAsia="Calibri" w:cs="Calibri"/>
          <w:color w:val="111827"/>
          <w:sz w:val="22"/>
          <w:szCs w:val="22"/>
        </w:rPr>
        <w:t>On your local machine, generate an RSA SSH key pair:</w:t>
      </w:r>
    </w:p>
    <w:tbl>
      <w:tblPr>
        <w:tblStyle w:val="9"/>
        <w:tblW w:w="9360" w:type="dxa"/>
        <w:tblInd w:w="0" w:type="dxa"/>
        <w:tblBorders>
          <w:top w:val="single" w:color="3A3A5C" w:sz="4" w:space="0"/>
          <w:left w:val="single" w:color="3A3A5C" w:sz="4" w:space="0"/>
          <w:bottom w:val="single" w:color="3A3A5C" w:sz="4" w:space="0"/>
          <w:right w:val="single" w:color="3A3A5C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46A239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C38788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E1E2E"/>
                <w:sz w:val="10"/>
                <w:szCs w:val="10"/>
              </w:rPr>
              <w:t xml:space="preserve"> </w:t>
            </w:r>
          </w:p>
        </w:tc>
      </w:tr>
      <w:tr w14:paraId="0E91673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2BE51C6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ssh-keygen</w:t>
            </w:r>
          </w:p>
        </w:tc>
      </w:tr>
      <w:tr w14:paraId="535FCA3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6427A6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E1E2E"/>
                <w:sz w:val="10"/>
                <w:szCs w:val="10"/>
              </w:rPr>
              <w:t xml:space="preserve"> </w:t>
            </w:r>
          </w:p>
        </w:tc>
      </w:tr>
    </w:tbl>
    <w:p w14:paraId="3111457D">
      <w:pPr>
        <w:spacing w:before="60" w:after="60"/>
      </w:pPr>
      <w:r>
        <w:rPr>
          <w:rFonts w:ascii="Calibri" w:hAnsi="Calibri" w:eastAsia="Calibri" w:cs="Calibri"/>
          <w:color w:val="111827"/>
          <w:sz w:val="22"/>
          <w:szCs w:val="22"/>
        </w:rPr>
        <w:t>Press Enter on all prompts to accept the defaults. The key pair will be saved in the ~/.ssh directory.</w:t>
      </w:r>
    </w:p>
    <w:p w14:paraId="1028EDFE">
      <w:pPr>
        <w:spacing w:before="100" w:after="0"/>
      </w:pPr>
    </w:p>
    <w:p w14:paraId="0040D4C0">
      <w:pPr>
        <w:pStyle w:val="3"/>
        <w:spacing w:before="280" w:after="80"/>
      </w:pPr>
      <w:r>
        <w:rPr>
          <w:rFonts w:ascii="Calibri" w:hAnsi="Calibri" w:eastAsia="Calibri" w:cs="Calibri"/>
          <w:b/>
          <w:bCs/>
          <w:color w:val="0F766E"/>
          <w:sz w:val="26"/>
          <w:szCs w:val="26"/>
        </w:rPr>
        <w:t>1.2  Add Public Key to GCP VM</w:t>
      </w:r>
    </w:p>
    <w:p w14:paraId="6428C6BE">
      <w:pPr>
        <w:spacing w:before="60" w:after="60"/>
      </w:pPr>
      <w:r>
        <w:rPr>
          <w:rFonts w:ascii="Calibri" w:hAnsi="Calibri" w:eastAsia="Calibri" w:cs="Calibri"/>
          <w:color w:val="111827"/>
          <w:sz w:val="22"/>
          <w:szCs w:val="22"/>
        </w:rPr>
        <w:t>Copy your public key and configure it on the GCP VM instance:</w:t>
      </w:r>
    </w:p>
    <w:p w14:paraId="6CC5A33B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111827"/>
          <w:sz w:val="22"/>
          <w:szCs w:val="22"/>
        </w:rPr>
        <w:t>Navigate to ~/.ssh and copy the contents of the .pub file</w:t>
      </w:r>
    </w:p>
    <w:p w14:paraId="7C8AE110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111827"/>
          <w:sz w:val="22"/>
          <w:szCs w:val="22"/>
        </w:rPr>
        <w:t>In GCP Console, go to VM Instance Properties → Edit</w:t>
      </w:r>
    </w:p>
    <w:p w14:paraId="0F48B4B7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111827"/>
          <w:sz w:val="22"/>
          <w:szCs w:val="22"/>
        </w:rPr>
        <w:t>Scroll to Security and Access section → click Add Item</w:t>
      </w:r>
    </w:p>
    <w:p w14:paraId="3D0B2F8B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111827"/>
          <w:sz w:val="22"/>
          <w:szCs w:val="22"/>
        </w:rPr>
        <w:t>Paste the public key and save</w:t>
      </w:r>
    </w:p>
    <w:p w14:paraId="4DB86772">
      <w:pPr>
        <w:spacing w:before="100" w:after="0"/>
      </w:pPr>
    </w:p>
    <w:p w14:paraId="322F5493">
      <w:pPr>
        <w:pStyle w:val="3"/>
        <w:spacing w:before="280" w:after="80"/>
      </w:pPr>
      <w:r>
        <w:rPr>
          <w:rFonts w:ascii="Calibri" w:hAnsi="Calibri" w:eastAsia="Calibri" w:cs="Calibri"/>
          <w:b/>
          <w:bCs/>
          <w:color w:val="0F766E"/>
          <w:sz w:val="26"/>
          <w:szCs w:val="26"/>
        </w:rPr>
        <w:t>1.3  Connect to the VM via SSH</w:t>
      </w:r>
    </w:p>
    <w:p w14:paraId="52437023">
      <w:pPr>
        <w:spacing w:before="60" w:after="60"/>
      </w:pPr>
      <w:r>
        <w:rPr>
          <w:rFonts w:ascii="Calibri" w:hAnsi="Calibri" w:eastAsia="Calibri" w:cs="Calibri"/>
          <w:color w:val="111827"/>
          <w:sz w:val="22"/>
          <w:szCs w:val="22"/>
        </w:rPr>
        <w:t>Use the following command to SSH into the VM:</w:t>
      </w:r>
    </w:p>
    <w:tbl>
      <w:tblPr>
        <w:tblStyle w:val="9"/>
        <w:tblW w:w="9360" w:type="dxa"/>
        <w:tblInd w:w="0" w:type="dxa"/>
        <w:tblBorders>
          <w:top w:val="single" w:color="3A3A5C" w:sz="4" w:space="0"/>
          <w:left w:val="single" w:color="3A3A5C" w:sz="4" w:space="0"/>
          <w:bottom w:val="single" w:color="3A3A5C" w:sz="4" w:space="0"/>
          <w:right w:val="single" w:color="3A3A5C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ECFB71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E1E291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E1E2E"/>
                <w:sz w:val="10"/>
                <w:szCs w:val="10"/>
              </w:rPr>
              <w:t xml:space="preserve"> </w:t>
            </w:r>
          </w:p>
        </w:tc>
      </w:tr>
      <w:tr w14:paraId="163F689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0FFECA5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ssh -i &lt;private-key-path-from-.ssh&gt; username@public-ip-address</w:t>
            </w:r>
          </w:p>
        </w:tc>
      </w:tr>
      <w:tr w14:paraId="72B1A63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9CEDE5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E1E2E"/>
                <w:sz w:val="10"/>
                <w:szCs w:val="10"/>
              </w:rPr>
              <w:t xml:space="preserve"> </w:t>
            </w:r>
          </w:p>
        </w:tc>
      </w:tr>
    </w:tbl>
    <w:p w14:paraId="0D234ED8">
      <w:pPr>
        <w:spacing w:before="100" w:after="0"/>
      </w:pPr>
    </w:p>
    <w:p w14:paraId="1FC23638">
      <w:pPr>
        <w:pStyle w:val="3"/>
        <w:spacing w:before="280" w:after="80"/>
      </w:pPr>
      <w:r>
        <w:rPr>
          <w:rFonts w:ascii="Calibri" w:hAnsi="Calibri" w:eastAsia="Calibri" w:cs="Calibri"/>
          <w:b/>
          <w:bCs/>
          <w:color w:val="0F766E"/>
          <w:sz w:val="26"/>
          <w:szCs w:val="26"/>
        </w:rPr>
        <w:t>1.4  Install Python Dependencies</w:t>
      </w:r>
    </w:p>
    <w:p w14:paraId="760BA013">
      <w:pPr>
        <w:spacing w:before="60" w:after="60"/>
      </w:pPr>
      <w:r>
        <w:rPr>
          <w:rFonts w:ascii="Calibri" w:hAnsi="Calibri" w:eastAsia="Calibri" w:cs="Calibri"/>
          <w:color w:val="111827"/>
          <w:sz w:val="22"/>
          <w:szCs w:val="22"/>
        </w:rPr>
        <w:t>Once connected to the VM, install Python and set up the virtual environment:</w:t>
      </w:r>
    </w:p>
    <w:tbl>
      <w:tblPr>
        <w:tblStyle w:val="9"/>
        <w:tblW w:w="9360" w:type="dxa"/>
        <w:tblInd w:w="0" w:type="dxa"/>
        <w:tblBorders>
          <w:top w:val="single" w:color="3A3A5C" w:sz="4" w:space="0"/>
          <w:left w:val="single" w:color="3A3A5C" w:sz="4" w:space="0"/>
          <w:bottom w:val="single" w:color="3A3A5C" w:sz="4" w:space="0"/>
          <w:right w:val="single" w:color="3A3A5C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D82B0A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7B31D8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E1E2E"/>
                <w:sz w:val="10"/>
                <w:szCs w:val="10"/>
              </w:rPr>
              <w:t xml:space="preserve"> </w:t>
            </w:r>
          </w:p>
        </w:tc>
      </w:tr>
      <w:tr w14:paraId="0CBF2BC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4B43435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sudo apt install python3-pip</w:t>
            </w:r>
          </w:p>
        </w:tc>
      </w:tr>
      <w:tr w14:paraId="6C9A793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BF6A43B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apt install python3.12-venv</w:t>
            </w:r>
          </w:p>
        </w:tc>
      </w:tr>
      <w:tr w14:paraId="67886AD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1200E92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python -m venv venv</w:t>
            </w:r>
          </w:p>
        </w:tc>
      </w:tr>
      <w:tr w14:paraId="4F15D21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FC111AC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source venv/bin/activate</w:t>
            </w:r>
          </w:p>
        </w:tc>
      </w:tr>
      <w:tr w14:paraId="3FA32B3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E301637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pip3 install -r requirements.txt</w:t>
            </w:r>
          </w:p>
        </w:tc>
      </w:tr>
      <w:tr w14:paraId="23503B7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577678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E1E2E"/>
                <w:sz w:val="10"/>
                <w:szCs w:val="10"/>
              </w:rPr>
              <w:t xml:space="preserve"> </w:t>
            </w:r>
          </w:p>
        </w:tc>
      </w:tr>
    </w:tbl>
    <w:p w14:paraId="4F3EE132">
      <w:pPr>
        <w:spacing w:before="200" w:after="0"/>
      </w:pPr>
    </w:p>
    <w:p w14:paraId="74A14DF3">
      <w:pPr>
        <w:pStyle w:val="2"/>
        <w:pBdr>
          <w:bottom w:val="single" w:color="2563EB" w:sz="8" w:space="4"/>
        </w:pBdr>
        <w:spacing w:before="400" w:after="120"/>
      </w:pPr>
      <w:r>
        <w:rPr>
          <w:rFonts w:ascii="Calibri" w:hAnsi="Calibri" w:eastAsia="Calibri" w:cs="Calibri"/>
          <w:b/>
          <w:bCs/>
          <w:color w:val="1A3A5C"/>
          <w:sz w:val="32"/>
          <w:szCs w:val="32"/>
        </w:rPr>
        <w:t>2. API Credentials</w:t>
      </w:r>
    </w:p>
    <w:tbl>
      <w:tblPr>
        <w:tblStyle w:val="9"/>
        <w:tblW w:w="9360" w:type="dxa"/>
        <w:tblInd w:w="0" w:type="dxa"/>
        <w:tblBorders>
          <w:top w:val="single" w:color="92400E" w:sz="6" w:space="0"/>
          <w:left w:val="single" w:color="92400E" w:sz="18" w:space="0"/>
          <w:bottom w:val="single" w:color="92400E" w:sz="6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AC8F5F8">
        <w:tc>
          <w:tcPr>
            <w:tcW w:w="9360" w:type="dxa"/>
            <w:shd w:val="clear" w:color="auto" w:fill="FEF3C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59E874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92400E"/>
                <w:sz w:val="20"/>
                <w:szCs w:val="20"/>
              </w:rPr>
              <w:t xml:space="preserve">⚠️  Security Notice: </w:t>
            </w:r>
            <w:r>
              <w:rPr>
                <w:rFonts w:ascii="Calibri" w:hAnsi="Calibri" w:eastAsia="Calibri" w:cs="Calibri"/>
                <w:color w:val="92400E"/>
                <w:sz w:val="20"/>
                <w:szCs w:val="20"/>
              </w:rPr>
              <w:t>The credentials below are for reference only. Rotate API keys before sharing this document externally. Always store secrets in Secret Manager, never in plain text.</w:t>
            </w:r>
          </w:p>
        </w:tc>
      </w:tr>
    </w:tbl>
    <w:p w14:paraId="72BFD214">
      <w:pPr>
        <w:spacing w:before="100" w:after="0"/>
      </w:pPr>
    </w:p>
    <w:p w14:paraId="497E01BC">
      <w:pPr>
        <w:pStyle w:val="3"/>
        <w:spacing w:before="280" w:after="80"/>
      </w:pPr>
      <w:r>
        <w:rPr>
          <w:rFonts w:ascii="Calibri" w:hAnsi="Calibri" w:eastAsia="Calibri" w:cs="Calibri"/>
          <w:b/>
          <w:bCs/>
          <w:color w:val="0F766E"/>
          <w:sz w:val="26"/>
          <w:szCs w:val="26"/>
        </w:rPr>
        <w:t>2.1  Claude API</w:t>
      </w:r>
    </w:p>
    <w:p w14:paraId="1A915ADB">
      <w:pPr>
        <w:spacing w:before="60" w:after="60"/>
      </w:pPr>
      <w:r>
        <w:rPr>
          <w:rFonts w:ascii="Calibri" w:hAnsi="Calibri" w:eastAsia="Calibri" w:cs="Calibri"/>
          <w:color w:val="111827"/>
          <w:sz w:val="22"/>
          <w:szCs w:val="22"/>
        </w:rPr>
        <w:t>The Claude API is used for the PDF comparison logic powered by Anthropic's AI models.</w:t>
      </w:r>
    </w:p>
    <w:p w14:paraId="63043840">
      <w:pPr>
        <w:spacing w:before="100" w:after="0"/>
      </w:pPr>
    </w:p>
    <w:tbl>
      <w:tblPr>
        <w:tblStyle w:val="9"/>
        <w:tblW w:w="9360" w:type="dxa"/>
        <w:tblInd w:w="0" w:type="dxa"/>
        <w:tblBorders>
          <w:top w:val="single" w:color="D1D5DB" w:sz="4" w:space="0"/>
          <w:left w:val="single" w:color="D1D5DB" w:sz="4" w:space="0"/>
          <w:bottom w:val="single" w:color="D1D5DB" w:sz="4" w:space="0"/>
          <w:right w:val="single" w:color="D1D5DB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7A8AAE45">
        <w:tc>
          <w:tcPr>
            <w:tcW w:w="2200" w:type="dxa"/>
            <w:shd w:val="clear" w:color="auto" w:fill="1A3A5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CCF80E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160" w:type="dxa"/>
            <w:shd w:val="clear" w:color="auto" w:fill="1A3A5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6ADDC8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14:paraId="3E4377BC">
        <w:tc>
          <w:tcPr>
            <w:tcW w:w="2200" w:type="dxa"/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449772">
            <w:pPr>
              <w:spacing w:before="0" w:after="0"/>
            </w:pPr>
            <w:r>
              <w:rPr>
                <w:rFonts w:ascii="Calibri" w:hAnsi="Calibri" w:eastAsia="Calibri" w:cs="Calibri"/>
                <w:color w:val="111827"/>
                <w:sz w:val="20"/>
                <w:szCs w:val="20"/>
              </w:rPr>
              <w:t>User ID</w:t>
            </w:r>
          </w:p>
        </w:tc>
        <w:tc>
          <w:tcPr>
            <w:tcW w:w="7160" w:type="dx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25C7B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3A5C"/>
                <w:sz w:val="20"/>
                <w:szCs w:val="20"/>
              </w:rPr>
              <w:t>ravi.claude.api / claudeapi1.0</w:t>
            </w:r>
          </w:p>
        </w:tc>
      </w:tr>
      <w:tr w14:paraId="160176FB">
        <w:tc>
          <w:tcPr>
            <w:tcW w:w="2200" w:type="dxa"/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E4B994">
            <w:pPr>
              <w:spacing w:before="0" w:after="0"/>
            </w:pPr>
            <w:r>
              <w:rPr>
                <w:rFonts w:ascii="Calibri" w:hAnsi="Calibri" w:eastAsia="Calibri" w:cs="Calibri"/>
                <w:color w:val="111827"/>
                <w:sz w:val="20"/>
                <w:szCs w:val="20"/>
              </w:rPr>
              <w:t>API Key</w:t>
            </w:r>
          </w:p>
        </w:tc>
        <w:tc>
          <w:tcPr>
            <w:tcW w:w="7160" w:type="dx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6A394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2563EB"/>
                <w:sz w:val="18"/>
                <w:szCs w:val="18"/>
              </w:rPr>
              <w:t>sk-ant-api03-arWPRoEW_rqBtdafU0U4hSB...AA</w:t>
            </w:r>
          </w:p>
        </w:tc>
      </w:tr>
    </w:tbl>
    <w:p w14:paraId="0C942160">
      <w:pPr>
        <w:spacing w:before="100" w:after="0"/>
      </w:pPr>
    </w:p>
    <w:p w14:paraId="1BC941C2">
      <w:pPr>
        <w:pStyle w:val="3"/>
        <w:spacing w:before="280" w:after="80"/>
      </w:pPr>
      <w:r>
        <w:rPr>
          <w:rFonts w:ascii="Calibri" w:hAnsi="Calibri" w:eastAsia="Calibri" w:cs="Calibri"/>
          <w:b/>
          <w:bCs/>
          <w:color w:val="0F766E"/>
          <w:sz w:val="26"/>
          <w:szCs w:val="26"/>
        </w:rPr>
        <w:t>2.2  Gemini API</w:t>
      </w:r>
    </w:p>
    <w:p w14:paraId="68D7810E">
      <w:pPr>
        <w:spacing w:before="60" w:after="60"/>
      </w:pPr>
      <w:r>
        <w:rPr>
          <w:rFonts w:ascii="Calibri" w:hAnsi="Calibri" w:eastAsia="Calibri" w:cs="Calibri"/>
          <w:color w:val="111827"/>
          <w:sz w:val="22"/>
          <w:szCs w:val="22"/>
        </w:rPr>
        <w:t>The Gemini API is used as a secondary AI provider for enhanced PDF comparison capabilities.</w:t>
      </w:r>
    </w:p>
    <w:p w14:paraId="7EB19FC1">
      <w:pPr>
        <w:spacing w:before="100" w:after="0"/>
      </w:pPr>
    </w:p>
    <w:tbl>
      <w:tblPr>
        <w:tblStyle w:val="9"/>
        <w:tblW w:w="9360" w:type="dxa"/>
        <w:tblInd w:w="0" w:type="dxa"/>
        <w:tblBorders>
          <w:top w:val="single" w:color="D1D5DB" w:sz="4" w:space="0"/>
          <w:left w:val="single" w:color="D1D5DB" w:sz="4" w:space="0"/>
          <w:bottom w:val="single" w:color="D1D5DB" w:sz="4" w:space="0"/>
          <w:right w:val="single" w:color="D1D5DB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3602EAB2">
        <w:tc>
          <w:tcPr>
            <w:tcW w:w="2200" w:type="dxa"/>
            <w:shd w:val="clear" w:color="auto" w:fill="1A3A5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F50B47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160" w:type="dxa"/>
            <w:shd w:val="clear" w:color="auto" w:fill="1A3A5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082F20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14:paraId="1065C9C4">
        <w:tc>
          <w:tcPr>
            <w:tcW w:w="2200" w:type="dxa"/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73CC9B">
            <w:pPr>
              <w:spacing w:before="0" w:after="0"/>
            </w:pPr>
            <w:r>
              <w:rPr>
                <w:rFonts w:ascii="Calibri" w:hAnsi="Calibri" w:eastAsia="Calibri" w:cs="Calibri"/>
                <w:color w:val="111827"/>
                <w:sz w:val="20"/>
                <w:szCs w:val="20"/>
              </w:rPr>
              <w:t>Account</w:t>
            </w:r>
          </w:p>
        </w:tc>
        <w:tc>
          <w:tcPr>
            <w:tcW w:w="7160" w:type="dx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9B774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A3A5C"/>
                <w:sz w:val="20"/>
                <w:szCs w:val="20"/>
              </w:rPr>
              <w:t>nallanravindra@gmail.com</w:t>
            </w:r>
          </w:p>
        </w:tc>
      </w:tr>
      <w:tr w14:paraId="2C1FCE91">
        <w:tc>
          <w:tcPr>
            <w:tcW w:w="2200" w:type="dxa"/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570D07">
            <w:pPr>
              <w:spacing w:before="0" w:after="0"/>
            </w:pPr>
            <w:r>
              <w:rPr>
                <w:rFonts w:ascii="Calibri" w:hAnsi="Calibri" w:eastAsia="Calibri" w:cs="Calibri"/>
                <w:color w:val="111827"/>
                <w:sz w:val="20"/>
                <w:szCs w:val="20"/>
              </w:rPr>
              <w:t>API Key</w:t>
            </w:r>
          </w:p>
        </w:tc>
        <w:tc>
          <w:tcPr>
            <w:tcW w:w="7160" w:type="dx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CB329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2563EB"/>
                <w:sz w:val="18"/>
                <w:szCs w:val="18"/>
              </w:rPr>
              <w:t>AQ.Ab8RN6JXD3N_gxRE0mUBZhOuzS2bvnGPI...</w:t>
            </w:r>
          </w:p>
        </w:tc>
      </w:tr>
    </w:tbl>
    <w:p w14:paraId="5A6C1AEA">
      <w:pPr>
        <w:spacing w:before="200" w:after="0"/>
      </w:pPr>
    </w:p>
    <w:p w14:paraId="6CDC4C0F">
      <w:pPr>
        <w:pStyle w:val="2"/>
        <w:pBdr>
          <w:bottom w:val="single" w:color="2563EB" w:sz="8" w:space="4"/>
        </w:pBdr>
        <w:spacing w:before="400" w:after="120"/>
      </w:pPr>
      <w:r>
        <w:rPr>
          <w:rFonts w:ascii="Calibri" w:hAnsi="Calibri" w:eastAsia="Calibri" w:cs="Calibri"/>
          <w:b/>
          <w:bCs/>
          <w:color w:val="1A3A5C"/>
          <w:sz w:val="32"/>
          <w:szCs w:val="32"/>
        </w:rPr>
        <w:t>3. Zoho CRM Widget Configuration</w:t>
      </w:r>
    </w:p>
    <w:p w14:paraId="66BA4FCF">
      <w:pPr>
        <w:spacing w:before="60" w:after="60"/>
      </w:pPr>
      <w:r>
        <w:rPr>
          <w:rFonts w:ascii="Calibri" w:hAnsi="Calibri" w:eastAsia="Calibri" w:cs="Calibri"/>
          <w:color w:val="111827"/>
          <w:sz w:val="22"/>
          <w:szCs w:val="22"/>
        </w:rPr>
        <w:t>This section explains how to create, package, and deploy the Compare button widget in Zoho CRM.</w:t>
      </w:r>
    </w:p>
    <w:p w14:paraId="2E3B15AA">
      <w:pPr>
        <w:spacing w:before="100" w:after="0"/>
      </w:pPr>
    </w:p>
    <w:p w14:paraId="1CF08F20">
      <w:pPr>
        <w:pStyle w:val="3"/>
        <w:spacing w:before="280" w:after="80"/>
      </w:pPr>
      <w:r>
        <w:rPr>
          <w:rFonts w:ascii="Calibri" w:hAnsi="Calibri" w:eastAsia="Calibri" w:cs="Calibri"/>
          <w:b/>
          <w:bCs/>
          <w:color w:val="0F766E"/>
          <w:sz w:val="26"/>
          <w:szCs w:val="26"/>
        </w:rPr>
        <w:t>3.1  CLI Setup &amp; Packaging</w:t>
      </w:r>
    </w:p>
    <w:p w14:paraId="09E4DE07">
      <w:pPr>
        <w:spacing w:before="60" w:after="60"/>
      </w:pPr>
      <w:r>
        <w:rPr>
          <w:rFonts w:ascii="Calibri" w:hAnsi="Calibri" w:eastAsia="Calibri" w:cs="Calibri"/>
          <w:color w:val="111827"/>
          <w:sz w:val="22"/>
          <w:szCs w:val="22"/>
        </w:rPr>
        <w:t>Install the Zoho Extension Toolkit and scaffold the widget project:</w:t>
      </w:r>
    </w:p>
    <w:tbl>
      <w:tblPr>
        <w:tblStyle w:val="9"/>
        <w:tblW w:w="9360" w:type="dxa"/>
        <w:tblInd w:w="0" w:type="dxa"/>
        <w:tblBorders>
          <w:top w:val="single" w:color="3A3A5C" w:sz="4" w:space="0"/>
          <w:left w:val="single" w:color="3A3A5C" w:sz="4" w:space="0"/>
          <w:bottom w:val="single" w:color="3A3A5C" w:sz="4" w:space="0"/>
          <w:right w:val="single" w:color="3A3A5C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588C57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6441EB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E1E2E"/>
                <w:sz w:val="10"/>
                <w:szCs w:val="10"/>
              </w:rPr>
              <w:t xml:space="preserve"> </w:t>
            </w:r>
          </w:p>
        </w:tc>
      </w:tr>
      <w:tr w14:paraId="5EDBCE1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7D13255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# Install Zoho Extension Toolkit globally</w:t>
            </w:r>
          </w:p>
        </w:tc>
      </w:tr>
      <w:tr w14:paraId="357EB7E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AECB0E1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npm install -g zoho-extension-toolkit</w:t>
            </w:r>
          </w:p>
        </w:tc>
      </w:tr>
      <w:tr w14:paraId="54233FE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1C8D2D1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14:paraId="039E277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FF50783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# Create and initialize a new widget directory</w:t>
            </w:r>
          </w:p>
        </w:tc>
      </w:tr>
      <w:tr w14:paraId="03F9640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BD5F707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mkdir my-widget &amp;&amp; cd my-widget</w:t>
            </w:r>
          </w:p>
        </w:tc>
      </w:tr>
      <w:tr w14:paraId="5CE4A4B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21A220F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zet init</w:t>
            </w:r>
          </w:p>
        </w:tc>
      </w:tr>
      <w:tr w14:paraId="6E1F59D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83113BA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14:paraId="1C31C38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2F479A1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# Package widget into a distributable ZIP</w:t>
            </w:r>
          </w:p>
        </w:tc>
      </w:tr>
      <w:tr w14:paraId="7307AB1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97AFE44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zet pack</w:t>
            </w:r>
          </w:p>
        </w:tc>
      </w:tr>
      <w:tr w14:paraId="2529695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4FEFA66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# Output: dist/&lt;widget-name&gt;.zip</w:t>
            </w:r>
          </w:p>
        </w:tc>
      </w:tr>
      <w:tr w14:paraId="41CD2B7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B19A1A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E1E2E"/>
                <w:sz w:val="10"/>
                <w:szCs w:val="10"/>
              </w:rPr>
              <w:t xml:space="preserve"> </w:t>
            </w:r>
          </w:p>
        </w:tc>
      </w:tr>
    </w:tbl>
    <w:p w14:paraId="0C9E2874">
      <w:pPr>
        <w:spacing w:before="100" w:after="0"/>
      </w:pPr>
    </w:p>
    <w:p w14:paraId="4143ED07">
      <w:pPr>
        <w:pStyle w:val="3"/>
        <w:spacing w:before="280" w:after="80"/>
      </w:pPr>
      <w:r>
        <w:rPr>
          <w:rFonts w:ascii="Calibri" w:hAnsi="Calibri" w:eastAsia="Calibri" w:cs="Calibri"/>
          <w:b/>
          <w:bCs/>
          <w:color w:val="0F766E"/>
          <w:sz w:val="26"/>
          <w:szCs w:val="26"/>
        </w:rPr>
        <w:t>3.2  Project Structure</w:t>
      </w:r>
    </w:p>
    <w:p w14:paraId="233DC805">
      <w:pPr>
        <w:spacing w:before="60" w:after="60"/>
      </w:pPr>
      <w:r>
        <w:rPr>
          <w:rFonts w:ascii="Calibri" w:hAnsi="Calibri" w:eastAsia="Calibri" w:cs="Calibri"/>
          <w:color w:val="111827"/>
          <w:sz w:val="22"/>
          <w:szCs w:val="22"/>
        </w:rPr>
        <w:t>The toolkit scaffolds the following directory layout:</w:t>
      </w:r>
    </w:p>
    <w:tbl>
      <w:tblPr>
        <w:tblStyle w:val="9"/>
        <w:tblW w:w="9360" w:type="dxa"/>
        <w:tblInd w:w="0" w:type="dxa"/>
        <w:tblBorders>
          <w:top w:val="single" w:color="3A3A5C" w:sz="4" w:space="0"/>
          <w:left w:val="single" w:color="3A3A5C" w:sz="4" w:space="0"/>
          <w:bottom w:val="single" w:color="3A3A5C" w:sz="4" w:space="0"/>
          <w:right w:val="single" w:color="3A3A5C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227E8E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218514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E1E2E"/>
                <w:sz w:val="10"/>
                <w:szCs w:val="10"/>
              </w:rPr>
              <w:t xml:space="preserve"> </w:t>
            </w:r>
          </w:p>
        </w:tc>
      </w:tr>
      <w:tr w14:paraId="47F2AF4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379EDA6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my-widget/</w:t>
            </w:r>
          </w:p>
        </w:tc>
      </w:tr>
      <w:tr w14:paraId="305B31F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18CEDE2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├── app/</w:t>
            </w:r>
          </w:p>
        </w:tc>
      </w:tr>
      <w:tr w14:paraId="5CF7A94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69DB1C8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│   └── index.html       ← Widget HTML (your UI goes here)</w:t>
            </w:r>
          </w:p>
        </w:tc>
      </w:tr>
      <w:tr w14:paraId="69E57DF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AE842D7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├── plugin-manifest.json</w:t>
            </w:r>
          </w:p>
        </w:tc>
      </w:tr>
      <w:tr w14:paraId="0F9BCC5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63A8F48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├── package.json</w:t>
            </w:r>
          </w:p>
        </w:tc>
      </w:tr>
      <w:tr w14:paraId="266A4EE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30588D5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└── dist/</w:t>
            </w:r>
          </w:p>
        </w:tc>
      </w:tr>
      <w:tr w14:paraId="4F27C66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FDD1DCC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 xml:space="preserve">    └── &lt;widget-name&gt;.zip</w:t>
            </w:r>
          </w:p>
        </w:tc>
      </w:tr>
      <w:tr w14:paraId="75DA565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F60D3F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E1E2E"/>
                <w:sz w:val="10"/>
                <w:szCs w:val="10"/>
              </w:rPr>
              <w:t xml:space="preserve"> </w:t>
            </w:r>
          </w:p>
        </w:tc>
      </w:tr>
    </w:tbl>
    <w:p w14:paraId="6F481B9E">
      <w:pPr>
        <w:spacing w:before="100" w:after="0"/>
      </w:pPr>
    </w:p>
    <w:p w14:paraId="7D36E636">
      <w:pPr>
        <w:pStyle w:val="3"/>
        <w:spacing w:before="280" w:after="80"/>
      </w:pPr>
      <w:r>
        <w:rPr>
          <w:rFonts w:ascii="Calibri" w:hAnsi="Calibri" w:eastAsia="Calibri" w:cs="Calibri"/>
          <w:b/>
          <w:bCs/>
          <w:color w:val="0F766E"/>
          <w:sz w:val="26"/>
          <w:szCs w:val="26"/>
        </w:rPr>
        <w:t>3.3  Creating the Compare Button in Zoho CRM</w:t>
      </w:r>
    </w:p>
    <w:p w14:paraId="63FECF4E">
      <w:pPr>
        <w:spacing w:before="60" w:after="60"/>
      </w:pPr>
      <w:r>
        <w:rPr>
          <w:rFonts w:ascii="Calibri" w:hAnsi="Calibri" w:eastAsia="Calibri" w:cs="Calibri"/>
          <w:color w:val="111827"/>
          <w:sz w:val="22"/>
          <w:szCs w:val="22"/>
        </w:rPr>
        <w:t>Navigate to Settings → Customization → Modules and Fields → Quotes → Buttons tab, then create a new button with these settings:</w:t>
      </w:r>
    </w:p>
    <w:p w14:paraId="482B355D">
      <w:pPr>
        <w:spacing w:before="100" w:after="0"/>
      </w:pPr>
    </w:p>
    <w:tbl>
      <w:tblPr>
        <w:tblStyle w:val="9"/>
        <w:tblW w:w="9360" w:type="dxa"/>
        <w:tblInd w:w="0" w:type="dxa"/>
        <w:tblBorders>
          <w:top w:val="single" w:color="D1D5DB" w:sz="4" w:space="0"/>
          <w:left w:val="single" w:color="D1D5DB" w:sz="4" w:space="0"/>
          <w:bottom w:val="single" w:color="D1D5DB" w:sz="4" w:space="0"/>
          <w:right w:val="single" w:color="D1D5DB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08AA80F0">
        <w:tc>
          <w:tcPr>
            <w:tcW w:w="2600" w:type="dxa"/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214DB6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1A3A5C"/>
                <w:sz w:val="20"/>
                <w:szCs w:val="20"/>
              </w:rPr>
              <w:t>Button Name</w:t>
            </w:r>
          </w:p>
        </w:tc>
        <w:tc>
          <w:tcPr>
            <w:tcW w:w="6760" w:type="dxa"/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ABA027">
            <w:pPr>
              <w:spacing w:before="0" w:after="0"/>
            </w:pPr>
            <w:r>
              <w:rPr>
                <w:rFonts w:ascii="Calibri" w:hAnsi="Calibri" w:eastAsia="Calibri" w:cs="Calibri"/>
                <w:color w:val="111827"/>
                <w:sz w:val="20"/>
                <w:szCs w:val="20"/>
              </w:rPr>
              <w:t>Compare</w:t>
            </w:r>
          </w:p>
        </w:tc>
      </w:tr>
      <w:tr w14:paraId="6D7446E9">
        <w:tc>
          <w:tcPr>
            <w:tcW w:w="26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6CC555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1A3A5C"/>
                <w:sz w:val="20"/>
                <w:szCs w:val="20"/>
              </w:rPr>
              <w:t>Define Action</w:t>
            </w:r>
          </w:p>
        </w:tc>
        <w:tc>
          <w:tcPr>
            <w:tcW w:w="676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68D549">
            <w:pPr>
              <w:spacing w:before="0" w:after="0"/>
            </w:pPr>
            <w:r>
              <w:rPr>
                <w:rFonts w:ascii="Calibri" w:hAnsi="Calibri" w:eastAsia="Calibri" w:cs="Calibri"/>
                <w:color w:val="111827"/>
                <w:sz w:val="20"/>
                <w:szCs w:val="20"/>
              </w:rPr>
              <w:t>Open A Widget</w:t>
            </w:r>
          </w:p>
        </w:tc>
      </w:tr>
      <w:tr w14:paraId="612D4F0A">
        <w:tc>
          <w:tcPr>
            <w:tcW w:w="2600" w:type="dxa"/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BD3639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1A3A5C"/>
                <w:sz w:val="20"/>
                <w:szCs w:val="20"/>
              </w:rPr>
              <w:t>Select Page</w:t>
            </w:r>
          </w:p>
        </w:tc>
        <w:tc>
          <w:tcPr>
            <w:tcW w:w="6760" w:type="dxa"/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3795F5">
            <w:pPr>
              <w:spacing w:before="0" w:after="0"/>
            </w:pPr>
            <w:r>
              <w:rPr>
                <w:rFonts w:ascii="Calibri" w:hAnsi="Calibri" w:eastAsia="Calibri" w:cs="Calibri"/>
                <w:color w:val="111827"/>
                <w:sz w:val="20"/>
                <w:szCs w:val="20"/>
              </w:rPr>
              <w:t>InRecord</w:t>
            </w:r>
          </w:p>
        </w:tc>
      </w:tr>
      <w:tr w14:paraId="771B02B1">
        <w:tc>
          <w:tcPr>
            <w:tcW w:w="26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8C3F61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1A3A5C"/>
                <w:sz w:val="20"/>
                <w:szCs w:val="20"/>
              </w:rPr>
              <w:t>Select Position</w:t>
            </w:r>
          </w:p>
        </w:tc>
        <w:tc>
          <w:tcPr>
            <w:tcW w:w="676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8522E3">
            <w:pPr>
              <w:spacing w:before="0" w:after="0"/>
            </w:pPr>
            <w:r>
              <w:rPr>
                <w:rFonts w:ascii="Calibri" w:hAnsi="Calibri" w:eastAsia="Calibri" w:cs="Calibri"/>
                <w:color w:val="111827"/>
                <w:sz w:val="20"/>
                <w:szCs w:val="20"/>
              </w:rPr>
              <w:t>Details</w:t>
            </w:r>
          </w:p>
        </w:tc>
      </w:tr>
      <w:tr w14:paraId="10AA88CD">
        <w:tc>
          <w:tcPr>
            <w:tcW w:w="2600" w:type="dxa"/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132531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1A3A5C"/>
                <w:sz w:val="20"/>
                <w:szCs w:val="20"/>
              </w:rPr>
              <w:t>Widget Hosting</w:t>
            </w:r>
          </w:p>
        </w:tc>
        <w:tc>
          <w:tcPr>
            <w:tcW w:w="6760" w:type="dxa"/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9BF44F">
            <w:pPr>
              <w:spacing w:before="0" w:after="0"/>
            </w:pPr>
            <w:r>
              <w:rPr>
                <w:rFonts w:ascii="Calibri" w:hAnsi="Calibri" w:eastAsia="Calibri" w:cs="Calibri"/>
                <w:color w:val="111827"/>
                <w:sz w:val="20"/>
                <w:szCs w:val="20"/>
              </w:rPr>
              <w:t>Zoho</w:t>
            </w:r>
          </w:p>
        </w:tc>
      </w:tr>
      <w:tr w14:paraId="20F00E1A">
        <w:tc>
          <w:tcPr>
            <w:tcW w:w="260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890092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1A3A5C"/>
                <w:sz w:val="20"/>
                <w:szCs w:val="20"/>
              </w:rPr>
              <w:t>Widget Path</w:t>
            </w:r>
          </w:p>
        </w:tc>
        <w:tc>
          <w:tcPr>
            <w:tcW w:w="6760" w:type="dxa"/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C822CE">
            <w:pPr>
              <w:spacing w:before="0" w:after="0"/>
            </w:pPr>
            <w:r>
              <w:rPr>
                <w:rFonts w:ascii="Calibri" w:hAnsi="Calibri" w:eastAsia="Calibri" w:cs="Calibri"/>
                <w:color w:val="111827"/>
                <w:sz w:val="20"/>
                <w:szCs w:val="20"/>
              </w:rPr>
              <w:t>/index.html</w:t>
            </w:r>
          </w:p>
        </w:tc>
      </w:tr>
      <w:tr w14:paraId="1C18B28B">
        <w:tc>
          <w:tcPr>
            <w:tcW w:w="2600" w:type="dxa"/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F57639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1A3A5C"/>
                <w:sz w:val="20"/>
                <w:szCs w:val="20"/>
              </w:rPr>
              <w:t>Profile Access</w:t>
            </w:r>
          </w:p>
        </w:tc>
        <w:tc>
          <w:tcPr>
            <w:tcW w:w="6760" w:type="dxa"/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CAAEBF">
            <w:pPr>
              <w:spacing w:before="0" w:after="0"/>
            </w:pPr>
            <w:r>
              <w:rPr>
                <w:rFonts w:ascii="Calibri" w:hAnsi="Calibri" w:eastAsia="Calibri" w:cs="Calibri"/>
                <w:color w:val="111827"/>
                <w:sz w:val="20"/>
                <w:szCs w:val="20"/>
              </w:rPr>
              <w:t>Administrator, Standard</w:t>
            </w:r>
          </w:p>
        </w:tc>
      </w:tr>
    </w:tbl>
    <w:p w14:paraId="41301633">
      <w:pPr>
        <w:spacing w:before="100" w:after="0"/>
      </w:pPr>
    </w:p>
    <w:p w14:paraId="3097C02B">
      <w:pPr>
        <w:pStyle w:val="3"/>
        <w:spacing w:before="280" w:after="80"/>
      </w:pPr>
      <w:r>
        <w:rPr>
          <w:rFonts w:ascii="Calibri" w:hAnsi="Calibri" w:eastAsia="Calibri" w:cs="Calibri"/>
          <w:b/>
          <w:bCs/>
          <w:color w:val="0F766E"/>
          <w:sz w:val="26"/>
          <w:szCs w:val="26"/>
        </w:rPr>
        <w:t>3.4  Creating File Upload Fields in the Quote Record</w:t>
      </w:r>
    </w:p>
    <w:p w14:paraId="3FF0C67A">
      <w:pPr>
        <w:spacing w:before="60" w:after="60"/>
      </w:pPr>
      <w:r>
        <w:rPr>
          <w:rFonts w:ascii="Calibri" w:hAnsi="Calibri" w:eastAsia="Calibri" w:cs="Calibri"/>
          <w:color w:val="111827"/>
          <w:sz w:val="22"/>
          <w:szCs w:val="22"/>
        </w:rPr>
        <w:t>Add two file upload fields to the Quotes module — one for VQ (Vendor Quote) and one for PO (Purchase Order):</w:t>
      </w:r>
    </w:p>
    <w:p w14:paraId="0215E56C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111827"/>
          <w:sz w:val="22"/>
          <w:szCs w:val="22"/>
        </w:rPr>
        <w:t>Go to Settings → Customization → Modules and Fields → Quotes → Standard</w:t>
      </w:r>
    </w:p>
    <w:p w14:paraId="0A3EB885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111827"/>
          <w:sz w:val="22"/>
          <w:szCs w:val="22"/>
        </w:rPr>
        <w:t>Drag a File Upload field to the right-side panel — repeat for both VQ and PO</w:t>
      </w:r>
    </w:p>
    <w:p w14:paraId="6E2852AF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111827"/>
          <w:sz w:val="22"/>
          <w:szCs w:val="22"/>
        </w:rPr>
        <w:t>Note the API names: Settings → Developer Hub → APIs &amp; SDKs → Quotes → API Names</w:t>
      </w:r>
    </w:p>
    <w:p w14:paraId="4E571A59">
      <w:pPr>
        <w:spacing w:before="200" w:after="0"/>
      </w:pPr>
      <w:r>
        <w:drawing>
          <wp:inline distT="0" distB="0" distL="114300" distR="114300">
            <wp:extent cx="5261610" cy="3507740"/>
            <wp:effectExtent l="0" t="0" r="21590" b="228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50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BF256">
      <w:pPr>
        <w:pStyle w:val="2"/>
        <w:pBdr>
          <w:bottom w:val="single" w:color="2563EB" w:sz="8" w:space="4"/>
        </w:pBdr>
        <w:spacing w:before="400" w:after="120"/>
      </w:pPr>
      <w:r>
        <w:rPr>
          <w:rFonts w:ascii="Calibri" w:hAnsi="Calibri" w:eastAsia="Calibri" w:cs="Calibri"/>
          <w:b/>
          <w:bCs/>
          <w:color w:val="1A3A5C"/>
          <w:sz w:val="32"/>
          <w:szCs w:val="32"/>
        </w:rPr>
        <w:t>4. Google Cloud Setup</w:t>
      </w:r>
    </w:p>
    <w:p w14:paraId="5B1EABBC">
      <w:pPr>
        <w:spacing w:before="60" w:after="60"/>
      </w:pPr>
      <w:r>
        <w:rPr>
          <w:rFonts w:ascii="Calibri" w:hAnsi="Calibri" w:eastAsia="Calibri" w:cs="Calibri"/>
          <w:color w:val="111827"/>
          <w:sz w:val="22"/>
          <w:szCs w:val="22"/>
        </w:rPr>
        <w:t>Deploy the SKU Auditor comparison engine to Cloud Run using the following steps.</w:t>
      </w:r>
    </w:p>
    <w:p w14:paraId="66EF7728">
      <w:pPr>
        <w:spacing w:before="100" w:after="0"/>
      </w:pPr>
      <w:r>
        <w:drawing>
          <wp:inline distT="0" distB="0" distL="114300" distR="114300">
            <wp:extent cx="5258435" cy="2483485"/>
            <wp:effectExtent l="0" t="0" r="24765" b="571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6FCB1">
      <w:pPr>
        <w:pStyle w:val="3"/>
        <w:spacing w:before="280" w:after="80"/>
      </w:pPr>
      <w:r>
        <w:rPr>
          <w:rFonts w:ascii="Calibri" w:hAnsi="Calibri" w:eastAsia="Calibri" w:cs="Calibri"/>
          <w:b/>
          <w:bCs/>
          <w:color w:val="0F766E"/>
          <w:sz w:val="26"/>
          <w:szCs w:val="26"/>
        </w:rPr>
        <w:t>4.1  Authenticate &amp; Configure Project</w:t>
      </w:r>
    </w:p>
    <w:tbl>
      <w:tblPr>
        <w:tblStyle w:val="9"/>
        <w:tblW w:w="9360" w:type="dxa"/>
        <w:tblInd w:w="0" w:type="dxa"/>
        <w:tblBorders>
          <w:top w:val="single" w:color="3A3A5C" w:sz="4" w:space="0"/>
          <w:left w:val="single" w:color="3A3A5C" w:sz="4" w:space="0"/>
          <w:bottom w:val="single" w:color="3A3A5C" w:sz="4" w:space="0"/>
          <w:right w:val="single" w:color="3A3A5C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FCE0D2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D9EB5D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E1E2E"/>
                <w:sz w:val="10"/>
                <w:szCs w:val="10"/>
              </w:rPr>
              <w:t xml:space="preserve"> </w:t>
            </w:r>
          </w:p>
        </w:tc>
      </w:tr>
      <w:tr w14:paraId="419B478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DCB0B7C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# Authenticate with Google Cloud</w:t>
            </w:r>
          </w:p>
        </w:tc>
      </w:tr>
      <w:tr w14:paraId="59CEDE7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1AB6DAF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gcloud auth login</w:t>
            </w:r>
          </w:p>
        </w:tc>
      </w:tr>
      <w:tr w14:paraId="0F9B81D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D2524B8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14:paraId="1EE5357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C3AA20F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# List available projects and set your target</w:t>
            </w:r>
          </w:p>
        </w:tc>
      </w:tr>
      <w:tr w14:paraId="4E1BF1D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EDBB771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gcloud projects list</w:t>
            </w:r>
          </w:p>
        </w:tc>
      </w:tr>
      <w:tr w14:paraId="1C770A1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FAD83CE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gcloud config set project project-7d2c05f5-1c85-4cbd-b4b</w:t>
            </w:r>
          </w:p>
        </w:tc>
      </w:tr>
      <w:tr w14:paraId="4818C8A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C7D555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E1E2E"/>
                <w:sz w:val="10"/>
                <w:szCs w:val="10"/>
              </w:rPr>
              <w:t xml:space="preserve"> </w:t>
            </w:r>
          </w:p>
        </w:tc>
      </w:tr>
    </w:tbl>
    <w:p w14:paraId="39262744">
      <w:pPr>
        <w:spacing w:before="100" w:after="0"/>
      </w:pPr>
    </w:p>
    <w:p w14:paraId="06569EAF">
      <w:pPr>
        <w:pStyle w:val="3"/>
        <w:spacing w:before="280" w:after="80"/>
      </w:pPr>
      <w:r>
        <w:rPr>
          <w:rFonts w:ascii="Calibri" w:hAnsi="Calibri" w:eastAsia="Calibri" w:cs="Calibri"/>
          <w:b/>
          <w:bCs/>
          <w:color w:val="0F766E"/>
          <w:sz w:val="26"/>
          <w:szCs w:val="26"/>
        </w:rPr>
        <w:t>4.2  Enable Required GCP Services</w:t>
      </w:r>
    </w:p>
    <w:tbl>
      <w:tblPr>
        <w:tblStyle w:val="9"/>
        <w:tblW w:w="9360" w:type="dxa"/>
        <w:tblInd w:w="0" w:type="dxa"/>
        <w:tblBorders>
          <w:top w:val="single" w:color="3A3A5C" w:sz="4" w:space="0"/>
          <w:left w:val="single" w:color="3A3A5C" w:sz="4" w:space="0"/>
          <w:bottom w:val="single" w:color="3A3A5C" w:sz="4" w:space="0"/>
          <w:right w:val="single" w:color="3A3A5C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EBAC94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7297AB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E1E2E"/>
                <w:sz w:val="10"/>
                <w:szCs w:val="10"/>
              </w:rPr>
              <w:t xml:space="preserve"> </w:t>
            </w:r>
          </w:p>
        </w:tc>
      </w:tr>
      <w:tr w14:paraId="4C00F70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E00715A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gcloud services enable run.googleapis.com</w:t>
            </w:r>
          </w:p>
        </w:tc>
      </w:tr>
      <w:tr w14:paraId="61F4D8D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C1647B1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gcloud services enable artifactregistry.googleapis.com</w:t>
            </w:r>
          </w:p>
        </w:tc>
      </w:tr>
      <w:tr w14:paraId="0FF7CC7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91BF6B7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gcloud services enable cloudbuild.googleapis.com</w:t>
            </w:r>
          </w:p>
        </w:tc>
      </w:tr>
      <w:tr w14:paraId="6463825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AC7945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E1E2E"/>
                <w:sz w:val="10"/>
                <w:szCs w:val="10"/>
              </w:rPr>
              <w:t xml:space="preserve"> </w:t>
            </w:r>
          </w:p>
        </w:tc>
      </w:tr>
    </w:tbl>
    <w:p w14:paraId="232148FA">
      <w:pPr>
        <w:spacing w:before="100" w:after="0"/>
      </w:pPr>
    </w:p>
    <w:p w14:paraId="52A98EE0">
      <w:pPr>
        <w:pStyle w:val="3"/>
        <w:spacing w:before="280" w:after="80"/>
      </w:pPr>
      <w:r>
        <w:rPr>
          <w:rFonts w:ascii="Calibri" w:hAnsi="Calibri" w:eastAsia="Calibri" w:cs="Calibri"/>
          <w:b/>
          <w:bCs/>
          <w:color w:val="0F766E"/>
          <w:sz w:val="26"/>
          <w:szCs w:val="26"/>
        </w:rPr>
        <w:t>4.3  Create Artifact Registry Repository</w:t>
      </w:r>
    </w:p>
    <w:tbl>
      <w:tblPr>
        <w:tblStyle w:val="9"/>
        <w:tblW w:w="9360" w:type="dxa"/>
        <w:tblInd w:w="0" w:type="dxa"/>
        <w:tblBorders>
          <w:top w:val="single" w:color="3A3A5C" w:sz="4" w:space="0"/>
          <w:left w:val="single" w:color="3A3A5C" w:sz="4" w:space="0"/>
          <w:bottom w:val="single" w:color="3A3A5C" w:sz="4" w:space="0"/>
          <w:right w:val="single" w:color="3A3A5C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F292FA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00FD09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E1E2E"/>
                <w:sz w:val="10"/>
                <w:szCs w:val="10"/>
              </w:rPr>
              <w:t xml:space="preserve"> </w:t>
            </w:r>
          </w:p>
        </w:tc>
      </w:tr>
      <w:tr w14:paraId="5143729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193B43F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gcloud artifacts repositories create sku-repo \</w:t>
            </w:r>
          </w:p>
        </w:tc>
      </w:tr>
      <w:tr w14:paraId="156473D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BA412B1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 xml:space="preserve">  --repository-format=docker \</w:t>
            </w:r>
          </w:p>
        </w:tc>
      </w:tr>
      <w:tr w14:paraId="546D42B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3E2C891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 xml:space="preserve">  --location=us-central1 \</w:t>
            </w:r>
          </w:p>
        </w:tc>
      </w:tr>
      <w:tr w14:paraId="2BD86C9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21EA47C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 xml:space="preserve">  --project=project-7d2c05f5-1c85-4cbd-b4b</w:t>
            </w:r>
          </w:p>
        </w:tc>
      </w:tr>
      <w:tr w14:paraId="4A13311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55D545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E1E2E"/>
                <w:sz w:val="10"/>
                <w:szCs w:val="10"/>
              </w:rPr>
              <w:t xml:space="preserve"> </w:t>
            </w:r>
          </w:p>
        </w:tc>
      </w:tr>
    </w:tbl>
    <w:p w14:paraId="5999BD36">
      <w:pPr>
        <w:spacing w:before="100" w:after="0"/>
      </w:pPr>
    </w:p>
    <w:p w14:paraId="49AB9611">
      <w:pPr>
        <w:pStyle w:val="3"/>
        <w:spacing w:before="280" w:after="80"/>
        <w:rPr>
          <w:rFonts w:hint="default" w:cs="Calibri"/>
          <w:b/>
          <w:bCs/>
          <w:color w:val="0F766E"/>
          <w:sz w:val="26"/>
          <w:szCs w:val="26"/>
          <w:lang w:val="en-US"/>
        </w:rPr>
      </w:pPr>
      <w:r>
        <w:rPr>
          <w:rFonts w:hint="default" w:cs="Calibri"/>
          <w:b/>
          <w:bCs/>
          <w:color w:val="0F766E"/>
          <w:sz w:val="26"/>
          <w:szCs w:val="26"/>
          <w:lang w:val="en-US"/>
        </w:rPr>
        <w:t>4.4 Set up prompt Buckets in GCP</w:t>
      </w:r>
    </w:p>
    <w:p w14:paraId="675EAD88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Calibri" w:cs="Calibri"/>
          <w:b/>
          <w:bCs/>
          <w:color w:val="0F766E"/>
          <w:sz w:val="26"/>
          <w:szCs w:val="26"/>
          <w:lang w:val="en-US"/>
        </w:rPr>
      </w:pPr>
      <w:r>
        <w:rPr>
          <w:rFonts w:hint="default" w:cs="Calibri"/>
          <w:b/>
          <w:bCs/>
          <w:color w:val="0F766E"/>
          <w:sz w:val="26"/>
          <w:szCs w:val="26"/>
          <w:lang w:val="en-US"/>
        </w:rPr>
        <w:tab/>
        <w:t>4.4.1</w:t>
      </w:r>
      <w:r>
        <w:rPr>
          <w:rFonts w:hint="default" w:ascii="Calibri" w:hAnsi="Calibri" w:eastAsia="Calibri" w:cs="Calibri"/>
          <w:b/>
          <w:bCs/>
          <w:color w:val="0F766E"/>
          <w:sz w:val="26"/>
          <w:szCs w:val="26"/>
          <w:lang w:val="en-US"/>
        </w:rPr>
        <w:t xml:space="preserve"> </w:t>
      </w:r>
      <w:r>
        <w:rPr>
          <w:rFonts w:hint="default" w:ascii="Calibri" w:hAnsi="Calibri" w:eastAsia="Calibri" w:cs="Calibri"/>
          <w:b/>
          <w:bCs/>
          <w:color w:val="0F766E"/>
          <w:sz w:val="26"/>
          <w:szCs w:val="26"/>
          <w:lang w:val="en-US" w:eastAsia="zh-CN"/>
        </w:rPr>
        <w:t>Create the bucket and upload your prompts</w:t>
      </w:r>
    </w:p>
    <w:p w14:paraId="6B8A37B7">
      <w:pPr>
        <w:rPr>
          <w:rFonts w:hint="default"/>
          <w:vertAlign w:val="baseline"/>
          <w:lang w:val="en-US"/>
        </w:rPr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296"/>
      </w:tblGrid>
      <w:tr w14:paraId="37D1E6D7">
        <w:tc>
          <w:tcPr>
            <w:tcW w:w="10296" w:type="dxa"/>
          </w:tcPr>
          <w:p w14:paraId="08CE3CC1">
            <w:pPr>
              <w:spacing w:before="0" w:after="0"/>
              <w:rPr>
                <w:rFonts w:hint="default" w:ascii="Calibri" w:hAnsi="Calibri" w:eastAsia="Calibri" w:cs="Calibri"/>
                <w:lang w:val="en-US"/>
              </w:rPr>
            </w:pPr>
            <w:r>
              <w:rPr>
                <w:rFonts w:hint="default" w:ascii="Calibri" w:hAnsi="Calibri" w:eastAsia="Calibri" w:cs="Calibri"/>
                <w:lang w:val="en-US"/>
              </w:rPr>
              <w:t># Create the bucket (change region to match your services)</w:t>
            </w:r>
          </w:p>
          <w:p w14:paraId="511B6CB6">
            <w:pPr>
              <w:spacing w:before="0" w:after="0"/>
              <w:rPr>
                <w:rFonts w:hint="default" w:ascii="Calibri" w:hAnsi="Calibri" w:eastAsia="Calibri" w:cs="Calibri"/>
                <w:lang w:val="en-US"/>
              </w:rPr>
            </w:pPr>
            <w:r>
              <w:rPr>
                <w:rFonts w:hint="default" w:ascii="Calibri" w:hAnsi="Calibri" w:eastAsia="Calibri" w:cs="Calibri"/>
                <w:lang w:val="en-US"/>
              </w:rPr>
              <w:t>gsutil mb -l us-central1 gs://sku-auditor-prompts</w:t>
            </w:r>
          </w:p>
          <w:p w14:paraId="18015E07">
            <w:pPr>
              <w:spacing w:before="0" w:after="0"/>
              <w:rPr>
                <w:rFonts w:hint="default" w:ascii="Calibri" w:hAnsi="Calibri" w:eastAsia="Calibri" w:cs="Calibri"/>
                <w:lang w:val="en-US"/>
              </w:rPr>
            </w:pPr>
          </w:p>
          <w:p w14:paraId="2E716C99">
            <w:pPr>
              <w:spacing w:before="0" w:after="0"/>
              <w:rPr>
                <w:rFonts w:hint="default" w:ascii="Calibri" w:hAnsi="Calibri" w:eastAsia="Calibri" w:cs="Calibri"/>
                <w:lang w:val="en-US"/>
              </w:rPr>
            </w:pPr>
            <w:r>
              <w:rPr>
                <w:rFonts w:hint="default" w:ascii="Calibri" w:hAnsi="Calibri" w:eastAsia="Calibri" w:cs="Calibri"/>
                <w:lang w:val="en-US"/>
              </w:rPr>
              <w:t># Upload your two prompt files</w:t>
            </w:r>
          </w:p>
          <w:p w14:paraId="251C0B36">
            <w:pPr>
              <w:spacing w:before="0" w:after="0"/>
              <w:rPr>
                <w:rFonts w:hint="default" w:ascii="Calibri" w:hAnsi="Calibri" w:eastAsia="Calibri" w:cs="Calibri"/>
                <w:lang w:val="en-US"/>
              </w:rPr>
            </w:pPr>
            <w:r>
              <w:rPr>
                <w:rFonts w:hint="default" w:ascii="Calibri" w:hAnsi="Calibri" w:eastAsia="Calibri" w:cs="Calibri"/>
                <w:lang w:val="en-US"/>
              </w:rPr>
              <w:t>gsutil cp gemini_extraction_prompt.txt gs://sku-auditor-prompts/</w:t>
            </w:r>
          </w:p>
          <w:p w14:paraId="4528668E">
            <w:pPr>
              <w:spacing w:before="0" w:after="0"/>
              <w:rPr>
                <w:rFonts w:hint="default" w:ascii="Calibri" w:hAnsi="Calibri" w:eastAsia="Calibri" w:cs="Calibri"/>
                <w:lang w:val="en-US"/>
              </w:rPr>
            </w:pPr>
            <w:r>
              <w:rPr>
                <w:rFonts w:hint="default" w:ascii="Calibri" w:hAnsi="Calibri" w:eastAsia="Calibri" w:cs="Calibri"/>
                <w:lang w:val="en-US"/>
              </w:rPr>
              <w:t>gsutil cp claude_matching_prompt.txt   gs://sku-auditor-prompts/</w:t>
            </w:r>
          </w:p>
        </w:tc>
      </w:tr>
    </w:tbl>
    <w:p w14:paraId="53AD074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For production, use a separate bucket or prefix: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296"/>
      </w:tblGrid>
      <w:tr w14:paraId="5172AB7D">
        <w:tc>
          <w:tcPr>
            <w:tcW w:w="10296" w:type="dxa"/>
          </w:tcPr>
          <w:p w14:paraId="3A6114F0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gsutil mb -l us-central1 gs://sku-auditor-prompts-prod</w:t>
            </w:r>
          </w:p>
        </w:tc>
      </w:tr>
    </w:tbl>
    <w:p w14:paraId="4304BA78">
      <w:pPr>
        <w:keepNext w:val="0"/>
        <w:keepLines w:val="0"/>
        <w:widowControl/>
        <w:suppressLineNumbers w:val="0"/>
        <w:ind w:firstLine="390" w:firstLineChars="150"/>
        <w:jc w:val="left"/>
        <w:rPr>
          <w:rFonts w:hint="default" w:ascii="Calibri" w:hAnsi="Calibri" w:eastAsia="Calibri" w:cs="Calibri"/>
          <w:b/>
          <w:bCs/>
          <w:color w:val="0F766E"/>
          <w:sz w:val="26"/>
          <w:szCs w:val="26"/>
          <w:lang w:val="en-US"/>
        </w:rPr>
      </w:pPr>
    </w:p>
    <w:p w14:paraId="2ADD18F2">
      <w:pPr>
        <w:keepNext w:val="0"/>
        <w:keepLines w:val="0"/>
        <w:widowControl/>
        <w:suppressLineNumbers w:val="0"/>
        <w:ind w:firstLine="390" w:firstLineChars="150"/>
        <w:jc w:val="left"/>
        <w:rPr>
          <w:rFonts w:hint="default" w:ascii="Calibri" w:hAnsi="Calibri" w:eastAsia="Calibri" w:cs="Calibri"/>
          <w:b/>
          <w:bCs/>
          <w:color w:val="0F766E"/>
          <w:sz w:val="26"/>
          <w:szCs w:val="26"/>
          <w:lang w:val="en-US"/>
        </w:rPr>
      </w:pPr>
      <w:r>
        <w:rPr>
          <w:rFonts w:hint="default" w:ascii="Calibri" w:hAnsi="Calibri" w:eastAsia="Calibri" w:cs="Calibri"/>
          <w:b/>
          <w:bCs/>
          <w:color w:val="0F766E"/>
          <w:sz w:val="26"/>
          <w:szCs w:val="26"/>
          <w:lang w:val="en-US"/>
        </w:rPr>
        <w:t>4.4.2</w:t>
      </w:r>
      <w:r>
        <w:rPr>
          <w:rFonts w:hint="default" w:ascii="Calibri" w:hAnsi="Calibri" w:eastAsia="Calibri" w:cs="Calibri"/>
          <w:b/>
          <w:bCs/>
          <w:color w:val="0F766E"/>
          <w:sz w:val="26"/>
          <w:szCs w:val="26"/>
          <w:lang w:val="en-US"/>
        </w:rPr>
        <w:t xml:space="preserve"> </w:t>
      </w:r>
      <w:r>
        <w:rPr>
          <w:rFonts w:hint="default" w:ascii="Calibri" w:hAnsi="Calibri" w:eastAsia="Calibri" w:cs="Calibri"/>
          <w:b/>
          <w:bCs/>
          <w:color w:val="0F766E"/>
          <w:sz w:val="26"/>
          <w:szCs w:val="26"/>
          <w:lang w:val="en-US" w:eastAsia="zh-CN"/>
        </w:rPr>
        <w:t>Grant Cloud Run access to the bucket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296"/>
      </w:tblGrid>
      <w:tr w14:paraId="16055618">
        <w:tc>
          <w:tcPr>
            <w:tcW w:w="10296" w:type="dxa"/>
          </w:tcPr>
          <w:p w14:paraId="490DFBE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# Get your Cloud Run service account email</w:t>
            </w:r>
          </w:p>
          <w:p w14:paraId="7F8880D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gcloud run services describe sku-auditor \</w:t>
            </w:r>
          </w:p>
          <w:p w14:paraId="5847B4E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--region us-central1 \</w:t>
            </w:r>
          </w:p>
          <w:p w14:paraId="483941B1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--format "value(spec.template.spec.serviceAccountName)"</w:t>
            </w:r>
          </w:p>
          <w:p w14:paraId="40364034">
            <w:pPr>
              <w:rPr>
                <w:rFonts w:hint="default"/>
                <w:vertAlign w:val="baseline"/>
                <w:lang w:val="en-US"/>
              </w:rPr>
            </w:pPr>
          </w:p>
          <w:p w14:paraId="2998C3E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# Grant it read access (replace with actual service account email)</w:t>
            </w:r>
          </w:p>
          <w:p w14:paraId="66F633C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gsutil iam ch serviceAccount:YOUR-SA@PROJECT.iam.gserviceaccount.com:objectViewer \</w:t>
            </w:r>
          </w:p>
          <w:p w14:paraId="0EAA8D11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gs://sku-auditor-prompts</w:t>
            </w:r>
          </w:p>
        </w:tc>
      </w:tr>
    </w:tbl>
    <w:p w14:paraId="282C62F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If the above returns blank, your service is using the default Compute Engine SA: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296"/>
      </w:tblGrid>
      <w:tr w14:paraId="2C3849A1">
        <w:tc>
          <w:tcPr>
            <w:tcW w:w="10296" w:type="dxa"/>
          </w:tcPr>
          <w:p w14:paraId="5E67F84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# Use this format instead</w:t>
            </w:r>
          </w:p>
          <w:p w14:paraId="3C4D673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gsutil iam ch \</w:t>
            </w:r>
          </w:p>
          <w:p w14:paraId="10AC8510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serviceAccount:$(gcloud projects describe project-7d2c05f5-1c85-4cbd-b4b \</w:t>
            </w:r>
          </w:p>
          <w:p w14:paraId="609AD69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--format="value(projectNumber)")-compute@developer.gserviceaccount.com:objectViewer \</w:t>
            </w:r>
          </w:p>
          <w:p w14:paraId="126E8020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gs://sku-auditor-prompts</w:t>
            </w:r>
          </w:p>
        </w:tc>
      </w:tr>
    </w:tbl>
    <w:p w14:paraId="2D6E6E6E">
      <w:pPr>
        <w:rPr>
          <w:rFonts w:hint="default"/>
          <w:lang w:val="en-US"/>
        </w:rPr>
      </w:pPr>
    </w:p>
    <w:p w14:paraId="57C1970E">
      <w:pPr>
        <w:keepNext w:val="0"/>
        <w:keepLines w:val="0"/>
        <w:widowControl/>
        <w:suppressLineNumbers w:val="0"/>
        <w:ind w:firstLine="390" w:firstLineChars="150"/>
        <w:jc w:val="left"/>
        <w:rPr>
          <w:rFonts w:hint="default" w:ascii="Calibri" w:hAnsi="Calibri" w:eastAsia="Calibri" w:cs="Calibri"/>
          <w:b/>
          <w:bCs/>
          <w:color w:val="0F766E"/>
          <w:sz w:val="26"/>
          <w:szCs w:val="26"/>
          <w:lang w:val="en-US" w:eastAsia="zh-CN"/>
        </w:rPr>
      </w:pPr>
      <w:r>
        <w:rPr>
          <w:rFonts w:hint="default" w:ascii="Calibri" w:hAnsi="Calibri" w:eastAsia="Calibri" w:cs="Calibri"/>
          <w:b/>
          <w:bCs/>
          <w:color w:val="0F766E"/>
          <w:sz w:val="26"/>
          <w:szCs w:val="26"/>
          <w:lang w:val="en-US" w:eastAsia="zh-CN"/>
        </w:rPr>
        <w:t>4.4.3  Add to requirements.txt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296"/>
      </w:tblGrid>
      <w:tr w14:paraId="189ABFB5">
        <w:tc>
          <w:tcPr>
            <w:tcW w:w="10296" w:type="dxa"/>
          </w:tcPr>
          <w:p w14:paraId="74806F55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google-cloud-storage</w:t>
            </w:r>
          </w:p>
        </w:tc>
      </w:tr>
    </w:tbl>
    <w:p w14:paraId="65E9D63F">
      <w:pPr>
        <w:keepNext w:val="0"/>
        <w:keepLines w:val="0"/>
        <w:widowControl/>
        <w:suppressLineNumbers w:val="0"/>
        <w:ind w:firstLine="390" w:firstLineChars="150"/>
        <w:jc w:val="left"/>
        <w:rPr>
          <w:rFonts w:hint="default" w:ascii="Calibri" w:hAnsi="Calibri" w:eastAsia="Calibri" w:cs="Calibri"/>
          <w:b/>
          <w:bCs/>
          <w:color w:val="0F766E"/>
          <w:sz w:val="26"/>
          <w:szCs w:val="26"/>
          <w:lang w:val="en-US" w:eastAsia="zh-CN"/>
        </w:rPr>
      </w:pPr>
    </w:p>
    <w:p w14:paraId="3AFC5CCE">
      <w:pPr>
        <w:keepNext w:val="0"/>
        <w:keepLines w:val="0"/>
        <w:widowControl/>
        <w:suppressLineNumbers w:val="0"/>
        <w:ind w:firstLine="390" w:firstLineChars="150"/>
        <w:jc w:val="left"/>
        <w:rPr>
          <w:rFonts w:hint="default" w:ascii="Calibri" w:hAnsi="Calibri" w:eastAsia="Calibri" w:cs="Calibri"/>
          <w:b/>
          <w:bCs/>
          <w:color w:val="0F766E"/>
          <w:sz w:val="26"/>
          <w:szCs w:val="26"/>
          <w:lang w:val="en-US" w:eastAsia="zh-CN"/>
        </w:rPr>
      </w:pPr>
      <w:r>
        <w:rPr>
          <w:rFonts w:hint="default" w:ascii="Calibri" w:hAnsi="Calibri" w:eastAsia="Calibri" w:cs="Calibri"/>
          <w:b/>
          <w:bCs/>
          <w:color w:val="0F766E"/>
          <w:sz w:val="26"/>
          <w:szCs w:val="26"/>
          <w:lang w:val="en-US" w:eastAsia="zh-CN"/>
        </w:rPr>
        <w:t>4.4.4 Add PROMPT_BUCKET env var to Cloud Run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296"/>
      </w:tblGrid>
      <w:tr w14:paraId="1636F255">
        <w:tc>
          <w:tcPr>
            <w:tcW w:w="10296" w:type="dxa"/>
          </w:tcPr>
          <w:p w14:paraId="15183A32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PROMPT_BUCKET = sku-auditor-prompts        # sandbox</w:t>
            </w:r>
          </w:p>
          <w:p w14:paraId="3111D6D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PROMPT_BUCKET = sku-auditor-prompts-prod   # production</w:t>
            </w:r>
          </w:p>
        </w:tc>
      </w:tr>
    </w:tbl>
    <w:p w14:paraId="48EFE475">
      <w:pPr>
        <w:rPr>
          <w:rFonts w:hint="default"/>
          <w:lang w:val="en-US"/>
        </w:rPr>
      </w:pPr>
    </w:p>
    <w:p w14:paraId="2D682DF7">
      <w:pPr>
        <w:pStyle w:val="3"/>
        <w:spacing w:before="280" w:after="80"/>
      </w:pPr>
      <w:r>
        <w:rPr>
          <w:rFonts w:ascii="Calibri" w:hAnsi="Calibri" w:eastAsia="Calibri" w:cs="Calibri"/>
          <w:b/>
          <w:bCs/>
          <w:color w:val="0F766E"/>
          <w:sz w:val="26"/>
          <w:szCs w:val="26"/>
        </w:rPr>
        <w:t>4.</w:t>
      </w:r>
      <w:r>
        <w:rPr>
          <w:rFonts w:hint="default" w:cs="Calibri"/>
          <w:b/>
          <w:bCs/>
          <w:color w:val="0F766E"/>
          <w:sz w:val="26"/>
          <w:szCs w:val="26"/>
          <w:lang w:val="en-US"/>
        </w:rPr>
        <w:t>5</w:t>
      </w:r>
      <w:r>
        <w:rPr>
          <w:rFonts w:ascii="Calibri" w:hAnsi="Calibri" w:eastAsia="Calibri" w:cs="Calibri"/>
          <w:b/>
          <w:bCs/>
          <w:color w:val="0F766E"/>
          <w:sz w:val="26"/>
          <w:szCs w:val="26"/>
        </w:rPr>
        <w:t xml:space="preserve">  Deploy to Cloud Run</w:t>
      </w:r>
    </w:p>
    <w:p w14:paraId="316E8822">
      <w:pPr>
        <w:spacing w:before="60" w:after="60"/>
      </w:pPr>
      <w:r>
        <w:rPr>
          <w:rFonts w:ascii="Calibri" w:hAnsi="Calibri" w:eastAsia="Calibri" w:cs="Calibri"/>
          <w:color w:val="111827"/>
          <w:sz w:val="22"/>
          <w:szCs w:val="22"/>
        </w:rPr>
        <w:t xml:space="preserve">Upload your project files (Dockerfile, app.py, requirements.txt, .gitignore) to the </w:t>
      </w:r>
      <w:r>
        <w:rPr>
          <w:rFonts w:hint="default" w:cs="Calibri"/>
          <w:color w:val="111827"/>
          <w:sz w:val="22"/>
          <w:szCs w:val="22"/>
          <w:lang w:val="en-US"/>
        </w:rPr>
        <w:t>pdf-comparison</w:t>
      </w:r>
      <w:r>
        <w:rPr>
          <w:rFonts w:ascii="Calibri" w:hAnsi="Calibri" w:eastAsia="Calibri" w:cs="Calibri"/>
          <w:color w:val="111827"/>
          <w:sz w:val="22"/>
          <w:szCs w:val="22"/>
        </w:rPr>
        <w:t xml:space="preserve"> directory, then deploy:</w:t>
      </w:r>
    </w:p>
    <w:tbl>
      <w:tblPr>
        <w:tblStyle w:val="9"/>
        <w:tblW w:w="9360" w:type="dxa"/>
        <w:tblInd w:w="0" w:type="dxa"/>
        <w:tblBorders>
          <w:top w:val="single" w:color="3A3A5C" w:sz="4" w:space="0"/>
          <w:left w:val="single" w:color="3A3A5C" w:sz="4" w:space="0"/>
          <w:bottom w:val="single" w:color="3A3A5C" w:sz="4" w:space="0"/>
          <w:right w:val="single" w:color="3A3A5C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E7B1A7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357F514">
            <w:pPr>
              <w:spacing w:before="0" w:after="0"/>
              <w:rPr>
                <w:rFonts w:hint="default"/>
                <w:lang w:val="en-US"/>
              </w:rPr>
            </w:pPr>
            <w:r>
              <w:rPr>
                <w:rFonts w:ascii="Courier New" w:hAnsi="Courier New" w:eastAsia="Courier New" w:cs="Courier New"/>
                <w:color w:val="1E1E2E"/>
                <w:sz w:val="10"/>
                <w:szCs w:val="10"/>
              </w:rPr>
              <w:t xml:space="preserve"> </w:t>
            </w:r>
            <w:r>
              <w:rPr>
                <w:rFonts w:hint="default" w:ascii="Courier New" w:hAnsi="Courier New" w:eastAsia="Courier New" w:cs="Courier New"/>
                <w:color w:val="1E1E2E"/>
                <w:sz w:val="10"/>
                <w:szCs w:val="10"/>
                <w:lang w:val="en-US"/>
              </w:rPr>
              <w:t>mkdir pdf-comparison</w:t>
            </w:r>
          </w:p>
        </w:tc>
      </w:tr>
      <w:tr w14:paraId="0B28F48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EC05A64">
            <w:pPr>
              <w:spacing w:before="0" w:after="0" w:line="280" w:lineRule="auto"/>
              <w:ind w:firstLine="90" w:firstLineChars="50"/>
              <w:rPr>
                <w:rFonts w:hint="default"/>
                <w:lang w:val="en-US"/>
              </w:rPr>
            </w:pPr>
            <w:r>
              <w:rPr>
                <w:rFonts w:hint="default" w:ascii="Courier New" w:hAnsi="Courier New" w:eastAsia="Courier New" w:cs="Courier New"/>
                <w:color w:val="CDD6F4"/>
                <w:sz w:val="18"/>
                <w:szCs w:val="18"/>
                <w:lang w:val="en-US"/>
              </w:rPr>
              <w:t>mkdir pdf-comparison</w:t>
            </w:r>
          </w:p>
        </w:tc>
      </w:tr>
      <w:tr w14:paraId="220DA8E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9652E7E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 xml:space="preserve"> cd </w:t>
            </w:r>
            <w:r>
              <w:rPr>
                <w:rFonts w:hint="default" w:ascii="Courier New" w:hAnsi="Courier New" w:eastAsia="Courier New" w:cs="Courier New"/>
                <w:color w:val="CDD6F4"/>
                <w:sz w:val="18"/>
                <w:szCs w:val="18"/>
                <w:lang w:val="en-US"/>
              </w:rPr>
              <w:t>pdf-comparison</w:t>
            </w:r>
          </w:p>
        </w:tc>
      </w:tr>
      <w:tr w14:paraId="150284C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3125C73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gcloud run deploy sku-auditor \</w:t>
            </w:r>
          </w:p>
        </w:tc>
      </w:tr>
      <w:tr w14:paraId="1477BD1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7F7D992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 xml:space="preserve">  --source . \</w:t>
            </w:r>
          </w:p>
        </w:tc>
      </w:tr>
      <w:tr w14:paraId="31F13DA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742EC06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 xml:space="preserve">  --region us-central1 \</w:t>
            </w:r>
          </w:p>
        </w:tc>
      </w:tr>
      <w:tr w14:paraId="392BDF9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CAB60FE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 xml:space="preserve">  --allow-unauthenticated \</w:t>
            </w:r>
          </w:p>
        </w:tc>
      </w:tr>
      <w:tr w14:paraId="5736DF5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7687B16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 xml:space="preserve">  --platform managed \</w:t>
            </w:r>
          </w:p>
        </w:tc>
      </w:tr>
      <w:tr w14:paraId="3972180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A734EA9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 xml:space="preserve">  --project project-7d2c05f5-1c85-4cbd-b4b \</w:t>
            </w:r>
          </w:p>
        </w:tc>
      </w:tr>
      <w:tr w14:paraId="5B22CB9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D839DC2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 xml:space="preserve">  --memory 2Gi \</w:t>
            </w:r>
          </w:p>
        </w:tc>
      </w:tr>
      <w:tr w14:paraId="29B8B3B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3AA2E77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 xml:space="preserve">  --timeout 3600 \</w:t>
            </w:r>
          </w:p>
        </w:tc>
      </w:tr>
      <w:tr w14:paraId="5B13A0A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9E89097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 xml:space="preserve">  --image us-central1-docker.pkg.dev/project-7d2c05f5-1c85-4cbd-b4b/sku-repo/sku-auditor</w:t>
            </w:r>
          </w:p>
        </w:tc>
      </w:tr>
      <w:tr w14:paraId="24A2100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04BC7C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E1E2E"/>
                <w:sz w:val="10"/>
                <w:szCs w:val="10"/>
              </w:rPr>
              <w:t xml:space="preserve"> </w:t>
            </w:r>
          </w:p>
        </w:tc>
      </w:tr>
    </w:tbl>
    <w:p w14:paraId="08043498">
      <w:pPr>
        <w:spacing w:before="100" w:after="0"/>
      </w:pPr>
    </w:p>
    <w:p w14:paraId="0E7FC5A8">
      <w:pPr>
        <w:pStyle w:val="3"/>
        <w:spacing w:before="280" w:after="80"/>
      </w:pPr>
      <w:r>
        <w:rPr>
          <w:rFonts w:ascii="Calibri" w:hAnsi="Calibri" w:eastAsia="Calibri" w:cs="Calibri"/>
          <w:b/>
          <w:bCs/>
          <w:color w:val="0F766E"/>
          <w:sz w:val="26"/>
          <w:szCs w:val="26"/>
        </w:rPr>
        <w:t>4.</w:t>
      </w:r>
      <w:r>
        <w:rPr>
          <w:rFonts w:hint="default" w:cs="Calibri"/>
          <w:b/>
          <w:bCs/>
          <w:color w:val="0F766E"/>
          <w:sz w:val="26"/>
          <w:szCs w:val="26"/>
          <w:lang w:val="en-US"/>
        </w:rPr>
        <w:t xml:space="preserve">6 </w:t>
      </w:r>
      <w:r>
        <w:rPr>
          <w:rFonts w:ascii="Calibri" w:hAnsi="Calibri" w:eastAsia="Calibri" w:cs="Calibri"/>
          <w:b/>
          <w:bCs/>
          <w:color w:val="0F766E"/>
          <w:sz w:val="26"/>
          <w:szCs w:val="26"/>
        </w:rPr>
        <w:t>Verify Deployment</w:t>
      </w:r>
    </w:p>
    <w:tbl>
      <w:tblPr>
        <w:tblStyle w:val="9"/>
        <w:tblW w:w="9360" w:type="dxa"/>
        <w:tblInd w:w="0" w:type="dxa"/>
        <w:tblBorders>
          <w:top w:val="single" w:color="3A3A5C" w:sz="4" w:space="0"/>
          <w:left w:val="single" w:color="3A3A5C" w:sz="4" w:space="0"/>
          <w:bottom w:val="single" w:color="3A3A5C" w:sz="4" w:space="0"/>
          <w:right w:val="single" w:color="3A3A5C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E50F86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8E2D03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E1E2E"/>
                <w:sz w:val="10"/>
                <w:szCs w:val="10"/>
              </w:rPr>
              <w:t xml:space="preserve"> </w:t>
            </w:r>
          </w:p>
        </w:tc>
      </w:tr>
      <w:tr w14:paraId="533DB8D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890F544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# Health check — hit your deployed service URL</w:t>
            </w:r>
          </w:p>
        </w:tc>
      </w:tr>
      <w:tr w14:paraId="401C73F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256BEDB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curl https://YOUR-CLOUD-RUN-URL.run.app/docs</w:t>
            </w:r>
          </w:p>
        </w:tc>
      </w:tr>
      <w:tr w14:paraId="4E733D4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27E0C9F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14:paraId="17F3E92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251E45F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# Stream live logs</w:t>
            </w:r>
          </w:p>
        </w:tc>
      </w:tr>
      <w:tr w14:paraId="6594C2D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FB99A45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gcloud run services logs tail sku-auditor \</w:t>
            </w:r>
          </w:p>
        </w:tc>
      </w:tr>
      <w:tr w14:paraId="26E1477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21272D3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 xml:space="preserve">  --region us-central1 \</w:t>
            </w:r>
          </w:p>
        </w:tc>
      </w:tr>
      <w:tr w14:paraId="6B71DB0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F9DA938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 xml:space="preserve">  --project project-7d2c05f5-1c85-4cbd-b4b</w:t>
            </w:r>
          </w:p>
        </w:tc>
      </w:tr>
      <w:tr w14:paraId="65DA7F6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5824F8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E1E2E"/>
                <w:sz w:val="10"/>
                <w:szCs w:val="10"/>
              </w:rPr>
              <w:t xml:space="preserve"> </w:t>
            </w:r>
          </w:p>
        </w:tc>
      </w:tr>
    </w:tbl>
    <w:p w14:paraId="31E645FD">
      <w:pPr>
        <w:spacing w:before="200" w:after="0"/>
      </w:pPr>
    </w:p>
    <w:p w14:paraId="5529AC2E">
      <w:pPr>
        <w:pStyle w:val="2"/>
        <w:pBdr>
          <w:bottom w:val="single" w:color="2563EB" w:sz="8" w:space="4"/>
        </w:pBdr>
        <w:spacing w:before="400" w:after="120"/>
      </w:pPr>
      <w:r>
        <w:rPr>
          <w:rFonts w:ascii="Calibri" w:hAnsi="Calibri" w:eastAsia="Calibri" w:cs="Calibri"/>
          <w:b/>
          <w:bCs/>
          <w:color w:val="1A3A5C"/>
          <w:sz w:val="32"/>
          <w:szCs w:val="32"/>
        </w:rPr>
        <w:t>5. Troubleshooting — Errors &amp; Fixes</w:t>
      </w:r>
    </w:p>
    <w:p w14:paraId="4317349F">
      <w:pPr>
        <w:spacing w:before="60" w:after="60"/>
      </w:pPr>
      <w:r>
        <w:rPr>
          <w:rFonts w:ascii="Calibri" w:hAnsi="Calibri" w:eastAsia="Calibri" w:cs="Calibri"/>
          <w:color w:val="111827"/>
          <w:sz w:val="22"/>
          <w:szCs w:val="22"/>
        </w:rPr>
        <w:t>Common errors encountered during deployment and their resolutions.</w:t>
      </w:r>
    </w:p>
    <w:p w14:paraId="44DDAC1E">
      <w:pPr>
        <w:spacing w:before="100" w:after="0"/>
      </w:pPr>
    </w:p>
    <w:p w14:paraId="418EB9D8">
      <w:pPr>
        <w:pStyle w:val="3"/>
        <w:spacing w:before="280" w:after="80"/>
      </w:pPr>
      <w:r>
        <w:rPr>
          <w:rFonts w:ascii="Calibri" w:hAnsi="Calibri" w:eastAsia="Calibri" w:cs="Calibri"/>
          <w:b/>
          <w:bCs/>
          <w:color w:val="0F766E"/>
          <w:sz w:val="26"/>
          <w:szCs w:val="26"/>
        </w:rPr>
        <w:t>5.1  Cloud Storage Permission Denied (403)</w:t>
      </w:r>
    </w:p>
    <w:p w14:paraId="67F29B8C">
      <w:pPr>
        <w:spacing w:before="60" w:after="60"/>
      </w:pPr>
      <w:r>
        <w:rPr>
          <w:rFonts w:ascii="Calibri" w:hAnsi="Calibri" w:eastAsia="Calibri" w:cs="Calibri"/>
          <w:color w:val="111827"/>
          <w:sz w:val="22"/>
          <w:szCs w:val="22"/>
        </w:rPr>
        <w:t>Error: The compute service account lacks access to Cloud Storage.</w:t>
      </w:r>
    </w:p>
    <w:tbl>
      <w:tblPr>
        <w:tblStyle w:val="9"/>
        <w:tblW w:w="9360" w:type="dxa"/>
        <w:tblInd w:w="0" w:type="dxa"/>
        <w:tblBorders>
          <w:top w:val="single" w:color="3A3A5C" w:sz="4" w:space="0"/>
          <w:left w:val="single" w:color="3A3A5C" w:sz="4" w:space="0"/>
          <w:bottom w:val="single" w:color="3A3A5C" w:sz="4" w:space="0"/>
          <w:right w:val="single" w:color="3A3A5C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AE21E7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861DB5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E1E2E"/>
                <w:sz w:val="10"/>
                <w:szCs w:val="10"/>
              </w:rPr>
              <w:t xml:space="preserve"> </w:t>
            </w:r>
          </w:p>
        </w:tc>
      </w:tr>
      <w:tr w14:paraId="45F5E11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8E374B9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# Error message</w:t>
            </w:r>
          </w:p>
        </w:tc>
      </w:tr>
      <w:tr w14:paraId="1046CD0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A97386A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# 162333423192-compute@developer.gserviceaccount.com does not have</w:t>
            </w:r>
          </w:p>
        </w:tc>
      </w:tr>
      <w:tr w14:paraId="2291D76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C4F70D0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# storage.objects.get access to the Google Cloud Storage object.</w:t>
            </w:r>
          </w:p>
        </w:tc>
      </w:tr>
      <w:tr w14:paraId="67DE8E3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E5F5EBF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14:paraId="606028F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D89EFBA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# Fix: Grant Storage Admin to compute service account</w:t>
            </w:r>
          </w:p>
        </w:tc>
      </w:tr>
      <w:tr w14:paraId="1A5581A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4D653F9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gcloud projects add-iam-policy-binding project-7d2c05f5-1c85-4cbd-b4b \</w:t>
            </w:r>
          </w:p>
        </w:tc>
      </w:tr>
      <w:tr w14:paraId="4D602F3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76B37B1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 xml:space="preserve">  --member="serviceAccount:162333423192-compute@developer.gserviceaccount.com" \</w:t>
            </w:r>
          </w:p>
        </w:tc>
      </w:tr>
      <w:tr w14:paraId="5E607E1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F50DC05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 xml:space="preserve">  --role="roles/storage.admin"</w:t>
            </w:r>
          </w:p>
        </w:tc>
      </w:tr>
      <w:tr w14:paraId="42397DC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25E1ACE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14:paraId="5466C3F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8683868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# Also grant Cloud Build service account</w:t>
            </w:r>
          </w:p>
        </w:tc>
      </w:tr>
      <w:tr w14:paraId="4091424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BD89B46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gcloud projects add-iam-policy-binding project-7d2c05f5-1c85-4cbd-b4b \</w:t>
            </w:r>
          </w:p>
        </w:tc>
      </w:tr>
      <w:tr w14:paraId="3F21EA1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5264A94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 xml:space="preserve">  --member="serviceAccount:162333423192@cloudbuild.gserviceaccount.com" \</w:t>
            </w:r>
          </w:p>
        </w:tc>
      </w:tr>
      <w:tr w14:paraId="2AF87A0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E6FEB42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 xml:space="preserve">  --role="roles/storage.admin"</w:t>
            </w:r>
          </w:p>
        </w:tc>
      </w:tr>
      <w:tr w14:paraId="087D6E6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A04C3EA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14:paraId="226D280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9D56132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# Ensure .gitignore excludes large files to reduce upload size</w:t>
            </w:r>
          </w:p>
        </w:tc>
      </w:tr>
      <w:tr w14:paraId="48FDF59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7E8970B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cat &gt; .gitignore &lt;&lt; 'EOF'</w:t>
            </w:r>
          </w:p>
        </w:tc>
      </w:tr>
      <w:tr w14:paraId="6006793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9133807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venv/</w:t>
            </w:r>
          </w:p>
        </w:tc>
      </w:tr>
      <w:tr w14:paraId="3C17BA2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B2742A0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__pycache__/</w:t>
            </w:r>
          </w:p>
        </w:tc>
      </w:tr>
      <w:tr w14:paraId="4256927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2F25BC9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*.pyc</w:t>
            </w:r>
          </w:p>
        </w:tc>
      </w:tr>
      <w:tr w14:paraId="7F1E501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B4679B6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.env</w:t>
            </w:r>
          </w:p>
        </w:tc>
      </w:tr>
      <w:tr w14:paraId="5EAC5D2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D93B9A7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*.zip</w:t>
            </w:r>
          </w:p>
        </w:tc>
      </w:tr>
      <w:tr w14:paraId="1A36D84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CA4B38E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*.tgz</w:t>
            </w:r>
          </w:p>
        </w:tc>
      </w:tr>
      <w:tr w14:paraId="16009F5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B7A1847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node_modules/</w:t>
            </w:r>
          </w:p>
        </w:tc>
      </w:tr>
      <w:tr w14:paraId="589F95D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66005C2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.git/</w:t>
            </w:r>
          </w:p>
        </w:tc>
      </w:tr>
      <w:tr w14:paraId="0E25E45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C90DD36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EOF</w:t>
            </w:r>
          </w:p>
        </w:tc>
      </w:tr>
      <w:tr w14:paraId="7548490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BBBD66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E1E2E"/>
                <w:sz w:val="10"/>
                <w:szCs w:val="10"/>
              </w:rPr>
              <w:t xml:space="preserve"> </w:t>
            </w:r>
          </w:p>
        </w:tc>
      </w:tr>
    </w:tbl>
    <w:p w14:paraId="47070285">
      <w:pPr>
        <w:spacing w:before="100" w:after="0"/>
      </w:pPr>
    </w:p>
    <w:p w14:paraId="3A121324">
      <w:pPr>
        <w:pStyle w:val="3"/>
        <w:spacing w:before="280" w:after="80"/>
      </w:pPr>
      <w:r>
        <w:rPr>
          <w:rFonts w:ascii="Calibri" w:hAnsi="Calibri" w:eastAsia="Calibri" w:cs="Calibri"/>
          <w:b/>
          <w:bCs/>
          <w:color w:val="0F766E"/>
          <w:sz w:val="26"/>
          <w:szCs w:val="26"/>
        </w:rPr>
        <w:t>5.2  Artifact Registry Push Permission Denied</w:t>
      </w:r>
    </w:p>
    <w:p w14:paraId="318933FD">
      <w:pPr>
        <w:spacing w:before="60" w:after="60"/>
      </w:pPr>
      <w:r>
        <w:rPr>
          <w:rFonts w:ascii="Calibri" w:hAnsi="Calibri" w:eastAsia="Calibri" w:cs="Calibri"/>
          <w:color w:val="111827"/>
          <w:sz w:val="22"/>
          <w:szCs w:val="22"/>
        </w:rPr>
        <w:t>Error: The service account lacks permission to push Docker images to Artifact Registry.</w:t>
      </w:r>
    </w:p>
    <w:tbl>
      <w:tblPr>
        <w:tblStyle w:val="9"/>
        <w:tblW w:w="9360" w:type="dxa"/>
        <w:tblInd w:w="0" w:type="dxa"/>
        <w:tblBorders>
          <w:top w:val="single" w:color="3A3A5C" w:sz="4" w:space="0"/>
          <w:left w:val="single" w:color="3A3A5C" w:sz="4" w:space="0"/>
          <w:bottom w:val="single" w:color="3A3A5C" w:sz="4" w:space="0"/>
          <w:right w:val="single" w:color="3A3A5C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82A8AC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080BE0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E1E2E"/>
                <w:sz w:val="10"/>
                <w:szCs w:val="10"/>
              </w:rPr>
              <w:t xml:space="preserve"> </w:t>
            </w:r>
          </w:p>
        </w:tc>
      </w:tr>
      <w:tr w14:paraId="27C178B3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39B43F2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# Error message</w:t>
            </w:r>
          </w:p>
        </w:tc>
      </w:tr>
      <w:tr w14:paraId="4921794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69A0216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# denied: Permission 'artifactregistry.repositories.uploadArtifacts' denied</w:t>
            </w:r>
          </w:p>
        </w:tc>
      </w:tr>
      <w:tr w14:paraId="395808D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1A5684D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14:paraId="447D80A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6D05C6F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# Fix 1: Grant Artifact Registry write access</w:t>
            </w:r>
          </w:p>
        </w:tc>
      </w:tr>
      <w:tr w14:paraId="72EE4C0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B5FA318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gcloud projects add-iam-policy-binding project-7d2c05f5-1c85-4cbd-b4b \</w:t>
            </w:r>
          </w:p>
        </w:tc>
      </w:tr>
      <w:tr w14:paraId="6642E34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A29F170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 xml:space="preserve">  --member="serviceAccount:162333423192-compute@developer.gserviceaccount.com" \</w:t>
            </w:r>
          </w:p>
        </w:tc>
      </w:tr>
      <w:tr w14:paraId="0774E5F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D916425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 xml:space="preserve">  --role="roles/artifactregistry.writer"</w:t>
            </w:r>
          </w:p>
        </w:tc>
      </w:tr>
      <w:tr w14:paraId="2171722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FD0F270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14:paraId="2BBA16A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BA52F03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# Fix 2: Grant Cloud Logging write access</w:t>
            </w:r>
          </w:p>
        </w:tc>
      </w:tr>
      <w:tr w14:paraId="017B191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95A33BB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gcloud projects add-iam-policy-binding project-7d2c05f5-1c85-4cbd-b4b \</w:t>
            </w:r>
          </w:p>
        </w:tc>
      </w:tr>
      <w:tr w14:paraId="7915043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C676449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 xml:space="preserve">  --member="serviceAccount:162333423192-compute@developer.gserviceaccount.com" \</w:t>
            </w:r>
          </w:p>
        </w:tc>
      </w:tr>
      <w:tr w14:paraId="33D8C07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00EAEDD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 xml:space="preserve">  --role="roles/logging.logWriter"</w:t>
            </w:r>
          </w:p>
        </w:tc>
      </w:tr>
      <w:tr w14:paraId="1684F58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55351E0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14:paraId="05AD029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E679B65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# Fix 3: Grant Cloud Build service account the same</w:t>
            </w:r>
          </w:p>
        </w:tc>
      </w:tr>
      <w:tr w14:paraId="6CE5CF9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8BEC18B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gcloud projects add-iam-policy-binding project-7d2c05f5-1c85-4cbd-b4b \</w:t>
            </w:r>
          </w:p>
        </w:tc>
      </w:tr>
      <w:tr w14:paraId="09F8106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C198BA3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 xml:space="preserve">  --member="serviceAccount:162333423192@cloudbuild.gserviceaccount.com" \</w:t>
            </w:r>
          </w:p>
        </w:tc>
      </w:tr>
      <w:tr w14:paraId="735B016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D5BE641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 xml:space="preserve">  --role="roles/artifactregistry.writer"</w:t>
            </w:r>
          </w:p>
        </w:tc>
      </w:tr>
      <w:tr w14:paraId="6345905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8E6CEE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E1E2E"/>
                <w:sz w:val="10"/>
                <w:szCs w:val="10"/>
              </w:rPr>
              <w:t xml:space="preserve"> </w:t>
            </w:r>
          </w:p>
        </w:tc>
      </w:tr>
    </w:tbl>
    <w:p w14:paraId="0415F3F7">
      <w:pPr>
        <w:spacing w:before="200" w:after="0"/>
      </w:pPr>
    </w:p>
    <w:p w14:paraId="360AE7A1">
      <w:pPr>
        <w:pStyle w:val="2"/>
        <w:pBdr>
          <w:bottom w:val="single" w:color="2563EB" w:sz="8" w:space="4"/>
        </w:pBdr>
        <w:spacing w:before="400" w:after="120"/>
      </w:pPr>
      <w:r>
        <w:rPr>
          <w:rFonts w:ascii="Calibri" w:hAnsi="Calibri" w:eastAsia="Calibri" w:cs="Calibri"/>
          <w:b/>
          <w:bCs/>
          <w:color w:val="1A3A5C"/>
          <w:sz w:val="32"/>
          <w:szCs w:val="32"/>
        </w:rPr>
        <w:t>6. Zoho API OAuth — Self Client Setup</w:t>
      </w:r>
    </w:p>
    <w:p w14:paraId="2D8322C4">
      <w:pPr>
        <w:spacing w:before="60" w:after="60"/>
      </w:pPr>
      <w:r>
        <w:rPr>
          <w:rFonts w:ascii="Calibri" w:hAnsi="Calibri" w:eastAsia="Calibri" w:cs="Calibri"/>
          <w:color w:val="111827"/>
          <w:sz w:val="22"/>
          <w:szCs w:val="22"/>
        </w:rPr>
        <w:t>Create a Zoho self-client to generate OAuth tokens for your Python backend to access Zoho CRM APIs.</w:t>
      </w:r>
    </w:p>
    <w:p w14:paraId="00ECE691">
      <w:pPr>
        <w:spacing w:before="100" w:after="0"/>
      </w:pPr>
    </w:p>
    <w:p w14:paraId="1B0A8A94">
      <w:pPr>
        <w:pStyle w:val="3"/>
        <w:spacing w:before="280" w:after="80"/>
      </w:pPr>
      <w:r>
        <w:rPr>
          <w:rFonts w:ascii="Calibri" w:hAnsi="Calibri" w:eastAsia="Calibri" w:cs="Calibri"/>
          <w:b/>
          <w:bCs/>
          <w:color w:val="0F766E"/>
          <w:sz w:val="26"/>
          <w:szCs w:val="26"/>
        </w:rPr>
        <w:t>6.1  Create a Self Client in Zoho API Console</w:t>
      </w:r>
    </w:p>
    <w:p w14:paraId="7B7F0874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111827"/>
          <w:sz w:val="22"/>
          <w:szCs w:val="22"/>
        </w:rPr>
        <w:t>Navigate to https://api-console.zoho.in/dashboard and log in</w:t>
      </w:r>
    </w:p>
    <w:p w14:paraId="5ABE7DAD">
      <w:pPr>
        <w:pStyle w:val="17"/>
        <w:numPr>
          <w:ilvl w:val="0"/>
          <w:numId w:val="1"/>
        </w:numPr>
        <w:spacing w:before="40" w:after="40"/>
      </w:pPr>
      <w:r>
        <w:drawing>
          <wp:inline distT="0" distB="0" distL="114300" distR="114300">
            <wp:extent cx="5272405" cy="2824480"/>
            <wp:effectExtent l="0" t="0" r="10795" b="2032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2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62CB4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111827"/>
          <w:sz w:val="22"/>
          <w:szCs w:val="22"/>
        </w:rPr>
        <w:t>Click Self Client and enter the following scope:</w:t>
      </w:r>
    </w:p>
    <w:p w14:paraId="3FE05AAE">
      <w:pPr>
        <w:pStyle w:val="17"/>
        <w:numPr>
          <w:ilvl w:val="0"/>
          <w:numId w:val="1"/>
        </w:numPr>
        <w:spacing w:before="40" w:after="40"/>
      </w:pPr>
    </w:p>
    <w:p w14:paraId="4A7C4154">
      <w:pPr>
        <w:spacing w:before="100" w:after="0"/>
      </w:pPr>
    </w:p>
    <w:tbl>
      <w:tblPr>
        <w:tblStyle w:val="9"/>
        <w:tblW w:w="9360" w:type="dxa"/>
        <w:tblInd w:w="0" w:type="dxa"/>
        <w:tblBorders>
          <w:top w:val="single" w:color="1A3A5C" w:sz="6" w:space="0"/>
          <w:left w:val="single" w:color="1A3A5C" w:sz="18" w:space="0"/>
          <w:bottom w:val="single" w:color="1A3A5C" w:sz="6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565F887">
        <w:tc>
          <w:tcPr>
            <w:tcW w:w="9360" w:type="dxa"/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FC010EB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1A3A5C"/>
                <w:sz w:val="20"/>
                <w:szCs w:val="20"/>
              </w:rPr>
              <w:t xml:space="preserve">Scope: </w:t>
            </w:r>
            <w:r>
              <w:rPr>
                <w:rFonts w:ascii="Calibri" w:hAnsi="Calibri" w:eastAsia="Calibri" w:cs="Calibri"/>
                <w:color w:val="1A3A5C"/>
                <w:sz w:val="20"/>
                <w:szCs w:val="20"/>
              </w:rPr>
              <w:t>ZohoCRM.modules.ALL, ZohoCRM.files.READ, ZohoCRM.settings.ALL, ZohoCRM.modules.quotes.READ, ZohoCRM.files.CREATE</w:t>
            </w:r>
          </w:p>
        </w:tc>
      </w:tr>
    </w:tbl>
    <w:p w14:paraId="7ABB378F">
      <w:pPr>
        <w:spacing w:before="100" w:after="0"/>
      </w:pPr>
      <w:r>
        <w:drawing>
          <wp:inline distT="0" distB="0" distL="114300" distR="114300">
            <wp:extent cx="4286250" cy="5676900"/>
            <wp:effectExtent l="0" t="0" r="6350" b="1270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567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6AB70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111827"/>
          <w:sz w:val="22"/>
          <w:szCs w:val="22"/>
        </w:rPr>
        <w:t>Click Create and note down the Client ID and Client Secret from the Client Secret tab</w:t>
      </w:r>
    </w:p>
    <w:p w14:paraId="6A1F5EA2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111827"/>
          <w:sz w:val="22"/>
          <w:szCs w:val="22"/>
        </w:rPr>
        <w:t>Copy the generated code — it is needed to obtain a refresh token</w:t>
      </w:r>
    </w:p>
    <w:p w14:paraId="30B396BD">
      <w:pPr>
        <w:spacing w:before="100" w:after="0"/>
      </w:pPr>
    </w:p>
    <w:p w14:paraId="7BF21BDB">
      <w:pPr>
        <w:pStyle w:val="3"/>
        <w:spacing w:before="280" w:after="80"/>
      </w:pPr>
      <w:r>
        <w:rPr>
          <w:rFonts w:ascii="Calibri" w:hAnsi="Calibri" w:eastAsia="Calibri" w:cs="Calibri"/>
          <w:b/>
          <w:bCs/>
          <w:color w:val="0F766E"/>
          <w:sz w:val="26"/>
          <w:szCs w:val="26"/>
        </w:rPr>
        <w:t>6.2  Generate Refresh Token via cURL</w:t>
      </w:r>
    </w:p>
    <w:p w14:paraId="2F350E8F">
      <w:pPr>
        <w:spacing w:before="60" w:after="60"/>
        <w:rPr>
          <w:rFonts w:hint="default"/>
          <w:lang w:val="en-US"/>
        </w:rPr>
      </w:pPr>
      <w:r>
        <w:rPr>
          <w:rFonts w:ascii="Calibri" w:hAnsi="Calibri" w:eastAsia="Calibri" w:cs="Calibri"/>
          <w:color w:val="111827"/>
          <w:sz w:val="22"/>
          <w:szCs w:val="22"/>
        </w:rPr>
        <w:t>Run the following command to exchange the authorization code for a refresh token:</w:t>
      </w:r>
      <w:r>
        <w:rPr>
          <w:rFonts w:hint="default" w:cs="Calibri"/>
          <w:color w:val="111827"/>
          <w:sz w:val="22"/>
          <w:szCs w:val="22"/>
          <w:lang w:val="en-US"/>
        </w:rPr>
        <w:t xml:space="preserve"> Paste the above generated code below</w:t>
      </w:r>
    </w:p>
    <w:tbl>
      <w:tblPr>
        <w:tblStyle w:val="9"/>
        <w:tblW w:w="9360" w:type="dxa"/>
        <w:tblInd w:w="0" w:type="dxa"/>
        <w:tblBorders>
          <w:top w:val="single" w:color="3A3A5C" w:sz="4" w:space="0"/>
          <w:left w:val="single" w:color="3A3A5C" w:sz="4" w:space="0"/>
          <w:bottom w:val="single" w:color="3A3A5C" w:sz="4" w:space="0"/>
          <w:right w:val="single" w:color="3A3A5C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D66C82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5E7C23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E1E2E"/>
                <w:sz w:val="10"/>
                <w:szCs w:val="10"/>
              </w:rPr>
              <w:t xml:space="preserve"> </w:t>
            </w:r>
          </w:p>
        </w:tc>
      </w:tr>
      <w:tr w14:paraId="3ABF4E8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EBCCED6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curl --location --request POST \</w:t>
            </w:r>
          </w:p>
        </w:tc>
      </w:tr>
      <w:tr w14:paraId="28A3474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4C4ECE6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 xml:space="preserve">  'https://accounts.zoho.com/oauth/v2/token' \</w:t>
            </w:r>
          </w:p>
        </w:tc>
      </w:tr>
      <w:tr w14:paraId="49C56E2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A7C8468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 xml:space="preserve">  --data-urlencode 'grant_type=authorization_code' \</w:t>
            </w:r>
          </w:p>
        </w:tc>
      </w:tr>
      <w:tr w14:paraId="65DFD07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B27CF54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 xml:space="preserve">  --data-urlencode 'client_id=1000.XVVMJ7248L7M2Y2X3UUQTIEW5E7A1W' \</w:t>
            </w:r>
          </w:p>
        </w:tc>
      </w:tr>
      <w:tr w14:paraId="0F593EC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3CD331C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 xml:space="preserve">  --data-urlencode 'client_secret=cbb38ed5d64041f96c660a876a220e5605b809f335' \</w:t>
            </w:r>
          </w:p>
        </w:tc>
      </w:tr>
      <w:tr w14:paraId="4AFB4B4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19D6F2D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 xml:space="preserve">  --data-urlencode 'redirect_uri=https://accounts.zoho.com/oauth/v2/token' \</w:t>
            </w:r>
          </w:p>
        </w:tc>
      </w:tr>
      <w:tr w14:paraId="1C3E46F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A64410D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 xml:space="preserve">  --data-urlencode 'code=1000.a4514485e46f74b8b500b370f50b28ae.6d25bd4e8cdc30a8b429e6b5c3f4e683'</w:t>
            </w:r>
          </w:p>
        </w:tc>
      </w:tr>
      <w:tr w14:paraId="71EC1BF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EF5342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E1E2E"/>
                <w:sz w:val="10"/>
                <w:szCs w:val="10"/>
              </w:rPr>
              <w:t xml:space="preserve"> </w:t>
            </w:r>
          </w:p>
        </w:tc>
      </w:tr>
    </w:tbl>
    <w:p w14:paraId="5378A18F">
      <w:pPr>
        <w:spacing w:before="100" w:after="0"/>
      </w:pPr>
    </w:p>
    <w:p w14:paraId="7DEC743F">
      <w:pPr>
        <w:spacing w:before="60" w:after="60"/>
      </w:pPr>
      <w:r>
        <w:rPr>
          <w:rFonts w:ascii="Calibri" w:hAnsi="Calibri" w:eastAsia="Calibri" w:cs="Calibri"/>
          <w:color w:val="111827"/>
          <w:sz w:val="22"/>
          <w:szCs w:val="22"/>
        </w:rPr>
        <w:t>From the response, note the refresh_token value. The following three credentials are required by the Python application:</w:t>
      </w:r>
    </w:p>
    <w:p w14:paraId="63F9F337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111827"/>
          <w:sz w:val="22"/>
          <w:szCs w:val="22"/>
        </w:rPr>
        <w:t>client_id</w:t>
      </w:r>
    </w:p>
    <w:p w14:paraId="6D229955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111827"/>
          <w:sz w:val="22"/>
          <w:szCs w:val="22"/>
        </w:rPr>
        <w:t>client_secret</w:t>
      </w:r>
    </w:p>
    <w:p w14:paraId="192528FB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111827"/>
          <w:sz w:val="22"/>
          <w:szCs w:val="22"/>
        </w:rPr>
        <w:t>refresh_token</w:t>
      </w:r>
    </w:p>
    <w:tbl>
      <w:tblPr>
        <w:tblStyle w:val="9"/>
        <w:tblW w:w="9360" w:type="dxa"/>
        <w:tblInd w:w="0" w:type="dxa"/>
        <w:tblBorders>
          <w:top w:val="single" w:color="0F766E" w:sz="6" w:space="0"/>
          <w:left w:val="single" w:color="0F766E" w:sz="18" w:space="0"/>
          <w:bottom w:val="single" w:color="0F766E" w:sz="6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916F16E">
        <w:tc>
          <w:tcPr>
            <w:tcW w:w="9360" w:type="dxa"/>
            <w:shd w:val="clear" w:color="auto" w:fill="CCFB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C6CCE4">
            <w:pPr>
              <w:spacing w:before="0" w:after="0"/>
            </w:pPr>
            <w:r>
              <w:rPr>
                <w:rFonts w:ascii="Calibri" w:hAnsi="Calibri" w:eastAsia="Calibri" w:cs="Calibri"/>
                <w:b/>
                <w:bCs/>
                <w:color w:val="0F766E"/>
                <w:sz w:val="20"/>
                <w:szCs w:val="20"/>
              </w:rPr>
              <w:t xml:space="preserve">📌 Important: </w:t>
            </w:r>
            <w:r>
              <w:rPr>
                <w:rFonts w:ascii="Calibri" w:hAnsi="Calibri" w:eastAsia="Calibri" w:cs="Calibri"/>
                <w:color w:val="0F766E"/>
                <w:sz w:val="20"/>
                <w:szCs w:val="20"/>
              </w:rPr>
              <w:t>These credentials must be configured as GCP Secrets and environment variables in Cloud Run — never hardcoded in source code.</w:t>
            </w:r>
          </w:p>
        </w:tc>
      </w:tr>
    </w:tbl>
    <w:p w14:paraId="1F35BCC6">
      <w:pPr>
        <w:spacing w:before="200" w:after="0"/>
      </w:pPr>
    </w:p>
    <w:p w14:paraId="01C393E9">
      <w:pPr>
        <w:pStyle w:val="2"/>
        <w:pBdr>
          <w:bottom w:val="single" w:color="2563EB" w:sz="8" w:space="4"/>
        </w:pBdr>
        <w:spacing w:before="400" w:after="120"/>
      </w:pPr>
      <w:r>
        <w:rPr>
          <w:rFonts w:ascii="Calibri" w:hAnsi="Calibri" w:eastAsia="Calibri" w:cs="Calibri"/>
          <w:b/>
          <w:bCs/>
          <w:color w:val="1A3A5C"/>
          <w:sz w:val="32"/>
          <w:szCs w:val="32"/>
        </w:rPr>
        <w:t>7. Cloud Run — Secrets &amp; Environment Variables</w:t>
      </w:r>
    </w:p>
    <w:p w14:paraId="34A22ED5">
      <w:pPr>
        <w:spacing w:before="60" w:after="60"/>
      </w:pPr>
      <w:r>
        <w:rPr>
          <w:rFonts w:ascii="Calibri" w:hAnsi="Calibri" w:eastAsia="Calibri" w:cs="Calibri"/>
          <w:color w:val="111827"/>
          <w:sz w:val="22"/>
          <w:szCs w:val="22"/>
        </w:rPr>
        <w:t>Store all sensitive credentials in GCP Secret Manager and grant the Cloud Run service account access.</w:t>
      </w:r>
    </w:p>
    <w:p w14:paraId="51917D50">
      <w:pPr>
        <w:spacing w:before="100" w:after="0"/>
      </w:pPr>
    </w:p>
    <w:p w14:paraId="0BF0BD13">
      <w:pPr>
        <w:pStyle w:val="3"/>
        <w:spacing w:before="280" w:after="80"/>
      </w:pPr>
      <w:r>
        <w:rPr>
          <w:rFonts w:ascii="Calibri" w:hAnsi="Calibri" w:eastAsia="Calibri" w:cs="Calibri"/>
          <w:b/>
          <w:bCs/>
          <w:color w:val="0F766E"/>
          <w:sz w:val="26"/>
          <w:szCs w:val="26"/>
        </w:rPr>
        <w:t>7.1  Create Secrets in Secret Manager</w:t>
      </w:r>
    </w:p>
    <w:tbl>
      <w:tblPr>
        <w:tblStyle w:val="9"/>
        <w:tblW w:w="9360" w:type="dxa"/>
        <w:tblInd w:w="0" w:type="dxa"/>
        <w:tblBorders>
          <w:top w:val="single" w:color="3A3A5C" w:sz="4" w:space="0"/>
          <w:left w:val="single" w:color="3A3A5C" w:sz="4" w:space="0"/>
          <w:bottom w:val="single" w:color="3A3A5C" w:sz="4" w:space="0"/>
          <w:right w:val="single" w:color="3A3A5C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163584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0097C2E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E1E2E"/>
                <w:sz w:val="10"/>
                <w:szCs w:val="10"/>
              </w:rPr>
              <w:t xml:space="preserve"> </w:t>
            </w:r>
          </w:p>
        </w:tc>
      </w:tr>
      <w:tr w14:paraId="2A39BDD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966F6E1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export PROJECT=project-7d2c05f5-1c85-4cbd-b4b</w:t>
            </w:r>
          </w:p>
        </w:tc>
      </w:tr>
      <w:tr w14:paraId="2F1C2E5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EB2759F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14:paraId="35BE851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DF13675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echo -n "1000.XVVMJ7248L7M2Y2X3UUQTIEW5E7A1W"         | gcloud secrets create CLIENT_ID         --data-file=- --project=$PROJECT</w:t>
            </w:r>
          </w:p>
        </w:tc>
      </w:tr>
      <w:tr w14:paraId="6138045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6972A90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echo -n "cbb38ed5d64041f96c660a876a220e5605b809f335"    | gcloud secrets create CLIENT_SECRET     --data-file=- --project=$PROJECT</w:t>
            </w:r>
          </w:p>
        </w:tc>
      </w:tr>
      <w:tr w14:paraId="4D5DBCE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AD48D18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echo -n "1000.5470856b2337cde24d8ae66ca22abf66..."       | gcloud secrets create REFRESH_TOKEN     --data-file=- --project=$PROJECT</w:t>
            </w:r>
          </w:p>
        </w:tc>
      </w:tr>
      <w:tr w14:paraId="3C3B3D2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4D4C894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echo -n "sk-ant-api03-arWPRoEW_rqBtdafU0U4hSB..."       | gcloud secrets create CLAUDE_API_KEY    --data-file=- --project=$PROJECT</w:t>
            </w:r>
          </w:p>
        </w:tc>
      </w:tr>
      <w:tr w14:paraId="3E1C904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3EC8D0E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echo -n "AQ.Ab8RN6JXD3N_gxRE0mUBZhOuzS2bvn..."          | gcloud secrets create GEMINI_API_KEY    --data-file=- --project=$PROJECT</w:t>
            </w:r>
          </w:p>
        </w:tc>
      </w:tr>
      <w:tr w14:paraId="6CEA8D4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F383309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echo -n "https://www.zohoapis.com"                        | gcloud secrets create ZOHO_BASE_URL     --data-file=- --project=$PROJECT</w:t>
            </w:r>
          </w:p>
        </w:tc>
      </w:tr>
      <w:tr w14:paraId="7BA37C4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87C8A86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echo -n "https://accounts.zoho.com/oauth/v2/token"        | gcloud secrets create ACCESS_TOKEN_URL  --data-file=- --project=$PROJECT</w:t>
            </w:r>
          </w:p>
        </w:tc>
      </w:tr>
      <w:tr w14:paraId="3952ADE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1A20EF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E1E2E"/>
                <w:sz w:val="10"/>
                <w:szCs w:val="10"/>
              </w:rPr>
              <w:t xml:space="preserve"> </w:t>
            </w:r>
          </w:p>
        </w:tc>
      </w:tr>
    </w:tbl>
    <w:p w14:paraId="4C265BD6">
      <w:pPr>
        <w:spacing w:before="100" w:after="0"/>
      </w:pPr>
    </w:p>
    <w:p w14:paraId="5A974F18">
      <w:pPr>
        <w:pStyle w:val="3"/>
        <w:spacing w:before="280" w:after="80"/>
      </w:pPr>
      <w:r>
        <w:rPr>
          <w:rFonts w:ascii="Calibri" w:hAnsi="Calibri" w:eastAsia="Calibri" w:cs="Calibri"/>
          <w:b/>
          <w:bCs/>
          <w:color w:val="0F766E"/>
          <w:sz w:val="26"/>
          <w:szCs w:val="26"/>
        </w:rPr>
        <w:t>7.2  Grant Cloud Run Service Account Access to Secrets</w:t>
      </w:r>
    </w:p>
    <w:tbl>
      <w:tblPr>
        <w:tblStyle w:val="9"/>
        <w:tblW w:w="9360" w:type="dxa"/>
        <w:tblInd w:w="0" w:type="dxa"/>
        <w:tblBorders>
          <w:top w:val="single" w:color="3A3A5C" w:sz="4" w:space="0"/>
          <w:left w:val="single" w:color="3A3A5C" w:sz="4" w:space="0"/>
          <w:bottom w:val="single" w:color="3A3A5C" w:sz="4" w:space="0"/>
          <w:right w:val="single" w:color="3A3A5C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9881FF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AB6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E1E2E"/>
                <w:sz w:val="10"/>
                <w:szCs w:val="10"/>
              </w:rPr>
              <w:t xml:space="preserve"> </w:t>
            </w:r>
          </w:p>
        </w:tc>
      </w:tr>
      <w:tr w14:paraId="7491FD15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BB92E7D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# Retrieve the Cloud Run service account</w:t>
            </w:r>
          </w:p>
        </w:tc>
      </w:tr>
      <w:tr w14:paraId="4D023694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FDFB66F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export SA=$(gcloud run services describe sku-auditor \</w:t>
            </w:r>
          </w:p>
        </w:tc>
      </w:tr>
      <w:tr w14:paraId="6E2B36E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4699562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 xml:space="preserve">  --region us-central1 \</w:t>
            </w:r>
          </w:p>
        </w:tc>
      </w:tr>
      <w:tr w14:paraId="763A06B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D9F82DB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 xml:space="preserve">  --project $PROJECT \</w:t>
            </w:r>
          </w:p>
        </w:tc>
      </w:tr>
      <w:tr w14:paraId="096DF62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A0776CD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 xml:space="preserve">  --format "value(spec.template.spec.serviceAccountName)")</w:t>
            </w:r>
          </w:p>
        </w:tc>
      </w:tr>
      <w:tr w14:paraId="53B99F9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1EEBDD0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echo "Service account: $SA"</w:t>
            </w:r>
          </w:p>
        </w:tc>
      </w:tr>
      <w:tr w14:paraId="39764BB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98CD5D2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14:paraId="26A0C74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446E7EF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# Grant secretmanager.secretAccessor role for each secret</w:t>
            </w:r>
          </w:p>
        </w:tc>
      </w:tr>
      <w:tr w14:paraId="1DB9339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F42CD2B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for SECRET in CLIENT_ID ACCESS_TOKEN_URL CLIENT_SECRET REFRESH_TOKEN \</w:t>
            </w:r>
          </w:p>
        </w:tc>
      </w:tr>
      <w:tr w14:paraId="063D2FCC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3CDCA49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 xml:space="preserve">              CLAUDE_API_KEY GEMINI_API_KEY ZOHO_BASE_URL; do</w:t>
            </w:r>
          </w:p>
        </w:tc>
      </w:tr>
      <w:tr w14:paraId="4369B95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C2FC9F3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 xml:space="preserve">  gcloud secrets add-iam-policy-binding $SECRET \</w:t>
            </w:r>
          </w:p>
        </w:tc>
      </w:tr>
      <w:tr w14:paraId="2339DB5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68065AB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 xml:space="preserve">    --member="serviceAccount:$SA" \</w:t>
            </w:r>
          </w:p>
        </w:tc>
      </w:tr>
      <w:tr w14:paraId="7D30ECFD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2C4A213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 xml:space="preserve">    --role="roles/secretmanager.secretAccessor" \</w:t>
            </w:r>
          </w:p>
        </w:tc>
      </w:tr>
      <w:tr w14:paraId="595EF89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E9E70C9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 xml:space="preserve">    --project=$PROJECT</w:t>
            </w:r>
          </w:p>
        </w:tc>
      </w:tr>
      <w:tr w14:paraId="5F1FAAE6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C28A63E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 xml:space="preserve">  echo "Granted: $SECRET"</w:t>
            </w:r>
          </w:p>
        </w:tc>
      </w:tr>
      <w:tr w14:paraId="0AD80C2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F673DBE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done</w:t>
            </w:r>
          </w:p>
        </w:tc>
      </w:tr>
      <w:tr w14:paraId="21D6D69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32B629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E1E2E"/>
                <w:sz w:val="10"/>
                <w:szCs w:val="10"/>
              </w:rPr>
              <w:t xml:space="preserve"> </w:t>
            </w:r>
          </w:p>
        </w:tc>
      </w:tr>
    </w:tbl>
    <w:p w14:paraId="1B9E3DE2">
      <w:pPr>
        <w:spacing w:before="100" w:after="0"/>
      </w:pPr>
    </w:p>
    <w:p w14:paraId="19B9F103">
      <w:pPr>
        <w:pStyle w:val="3"/>
        <w:spacing w:before="280" w:after="80"/>
      </w:pPr>
      <w:r>
        <w:rPr>
          <w:rFonts w:ascii="Calibri" w:hAnsi="Calibri" w:eastAsia="Calibri" w:cs="Calibri"/>
          <w:b/>
          <w:bCs/>
          <w:color w:val="0F766E"/>
          <w:sz w:val="26"/>
          <w:szCs w:val="26"/>
        </w:rPr>
        <w:t>7.3  Rotate a Secret Value</w:t>
      </w:r>
    </w:p>
    <w:p w14:paraId="54E779D1">
      <w:pPr>
        <w:spacing w:before="60" w:after="60"/>
      </w:pPr>
      <w:r>
        <w:rPr>
          <w:rFonts w:ascii="Calibri" w:hAnsi="Calibri" w:eastAsia="Calibri" w:cs="Calibri"/>
          <w:color w:val="111827"/>
          <w:sz w:val="22"/>
          <w:szCs w:val="22"/>
        </w:rPr>
        <w:t>To update an existing secret (e.g., when rotating the Claude API key):</w:t>
      </w:r>
    </w:p>
    <w:tbl>
      <w:tblPr>
        <w:tblStyle w:val="9"/>
        <w:tblW w:w="9360" w:type="dxa"/>
        <w:tblInd w:w="0" w:type="dxa"/>
        <w:tblBorders>
          <w:top w:val="single" w:color="3A3A5C" w:sz="4" w:space="0"/>
          <w:left w:val="single" w:color="3A3A5C" w:sz="4" w:space="0"/>
          <w:bottom w:val="single" w:color="3A3A5C" w:sz="4" w:space="0"/>
          <w:right w:val="single" w:color="3A3A5C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4AA87CF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1A9F2D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E1E2E"/>
                <w:sz w:val="10"/>
                <w:szCs w:val="10"/>
              </w:rPr>
              <w:t xml:space="preserve"> </w:t>
            </w:r>
          </w:p>
        </w:tc>
      </w:tr>
      <w:tr w14:paraId="15AEBA4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12C75D9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echo -n "NEW_KEY_VALUE" | gcloud secrets versions add CLAUDE_API_KEY \</w:t>
            </w:r>
          </w:p>
        </w:tc>
      </w:tr>
      <w:tr w14:paraId="1B99553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7CC0187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 xml:space="preserve">  --data-file=- \</w:t>
            </w:r>
          </w:p>
        </w:tc>
      </w:tr>
      <w:tr w14:paraId="291C1FD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DF479AC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 xml:space="preserve">  --project=$PROJECT</w:t>
            </w:r>
          </w:p>
        </w:tc>
      </w:tr>
      <w:tr w14:paraId="2DC20F9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7FA063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E1E2E"/>
                <w:sz w:val="10"/>
                <w:szCs w:val="10"/>
              </w:rPr>
              <w:t xml:space="preserve"> </w:t>
            </w:r>
          </w:p>
        </w:tc>
      </w:tr>
    </w:tbl>
    <w:p w14:paraId="4877BEBD">
      <w:pPr>
        <w:spacing w:before="100" w:after="0"/>
      </w:pPr>
    </w:p>
    <w:p w14:paraId="00541A2F">
      <w:pPr>
        <w:pStyle w:val="3"/>
        <w:spacing w:before="280" w:after="80"/>
      </w:pPr>
      <w:r>
        <w:rPr>
          <w:rFonts w:ascii="Calibri" w:hAnsi="Calibri" w:eastAsia="Calibri" w:cs="Calibri"/>
          <w:b/>
          <w:bCs/>
          <w:color w:val="0F766E"/>
          <w:sz w:val="26"/>
          <w:szCs w:val="26"/>
        </w:rPr>
        <w:t xml:space="preserve">7.4  Bind </w:t>
      </w:r>
      <w:r>
        <w:rPr>
          <w:rFonts w:hint="default" w:cs="Calibri"/>
          <w:b/>
          <w:bCs/>
          <w:color w:val="0F766E"/>
          <w:sz w:val="26"/>
          <w:szCs w:val="26"/>
          <w:lang w:val="en-US"/>
        </w:rPr>
        <w:t xml:space="preserve">Variables and </w:t>
      </w:r>
      <w:r>
        <w:rPr>
          <w:rFonts w:ascii="Calibri" w:hAnsi="Calibri" w:eastAsia="Calibri" w:cs="Calibri"/>
          <w:b/>
          <w:bCs/>
          <w:color w:val="0F766E"/>
          <w:sz w:val="26"/>
          <w:szCs w:val="26"/>
        </w:rPr>
        <w:t>Secrets to Cloud Run via GCP Console</w:t>
      </w:r>
    </w:p>
    <w:p w14:paraId="724E12FD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111827"/>
          <w:sz w:val="22"/>
          <w:szCs w:val="22"/>
        </w:rPr>
        <w:t>In GCP Console, navigate to Cloud Run → sku-auditor → Edit &amp; Deploy New Revision</w:t>
      </w:r>
    </w:p>
    <w:p w14:paraId="0CD53721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111827"/>
          <w:sz w:val="22"/>
          <w:szCs w:val="22"/>
        </w:rPr>
        <w:t>Click the Variables and Secrets tab</w:t>
      </w:r>
    </w:p>
    <w:p w14:paraId="15D9D692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111827"/>
          <w:sz w:val="22"/>
          <w:szCs w:val="22"/>
        </w:rPr>
        <w:t>Click Reference Secret and add each secret listed above</w:t>
      </w:r>
    </w:p>
    <w:p w14:paraId="233A79FC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111827"/>
          <w:sz w:val="22"/>
          <w:szCs w:val="22"/>
        </w:rPr>
        <w:t>Click Deploy to apply the new revision</w:t>
      </w:r>
    </w:p>
    <w:p w14:paraId="413858E4">
      <w:pPr>
        <w:pStyle w:val="17"/>
        <w:numPr>
          <w:ilvl w:val="0"/>
          <w:numId w:val="0"/>
        </w:numPr>
        <w:spacing w:before="40" w:after="40"/>
        <w:rPr>
          <w:rFonts w:ascii="Calibri" w:hAnsi="Calibri" w:eastAsia="Calibri" w:cs="Calibri"/>
          <w:color w:val="111827"/>
          <w:sz w:val="22"/>
          <w:szCs w:val="22"/>
        </w:rPr>
      </w:pPr>
    </w:p>
    <w:p w14:paraId="1F116497">
      <w:pPr>
        <w:pStyle w:val="17"/>
        <w:numPr>
          <w:ilvl w:val="0"/>
          <w:numId w:val="0"/>
        </w:numPr>
        <w:spacing w:before="40" w:after="40"/>
        <w:rPr>
          <w:rFonts w:ascii="Calibri" w:hAnsi="Calibri" w:eastAsia="Calibri" w:cs="Calibri"/>
          <w:color w:val="111827"/>
          <w:sz w:val="22"/>
          <w:szCs w:val="22"/>
        </w:rPr>
      </w:pPr>
      <w:r>
        <w:drawing>
          <wp:inline distT="0" distB="0" distL="114300" distR="114300">
            <wp:extent cx="3582670" cy="7132955"/>
            <wp:effectExtent l="0" t="0" r="24130" b="444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2670" cy="713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D9D3C">
      <w:pPr>
        <w:pStyle w:val="17"/>
        <w:numPr>
          <w:ilvl w:val="0"/>
          <w:numId w:val="0"/>
        </w:numPr>
        <w:spacing w:before="40" w:after="40"/>
        <w:rPr>
          <w:rFonts w:ascii="Calibri" w:hAnsi="Calibri" w:eastAsia="Calibri" w:cs="Calibri"/>
          <w:color w:val="111827"/>
          <w:sz w:val="22"/>
          <w:szCs w:val="22"/>
        </w:rPr>
      </w:pPr>
    </w:p>
    <w:p w14:paraId="2919C0CA">
      <w:pPr>
        <w:pStyle w:val="17"/>
        <w:numPr>
          <w:ilvl w:val="0"/>
          <w:numId w:val="0"/>
        </w:numPr>
        <w:spacing w:before="40" w:after="40"/>
        <w:rPr>
          <w:rFonts w:ascii="Calibri" w:hAnsi="Calibri" w:eastAsia="Calibri" w:cs="Calibri"/>
          <w:color w:val="111827"/>
          <w:sz w:val="22"/>
          <w:szCs w:val="22"/>
        </w:rPr>
      </w:pPr>
      <w:r>
        <w:drawing>
          <wp:inline distT="0" distB="0" distL="114300" distR="114300">
            <wp:extent cx="6399530" cy="3545840"/>
            <wp:effectExtent l="0" t="0" r="1270" b="1016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9530" cy="354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70B2B">
      <w:pPr>
        <w:spacing w:before="200" w:after="0"/>
      </w:pPr>
      <w:r>
        <w:drawing>
          <wp:inline distT="0" distB="0" distL="114300" distR="114300">
            <wp:extent cx="5272405" cy="3676650"/>
            <wp:effectExtent l="0" t="0" r="10795" b="635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0C299">
      <w:r>
        <w:drawing>
          <wp:inline distT="0" distB="0" distL="114300" distR="114300">
            <wp:extent cx="3945255" cy="2242820"/>
            <wp:effectExtent l="0" t="0" r="17145" b="1778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5255" cy="224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5051B"/>
    <w:p w14:paraId="62273A72"/>
    <w:p w14:paraId="6B2A22BE"/>
    <w:p w14:paraId="7B20BFEC"/>
    <w:p w14:paraId="46281240"/>
    <w:p w14:paraId="29E883D6"/>
    <w:p w14:paraId="3A6AD9F4"/>
    <w:p w14:paraId="19C2DC46"/>
    <w:p w14:paraId="09499592"/>
    <w:p w14:paraId="6D38A23C"/>
    <w:p w14:paraId="3021C3F9"/>
    <w:p w14:paraId="5A362AF6"/>
    <w:p w14:paraId="09C2D4F5"/>
    <w:p w14:paraId="2C1D4CE3">
      <w:pPr>
        <w:pStyle w:val="2"/>
        <w:pBdr>
          <w:bottom w:val="single" w:color="2563EB" w:sz="8" w:space="4"/>
        </w:pBdr>
        <w:spacing w:before="400" w:after="120"/>
      </w:pPr>
      <w:r>
        <w:rPr>
          <w:rFonts w:ascii="Calibri" w:hAnsi="Calibri" w:eastAsia="Calibri" w:cs="Calibri"/>
          <w:b/>
          <w:bCs/>
          <w:color w:val="1A3A5C"/>
          <w:sz w:val="32"/>
          <w:szCs w:val="32"/>
        </w:rPr>
        <w:t>8. Monitoring &amp; Logs</w:t>
      </w:r>
    </w:p>
    <w:p w14:paraId="7FBDD798">
      <w:pPr>
        <w:spacing w:before="60" w:after="60"/>
      </w:pPr>
      <w:r>
        <w:rPr>
          <w:rFonts w:ascii="Calibri" w:hAnsi="Calibri" w:eastAsia="Calibri" w:cs="Calibri"/>
          <w:color w:val="111827"/>
          <w:sz w:val="22"/>
          <w:szCs w:val="22"/>
        </w:rPr>
        <w:t>Monitor the running application using Cloud Run's built-in logging and the GCP Console.</w:t>
      </w:r>
    </w:p>
    <w:p w14:paraId="4F9F4636">
      <w:pPr>
        <w:spacing w:before="100" w:after="0"/>
      </w:pPr>
    </w:p>
    <w:p w14:paraId="53A4F2E0">
      <w:pPr>
        <w:pStyle w:val="3"/>
        <w:spacing w:before="280" w:after="80"/>
      </w:pPr>
      <w:r>
        <w:rPr>
          <w:rFonts w:ascii="Calibri" w:hAnsi="Calibri" w:eastAsia="Calibri" w:cs="Calibri"/>
          <w:b/>
          <w:bCs/>
          <w:color w:val="0F766E"/>
          <w:sz w:val="26"/>
          <w:szCs w:val="26"/>
        </w:rPr>
        <w:t>8.1  View Logs in GCP Console</w:t>
      </w:r>
    </w:p>
    <w:p w14:paraId="289092F0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111827"/>
          <w:sz w:val="22"/>
          <w:szCs w:val="22"/>
        </w:rPr>
        <w:t>In GCP Console, navigate to Cloud Run</w:t>
      </w:r>
      <w:r>
        <w:rPr>
          <w:rFonts w:hint="default" w:cs="Calibri"/>
          <w:color w:val="111827"/>
          <w:sz w:val="22"/>
          <w:szCs w:val="22"/>
          <w:lang w:val="en-US"/>
        </w:rPr>
        <w:t>--&gt; overview</w:t>
      </w:r>
    </w:p>
    <w:p w14:paraId="7EDDA32B">
      <w:pPr>
        <w:pStyle w:val="17"/>
        <w:numPr>
          <w:ilvl w:val="0"/>
          <w:numId w:val="0"/>
        </w:numPr>
        <w:spacing w:before="40" w:after="40"/>
      </w:pPr>
      <w:r>
        <w:drawing>
          <wp:inline distT="0" distB="0" distL="114300" distR="114300">
            <wp:extent cx="5270500" cy="1891030"/>
            <wp:effectExtent l="0" t="0" r="12700" b="1397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9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B92C0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111827"/>
          <w:sz w:val="22"/>
          <w:szCs w:val="22"/>
        </w:rPr>
        <w:t>Click the sku-auditor service name</w:t>
      </w:r>
    </w:p>
    <w:p w14:paraId="73B56EEC">
      <w:pPr>
        <w:pStyle w:val="17"/>
        <w:numPr>
          <w:ilvl w:val="0"/>
          <w:numId w:val="1"/>
        </w:numPr>
        <w:spacing w:before="40" w:after="40"/>
      </w:pPr>
      <w:r>
        <w:rPr>
          <w:rFonts w:ascii="Calibri" w:hAnsi="Calibri" w:eastAsia="Calibri" w:cs="Calibri"/>
          <w:color w:val="111827"/>
          <w:sz w:val="22"/>
          <w:szCs w:val="22"/>
        </w:rPr>
        <w:t>Select the Logs tab to see all application logs in real time</w:t>
      </w:r>
    </w:p>
    <w:p w14:paraId="07F3C517">
      <w:pPr>
        <w:spacing w:before="100" w:after="0"/>
      </w:pPr>
      <w:r>
        <w:drawing>
          <wp:inline distT="0" distB="0" distL="114300" distR="114300">
            <wp:extent cx="5264150" cy="2632075"/>
            <wp:effectExtent l="0" t="0" r="19050" b="9525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4C46B">
      <w:pPr>
        <w:pStyle w:val="3"/>
        <w:spacing w:before="280" w:after="80"/>
      </w:pPr>
      <w:r>
        <w:rPr>
          <w:rFonts w:ascii="Calibri" w:hAnsi="Calibri" w:eastAsia="Calibri" w:cs="Calibri"/>
          <w:b/>
          <w:bCs/>
          <w:color w:val="0F766E"/>
          <w:sz w:val="26"/>
          <w:szCs w:val="26"/>
        </w:rPr>
        <w:t>8.2  Stream Logs via CLI</w:t>
      </w:r>
    </w:p>
    <w:tbl>
      <w:tblPr>
        <w:tblStyle w:val="9"/>
        <w:tblW w:w="9360" w:type="dxa"/>
        <w:tblInd w:w="0" w:type="dxa"/>
        <w:tblBorders>
          <w:top w:val="single" w:color="3A3A5C" w:sz="4" w:space="0"/>
          <w:left w:val="single" w:color="3A3A5C" w:sz="4" w:space="0"/>
          <w:bottom w:val="single" w:color="3A3A5C" w:sz="4" w:space="0"/>
          <w:right w:val="single" w:color="3A3A5C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B57B52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3162F0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E1E2E"/>
                <w:sz w:val="10"/>
                <w:szCs w:val="10"/>
              </w:rPr>
              <w:t xml:space="preserve"> </w:t>
            </w:r>
          </w:p>
        </w:tc>
      </w:tr>
      <w:tr w14:paraId="0DEB9E2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0444726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gcloud run services logs tail sku-auditor \</w:t>
            </w:r>
          </w:p>
        </w:tc>
      </w:tr>
      <w:tr w14:paraId="7B9E34D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95E5381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 xml:space="preserve">  --region us-central1 \</w:t>
            </w:r>
          </w:p>
        </w:tc>
      </w:tr>
      <w:tr w14:paraId="2695C9F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7E94C3F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 xml:space="preserve">  --project project-7d2c05f5-1c85-4cbd-b4b</w:t>
            </w:r>
          </w:p>
        </w:tc>
      </w:tr>
      <w:tr w14:paraId="01CF6EAB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21F46A1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E1E2E"/>
                <w:sz w:val="10"/>
                <w:szCs w:val="10"/>
              </w:rPr>
              <w:t xml:space="preserve"> </w:t>
            </w:r>
          </w:p>
        </w:tc>
      </w:tr>
    </w:tbl>
    <w:p w14:paraId="2A171206">
      <w:pPr>
        <w:spacing w:before="100" w:after="0"/>
      </w:pPr>
    </w:p>
    <w:p w14:paraId="2EED086D">
      <w:pPr>
        <w:pStyle w:val="3"/>
        <w:spacing w:before="280" w:after="80"/>
      </w:pPr>
      <w:r>
        <w:rPr>
          <w:rFonts w:ascii="Calibri" w:hAnsi="Calibri" w:eastAsia="Calibri" w:cs="Calibri"/>
          <w:b/>
          <w:bCs/>
          <w:color w:val="0F766E"/>
          <w:sz w:val="26"/>
          <w:szCs w:val="26"/>
        </w:rPr>
        <w:t>8.3  Health Check</w:t>
      </w:r>
    </w:p>
    <w:tbl>
      <w:tblPr>
        <w:tblStyle w:val="9"/>
        <w:tblW w:w="9360" w:type="dxa"/>
        <w:tblInd w:w="0" w:type="dxa"/>
        <w:tblBorders>
          <w:top w:val="single" w:color="3A3A5C" w:sz="4" w:space="0"/>
          <w:left w:val="single" w:color="3A3A5C" w:sz="4" w:space="0"/>
          <w:bottom w:val="single" w:color="3A3A5C" w:sz="4" w:space="0"/>
          <w:right w:val="single" w:color="3A3A5C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7DF34A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057556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E1E2E"/>
                <w:sz w:val="10"/>
                <w:szCs w:val="10"/>
              </w:rPr>
              <w:t xml:space="preserve"> </w:t>
            </w:r>
          </w:p>
        </w:tc>
      </w:tr>
      <w:tr w14:paraId="61659291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BD14B87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# Verify the FastAPI service is running</w:t>
            </w:r>
          </w:p>
        </w:tc>
      </w:tr>
      <w:tr w14:paraId="640213F0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56B0E3F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>curl https://YOUR-CLOUD-RUN-URL.run.app/docs</w:t>
            </w:r>
          </w:p>
        </w:tc>
      </w:tr>
      <w:tr w14:paraId="27AC530A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2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8DCD7B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1E1E2E"/>
                <w:sz w:val="10"/>
                <w:szCs w:val="10"/>
              </w:rPr>
              <w:t xml:space="preserve"> </w:t>
            </w:r>
          </w:p>
        </w:tc>
      </w:tr>
    </w:tbl>
    <w:p w14:paraId="620D5932">
      <w:pPr>
        <w:spacing w:before="100" w:after="0"/>
      </w:pPr>
    </w:p>
    <w:p w14:paraId="54B0EAA1">
      <w:pPr>
        <w:pStyle w:val="3"/>
        <w:spacing w:before="280" w:after="80"/>
        <w:rPr>
          <w:rFonts w:hint="default" w:ascii="Calibri" w:hAnsi="Calibri" w:eastAsia="Calibri" w:cs="Calibri"/>
          <w:b/>
          <w:bCs/>
          <w:color w:val="0F766E"/>
          <w:sz w:val="26"/>
          <w:szCs w:val="26"/>
          <w:lang w:val="en-US"/>
        </w:rPr>
      </w:pPr>
      <w:r>
        <w:rPr>
          <w:rFonts w:hint="default" w:ascii="Calibri" w:hAnsi="Calibri" w:eastAsia="Calibri" w:cs="Calibri"/>
          <w:b/>
          <w:bCs/>
          <w:color w:val="0F766E"/>
          <w:sz w:val="26"/>
          <w:szCs w:val="26"/>
          <w:lang w:val="en-US"/>
        </w:rPr>
        <w:t>9.0 Git command for updating repository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296"/>
      </w:tblGrid>
      <w:tr w14:paraId="6B661170">
        <w:tc>
          <w:tcPr>
            <w:tcW w:w="10296" w:type="dxa"/>
          </w:tcPr>
          <w:p w14:paraId="2FA3F627">
            <w:pPr>
              <w:spacing w:before="100" w:after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# 1. Make sure feature branch has latest committed changes</w:t>
            </w:r>
          </w:p>
          <w:p w14:paraId="6E3BB4F2">
            <w:pPr>
              <w:spacing w:before="100" w:after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git checkout feature/price-comparison</w:t>
            </w:r>
          </w:p>
          <w:p w14:paraId="4E8A29F0">
            <w:pPr>
              <w:spacing w:before="100" w:after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git add app.py index.html</w:t>
            </w:r>
          </w:p>
          <w:p w14:paraId="625C4144">
            <w:pPr>
              <w:spacing w:before="100" w:after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git commit -m "feat: price comparison columns, currency overview, initiated-by, confirmation dialog, PDF validation"</w:t>
            </w:r>
          </w:p>
          <w:p w14:paraId="751C8E5D">
            <w:pPr>
              <w:spacing w:before="100" w:after="0"/>
              <w:rPr>
                <w:rFonts w:hint="default"/>
                <w:vertAlign w:val="baseline"/>
                <w:lang w:val="en-US"/>
              </w:rPr>
            </w:pPr>
          </w:p>
          <w:p w14:paraId="4FFCCC6F">
            <w:pPr>
              <w:spacing w:before="100" w:after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# 2. Switch to develop</w:t>
            </w:r>
          </w:p>
          <w:p w14:paraId="731F6590">
            <w:pPr>
              <w:spacing w:before="100" w:after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git checkout develop</w:t>
            </w:r>
          </w:p>
          <w:p w14:paraId="49957523">
            <w:pPr>
              <w:spacing w:before="100" w:after="0"/>
              <w:rPr>
                <w:rFonts w:hint="default"/>
                <w:vertAlign w:val="baseline"/>
                <w:lang w:val="en-US"/>
              </w:rPr>
            </w:pPr>
          </w:p>
          <w:p w14:paraId="6AB27AE4">
            <w:pPr>
              <w:spacing w:before="100" w:after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# 3. Merge the feature branch into develop</w:t>
            </w:r>
          </w:p>
          <w:p w14:paraId="4D4DB336">
            <w:pPr>
              <w:spacing w:before="100" w:after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git merge feature/price-comparison</w:t>
            </w:r>
          </w:p>
          <w:p w14:paraId="4DBC5975">
            <w:pPr>
              <w:spacing w:before="100" w:after="0"/>
              <w:rPr>
                <w:rFonts w:hint="default"/>
                <w:vertAlign w:val="baseline"/>
                <w:lang w:val="en-US"/>
              </w:rPr>
            </w:pPr>
          </w:p>
          <w:p w14:paraId="1D9A8670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color w:val="6E7687"/>
                <w:kern w:val="0"/>
                <w:sz w:val="24"/>
                <w:szCs w:val="24"/>
                <w:lang w:val="en-US" w:eastAsia="zh-CN" w:bidi="ar"/>
              </w:rPr>
              <w:t># 1. Make sure develop is up to date first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</w:p>
          <w:p w14:paraId="0D5489AE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color w:val="0051C2"/>
                <w:kern w:val="0"/>
                <w:sz w:val="24"/>
                <w:szCs w:val="24"/>
                <w:lang w:val="en-US" w:eastAsia="zh-CN" w:bidi="ar"/>
              </w:rPr>
              <w:t>git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checkout develop </w:t>
            </w:r>
          </w:p>
          <w:p w14:paraId="0ABB9FDB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color w:val="0051C2"/>
                <w:kern w:val="0"/>
                <w:sz w:val="24"/>
                <w:szCs w:val="24"/>
                <w:lang w:val="en-US" w:eastAsia="zh-CN" w:bidi="ar"/>
              </w:rPr>
              <w:t>git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pull origin develop </w:t>
            </w:r>
          </w:p>
          <w:p w14:paraId="38EE5F58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color w:val="6E7687"/>
                <w:kern w:val="0"/>
                <w:sz w:val="24"/>
                <w:szCs w:val="24"/>
                <w:lang w:val="en-US" w:eastAsia="zh-CN" w:bidi="ar"/>
              </w:rPr>
              <w:t># 2. Switch to main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ascii="SimSun" w:hAnsi="SimSun" w:eastAsia="SimSun" w:cs="SimSun"/>
                <w:color w:val="0051C2"/>
                <w:kern w:val="0"/>
                <w:sz w:val="24"/>
                <w:szCs w:val="24"/>
                <w:lang w:val="en-US" w:eastAsia="zh-CN" w:bidi="ar"/>
              </w:rPr>
              <w:t>git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checkout main </w:t>
            </w:r>
          </w:p>
          <w:p w14:paraId="02B6AF18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color w:val="6E7687"/>
                <w:kern w:val="0"/>
                <w:sz w:val="24"/>
                <w:szCs w:val="24"/>
                <w:lang w:val="en-US" w:eastAsia="zh-CN" w:bidi="ar"/>
              </w:rPr>
              <w:t># 3. Merge develop into main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</w:p>
          <w:p w14:paraId="642277DE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color w:val="0051C2"/>
                <w:kern w:val="0"/>
                <w:sz w:val="24"/>
                <w:szCs w:val="24"/>
                <w:lang w:val="en-US" w:eastAsia="zh-CN" w:bidi="ar"/>
              </w:rPr>
              <w:t>git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merge develop </w:t>
            </w:r>
          </w:p>
          <w:p w14:paraId="44872C76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color w:val="6E7687"/>
                <w:kern w:val="0"/>
                <w:sz w:val="24"/>
                <w:szCs w:val="24"/>
                <w:lang w:val="en-US" w:eastAsia="zh-CN" w:bidi="ar"/>
              </w:rPr>
              <w:t># 4. Tag it (good practice — marks each prod release)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</w:p>
          <w:p w14:paraId="26EF066E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color w:val="0051C2"/>
                <w:kern w:val="0"/>
                <w:sz w:val="24"/>
                <w:szCs w:val="24"/>
                <w:lang w:val="en-US" w:eastAsia="zh-CN" w:bidi="ar"/>
              </w:rPr>
              <w:t>git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tag v1.1-prod-stable </w:t>
            </w:r>
          </w:p>
          <w:p w14:paraId="14B27F8E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color w:val="6E7687"/>
                <w:kern w:val="0"/>
                <w:sz w:val="24"/>
                <w:szCs w:val="24"/>
                <w:lang w:val="en-US" w:eastAsia="zh-CN" w:bidi="ar"/>
              </w:rPr>
              <w:t># 5. Push main and the tag to GitHub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</w:p>
          <w:p w14:paraId="1967D487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color w:val="0051C2"/>
                <w:kern w:val="0"/>
                <w:sz w:val="24"/>
                <w:szCs w:val="24"/>
                <w:lang w:val="en-US" w:eastAsia="zh-CN" w:bidi="ar"/>
              </w:rPr>
              <w:t>git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push origin main </w:t>
            </w:r>
          </w:p>
          <w:p w14:paraId="24BFA915">
            <w:pPr>
              <w:keepNext w:val="0"/>
              <w:keepLines w:val="0"/>
              <w:widowControl/>
              <w:suppressLineNumbers w:val="0"/>
              <w:jc w:val="left"/>
            </w:pPr>
            <w:bookmarkStart w:id="0" w:name="_GoBack"/>
            <w:bookmarkEnd w:id="0"/>
            <w:r>
              <w:rPr>
                <w:rFonts w:ascii="SimSun" w:hAnsi="SimSun" w:eastAsia="SimSun" w:cs="SimSun"/>
                <w:color w:val="0051C2"/>
                <w:kern w:val="0"/>
                <w:sz w:val="24"/>
                <w:szCs w:val="24"/>
                <w:lang w:val="en-US" w:eastAsia="zh-CN" w:bidi="ar"/>
              </w:rPr>
              <w:t>git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push origin --tags</w:t>
            </w:r>
          </w:p>
          <w:p w14:paraId="43AB3E21">
            <w:pPr>
              <w:spacing w:before="100" w:after="0"/>
              <w:rPr>
                <w:rFonts w:hint="default"/>
                <w:vertAlign w:val="baseline"/>
                <w:lang w:val="en-US"/>
              </w:rPr>
            </w:pPr>
          </w:p>
          <w:p w14:paraId="59D9D193">
            <w:pPr>
              <w:spacing w:before="100" w:after="0"/>
              <w:rPr>
                <w:rFonts w:hint="default"/>
                <w:vertAlign w:val="baseline"/>
                <w:lang w:val="en-US"/>
              </w:rPr>
            </w:pPr>
          </w:p>
          <w:p w14:paraId="7EB7F275">
            <w:pPr>
              <w:spacing w:before="100" w:after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# 4. Push develop to GitHub</w:t>
            </w:r>
          </w:p>
          <w:p w14:paraId="61BB1A30">
            <w:pPr>
              <w:spacing w:before="100" w:after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git push origin develop</w:t>
            </w:r>
          </w:p>
          <w:p w14:paraId="5541280F">
            <w:pPr>
              <w:spacing w:before="100" w:after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If this is the first push of develop to GitHub:</w:t>
            </w:r>
          </w:p>
          <w:p w14:paraId="0186B61C">
            <w:pPr>
              <w:spacing w:before="100" w:after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bashgit push --set-upstream origin develop</w:t>
            </w:r>
          </w:p>
          <w:p w14:paraId="33F62489">
            <w:pPr>
              <w:spacing w:before="100" w:after="0"/>
              <w:rPr>
                <w:rFonts w:hint="default"/>
                <w:vertAlign w:val="baseline"/>
                <w:lang w:val="en-US"/>
              </w:rPr>
            </w:pPr>
          </w:p>
        </w:tc>
      </w:tr>
    </w:tbl>
    <w:p w14:paraId="70AFD7B6">
      <w:pPr>
        <w:spacing w:before="100" w:after="0"/>
        <w:rPr>
          <w:rFonts w:hint="default"/>
          <w:lang w:val="en-US"/>
        </w:rPr>
      </w:pPr>
    </w:p>
    <w:sectPr>
      <w:headerReference r:id="rId3" w:type="default"/>
      <w:footerReference r:id="rId4" w:type="default"/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Helvetica Neue">
    <w:panose1 w:val="02000503000000020004"/>
    <w:charset w:val="86"/>
    <w:family w:val="swiss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EE4941">
    <w:pPr>
      <w:pBdr>
        <w:top w:val="single" w:color="D1D5DB" w:sz="4" w:space="4"/>
      </w:pBdr>
      <w:spacing w:before="100" w:after="0"/>
      <w:jc w:val="center"/>
    </w:pPr>
    <w:r>
      <w:rPr>
        <w:rFonts w:ascii="Calibri" w:hAnsi="Calibri" w:eastAsia="Calibri" w:cs="Calibri"/>
        <w:color w:val="6B7280"/>
        <w:sz w:val="18"/>
        <w:szCs w:val="18"/>
      </w:rPr>
      <w:t xml:space="preserve">Confidential — Internal Use Only     </w:t>
    </w:r>
    <w:r>
      <w:rPr>
        <w:rFonts w:ascii="Calibri" w:hAnsi="Calibri" w:eastAsia="Calibri" w:cs="Calibri"/>
        <w:color w:val="6B7280"/>
        <w:sz w:val="18"/>
        <w:szCs w:val="18"/>
      </w:rPr>
      <w:fldChar w:fldCharType="begin"/>
    </w:r>
    <w:r>
      <w:rPr>
        <w:rFonts w:ascii="Calibri" w:hAnsi="Calibri" w:eastAsia="Calibri" w:cs="Calibri"/>
        <w:color w:val="6B7280"/>
        <w:sz w:val="18"/>
        <w:szCs w:val="18"/>
      </w:rPr>
      <w:instrText xml:space="preserve">PAGE</w:instrText>
    </w:r>
    <w:r>
      <w:rPr>
        <w:rFonts w:ascii="Calibri" w:hAnsi="Calibri" w:eastAsia="Calibri" w:cs="Calibri"/>
        <w:color w:val="6B7280"/>
        <w:sz w:val="18"/>
        <w:szCs w:val="18"/>
      </w:rPr>
      <w:fldChar w:fldCharType="separate"/>
    </w:r>
    <w:r>
      <w:rPr>
        <w:rFonts w:ascii="Calibri" w:hAnsi="Calibri" w:eastAsia="Calibri" w:cs="Calibri"/>
        <w:color w:val="6B7280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957E89">
    <w:pPr>
      <w:pBdr>
        <w:bottom w:val="single" w:color="D1D5DB" w:sz="4" w:space="4"/>
      </w:pBdr>
      <w:spacing w:before="0" w:after="100"/>
      <w:jc w:val="right"/>
    </w:pPr>
    <w:r>
      <w:rPr>
        <w:rFonts w:ascii="Calibri" w:hAnsi="Calibri" w:eastAsia="Calibri" w:cs="Calibri"/>
        <w:color w:val="6B7280"/>
        <w:sz w:val="18"/>
        <w:szCs w:val="18"/>
      </w:rPr>
      <w:t>Claude PDF Comparison Tool  |  Setup &amp; Deployment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FFCA15"/>
    <w:multiLevelType w:val="singleLevel"/>
    <w:tmpl w:val="6EFFCA15"/>
    <w:lvl w:ilvl="0" w:tentative="0">
      <w:start w:val="1"/>
      <w:numFmt w:val="bullet"/>
      <w:lvlText w:val="▸"/>
      <w:lvlJc w:val="left"/>
      <w:pPr>
        <w:ind w:left="600" w:hanging="30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67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3BFD02C"/>
    <w:rsid w:val="785BD0A2"/>
    <w:rsid w:val="7CBBDE37"/>
    <w:rsid w:val="9DFF33A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pPr>
      <w:spacing w:before="400" w:after="120"/>
      <w:outlineLvl w:val="0"/>
    </w:pPr>
    <w:rPr>
      <w:rFonts w:ascii="Calibri" w:hAnsi="Calibri" w:eastAsia="Calibri" w:cs="Calibri"/>
      <w:b/>
      <w:bCs/>
      <w:color w:val="1A3A5C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80"/>
      <w:outlineLvl w:val="1"/>
    </w:pPr>
    <w:rPr>
      <w:rFonts w:ascii="Calibri" w:hAnsi="Calibri" w:eastAsia="Calibri" w:cs="Calibri"/>
      <w:b/>
      <w:bCs/>
      <w:color w:val="0F766E"/>
      <w:sz w:val="26"/>
      <w:szCs w:val="26"/>
    </w:rPr>
  </w:style>
  <w:style w:type="paragraph" w:styleId="4">
    <w:name w:val="heading 3"/>
    <w:next w:val="1"/>
    <w:qFormat/>
    <w:uiPriority w:val="0"/>
    <w:pPr>
      <w:spacing w:before="200" w:after="60"/>
      <w:outlineLvl w:val="2"/>
    </w:pPr>
    <w:rPr>
      <w:rFonts w:ascii="Calibri" w:hAnsi="Calibri" w:eastAsia="Calibri" w:cs="Calibri"/>
      <w:b/>
      <w:bCs/>
      <w:color w:val="1A3A5C"/>
      <w:sz w:val="22"/>
      <w:szCs w:val="22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9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8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table" w:styleId="15">
    <w:name w:val="Table Grid"/>
    <w:basedOn w:val="9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7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8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TotalTime>87</TotalTime>
  <ScaleCrop>false</ScaleCrop>
  <LinksUpToDate>false</LinksUpToDate>
  <Application>WPS Office_6.13.1.8709_F1E327BC-269C-435d-A152-05C5408002CA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2026-06-23T09:08:16Z</dcterms:created>
  <dc:creator>Un-named</dc:creator>
  <cp:lastModifiedBy>ncnallan</cp:lastModifiedBy>
  <dcterms:modified xsi:type="dcterms:W3CDTF">2026-06-23T10:37:08Z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1033-6.13.1.8709</vt:lpwstr>
  </property>
  <property fmtid="{D5CDD505-2E9C-101B-9397-08002B2CF9AE}" pid="3" name="ICV">
    <vt:lpwstr>2E1A4EBDAE62E3D8575A286A12B8816A_42</vt:lpwstr>
  </property>
</Properties>
</file>