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1265" w:rsidRDefault="00431265" w:rsidP="00431265">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Route Matching</w:t>
      </w:r>
      <w:r>
        <w:rPr>
          <w:rFonts w:ascii="Segoe UI" w:hAnsi="Segoe UI" w:cs="Segoe UI"/>
          <w:color w:val="374151"/>
        </w:rPr>
        <w:t xml:space="preserve">: The </w:t>
      </w:r>
      <w:r>
        <w:rPr>
          <w:rStyle w:val="HTMLCode"/>
          <w:b/>
          <w:bCs/>
          <w:color w:val="374151"/>
          <w:sz w:val="21"/>
          <w:szCs w:val="21"/>
          <w:bdr w:val="single" w:sz="2" w:space="0" w:color="D9D9E3" w:frame="1"/>
        </w:rPr>
        <w:t>&lt;Switch&gt;</w:t>
      </w:r>
      <w:r>
        <w:rPr>
          <w:rFonts w:ascii="Segoe UI" w:hAnsi="Segoe UI" w:cs="Segoe UI"/>
          <w:color w:val="374151"/>
        </w:rPr>
        <w:t xml:space="preserve"> component is used to define a set of routes, each associated with a specific URL path and a corresponding component to render when that path is matched. It ensures that only the first matching route is rendered. This is important because without </w:t>
      </w:r>
      <w:r>
        <w:rPr>
          <w:rStyle w:val="HTMLCode"/>
          <w:b/>
          <w:bCs/>
          <w:color w:val="374151"/>
          <w:sz w:val="21"/>
          <w:szCs w:val="21"/>
          <w:bdr w:val="single" w:sz="2" w:space="0" w:color="D9D9E3" w:frame="1"/>
        </w:rPr>
        <w:t>&lt;Switch&gt;</w:t>
      </w:r>
      <w:r>
        <w:rPr>
          <w:rFonts w:ascii="Segoe UI" w:hAnsi="Segoe UI" w:cs="Segoe UI"/>
          <w:color w:val="374151"/>
        </w:rPr>
        <w:t xml:space="preserve">, multiple routes could potentially match a single URL, and all of them would be rendered simultaneously. With </w:t>
      </w:r>
      <w:r>
        <w:rPr>
          <w:rStyle w:val="HTMLCode"/>
          <w:b/>
          <w:bCs/>
          <w:color w:val="374151"/>
          <w:sz w:val="21"/>
          <w:szCs w:val="21"/>
          <w:bdr w:val="single" w:sz="2" w:space="0" w:color="D9D9E3" w:frame="1"/>
        </w:rPr>
        <w:t>&lt;Switch&gt;</w:t>
      </w:r>
      <w:r>
        <w:rPr>
          <w:rFonts w:ascii="Segoe UI" w:hAnsi="Segoe UI" w:cs="Segoe UI"/>
          <w:color w:val="374151"/>
        </w:rPr>
        <w:t>, only one route, the first one that matches, will be rendered.</w:t>
      </w:r>
    </w:p>
    <w:p w:rsidR="00431265" w:rsidRDefault="00431265" w:rsidP="00431265">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Exclusive Routing</w:t>
      </w:r>
      <w:r>
        <w:rPr>
          <w:rFonts w:ascii="Segoe UI" w:hAnsi="Segoe UI" w:cs="Segoe UI"/>
          <w:color w:val="374151"/>
        </w:rPr>
        <w:t xml:space="preserve">: </w:t>
      </w:r>
      <w:r>
        <w:rPr>
          <w:rStyle w:val="HTMLCode"/>
          <w:b/>
          <w:bCs/>
          <w:color w:val="374151"/>
          <w:sz w:val="21"/>
          <w:szCs w:val="21"/>
          <w:bdr w:val="single" w:sz="2" w:space="0" w:color="D9D9E3" w:frame="1"/>
        </w:rPr>
        <w:t>&lt;Switch&gt;</w:t>
      </w:r>
      <w:r>
        <w:rPr>
          <w:rFonts w:ascii="Segoe UI" w:hAnsi="Segoe UI" w:cs="Segoe UI"/>
          <w:color w:val="374151"/>
        </w:rPr>
        <w:t xml:space="preserve"> helps create exclusive routing behavior. When a user navigates to a specific URL, the first matching route inside the </w:t>
      </w:r>
      <w:r>
        <w:rPr>
          <w:rStyle w:val="HTMLCode"/>
          <w:b/>
          <w:bCs/>
          <w:color w:val="374151"/>
          <w:sz w:val="21"/>
          <w:szCs w:val="21"/>
          <w:bdr w:val="single" w:sz="2" w:space="0" w:color="D9D9E3" w:frame="1"/>
        </w:rPr>
        <w:t>&lt;Switch&gt;</w:t>
      </w:r>
      <w:r>
        <w:rPr>
          <w:rFonts w:ascii="Segoe UI" w:hAnsi="Segoe UI" w:cs="Segoe UI"/>
          <w:color w:val="374151"/>
        </w:rPr>
        <w:t xml:space="preserve"> is displayed, and subsequent routes are not considered. This is particularly useful for creating clean and predictable navigation in your React application. It's common to place the most specific routes (e.g., with unique paths) at the top of the </w:t>
      </w:r>
      <w:r>
        <w:rPr>
          <w:rStyle w:val="HTMLCode"/>
          <w:b/>
          <w:bCs/>
          <w:color w:val="374151"/>
          <w:sz w:val="21"/>
          <w:szCs w:val="21"/>
          <w:bdr w:val="single" w:sz="2" w:space="0" w:color="D9D9E3" w:frame="1"/>
        </w:rPr>
        <w:t>&lt;Switch&gt;</w:t>
      </w:r>
      <w:r>
        <w:rPr>
          <w:rFonts w:ascii="Segoe UI" w:hAnsi="Segoe UI" w:cs="Segoe UI"/>
          <w:color w:val="374151"/>
        </w:rPr>
        <w:t xml:space="preserve"> and more general routes (e.g., a catch-all route like </w:t>
      </w:r>
      <w:r>
        <w:rPr>
          <w:rStyle w:val="HTMLCode"/>
          <w:b/>
          <w:bCs/>
          <w:color w:val="374151"/>
          <w:sz w:val="21"/>
          <w:szCs w:val="21"/>
          <w:bdr w:val="single" w:sz="2" w:space="0" w:color="D9D9E3" w:frame="1"/>
        </w:rPr>
        <w:t>"/"</w:t>
      </w:r>
      <w:r>
        <w:rPr>
          <w:rFonts w:ascii="Segoe UI" w:hAnsi="Segoe UI" w:cs="Segoe UI"/>
          <w:color w:val="374151"/>
        </w:rPr>
        <w:t>) at the bottom.</w:t>
      </w:r>
    </w:p>
    <w:p w:rsidR="009F1564" w:rsidRDefault="009F1564"/>
    <w:p w:rsidR="00431265" w:rsidRDefault="00FE1652">
      <w:r>
        <w:t>switch</w:t>
      </w:r>
    </w:p>
    <w:p w:rsidR="00431265" w:rsidRDefault="00431265" w:rsidP="00431265"/>
    <w:p w:rsidR="00431265" w:rsidRDefault="00431265" w:rsidP="00431265">
      <w:r>
        <w:t>Of course! Here are those two points explained in simpler terms:</w:t>
      </w:r>
    </w:p>
    <w:p w:rsidR="00431265" w:rsidRDefault="00431265" w:rsidP="00431265"/>
    <w:p w:rsidR="00431265" w:rsidRDefault="00431265" w:rsidP="00431265">
      <w:r>
        <w:t xml:space="preserve">1. **Dynamic Code Splitting**: </w:t>
      </w:r>
    </w:p>
    <w:p w:rsidR="00431265" w:rsidRDefault="00431265" w:rsidP="00431265">
      <w:r>
        <w:t xml:space="preserve"> Imagine your app is like a big book.</w:t>
      </w:r>
    </w:p>
    <w:p w:rsidR="00431265" w:rsidRDefault="00431265" w:rsidP="00431265">
      <w:r>
        <w:t xml:space="preserve"> React.lazy lets you tear the book into smaller chapters.</w:t>
      </w:r>
    </w:p>
    <w:p w:rsidR="00431265" w:rsidRDefault="00431265" w:rsidP="00431265">
      <w:r>
        <w:t xml:space="preserve"> It loads only the chapters you need, not the whole book. </w:t>
      </w:r>
    </w:p>
    <w:p w:rsidR="00431265" w:rsidRDefault="00431265" w:rsidP="00431265">
      <w:r>
        <w:t>This makes your app load faster when you open it because it doesn't have to carry the entire book all at once.</w:t>
      </w:r>
    </w:p>
    <w:p w:rsidR="00431265" w:rsidRDefault="00431265" w:rsidP="00431265"/>
    <w:p w:rsidR="00431265" w:rsidRDefault="00431265" w:rsidP="00431265">
      <w:r>
        <w:t>2. **Error Handling and Fallbacks**: Think of Suspense as a way to keep your app looking nice while it's working.</w:t>
      </w:r>
    </w:p>
    <w:p w:rsidR="00431265" w:rsidRDefault="00431265" w:rsidP="00431265">
      <w:r>
        <w:t xml:space="preserve"> If a part of your app is taking a bit longer to load, you can show a friendly "Loading..." message to users instead of a blank screen. </w:t>
      </w:r>
    </w:p>
    <w:p w:rsidR="00431265" w:rsidRDefault="00431265" w:rsidP="00431265">
      <w:r>
        <w:t>And if something goes wrong during loading, you can show a helpful error message instead of crashing the whole app.</w:t>
      </w:r>
    </w:p>
    <w:p w:rsidR="00431265" w:rsidRDefault="00431265" w:rsidP="00431265">
      <w:r>
        <w:t xml:space="preserve"> It's like making sure your website always stays polite and helpful to users.</w:t>
      </w:r>
    </w:p>
    <w:p w:rsidR="00FE1652" w:rsidRDefault="00FE1652" w:rsidP="00431265">
      <w:r>
        <w:lastRenderedPageBreak/>
        <w:t>Toast Provider.jsx</w:t>
      </w:r>
    </w:p>
    <w:p w:rsidR="00FE1652" w:rsidRDefault="00FE1652" w:rsidP="00431265">
      <w:pPr>
        <w:rPr>
          <w:rFonts w:ascii="Segoe UI" w:hAnsi="Segoe UI" w:cs="Segoe UI"/>
          <w:color w:val="374151"/>
          <w:shd w:val="clear" w:color="auto" w:fill="F7F7F8"/>
        </w:rPr>
      </w:pPr>
      <w:r>
        <w:rPr>
          <w:rStyle w:val="HTMLCode"/>
          <w:rFonts w:eastAsiaTheme="minorHAnsi"/>
          <w:b/>
          <w:bCs/>
          <w:sz w:val="21"/>
          <w:szCs w:val="21"/>
          <w:bdr w:val="single" w:sz="2" w:space="0" w:color="D9D9E3" w:frame="1"/>
          <w:shd w:val="clear" w:color="auto" w:fill="F7F7F8"/>
        </w:rPr>
        <w:t>ToasterProvider</w:t>
      </w:r>
      <w:r>
        <w:rPr>
          <w:rFonts w:ascii="Segoe UI" w:hAnsi="Segoe UI" w:cs="Segoe UI"/>
          <w:color w:val="374151"/>
          <w:shd w:val="clear" w:color="auto" w:fill="F7F7F8"/>
        </w:rPr>
        <w:t xml:space="preserve"> component with the </w:t>
      </w:r>
      <w:r>
        <w:rPr>
          <w:rStyle w:val="HTMLCode"/>
          <w:rFonts w:eastAsiaTheme="minorHAnsi"/>
          <w:b/>
          <w:bCs/>
          <w:sz w:val="21"/>
          <w:szCs w:val="21"/>
          <w:bdr w:val="single" w:sz="2" w:space="0" w:color="D9D9E3" w:frame="1"/>
          <w:shd w:val="clear" w:color="auto" w:fill="F7F7F8"/>
        </w:rPr>
        <w:t>&lt;Toaster /&gt;</w:t>
      </w:r>
      <w:r>
        <w:rPr>
          <w:rFonts w:ascii="Segoe UI" w:hAnsi="Segoe UI" w:cs="Segoe UI"/>
          <w:color w:val="374151"/>
          <w:shd w:val="clear" w:color="auto" w:fill="F7F7F8"/>
        </w:rPr>
        <w:t xml:space="preserve"> from </w:t>
      </w:r>
      <w:r>
        <w:rPr>
          <w:rStyle w:val="HTMLCode"/>
          <w:rFonts w:eastAsiaTheme="minorHAnsi"/>
          <w:b/>
          <w:bCs/>
          <w:sz w:val="21"/>
          <w:szCs w:val="21"/>
          <w:bdr w:val="single" w:sz="2" w:space="0" w:color="D9D9E3" w:frame="1"/>
          <w:shd w:val="clear" w:color="auto" w:fill="F7F7F8"/>
        </w:rPr>
        <w:t>react-hot-toast</w:t>
      </w:r>
      <w:r>
        <w:rPr>
          <w:rFonts w:ascii="Segoe UI" w:hAnsi="Segoe UI" w:cs="Segoe UI"/>
          <w:color w:val="374151"/>
          <w:shd w:val="clear" w:color="auto" w:fill="F7F7F8"/>
        </w:rPr>
        <w:t xml:space="preserve"> allows you to easily implement and manage pop-up notifications or toasts in your React application, enhancing the user experience by providing timely and informative messages.</w:t>
      </w:r>
    </w:p>
    <w:p w:rsidR="00FE1652" w:rsidRDefault="00FE1652" w:rsidP="00431265">
      <w:pPr>
        <w:rPr>
          <w:rFonts w:ascii="Segoe UI" w:hAnsi="Segoe UI" w:cs="Segoe UI"/>
          <w:color w:val="374151"/>
          <w:shd w:val="clear" w:color="auto" w:fill="F7F7F8"/>
        </w:rPr>
      </w:pPr>
    </w:p>
    <w:p w:rsidR="00FE1652" w:rsidRDefault="002E0BA4" w:rsidP="001804F3">
      <w:pPr>
        <w:tabs>
          <w:tab w:val="left" w:pos="2040"/>
        </w:tabs>
        <w:rPr>
          <w:rFonts w:ascii="Segoe UI" w:hAnsi="Segoe UI" w:cs="Segoe UI"/>
          <w:color w:val="374151"/>
          <w:shd w:val="clear" w:color="auto" w:fill="F7F7F8"/>
        </w:rPr>
      </w:pPr>
      <w:r>
        <w:rPr>
          <w:rFonts w:ascii="Segoe UI" w:hAnsi="Segoe UI" w:cs="Segoe UI"/>
          <w:color w:val="374151"/>
          <w:shd w:val="clear" w:color="auto" w:fill="F7F7F8"/>
        </w:rPr>
        <w:t>Data.js –finished</w:t>
      </w:r>
      <w:r w:rsidR="001804F3">
        <w:rPr>
          <w:rFonts w:ascii="Segoe UI" w:hAnsi="Segoe UI" w:cs="Segoe UI"/>
          <w:color w:val="374151"/>
          <w:shd w:val="clear" w:color="auto" w:fill="F7F7F8"/>
        </w:rPr>
        <w:tab/>
      </w:r>
    </w:p>
    <w:p w:rsidR="001804F3" w:rsidRDefault="001804F3" w:rsidP="001804F3">
      <w:pPr>
        <w:tabs>
          <w:tab w:val="left" w:pos="2040"/>
        </w:tabs>
        <w:rPr>
          <w:rFonts w:ascii="Segoe UI" w:hAnsi="Segoe UI" w:cs="Segoe UI"/>
          <w:color w:val="374151"/>
          <w:shd w:val="clear" w:color="auto" w:fill="F7F7F8"/>
        </w:rPr>
      </w:pPr>
      <w:r>
        <w:rPr>
          <w:rFonts w:ascii="Segoe UI" w:hAnsi="Segoe UI" w:cs="Segoe UI"/>
          <w:color w:val="374151"/>
          <w:shd w:val="clear" w:color="auto" w:fill="F7F7F8"/>
        </w:rPr>
        <w:t>component</w:t>
      </w:r>
    </w:p>
    <w:p w:rsidR="001804F3" w:rsidRDefault="001804F3" w:rsidP="001804F3">
      <w:pPr>
        <w:tabs>
          <w:tab w:val="left" w:pos="2040"/>
        </w:tabs>
        <w:rPr>
          <w:rFonts w:ascii="Segoe UI" w:hAnsi="Segoe UI" w:cs="Segoe UI"/>
          <w:color w:val="374151"/>
          <w:shd w:val="clear" w:color="auto" w:fill="F7F7F8"/>
        </w:rPr>
      </w:pPr>
      <w:r>
        <w:rPr>
          <w:rFonts w:ascii="Segoe UI" w:hAnsi="Segoe UI" w:cs="Segoe UI"/>
          <w:color w:val="374151"/>
          <w:shd w:val="clear" w:color="auto" w:fill="F7F7F8"/>
        </w:rPr>
        <w:t>Partical.js</w:t>
      </w:r>
    </w:p>
    <w:p w:rsidR="001804F3" w:rsidRPr="001804F3" w:rsidRDefault="001804F3" w:rsidP="001804F3">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1804F3">
        <w:rPr>
          <w:rFonts w:ascii="Times New Roman" w:eastAsia="Times New Roman" w:hAnsi="Times New Roman" w:cs="Times New Roman"/>
          <w:sz w:val="24"/>
          <w:szCs w:val="24"/>
        </w:rPr>
        <w:t xml:space="preserve">This line imports the </w:t>
      </w:r>
      <w:r w:rsidRPr="001804F3">
        <w:rPr>
          <w:rFonts w:ascii="Courier New" w:eastAsia="Times New Roman" w:hAnsi="Courier New" w:cs="Courier New"/>
          <w:b/>
          <w:bCs/>
          <w:sz w:val="21"/>
        </w:rPr>
        <w:t>Particles</w:t>
      </w:r>
      <w:r w:rsidRPr="001804F3">
        <w:rPr>
          <w:rFonts w:ascii="Times New Roman" w:eastAsia="Times New Roman" w:hAnsi="Times New Roman" w:cs="Times New Roman"/>
          <w:sz w:val="24"/>
          <w:szCs w:val="24"/>
        </w:rPr>
        <w:t xml:space="preserve"> component from the </w:t>
      </w:r>
      <w:r w:rsidRPr="001804F3">
        <w:rPr>
          <w:rFonts w:ascii="Courier New" w:eastAsia="Times New Roman" w:hAnsi="Courier New" w:cs="Courier New"/>
          <w:b/>
          <w:bCs/>
          <w:sz w:val="21"/>
        </w:rPr>
        <w:t>react-particles-js</w:t>
      </w:r>
      <w:r w:rsidRPr="001804F3">
        <w:rPr>
          <w:rFonts w:ascii="Times New Roman" w:eastAsia="Times New Roman" w:hAnsi="Times New Roman" w:cs="Times New Roman"/>
          <w:sz w:val="24"/>
          <w:szCs w:val="24"/>
        </w:rPr>
        <w:t xml:space="preserve"> library. This component is used to create a particle animation effect on a web page.</w:t>
      </w:r>
    </w:p>
    <w:p w:rsidR="001804F3" w:rsidRDefault="001804F3" w:rsidP="001804F3">
      <w:pPr>
        <w:tabs>
          <w:tab w:val="left" w:pos="2040"/>
        </w:tabs>
        <w:rPr>
          <w:rFonts w:ascii="Segoe UI" w:hAnsi="Segoe UI" w:cs="Segoe UI"/>
          <w:color w:val="374151"/>
          <w:shd w:val="clear" w:color="auto" w:fill="F7F7F8"/>
        </w:rPr>
      </w:pPr>
      <w:r w:rsidRPr="001804F3">
        <w:rPr>
          <w:rFonts w:ascii="Segoe UI" w:eastAsia="Times New Roman" w:hAnsi="Segoe UI" w:cs="Segoe UI"/>
          <w:color w:val="D9D9E3"/>
          <w:sz w:val="18"/>
          <w:szCs w:val="18"/>
          <w:bdr w:val="single" w:sz="2" w:space="0" w:color="D9D9E3" w:frame="1"/>
        </w:rPr>
        <w:t>jsx</w:t>
      </w:r>
      <w:r w:rsidRPr="001804F3">
        <w:rPr>
          <w:rFonts w:ascii="Segoe UI" w:eastAsia="Times New Roman" w:hAnsi="Segoe UI" w:cs="Segoe UI"/>
          <w:sz w:val="21"/>
          <w:szCs w:val="21"/>
        </w:rPr>
        <w:br/>
      </w:r>
    </w:p>
    <w:p w:rsidR="00D71E22" w:rsidRDefault="00D71E22" w:rsidP="001804F3">
      <w:pPr>
        <w:tabs>
          <w:tab w:val="left" w:pos="2040"/>
        </w:tabs>
        <w:rPr>
          <w:rFonts w:ascii="Segoe UI" w:hAnsi="Segoe UI" w:cs="Segoe UI"/>
          <w:color w:val="374151"/>
          <w:shd w:val="clear" w:color="auto" w:fill="F7F7F8"/>
        </w:rPr>
      </w:pPr>
    </w:p>
    <w:p w:rsidR="00D71E22" w:rsidRDefault="00D71E22" w:rsidP="001804F3">
      <w:pPr>
        <w:tabs>
          <w:tab w:val="left" w:pos="2040"/>
        </w:tabs>
        <w:rPr>
          <w:rFonts w:ascii="Segoe UI" w:hAnsi="Segoe UI" w:cs="Segoe UI"/>
          <w:color w:val="374151"/>
          <w:shd w:val="clear" w:color="auto" w:fill="F7F7F8"/>
        </w:rPr>
      </w:pPr>
      <w:r>
        <w:rPr>
          <w:rFonts w:ascii="Segoe UI" w:hAnsi="Segoe UI" w:cs="Segoe UI"/>
          <w:color w:val="374151"/>
          <w:shd w:val="clear" w:color="auto" w:fill="F7F7F8"/>
        </w:rPr>
        <w:t>footer.js</w:t>
      </w:r>
    </w:p>
    <w:p w:rsidR="00D71E22" w:rsidRDefault="00D71E22" w:rsidP="00D71E22">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In React, typography refers to the styling and presentation of text on a web page. It encompasses various aspects of text formatting, including font choices, font sizes, line spacing, text alignment, and more. Typography is essential for creating visually appealing and readable user interfaces.</w:t>
      </w:r>
    </w:p>
    <w:p w:rsidR="00D71E22" w:rsidRDefault="00D71E22" w:rsidP="00D71E2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To manage typography in a React application, you can use libraries like Material-UI or Typography.js.</w:t>
      </w:r>
    </w:p>
    <w:p w:rsidR="00D71E22" w:rsidRDefault="00D71E22" w:rsidP="001804F3">
      <w:pPr>
        <w:tabs>
          <w:tab w:val="left" w:pos="2040"/>
        </w:tabs>
        <w:rPr>
          <w:rFonts w:ascii="Segoe UI" w:hAnsi="Segoe UI" w:cs="Segoe UI"/>
          <w:color w:val="374151"/>
          <w:shd w:val="clear" w:color="auto" w:fill="F7F7F8"/>
        </w:rPr>
      </w:pPr>
    </w:p>
    <w:p w:rsidR="00BB5AB6" w:rsidRDefault="00BB5AB6" w:rsidP="001804F3">
      <w:pPr>
        <w:tabs>
          <w:tab w:val="left" w:pos="2040"/>
        </w:tabs>
        <w:rPr>
          <w:rFonts w:ascii="Segoe UI" w:hAnsi="Segoe UI" w:cs="Segoe UI"/>
          <w:color w:val="374151"/>
          <w:shd w:val="clear" w:color="auto" w:fill="F7F7F8"/>
        </w:rPr>
      </w:pPr>
      <w:r>
        <w:rPr>
          <w:rFonts w:ascii="Segoe UI" w:hAnsi="Segoe UI" w:cs="Segoe UI"/>
          <w:color w:val="374151"/>
          <w:shd w:val="clear" w:color="auto" w:fill="F7F7F8"/>
        </w:rPr>
        <w:t>Hero</w:t>
      </w:r>
    </w:p>
    <w:p w:rsidR="00BB5AB6" w:rsidRDefault="00BB5AB6" w:rsidP="001804F3">
      <w:pPr>
        <w:tabs>
          <w:tab w:val="left" w:pos="2040"/>
        </w:tabs>
        <w:rPr>
          <w:rFonts w:ascii="Segoe UI" w:hAnsi="Segoe UI" w:cs="Segoe UI"/>
          <w:color w:val="374151"/>
          <w:shd w:val="clear" w:color="auto" w:fill="F7F7F8"/>
        </w:rPr>
      </w:pPr>
      <w:r>
        <w:rPr>
          <w:rFonts w:ascii="Segoe UI" w:hAnsi="Segoe UI" w:cs="Segoe UI"/>
          <w:color w:val="374151"/>
          <w:shd w:val="clear" w:color="auto" w:fill="F7F7F8"/>
        </w:rPr>
        <w:t>Index.js(Home Page)</w:t>
      </w:r>
    </w:p>
    <w:p w:rsidR="00BB5AB6" w:rsidRDefault="00BB5AB6" w:rsidP="001804F3">
      <w:pPr>
        <w:tabs>
          <w:tab w:val="left" w:pos="2040"/>
        </w:tabs>
        <w:rPr>
          <w:rFonts w:ascii="Segoe UI" w:hAnsi="Segoe UI" w:cs="Segoe UI"/>
          <w:color w:val="374151"/>
          <w:shd w:val="clear" w:color="auto" w:fill="F7F7F8"/>
        </w:rPr>
      </w:pPr>
      <w:r>
        <w:rPr>
          <w:rFonts w:ascii="Segoe UI" w:hAnsi="Segoe UI" w:cs="Segoe UI"/>
          <w:color w:val="374151"/>
          <w:shd w:val="clear" w:color="auto" w:fill="F7F7F8"/>
        </w:rPr>
        <w:t>Profile(image)</w:t>
      </w:r>
    </w:p>
    <w:p w:rsidR="00BB5AB6" w:rsidRDefault="00BB5AB6" w:rsidP="001804F3">
      <w:pPr>
        <w:tabs>
          <w:tab w:val="left" w:pos="2040"/>
        </w:tabs>
        <w:rPr>
          <w:rFonts w:ascii="Segoe UI" w:hAnsi="Segoe UI" w:cs="Segoe UI"/>
          <w:color w:val="374151"/>
          <w:shd w:val="clear" w:color="auto" w:fill="F7F7F8"/>
        </w:rPr>
      </w:pPr>
      <w:r>
        <w:rPr>
          <w:rFonts w:ascii="Segoe UI" w:hAnsi="Segoe UI" w:cs="Segoe UI"/>
          <w:color w:val="374151"/>
          <w:shd w:val="clear" w:color="auto" w:fill="F7F7F8"/>
        </w:rPr>
        <w:t>Name:red</w:t>
      </w:r>
    </w:p>
    <w:p w:rsidR="00BB5AB6" w:rsidRDefault="00BB5AB6" w:rsidP="001804F3">
      <w:pPr>
        <w:tabs>
          <w:tab w:val="left" w:pos="2040"/>
        </w:tabs>
        <w:rPr>
          <w:rFonts w:ascii="Segoe UI" w:hAnsi="Segoe UI" w:cs="Segoe UI"/>
          <w:color w:val="374151"/>
          <w:shd w:val="clear" w:color="auto" w:fill="F7F7F8"/>
        </w:rPr>
      </w:pPr>
      <w:r>
        <w:rPr>
          <w:rFonts w:ascii="Segoe UI" w:hAnsi="Segoe UI" w:cs="Segoe UI"/>
          <w:color w:val="374151"/>
          <w:shd w:val="clear" w:color="auto" w:fill="F7F7F8"/>
        </w:rPr>
        <w:t>Skill:green</w:t>
      </w:r>
    </w:p>
    <w:p w:rsidR="00BB5AB6" w:rsidRDefault="00BB5AB6" w:rsidP="001804F3">
      <w:pPr>
        <w:tabs>
          <w:tab w:val="left" w:pos="2040"/>
        </w:tabs>
        <w:rPr>
          <w:rFonts w:ascii="Segoe UI" w:hAnsi="Segoe UI" w:cs="Segoe UI"/>
          <w:color w:val="374151"/>
          <w:shd w:val="clear" w:color="auto" w:fill="F7F7F8"/>
        </w:rPr>
      </w:pPr>
      <w:r>
        <w:rPr>
          <w:rFonts w:ascii="Segoe UI" w:hAnsi="Segoe UI" w:cs="Segoe UI"/>
          <w:color w:val="374151"/>
          <w:shd w:val="clear" w:color="auto" w:fill="F7F7F8"/>
        </w:rPr>
        <w:t>Type using name showing</w:t>
      </w:r>
    </w:p>
    <w:p w:rsidR="00BB5AB6" w:rsidRDefault="00BB5AB6" w:rsidP="001804F3">
      <w:pPr>
        <w:tabs>
          <w:tab w:val="left" w:pos="2040"/>
        </w:tabs>
        <w:rPr>
          <w:rFonts w:ascii="Segoe UI" w:hAnsi="Segoe UI" w:cs="Segoe UI"/>
          <w:color w:val="374151"/>
          <w:shd w:val="clear" w:color="auto" w:fill="F7F7F8"/>
        </w:rPr>
      </w:pPr>
    </w:p>
    <w:p w:rsidR="00BB5AB6" w:rsidRDefault="00BB5AB6" w:rsidP="001804F3">
      <w:pPr>
        <w:tabs>
          <w:tab w:val="left" w:pos="2040"/>
        </w:tabs>
        <w:rPr>
          <w:rFonts w:ascii="Segoe UI" w:hAnsi="Segoe UI" w:cs="Segoe UI"/>
          <w:color w:val="374151"/>
          <w:shd w:val="clear" w:color="auto" w:fill="F7F7F8"/>
        </w:rPr>
      </w:pPr>
      <w:r>
        <w:rPr>
          <w:rFonts w:ascii="Segoe UI" w:hAnsi="Segoe UI" w:cs="Segoe UI"/>
          <w:color w:val="374151"/>
          <w:shd w:val="clear" w:color="auto" w:fill="F7F7F8"/>
        </w:rPr>
        <w:lastRenderedPageBreak/>
        <w:t>Loading(Component)</w:t>
      </w:r>
    </w:p>
    <w:p w:rsidR="00BB5AB6" w:rsidRDefault="00BB5AB6" w:rsidP="001804F3">
      <w:pPr>
        <w:tabs>
          <w:tab w:val="left" w:pos="2040"/>
        </w:tabs>
        <w:rPr>
          <w:rFonts w:ascii="Segoe UI" w:hAnsi="Segoe UI" w:cs="Segoe UI"/>
          <w:color w:val="374151"/>
          <w:shd w:val="clear" w:color="auto" w:fill="F7F7F8"/>
        </w:rPr>
      </w:pPr>
      <w:r>
        <w:rPr>
          <w:rFonts w:ascii="Segoe UI" w:hAnsi="Segoe UI" w:cs="Segoe UI"/>
          <w:color w:val="374151"/>
          <w:shd w:val="clear" w:color="auto" w:fill="F7F7F8"/>
        </w:rPr>
        <w:t>Each component click color ring show like loading using color ring.</w:t>
      </w:r>
    </w:p>
    <w:p w:rsidR="00BB5AB6" w:rsidRDefault="00BB5AB6" w:rsidP="001804F3">
      <w:pPr>
        <w:tabs>
          <w:tab w:val="left" w:pos="2040"/>
        </w:tabs>
        <w:rPr>
          <w:rFonts w:ascii="Segoe UI" w:hAnsi="Segoe UI" w:cs="Segoe UI"/>
          <w:color w:val="374151"/>
          <w:shd w:val="clear" w:color="auto" w:fill="F7F7F8"/>
        </w:rPr>
      </w:pPr>
    </w:p>
    <w:p w:rsidR="00DA2353" w:rsidRDefault="00DA2353" w:rsidP="001804F3">
      <w:pPr>
        <w:tabs>
          <w:tab w:val="left" w:pos="2040"/>
        </w:tabs>
        <w:rPr>
          <w:rFonts w:ascii="Segoe UI" w:hAnsi="Segoe UI" w:cs="Segoe UI"/>
          <w:color w:val="374151"/>
          <w:shd w:val="clear" w:color="auto" w:fill="F7F7F8"/>
        </w:rPr>
      </w:pPr>
      <w:r>
        <w:rPr>
          <w:rFonts w:ascii="Segoe UI" w:hAnsi="Segoe UI" w:cs="Segoe UI"/>
          <w:color w:val="374151"/>
          <w:shd w:val="clear" w:color="auto" w:fill="F7F7F8"/>
        </w:rPr>
        <w:t>Navbar(component)</w:t>
      </w:r>
    </w:p>
    <w:p w:rsidR="00DA2353" w:rsidRDefault="00DA2353" w:rsidP="001804F3">
      <w:pPr>
        <w:tabs>
          <w:tab w:val="left" w:pos="2040"/>
        </w:tabs>
        <w:rPr>
          <w:rFonts w:ascii="Segoe UI" w:hAnsi="Segoe UI" w:cs="Segoe UI"/>
          <w:color w:val="374151"/>
          <w:shd w:val="clear" w:color="auto" w:fill="F7F7F8"/>
        </w:rPr>
      </w:pPr>
    </w:p>
    <w:p w:rsidR="00BB5AB6" w:rsidRDefault="00BB5AB6" w:rsidP="001804F3">
      <w:pPr>
        <w:tabs>
          <w:tab w:val="left" w:pos="2040"/>
        </w:tabs>
        <w:rPr>
          <w:rFonts w:ascii="Segoe UI" w:hAnsi="Segoe UI" w:cs="Segoe UI"/>
          <w:color w:val="374151"/>
          <w:shd w:val="clear" w:color="auto" w:fill="F7F7F8"/>
        </w:rPr>
      </w:pPr>
    </w:p>
    <w:p w:rsidR="002E0BA4" w:rsidRDefault="002E0BA4" w:rsidP="00431265"/>
    <w:p w:rsidR="00FE1652" w:rsidRDefault="00FE1652" w:rsidP="00431265"/>
    <w:p w:rsidR="00FE1652" w:rsidRDefault="00FE1652" w:rsidP="00431265"/>
    <w:p w:rsidR="00FE1652" w:rsidRDefault="00FE1652" w:rsidP="00431265"/>
    <w:p w:rsidR="00FE1652" w:rsidRDefault="00FE1652" w:rsidP="00431265"/>
    <w:p w:rsidR="00FE1652" w:rsidRDefault="00FE1652" w:rsidP="00431265"/>
    <w:p w:rsidR="00FE1652" w:rsidRDefault="00FE1652" w:rsidP="00431265"/>
    <w:p w:rsidR="00FE1652" w:rsidRDefault="00FE1652" w:rsidP="00431265"/>
    <w:p w:rsidR="00FE1652" w:rsidRDefault="00FE1652" w:rsidP="00431265"/>
    <w:p w:rsidR="00FE1652" w:rsidRDefault="00FE1652" w:rsidP="00431265"/>
    <w:p w:rsidR="00FE1652" w:rsidRDefault="00FE1652" w:rsidP="00431265"/>
    <w:p w:rsidR="00FE1652" w:rsidRDefault="00FE1652" w:rsidP="00431265"/>
    <w:p w:rsidR="00FE1652" w:rsidRDefault="00FE1652" w:rsidP="00431265"/>
    <w:sectPr w:rsidR="00FE1652" w:rsidSect="009F1564">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E7080" w:rsidRDefault="008E7080" w:rsidP="00431265">
      <w:pPr>
        <w:spacing w:after="0" w:line="240" w:lineRule="auto"/>
      </w:pPr>
      <w:r>
        <w:separator/>
      </w:r>
    </w:p>
  </w:endnote>
  <w:endnote w:type="continuationSeparator" w:id="1">
    <w:p w:rsidR="008E7080" w:rsidRDefault="008E7080" w:rsidP="0043126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E7080" w:rsidRDefault="008E7080" w:rsidP="00431265">
      <w:pPr>
        <w:spacing w:after="0" w:line="240" w:lineRule="auto"/>
      </w:pPr>
      <w:r>
        <w:separator/>
      </w:r>
    </w:p>
  </w:footnote>
  <w:footnote w:type="continuationSeparator" w:id="1">
    <w:p w:rsidR="008E7080" w:rsidRDefault="008E7080" w:rsidP="0043126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11600B"/>
    <w:multiLevelType w:val="multilevel"/>
    <w:tmpl w:val="C1765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9D95E69"/>
    <w:multiLevelType w:val="multilevel"/>
    <w:tmpl w:val="DBE69546"/>
    <w:lvl w:ilvl="0">
      <w:start w:val="1"/>
      <w:numFmt w:val="decimal"/>
      <w:lvlText w:val="%1."/>
      <w:lvlJc w:val="left"/>
      <w:pPr>
        <w:tabs>
          <w:tab w:val="num" w:pos="8157"/>
        </w:tabs>
        <w:ind w:left="8157" w:hanging="360"/>
      </w:pPr>
    </w:lvl>
    <w:lvl w:ilvl="1" w:tentative="1">
      <w:start w:val="1"/>
      <w:numFmt w:val="decimal"/>
      <w:lvlText w:val="%2."/>
      <w:lvlJc w:val="left"/>
      <w:pPr>
        <w:tabs>
          <w:tab w:val="num" w:pos="8877"/>
        </w:tabs>
        <w:ind w:left="8877" w:hanging="360"/>
      </w:pPr>
    </w:lvl>
    <w:lvl w:ilvl="2" w:tentative="1">
      <w:start w:val="1"/>
      <w:numFmt w:val="decimal"/>
      <w:lvlText w:val="%3."/>
      <w:lvlJc w:val="left"/>
      <w:pPr>
        <w:tabs>
          <w:tab w:val="num" w:pos="9597"/>
        </w:tabs>
        <w:ind w:left="9597" w:hanging="360"/>
      </w:pPr>
    </w:lvl>
    <w:lvl w:ilvl="3" w:tentative="1">
      <w:start w:val="1"/>
      <w:numFmt w:val="decimal"/>
      <w:lvlText w:val="%4."/>
      <w:lvlJc w:val="left"/>
      <w:pPr>
        <w:tabs>
          <w:tab w:val="num" w:pos="10317"/>
        </w:tabs>
        <w:ind w:left="10317" w:hanging="360"/>
      </w:pPr>
    </w:lvl>
    <w:lvl w:ilvl="4" w:tentative="1">
      <w:start w:val="1"/>
      <w:numFmt w:val="decimal"/>
      <w:lvlText w:val="%5."/>
      <w:lvlJc w:val="left"/>
      <w:pPr>
        <w:tabs>
          <w:tab w:val="num" w:pos="11037"/>
        </w:tabs>
        <w:ind w:left="11037" w:hanging="360"/>
      </w:pPr>
    </w:lvl>
    <w:lvl w:ilvl="5" w:tentative="1">
      <w:start w:val="1"/>
      <w:numFmt w:val="decimal"/>
      <w:lvlText w:val="%6."/>
      <w:lvlJc w:val="left"/>
      <w:pPr>
        <w:tabs>
          <w:tab w:val="num" w:pos="11757"/>
        </w:tabs>
        <w:ind w:left="11757" w:hanging="360"/>
      </w:pPr>
    </w:lvl>
    <w:lvl w:ilvl="6" w:tentative="1">
      <w:start w:val="1"/>
      <w:numFmt w:val="decimal"/>
      <w:lvlText w:val="%7."/>
      <w:lvlJc w:val="left"/>
      <w:pPr>
        <w:tabs>
          <w:tab w:val="num" w:pos="12477"/>
        </w:tabs>
        <w:ind w:left="12477" w:hanging="360"/>
      </w:pPr>
    </w:lvl>
    <w:lvl w:ilvl="7" w:tentative="1">
      <w:start w:val="1"/>
      <w:numFmt w:val="decimal"/>
      <w:lvlText w:val="%8."/>
      <w:lvlJc w:val="left"/>
      <w:pPr>
        <w:tabs>
          <w:tab w:val="num" w:pos="13197"/>
        </w:tabs>
        <w:ind w:left="13197" w:hanging="360"/>
      </w:pPr>
    </w:lvl>
    <w:lvl w:ilvl="8" w:tentative="1">
      <w:start w:val="1"/>
      <w:numFmt w:val="decimal"/>
      <w:lvlText w:val="%9."/>
      <w:lvlJc w:val="left"/>
      <w:pPr>
        <w:tabs>
          <w:tab w:val="num" w:pos="13917"/>
        </w:tabs>
        <w:ind w:left="13917"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31265"/>
    <w:rsid w:val="00134F90"/>
    <w:rsid w:val="001804F3"/>
    <w:rsid w:val="002E0BA4"/>
    <w:rsid w:val="00366235"/>
    <w:rsid w:val="00431265"/>
    <w:rsid w:val="008E7080"/>
    <w:rsid w:val="009F1564"/>
    <w:rsid w:val="00BB5AB6"/>
    <w:rsid w:val="00D71E22"/>
    <w:rsid w:val="00D847D1"/>
    <w:rsid w:val="00DA2353"/>
    <w:rsid w:val="00F86FA2"/>
    <w:rsid w:val="00FE16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156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3126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31265"/>
    <w:rPr>
      <w:b/>
      <w:bCs/>
    </w:rPr>
  </w:style>
  <w:style w:type="character" w:styleId="HTMLCode">
    <w:name w:val="HTML Code"/>
    <w:basedOn w:val="DefaultParagraphFont"/>
    <w:uiPriority w:val="99"/>
    <w:semiHidden/>
    <w:unhideWhenUsed/>
    <w:rsid w:val="00431265"/>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43126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31265"/>
  </w:style>
  <w:style w:type="paragraph" w:styleId="Footer">
    <w:name w:val="footer"/>
    <w:basedOn w:val="Normal"/>
    <w:link w:val="FooterChar"/>
    <w:uiPriority w:val="99"/>
    <w:semiHidden/>
    <w:unhideWhenUsed/>
    <w:rsid w:val="0043126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31265"/>
  </w:style>
</w:styles>
</file>

<file path=word/webSettings.xml><?xml version="1.0" encoding="utf-8"?>
<w:webSettings xmlns:r="http://schemas.openxmlformats.org/officeDocument/2006/relationships" xmlns:w="http://schemas.openxmlformats.org/wordprocessingml/2006/main">
  <w:divs>
    <w:div w:id="6255680">
      <w:bodyDiv w:val="1"/>
      <w:marLeft w:val="0"/>
      <w:marRight w:val="0"/>
      <w:marTop w:val="0"/>
      <w:marBottom w:val="0"/>
      <w:divBdr>
        <w:top w:val="none" w:sz="0" w:space="0" w:color="auto"/>
        <w:left w:val="none" w:sz="0" w:space="0" w:color="auto"/>
        <w:bottom w:val="none" w:sz="0" w:space="0" w:color="auto"/>
        <w:right w:val="none" w:sz="0" w:space="0" w:color="auto"/>
      </w:divBdr>
    </w:div>
    <w:div w:id="85347644">
      <w:bodyDiv w:val="1"/>
      <w:marLeft w:val="0"/>
      <w:marRight w:val="0"/>
      <w:marTop w:val="0"/>
      <w:marBottom w:val="0"/>
      <w:divBdr>
        <w:top w:val="none" w:sz="0" w:space="0" w:color="auto"/>
        <w:left w:val="none" w:sz="0" w:space="0" w:color="auto"/>
        <w:bottom w:val="none" w:sz="0" w:space="0" w:color="auto"/>
        <w:right w:val="none" w:sz="0" w:space="0" w:color="auto"/>
      </w:divBdr>
    </w:div>
    <w:div w:id="501508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348</TotalTime>
  <Pages>3</Pages>
  <Words>425</Words>
  <Characters>2427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4</cp:revision>
  <dcterms:created xsi:type="dcterms:W3CDTF">2023-09-24T09:28:00Z</dcterms:created>
  <dcterms:modified xsi:type="dcterms:W3CDTF">2023-09-24T18:00:00Z</dcterms:modified>
</cp:coreProperties>
</file>