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sidR="00107913" w:rsidRDefault="007D55DE" w:rsidP="00B91E6D">
      <w:r>
        <w:t>LEGO MINDSTORMS EV3 Design Engineering Projects</w:t>
      </w:r>
    </w:p>
    <w:p w:rsidR="00B91E6D" w:rsidRPr="00B91E6D" w:rsidRDefault="00107913" w:rsidP="00B91E6D">
      <w:r>
        <w:t>Contrat de licence de site de l’utilisateur final</w:t>
      </w:r>
    </w:p>
    <w:p w:rsidR="00913432" w:rsidRPr="00B91E6D" w:rsidRDefault="00913432" w:rsidP="00913432">
      <w:r>
        <w:t>La licence du logiciel LEGO® MINDSTORMS® EV3 Design Engineering Projects (ci-après dénommé « Logiciel ») est accordée par LEGO System A/S, Aastvej 1, DK-7190 Billund, Danemark (ci-après dénommé « LEGO System »).</w:t>
      </w:r>
    </w:p>
    <w:p w:rsidR="00913432" w:rsidRPr="00B91E6D" w:rsidRDefault="00B91E6D" w:rsidP="00913432">
      <w:r>
        <w:t xml:space="preserve">IMPORTANT -- À LIRE ATTENTIVEMENT : </w:t>
      </w:r>
      <w:r>
        <w:t xml:space="preserve">Le présent document est une convention juridique conclue entre vous (à titre individuel ou collectif) et LEGO System.  </w:t>
      </w:r>
      <w:r>
        <w:t xml:space="preserve">Il impose certaines restrictions quant à votre utilisation du Logiciel. </w:t>
      </w:r>
      <w:r>
        <w:t xml:space="preserve">LEGO System, ses fournisseurs et ses concédants de licence restent propriétaires du Logiciel et ne vous accordent aucun droit, à l'exception d'une licence d'utilisation du Logiciel et de la documentation qui l'accompagne (ci-après dénommée « Documentation »), conformément aux dispositions du présent Contrat.  </w:t>
      </w:r>
      <w:r>
        <w:t xml:space="preserve">En cliquant sur le bouton « J'accepte » ci-dessous, vous acceptez les dispositions du présent Contrat de licence et vous engagez à les respecter. </w:t>
      </w:r>
      <w:r>
        <w:t>Si vous n'êtes pas d'accord avec les dispositions du présent Contrat, vous devez retourner ou détruire sans délai tout exemplaire du Logiciel ainsi que la Documentation qui l'accompagne et toute copie téléchargée depuis le site Web LEGO.com.</w:t>
      </w:r>
    </w:p>
    <w:p w:rsidR="009F6AFA" w:rsidRPr="009E7B57" w:rsidRDefault="009F6AFA" w:rsidP="00B91E6D">
      <w:r>
        <w:t xml:space="preserve">Certains logiciels tiers fournis par LEGO System sont soumis à des conditions de licence distinctes. Ces dernières sont soit présentées au moment de l'installation, soit fournies avec le Logiciel (« Logiciels tiers »). </w:t>
      </w:r>
      <w:r>
        <w:t xml:space="preserve">Le terme « Logiciel » ne recouvre pas lesdits Logiciels tiers.  </w:t>
      </w:r>
    </w:p>
    <w:p w:rsidR="00B91E6D" w:rsidRPr="00B91E6D" w:rsidRDefault="00B91E6D" w:rsidP="00B91E6D">
      <w:r>
        <w:t xml:space="preserve">Le Logiciel est distribué exclusivement par LEGO System et/ou ses distributeurs agréés via le site Web LEGO.com. </w:t>
      </w:r>
      <w:r>
        <w:t xml:space="preserve">Si vous avez obtenu le Logiciel à partir d'une autre source, il se peut qu'il soit défectueux ou qu'il ait subi des modifications significatives par rapport au produit d'origine. </w:t>
      </w:r>
      <w:r>
        <w:t>L'emploi d'une version modifiée se fait à vos risques et périls.</w:t>
      </w:r>
    </w:p>
    <w:p w:rsidR="00B91E6D" w:rsidRPr="00B91E6D" w:rsidRDefault="00B91E6D" w:rsidP="00B91E6D">
      <w:r>
        <w:t xml:space="preserve">I. OCTROI DE LICENCE : </w:t>
      </w:r>
    </w:p>
    <w:p w:rsidR="00B91E6D" w:rsidRPr="00B91E6D" w:rsidRDefault="00B91E6D" w:rsidP="00B91E6D">
      <w:r>
        <w:t xml:space="preserve">LEGO System vous accorde, à vous (l'Utilisateur), une licence limitée non exclusive d'utilisation du Logiciel et de la Documentation à des fins non commerciales, moyennant le respect des dispositions suivantes : </w:t>
      </w:r>
    </w:p>
    <w:p w:rsidR="00B91E6D" w:rsidRPr="00B91E6D" w:rsidRDefault="00B91E6D" w:rsidP="00B91E6D">
      <w:r>
        <w:t>Vous pouvez utiliser le Logiciel UNIQUEMENT dans les conditions suivantes :</w:t>
      </w:r>
    </w:p>
    <w:p w:rsidR="00B91E6D" w:rsidRPr="00B91E6D" w:rsidRDefault="00B91E6D" w:rsidP="00B91E6D">
      <w:r>
        <w:t xml:space="preserve">(a) vous pouvez utiliser le Logiciel sur un ou plusieurs ordinateurs compatibles de l'organisation qui a acheté la licence de site.  </w:t>
      </w:r>
      <w:r>
        <w:t>Si l'organisation qui a acheté la licence possède plusieurs filiales, chacune d'entre elles doit acheter sa propre licence de site ;</w:t>
      </w:r>
    </w:p>
    <w:p w:rsidR="00B91E6D" w:rsidRPr="00B91E6D" w:rsidRDefault="00B91E6D" w:rsidP="00B91E6D">
      <w:r>
        <w:t>(b) vous pouvez copier le Logiciel si nécessaire à des fins d'installation sur les ordinateurs autorisés à l'article 1 (a) et à des fins de sauvegarde et d'archivage, pour autant que toute copie réalisée contienne toutes les notices propriétaires du Logiciel d'origine ;</w:t>
      </w:r>
    </w:p>
    <w:p w:rsidR="00B91E6D" w:rsidRDefault="00442826" w:rsidP="00B91E6D">
      <w:r>
        <w:t xml:space="preserve"> </w:t>
      </w:r>
      <w:r>
        <w:t>(c) vous pouvez utiliser le contenu créé à l'aide du Logiciel à toute fin non commerciale ;</w:t>
      </w:r>
    </w:p>
    <w:p w:rsidR="002D3F75" w:rsidRPr="00B91E6D" w:rsidRDefault="002D3F75" w:rsidP="002D3F75">
      <w:r>
        <w:t xml:space="preserve">(d) dans le but de créer et de partager des projets pour les Logiciels LEGO MINDSTORMS EV3 et LEGO MINDSTORMS NXT, tels que détaillés dans la Documentation, mais uniquement à des fins non commerciales, sauf accord écrit préalable de LEGO System. </w:t>
      </w:r>
      <w:r>
        <w:t xml:space="preserve">Pour pouvoir utiliser le Logiciel dans le but de créer ou de partager des projets à des fins commerciales, veuillez contacter un représentant LEGO System pour demander l'accord de LEGO System.  </w:t>
      </w:r>
    </w:p>
    <w:p w:rsidR="00B91E6D" w:rsidRPr="00B91E6D" w:rsidRDefault="00B91E6D" w:rsidP="00B91E6D">
      <w:r>
        <w:t>Vous ne pouvez PAS :</w:t>
      </w:r>
    </w:p>
    <w:p w:rsidR="00B91E6D" w:rsidRPr="00B91E6D" w:rsidRDefault="00B91E6D" w:rsidP="00B91E6D">
      <w:r>
        <w:t>(1) autoriser d'autres personnes à utiliser le Logiciel sans vous assurer que ces dernières (a) comprennent que l'utilisation qu'elles en feront est soumise aux conditions générales du présent Contrat et qu'elles (b) se conforment audit Contrat ;</w:t>
      </w:r>
    </w:p>
    <w:p w:rsidR="00B91E6D" w:rsidRPr="00B91E6D" w:rsidRDefault="00360C4C" w:rsidP="00B91E6D">
      <w:r>
        <w:t>(2) modifier, traduire, traiter par ingénierie à rebours, décompiler, désassembler ni convertir le Logiciel sous une forme compréhensible par l'Homme (sauf dans les cas où cette restriction est expressément interdite par la loi) le Logiciel ou la Documentation, ou créer des œuvres dérivées basées sur ceux-ci ;</w:t>
      </w:r>
    </w:p>
    <w:p w:rsidR="00B91E6D" w:rsidRPr="00B91E6D" w:rsidRDefault="00B91E6D" w:rsidP="00B91E6D">
      <w:r>
        <w:t>(3) copier le Logiciel ni la Documentation (sauf si la copie du Logiciel est effectuée de la manière autorisée à l'article I (b));</w:t>
      </w:r>
    </w:p>
    <w:p w:rsidR="00B91E6D" w:rsidRPr="00B91E6D" w:rsidRDefault="00B91E6D" w:rsidP="00B91E6D">
      <w:r>
        <w:t>(4) revendre, louer, céder en location-vente, céder, distribuer ou transférer le Logiciel ou la Documentation ni les droits y afférents ;</w:t>
      </w:r>
    </w:p>
    <w:p w:rsidR="00AA26C7" w:rsidRDefault="00B91E6D" w:rsidP="00B91E6D">
      <w:r>
        <w:t>(5) transmettre le Logiciel ou la Documentation via Internet ;</w:t>
      </w:r>
    </w:p>
    <w:p w:rsidR="00B91E6D" w:rsidRPr="00B91E6D" w:rsidRDefault="00B91E6D" w:rsidP="00B91E6D">
      <w:r>
        <w:t>(6) utiliser la copie de sauvegarde à d'autres fins que le remplacement de l'exemplaire principal ;</w:t>
      </w:r>
    </w:p>
    <w:p w:rsidR="00DD5BAE" w:rsidRDefault="00B91E6D" w:rsidP="00B91E6D">
      <w:r>
        <w:t>(7) utiliser le Logiciel à des fins commerciales ;</w:t>
      </w:r>
    </w:p>
    <w:p w:rsidR="00B906CD" w:rsidRDefault="00B91E6D" w:rsidP="00B91E6D">
      <w:r>
        <w:t>(8) supprimer des notices ou étiquettes propriétaires du Logiciel ou de la Documentation ;</w:t>
      </w:r>
    </w:p>
    <w:p w:rsidR="00B779F1" w:rsidRPr="009E7B57" w:rsidRDefault="00B91E6D" w:rsidP="00B91E6D">
      <w:pPr>
        <w:rPr>
          <w:rFonts w:cs="Chalet-LondonNineteenSixty"/>
        </w:rPr>
      </w:pPr>
      <w:r>
        <w:t xml:space="preserve">(9) utiliser le Logiciel à toute fin associée à la fabrication, au marketing, à la vente ou à la distribution de briques de construction en plastique. </w:t>
      </w:r>
    </w:p>
    <w:p w:rsidR="0021696F" w:rsidRPr="009E7B57" w:rsidRDefault="00B779F1" w:rsidP="00B91E6D">
      <w:pPr>
        <w:rPr>
          <w:rFonts w:cs="Chalet-LondonNineteenSixty"/>
        </w:rPr>
      </w:pPr>
      <w:r>
        <w:t xml:space="preserve">(10) utiliser le Logiciel afin d'accéder aux données non chiffrées en mettant en échec la protection du contenu numérique prévue dans le Logiciel ; ni utiliser ce dernier, seul ou avec tout autre dispositif, programme ou service spécifique, dans le but de contourner les mesures technologiques employées pour contrôler l'accès à un fichier de contenu ou à toute autre œuvre protégée par les lois en matière de droit d'auteur de quelque juridiction que ce soit, ou les droits qui lui sont rattachés. </w:t>
      </w:r>
    </w:p>
    <w:p w:rsidR="00920A7C" w:rsidRPr="009E7B57" w:rsidRDefault="00920A7C" w:rsidP="00B91E6D">
      <w:pPr>
        <w:rPr>
          <w:rFonts w:cs="Chalet-LondonNineteenSixty"/>
        </w:rPr>
      </w:pPr>
      <w:r>
        <w:t>(11) prendre une quelconque mesure ayant pour conséquence, dans l'un des Logiciels soumis à une licence impliquant, ou visant à impliquer, comme condition d'utilisation, de modification ou de distribution, que (a) le code soumis ou susceptible d'être soumis à licence, soit divulgué ou distribué sous la forme de code source, ou (b) que d'autres personnes aient le droit de modifier ou de créer des œuvres dérivées du code soumis ou susceptible d'être soumis à licence ; ou</w:t>
      </w:r>
    </w:p>
    <w:p w:rsidR="00B91E6D" w:rsidRPr="009E7B57" w:rsidRDefault="00920A7C" w:rsidP="00B91E6D">
      <w:pPr>
        <w:rPr>
          <w:rFonts w:cs="Chalet-LondonNineteenSixty"/>
        </w:rPr>
      </w:pPr>
      <w:r>
        <w:t xml:space="preserve">(12) exporter, réexporter, télécharger, transmettre ou expédier le Logiciel, directement ou indirectement, en violation du second alinéa de l'article VII ci-dessous. </w:t>
      </w:r>
    </w:p>
    <w:p w:rsidR="00A80929" w:rsidRPr="00B91E6D" w:rsidRDefault="00A80929" w:rsidP="00B91E6D">
      <w:r>
        <w:t>Toute utilisation ou transfert en violation des dispositions ci-dessus entraîne la résiliation automatique et immédiate de la licence.</w:t>
      </w:r>
    </w:p>
    <w:p w:rsidR="00B91E6D" w:rsidRPr="00B91E6D" w:rsidRDefault="00B91E6D" w:rsidP="00B91E6D">
      <w:r>
        <w:t xml:space="preserve">II. </w:t>
      </w:r>
      <w:r>
        <w:t xml:space="preserve">LOGICIEL : </w:t>
      </w:r>
    </w:p>
    <w:p w:rsidR="00B91E6D" w:rsidRPr="00B91E6D" w:rsidRDefault="00B91E6D" w:rsidP="00B91E6D">
      <w:r>
        <w:t xml:space="preserve">Si vous recevez un premier exemplaire du Logiciel par voie électronique et un second exemplaire sur support informatique, vous ne pouvez utiliser le second exemplaire qu'à des fins d'archivage ; il ne peut pas être transféré à un tiers ni être utilisé par un tiers.  </w:t>
      </w:r>
      <w:r>
        <w:t>La présente licence ne vous donne aucun droit à des améliorations ou mises à jour.</w:t>
      </w:r>
    </w:p>
    <w:p w:rsidR="00B91E6D" w:rsidRPr="00B91E6D" w:rsidRDefault="00B91E6D" w:rsidP="00B91E6D">
      <w:r>
        <w:t xml:space="preserve">III. </w:t>
      </w:r>
      <w:r>
        <w:t xml:space="preserve">TITRE : </w:t>
      </w:r>
    </w:p>
    <w:p w:rsidR="00B91E6D" w:rsidRPr="00B91E6D" w:rsidRDefault="00B91E6D" w:rsidP="00B91E6D">
      <w:r>
        <w:t xml:space="preserve">LEGO conserve tout titre, propriété, droit et droit de propriété d'intellectuelle inclus dans le Logiciel et la Documentation et y associés. Par ailleurs, toutes les copies du Logiciel et de la Documentation demeurent la propriété de LEGO System, de ses fournisseurs et concédants de licence. </w:t>
      </w:r>
      <w:r>
        <w:t xml:space="preserve">Tous les droits qui ne vous sont pas accordés expressément dans le présent Contrat sont réservés à LEGO System et/ou à ses fournisseurs et concédants de licence. </w:t>
      </w:r>
      <w:r>
        <w:t xml:space="preserve">Le Logiciel est protégé par les lois nationales et les traités internationaux en matière de droit d'auteur. </w:t>
      </w:r>
    </w:p>
    <w:p w:rsidR="00D1146C" w:rsidRPr="00B91E6D" w:rsidRDefault="00B91E6D" w:rsidP="006621E7">
      <w:r>
        <w:t xml:space="preserve">Tout titre, droit de propriété et droit de propriété d'intellectuelle inclus dans le contenu auquel vous accédez via le Logiciel, et y associés, y compris tout contenu dans les fichiers de démonstration des supports du Logiciel, appartiennent aux propriétaires du contenu concerné et peuvent être protégés par des lois en matière de droits d'auteur ou autres. </w:t>
      </w:r>
      <w:r>
        <w:t xml:space="preserve">La présente licence ne vous donne aucun droit à l'égard de ce contenu. </w:t>
      </w:r>
      <w:r>
        <w:t xml:space="preserve">Le texte, les instructions et les images de montage contenus dans le Logiciel sont la propriété de LEGO System et/ou de ses fournisseurs et concédants de licence. </w:t>
      </w:r>
      <w:r>
        <w:t>Vous êtes toutefois autorisé à les utiliser à des fins personnelles non commerciales.</w:t>
      </w:r>
      <w:r>
        <w:rPr>
          <w:highlight w:val="yellow"/>
        </w:rPr>
        <w:t xml:space="preserve"> </w:t>
      </w:r>
    </w:p>
    <w:p w:rsidR="00FC0BDE" w:rsidRDefault="00B91E6D" w:rsidP="00F24D63">
      <w:r>
        <w:t xml:space="preserve">LEGO, le logo LEGO et MINDSTORMS sont des marques commerciales du groupe Lego. </w:t>
      </w:r>
      <w:r>
        <w:t xml:space="preserve">©2013 Le groupe LEGO. </w:t>
      </w:r>
      <w:r>
        <w:t>Tous droits réservés.</w:t>
      </w:r>
    </w:p>
    <w:p w:rsidR="0070124D" w:rsidRDefault="00F24D63" w:rsidP="00B91E6D">
      <w:pPr>
        <w:rPr>
          <w:bCs/>
        </w:rPr>
      </w:pPr>
      <w:r>
        <w:t>LabVIEW, National Instruments, NI et ni.com sont des marques commerciales de National Instruments.</w:t>
      </w:r>
    </w:p>
    <w:p w:rsidR="00FC0BDE" w:rsidRDefault="00A55088" w:rsidP="00B91E6D">
      <w:r>
        <w:t>Pour connaître les brevets qui couvrent le Logiciel, consultez la section « À propos » du Logiciel.</w:t>
      </w:r>
    </w:p>
    <w:p w:rsidR="00B91E6D" w:rsidRDefault="00B91E6D" w:rsidP="00B91E6D">
      <w:r>
        <w:t xml:space="preserve">IV. </w:t>
      </w:r>
      <w:r>
        <w:t xml:space="preserve">GARANTIE LIMITÉE : </w:t>
      </w:r>
    </w:p>
    <w:p w:rsidR="00E52C0E" w:rsidRDefault="00B2511A">
      <w:pPr>
        <w:autoSpaceDE w:val="0"/>
        <w:autoSpaceDN w:val="0"/>
        <w:adjustRightInd w:val="0"/>
      </w:pPr>
      <w:r>
        <w:t>LEGO System garantit le Logiciel contre tout défaut matériel ou de fabrication dans des conditions d’utilisation normale durant une période de quatre-vingt-dix (90) jours, à partir de la date de livraison, dont la preuve est constituée par votre exemplaire d’accusé de réception.</w:t>
      </w:r>
    </w:p>
    <w:p w:rsidR="0015332D" w:rsidRPr="00E332F9" w:rsidRDefault="00B2511A" w:rsidP="0015332D">
      <w:pPr>
        <w:autoSpaceDE w:val="0"/>
        <w:autoSpaceDN w:val="0"/>
        <w:adjustRightInd w:val="0"/>
        <w:rPr>
          <w:rFonts w:cs="Chalet-LondonNineteenSixty"/>
        </w:rPr>
      </w:pPr>
      <w:r>
        <w:t xml:space="preserve">À L'EXCEPTION DE LA GARANTIE SUSMENTIONNÉE, LE LOGICIEL EST FOURNI « EN L'ÉTAT », SANS LA MOINDRE GARANTIE DE QUELQUE NATURE QUE CE SOIT, EXPRESSE OU IMPLICITE, Y COMPRIS, DE MANIÈRE NON LIMITATIVE, TOUTE GARANTIE IMPLICITE DE VALEUR COMMERCIALE, D'ADÉQUATION POUR UN USAGE PRÉCIS, DE TITRE, DE NON-INFRACTION ET TOUTE AUTRE GARANTIE LÉGALE EN VIGUEUR (DANS LA MESURE OÙ LES LOIS EN VIGUEUR L'AUTORISENT). </w:t>
      </w:r>
      <w:r>
        <w:t xml:space="preserve">VOUS SUPPORTEZ LA TOTALITÉ DU RISQUE DÉCOULANT DE LA QUALITÉ OU DES PERFORMANCES DU LOGICIEL OU DES LOGICIELS TIERS. </w:t>
      </w:r>
      <w:r>
        <w:t xml:space="preserve">SI LE LOGICIEL PRÉSENTE UN DÉFAUT, VOUS (ET NON LEGO, LEGO </w:t>
      </w:r>
      <w:r>
        <w:rPr>
          <w:rFonts/>
          <w:caps/>
        </w:rPr>
        <w:t>System</w:t>
      </w:r>
      <w:r>
        <w:t xml:space="preserve"> OU UN REVENDEUR LEGO </w:t>
      </w:r>
      <w:r>
        <w:rPr>
          <w:rFonts/>
          <w:caps/>
        </w:rPr>
        <w:t>SYSTEM</w:t>
      </w:r>
      <w:r>
        <w:t xml:space="preserve"> AGRÉÉ) ASSUMEREZ L’ENTIÈRETÉ DES FRAIS POUR TOUS LES SERVICES, RÉPARATIONS OU CORRECTIONS NÉCESSAIRES. </w:t>
      </w:r>
      <w:r>
        <w:t xml:space="preserve">CERTAINS ÉTATS ET PAYS N’AUTORISENT PAS L’EXCLUSION DES GARANTIES IMPLICITES ; LE CAS ÉCHÉANT, L’EXCLUSION EXPOSÉE CI-DESSOUS NE S’APPLIQUE PAS À VOUS. </w:t>
      </w:r>
      <w:r>
        <w:t>CETTE GARANTIE VOUS OCTROIE DES DROITS LÉGAUX SPÉCIFIQUES ET VOUS BÉNÉFICIEZ PEUT-ÊTRE D’AUTRES DROITS, EN FONCTION DE VOTRE ÉTAT OU DE VOTRE PAYS. LEGO System ne garantit pas que le fonctionnement du Logiciel ou des programmes basés sur ce dernier, répondra à vos besoins ni qu'il sera ininterrompu ou exempt d’erreur.</w:t>
      </w:r>
    </w:p>
    <w:p w:rsidR="0015332D" w:rsidRDefault="00B91E6D" w:rsidP="00B91E6D">
      <w:r>
        <w:t>V. LIMITATION DES RECOURS :</w:t>
      </w:r>
    </w:p>
    <w:p w:rsidR="0015332D" w:rsidRPr="00EC5678" w:rsidRDefault="0015332D" w:rsidP="0015332D">
      <w:pPr>
        <w:autoSpaceDE w:val="0"/>
        <w:autoSpaceDN w:val="0"/>
        <w:adjustRightInd w:val="0"/>
        <w:rPr>
          <w:rFonts w:cs="Chalet-NewYorkNineteenSixty"/>
          <w:b/>
        </w:rPr>
      </w:pPr>
      <w:r>
        <w:rPr>
          <w:rFonts/>
          <w:b/>
        </w:rPr>
        <w:t>LIMITATION DES RECOURS</w:t>
      </w:r>
    </w:p>
    <w:p w:rsidR="0015332D" w:rsidRPr="00E332F9" w:rsidRDefault="0015332D" w:rsidP="0015332D">
      <w:pPr>
        <w:autoSpaceDE w:val="0"/>
        <w:autoSpaceDN w:val="0"/>
        <w:adjustRightInd w:val="0"/>
        <w:rPr>
          <w:rFonts w:cs="Chalet-LondonNineteenSixty"/>
        </w:rPr>
      </w:pPr>
      <w:r>
        <w:t xml:space="preserve">L’entière responsabilité de LEGO System et votre recours exclusif sont : </w:t>
      </w:r>
    </w:p>
    <w:p w:rsidR="0015332D"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le remplacement de tout Logiciel qui ne satisfait pas à la « Garantie limitée » de LEGO System et qui est retourné à LEGO System ou à un revendeur LEGO System agréé avec un exemplaire de votre accusé de réception ;</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A517F9">
      <w:pPr>
        <w:autoSpaceDE w:val="0"/>
        <w:autoSpaceDN w:val="0"/>
        <w:adjustRightInd w:val="0"/>
        <w:spacing w:after="0"/>
        <w:rPr>
          <w:rFonts w:cs="Chalet-LondonNineteenSixty"/>
        </w:rPr>
      </w:pPr>
    </w:p>
    <w:p w:rsidR="0015332D" w:rsidRPr="00E332F9"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si LEGO System ou le revendeur n’est pas en mesure de fournir un Logiciel de remplacement exempt de défaut matériel ou de fabrication, vous pouvez résilier ce Contrat en retournant le programme. Votre argent vous sera alors remboursé.</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15332D">
      <w:pPr>
        <w:autoSpaceDE w:val="0"/>
        <w:autoSpaceDN w:val="0"/>
        <w:adjustRightInd w:val="0"/>
        <w:rPr>
          <w:rFonts w:cs="Chalet-LondonNineteenSixty"/>
        </w:rPr>
      </w:pPr>
    </w:p>
    <w:p w:rsidR="00BD1E75" w:rsidRDefault="0015332D" w:rsidP="0015332D">
      <w:pPr>
        <w:autoSpaceDE w:val="0"/>
        <w:autoSpaceDN w:val="0"/>
        <w:adjustRightInd w:val="0"/>
        <w:rPr>
          <w:rFonts w:cs="Chalet-LondonNineteenSixty"/>
        </w:rPr>
      </w:pPr>
      <w:r>
        <w:t>LEGO SYSTEM ET SES FOURNISSEURS ET CONCÉDANTS DE LICENCE DÉCLINENT TOUTE RESPONSABILITÉ EN CAS DE DOMMAGE, Y COMPRIS, DE MANIÈRE NON LIMITATIVE, TOUT MANQUE À GAGNER, TOUTE PERTE D’ÉCONOMIES OU TOUT AUTRE DOMMAGE INDIRECT, SPÉCIAL, ACCIDENTEL, PÉNAL OU CONSÉCUTIF, DÉCOULANT DE L’UTILISATION OU L'IMPOSSIBILITÉ D'UTILISER LE LOGICIEL OU LES LOGICIELS TIERS, MÊME SI UN RECOURS NE REMPLIT PAS SA FONCTION ESSENTIELLE ET SI LEGO SYSTEM, SES FOURNISSEURS OU CONCÉDANTS DE LICENCE OU UN REVENDEUR LEGO AGRÉÉ ONT ÉTÉ INFORMÉS DE LA POSSIBILITÉ DE TELS DOMMAGES, OU EN CAS DE RÉCLAMATION PAR UNE TIERCE PARTIE.</w:t>
      </w:r>
    </w:p>
    <w:p w:rsidR="00A565B3" w:rsidRPr="00E332F9" w:rsidRDefault="00A565B3" w:rsidP="00A565B3">
      <w:pPr>
        <w:autoSpaceDE w:val="0"/>
        <w:autoSpaceDN w:val="0"/>
        <w:adjustRightInd w:val="0"/>
        <w:rPr>
          <w:rFonts w:cs="Chalet-LondonNineteenSixty"/>
        </w:rPr>
      </w:pPr>
      <w:r>
        <w:t>LES FOURNISSEURS ET CONCÉDANTS DE LICENCE DE LEGO SYSTEM NE DONNENT AUCUNE GARANTIE EN LIEN AVEC LE PRÉSENT CONTRAT ET N'ASSUMENT AUCUNE RESPONSABILITÉ À SON ÉGARD.</w:t>
      </w:r>
    </w:p>
    <w:p w:rsidR="0015332D" w:rsidRPr="00E332F9" w:rsidRDefault="0015332D" w:rsidP="0015332D">
      <w:pPr>
        <w:autoSpaceDE w:val="0"/>
        <w:autoSpaceDN w:val="0"/>
        <w:adjustRightInd w:val="0"/>
        <w:rPr>
          <w:rFonts w:cs="Chalet-LondonNineteenSixty"/>
        </w:rPr>
      </w:pPr>
      <w:r>
        <w:t>COMME CERTAINS PAYS OU ÉTATS N'AUTORISENT PAS L'EXCLUSION NI LA LIMITATION DE RESPONSABILITÉ À L'ÉGARD DE DOMMAGES CONSÉCUTIFS OU ACCIDENTELS, IL SE PEUT QUE LA LIMITATION OU EXCLUSION CI-DESSUS NE S'APPLIQUE PAS À VOUS.</w:t>
      </w:r>
    </w:p>
    <w:p w:rsidR="00B91E6D" w:rsidRPr="00B91E6D" w:rsidRDefault="0015332D" w:rsidP="00B91E6D">
      <w:r>
        <w:t xml:space="preserve">VI. </w:t>
      </w:r>
      <w:r>
        <w:t xml:space="preserve">EXPIRATION : </w:t>
      </w:r>
    </w:p>
    <w:p w:rsidR="0060505C" w:rsidRDefault="00B91E6D" w:rsidP="00B91E6D">
      <w:r>
        <w:t xml:space="preserve">Cette licence et votre droit d'utiliser le Logiciel prennent automatiquement fin si vous êtes en infraction vis-à-vis des dispositions du présent Contrat.  </w:t>
      </w:r>
      <w:r>
        <w:t xml:space="preserve">La résiliation par LEGO System se fera sans préavis.  </w:t>
      </w:r>
      <w:r>
        <w:t xml:space="preserve">En cas d'expiration, vous êtes tenu de retourner le Logiciel et la Documentation à LEGO System ou de détruire tous les exemplaires du Logiciel et de la Documentation.  </w:t>
      </w:r>
      <w:r>
        <w:t xml:space="preserve">Les articles III, VI et VII, les dispositions de l'article IV relatives à la limitation de garantie, et les dispositions de l'article V relatives à l'exclusion de responsabilité et aux dommages-intérêts, subsistent après l'expiration ou la résiliation du présent Contrat.  </w:t>
      </w:r>
    </w:p>
    <w:p w:rsidR="00B91E6D" w:rsidRPr="00B91E6D" w:rsidRDefault="00B91E6D" w:rsidP="00B91E6D">
      <w:r>
        <w:t xml:space="preserve">VII. </w:t>
      </w:r>
      <w:r>
        <w:t xml:space="preserve">DROIT D'APPLICATION : </w:t>
      </w:r>
    </w:p>
    <w:p w:rsidR="00A517F9" w:rsidRDefault="00A517F9" w:rsidP="00A517F9">
      <w:pPr>
        <w:autoSpaceDE w:val="0"/>
        <w:autoSpaceDN w:val="0"/>
        <w:adjustRightInd w:val="0"/>
        <w:rPr>
          <w:rFonts w:cs="Chalet-LondonNineteenSixty"/>
        </w:rPr>
      </w:pPr>
      <w:r>
        <w:t>Le présent Contrat est régi par les lois du pays dans lequel vous avez acquis la licence.</w:t>
      </w:r>
    </w:p>
    <w:p w:rsidR="00213C38" w:rsidRPr="00E950FB" w:rsidRDefault="00F01277" w:rsidP="00213C38">
      <w:pPr>
        <w:rPr>
          <w:rFonts w:cs="Arial"/>
          <w:color w:val="000000"/>
        </w:rPr>
      </w:pPr>
      <w:r>
        <w:t xml:space="preserve">Vous reconnaissez que le Logiciel est soumis aux lois et réglementations relatives au contrôle des exportations des États-Unis d'Amérique et d'autres pays, et aux lois et réglementations internationales applicables en la matière, et que les Logiciels tiers fournis avec le Logiciel </w:t>
      </w:r>
      <w:r>
        <w:rPr>
          <w:rFonts/>
          <w:color w:val="000000"/>
        </w:rPr>
        <w:t xml:space="preserve">sont également susceptibles d'y être soumis.  </w:t>
      </w:r>
      <w:r>
        <w:rPr>
          <w:rFonts/>
          <w:color w:val="000000"/>
        </w:rPr>
        <w:t xml:space="preserve">Vous vous engagez à ne pas exporter, réexporter, transférer, télécharger ni expédier d'une quelconque manière que ce soit le Logiciel ou un Logiciel tiers, directement ou indirectement : </w:t>
      </w:r>
      <w:r>
        <w:rPr>
          <w:rFonts/>
          <w:color w:val="000000"/>
        </w:rPr>
        <w:t xml:space="preserve">(a) vers une entité, personne ou destination prohibée sans les licences ou autorisations d'exportation imposées par l'administration des États-Unis et/ou par une autre autorité compétente en matière d'octroi de licences d'exportation, ou (b) en violation des lois et réglementations des États-Unis ou des lois et réglementations de la juridiction compétente dans laquelle vous utilisez ou téléchargez le Logiciel.   </w:t>
      </w:r>
      <w:r>
        <w:rPr>
          <w:rFonts/>
          <w:color w:val="000000"/>
        </w:rPr>
        <w:t xml:space="preserve">Si vous téléchargez le Logiciel, vos déclarez et certifiez que :  </w:t>
      </w:r>
      <w:r>
        <w:rPr>
          <w:rFonts/>
          <w:color w:val="000000"/>
        </w:rPr>
        <w:t xml:space="preserve">(a) vous ne vous trouvez pas ni n'êtes sous le contrôle d'un pays dont les lois et réglementations interdisent l'importation du Logiciel et des logiciels tiers y associés et (b) vous ne vous trouvez pas ni n'êtes sous le contrôle d'un pays vers lequel les lois et réglementations en matière d'exportation dudit pays ou des États-Unis interdisent l'exportation du Logiciel ou des logiciels tiers y associés. </w:t>
      </w:r>
    </w:p>
    <w:p w:rsidR="00213C38" w:rsidRPr="00CA6EB5" w:rsidRDefault="001305F2" w:rsidP="00213C38">
      <w:pPr>
        <w:rPr>
          <w:rFonts w:cs="Arial"/>
          <w:color w:val="000000"/>
        </w:rPr>
      </w:pPr>
      <w:r>
        <w:rPr>
          <w:rFonts/>
          <w:color w:val="000000"/>
        </w:rPr>
        <w:t xml:space="preserve">Si vous êtes membre d'une agence, d'un département ou d'une autre entité de l'administration des États-Unis :  </w:t>
      </w:r>
      <w:r>
        <w:rPr>
          <w:rFonts/>
          <w:color w:val="000000"/>
        </w:rPr>
        <w:t xml:space="preserve">(a) vous êtes informé que le Logiciel est un « article commercial » développé exclusivement avec des fonds privés, et consistant en un « logiciel informatique commercial » et en une « documentation de logiciel informatique commercial » tels que ces termes sont employés ou définis dans les réglementations américaines applicables en matière d'achat ; et que (b) le Logiciel est concédé sous licence en vertu des présentes (i) uniquement en qualité d'article commercial et (ii) avec les seuls droits accordés aux autres détenteurs de licence conformément aux conditions générales du présent Accord. </w:t>
      </w:r>
      <w:r>
        <w:rPr>
          <w:rFonts/>
          <w:color w:val="000000"/>
        </w:rPr>
        <w:t xml:space="preserve">Vous vous interdisez d'utiliser, de dupliquer ou de divulguer le Logiciel d'une quelconque manière non expressément autorisée par le présent Contrat. </w:t>
      </w:r>
      <w:r>
        <w:rPr>
          <w:rFonts/>
          <w:color w:val="000000"/>
        </w:rPr>
        <w:t xml:space="preserve">Aucune clause du présent Contrat n'oblige LEGO System ou l'un de ses fournisseurs ou concédants de licence à produire ou à vous fournir des données techniques, ni à le faire pour vous. </w:t>
      </w:r>
    </w:p>
    <w:p w:rsidR="00B91E6D" w:rsidRPr="00B91E6D" w:rsidRDefault="00B91E6D" w:rsidP="00213C38">
      <w:pPr>
        <w:autoSpaceDE w:val="0"/>
        <w:autoSpaceDN w:val="0"/>
        <w:adjustRightInd w:val="0"/>
      </w:pPr>
      <w:r>
        <w:t xml:space="preserve">VIII. </w:t>
      </w:r>
      <w:r>
        <w:t xml:space="preserve">CONTRAT INTÉGRAL : </w:t>
      </w:r>
    </w:p>
    <w:p w:rsidR="0045775E" w:rsidRDefault="0045775E" w:rsidP="0045775E">
      <w:pPr>
        <w:autoSpaceDE w:val="0"/>
        <w:autoSpaceDN w:val="0"/>
        <w:adjustRightInd w:val="0"/>
        <w:rPr>
          <w:rFonts w:cs="Chalet-LondonNineteenSixty"/>
        </w:rPr>
      </w:pPr>
      <w:r>
        <w:t xml:space="preserve">VOUS RECONNAISSEZ AVOIR LU CE CONTRAT, L’AVOIR COMPRIS ET ACCEPTER D’EN RESPECTER LES CONDITIONS GÉNÉRALES. VOUS RECONNAISSEZ ÉGALEMENT QU’IL CONSTITUE LA DÉCLARATION INTÉGRALE ET EXCLUSIVE DU CONTRAT CONCLU ENTRE NOUS, ANNULANT TOUTE OFFRE OU CONTRAT ANTÉRIEUR, ORAL OU ÉCRIT, AINSI QUE TOUTE AUTRE COMMUNICATION ENTRE NOUS À L’ÉGARD DE CE CONTRAT. </w:t>
      </w:r>
    </w:p>
    <w:p w:rsidR="00BE78E9" w:rsidRPr="0045775E" w:rsidRDefault="00BE78E9" w:rsidP="0045775E">
      <w:pPr>
        <w:autoSpaceDE w:val="0"/>
        <w:autoSpaceDN w:val="0"/>
        <w:adjustRightInd w:val="0"/>
        <w:rPr>
          <w:rFonts w:cs="Chalet-LondonNineteenSixty"/>
        </w:rPr>
      </w:pPr>
      <w:r>
        <w:t>Ce Contrat ne peut pas être modifié, sauf par un écrit signé par un représentant autorisé de LEGO System et par vous-même.</w:t>
      </w:r>
    </w:p>
    <w:p w:rsidR="000E1E89" w:rsidRDefault="000E1E89" w:rsidP="00B91E6D">
      <w:r>
        <w:t xml:space="preserve">IX. </w:t>
      </w:r>
      <w:r>
        <w:t>DIVERS :</w:t>
      </w:r>
    </w:p>
    <w:p w:rsidR="00681835" w:rsidRDefault="00BC0C8A" w:rsidP="00015FE9">
      <w:r>
        <w:t>Bluetooth est une marque commerciale de Bluetooth SIG, Inc. et concédée en licence à LEGO System.</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7F554B" w:rsidRDefault="007F554B" w:rsidP="00015FE9">
      <w:pPr/>
    </w:p>
    <w:p w:rsidR="000E1E89" w:rsidRDefault="00A258D0" w:rsidP="00015FE9">
      <w:r>
        <w:t xml:space="preserve"> </w:t>
      </w:r>
      <w:r>
        <w:t>[Fin du Contrat de licence de site de l’utilisateur final]</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Default="000D5E42" w:rsidP="00015FE9">
      <w:pPr/>
    </w:p>
    <w:p w:rsidR="000D5E42" w:rsidRPr="00B91E6D" w:rsidRDefault="009E4B3F" w:rsidP="00015FE9">
      <w:r>
        <w:t>10-06-2013</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Pr="00B91E6D" w:rsidSect="004F376F">
      <w:headerReference w:type="default" r:id="rId8"/>
      <w:pgSz w:w="12240" w:h="15840"/>
      <w:pgMar w:top="1701" w:right="1134" w:bottom="1701" w:left="1134" w:header="708" w:footer="708" w:gutter="0"/>
      <w:cols w:space="708"/>
      <w:noEndnote/>
    </w:sectPr>
  </w:body>
</w:document>
</file>

<file path=word/endnotes.xml><?xml version="1.0" encoding="utf-8"?>
<w:end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p="http://schemas.openxmlformats.org/presentationml/2006/main"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endnote w:type="separator" w:id="-1">
    <w:p w:rsidR="00AA3144" w:rsidRDefault="00AA3144" w:rsidP="00DE5DDA">
      <w:pPr>
        <w:spacing w:after="0"/>
      </w:pPr>
      <w:r>
        <w:separator/>
      </w:r>
    </w:p>
  </w:endnote>
  <w:endnote w:type="continuationSeparator" w:id="0">
    <w:p w:rsidR="00AA3144" w:rsidRDefault="00AA3144" w:rsidP="00DE5D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haletOffice">
    <w:altName w:val="Trebuchet MS"/>
    <w:panose1 w:val="02000000000000000000"/>
    <w:charset w:val="00"/>
    <w:family w:val="modern"/>
    <w:notTrueType/>
    <w:pitch w:val="variable"/>
    <w:sig w:usb0="800000AF" w:usb1="4000204A"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halet-LondonNineteenSixty">
    <w:panose1 w:val="00000000000000000000"/>
    <w:charset w:val="00"/>
    <w:family w:val="modern"/>
    <w:notTrueType/>
    <w:pitch w:val="variable"/>
    <w:sig w:usb0="800000AF" w:usb1="4000204A" w:usb2="00000000" w:usb3="00000000" w:csb0="00000009"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footnote w:type="separator" w:id="-1">
    <w:p w:rsidR="00AA3144" w:rsidRDefault="00AA3144" w:rsidP="00DE5DDA">
      <w:pPr>
        <w:spacing w:after="0"/>
      </w:pPr>
      <w:r>
        <w:separator/>
      </w:r>
    </w:p>
  </w:footnote>
  <w:footnote w:type="continuationSeparator" w:id="0">
    <w:p w:rsidR="00AA3144" w:rsidRDefault="00AA3144" w:rsidP="00DE5DDA">
      <w:pPr>
        <w:spacing w:after="0"/>
      </w:pPr>
      <w:r>
        <w:continuationSeparator/>
      </w:r>
    </w:p>
  </w:footnote>
</w:footnotes>
</file>

<file path=word/header1.xml><?xml version="1.0" encoding="utf-8"?>
<w:hd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rsidR="00A84E8A" w:rsidRPr="00B4761C" w:rsidRDefault="00A84E8A">
    <w:pPr>
      <w:pStyle w:val="Sidehoved"/>
    </w:pPr>
    <w:r>
      <w:t>LEGO - VERSION PRÉLIMINAIRE DÉFINITIVE - JUIN 2013/KH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37890"/>
  </w:hdrShapeDefaults>
  <w:footnotePr>
    <w:footnote w:id="-1"/>
    <w:footnote w:id="0"/>
  </w:footnotePr>
  <w:endnotePr>
    <w:endnote w:id="-1"/>
    <w:endnote w:id="0"/>
  </w:endnotePr>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87AF7"/>
    <w:rsid w:val="00791432"/>
    <w:rsid w:val="007942F9"/>
    <w:rsid w:val="00794305"/>
    <w:rsid w:val="007A09C1"/>
    <w:rsid w:val="007B0784"/>
    <w:rsid w:val="007B21DE"/>
    <w:rsid w:val="007B2E78"/>
    <w:rsid w:val="007B56B9"/>
    <w:rsid w:val="007B5B07"/>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imes New Roman" w:eastAsia="Times New Roman" w:hAnsi="Times New Roman"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pPr>
      <w:spacing w:after="240"/>
    </w:pPr>
    <w:rPr>
      <w:rFonts w:ascii="ChaletOffice" w:hAnsi="ChaletOffice"/>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rsid w:val="009C7257"/>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C3C2D"/>
    <w:rPr>
      <w:rFonts w:ascii="Tahoma" w:hAnsi="Tahoma" w:cs="Tahoma"/>
      <w:sz w:val="16"/>
      <w:szCs w:val="16"/>
    </w:rPr>
  </w:style>
  <w:style w:type="paragraph" w:styleId="FormateretHTML">
    <w:name w:val="HTML Preformatted"/>
    <w:basedOn w:val="Normal"/>
    <w:link w:val="FormateretHTMLTegn"/>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locked/>
    <w:rsid w:val="009C3C2D"/>
    <w:rPr>
      <w:rFonts w:ascii="Courier New" w:hAnsi="Courier New" w:cs="Courier New"/>
    </w:rPr>
  </w:style>
  <w:style w:type="character" w:styleId="Hyperlink">
    <w:name w:val="Hyperlink"/>
    <w:basedOn w:val="Standardskrifttypeiafsnit"/>
    <w:uiPriority w:val="99"/>
    <w:rsid w:val="002A5D82"/>
    <w:rPr>
      <w:rFonts w:cs="Times New Roman"/>
      <w:color w:val="0000FF"/>
      <w:u w:val="single"/>
    </w:rPr>
  </w:style>
  <w:style w:type="character" w:styleId="Kommentarhenvisning">
    <w:name w:val="annotation reference"/>
    <w:basedOn w:val="Standardskrifttypeiafsnit"/>
    <w:semiHidden/>
    <w:rsid w:val="00A80929"/>
    <w:rPr>
      <w:rFonts w:cs="Times New Roman"/>
      <w:sz w:val="16"/>
      <w:szCs w:val="16"/>
    </w:rPr>
  </w:style>
  <w:style w:type="paragraph" w:styleId="Kommentartekst">
    <w:name w:val="annotation text"/>
    <w:basedOn w:val="Normal"/>
    <w:link w:val="KommentartekstTegn"/>
    <w:semiHidden/>
    <w:rsid w:val="00A80929"/>
    <w:rPr>
      <w:sz w:val="20"/>
      <w:szCs w:val="20"/>
    </w:rPr>
  </w:style>
  <w:style w:type="character" w:customStyle="1" w:styleId="KommentartekstTegn">
    <w:name w:val="Kommentartekst Tegn"/>
    <w:basedOn w:val="Standardskrifttypeiafsnit"/>
    <w:link w:val="Kommentartekst"/>
    <w:uiPriority w:val="99"/>
    <w:semiHidden/>
    <w:locked/>
    <w:rsid w:val="00D33B70"/>
    <w:rPr>
      <w:rFonts w:ascii="ChaletOffice" w:hAnsi="ChaletOffice" w:cs="Times New Roman"/>
      <w:sz w:val="20"/>
      <w:szCs w:val="20"/>
      <w:lang w:val="fr-FR" w:eastAsia="fr-FR"/>
    </w:rPr>
  </w:style>
  <w:style w:type="paragraph" w:styleId="Kommentaremne">
    <w:name w:val="annotation subject"/>
    <w:basedOn w:val="Kommentartekst"/>
    <w:next w:val="Kommentartekst"/>
    <w:link w:val="KommentaremneTegn"/>
    <w:uiPriority w:val="99"/>
    <w:semiHidden/>
    <w:unhideWhenUsed/>
    <w:rsid w:val="00741B76"/>
    <w:rPr>
      <w:b/>
      <w:bCs/>
    </w:rPr>
  </w:style>
  <w:style w:type="character" w:customStyle="1" w:styleId="KommentaremneTegn">
    <w:name w:val="Kommentaremne Tegn"/>
    <w:basedOn w:val="KommentartekstTegn"/>
    <w:link w:val="Kommentaremne"/>
    <w:uiPriority w:val="99"/>
    <w:semiHidden/>
    <w:locked/>
    <w:rsid w:val="00741B76"/>
    <w:rPr>
      <w:b/>
      <w:bCs/>
    </w:rPr>
  </w:style>
  <w:style w:type="paragraph" w:styleId="Sidehoved">
    <w:name w:val="header"/>
    <w:basedOn w:val="Normal"/>
    <w:link w:val="SidehovedTegn"/>
    <w:uiPriority w:val="99"/>
    <w:semiHidden/>
    <w:unhideWhenUsed/>
    <w:rsid w:val="00DE5DDA"/>
    <w:pPr>
      <w:tabs>
        <w:tab w:val="center" w:pos="4819"/>
        <w:tab w:val="right" w:pos="9638"/>
      </w:tabs>
    </w:pPr>
  </w:style>
  <w:style w:type="character" w:customStyle="1" w:styleId="SidehovedTegn">
    <w:name w:val="Sidehoved Tegn"/>
    <w:basedOn w:val="Standardskrifttypeiafsnit"/>
    <w:link w:val="Sidehoved"/>
    <w:uiPriority w:val="99"/>
    <w:semiHidden/>
    <w:locked/>
    <w:rsid w:val="00DE5DDA"/>
    <w:rPr>
      <w:rFonts w:ascii="ChaletOffice" w:hAnsi="ChaletOffice" w:cs="Times New Roman"/>
      <w:sz w:val="24"/>
      <w:szCs w:val="24"/>
      <w:lang w:val="fr-FR" w:eastAsia="fr-FR"/>
    </w:rPr>
  </w:style>
  <w:style w:type="paragraph" w:styleId="Sidefod">
    <w:name w:val="footer"/>
    <w:basedOn w:val="Normal"/>
    <w:link w:val="SidefodTegn"/>
    <w:uiPriority w:val="99"/>
    <w:unhideWhenUsed/>
    <w:rsid w:val="00DE5DDA"/>
    <w:pPr>
      <w:tabs>
        <w:tab w:val="center" w:pos="4819"/>
        <w:tab w:val="right" w:pos="9638"/>
      </w:tabs>
    </w:pPr>
  </w:style>
  <w:style w:type="character" w:customStyle="1" w:styleId="SidefodTegn">
    <w:name w:val="Sidefod Tegn"/>
    <w:basedOn w:val="Standardskrifttypeiafsnit"/>
    <w:link w:val="Sidefod"/>
    <w:uiPriority w:val="99"/>
    <w:locked/>
    <w:rsid w:val="00DE5DDA"/>
    <w:rPr>
      <w:rFonts w:ascii="ChaletOffice" w:hAnsi="ChaletOffice" w:cs="Times New Roman"/>
      <w:sz w:val="24"/>
      <w:szCs w:val="24"/>
      <w:lang w:val="fr-FR" w:eastAsia="fr-FR"/>
    </w:rPr>
  </w:style>
  <w:style w:type="character" w:styleId="BesgtHyperlink">
    <w:name w:val="FollowedHyperlink"/>
    <w:basedOn w:val="Standardskrifttypeiafsnit"/>
    <w:uiPriority w:val="99"/>
    <w:semiHidden/>
    <w:unhideWhenUsed/>
    <w:rsid w:val="00432F01"/>
    <w:rPr>
      <w:rFonts w:cs="Times New Roman"/>
      <w:color w:val="800080"/>
      <w:u w:val="single"/>
    </w:rPr>
  </w:style>
  <w:style w:type="paragraph" w:styleId="NormalWeb">
    <w:name w:val="Normal (Web)"/>
    <w:basedOn w:val="Normal"/>
    <w:uiPriority w:val="99"/>
    <w:semiHidden/>
    <w:unhideWhenUsed/>
    <w:rsid w:val="00432F01"/>
    <w:rPr>
      <w:rFonts w:ascii="Times New Roman" w:hAnsi="Times New Roman"/>
      <w:lang w:val="fr-FR" w:eastAsia="fr-FR"/>
    </w:rPr>
  </w:style>
  <w:style w:type="paragraph" w:styleId="Korrektur">
    <w:name w:val="Revision"/>
    <w:hidden/>
    <w:uiPriority w:val="99"/>
    <w:semiHidden/>
    <w:rsid w:val="006721D4"/>
    <w:rPr>
      <w:rFonts w:ascii="ChaletOffice" w:hAnsi="ChaletOffice"/>
      <w:sz w:val="24"/>
      <w:szCs w:val="24"/>
    </w:rPr>
  </w:style>
</w:styles>
</file>

<file path=word/webSettings.xml><?xml version="1.0" encoding="utf-8"?>
<w:webSettings xmlns:r="http://schemas.openxmlformats.org/officeDocument/2006/relationships" xmlns:w="http://schemas.openxmlformats.org/wordprocessingml/2006/main">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1D33D-9D85-49DD-BC2D-8B7017C7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1823</Words>
  <Characters>11123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2013-06-24T07:35:00Z</dcterms:created>
  <dcterms:modified xsi:type="dcterms:W3CDTF">2013-06-24T07:35:00Z</dcterms:modified>
</cp:coreProperties>
</file>