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9"/>
        <w:gridCol w:w="1768"/>
        <w:gridCol w:w="5431"/>
      </w:tblGrid>
      <w:tr w:rsidR="0045478E" w14:paraId="4950D8DC" w14:textId="77777777" w:rsidTr="001B60BE">
        <w:tc>
          <w:tcPr>
            <w:tcW w:w="1629" w:type="dxa"/>
            <w:shd w:val="clear" w:color="auto" w:fill="AEAAAA" w:themeFill="background2" w:themeFillShade="BF"/>
          </w:tcPr>
          <w:p w14:paraId="108EE27F" w14:textId="77777777" w:rsidR="0045478E" w:rsidRDefault="0045478E" w:rsidP="001B60BE">
            <w:r>
              <w:t>Nombre</w:t>
            </w:r>
          </w:p>
        </w:tc>
        <w:tc>
          <w:tcPr>
            <w:tcW w:w="7199" w:type="dxa"/>
            <w:gridSpan w:val="2"/>
            <w:shd w:val="clear" w:color="auto" w:fill="D0CECE" w:themeFill="background2" w:themeFillShade="E6"/>
          </w:tcPr>
          <w:p w14:paraId="5493E8A5" w14:textId="193F8CDA" w:rsidR="0045478E" w:rsidRDefault="0045478E" w:rsidP="001B60BE">
            <w:r>
              <w:t xml:space="preserve">Aprobación de cheques, </w:t>
            </w:r>
            <w:r>
              <w:t>área de Presupuesto.</w:t>
            </w:r>
          </w:p>
        </w:tc>
      </w:tr>
      <w:tr w:rsidR="0045478E" w14:paraId="75AD8E98" w14:textId="77777777" w:rsidTr="001B60BE">
        <w:tc>
          <w:tcPr>
            <w:tcW w:w="1629" w:type="dxa"/>
            <w:shd w:val="clear" w:color="auto" w:fill="AEAAAA" w:themeFill="background2" w:themeFillShade="BF"/>
          </w:tcPr>
          <w:p w14:paraId="3D9C3E5F" w14:textId="77777777" w:rsidR="0045478E" w:rsidRDefault="0045478E" w:rsidP="001B60BE">
            <w:r>
              <w:t>Caso de uso No.</w:t>
            </w:r>
          </w:p>
        </w:tc>
        <w:tc>
          <w:tcPr>
            <w:tcW w:w="7199" w:type="dxa"/>
            <w:gridSpan w:val="2"/>
            <w:shd w:val="clear" w:color="auto" w:fill="D0CECE" w:themeFill="background2" w:themeFillShade="E6"/>
          </w:tcPr>
          <w:p w14:paraId="2E11A32C" w14:textId="67F6543C" w:rsidR="0045478E" w:rsidRDefault="0045478E" w:rsidP="001B60BE">
            <w:r>
              <w:t>00</w:t>
            </w:r>
            <w:r>
              <w:t>3</w:t>
            </w:r>
          </w:p>
        </w:tc>
      </w:tr>
      <w:tr w:rsidR="0045478E" w14:paraId="5609B8C1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1E446597" w14:textId="77777777" w:rsidR="0045478E" w:rsidRDefault="0045478E" w:rsidP="001B60BE">
            <w:r>
              <w:t xml:space="preserve">Descripción </w:t>
            </w:r>
          </w:p>
        </w:tc>
        <w:tc>
          <w:tcPr>
            <w:tcW w:w="7199" w:type="dxa"/>
            <w:gridSpan w:val="2"/>
          </w:tcPr>
          <w:p w14:paraId="40FA1BCF" w14:textId="54DA3975" w:rsidR="0045478E" w:rsidRDefault="0045478E" w:rsidP="001B60BE">
            <w:r>
              <w:t xml:space="preserve">El usuario no tendrá que preocuparse de si debe de aprobar el cheque ya que el </w:t>
            </w:r>
            <w:r>
              <w:t>RPA</w:t>
            </w:r>
            <w:r>
              <w:t xml:space="preserve"> se encarga automáticamente de hacerlo en el área de </w:t>
            </w:r>
            <w:r>
              <w:t>Presupuestos</w:t>
            </w:r>
            <w:r>
              <w:t>.</w:t>
            </w:r>
          </w:p>
        </w:tc>
      </w:tr>
      <w:tr w:rsidR="0045478E" w14:paraId="56343ECA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4E0194CF" w14:textId="77777777" w:rsidR="0045478E" w:rsidRDefault="0045478E" w:rsidP="001B60BE">
            <w:r>
              <w:t>Actores</w:t>
            </w:r>
          </w:p>
        </w:tc>
        <w:tc>
          <w:tcPr>
            <w:tcW w:w="7199" w:type="dxa"/>
            <w:gridSpan w:val="2"/>
          </w:tcPr>
          <w:p w14:paraId="2DB6BB17" w14:textId="46EFBB38" w:rsidR="0045478E" w:rsidRDefault="0045478E" w:rsidP="001B60BE">
            <w:r>
              <w:t xml:space="preserve">Usuario de </w:t>
            </w:r>
            <w:r>
              <w:t>Presupuestos</w:t>
            </w:r>
          </w:p>
        </w:tc>
      </w:tr>
      <w:tr w:rsidR="0045478E" w14:paraId="3873A28F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2D59B8A1" w14:textId="77777777" w:rsidR="0045478E" w:rsidRDefault="0045478E" w:rsidP="001B60BE">
            <w:r>
              <w:t>Criterios de Aceptación</w:t>
            </w:r>
          </w:p>
        </w:tc>
        <w:tc>
          <w:tcPr>
            <w:tcW w:w="7199" w:type="dxa"/>
            <w:gridSpan w:val="2"/>
          </w:tcPr>
          <w:p w14:paraId="660CCBE2" w14:textId="40660675" w:rsidR="0045478E" w:rsidRDefault="0045478E" w:rsidP="001B60BE">
            <w:r>
              <w:t xml:space="preserve">-Automatización de aprobación en </w:t>
            </w:r>
            <w:r>
              <w:t>Presupuestos</w:t>
            </w:r>
            <w:r>
              <w:t xml:space="preserve">: el RPA debe de ser capaz de automatizar y aprobar de manera automática los cheques en el área de </w:t>
            </w:r>
            <w:r>
              <w:t>Presupuestos</w:t>
            </w:r>
            <w:r>
              <w:t xml:space="preserve"> sin la necesidad de muchas interacciones del usuario dentro de esta área.</w:t>
            </w:r>
          </w:p>
          <w:p w14:paraId="13F67D50" w14:textId="062FE547" w:rsidR="0045478E" w:rsidRDefault="0045478E" w:rsidP="001B60BE">
            <w:r>
              <w:t xml:space="preserve">-Validación de aprobación </w:t>
            </w:r>
            <w:r>
              <w:t>del efectivo</w:t>
            </w:r>
            <w:r>
              <w:t xml:space="preserve">: para que el RPA pueda aceptar de manera automática el </w:t>
            </w:r>
            <w:r>
              <w:t>proceso</w:t>
            </w:r>
            <w:r>
              <w:t xml:space="preserve"> primero </w:t>
            </w:r>
            <w:r>
              <w:t>debe de estar verificado por el usuario de manera manual, para evitar posibles problemas a futuro.</w:t>
            </w:r>
          </w:p>
          <w:p w14:paraId="7232223A" w14:textId="21BCD45C" w:rsidR="0045478E" w:rsidRDefault="0045478E" w:rsidP="001B60BE">
            <w:r>
              <w:t>-Validación de aprobación en el presupuesto: el presupuesto de trabajo del cheque debe de ser aceptado, esta revisión debe de realizarse con anticipación para que no se de error alguno en los siguientes procesos del RPA.</w:t>
            </w:r>
          </w:p>
          <w:p w14:paraId="085805CE" w14:textId="54D0C7E8" w:rsidR="0045478E" w:rsidRDefault="0045478E" w:rsidP="001B60BE">
            <w:r>
              <w:t>-Notificación a</w:t>
            </w:r>
            <w:r>
              <w:t>l área de presupuestos</w:t>
            </w:r>
            <w:r>
              <w:t xml:space="preserve">: aunque las aprobaciones son automáticas, el RPA debe de notificar a los usuarios dentro del área de </w:t>
            </w:r>
            <w:r>
              <w:t>presupuestos</w:t>
            </w:r>
            <w:r>
              <w:t xml:space="preserve"> o bien al encargado de esta área para que todo este notificado y registrado. </w:t>
            </w:r>
          </w:p>
          <w:p w14:paraId="4169B345" w14:textId="4F2D17F7" w:rsidR="0045478E" w:rsidRDefault="0045478E" w:rsidP="001B60BE">
            <w:r>
              <w:t>-El RPA debe de llenar los datos solicitados de un expediente, al realizarlo se esta aprobando el cheque que se desea imprimir a continuación, se prepara para el siguiente proceso, en este caso se dirige al área de Contabilidad.</w:t>
            </w:r>
          </w:p>
          <w:p w14:paraId="33E377B1" w14:textId="169125E7" w:rsidR="0045478E" w:rsidRDefault="0045478E" w:rsidP="001B60BE">
            <w:r>
              <w:t xml:space="preserve">-Si todo ha estado en orden, para finalizar se le debe de asignar un </w:t>
            </w:r>
            <w:r>
              <w:t>número</w:t>
            </w:r>
            <w:r>
              <w:t xml:space="preserve"> de expediente al cheque que se desea imprimir.</w:t>
            </w:r>
          </w:p>
        </w:tc>
      </w:tr>
      <w:tr w:rsidR="0045478E" w14:paraId="1C54E513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473018F2" w14:textId="77777777" w:rsidR="0045478E" w:rsidRDefault="0045478E" w:rsidP="001B60BE">
            <w:r>
              <w:t>Condiciones del puesto</w:t>
            </w:r>
          </w:p>
        </w:tc>
        <w:tc>
          <w:tcPr>
            <w:tcW w:w="7199" w:type="dxa"/>
            <w:gridSpan w:val="2"/>
          </w:tcPr>
          <w:p w14:paraId="1B39E351" w14:textId="637ED280" w:rsidR="0045478E" w:rsidRDefault="0045478E" w:rsidP="001B60BE">
            <w:r>
              <w:t xml:space="preserve">-Conocer los módulos de gestión de </w:t>
            </w:r>
            <w:r>
              <w:t>cheques</w:t>
            </w:r>
            <w:r>
              <w:t xml:space="preserve"> dentro del área de </w:t>
            </w:r>
            <w:r>
              <w:t>Presupuesto</w:t>
            </w:r>
            <w:r>
              <w:t>.</w:t>
            </w:r>
          </w:p>
          <w:p w14:paraId="16D26761" w14:textId="77777777" w:rsidR="0045478E" w:rsidRDefault="0045478E" w:rsidP="001B60BE">
            <w:r>
              <w:t>-Tener los permisos correspondientes para poder gestionar y editar cheques dentro de esta área de trabajo.</w:t>
            </w:r>
          </w:p>
          <w:p w14:paraId="20D4BC9F" w14:textId="344F4D66" w:rsidR="0045478E" w:rsidRDefault="0045478E" w:rsidP="001B60BE">
            <w:r>
              <w:t>-Contar con</w:t>
            </w:r>
            <w:r>
              <w:t xml:space="preserve"> un número de expediente para poder validar el cheque.</w:t>
            </w:r>
          </w:p>
        </w:tc>
      </w:tr>
      <w:tr w:rsidR="0045478E" w14:paraId="4A3D6831" w14:textId="77777777" w:rsidTr="001B60BE">
        <w:tc>
          <w:tcPr>
            <w:tcW w:w="1629" w:type="dxa"/>
            <w:shd w:val="clear" w:color="auto" w:fill="D0CECE" w:themeFill="background2" w:themeFillShade="E6"/>
          </w:tcPr>
          <w:p w14:paraId="7FE4BE0D" w14:textId="77777777" w:rsidR="0045478E" w:rsidRDefault="0045478E" w:rsidP="001B60BE">
            <w:r>
              <w:t>Detonante</w:t>
            </w:r>
          </w:p>
        </w:tc>
        <w:tc>
          <w:tcPr>
            <w:tcW w:w="7199" w:type="dxa"/>
            <w:gridSpan w:val="2"/>
          </w:tcPr>
          <w:p w14:paraId="31169420" w14:textId="02DB856C" w:rsidR="0045478E" w:rsidRDefault="0045478E" w:rsidP="001B60BE">
            <w:r>
              <w:t xml:space="preserve">Usuario (En este caso RPA), el cual accede a las verificaciones de procedimientos </w:t>
            </w:r>
            <w:r>
              <w:t>en este</w:t>
            </w:r>
            <w:r>
              <w:t xml:space="preserve"> caso de uso.</w:t>
            </w:r>
          </w:p>
        </w:tc>
      </w:tr>
      <w:tr w:rsidR="0045478E" w14:paraId="1397FC95" w14:textId="77777777" w:rsidTr="001B60BE">
        <w:tc>
          <w:tcPr>
            <w:tcW w:w="1629" w:type="dxa"/>
            <w:vMerge w:val="restart"/>
            <w:shd w:val="clear" w:color="auto" w:fill="D0CECE" w:themeFill="background2" w:themeFillShade="E6"/>
          </w:tcPr>
          <w:p w14:paraId="30D2EE1A" w14:textId="77777777" w:rsidR="0045478E" w:rsidRDefault="0045478E" w:rsidP="001B60BE">
            <w:r>
              <w:t>Extensiones de pasos</w:t>
            </w:r>
          </w:p>
        </w:tc>
        <w:tc>
          <w:tcPr>
            <w:tcW w:w="1768" w:type="dxa"/>
            <w:shd w:val="clear" w:color="auto" w:fill="D0CECE" w:themeFill="background2" w:themeFillShade="E6"/>
          </w:tcPr>
          <w:p w14:paraId="27052E2B" w14:textId="77777777" w:rsidR="0045478E" w:rsidRDefault="0045478E" w:rsidP="001B60BE">
            <w:r>
              <w:t>Paso</w:t>
            </w:r>
          </w:p>
        </w:tc>
        <w:tc>
          <w:tcPr>
            <w:tcW w:w="5431" w:type="dxa"/>
            <w:shd w:val="clear" w:color="auto" w:fill="D0CECE" w:themeFill="background2" w:themeFillShade="E6"/>
          </w:tcPr>
          <w:p w14:paraId="0CC8EF7B" w14:textId="77777777" w:rsidR="0045478E" w:rsidRDefault="0045478E" w:rsidP="001B60BE">
            <w:r>
              <w:t>Acción</w:t>
            </w:r>
          </w:p>
        </w:tc>
      </w:tr>
      <w:tr w:rsidR="0045478E" w14:paraId="64DA3DB3" w14:textId="77777777" w:rsidTr="001B60BE">
        <w:tc>
          <w:tcPr>
            <w:tcW w:w="1629" w:type="dxa"/>
            <w:vMerge/>
          </w:tcPr>
          <w:p w14:paraId="48C18AC3" w14:textId="77777777" w:rsidR="0045478E" w:rsidRDefault="0045478E" w:rsidP="001B60BE"/>
        </w:tc>
        <w:tc>
          <w:tcPr>
            <w:tcW w:w="1768" w:type="dxa"/>
          </w:tcPr>
          <w:p w14:paraId="43F5423E" w14:textId="0CD06AA3" w:rsidR="0045478E" w:rsidRDefault="0045478E" w:rsidP="001B60BE">
            <w:r>
              <w:t>-Ingreso de datos</w:t>
            </w:r>
            <w:r w:rsidR="00934CA0">
              <w:t xml:space="preserve"> al expediente</w:t>
            </w:r>
          </w:p>
        </w:tc>
        <w:tc>
          <w:tcPr>
            <w:tcW w:w="5431" w:type="dxa"/>
          </w:tcPr>
          <w:p w14:paraId="32FB117A" w14:textId="77777777" w:rsidR="0045478E" w:rsidRDefault="0045478E" w:rsidP="001B60BE">
            <w:r>
              <w:t>-Al ingresar los datos del expediente con anterioridad el RPA procederá a finalizar las operaciones, este expediente es ingresado por el usuario.</w:t>
            </w:r>
          </w:p>
        </w:tc>
      </w:tr>
      <w:tr w:rsidR="0045478E" w14:paraId="5281EFAF" w14:textId="77777777" w:rsidTr="001B60BE">
        <w:tc>
          <w:tcPr>
            <w:tcW w:w="1629" w:type="dxa"/>
          </w:tcPr>
          <w:p w14:paraId="237DE7B4" w14:textId="77777777" w:rsidR="0045478E" w:rsidRDefault="0045478E" w:rsidP="001B60BE">
            <w:r>
              <w:t>Cursos Alternativos</w:t>
            </w:r>
          </w:p>
        </w:tc>
        <w:tc>
          <w:tcPr>
            <w:tcW w:w="1768" w:type="dxa"/>
          </w:tcPr>
          <w:p w14:paraId="302E988B" w14:textId="77777777" w:rsidR="0045478E" w:rsidRDefault="0045478E" w:rsidP="001B60BE">
            <w:r>
              <w:t>Paso</w:t>
            </w:r>
          </w:p>
          <w:p w14:paraId="069ED029" w14:textId="77777777" w:rsidR="0045478E" w:rsidRDefault="0045478E" w:rsidP="001B60BE">
            <w:r>
              <w:t>-Mal ingreso de datos dentro del expediente</w:t>
            </w:r>
          </w:p>
          <w:p w14:paraId="15A46933" w14:textId="77777777" w:rsidR="0045478E" w:rsidRDefault="0045478E" w:rsidP="001B60BE"/>
        </w:tc>
        <w:tc>
          <w:tcPr>
            <w:tcW w:w="5431" w:type="dxa"/>
          </w:tcPr>
          <w:p w14:paraId="5F6474C2" w14:textId="77777777" w:rsidR="0045478E" w:rsidRDefault="0045478E" w:rsidP="001B60BE">
            <w:r>
              <w:t>Acción</w:t>
            </w:r>
          </w:p>
          <w:p w14:paraId="2BE02F43" w14:textId="0FA9D4F1" w:rsidR="0045478E" w:rsidRDefault="0045478E" w:rsidP="001B60BE">
            <w:r>
              <w:t xml:space="preserve">-Un mal ingreso de datos llevara a que el RPA </w:t>
            </w:r>
            <w:r w:rsidR="00934CA0">
              <w:t>no se ejecute, ya que el expediente asignado debe de ser uno ya registrado con anticipación para evitar problemas.</w:t>
            </w:r>
          </w:p>
        </w:tc>
      </w:tr>
    </w:tbl>
    <w:p w14:paraId="70FDAC26" w14:textId="77777777" w:rsidR="00F05FA0" w:rsidRPr="0045478E" w:rsidRDefault="00F05FA0" w:rsidP="0045478E"/>
    <w:sectPr w:rsidR="00F05FA0" w:rsidRPr="00454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D"/>
    <w:rsid w:val="00252540"/>
    <w:rsid w:val="0045478E"/>
    <w:rsid w:val="008D20B2"/>
    <w:rsid w:val="00934CA0"/>
    <w:rsid w:val="00A54CBD"/>
    <w:rsid w:val="00BB7828"/>
    <w:rsid w:val="00F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80200"/>
  <w15:chartTrackingRefBased/>
  <w15:docId w15:val="{D7DEE5AB-274C-41E2-AA77-FD72C72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B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C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Obito Uchiha</dc:creator>
  <cp:keywords/>
  <dc:description/>
  <cp:lastModifiedBy>Obito Uchiha</cp:lastModifiedBy>
  <cp:revision>2</cp:revision>
  <dcterms:created xsi:type="dcterms:W3CDTF">2023-10-04T03:57:00Z</dcterms:created>
  <dcterms:modified xsi:type="dcterms:W3CDTF">2023-10-04T03:57:00Z</dcterms:modified>
</cp:coreProperties>
</file>