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6F65" w14:textId="12657FB8" w:rsidR="000101C7" w:rsidRPr="00D71B56" w:rsidRDefault="00E048F9" w:rsidP="00FB424E">
      <w:pPr>
        <w:jc w:val="center"/>
        <w:rPr>
          <w:rFonts w:ascii="Arial" w:hAnsi="Arial" w:cs="Arial"/>
          <w:b/>
          <w:bCs/>
          <w:sz w:val="24"/>
          <w:szCs w:val="24"/>
        </w:rPr>
      </w:pPr>
      <w:r w:rsidRPr="00D71B56">
        <w:rPr>
          <w:rFonts w:ascii="Arial" w:hAnsi="Arial" w:cs="Arial"/>
          <w:b/>
          <w:bCs/>
          <w:sz w:val="24"/>
          <w:szCs w:val="24"/>
        </w:rPr>
        <w:t>Dirección de Gestión de Innovación y Tecnología</w:t>
      </w:r>
    </w:p>
    <w:p w14:paraId="29DC29F4" w14:textId="3B8FA5A9" w:rsidR="00E048F9" w:rsidRPr="00D71B56" w:rsidRDefault="00E048F9" w:rsidP="00FB424E">
      <w:pPr>
        <w:jc w:val="center"/>
        <w:rPr>
          <w:rFonts w:ascii="Arial" w:hAnsi="Arial" w:cs="Arial"/>
          <w:b/>
          <w:bCs/>
          <w:sz w:val="24"/>
          <w:szCs w:val="24"/>
          <w:lang w:val="es-MX"/>
        </w:rPr>
      </w:pPr>
      <w:r w:rsidRPr="00D71B56">
        <w:rPr>
          <w:rFonts w:ascii="Arial" w:hAnsi="Arial" w:cs="Arial"/>
          <w:b/>
          <w:bCs/>
          <w:sz w:val="24"/>
          <w:szCs w:val="24"/>
          <w:lang w:val="es-MX"/>
        </w:rPr>
        <w:t>Proyectos Estratégicos de Transformación Digital</w:t>
      </w:r>
    </w:p>
    <w:p w14:paraId="60FB9BD4" w14:textId="77777777" w:rsidR="00E048F9" w:rsidRPr="00D71B56" w:rsidRDefault="00E048F9" w:rsidP="00FB424E">
      <w:pPr>
        <w:jc w:val="center"/>
        <w:rPr>
          <w:rFonts w:ascii="Arial" w:hAnsi="Arial" w:cs="Arial"/>
          <w:b/>
          <w:bCs/>
          <w:sz w:val="24"/>
          <w:szCs w:val="24"/>
        </w:rPr>
      </w:pPr>
    </w:p>
    <w:p w14:paraId="5833CD2A" w14:textId="255F703E" w:rsidR="00C57ACD" w:rsidRPr="00D71B56" w:rsidRDefault="00E048F9" w:rsidP="00FB424E">
      <w:pPr>
        <w:jc w:val="center"/>
        <w:rPr>
          <w:rFonts w:ascii="Arial" w:hAnsi="Arial" w:cs="Arial"/>
          <w:b/>
          <w:bCs/>
          <w:sz w:val="24"/>
          <w:szCs w:val="24"/>
        </w:rPr>
      </w:pPr>
      <w:r w:rsidRPr="00D71B56">
        <w:rPr>
          <w:rFonts w:ascii="Arial" w:hAnsi="Arial" w:cs="Arial"/>
          <w:b/>
          <w:bCs/>
          <w:sz w:val="24"/>
          <w:szCs w:val="24"/>
        </w:rPr>
        <w:t>Proyecto:</w:t>
      </w:r>
      <w:r w:rsidR="00C57ACD" w:rsidRPr="00D71B56">
        <w:rPr>
          <w:rFonts w:ascii="Arial" w:hAnsi="Arial" w:cs="Arial"/>
          <w:b/>
          <w:bCs/>
          <w:sz w:val="24"/>
          <w:szCs w:val="24"/>
        </w:rPr>
        <w:t xml:space="preserve"> </w:t>
      </w:r>
      <w:r w:rsidR="00C57ACD" w:rsidRPr="00D71B56">
        <w:rPr>
          <w:rFonts w:ascii="Arial" w:hAnsi="Arial" w:cs="Arial"/>
          <w:sz w:val="24"/>
          <w:szCs w:val="24"/>
        </w:rPr>
        <w:t>Interventoría Técnica, Administrativa, Financiera y Jurídica de los Contratos de Transformación Digital en el Programa de Apoyo a la Modernización de la DIAN</w:t>
      </w:r>
      <w:r w:rsidR="00C57ACD" w:rsidRPr="00D71B56">
        <w:rPr>
          <w:rFonts w:ascii="Arial" w:hAnsi="Arial" w:cs="Arial"/>
          <w:b/>
          <w:bCs/>
          <w:sz w:val="24"/>
          <w:szCs w:val="24"/>
        </w:rPr>
        <w:t xml:space="preserve"> </w:t>
      </w:r>
    </w:p>
    <w:p w14:paraId="3E52EA32" w14:textId="5652B540" w:rsidR="000101C7" w:rsidRPr="00D71B56" w:rsidRDefault="000101C7" w:rsidP="00FB424E">
      <w:pPr>
        <w:jc w:val="center"/>
        <w:rPr>
          <w:rFonts w:ascii="Arial" w:hAnsi="Arial" w:cs="Arial"/>
          <w:b/>
          <w:bCs/>
          <w:sz w:val="24"/>
          <w:szCs w:val="24"/>
        </w:rPr>
      </w:pPr>
    </w:p>
    <w:p w14:paraId="3289B6FA" w14:textId="683D5C86" w:rsidR="00E048F9" w:rsidRPr="00D71B56" w:rsidRDefault="00E048F9" w:rsidP="00FB424E">
      <w:pPr>
        <w:jc w:val="center"/>
        <w:rPr>
          <w:rFonts w:ascii="Arial" w:hAnsi="Arial" w:cs="Arial"/>
          <w:sz w:val="24"/>
          <w:szCs w:val="24"/>
        </w:rPr>
      </w:pPr>
    </w:p>
    <w:p w14:paraId="5E07D77E" w14:textId="1F5410EE" w:rsidR="00155B0A" w:rsidRPr="00D71B56" w:rsidRDefault="6B7201C2" w:rsidP="15814D94">
      <w:pPr>
        <w:jc w:val="center"/>
        <w:rPr>
          <w:rFonts w:ascii="Arial" w:hAnsi="Arial" w:cs="Arial"/>
          <w:b/>
          <w:bCs/>
          <w:sz w:val="24"/>
          <w:szCs w:val="24"/>
        </w:rPr>
      </w:pPr>
      <w:r w:rsidRPr="73BCBAFC">
        <w:rPr>
          <w:rFonts w:ascii="Arial" w:hAnsi="Arial" w:cs="Arial"/>
          <w:b/>
          <w:bCs/>
          <w:sz w:val="24"/>
          <w:szCs w:val="24"/>
        </w:rPr>
        <w:t>A</w:t>
      </w:r>
      <w:r w:rsidR="2C3814F1" w:rsidRPr="73BCBAFC">
        <w:rPr>
          <w:rFonts w:ascii="Arial" w:hAnsi="Arial" w:cs="Arial"/>
          <w:b/>
          <w:bCs/>
          <w:sz w:val="24"/>
          <w:szCs w:val="24"/>
        </w:rPr>
        <w:t xml:space="preserve">CTA DE REUNIONES </w:t>
      </w:r>
      <w:r w:rsidRPr="73BCBAFC">
        <w:rPr>
          <w:rFonts w:ascii="Arial" w:hAnsi="Arial" w:cs="Arial"/>
          <w:b/>
          <w:bCs/>
          <w:sz w:val="24"/>
          <w:szCs w:val="24"/>
        </w:rPr>
        <w:t>No</w:t>
      </w:r>
      <w:r w:rsidR="7F014690" w:rsidRPr="73BCBAFC">
        <w:rPr>
          <w:rFonts w:ascii="Arial" w:hAnsi="Arial" w:cs="Arial"/>
          <w:b/>
          <w:bCs/>
          <w:sz w:val="24"/>
          <w:szCs w:val="24"/>
        </w:rPr>
        <w:t xml:space="preserve"> </w:t>
      </w:r>
      <w:r w:rsidR="6E55781D" w:rsidRPr="73BCBAFC">
        <w:rPr>
          <w:rFonts w:ascii="Arial" w:hAnsi="Arial" w:cs="Arial"/>
          <w:b/>
          <w:bCs/>
          <w:sz w:val="24"/>
          <w:szCs w:val="24"/>
        </w:rPr>
        <w:t>INT_</w:t>
      </w:r>
      <w:r w:rsidR="100865F1" w:rsidRPr="73BCBAFC">
        <w:rPr>
          <w:rFonts w:ascii="Arial" w:hAnsi="Arial" w:cs="Arial"/>
          <w:b/>
          <w:bCs/>
          <w:sz w:val="24"/>
          <w:szCs w:val="24"/>
        </w:rPr>
        <w:t>106</w:t>
      </w:r>
    </w:p>
    <w:p w14:paraId="310F390A" w14:textId="5CC88403" w:rsidR="000101C7" w:rsidRPr="00D71B56" w:rsidRDefault="00155B0A" w:rsidP="00FB424E">
      <w:pPr>
        <w:jc w:val="center"/>
        <w:rPr>
          <w:rFonts w:ascii="Arial" w:hAnsi="Arial" w:cs="Arial"/>
          <w:i/>
          <w:iCs/>
          <w:sz w:val="24"/>
          <w:szCs w:val="24"/>
        </w:rPr>
      </w:pPr>
      <w:r w:rsidRPr="00D71B56">
        <w:rPr>
          <w:rFonts w:ascii="Arial" w:hAnsi="Arial" w:cs="Arial"/>
          <w:i/>
          <w:sz w:val="24"/>
          <w:szCs w:val="24"/>
        </w:rPr>
        <w:t>(</w:t>
      </w:r>
      <w:r w:rsidR="004E649C" w:rsidRPr="00D71B56">
        <w:rPr>
          <w:rFonts w:ascii="Arial" w:hAnsi="Arial" w:cs="Arial"/>
          <w:i/>
          <w:sz w:val="24"/>
          <w:szCs w:val="24"/>
        </w:rPr>
        <w:t>Reunión de seguimiento Ejecutivo</w:t>
      </w:r>
      <w:r w:rsidRPr="00D71B56">
        <w:rPr>
          <w:rFonts w:ascii="Arial" w:hAnsi="Arial" w:cs="Arial"/>
          <w:i/>
          <w:sz w:val="24"/>
          <w:szCs w:val="24"/>
        </w:rPr>
        <w:t>)</w:t>
      </w:r>
    </w:p>
    <w:p w14:paraId="4DC2A1CA" w14:textId="77777777" w:rsidR="007C597E" w:rsidRPr="00D71B56" w:rsidRDefault="007C597E" w:rsidP="00FB424E">
      <w:pPr>
        <w:jc w:val="center"/>
        <w:rPr>
          <w:rFonts w:ascii="Arial" w:hAnsi="Arial" w:cs="Arial"/>
          <w:b/>
          <w:i/>
          <w:iCs/>
          <w:sz w:val="22"/>
          <w:szCs w:val="22"/>
        </w:rPr>
      </w:pPr>
    </w:p>
    <w:p w14:paraId="18C6BFDC" w14:textId="30747D27" w:rsidR="00494598" w:rsidRPr="00D71B56" w:rsidRDefault="000101C7" w:rsidP="00FB424E">
      <w:pPr>
        <w:pStyle w:val="ListParagraph"/>
        <w:numPr>
          <w:ilvl w:val="0"/>
          <w:numId w:val="4"/>
        </w:numPr>
        <w:outlineLvl w:val="0"/>
        <w:rPr>
          <w:rFonts w:ascii="Arial" w:hAnsi="Arial" w:cs="Arial"/>
          <w:sz w:val="24"/>
          <w:szCs w:val="24"/>
        </w:rPr>
      </w:pPr>
      <w:r w:rsidRPr="00D71B56">
        <w:rPr>
          <w:rFonts w:ascii="Arial" w:hAnsi="Arial" w:cs="Arial"/>
          <w:b/>
          <w:bCs/>
          <w:sz w:val="24"/>
          <w:szCs w:val="24"/>
        </w:rPr>
        <w:t>Fecha de reunión:</w:t>
      </w:r>
      <w:r w:rsidR="005D037D" w:rsidRPr="00D71B56">
        <w:rPr>
          <w:rFonts w:ascii="Arial" w:hAnsi="Arial" w:cs="Arial"/>
          <w:sz w:val="24"/>
          <w:szCs w:val="24"/>
        </w:rPr>
        <w:t xml:space="preserve"> </w:t>
      </w:r>
      <w:r w:rsidR="00D71B56" w:rsidRPr="00D71B56">
        <w:rPr>
          <w:rFonts w:ascii="Arial" w:hAnsi="Arial" w:cs="Arial"/>
          <w:sz w:val="24"/>
          <w:szCs w:val="24"/>
        </w:rPr>
        <w:t>2</w:t>
      </w:r>
      <w:r w:rsidR="0004503A">
        <w:rPr>
          <w:rFonts w:ascii="Arial" w:hAnsi="Arial" w:cs="Arial"/>
          <w:sz w:val="24"/>
          <w:szCs w:val="24"/>
        </w:rPr>
        <w:t>7</w:t>
      </w:r>
      <w:r w:rsidR="00D71B56" w:rsidRPr="00D71B56">
        <w:rPr>
          <w:rFonts w:ascii="Arial" w:hAnsi="Arial" w:cs="Arial"/>
          <w:sz w:val="24"/>
          <w:szCs w:val="24"/>
        </w:rPr>
        <w:t xml:space="preserve"> de </w:t>
      </w:r>
      <w:r w:rsidR="0004503A">
        <w:rPr>
          <w:rFonts w:ascii="Arial" w:hAnsi="Arial" w:cs="Arial"/>
          <w:sz w:val="24"/>
          <w:szCs w:val="24"/>
        </w:rPr>
        <w:t>febrero</w:t>
      </w:r>
      <w:r w:rsidR="00D71B56" w:rsidRPr="00D71B56">
        <w:rPr>
          <w:rFonts w:ascii="Arial" w:hAnsi="Arial" w:cs="Arial"/>
          <w:sz w:val="24"/>
          <w:szCs w:val="24"/>
        </w:rPr>
        <w:t xml:space="preserve"> </w:t>
      </w:r>
      <w:r w:rsidR="006715C2" w:rsidRPr="00D71B56">
        <w:rPr>
          <w:rFonts w:ascii="Arial" w:hAnsi="Arial" w:cs="Arial"/>
          <w:sz w:val="24"/>
          <w:szCs w:val="24"/>
        </w:rPr>
        <w:t>de 202</w:t>
      </w:r>
      <w:r w:rsidR="0004503A">
        <w:rPr>
          <w:rFonts w:ascii="Arial" w:hAnsi="Arial" w:cs="Arial"/>
          <w:sz w:val="24"/>
          <w:szCs w:val="24"/>
        </w:rPr>
        <w:t>4</w:t>
      </w:r>
      <w:r w:rsidR="00AD4E64" w:rsidRPr="00D71B56">
        <w:rPr>
          <w:rFonts w:ascii="Arial" w:hAnsi="Arial" w:cs="Arial"/>
          <w:sz w:val="24"/>
          <w:szCs w:val="24"/>
        </w:rPr>
        <w:t xml:space="preserve"> </w:t>
      </w:r>
    </w:p>
    <w:p w14:paraId="398287BB" w14:textId="77777777" w:rsidR="005D037D" w:rsidRPr="008F1C82" w:rsidRDefault="005D037D" w:rsidP="00FB424E"/>
    <w:p w14:paraId="4ADCA752" w14:textId="39447CF3" w:rsidR="00494598" w:rsidRPr="008F1C82" w:rsidRDefault="2552E751" w:rsidP="00FB424E">
      <w:pPr>
        <w:pStyle w:val="ListParagraph"/>
        <w:numPr>
          <w:ilvl w:val="0"/>
          <w:numId w:val="4"/>
        </w:numPr>
        <w:outlineLvl w:val="0"/>
        <w:rPr>
          <w:rFonts w:ascii="Arial" w:hAnsi="Arial" w:cs="Arial"/>
          <w:sz w:val="24"/>
          <w:szCs w:val="24"/>
        </w:rPr>
      </w:pPr>
      <w:r w:rsidRPr="4838A15A">
        <w:rPr>
          <w:rFonts w:ascii="Arial" w:hAnsi="Arial" w:cs="Arial"/>
          <w:b/>
          <w:bCs/>
          <w:sz w:val="24"/>
          <w:szCs w:val="24"/>
        </w:rPr>
        <w:t>Hora</w:t>
      </w:r>
      <w:r w:rsidR="359D443B" w:rsidRPr="4838A15A">
        <w:rPr>
          <w:rFonts w:ascii="Arial" w:hAnsi="Arial" w:cs="Arial"/>
          <w:b/>
          <w:bCs/>
          <w:sz w:val="24"/>
          <w:szCs w:val="24"/>
        </w:rPr>
        <w:t>:</w:t>
      </w:r>
      <w:r w:rsidR="359D443B" w:rsidRPr="4838A15A">
        <w:rPr>
          <w:rFonts w:ascii="Arial" w:hAnsi="Arial" w:cs="Arial"/>
          <w:sz w:val="24"/>
          <w:szCs w:val="24"/>
        </w:rPr>
        <w:t xml:space="preserve"> </w:t>
      </w:r>
      <w:r w:rsidR="0004503A" w:rsidRPr="4838A15A">
        <w:rPr>
          <w:rFonts w:ascii="Arial" w:hAnsi="Arial" w:cs="Arial"/>
          <w:sz w:val="24"/>
          <w:szCs w:val="24"/>
        </w:rPr>
        <w:t>10</w:t>
      </w:r>
      <w:r w:rsidR="703126A7" w:rsidRPr="4838A15A">
        <w:rPr>
          <w:rFonts w:ascii="Arial" w:hAnsi="Arial" w:cs="Arial"/>
          <w:sz w:val="24"/>
          <w:szCs w:val="24"/>
        </w:rPr>
        <w:t>:</w:t>
      </w:r>
      <w:r w:rsidR="007F03B1" w:rsidRPr="4838A15A">
        <w:rPr>
          <w:rFonts w:ascii="Arial" w:hAnsi="Arial" w:cs="Arial"/>
          <w:sz w:val="24"/>
          <w:szCs w:val="24"/>
        </w:rPr>
        <w:t>3</w:t>
      </w:r>
      <w:r w:rsidR="005B3888" w:rsidRPr="4838A15A">
        <w:rPr>
          <w:rFonts w:ascii="Arial" w:hAnsi="Arial" w:cs="Arial"/>
          <w:sz w:val="24"/>
          <w:szCs w:val="24"/>
        </w:rPr>
        <w:t>0</w:t>
      </w:r>
      <w:r w:rsidR="703126A7" w:rsidRPr="4838A15A">
        <w:rPr>
          <w:rFonts w:ascii="Arial" w:hAnsi="Arial" w:cs="Arial"/>
          <w:sz w:val="24"/>
          <w:szCs w:val="24"/>
        </w:rPr>
        <w:t xml:space="preserve"> </w:t>
      </w:r>
      <w:r w:rsidR="007F03B1" w:rsidRPr="4838A15A">
        <w:rPr>
          <w:rFonts w:ascii="Arial" w:hAnsi="Arial" w:cs="Arial"/>
          <w:sz w:val="24"/>
          <w:szCs w:val="24"/>
        </w:rPr>
        <w:t>p</w:t>
      </w:r>
      <w:r w:rsidR="703126A7" w:rsidRPr="4838A15A">
        <w:rPr>
          <w:rFonts w:ascii="Arial" w:hAnsi="Arial" w:cs="Arial"/>
          <w:sz w:val="24"/>
          <w:szCs w:val="24"/>
        </w:rPr>
        <w:t xml:space="preserve">m – </w:t>
      </w:r>
      <w:r w:rsidR="0004503A" w:rsidRPr="4838A15A">
        <w:rPr>
          <w:rFonts w:ascii="Arial" w:hAnsi="Arial" w:cs="Arial"/>
          <w:sz w:val="24"/>
          <w:szCs w:val="24"/>
        </w:rPr>
        <w:t>11</w:t>
      </w:r>
      <w:r w:rsidR="703126A7" w:rsidRPr="4838A15A">
        <w:rPr>
          <w:rFonts w:ascii="Arial" w:hAnsi="Arial" w:cs="Arial"/>
          <w:sz w:val="24"/>
          <w:szCs w:val="24"/>
        </w:rPr>
        <w:t>:</w:t>
      </w:r>
      <w:r w:rsidR="7E22B33D" w:rsidRPr="4838A15A">
        <w:rPr>
          <w:rFonts w:ascii="Arial" w:hAnsi="Arial" w:cs="Arial"/>
          <w:sz w:val="24"/>
          <w:szCs w:val="24"/>
        </w:rPr>
        <w:t>5</w:t>
      </w:r>
      <w:r w:rsidR="005B3888" w:rsidRPr="4838A15A">
        <w:rPr>
          <w:rFonts w:ascii="Arial" w:hAnsi="Arial" w:cs="Arial"/>
          <w:sz w:val="24"/>
          <w:szCs w:val="24"/>
        </w:rPr>
        <w:t>0</w:t>
      </w:r>
      <w:r w:rsidR="703126A7" w:rsidRPr="4838A15A">
        <w:rPr>
          <w:rFonts w:ascii="Arial" w:hAnsi="Arial" w:cs="Arial"/>
          <w:sz w:val="24"/>
          <w:szCs w:val="24"/>
        </w:rPr>
        <w:t xml:space="preserve"> </w:t>
      </w:r>
      <w:r w:rsidR="0004503A" w:rsidRPr="4838A15A">
        <w:rPr>
          <w:rFonts w:ascii="Arial" w:hAnsi="Arial" w:cs="Arial"/>
          <w:sz w:val="24"/>
          <w:szCs w:val="24"/>
        </w:rPr>
        <w:t>a.m.</w:t>
      </w:r>
    </w:p>
    <w:p w14:paraId="0F27847E" w14:textId="77777777" w:rsidR="00BC14B1" w:rsidRPr="008F1C82" w:rsidRDefault="00BC14B1" w:rsidP="00FB424E"/>
    <w:p w14:paraId="71A03804" w14:textId="103FF3D1" w:rsidR="000101C7" w:rsidRPr="008F1C82" w:rsidRDefault="503C809D" w:rsidP="00FB424E">
      <w:pPr>
        <w:pStyle w:val="ListParagraph"/>
        <w:numPr>
          <w:ilvl w:val="0"/>
          <w:numId w:val="4"/>
        </w:numPr>
        <w:outlineLvl w:val="0"/>
        <w:rPr>
          <w:rFonts w:ascii="Arial" w:hAnsi="Arial" w:cs="Arial"/>
          <w:sz w:val="24"/>
          <w:szCs w:val="24"/>
        </w:rPr>
      </w:pPr>
      <w:r w:rsidRPr="008F1C82">
        <w:rPr>
          <w:rFonts w:ascii="Arial" w:hAnsi="Arial" w:cs="Arial"/>
          <w:b/>
          <w:bCs/>
          <w:sz w:val="24"/>
          <w:szCs w:val="24"/>
        </w:rPr>
        <w:t>Lugar:</w:t>
      </w:r>
      <w:r w:rsidRPr="008F1C82">
        <w:rPr>
          <w:rFonts w:ascii="Arial" w:hAnsi="Arial" w:cs="Arial"/>
          <w:sz w:val="24"/>
          <w:szCs w:val="24"/>
        </w:rPr>
        <w:t xml:space="preserve"> </w:t>
      </w:r>
      <w:r w:rsidR="7775F8B9" w:rsidRPr="008F1C82">
        <w:rPr>
          <w:rFonts w:ascii="Arial" w:hAnsi="Arial" w:cs="Arial"/>
          <w:sz w:val="24"/>
          <w:szCs w:val="24"/>
        </w:rPr>
        <w:t xml:space="preserve">Virtual vía MS Teams </w:t>
      </w:r>
    </w:p>
    <w:p w14:paraId="2A91EA88" w14:textId="77777777" w:rsidR="000101C7" w:rsidRPr="00943ACD" w:rsidRDefault="000101C7" w:rsidP="00FB424E">
      <w:pPr>
        <w:rPr>
          <w:rFonts w:ascii="Arial" w:hAnsi="Arial" w:cs="Arial"/>
          <w:sz w:val="24"/>
          <w:szCs w:val="24"/>
          <w:highlight w:val="yellow"/>
        </w:rPr>
      </w:pPr>
    </w:p>
    <w:p w14:paraId="3ADF1C21" w14:textId="1537C6C2" w:rsidR="000101C7" w:rsidRPr="00D27FAB" w:rsidRDefault="503C809D" w:rsidP="00FB424E">
      <w:pPr>
        <w:pStyle w:val="ListParagraph"/>
        <w:numPr>
          <w:ilvl w:val="0"/>
          <w:numId w:val="4"/>
        </w:numPr>
        <w:outlineLvl w:val="0"/>
        <w:rPr>
          <w:rFonts w:ascii="Arial" w:hAnsi="Arial" w:cs="Arial"/>
          <w:b/>
          <w:bCs/>
          <w:sz w:val="24"/>
          <w:szCs w:val="24"/>
        </w:rPr>
      </w:pPr>
      <w:r w:rsidRPr="00D27FAB">
        <w:rPr>
          <w:rFonts w:ascii="Arial" w:hAnsi="Arial" w:cs="Arial"/>
          <w:b/>
          <w:bCs/>
          <w:sz w:val="24"/>
          <w:szCs w:val="24"/>
        </w:rPr>
        <w:t xml:space="preserve">Asistentes: </w:t>
      </w:r>
    </w:p>
    <w:p w14:paraId="4059120F" w14:textId="77777777" w:rsidR="00C67AF9" w:rsidRPr="00D27FAB" w:rsidRDefault="00C67AF9" w:rsidP="00FB424E">
      <w:pPr>
        <w:ind w:left="708"/>
        <w:rPr>
          <w:rFonts w:ascii="Arial" w:hAnsi="Arial" w:cs="Arial"/>
          <w:sz w:val="24"/>
          <w:szCs w:val="24"/>
        </w:rPr>
      </w:pPr>
    </w:p>
    <w:p w14:paraId="65C67E60" w14:textId="1CC574BA" w:rsidR="00815426" w:rsidRPr="00D27FAB" w:rsidRDefault="00C65B24" w:rsidP="00FB424E">
      <w:pPr>
        <w:ind w:left="708"/>
        <w:rPr>
          <w:rFonts w:ascii="Arial" w:hAnsi="Arial" w:cs="Arial"/>
          <w:b/>
          <w:bCs/>
          <w:sz w:val="24"/>
          <w:szCs w:val="24"/>
        </w:rPr>
      </w:pPr>
      <w:r w:rsidRPr="00D27FAB">
        <w:rPr>
          <w:rFonts w:ascii="Arial" w:hAnsi="Arial" w:cs="Arial"/>
          <w:b/>
          <w:bCs/>
          <w:sz w:val="24"/>
          <w:szCs w:val="24"/>
        </w:rPr>
        <w:t>DIAN:</w:t>
      </w:r>
    </w:p>
    <w:tbl>
      <w:tblPr>
        <w:tblStyle w:val="TableGrid"/>
        <w:tblW w:w="0" w:type="auto"/>
        <w:tblInd w:w="720" w:type="dxa"/>
        <w:tblLook w:val="04A0" w:firstRow="1" w:lastRow="0" w:firstColumn="1" w:lastColumn="0" w:noHBand="0" w:noVBand="1"/>
      </w:tblPr>
      <w:tblGrid>
        <w:gridCol w:w="3386"/>
        <w:gridCol w:w="5092"/>
      </w:tblGrid>
      <w:tr w:rsidR="00C65B24" w:rsidRPr="00306563" w14:paraId="0FCFADAF" w14:textId="77777777" w:rsidTr="5176092C">
        <w:trPr>
          <w:trHeight w:val="20"/>
        </w:trPr>
        <w:tc>
          <w:tcPr>
            <w:tcW w:w="3386" w:type="dxa"/>
          </w:tcPr>
          <w:p w14:paraId="49CDB17F" w14:textId="77777777" w:rsidR="00C65B24" w:rsidRPr="00306563" w:rsidRDefault="00C65B24" w:rsidP="00FB424E">
            <w:pPr>
              <w:pStyle w:val="ListParagraph"/>
              <w:ind w:left="0"/>
              <w:jc w:val="center"/>
              <w:rPr>
                <w:rFonts w:ascii="Arial" w:hAnsi="Arial" w:cs="Arial"/>
                <w:b/>
                <w:sz w:val="22"/>
                <w:szCs w:val="22"/>
              </w:rPr>
            </w:pPr>
            <w:r w:rsidRPr="00306563">
              <w:rPr>
                <w:rFonts w:ascii="Arial" w:hAnsi="Arial" w:cs="Arial"/>
                <w:b/>
                <w:sz w:val="22"/>
                <w:szCs w:val="22"/>
              </w:rPr>
              <w:t>Nombre y Apellido</w:t>
            </w:r>
          </w:p>
        </w:tc>
        <w:tc>
          <w:tcPr>
            <w:tcW w:w="5092" w:type="dxa"/>
          </w:tcPr>
          <w:p w14:paraId="731F38B7" w14:textId="77777777" w:rsidR="00C65B24" w:rsidRPr="00306563" w:rsidRDefault="00C65B24" w:rsidP="00FB424E">
            <w:pPr>
              <w:pStyle w:val="ListParagraph"/>
              <w:ind w:left="0"/>
              <w:jc w:val="center"/>
              <w:rPr>
                <w:rFonts w:ascii="Arial" w:hAnsi="Arial" w:cs="Arial"/>
                <w:b/>
                <w:sz w:val="22"/>
                <w:szCs w:val="22"/>
              </w:rPr>
            </w:pPr>
            <w:r w:rsidRPr="00306563">
              <w:rPr>
                <w:rFonts w:ascii="Arial" w:hAnsi="Arial" w:cs="Arial"/>
                <w:b/>
                <w:sz w:val="22"/>
                <w:szCs w:val="22"/>
              </w:rPr>
              <w:t>Cargo / Rol dentro del Proyecto</w:t>
            </w:r>
          </w:p>
        </w:tc>
      </w:tr>
      <w:tr w:rsidR="00E851A7" w:rsidRPr="00306563" w14:paraId="287686E8" w14:textId="77777777" w:rsidTr="5176092C">
        <w:trPr>
          <w:trHeight w:val="20"/>
        </w:trPr>
        <w:tc>
          <w:tcPr>
            <w:tcW w:w="3386" w:type="dxa"/>
          </w:tcPr>
          <w:p w14:paraId="6CB4B838" w14:textId="52C72882" w:rsidR="00E851A7" w:rsidRPr="00CC74CD" w:rsidRDefault="00E851A7" w:rsidP="00E851A7">
            <w:pPr>
              <w:pStyle w:val="ListParagraph"/>
              <w:ind w:left="0"/>
              <w:jc w:val="both"/>
              <w:rPr>
                <w:rFonts w:ascii="Arial" w:hAnsi="Arial" w:cs="Arial"/>
                <w:lang w:val="es-PE"/>
              </w:rPr>
            </w:pPr>
            <w:r w:rsidRPr="00CC74CD">
              <w:rPr>
                <w:rFonts w:ascii="Arial" w:hAnsi="Arial" w:cs="Arial"/>
              </w:rPr>
              <w:t>Ángela Bustamante</w:t>
            </w:r>
          </w:p>
        </w:tc>
        <w:tc>
          <w:tcPr>
            <w:tcW w:w="5092" w:type="dxa"/>
            <w:shd w:val="clear" w:color="auto" w:fill="auto"/>
          </w:tcPr>
          <w:p w14:paraId="6C0C21B8" w14:textId="719665BF" w:rsidR="00E851A7" w:rsidRPr="00CC74CD" w:rsidRDefault="46605DBC" w:rsidP="00E851A7">
            <w:pPr>
              <w:rPr>
                <w:rFonts w:ascii="Arial" w:hAnsi="Arial" w:cs="Arial"/>
                <w:lang w:val="es-PE"/>
              </w:rPr>
            </w:pPr>
            <w:r w:rsidRPr="46605DBC">
              <w:rPr>
                <w:rFonts w:ascii="Arial" w:eastAsia="Arial" w:hAnsi="Arial" w:cs="Arial"/>
                <w:lang w:val="es-PE"/>
              </w:rPr>
              <w:t>Especialista Líder en Adquisiciones - UCP</w:t>
            </w:r>
          </w:p>
        </w:tc>
      </w:tr>
      <w:tr w:rsidR="00E851A7" w:rsidRPr="00306563" w14:paraId="74A6F8AC" w14:textId="1C227ADA" w:rsidTr="5176092C">
        <w:trPr>
          <w:trHeight w:val="20"/>
        </w:trPr>
        <w:tc>
          <w:tcPr>
            <w:tcW w:w="3386" w:type="dxa"/>
          </w:tcPr>
          <w:p w14:paraId="2E9A3C12" w14:textId="1BA60A2E" w:rsidR="00E851A7" w:rsidRPr="00CC74CD" w:rsidRDefault="00E851A7" w:rsidP="00E851A7">
            <w:pPr>
              <w:pStyle w:val="ListParagraph"/>
              <w:ind w:left="0"/>
              <w:jc w:val="both"/>
              <w:rPr>
                <w:rFonts w:ascii="Arial" w:hAnsi="Arial" w:cs="Arial"/>
                <w:lang w:val="es-PE"/>
              </w:rPr>
            </w:pPr>
            <w:r w:rsidRPr="00CC74CD">
              <w:rPr>
                <w:rFonts w:ascii="Arial" w:hAnsi="Arial" w:cs="Arial"/>
                <w:lang w:val="es-PE"/>
              </w:rPr>
              <w:t>Andrés Esteban Ordóñez</w:t>
            </w:r>
          </w:p>
        </w:tc>
        <w:tc>
          <w:tcPr>
            <w:tcW w:w="5092" w:type="dxa"/>
            <w:shd w:val="clear" w:color="auto" w:fill="auto"/>
          </w:tcPr>
          <w:p w14:paraId="6DFF427F" w14:textId="1638CD23" w:rsidR="00E851A7" w:rsidRPr="00CC74CD" w:rsidRDefault="00E851A7" w:rsidP="00E851A7">
            <w:pPr>
              <w:rPr>
                <w:rFonts w:ascii="Arial" w:hAnsi="Arial" w:cs="Arial"/>
                <w:lang w:val="es-PE"/>
              </w:rPr>
            </w:pPr>
            <w:r w:rsidRPr="00CC74CD">
              <w:rPr>
                <w:rFonts w:ascii="Arial" w:hAnsi="Arial" w:cs="Arial"/>
                <w:lang w:val="es-PE"/>
              </w:rPr>
              <w:t>Director de Gestión de Fiscalización</w:t>
            </w:r>
          </w:p>
        </w:tc>
      </w:tr>
      <w:tr w:rsidR="00E851A7" w:rsidRPr="00306563" w14:paraId="60AFBA9E" w14:textId="77777777" w:rsidTr="5176092C">
        <w:trPr>
          <w:trHeight w:val="20"/>
        </w:trPr>
        <w:tc>
          <w:tcPr>
            <w:tcW w:w="3386" w:type="dxa"/>
            <w:vAlign w:val="center"/>
          </w:tcPr>
          <w:p w14:paraId="7A65826F" w14:textId="77777777" w:rsidR="00E851A7" w:rsidRPr="00FD72A1" w:rsidRDefault="00E851A7" w:rsidP="00E851A7">
            <w:pPr>
              <w:jc w:val="both"/>
              <w:rPr>
                <w:rFonts w:ascii="Arial" w:eastAsia="Arial" w:hAnsi="Arial" w:cs="Arial"/>
              </w:rPr>
            </w:pPr>
            <w:r w:rsidRPr="00FD72A1">
              <w:rPr>
                <w:rFonts w:ascii="Arial" w:eastAsia="Arial" w:hAnsi="Arial" w:cs="Arial"/>
              </w:rPr>
              <w:t>Cecilia Rico Torres</w:t>
            </w:r>
          </w:p>
        </w:tc>
        <w:tc>
          <w:tcPr>
            <w:tcW w:w="5092" w:type="dxa"/>
            <w:shd w:val="clear" w:color="auto" w:fill="auto"/>
            <w:vAlign w:val="center"/>
          </w:tcPr>
          <w:p w14:paraId="2349C8F9" w14:textId="29C9AB6C" w:rsidR="00E851A7" w:rsidRPr="00FD72A1" w:rsidRDefault="00E851A7" w:rsidP="00E851A7">
            <w:pPr>
              <w:rPr>
                <w:rFonts w:ascii="Arial" w:eastAsia="Arial" w:hAnsi="Arial" w:cs="Arial"/>
                <w:lang w:val="es-PE"/>
              </w:rPr>
            </w:pPr>
            <w:r w:rsidRPr="00FD72A1">
              <w:rPr>
                <w:rFonts w:ascii="Arial" w:hAnsi="Arial" w:cs="Arial"/>
                <w:lang w:val="es-PE"/>
              </w:rPr>
              <w:t>Directora de Gestión de Impuestos</w:t>
            </w:r>
          </w:p>
        </w:tc>
      </w:tr>
      <w:tr w:rsidR="00E851A7" w:rsidRPr="00306563" w14:paraId="7543264D" w14:textId="77777777" w:rsidTr="5176092C">
        <w:trPr>
          <w:trHeight w:val="20"/>
        </w:trPr>
        <w:tc>
          <w:tcPr>
            <w:tcW w:w="3386" w:type="dxa"/>
            <w:vAlign w:val="center"/>
          </w:tcPr>
          <w:p w14:paraId="371CD212" w14:textId="77777777" w:rsidR="00E851A7" w:rsidRPr="00FD72A1" w:rsidRDefault="00E851A7" w:rsidP="00E851A7">
            <w:pPr>
              <w:jc w:val="both"/>
              <w:rPr>
                <w:rFonts w:ascii="Arial" w:eastAsia="Arial" w:hAnsi="Arial" w:cs="Arial"/>
                <w:lang w:val="es-PE"/>
              </w:rPr>
            </w:pPr>
            <w:r w:rsidRPr="00FD72A1">
              <w:rPr>
                <w:rFonts w:ascii="Arial" w:eastAsia="Arial" w:hAnsi="Arial" w:cs="Arial"/>
                <w:lang w:val="es-PE"/>
              </w:rPr>
              <w:t>Claudia Patricia Marín Jaramillo</w:t>
            </w:r>
          </w:p>
        </w:tc>
        <w:tc>
          <w:tcPr>
            <w:tcW w:w="5092" w:type="dxa"/>
            <w:shd w:val="clear" w:color="auto" w:fill="auto"/>
            <w:vAlign w:val="center"/>
          </w:tcPr>
          <w:p w14:paraId="67B3BC13" w14:textId="1336F436" w:rsidR="00E851A7" w:rsidRPr="00FD72A1" w:rsidRDefault="00E851A7" w:rsidP="00E851A7">
            <w:pPr>
              <w:rPr>
                <w:rStyle w:val="normaltextrun"/>
                <w:rFonts w:ascii="Arial" w:hAnsi="Arial" w:cs="Arial"/>
                <w:color w:val="000000"/>
                <w:shd w:val="clear" w:color="auto" w:fill="FFFFFF"/>
              </w:rPr>
            </w:pPr>
            <w:r w:rsidRPr="00FD72A1">
              <w:rPr>
                <w:rStyle w:val="normaltextrun"/>
                <w:rFonts w:ascii="Arial" w:hAnsi="Arial" w:cs="Arial"/>
                <w:color w:val="000000" w:themeColor="text1"/>
              </w:rPr>
              <w:t>Directora de Gestión de Aduanas (e)</w:t>
            </w:r>
          </w:p>
        </w:tc>
      </w:tr>
      <w:tr w:rsidR="00E851A7" w:rsidRPr="00306563" w14:paraId="00801413" w14:textId="77777777" w:rsidTr="5176092C">
        <w:trPr>
          <w:trHeight w:val="20"/>
        </w:trPr>
        <w:tc>
          <w:tcPr>
            <w:tcW w:w="3386" w:type="dxa"/>
            <w:shd w:val="clear" w:color="auto" w:fill="auto"/>
            <w:vAlign w:val="center"/>
          </w:tcPr>
          <w:p w14:paraId="6B82E66F" w14:textId="77777777" w:rsidR="00E851A7" w:rsidRPr="00FD72A1" w:rsidRDefault="00E851A7" w:rsidP="00E851A7">
            <w:pPr>
              <w:jc w:val="both"/>
              <w:rPr>
                <w:rFonts w:ascii="Arial" w:eastAsia="Arial" w:hAnsi="Arial" w:cs="Arial"/>
              </w:rPr>
            </w:pPr>
            <w:r w:rsidRPr="00FD72A1">
              <w:rPr>
                <w:rFonts w:ascii="Arial" w:eastAsia="Arial" w:hAnsi="Arial" w:cs="Arial"/>
              </w:rPr>
              <w:t>Guillermo Alberto Sinisterra Paz</w:t>
            </w:r>
          </w:p>
        </w:tc>
        <w:tc>
          <w:tcPr>
            <w:tcW w:w="5092" w:type="dxa"/>
            <w:shd w:val="clear" w:color="auto" w:fill="auto"/>
          </w:tcPr>
          <w:p w14:paraId="17CF230B" w14:textId="4BE159CE" w:rsidR="00E851A7" w:rsidRPr="00FD72A1" w:rsidRDefault="00E851A7" w:rsidP="00E851A7">
            <w:pPr>
              <w:rPr>
                <w:rFonts w:ascii="Arial" w:eastAsia="Arial" w:hAnsi="Arial" w:cs="Arial"/>
                <w:lang w:val="es-PE"/>
              </w:rPr>
            </w:pPr>
            <w:r w:rsidRPr="00FD72A1">
              <w:rPr>
                <w:rFonts w:ascii="Arial" w:eastAsia="Arial" w:hAnsi="Arial" w:cs="Arial"/>
                <w:lang w:val="es-PE"/>
              </w:rPr>
              <w:t>Director de Analítica</w:t>
            </w:r>
          </w:p>
        </w:tc>
      </w:tr>
      <w:tr w:rsidR="00E851A7" w:rsidRPr="00306563" w14:paraId="79C4AC3D" w14:textId="77777777" w:rsidTr="5176092C">
        <w:trPr>
          <w:trHeight w:val="20"/>
        </w:trPr>
        <w:tc>
          <w:tcPr>
            <w:tcW w:w="3386" w:type="dxa"/>
            <w:shd w:val="clear" w:color="auto" w:fill="auto"/>
          </w:tcPr>
          <w:p w14:paraId="1A75AB56" w14:textId="18273014" w:rsidR="00E851A7" w:rsidRPr="00FD72A1" w:rsidRDefault="00E851A7" w:rsidP="00E851A7">
            <w:pPr>
              <w:pStyle w:val="ListParagraph"/>
              <w:ind w:left="0"/>
              <w:jc w:val="both"/>
              <w:rPr>
                <w:rFonts w:ascii="Arial" w:hAnsi="Arial" w:cs="Arial"/>
                <w:lang w:val="es-PE"/>
              </w:rPr>
            </w:pPr>
            <w:r w:rsidRPr="00FD72A1">
              <w:rPr>
                <w:rFonts w:ascii="Arial" w:hAnsi="Arial" w:cs="Arial"/>
              </w:rPr>
              <w:t>Gustavo Alfredo Peralta Figueredo</w:t>
            </w:r>
          </w:p>
        </w:tc>
        <w:tc>
          <w:tcPr>
            <w:tcW w:w="5092" w:type="dxa"/>
            <w:shd w:val="clear" w:color="auto" w:fill="auto"/>
          </w:tcPr>
          <w:p w14:paraId="2F3AB1D3" w14:textId="79584660" w:rsidR="00E851A7" w:rsidRPr="00FD72A1" w:rsidRDefault="00E851A7" w:rsidP="00E851A7">
            <w:pPr>
              <w:rPr>
                <w:rFonts w:ascii="Arial" w:hAnsi="Arial" w:cs="Arial"/>
                <w:lang w:val="es-PE"/>
              </w:rPr>
            </w:pPr>
            <w:r w:rsidRPr="00FD72A1">
              <w:rPr>
                <w:rFonts w:ascii="Arial" w:hAnsi="Arial" w:cs="Arial"/>
                <w:lang w:val="es-PE"/>
              </w:rPr>
              <w:t>Director de Gestión Jurídica</w:t>
            </w:r>
          </w:p>
        </w:tc>
      </w:tr>
      <w:tr w:rsidR="00E851A7" w:rsidRPr="00306563" w14:paraId="13FB754D" w14:textId="77777777" w:rsidTr="5176092C">
        <w:trPr>
          <w:trHeight w:val="20"/>
        </w:trPr>
        <w:tc>
          <w:tcPr>
            <w:tcW w:w="3386" w:type="dxa"/>
            <w:shd w:val="clear" w:color="auto" w:fill="auto"/>
          </w:tcPr>
          <w:p w14:paraId="205700CE" w14:textId="2A4E4B31" w:rsidR="00E851A7" w:rsidRPr="00FD72A1" w:rsidRDefault="00E851A7" w:rsidP="00E851A7">
            <w:pPr>
              <w:jc w:val="both"/>
              <w:rPr>
                <w:rStyle w:val="normaltextrun"/>
                <w:rFonts w:ascii="Arial" w:hAnsi="Arial" w:cs="Arial"/>
                <w:lang w:val="es-PE"/>
              </w:rPr>
            </w:pPr>
            <w:r w:rsidRPr="00FD72A1">
              <w:rPr>
                <w:rFonts w:ascii="Arial" w:eastAsia="Arial" w:hAnsi="Arial" w:cs="Arial"/>
                <w:lang w:val="es-PE"/>
              </w:rPr>
              <w:t>Johana Andrea Barragán</w:t>
            </w:r>
          </w:p>
        </w:tc>
        <w:tc>
          <w:tcPr>
            <w:tcW w:w="5092" w:type="dxa"/>
            <w:shd w:val="clear" w:color="auto" w:fill="auto"/>
          </w:tcPr>
          <w:p w14:paraId="44C6A6D8" w14:textId="18A76D7F" w:rsidR="00E851A7" w:rsidRPr="00FD72A1" w:rsidRDefault="00E851A7" w:rsidP="00E851A7">
            <w:pPr>
              <w:rPr>
                <w:rFonts w:ascii="Arial" w:hAnsi="Arial" w:cs="Arial"/>
              </w:rPr>
            </w:pPr>
            <w:r w:rsidRPr="00FD72A1">
              <w:rPr>
                <w:rFonts w:ascii="Arial" w:hAnsi="Arial" w:cs="Arial"/>
                <w:lang w:val="es-PE"/>
              </w:rPr>
              <w:t>Asesora Dirección de Impuestos y Fiscalización DIAN</w:t>
            </w:r>
          </w:p>
        </w:tc>
      </w:tr>
      <w:tr w:rsidR="00E851A7" w:rsidRPr="00306563" w14:paraId="666B16F5" w14:textId="77777777" w:rsidTr="5176092C">
        <w:trPr>
          <w:trHeight w:val="20"/>
        </w:trPr>
        <w:tc>
          <w:tcPr>
            <w:tcW w:w="3386" w:type="dxa"/>
            <w:shd w:val="clear" w:color="auto" w:fill="auto"/>
          </w:tcPr>
          <w:p w14:paraId="22B86B99" w14:textId="77777777" w:rsidR="00E851A7" w:rsidRPr="00FD72A1" w:rsidRDefault="00E851A7" w:rsidP="00E851A7">
            <w:pPr>
              <w:jc w:val="both"/>
              <w:rPr>
                <w:rFonts w:ascii="Arial" w:eastAsia="Arial" w:hAnsi="Arial" w:cs="Arial"/>
                <w:lang w:val="es-PE"/>
              </w:rPr>
            </w:pPr>
            <w:r w:rsidRPr="00FD72A1">
              <w:rPr>
                <w:rStyle w:val="normaltextrun"/>
                <w:rFonts w:ascii="Arial" w:hAnsi="Arial" w:cs="Arial"/>
                <w:lang w:val="es-PE"/>
              </w:rPr>
              <w:t>Julián David Medina Herrera</w:t>
            </w:r>
            <w:r w:rsidRPr="00FD72A1">
              <w:rPr>
                <w:rStyle w:val="eop"/>
                <w:rFonts w:ascii="Arial" w:hAnsi="Arial" w:cs="Arial"/>
              </w:rPr>
              <w:t> </w:t>
            </w:r>
          </w:p>
        </w:tc>
        <w:tc>
          <w:tcPr>
            <w:tcW w:w="5092" w:type="dxa"/>
            <w:shd w:val="clear" w:color="auto" w:fill="auto"/>
          </w:tcPr>
          <w:p w14:paraId="5348FBAA" w14:textId="5B6BAF00" w:rsidR="00E851A7" w:rsidRPr="00FD72A1" w:rsidRDefault="00E851A7" w:rsidP="00E851A7">
            <w:pPr>
              <w:rPr>
                <w:rFonts w:ascii="Arial" w:hAnsi="Arial" w:cs="Arial"/>
                <w:lang w:val="es-PE"/>
              </w:rPr>
            </w:pPr>
            <w:r w:rsidRPr="00FD72A1">
              <w:rPr>
                <w:rFonts w:ascii="Arial" w:hAnsi="Arial" w:cs="Arial"/>
              </w:rPr>
              <w:t>Director de Gestión de Innovación y Tecnología</w:t>
            </w:r>
          </w:p>
        </w:tc>
      </w:tr>
      <w:tr w:rsidR="00E851A7" w:rsidRPr="00306563" w14:paraId="5E5AC0FE" w14:textId="77777777" w:rsidTr="5176092C">
        <w:trPr>
          <w:trHeight w:val="20"/>
        </w:trPr>
        <w:tc>
          <w:tcPr>
            <w:tcW w:w="3386" w:type="dxa"/>
            <w:shd w:val="clear" w:color="auto" w:fill="auto"/>
          </w:tcPr>
          <w:p w14:paraId="08E93368" w14:textId="0D403F07" w:rsidR="00E851A7" w:rsidRPr="00FD72A1" w:rsidRDefault="00E851A7" w:rsidP="00E851A7">
            <w:pPr>
              <w:jc w:val="both"/>
              <w:rPr>
                <w:rFonts w:ascii="Arial" w:eastAsia="Arial" w:hAnsi="Arial" w:cs="Arial"/>
                <w:lang w:val="es-PE"/>
              </w:rPr>
            </w:pPr>
            <w:r w:rsidRPr="00FD72A1">
              <w:rPr>
                <w:rFonts w:ascii="Arial" w:hAnsi="Arial" w:cs="Arial"/>
              </w:rPr>
              <w:t>Jhon Jairo Martínez Daza</w:t>
            </w:r>
          </w:p>
        </w:tc>
        <w:tc>
          <w:tcPr>
            <w:tcW w:w="5092" w:type="dxa"/>
            <w:shd w:val="clear" w:color="auto" w:fill="auto"/>
          </w:tcPr>
          <w:p w14:paraId="7565D2F4" w14:textId="39196838" w:rsidR="00E851A7" w:rsidRPr="00FD72A1" w:rsidRDefault="4234C28A" w:rsidP="00E851A7">
            <w:pPr>
              <w:rPr>
                <w:rFonts w:ascii="Arial" w:hAnsi="Arial" w:cs="Arial"/>
                <w:lang w:val="es-PE"/>
              </w:rPr>
            </w:pPr>
            <w:r w:rsidRPr="5176092C">
              <w:rPr>
                <w:rFonts w:ascii="Arial" w:hAnsi="Arial" w:cs="Arial"/>
                <w:lang w:val="es-PE"/>
              </w:rPr>
              <w:t>Líder</w:t>
            </w:r>
            <w:r w:rsidR="4D8193B5" w:rsidRPr="5176092C">
              <w:rPr>
                <w:rFonts w:ascii="Arial" w:hAnsi="Arial" w:cs="Arial"/>
                <w:lang w:val="es-PE"/>
              </w:rPr>
              <w:t xml:space="preserve"> Programa DIAN 2.0</w:t>
            </w:r>
          </w:p>
        </w:tc>
      </w:tr>
      <w:tr w:rsidR="00E851A7" w:rsidRPr="00306563" w14:paraId="11FD63AA" w14:textId="77777777" w:rsidTr="009F78EF">
        <w:trPr>
          <w:trHeight w:val="20"/>
        </w:trPr>
        <w:tc>
          <w:tcPr>
            <w:tcW w:w="3386" w:type="dxa"/>
            <w:shd w:val="clear" w:color="auto" w:fill="auto"/>
            <w:vAlign w:val="center"/>
          </w:tcPr>
          <w:p w14:paraId="147EAAB5" w14:textId="3105951B" w:rsidR="00E851A7" w:rsidRPr="00FD72A1" w:rsidRDefault="00E851A7" w:rsidP="00E851A7">
            <w:pPr>
              <w:jc w:val="both"/>
              <w:rPr>
                <w:rFonts w:ascii="Arial" w:eastAsia="Arial" w:hAnsi="Arial" w:cs="Arial"/>
                <w:lang w:val="es-PE"/>
              </w:rPr>
            </w:pPr>
            <w:r w:rsidRPr="00FD72A1">
              <w:rPr>
                <w:rFonts w:ascii="Arial" w:eastAsia="Arial" w:hAnsi="Arial" w:cs="Arial"/>
                <w:lang w:val="es-PE"/>
              </w:rPr>
              <w:t>Luz Nayibe López</w:t>
            </w:r>
          </w:p>
        </w:tc>
        <w:tc>
          <w:tcPr>
            <w:tcW w:w="5092" w:type="dxa"/>
            <w:shd w:val="clear" w:color="auto" w:fill="auto"/>
          </w:tcPr>
          <w:p w14:paraId="1CC866D3" w14:textId="34F5994C" w:rsidR="00E851A7" w:rsidRPr="00FD72A1" w:rsidRDefault="00E851A7" w:rsidP="00E851A7">
            <w:pPr>
              <w:rPr>
                <w:rFonts w:ascii="Arial" w:hAnsi="Arial" w:cs="Arial"/>
                <w:lang w:val="es-PE"/>
              </w:rPr>
            </w:pPr>
            <w:r w:rsidRPr="00FD72A1">
              <w:rPr>
                <w:rFonts w:ascii="Arial" w:hAnsi="Arial" w:cs="Arial"/>
                <w:lang w:val="es-PE"/>
              </w:rPr>
              <w:t>Directora de Gestión Corporativa y Ordenadora del Gasto</w:t>
            </w:r>
          </w:p>
        </w:tc>
      </w:tr>
      <w:tr w:rsidR="00E851A7" w:rsidRPr="00306563" w14:paraId="243F11DF" w14:textId="77777777" w:rsidTr="5176092C">
        <w:trPr>
          <w:trHeight w:val="20"/>
        </w:trPr>
        <w:tc>
          <w:tcPr>
            <w:tcW w:w="3386" w:type="dxa"/>
            <w:shd w:val="clear" w:color="auto" w:fill="auto"/>
          </w:tcPr>
          <w:p w14:paraId="16BD4E17" w14:textId="36A26065" w:rsidR="00E851A7" w:rsidRPr="00FD72A1" w:rsidRDefault="00E851A7" w:rsidP="00E851A7">
            <w:pPr>
              <w:jc w:val="both"/>
              <w:rPr>
                <w:rFonts w:ascii="Arial" w:eastAsia="Arial" w:hAnsi="Arial" w:cs="Arial"/>
                <w:lang w:val="es-PE"/>
              </w:rPr>
            </w:pPr>
            <w:r w:rsidRPr="00FD72A1">
              <w:rPr>
                <w:rFonts w:ascii="Arial" w:hAnsi="Arial" w:cs="Arial"/>
              </w:rPr>
              <w:t xml:space="preserve">Luzmila Romero Lancheros </w:t>
            </w:r>
          </w:p>
        </w:tc>
        <w:tc>
          <w:tcPr>
            <w:tcW w:w="5092" w:type="dxa"/>
            <w:shd w:val="clear" w:color="auto" w:fill="auto"/>
          </w:tcPr>
          <w:p w14:paraId="77697875" w14:textId="05B6930F" w:rsidR="00E851A7" w:rsidRPr="00FD72A1" w:rsidRDefault="46605DBC" w:rsidP="00E851A7">
            <w:pPr>
              <w:rPr>
                <w:rFonts w:ascii="Arial" w:hAnsi="Arial" w:cs="Arial"/>
                <w:lang w:val="es-PE"/>
              </w:rPr>
            </w:pPr>
            <w:r w:rsidRPr="46605DBC">
              <w:rPr>
                <w:rFonts w:ascii="Arial" w:hAnsi="Arial" w:cs="Arial"/>
                <w:lang w:val="es-PE"/>
              </w:rPr>
              <w:t>Líder del proyecto de Interventoría - DIAN</w:t>
            </w:r>
          </w:p>
        </w:tc>
      </w:tr>
      <w:tr w:rsidR="00E851A7" w:rsidRPr="00306563" w14:paraId="7F614076" w14:textId="77777777" w:rsidTr="5176092C">
        <w:trPr>
          <w:trHeight w:val="20"/>
        </w:trPr>
        <w:tc>
          <w:tcPr>
            <w:tcW w:w="3386" w:type="dxa"/>
            <w:shd w:val="clear" w:color="auto" w:fill="auto"/>
          </w:tcPr>
          <w:p w14:paraId="2F65A8E1" w14:textId="573DCEFE" w:rsidR="00E851A7" w:rsidRPr="00F40175" w:rsidRDefault="00E851A7" w:rsidP="00E851A7">
            <w:pPr>
              <w:jc w:val="both"/>
              <w:rPr>
                <w:rFonts w:ascii="Arial" w:eastAsia="Arial" w:hAnsi="Arial" w:cs="Arial"/>
                <w:lang w:val="es-PE"/>
              </w:rPr>
            </w:pPr>
            <w:r w:rsidRPr="00F40175">
              <w:rPr>
                <w:rFonts w:ascii="Arial" w:hAnsi="Arial" w:cs="Arial"/>
              </w:rPr>
              <w:t>Mariana</w:t>
            </w:r>
            <w:r w:rsidR="00F40175" w:rsidRPr="00F40175">
              <w:rPr>
                <w:rFonts w:ascii="Arial" w:hAnsi="Arial" w:cs="Arial"/>
              </w:rPr>
              <w:t xml:space="preserve"> del Pilar Muñoz Rincón</w:t>
            </w:r>
          </w:p>
        </w:tc>
        <w:tc>
          <w:tcPr>
            <w:tcW w:w="5092" w:type="dxa"/>
            <w:shd w:val="clear" w:color="auto" w:fill="auto"/>
          </w:tcPr>
          <w:p w14:paraId="6A0C929B" w14:textId="226C9DE1" w:rsidR="00E851A7" w:rsidRPr="00F40175" w:rsidRDefault="00F40175" w:rsidP="00E851A7">
            <w:pPr>
              <w:rPr>
                <w:rFonts w:ascii="Arial" w:hAnsi="Arial" w:cs="Arial"/>
                <w:lang w:val="es-PE"/>
              </w:rPr>
            </w:pPr>
            <w:r w:rsidRPr="00F40175">
              <w:rPr>
                <w:rFonts w:ascii="Arial" w:hAnsi="Arial" w:cs="Arial"/>
                <w:lang w:val="es-PE"/>
              </w:rPr>
              <w:t>Coordinadora UCP</w:t>
            </w:r>
          </w:p>
        </w:tc>
      </w:tr>
      <w:tr w:rsidR="00E851A7" w:rsidRPr="00306563" w14:paraId="58A826BA" w14:textId="77777777" w:rsidTr="5176092C">
        <w:trPr>
          <w:trHeight w:val="20"/>
        </w:trPr>
        <w:tc>
          <w:tcPr>
            <w:tcW w:w="3386" w:type="dxa"/>
            <w:shd w:val="clear" w:color="auto" w:fill="auto"/>
          </w:tcPr>
          <w:p w14:paraId="257B9777" w14:textId="6362E8AB" w:rsidR="00E851A7" w:rsidRPr="00FD72A1" w:rsidRDefault="00E851A7" w:rsidP="00E851A7">
            <w:pPr>
              <w:pStyle w:val="ListParagraph"/>
              <w:ind w:left="0"/>
              <w:jc w:val="both"/>
              <w:rPr>
                <w:rFonts w:ascii="Arial" w:hAnsi="Arial" w:cs="Arial"/>
              </w:rPr>
            </w:pPr>
            <w:r w:rsidRPr="00FD72A1">
              <w:rPr>
                <w:rFonts w:ascii="Arial" w:hAnsi="Arial" w:cs="Arial"/>
              </w:rPr>
              <w:t>Tony Samir Peña Guzmán</w:t>
            </w:r>
          </w:p>
        </w:tc>
        <w:tc>
          <w:tcPr>
            <w:tcW w:w="5092" w:type="dxa"/>
            <w:shd w:val="clear" w:color="auto" w:fill="auto"/>
          </w:tcPr>
          <w:p w14:paraId="116E89C6" w14:textId="6484E267" w:rsidR="00E851A7" w:rsidRPr="00FD72A1" w:rsidRDefault="00E851A7" w:rsidP="00E851A7">
            <w:pPr>
              <w:rPr>
                <w:rFonts w:ascii="Arial" w:eastAsia="Arial" w:hAnsi="Arial" w:cs="Arial"/>
                <w:lang w:val="es-PE"/>
              </w:rPr>
            </w:pPr>
            <w:r w:rsidRPr="00FD72A1">
              <w:rPr>
                <w:rFonts w:ascii="Arial" w:eastAsia="Arial" w:hAnsi="Arial" w:cs="Arial"/>
                <w:lang w:val="es-PE"/>
              </w:rPr>
              <w:t>Subdirector de Innovación y Proyectos – DIAN</w:t>
            </w:r>
          </w:p>
        </w:tc>
      </w:tr>
    </w:tbl>
    <w:p w14:paraId="2F3E151E" w14:textId="444033EC" w:rsidR="0019458D" w:rsidRPr="00943ACD" w:rsidRDefault="0019458D" w:rsidP="00FB424E">
      <w:pPr>
        <w:rPr>
          <w:highlight w:val="yellow"/>
        </w:rPr>
      </w:pPr>
    </w:p>
    <w:p w14:paraId="73241D50" w14:textId="0742C840" w:rsidR="00A62463" w:rsidRPr="0071749F" w:rsidRDefault="00A62463" w:rsidP="00FB424E">
      <w:pPr>
        <w:ind w:firstLine="708"/>
        <w:rPr>
          <w:rFonts w:ascii="Arial" w:hAnsi="Arial" w:cs="Arial"/>
          <w:b/>
          <w:bCs/>
          <w:sz w:val="24"/>
          <w:szCs w:val="24"/>
        </w:rPr>
      </w:pPr>
      <w:r w:rsidRPr="0071749F">
        <w:rPr>
          <w:rFonts w:ascii="Arial" w:hAnsi="Arial" w:cs="Arial"/>
          <w:b/>
          <w:bCs/>
          <w:sz w:val="24"/>
          <w:szCs w:val="24"/>
        </w:rPr>
        <w:t>EY:</w:t>
      </w:r>
    </w:p>
    <w:tbl>
      <w:tblPr>
        <w:tblStyle w:val="TableGrid"/>
        <w:tblW w:w="0" w:type="auto"/>
        <w:tblInd w:w="720" w:type="dxa"/>
        <w:tblLook w:val="04A0" w:firstRow="1" w:lastRow="0" w:firstColumn="1" w:lastColumn="0" w:noHBand="0" w:noVBand="1"/>
      </w:tblPr>
      <w:tblGrid>
        <w:gridCol w:w="3528"/>
        <w:gridCol w:w="4971"/>
      </w:tblGrid>
      <w:tr w:rsidR="00A62463" w:rsidRPr="0071749F" w14:paraId="294C518F" w14:textId="77777777" w:rsidTr="46605DBC">
        <w:trPr>
          <w:trHeight w:val="20"/>
        </w:trPr>
        <w:tc>
          <w:tcPr>
            <w:tcW w:w="3528" w:type="dxa"/>
          </w:tcPr>
          <w:p w14:paraId="34FA6C7B" w14:textId="77777777" w:rsidR="00A62463" w:rsidRPr="0071749F" w:rsidRDefault="00A62463" w:rsidP="00FB424E">
            <w:pPr>
              <w:pStyle w:val="ListParagraph"/>
              <w:ind w:left="0"/>
              <w:jc w:val="center"/>
              <w:rPr>
                <w:rFonts w:ascii="Arial" w:hAnsi="Arial" w:cs="Arial"/>
                <w:b/>
                <w:sz w:val="22"/>
                <w:szCs w:val="22"/>
              </w:rPr>
            </w:pPr>
            <w:r w:rsidRPr="0071749F">
              <w:rPr>
                <w:rFonts w:ascii="Arial" w:hAnsi="Arial" w:cs="Arial"/>
                <w:b/>
                <w:sz w:val="22"/>
                <w:szCs w:val="22"/>
              </w:rPr>
              <w:t>Nombre y Apellido</w:t>
            </w:r>
          </w:p>
        </w:tc>
        <w:tc>
          <w:tcPr>
            <w:tcW w:w="4971" w:type="dxa"/>
          </w:tcPr>
          <w:p w14:paraId="0620899F" w14:textId="77777777" w:rsidR="00A62463" w:rsidRPr="0071749F" w:rsidRDefault="00A62463" w:rsidP="00FB424E">
            <w:pPr>
              <w:pStyle w:val="ListParagraph"/>
              <w:ind w:left="0"/>
              <w:jc w:val="center"/>
              <w:rPr>
                <w:rFonts w:ascii="Arial" w:hAnsi="Arial" w:cs="Arial"/>
                <w:b/>
                <w:sz w:val="22"/>
                <w:szCs w:val="22"/>
              </w:rPr>
            </w:pPr>
            <w:r w:rsidRPr="0071749F">
              <w:rPr>
                <w:rFonts w:ascii="Arial" w:hAnsi="Arial" w:cs="Arial"/>
                <w:b/>
                <w:sz w:val="22"/>
                <w:szCs w:val="22"/>
              </w:rPr>
              <w:t>Cargo / Rol dentro del Proyecto</w:t>
            </w:r>
          </w:p>
        </w:tc>
      </w:tr>
      <w:tr w:rsidR="006C15FF" w:rsidRPr="001C3D0D" w14:paraId="4807140B" w14:textId="77777777" w:rsidTr="46605DBC">
        <w:trPr>
          <w:trHeight w:val="20"/>
        </w:trPr>
        <w:tc>
          <w:tcPr>
            <w:tcW w:w="3528" w:type="dxa"/>
          </w:tcPr>
          <w:p w14:paraId="7B4C68CD" w14:textId="7BE114EA"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Andrés Cuadros</w:t>
            </w:r>
          </w:p>
        </w:tc>
        <w:tc>
          <w:tcPr>
            <w:tcW w:w="4971" w:type="dxa"/>
          </w:tcPr>
          <w:p w14:paraId="3D5D86BF" w14:textId="04EC5D89"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Interventoría: Coordinador Técnico de Interventoría</w:t>
            </w:r>
          </w:p>
        </w:tc>
      </w:tr>
      <w:tr w:rsidR="006C15FF" w:rsidRPr="001C3D0D" w14:paraId="67162B25" w14:textId="77777777" w:rsidTr="46605DBC">
        <w:trPr>
          <w:trHeight w:val="20"/>
        </w:trPr>
        <w:tc>
          <w:tcPr>
            <w:tcW w:w="3528" w:type="dxa"/>
          </w:tcPr>
          <w:p w14:paraId="23B83D43" w14:textId="0C55CB33"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Carlos Quintero</w:t>
            </w:r>
          </w:p>
        </w:tc>
        <w:tc>
          <w:tcPr>
            <w:tcW w:w="4971" w:type="dxa"/>
          </w:tcPr>
          <w:p w14:paraId="6E12ECDF" w14:textId="52611641"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Interventoría: Asesor jurídico de Interventoría</w:t>
            </w:r>
          </w:p>
        </w:tc>
      </w:tr>
      <w:tr w:rsidR="006C15FF" w:rsidRPr="001C3D0D" w14:paraId="2B70B8C2" w14:textId="77777777" w:rsidTr="46605DBC">
        <w:trPr>
          <w:trHeight w:val="20"/>
        </w:trPr>
        <w:tc>
          <w:tcPr>
            <w:tcW w:w="3528" w:type="dxa"/>
          </w:tcPr>
          <w:p w14:paraId="29C79DCA" w14:textId="77777777"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Patricia Patiño</w:t>
            </w:r>
          </w:p>
        </w:tc>
        <w:tc>
          <w:tcPr>
            <w:tcW w:w="4971" w:type="dxa"/>
          </w:tcPr>
          <w:p w14:paraId="69FD09E0" w14:textId="64A1BA04"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Directora del servicio de Interventoría</w:t>
            </w:r>
          </w:p>
        </w:tc>
      </w:tr>
      <w:tr w:rsidR="006C15FF" w:rsidRPr="0071749F" w14:paraId="214317A6" w14:textId="77777777" w:rsidTr="46605DBC">
        <w:trPr>
          <w:trHeight w:val="20"/>
        </w:trPr>
        <w:tc>
          <w:tcPr>
            <w:tcW w:w="3528" w:type="dxa"/>
          </w:tcPr>
          <w:p w14:paraId="354A5655" w14:textId="1EF83647"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Sebastián Puentes</w:t>
            </w:r>
          </w:p>
        </w:tc>
        <w:tc>
          <w:tcPr>
            <w:tcW w:w="4971" w:type="dxa"/>
          </w:tcPr>
          <w:p w14:paraId="7FDECBF3" w14:textId="4E63D669" w:rsidR="006C15FF" w:rsidRPr="006C15FF" w:rsidRDefault="46605DBC" w:rsidP="006C15FF">
            <w:pPr>
              <w:pStyle w:val="ListParagraph"/>
              <w:ind w:left="0"/>
              <w:jc w:val="both"/>
              <w:rPr>
                <w:rFonts w:ascii="Arial" w:hAnsi="Arial" w:cs="Arial"/>
                <w:lang w:val="es-PE"/>
              </w:rPr>
            </w:pPr>
            <w:r w:rsidRPr="46605DBC">
              <w:rPr>
                <w:rFonts w:ascii="Arial" w:hAnsi="Arial" w:cs="Arial"/>
                <w:lang w:val="es-PE"/>
              </w:rPr>
              <w:t>Interventoría: Apoyo transversal de Interventoría</w:t>
            </w:r>
          </w:p>
        </w:tc>
      </w:tr>
      <w:tr w:rsidR="006C15FF" w:rsidRPr="0071749F" w14:paraId="4CEFF572" w14:textId="77777777" w:rsidTr="46605DBC">
        <w:trPr>
          <w:trHeight w:val="20"/>
        </w:trPr>
        <w:tc>
          <w:tcPr>
            <w:tcW w:w="3528" w:type="dxa"/>
          </w:tcPr>
          <w:p w14:paraId="5FF56051" w14:textId="77777777"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Valeria Garzón</w:t>
            </w:r>
          </w:p>
        </w:tc>
        <w:tc>
          <w:tcPr>
            <w:tcW w:w="4971" w:type="dxa"/>
          </w:tcPr>
          <w:p w14:paraId="637CFC82" w14:textId="3A98080E" w:rsidR="006C15FF" w:rsidRPr="006C15FF" w:rsidRDefault="006C15FF" w:rsidP="006C15FF">
            <w:pPr>
              <w:pStyle w:val="ListParagraph"/>
              <w:ind w:left="0"/>
              <w:jc w:val="both"/>
              <w:rPr>
                <w:rFonts w:ascii="Arial" w:hAnsi="Arial" w:cs="Arial"/>
                <w:lang w:val="es-PE"/>
              </w:rPr>
            </w:pPr>
            <w:r w:rsidRPr="006C15FF">
              <w:rPr>
                <w:rFonts w:ascii="Arial" w:hAnsi="Arial" w:cs="Arial"/>
                <w:lang w:val="es-PE"/>
              </w:rPr>
              <w:t>Interventoría: Coordinador Técnico de Interventoría.</w:t>
            </w:r>
          </w:p>
        </w:tc>
      </w:tr>
    </w:tbl>
    <w:p w14:paraId="77F056C9" w14:textId="77777777" w:rsidR="00A62463" w:rsidRDefault="00A62463" w:rsidP="00FB424E">
      <w:pPr>
        <w:rPr>
          <w:highlight w:val="yellow"/>
        </w:rPr>
      </w:pPr>
    </w:p>
    <w:p w14:paraId="77013218" w14:textId="77777777" w:rsidR="009F78EF" w:rsidRPr="00943ACD" w:rsidRDefault="009F78EF" w:rsidP="00FB424E">
      <w:pPr>
        <w:rPr>
          <w:highlight w:val="yellow"/>
        </w:rPr>
      </w:pPr>
    </w:p>
    <w:p w14:paraId="0A876CD6" w14:textId="69DCE2F6" w:rsidR="00032BB4" w:rsidRPr="0030672B" w:rsidRDefault="3B98F785" w:rsidP="00FB424E">
      <w:pPr>
        <w:pStyle w:val="ListParagraph"/>
        <w:numPr>
          <w:ilvl w:val="0"/>
          <w:numId w:val="4"/>
        </w:numPr>
        <w:outlineLvl w:val="0"/>
        <w:rPr>
          <w:rFonts w:ascii="Arial" w:hAnsi="Arial" w:cs="Arial"/>
          <w:b/>
          <w:bCs/>
          <w:sz w:val="24"/>
          <w:szCs w:val="24"/>
        </w:rPr>
      </w:pPr>
      <w:r w:rsidRPr="0030672B">
        <w:rPr>
          <w:rFonts w:ascii="Arial" w:hAnsi="Arial" w:cs="Arial"/>
          <w:b/>
          <w:bCs/>
          <w:sz w:val="24"/>
          <w:szCs w:val="24"/>
        </w:rPr>
        <w:t>Desarrollo de la sesión:</w:t>
      </w:r>
    </w:p>
    <w:p w14:paraId="0BC5E0C7" w14:textId="77777777" w:rsidR="00DC3780" w:rsidRPr="0030672B" w:rsidRDefault="00DC3780" w:rsidP="00FB424E"/>
    <w:p w14:paraId="073392B6" w14:textId="0E205BA9" w:rsidR="00170E01" w:rsidRPr="009F78EF" w:rsidRDefault="009E5723" w:rsidP="00FB424E">
      <w:pPr>
        <w:pStyle w:val="ListParagraph"/>
        <w:numPr>
          <w:ilvl w:val="1"/>
          <w:numId w:val="4"/>
        </w:numPr>
        <w:ind w:left="1080"/>
        <w:outlineLvl w:val="0"/>
        <w:rPr>
          <w:rFonts w:ascii="Arial" w:hAnsi="Arial" w:cs="Arial"/>
          <w:b/>
          <w:bCs/>
          <w:sz w:val="24"/>
          <w:szCs w:val="24"/>
        </w:rPr>
      </w:pPr>
      <w:r w:rsidRPr="009F78EF">
        <w:rPr>
          <w:rFonts w:ascii="Arial" w:hAnsi="Arial" w:cs="Arial"/>
          <w:b/>
          <w:bCs/>
          <w:sz w:val="24"/>
          <w:szCs w:val="24"/>
        </w:rPr>
        <w:t>Presentación estado proyectos</w:t>
      </w:r>
      <w:r w:rsidR="006120FD" w:rsidRPr="009F78EF">
        <w:rPr>
          <w:rFonts w:ascii="Arial" w:hAnsi="Arial" w:cs="Arial"/>
          <w:b/>
          <w:bCs/>
          <w:sz w:val="24"/>
          <w:szCs w:val="24"/>
        </w:rPr>
        <w:t xml:space="preserve"> - contratos objeto de</w:t>
      </w:r>
      <w:r w:rsidRPr="009F78EF">
        <w:rPr>
          <w:rFonts w:ascii="Arial" w:hAnsi="Arial" w:cs="Arial"/>
          <w:b/>
          <w:bCs/>
          <w:sz w:val="24"/>
          <w:szCs w:val="24"/>
        </w:rPr>
        <w:t xml:space="preserve"> </w:t>
      </w:r>
      <w:r w:rsidR="24EBADA7" w:rsidRPr="009F78EF">
        <w:rPr>
          <w:rFonts w:ascii="Arial" w:hAnsi="Arial" w:cs="Arial"/>
          <w:b/>
          <w:bCs/>
          <w:sz w:val="24"/>
          <w:szCs w:val="24"/>
        </w:rPr>
        <w:t xml:space="preserve">Interventoría </w:t>
      </w:r>
    </w:p>
    <w:p w14:paraId="71F60BE7" w14:textId="77777777" w:rsidR="00170E01" w:rsidRPr="009F78EF" w:rsidRDefault="00170E01" w:rsidP="00FB424E">
      <w:pPr>
        <w:rPr>
          <w:rFonts w:ascii="Arial" w:hAnsi="Arial" w:cs="Arial"/>
          <w:b/>
          <w:bCs/>
          <w:sz w:val="24"/>
          <w:szCs w:val="24"/>
          <w:highlight w:val="yellow"/>
          <w:lang w:val="es-CO"/>
        </w:rPr>
      </w:pPr>
    </w:p>
    <w:p w14:paraId="63728C3A" w14:textId="569B4BE0" w:rsidR="004E2DE2" w:rsidRPr="009F78EF" w:rsidRDefault="76805F61" w:rsidP="00FB424E">
      <w:pPr>
        <w:pStyle w:val="ListParagraph"/>
        <w:numPr>
          <w:ilvl w:val="2"/>
          <w:numId w:val="4"/>
        </w:numPr>
        <w:ind w:left="1134"/>
        <w:outlineLvl w:val="0"/>
        <w:rPr>
          <w:rFonts w:ascii="Arial" w:hAnsi="Arial" w:cs="Arial"/>
          <w:b/>
          <w:bCs/>
          <w:sz w:val="24"/>
          <w:szCs w:val="24"/>
        </w:rPr>
      </w:pPr>
      <w:r w:rsidRPr="009F78EF">
        <w:rPr>
          <w:rFonts w:ascii="Arial" w:hAnsi="Arial" w:cs="Arial"/>
          <w:b/>
          <w:bCs/>
          <w:sz w:val="24"/>
          <w:szCs w:val="24"/>
        </w:rPr>
        <w:t>DataR</w:t>
      </w:r>
    </w:p>
    <w:p w14:paraId="5BA1E374" w14:textId="6C9FC449" w:rsidR="004E2DE2" w:rsidRPr="00943ACD" w:rsidRDefault="004E2DE2" w:rsidP="00FB424E">
      <w:pPr>
        <w:ind w:left="708"/>
        <w:jc w:val="both"/>
        <w:rPr>
          <w:rFonts w:ascii="Arial" w:hAnsi="Arial" w:cs="Arial"/>
          <w:sz w:val="24"/>
          <w:szCs w:val="24"/>
          <w:highlight w:val="yellow"/>
        </w:rPr>
      </w:pPr>
    </w:p>
    <w:p w14:paraId="30F3DA8B" w14:textId="07013DFA" w:rsidR="0073480A" w:rsidRPr="00C73861" w:rsidRDefault="16466D03" w:rsidP="00FB424E">
      <w:pPr>
        <w:ind w:left="414"/>
        <w:jc w:val="both"/>
        <w:rPr>
          <w:rFonts w:ascii="Arial" w:hAnsi="Arial" w:cs="Arial"/>
          <w:sz w:val="24"/>
          <w:szCs w:val="24"/>
        </w:rPr>
      </w:pPr>
      <w:r w:rsidRPr="00C73861">
        <w:rPr>
          <w:rFonts w:ascii="Arial" w:hAnsi="Arial" w:cs="Arial"/>
          <w:sz w:val="24"/>
          <w:szCs w:val="24"/>
        </w:rPr>
        <w:t>La Interventoría realizó la presentación del</w:t>
      </w:r>
      <w:r w:rsidR="009E64CC">
        <w:rPr>
          <w:rFonts w:ascii="Arial" w:hAnsi="Arial" w:cs="Arial"/>
          <w:sz w:val="24"/>
          <w:szCs w:val="24"/>
        </w:rPr>
        <w:t xml:space="preserve"> estado del</w:t>
      </w:r>
      <w:r w:rsidRPr="00C73861">
        <w:rPr>
          <w:rFonts w:ascii="Arial" w:hAnsi="Arial" w:cs="Arial"/>
          <w:sz w:val="24"/>
          <w:szCs w:val="24"/>
        </w:rPr>
        <w:t xml:space="preserve"> proyecto</w:t>
      </w:r>
      <w:r w:rsidR="0052288E">
        <w:rPr>
          <w:rFonts w:ascii="Arial" w:hAnsi="Arial" w:cs="Arial"/>
          <w:sz w:val="24"/>
          <w:szCs w:val="24"/>
        </w:rPr>
        <w:t>. E</w:t>
      </w:r>
      <w:r w:rsidR="00145181" w:rsidRPr="00C73861">
        <w:rPr>
          <w:rFonts w:ascii="Arial" w:hAnsi="Arial" w:cs="Arial"/>
          <w:sz w:val="24"/>
          <w:szCs w:val="24"/>
        </w:rPr>
        <w:t xml:space="preserve">l detalle de la ejecución </w:t>
      </w:r>
      <w:r w:rsidR="008E5924" w:rsidRPr="00C73861">
        <w:rPr>
          <w:rFonts w:ascii="Arial" w:hAnsi="Arial" w:cs="Arial"/>
          <w:sz w:val="24"/>
          <w:szCs w:val="24"/>
        </w:rPr>
        <w:t xml:space="preserve">se encuentra en la presentación de la sesión. </w:t>
      </w:r>
    </w:p>
    <w:p w14:paraId="0F1FC821" w14:textId="77777777" w:rsidR="0073480A" w:rsidRDefault="0073480A" w:rsidP="00FB424E">
      <w:pPr>
        <w:ind w:left="414"/>
        <w:jc w:val="both"/>
        <w:rPr>
          <w:rFonts w:ascii="Arial" w:hAnsi="Arial" w:cs="Arial"/>
          <w:sz w:val="24"/>
          <w:szCs w:val="24"/>
          <w:highlight w:val="yellow"/>
        </w:rPr>
      </w:pPr>
    </w:p>
    <w:p w14:paraId="6E91D842" w14:textId="6D80914C" w:rsidR="0028562E" w:rsidRDefault="00B151AD" w:rsidP="0028562E">
      <w:pPr>
        <w:ind w:left="414"/>
        <w:jc w:val="both"/>
        <w:rPr>
          <w:rFonts w:ascii="Arial" w:hAnsi="Arial" w:cs="Arial"/>
          <w:color w:val="000000" w:themeColor="text1"/>
          <w:sz w:val="24"/>
          <w:szCs w:val="24"/>
        </w:rPr>
      </w:pPr>
      <w:r w:rsidRPr="00B151AD">
        <w:rPr>
          <w:rFonts w:ascii="Arial" w:hAnsi="Arial" w:cs="Arial"/>
          <w:color w:val="000000" w:themeColor="text1"/>
          <w:sz w:val="24"/>
          <w:szCs w:val="24"/>
        </w:rPr>
        <w:t>La Interventoría informó</w:t>
      </w:r>
      <w:r w:rsidR="002A7735">
        <w:rPr>
          <w:rFonts w:ascii="Arial" w:hAnsi="Arial" w:cs="Arial"/>
          <w:color w:val="000000" w:themeColor="text1"/>
          <w:sz w:val="24"/>
          <w:szCs w:val="24"/>
        </w:rPr>
        <w:t xml:space="preserve"> que e</w:t>
      </w:r>
      <w:r w:rsidR="0019583C">
        <w:rPr>
          <w:rFonts w:ascii="Arial" w:hAnsi="Arial" w:cs="Arial"/>
          <w:color w:val="000000" w:themeColor="text1"/>
          <w:sz w:val="24"/>
          <w:szCs w:val="24"/>
        </w:rPr>
        <w:t>l</w:t>
      </w:r>
      <w:r w:rsidR="005C2F64">
        <w:rPr>
          <w:rFonts w:ascii="Arial" w:hAnsi="Arial" w:cs="Arial"/>
          <w:color w:val="000000" w:themeColor="text1"/>
          <w:sz w:val="24"/>
          <w:szCs w:val="24"/>
        </w:rPr>
        <w:t xml:space="preserve"> contrato </w:t>
      </w:r>
      <w:r w:rsidR="0019583C">
        <w:rPr>
          <w:rFonts w:ascii="Arial" w:hAnsi="Arial" w:cs="Arial"/>
          <w:color w:val="000000" w:themeColor="text1"/>
          <w:sz w:val="24"/>
          <w:szCs w:val="24"/>
        </w:rPr>
        <w:t>del proyecto DataR (</w:t>
      </w:r>
      <w:r w:rsidR="00675DA7" w:rsidRPr="00675DA7">
        <w:rPr>
          <w:rFonts w:ascii="Arial" w:hAnsi="Arial" w:cs="Arial"/>
          <w:color w:val="000000" w:themeColor="text1"/>
          <w:sz w:val="24"/>
          <w:szCs w:val="24"/>
        </w:rPr>
        <w:t>celebrado entre el Fondo DIAN para Colombia y el Consorcio M&amp;Q – PWC – DATAR</w:t>
      </w:r>
      <w:r w:rsidR="0019583C">
        <w:rPr>
          <w:rFonts w:ascii="Arial" w:hAnsi="Arial" w:cs="Arial"/>
          <w:color w:val="000000" w:themeColor="text1"/>
          <w:sz w:val="24"/>
          <w:szCs w:val="24"/>
        </w:rPr>
        <w:t xml:space="preserve">), según lo informado por el equipo de la DIGIT, se </w:t>
      </w:r>
      <w:r w:rsidR="00675DA7">
        <w:rPr>
          <w:rFonts w:ascii="Arial" w:hAnsi="Arial" w:cs="Arial"/>
          <w:color w:val="000000" w:themeColor="text1"/>
          <w:sz w:val="24"/>
          <w:szCs w:val="24"/>
        </w:rPr>
        <w:t xml:space="preserve">encuentra en </w:t>
      </w:r>
      <w:r w:rsidR="00FA1F53">
        <w:rPr>
          <w:rFonts w:ascii="Arial" w:hAnsi="Arial" w:cs="Arial"/>
          <w:color w:val="000000" w:themeColor="text1"/>
          <w:sz w:val="24"/>
          <w:szCs w:val="24"/>
        </w:rPr>
        <w:t xml:space="preserve">revisión del </w:t>
      </w:r>
      <w:r w:rsidR="00675DA7">
        <w:rPr>
          <w:rFonts w:ascii="Arial" w:hAnsi="Arial" w:cs="Arial"/>
          <w:color w:val="000000" w:themeColor="text1"/>
          <w:sz w:val="24"/>
          <w:szCs w:val="24"/>
        </w:rPr>
        <w:t>proceso de terminación por mutuo acuerdo entre las partes.</w:t>
      </w:r>
    </w:p>
    <w:p w14:paraId="30E05283" w14:textId="77777777" w:rsidR="00675DA7" w:rsidRDefault="00675DA7" w:rsidP="0028562E">
      <w:pPr>
        <w:ind w:left="414"/>
        <w:jc w:val="both"/>
        <w:rPr>
          <w:rFonts w:ascii="Arial" w:hAnsi="Arial" w:cs="Arial"/>
          <w:color w:val="000000" w:themeColor="text1"/>
          <w:sz w:val="24"/>
          <w:szCs w:val="24"/>
        </w:rPr>
      </w:pPr>
    </w:p>
    <w:p w14:paraId="61E586A1" w14:textId="7F0B7E6C" w:rsidR="00FC5405" w:rsidRPr="00834D32" w:rsidRDefault="00FC5405" w:rsidP="00993DD7">
      <w:pPr>
        <w:tabs>
          <w:tab w:val="left" w:pos="8355"/>
        </w:tabs>
        <w:rPr>
          <w:rFonts w:ascii="Arial" w:hAnsi="Arial" w:cs="Arial"/>
          <w:sz w:val="24"/>
          <w:szCs w:val="24"/>
        </w:rPr>
      </w:pPr>
      <w:r>
        <w:rPr>
          <w:rFonts w:ascii="Arial" w:hAnsi="Arial" w:cs="Arial"/>
          <w:sz w:val="24"/>
          <w:szCs w:val="24"/>
        </w:rPr>
        <w:lastRenderedPageBreak/>
        <w:tab/>
      </w:r>
    </w:p>
    <w:p w14:paraId="715AEFB3" w14:textId="21C7DAA1" w:rsidR="00675DA7" w:rsidRDefault="009C6A6E" w:rsidP="0028562E">
      <w:pPr>
        <w:ind w:left="414"/>
        <w:jc w:val="both"/>
        <w:rPr>
          <w:rFonts w:ascii="Arial" w:hAnsi="Arial" w:cs="Arial"/>
          <w:color w:val="000000" w:themeColor="text1"/>
          <w:sz w:val="24"/>
          <w:szCs w:val="24"/>
        </w:rPr>
      </w:pPr>
      <w:r>
        <w:rPr>
          <w:rFonts w:ascii="Arial" w:hAnsi="Arial" w:cs="Arial"/>
          <w:color w:val="000000" w:themeColor="text1"/>
          <w:sz w:val="24"/>
          <w:szCs w:val="24"/>
        </w:rPr>
        <w:t>El proyecto se encuentra en la fase de prestación de los servicios</w:t>
      </w:r>
      <w:r w:rsidR="00CD5E1F">
        <w:rPr>
          <w:rFonts w:ascii="Arial" w:hAnsi="Arial" w:cs="Arial"/>
          <w:color w:val="000000" w:themeColor="text1"/>
          <w:sz w:val="24"/>
          <w:szCs w:val="24"/>
        </w:rPr>
        <w:t xml:space="preserve"> de gestión</w:t>
      </w:r>
      <w:r w:rsidR="00447F2C">
        <w:rPr>
          <w:rFonts w:ascii="Arial" w:hAnsi="Arial" w:cs="Arial"/>
          <w:color w:val="000000" w:themeColor="text1"/>
          <w:sz w:val="24"/>
          <w:szCs w:val="24"/>
        </w:rPr>
        <w:t>. El proyecto lleg</w:t>
      </w:r>
      <w:r w:rsidR="00FA1F53">
        <w:rPr>
          <w:rFonts w:ascii="Arial" w:hAnsi="Arial" w:cs="Arial"/>
          <w:color w:val="000000" w:themeColor="text1"/>
          <w:sz w:val="24"/>
          <w:szCs w:val="24"/>
        </w:rPr>
        <w:t>ó</w:t>
      </w:r>
      <w:r w:rsidR="00447F2C">
        <w:rPr>
          <w:rFonts w:ascii="Arial" w:hAnsi="Arial" w:cs="Arial"/>
          <w:color w:val="000000" w:themeColor="text1"/>
          <w:sz w:val="24"/>
          <w:szCs w:val="24"/>
        </w:rPr>
        <w:t xml:space="preserve"> a esta fase luego de superada</w:t>
      </w:r>
      <w:r w:rsidR="009B5967">
        <w:rPr>
          <w:rFonts w:ascii="Arial" w:hAnsi="Arial" w:cs="Arial"/>
          <w:color w:val="000000" w:themeColor="text1"/>
          <w:sz w:val="24"/>
          <w:szCs w:val="24"/>
        </w:rPr>
        <w:t>s</w:t>
      </w:r>
      <w:r w:rsidR="00447F2C">
        <w:rPr>
          <w:rFonts w:ascii="Arial" w:hAnsi="Arial" w:cs="Arial"/>
          <w:color w:val="000000" w:themeColor="text1"/>
          <w:sz w:val="24"/>
          <w:szCs w:val="24"/>
        </w:rPr>
        <w:t xml:space="preserve"> </w:t>
      </w:r>
      <w:r w:rsidR="00765C84">
        <w:rPr>
          <w:rFonts w:ascii="Arial" w:hAnsi="Arial" w:cs="Arial"/>
          <w:color w:val="000000" w:themeColor="text1"/>
          <w:sz w:val="24"/>
          <w:szCs w:val="24"/>
        </w:rPr>
        <w:t xml:space="preserve">en el año 2023 </w:t>
      </w:r>
      <w:r w:rsidR="00447F2C">
        <w:rPr>
          <w:rFonts w:ascii="Arial" w:hAnsi="Arial" w:cs="Arial"/>
          <w:color w:val="000000" w:themeColor="text1"/>
          <w:sz w:val="24"/>
          <w:szCs w:val="24"/>
        </w:rPr>
        <w:t>la</w:t>
      </w:r>
      <w:r w:rsidR="009B5967">
        <w:rPr>
          <w:rFonts w:ascii="Arial" w:hAnsi="Arial" w:cs="Arial"/>
          <w:color w:val="000000" w:themeColor="text1"/>
          <w:sz w:val="24"/>
          <w:szCs w:val="24"/>
        </w:rPr>
        <w:t>s</w:t>
      </w:r>
      <w:r w:rsidR="00447F2C">
        <w:rPr>
          <w:rFonts w:ascii="Arial" w:hAnsi="Arial" w:cs="Arial"/>
          <w:color w:val="000000" w:themeColor="text1"/>
          <w:sz w:val="24"/>
          <w:szCs w:val="24"/>
        </w:rPr>
        <w:t xml:space="preserve"> </w:t>
      </w:r>
      <w:r w:rsidR="009B5967">
        <w:rPr>
          <w:rFonts w:ascii="Arial" w:hAnsi="Arial" w:cs="Arial"/>
          <w:color w:val="000000" w:themeColor="text1"/>
          <w:sz w:val="24"/>
          <w:szCs w:val="24"/>
        </w:rPr>
        <w:t xml:space="preserve">fases de </w:t>
      </w:r>
      <w:r w:rsidR="009C1BBE">
        <w:rPr>
          <w:rFonts w:ascii="Arial" w:hAnsi="Arial" w:cs="Arial"/>
          <w:color w:val="000000" w:themeColor="text1"/>
          <w:sz w:val="24"/>
          <w:szCs w:val="24"/>
        </w:rPr>
        <w:t>habilitación de herramientas y diseño de procesos</w:t>
      </w:r>
      <w:r w:rsidR="006518DF">
        <w:rPr>
          <w:rFonts w:ascii="Arial" w:hAnsi="Arial" w:cs="Arial"/>
          <w:color w:val="000000" w:themeColor="text1"/>
          <w:sz w:val="24"/>
          <w:szCs w:val="24"/>
        </w:rPr>
        <w:t xml:space="preserve"> del DataR (repositorio único de datos)</w:t>
      </w:r>
      <w:r w:rsidR="00765C84">
        <w:rPr>
          <w:rFonts w:ascii="Arial" w:hAnsi="Arial" w:cs="Arial"/>
          <w:color w:val="000000" w:themeColor="text1"/>
          <w:sz w:val="24"/>
          <w:szCs w:val="24"/>
        </w:rPr>
        <w:t>, incluida la arquitectura requerida</w:t>
      </w:r>
      <w:r w:rsidR="00D90EC4">
        <w:rPr>
          <w:rFonts w:ascii="Arial" w:hAnsi="Arial" w:cs="Arial"/>
          <w:color w:val="000000" w:themeColor="text1"/>
          <w:sz w:val="24"/>
          <w:szCs w:val="24"/>
        </w:rPr>
        <w:t>.</w:t>
      </w:r>
    </w:p>
    <w:p w14:paraId="79D10F26" w14:textId="77777777" w:rsidR="00765C84" w:rsidRDefault="00765C84" w:rsidP="0028562E">
      <w:pPr>
        <w:ind w:left="414"/>
        <w:jc w:val="both"/>
        <w:rPr>
          <w:rFonts w:ascii="Arial" w:hAnsi="Arial" w:cs="Arial"/>
          <w:color w:val="000000" w:themeColor="text1"/>
          <w:sz w:val="24"/>
          <w:szCs w:val="24"/>
        </w:rPr>
      </w:pPr>
    </w:p>
    <w:p w14:paraId="649B598F" w14:textId="0861FAA8" w:rsidR="00765C84" w:rsidRDefault="46605DBC" w:rsidP="0028562E">
      <w:pPr>
        <w:ind w:left="414"/>
        <w:jc w:val="both"/>
        <w:rPr>
          <w:rFonts w:ascii="Arial" w:hAnsi="Arial" w:cs="Arial"/>
          <w:color w:val="000000" w:themeColor="text1"/>
          <w:sz w:val="24"/>
          <w:szCs w:val="24"/>
        </w:rPr>
      </w:pPr>
      <w:r w:rsidRPr="46605DBC">
        <w:rPr>
          <w:rFonts w:ascii="Arial" w:hAnsi="Arial" w:cs="Arial"/>
          <w:color w:val="000000" w:themeColor="text1"/>
          <w:sz w:val="24"/>
          <w:szCs w:val="24"/>
        </w:rPr>
        <w:t>Dados los atrasos que se presentaron en las fases anteriores, fue necesario aplicar Acuerdos de Niveles de Servicio (ANS) en relación con la habilitación de la arquitectura y la entrada en operación del DataR, para lo cual se realizó la conciliación respectiva con el Consorcio.</w:t>
      </w:r>
    </w:p>
    <w:p w14:paraId="6F9BFCDC" w14:textId="77777777" w:rsidR="00D963CE" w:rsidRDefault="00D963CE" w:rsidP="0028562E">
      <w:pPr>
        <w:ind w:left="414"/>
        <w:jc w:val="both"/>
        <w:rPr>
          <w:rFonts w:ascii="Arial" w:hAnsi="Arial" w:cs="Arial"/>
          <w:color w:val="000000" w:themeColor="text1"/>
          <w:sz w:val="24"/>
          <w:szCs w:val="24"/>
        </w:rPr>
      </w:pPr>
    </w:p>
    <w:p w14:paraId="1A0B88F7" w14:textId="69320EC3" w:rsidR="00D963CE" w:rsidRDefault="4427E90E" w:rsidP="0028562E">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De acuerdo con el contrato, la siguiente etapa correspondía a la operación y gestión del DataR, a cargo del Consorcio. Esta etapa está dividida en dos componentes. (i) Un componente por demanda, que hace referencia a los requerimientos específicos que realiza la DIAN</w:t>
      </w:r>
      <w:r w:rsidR="182D18D6"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relacionados con la entrega de productos de datos: El Consorcio debe realizar una estimación de esfuerzo por requerimiento y, si la DIAN</w:t>
      </w:r>
      <w:r w:rsidR="32B3BCE6"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la aprueba, se pasa a la implementación </w:t>
      </w:r>
      <w:proofErr w:type="gramStart"/>
      <w:r w:rsidRPr="5176092C">
        <w:rPr>
          <w:rFonts w:ascii="Arial" w:hAnsi="Arial" w:cs="Arial"/>
          <w:color w:val="000000" w:themeColor="text1"/>
          <w:sz w:val="24"/>
          <w:szCs w:val="24"/>
        </w:rPr>
        <w:t>del mismo</w:t>
      </w:r>
      <w:proofErr w:type="gramEnd"/>
      <w:r w:rsidRPr="5176092C">
        <w:rPr>
          <w:rFonts w:ascii="Arial" w:hAnsi="Arial" w:cs="Arial"/>
          <w:color w:val="000000" w:themeColor="text1"/>
          <w:sz w:val="24"/>
          <w:szCs w:val="24"/>
        </w:rPr>
        <w:t>. (ii) Un componente fijo, que está asociado con la administración, operación y actualización del DataR que se puso operativo.</w:t>
      </w:r>
    </w:p>
    <w:p w14:paraId="15466907" w14:textId="77777777" w:rsidR="00FA0B43" w:rsidRDefault="00FA0B43" w:rsidP="0028562E">
      <w:pPr>
        <w:ind w:left="414"/>
        <w:jc w:val="both"/>
        <w:rPr>
          <w:rFonts w:ascii="Arial" w:hAnsi="Arial" w:cs="Arial"/>
          <w:color w:val="000000" w:themeColor="text1"/>
          <w:sz w:val="24"/>
          <w:szCs w:val="24"/>
        </w:rPr>
      </w:pPr>
    </w:p>
    <w:p w14:paraId="22673E78" w14:textId="741066FF" w:rsidR="00C40B06" w:rsidRDefault="4427E90E" w:rsidP="0028562E">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En el componente por demanda, el 26 de septiembre de 2023 la DIAN</w:t>
      </w:r>
      <w:r w:rsidR="795D2AD6"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le hizo el primer requerimiento de gestión datos al Consorcio, nombrado “Cifras de Recaudo”, el cual inició su implementación el 11 de diciembre de 2023 (luego de aprobada la estimación de esfuerzo), la cual contempla el diseño, la implementación y entrega de la solución. A su vez, el 15 de diciembre de 2023 la DIAN</w:t>
      </w:r>
      <w:r w:rsidR="3B441452"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le hizo cinco (5) nuevos requerimientos de gestión datos al Consorcio. Es decir que en diciembre de 2023 el Consorcio debía continuar con el requerimiento cifras de recaudo e iniciar la gestión de los cinco (5) nuevos requerimientos, con el entendimiento detallado y la estimación de esfuerzo de cada uno. </w:t>
      </w:r>
    </w:p>
    <w:p w14:paraId="035D8A30" w14:textId="77777777" w:rsidR="00C40B06" w:rsidRDefault="00C40B06" w:rsidP="0028562E">
      <w:pPr>
        <w:ind w:left="414"/>
        <w:jc w:val="both"/>
        <w:rPr>
          <w:rFonts w:ascii="Arial" w:hAnsi="Arial" w:cs="Arial"/>
          <w:color w:val="000000" w:themeColor="text1"/>
          <w:sz w:val="24"/>
          <w:szCs w:val="24"/>
        </w:rPr>
      </w:pPr>
    </w:p>
    <w:p w14:paraId="033F6120" w14:textId="7C8C3907" w:rsidR="00FA0B43" w:rsidRDefault="686C9EBD" w:rsidP="0028562E">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A la fecha, la implementación del requerimiento cifras de recaudo está avanzando</w:t>
      </w:r>
      <w:r w:rsidR="3DF41DF6" w:rsidRPr="5176092C">
        <w:rPr>
          <w:rFonts w:ascii="Arial" w:hAnsi="Arial" w:cs="Arial"/>
          <w:color w:val="000000" w:themeColor="text1"/>
          <w:sz w:val="24"/>
          <w:szCs w:val="24"/>
        </w:rPr>
        <w:t>, con oportunidades de mejora por parte del Consorcio. Sin embargo, respecto de los otros cinco (5) requerimientos no se logró avanzar de manera significativa</w:t>
      </w:r>
      <w:r w:rsidR="299057FC" w:rsidRPr="5176092C">
        <w:rPr>
          <w:rFonts w:ascii="Arial" w:hAnsi="Arial" w:cs="Arial"/>
          <w:color w:val="000000" w:themeColor="text1"/>
          <w:sz w:val="24"/>
          <w:szCs w:val="24"/>
        </w:rPr>
        <w:t>. Esto debido a que la DIAN</w:t>
      </w:r>
      <w:r w:rsidR="52EF0138" w:rsidRPr="5176092C">
        <w:rPr>
          <w:rFonts w:ascii="Arial" w:hAnsi="Arial" w:cs="Arial"/>
          <w:color w:val="000000" w:themeColor="text1"/>
          <w:sz w:val="24"/>
          <w:szCs w:val="24"/>
        </w:rPr>
        <w:t xml:space="preserve"> (DIGIT - Supervisión del contrato de servicios de consultoría 92872-025-2022 - DataR)</w:t>
      </w:r>
      <w:r w:rsidR="299057FC" w:rsidRPr="5176092C">
        <w:rPr>
          <w:rFonts w:ascii="Arial" w:hAnsi="Arial" w:cs="Arial"/>
          <w:color w:val="000000" w:themeColor="text1"/>
          <w:sz w:val="24"/>
          <w:szCs w:val="24"/>
        </w:rPr>
        <w:t xml:space="preserve"> realizó la solicitud el 15 de diciembre de 2023 y pasaron las semanas </w:t>
      </w:r>
      <w:r w:rsidR="4D4009B8" w:rsidRPr="5176092C">
        <w:rPr>
          <w:rFonts w:ascii="Arial" w:hAnsi="Arial" w:cs="Arial"/>
          <w:color w:val="000000" w:themeColor="text1"/>
          <w:sz w:val="24"/>
          <w:szCs w:val="24"/>
        </w:rPr>
        <w:t xml:space="preserve">sin que </w:t>
      </w:r>
      <w:r w:rsidR="299057FC" w:rsidRPr="5176092C">
        <w:rPr>
          <w:rFonts w:ascii="Arial" w:hAnsi="Arial" w:cs="Arial"/>
          <w:color w:val="000000" w:themeColor="text1"/>
          <w:sz w:val="24"/>
          <w:szCs w:val="24"/>
        </w:rPr>
        <w:t xml:space="preserve">el Consorcio </w:t>
      </w:r>
      <w:r w:rsidR="154ECF8A" w:rsidRPr="5176092C">
        <w:rPr>
          <w:rFonts w:ascii="Arial" w:hAnsi="Arial" w:cs="Arial"/>
          <w:color w:val="000000" w:themeColor="text1"/>
          <w:sz w:val="24"/>
          <w:szCs w:val="24"/>
        </w:rPr>
        <w:t xml:space="preserve">entregara </w:t>
      </w:r>
      <w:r w:rsidR="7E81A12B" w:rsidRPr="5176092C">
        <w:rPr>
          <w:rFonts w:ascii="Arial" w:hAnsi="Arial" w:cs="Arial"/>
          <w:color w:val="000000" w:themeColor="text1"/>
          <w:sz w:val="24"/>
          <w:szCs w:val="24"/>
        </w:rPr>
        <w:t>las</w:t>
      </w:r>
      <w:r w:rsidR="0E156615" w:rsidRPr="5176092C">
        <w:rPr>
          <w:rFonts w:ascii="Arial" w:hAnsi="Arial" w:cs="Arial"/>
          <w:color w:val="000000" w:themeColor="text1"/>
          <w:sz w:val="24"/>
          <w:szCs w:val="24"/>
        </w:rPr>
        <w:t xml:space="preserve"> estimaciones de esfuerzo de cada requerimiento</w:t>
      </w:r>
      <w:r w:rsidR="7E81A12B" w:rsidRPr="5176092C">
        <w:rPr>
          <w:rFonts w:ascii="Arial" w:hAnsi="Arial" w:cs="Arial"/>
          <w:color w:val="000000" w:themeColor="text1"/>
          <w:sz w:val="24"/>
          <w:szCs w:val="24"/>
        </w:rPr>
        <w:t>; l</w:t>
      </w:r>
      <w:r w:rsidR="0E156615" w:rsidRPr="5176092C">
        <w:rPr>
          <w:rFonts w:ascii="Arial" w:hAnsi="Arial" w:cs="Arial"/>
          <w:color w:val="000000" w:themeColor="text1"/>
          <w:sz w:val="24"/>
          <w:szCs w:val="24"/>
        </w:rPr>
        <w:t>as fechas propuestas por el Consorcio para estas entregas</w:t>
      </w:r>
      <w:r w:rsidR="4D4009B8" w:rsidRPr="5176092C">
        <w:rPr>
          <w:rFonts w:ascii="Arial" w:hAnsi="Arial" w:cs="Arial"/>
          <w:color w:val="000000" w:themeColor="text1"/>
          <w:sz w:val="24"/>
          <w:szCs w:val="24"/>
        </w:rPr>
        <w:t xml:space="preserve"> no respond</w:t>
      </w:r>
      <w:r w:rsidR="0E156615" w:rsidRPr="5176092C">
        <w:rPr>
          <w:rFonts w:ascii="Arial" w:hAnsi="Arial" w:cs="Arial"/>
          <w:color w:val="000000" w:themeColor="text1"/>
          <w:sz w:val="24"/>
          <w:szCs w:val="24"/>
        </w:rPr>
        <w:t>í</w:t>
      </w:r>
      <w:r w:rsidR="4D4009B8" w:rsidRPr="5176092C">
        <w:rPr>
          <w:rFonts w:ascii="Arial" w:hAnsi="Arial" w:cs="Arial"/>
          <w:color w:val="000000" w:themeColor="text1"/>
          <w:sz w:val="24"/>
          <w:szCs w:val="24"/>
        </w:rPr>
        <w:t>a</w:t>
      </w:r>
      <w:r w:rsidR="7E81A12B" w:rsidRPr="5176092C">
        <w:rPr>
          <w:rFonts w:ascii="Arial" w:hAnsi="Arial" w:cs="Arial"/>
          <w:color w:val="000000" w:themeColor="text1"/>
          <w:sz w:val="24"/>
          <w:szCs w:val="24"/>
        </w:rPr>
        <w:t>n</w:t>
      </w:r>
      <w:r w:rsidR="4D4009B8" w:rsidRPr="5176092C">
        <w:rPr>
          <w:rFonts w:ascii="Arial" w:hAnsi="Arial" w:cs="Arial"/>
          <w:color w:val="000000" w:themeColor="text1"/>
          <w:sz w:val="24"/>
          <w:szCs w:val="24"/>
        </w:rPr>
        <w:t xml:space="preserve"> a lo requerido</w:t>
      </w:r>
      <w:r w:rsidR="0E156615" w:rsidRPr="5176092C">
        <w:rPr>
          <w:rFonts w:ascii="Arial" w:hAnsi="Arial" w:cs="Arial"/>
          <w:color w:val="000000" w:themeColor="text1"/>
          <w:sz w:val="24"/>
          <w:szCs w:val="24"/>
        </w:rPr>
        <w:t xml:space="preserve"> por </w:t>
      </w:r>
      <w:r w:rsidR="4D4009B8" w:rsidRPr="5176092C">
        <w:rPr>
          <w:rFonts w:ascii="Arial" w:hAnsi="Arial" w:cs="Arial"/>
          <w:color w:val="000000" w:themeColor="text1"/>
          <w:sz w:val="24"/>
          <w:szCs w:val="24"/>
        </w:rPr>
        <w:t>la DIAN</w:t>
      </w:r>
      <w:r w:rsidR="2D3F9DF1" w:rsidRPr="5176092C">
        <w:rPr>
          <w:rFonts w:ascii="Arial" w:hAnsi="Arial" w:cs="Arial"/>
          <w:color w:val="000000" w:themeColor="text1"/>
          <w:sz w:val="24"/>
          <w:szCs w:val="24"/>
        </w:rPr>
        <w:t xml:space="preserve"> (DIGIT - Supervisión del contrato de servicios de consultoría 92872-025-2022 - DataR)</w:t>
      </w:r>
      <w:r w:rsidR="5972832B" w:rsidRPr="5176092C">
        <w:rPr>
          <w:rFonts w:ascii="Arial" w:hAnsi="Arial" w:cs="Arial"/>
          <w:color w:val="000000" w:themeColor="text1"/>
          <w:sz w:val="24"/>
          <w:szCs w:val="24"/>
        </w:rPr>
        <w:t xml:space="preserve">. Se realizaron </w:t>
      </w:r>
      <w:r w:rsidR="7E81A12B" w:rsidRPr="5176092C">
        <w:rPr>
          <w:rFonts w:ascii="Arial" w:hAnsi="Arial" w:cs="Arial"/>
          <w:color w:val="000000" w:themeColor="text1"/>
          <w:sz w:val="24"/>
          <w:szCs w:val="24"/>
        </w:rPr>
        <w:t xml:space="preserve">múltiples reuniones para que el </w:t>
      </w:r>
      <w:r w:rsidR="5972832B" w:rsidRPr="5176092C">
        <w:rPr>
          <w:rFonts w:ascii="Arial" w:hAnsi="Arial" w:cs="Arial"/>
          <w:color w:val="000000" w:themeColor="text1"/>
          <w:sz w:val="24"/>
          <w:szCs w:val="24"/>
        </w:rPr>
        <w:t>C</w:t>
      </w:r>
      <w:r w:rsidR="7E81A12B" w:rsidRPr="5176092C">
        <w:rPr>
          <w:rFonts w:ascii="Arial" w:hAnsi="Arial" w:cs="Arial"/>
          <w:color w:val="000000" w:themeColor="text1"/>
          <w:sz w:val="24"/>
          <w:szCs w:val="24"/>
        </w:rPr>
        <w:t>onsorcio estableciera planes de acción que le permitieran cumplir con los tiempos esperados</w:t>
      </w:r>
      <w:r w:rsidR="5972832B" w:rsidRPr="5176092C">
        <w:rPr>
          <w:rFonts w:ascii="Arial" w:hAnsi="Arial" w:cs="Arial"/>
          <w:color w:val="000000" w:themeColor="text1"/>
          <w:sz w:val="24"/>
          <w:szCs w:val="24"/>
        </w:rPr>
        <w:t>, pero esto tampoco se logró</w:t>
      </w:r>
      <w:r w:rsidR="4D4009B8" w:rsidRPr="5176092C">
        <w:rPr>
          <w:rFonts w:ascii="Arial" w:hAnsi="Arial" w:cs="Arial"/>
          <w:color w:val="000000" w:themeColor="text1"/>
          <w:sz w:val="24"/>
          <w:szCs w:val="24"/>
        </w:rPr>
        <w:t xml:space="preserve">. </w:t>
      </w:r>
      <w:r w:rsidR="0E156615" w:rsidRPr="5176092C">
        <w:rPr>
          <w:rFonts w:ascii="Arial" w:hAnsi="Arial" w:cs="Arial"/>
          <w:color w:val="000000" w:themeColor="text1"/>
          <w:sz w:val="24"/>
          <w:szCs w:val="24"/>
        </w:rPr>
        <w:t>Adicionalmente, la DIAN</w:t>
      </w:r>
      <w:r w:rsidR="55761B6F" w:rsidRPr="5176092C">
        <w:rPr>
          <w:rFonts w:ascii="Arial" w:hAnsi="Arial" w:cs="Arial"/>
          <w:color w:val="000000" w:themeColor="text1"/>
          <w:sz w:val="24"/>
          <w:szCs w:val="24"/>
        </w:rPr>
        <w:t xml:space="preserve"> (DIGIT - Supervisión del contrato de servicios de consultoría 92872-025-2022 - DataR)</w:t>
      </w:r>
      <w:r w:rsidR="0E156615" w:rsidRPr="5176092C">
        <w:rPr>
          <w:rFonts w:ascii="Arial" w:hAnsi="Arial" w:cs="Arial"/>
          <w:color w:val="000000" w:themeColor="text1"/>
          <w:sz w:val="24"/>
          <w:szCs w:val="24"/>
        </w:rPr>
        <w:t xml:space="preserve"> y la Interventoría </w:t>
      </w:r>
      <w:r w:rsidR="5972832B" w:rsidRPr="5176092C">
        <w:rPr>
          <w:rFonts w:ascii="Arial" w:hAnsi="Arial" w:cs="Arial"/>
          <w:color w:val="000000" w:themeColor="text1"/>
          <w:sz w:val="24"/>
          <w:szCs w:val="24"/>
        </w:rPr>
        <w:t xml:space="preserve">vieron siempre a las mismas personas del Consorcio </w:t>
      </w:r>
      <w:r w:rsidR="4D4009B8" w:rsidRPr="5176092C">
        <w:rPr>
          <w:rFonts w:ascii="Arial" w:hAnsi="Arial" w:cs="Arial"/>
          <w:color w:val="000000" w:themeColor="text1"/>
          <w:sz w:val="24"/>
          <w:szCs w:val="24"/>
        </w:rPr>
        <w:t xml:space="preserve">atendiendo las reuniones de los </w:t>
      </w:r>
      <w:r w:rsidR="5972832B" w:rsidRPr="5176092C">
        <w:rPr>
          <w:rFonts w:ascii="Arial" w:hAnsi="Arial" w:cs="Arial"/>
          <w:color w:val="000000" w:themeColor="text1"/>
          <w:sz w:val="24"/>
          <w:szCs w:val="24"/>
        </w:rPr>
        <w:t>cinco (</w:t>
      </w:r>
      <w:r w:rsidR="4D4009B8" w:rsidRPr="5176092C">
        <w:rPr>
          <w:rFonts w:ascii="Arial" w:hAnsi="Arial" w:cs="Arial"/>
          <w:color w:val="000000" w:themeColor="text1"/>
          <w:sz w:val="24"/>
          <w:szCs w:val="24"/>
        </w:rPr>
        <w:t>5</w:t>
      </w:r>
      <w:r w:rsidR="5972832B" w:rsidRPr="5176092C">
        <w:rPr>
          <w:rFonts w:ascii="Arial" w:hAnsi="Arial" w:cs="Arial"/>
          <w:color w:val="000000" w:themeColor="text1"/>
          <w:sz w:val="24"/>
          <w:szCs w:val="24"/>
        </w:rPr>
        <w:t>)</w:t>
      </w:r>
      <w:r w:rsidR="4D4009B8" w:rsidRPr="5176092C">
        <w:rPr>
          <w:rFonts w:ascii="Arial" w:hAnsi="Arial" w:cs="Arial"/>
          <w:color w:val="000000" w:themeColor="text1"/>
          <w:sz w:val="24"/>
          <w:szCs w:val="24"/>
        </w:rPr>
        <w:t xml:space="preserve"> requ</w:t>
      </w:r>
      <w:r w:rsidR="5972832B" w:rsidRPr="5176092C">
        <w:rPr>
          <w:rFonts w:ascii="Arial" w:hAnsi="Arial" w:cs="Arial"/>
          <w:color w:val="000000" w:themeColor="text1"/>
          <w:sz w:val="24"/>
          <w:szCs w:val="24"/>
        </w:rPr>
        <w:t>e</w:t>
      </w:r>
      <w:r w:rsidR="4D4009B8" w:rsidRPr="5176092C">
        <w:rPr>
          <w:rFonts w:ascii="Arial" w:hAnsi="Arial" w:cs="Arial"/>
          <w:color w:val="000000" w:themeColor="text1"/>
          <w:sz w:val="24"/>
          <w:szCs w:val="24"/>
        </w:rPr>
        <w:t>rimientos</w:t>
      </w:r>
      <w:r w:rsidR="594B6A7B" w:rsidRPr="5176092C">
        <w:rPr>
          <w:rFonts w:ascii="Arial" w:hAnsi="Arial" w:cs="Arial"/>
          <w:color w:val="000000" w:themeColor="text1"/>
          <w:sz w:val="24"/>
          <w:szCs w:val="24"/>
        </w:rPr>
        <w:t xml:space="preserve">. Adicional al análisis de la Interventoría, el Consorcio también </w:t>
      </w:r>
      <w:r w:rsidR="2AC5DAC4" w:rsidRPr="5176092C">
        <w:rPr>
          <w:rFonts w:ascii="Arial" w:hAnsi="Arial" w:cs="Arial"/>
          <w:color w:val="000000" w:themeColor="text1"/>
          <w:sz w:val="24"/>
          <w:szCs w:val="24"/>
        </w:rPr>
        <w:t>manifestó los problemas de capacidad</w:t>
      </w:r>
      <w:r w:rsidR="49A9C5E9" w:rsidRPr="5176092C">
        <w:rPr>
          <w:rFonts w:ascii="Arial" w:hAnsi="Arial" w:cs="Arial"/>
          <w:color w:val="000000" w:themeColor="text1"/>
          <w:sz w:val="24"/>
          <w:szCs w:val="24"/>
        </w:rPr>
        <w:t xml:space="preserve"> y solicitaron a la DIAN</w:t>
      </w:r>
      <w:r w:rsidR="3544FB2E" w:rsidRPr="5176092C">
        <w:rPr>
          <w:rFonts w:ascii="Arial" w:hAnsi="Arial" w:cs="Arial"/>
          <w:color w:val="000000" w:themeColor="text1"/>
          <w:sz w:val="24"/>
          <w:szCs w:val="24"/>
        </w:rPr>
        <w:t xml:space="preserve"> (DIGIT - Supervisión del contrato de servicios de consultoría 92872-025-2022 - DataR)</w:t>
      </w:r>
      <w:r w:rsidR="49A9C5E9" w:rsidRPr="5176092C">
        <w:rPr>
          <w:rFonts w:ascii="Arial" w:hAnsi="Arial" w:cs="Arial"/>
          <w:color w:val="000000" w:themeColor="text1"/>
          <w:sz w:val="24"/>
          <w:szCs w:val="24"/>
        </w:rPr>
        <w:t xml:space="preserve"> que se priorizaran los requerimientos</w:t>
      </w:r>
      <w:r w:rsidR="530C4B93" w:rsidRPr="5176092C">
        <w:rPr>
          <w:rFonts w:ascii="Arial" w:hAnsi="Arial" w:cs="Arial"/>
          <w:color w:val="000000" w:themeColor="text1"/>
          <w:sz w:val="24"/>
          <w:szCs w:val="24"/>
        </w:rPr>
        <w:t>, lo cual no está establecido contractualmente.</w:t>
      </w:r>
    </w:p>
    <w:p w14:paraId="715C4BF6" w14:textId="77777777" w:rsidR="00734780" w:rsidRDefault="00734780" w:rsidP="0028562E">
      <w:pPr>
        <w:ind w:left="414"/>
        <w:jc w:val="both"/>
        <w:rPr>
          <w:rFonts w:ascii="Arial" w:hAnsi="Arial" w:cs="Arial"/>
          <w:color w:val="000000" w:themeColor="text1"/>
          <w:sz w:val="24"/>
          <w:szCs w:val="24"/>
        </w:rPr>
      </w:pPr>
    </w:p>
    <w:p w14:paraId="1E6A580B" w14:textId="33B27944" w:rsidR="00734780" w:rsidRDefault="00734780" w:rsidP="0028562E">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En el componente fijo, que es la administración y </w:t>
      </w:r>
      <w:r w:rsidR="002C5CF8">
        <w:rPr>
          <w:rFonts w:ascii="Arial" w:hAnsi="Arial" w:cs="Arial"/>
          <w:color w:val="000000" w:themeColor="text1"/>
          <w:sz w:val="24"/>
          <w:szCs w:val="24"/>
        </w:rPr>
        <w:t>gestión del DataR</w:t>
      </w:r>
      <w:r w:rsidR="00472C23">
        <w:rPr>
          <w:rFonts w:ascii="Arial" w:hAnsi="Arial" w:cs="Arial"/>
          <w:color w:val="000000" w:themeColor="text1"/>
          <w:sz w:val="24"/>
          <w:szCs w:val="24"/>
        </w:rPr>
        <w:t xml:space="preserve">, el Consorcio también presenta </w:t>
      </w:r>
      <w:r w:rsidR="00E81635">
        <w:rPr>
          <w:rFonts w:ascii="Arial" w:hAnsi="Arial" w:cs="Arial"/>
          <w:color w:val="000000" w:themeColor="text1"/>
          <w:sz w:val="24"/>
          <w:szCs w:val="24"/>
        </w:rPr>
        <w:t>falencias</w:t>
      </w:r>
      <w:r w:rsidR="00D6784B">
        <w:rPr>
          <w:rFonts w:ascii="Arial" w:hAnsi="Arial" w:cs="Arial"/>
          <w:color w:val="000000" w:themeColor="text1"/>
          <w:sz w:val="24"/>
          <w:szCs w:val="24"/>
        </w:rPr>
        <w:t xml:space="preserve">. Este es un servicio que se paga mensualmente, como se explicó en el último seguimiento ejecutivo, que tiene dependencia con el componente por demanda, es decir con las soluciones que se vayan poniendo en productivo en el </w:t>
      </w:r>
      <w:r w:rsidR="00D6784B">
        <w:rPr>
          <w:rFonts w:ascii="Arial" w:hAnsi="Arial" w:cs="Arial"/>
          <w:color w:val="000000" w:themeColor="text1"/>
          <w:sz w:val="24"/>
          <w:szCs w:val="24"/>
        </w:rPr>
        <w:lastRenderedPageBreak/>
        <w:t>DataR</w:t>
      </w:r>
      <w:r w:rsidR="004B4F62">
        <w:rPr>
          <w:rFonts w:ascii="Arial" w:hAnsi="Arial" w:cs="Arial"/>
          <w:color w:val="000000" w:themeColor="text1"/>
          <w:sz w:val="24"/>
          <w:szCs w:val="24"/>
        </w:rPr>
        <w:t>,</w:t>
      </w:r>
      <w:r w:rsidR="00D6784B">
        <w:rPr>
          <w:rFonts w:ascii="Arial" w:hAnsi="Arial" w:cs="Arial"/>
          <w:color w:val="000000" w:themeColor="text1"/>
          <w:sz w:val="24"/>
          <w:szCs w:val="24"/>
        </w:rPr>
        <w:t xml:space="preserve"> y que corresponde a una actualización del diseño y la documentación y </w:t>
      </w:r>
      <w:r w:rsidR="00062B0E">
        <w:rPr>
          <w:rFonts w:ascii="Arial" w:hAnsi="Arial" w:cs="Arial"/>
          <w:color w:val="000000" w:themeColor="text1"/>
          <w:sz w:val="24"/>
          <w:szCs w:val="24"/>
        </w:rPr>
        <w:t>a</w:t>
      </w:r>
      <w:r w:rsidR="004B4F62">
        <w:rPr>
          <w:rFonts w:ascii="Arial" w:hAnsi="Arial" w:cs="Arial"/>
          <w:color w:val="000000" w:themeColor="text1"/>
          <w:sz w:val="24"/>
          <w:szCs w:val="24"/>
        </w:rPr>
        <w:t>l</w:t>
      </w:r>
      <w:r w:rsidR="00D6784B">
        <w:rPr>
          <w:rFonts w:ascii="Arial" w:hAnsi="Arial" w:cs="Arial"/>
          <w:color w:val="000000" w:themeColor="text1"/>
          <w:sz w:val="24"/>
          <w:szCs w:val="24"/>
        </w:rPr>
        <w:t xml:space="preserve"> monitoreo de la infraestructura. </w:t>
      </w:r>
      <w:r w:rsidR="00E81635">
        <w:rPr>
          <w:rFonts w:ascii="Arial" w:hAnsi="Arial" w:cs="Arial"/>
          <w:color w:val="000000" w:themeColor="text1"/>
          <w:sz w:val="24"/>
          <w:szCs w:val="24"/>
        </w:rPr>
        <w:t xml:space="preserve">En el anterior seguimiento ejecutivo se explicó el riesgo asociado con el componente fijo, </w:t>
      </w:r>
      <w:r w:rsidR="0082631B">
        <w:rPr>
          <w:rFonts w:ascii="Arial" w:hAnsi="Arial" w:cs="Arial"/>
          <w:color w:val="000000" w:themeColor="text1"/>
          <w:sz w:val="24"/>
          <w:szCs w:val="24"/>
        </w:rPr>
        <w:t xml:space="preserve">por lo cual la Interventoría </w:t>
      </w:r>
      <w:r w:rsidR="00A62CC3">
        <w:rPr>
          <w:rFonts w:ascii="Arial" w:hAnsi="Arial" w:cs="Arial"/>
          <w:color w:val="000000" w:themeColor="text1"/>
          <w:sz w:val="24"/>
          <w:szCs w:val="24"/>
        </w:rPr>
        <w:t xml:space="preserve">recomendó </w:t>
      </w:r>
      <w:r w:rsidR="000E7E27">
        <w:rPr>
          <w:rFonts w:ascii="Arial" w:hAnsi="Arial" w:cs="Arial"/>
          <w:color w:val="000000" w:themeColor="text1"/>
          <w:sz w:val="24"/>
          <w:szCs w:val="24"/>
        </w:rPr>
        <w:t>considerar este tema en la modificación contractual con la DIAN y el Consorcio.</w:t>
      </w:r>
    </w:p>
    <w:p w14:paraId="798BE123" w14:textId="77777777" w:rsidR="00180C75" w:rsidRDefault="00180C75" w:rsidP="0028562E">
      <w:pPr>
        <w:ind w:left="414"/>
        <w:jc w:val="both"/>
        <w:rPr>
          <w:rFonts w:ascii="Arial" w:hAnsi="Arial" w:cs="Arial"/>
          <w:color w:val="000000" w:themeColor="text1"/>
          <w:sz w:val="24"/>
          <w:szCs w:val="24"/>
        </w:rPr>
      </w:pPr>
    </w:p>
    <w:p w14:paraId="39039766" w14:textId="31921B5A" w:rsidR="00180C75" w:rsidRDefault="00180C75" w:rsidP="0028562E">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A la fecha han transcurrido cinco </w:t>
      </w:r>
      <w:r w:rsidR="004B4F62">
        <w:rPr>
          <w:rFonts w:ascii="Arial" w:hAnsi="Arial" w:cs="Arial"/>
          <w:color w:val="000000" w:themeColor="text1"/>
          <w:sz w:val="24"/>
          <w:szCs w:val="24"/>
        </w:rPr>
        <w:t xml:space="preserve">(5) </w:t>
      </w:r>
      <w:r>
        <w:rPr>
          <w:rFonts w:ascii="Arial" w:hAnsi="Arial" w:cs="Arial"/>
          <w:color w:val="000000" w:themeColor="text1"/>
          <w:sz w:val="24"/>
          <w:szCs w:val="24"/>
        </w:rPr>
        <w:t xml:space="preserve">meses </w:t>
      </w:r>
      <w:r w:rsidR="009A180C">
        <w:rPr>
          <w:rFonts w:ascii="Arial" w:hAnsi="Arial" w:cs="Arial"/>
          <w:color w:val="000000" w:themeColor="text1"/>
          <w:sz w:val="24"/>
          <w:szCs w:val="24"/>
        </w:rPr>
        <w:t>desde la entrada en operación del DataR</w:t>
      </w:r>
      <w:r>
        <w:rPr>
          <w:rFonts w:ascii="Arial" w:hAnsi="Arial" w:cs="Arial"/>
          <w:color w:val="000000" w:themeColor="text1"/>
          <w:sz w:val="24"/>
          <w:szCs w:val="24"/>
        </w:rPr>
        <w:t xml:space="preserve"> (del 19 de septiembre de 2023 al </w:t>
      </w:r>
      <w:r w:rsidR="009A180C">
        <w:rPr>
          <w:rFonts w:ascii="Arial" w:hAnsi="Arial" w:cs="Arial"/>
          <w:color w:val="000000" w:themeColor="text1"/>
          <w:sz w:val="24"/>
          <w:szCs w:val="24"/>
        </w:rPr>
        <w:t xml:space="preserve">18 de febrero de 2024), sobre los cuales solo se han logrado cerrar los dos </w:t>
      </w:r>
      <w:r w:rsidR="003B2B0D">
        <w:rPr>
          <w:rFonts w:ascii="Arial" w:hAnsi="Arial" w:cs="Arial"/>
          <w:color w:val="000000" w:themeColor="text1"/>
          <w:sz w:val="24"/>
          <w:szCs w:val="24"/>
        </w:rPr>
        <w:t xml:space="preserve">(2) </w:t>
      </w:r>
      <w:r w:rsidR="009A180C">
        <w:rPr>
          <w:rFonts w:ascii="Arial" w:hAnsi="Arial" w:cs="Arial"/>
          <w:color w:val="000000" w:themeColor="text1"/>
          <w:sz w:val="24"/>
          <w:szCs w:val="24"/>
        </w:rPr>
        <w:t xml:space="preserve">primeros </w:t>
      </w:r>
      <w:r w:rsidR="003B2B0D">
        <w:rPr>
          <w:rFonts w:ascii="Arial" w:hAnsi="Arial" w:cs="Arial"/>
          <w:color w:val="000000" w:themeColor="text1"/>
          <w:sz w:val="24"/>
          <w:szCs w:val="24"/>
        </w:rPr>
        <w:t xml:space="preserve">meses </w:t>
      </w:r>
      <w:r w:rsidR="009A180C">
        <w:rPr>
          <w:rFonts w:ascii="Arial" w:hAnsi="Arial" w:cs="Arial"/>
          <w:color w:val="000000" w:themeColor="text1"/>
          <w:sz w:val="24"/>
          <w:szCs w:val="24"/>
        </w:rPr>
        <w:t xml:space="preserve">porque </w:t>
      </w:r>
      <w:r w:rsidR="00EC183A">
        <w:rPr>
          <w:rFonts w:ascii="Arial" w:hAnsi="Arial" w:cs="Arial"/>
          <w:color w:val="000000" w:themeColor="text1"/>
          <w:sz w:val="24"/>
          <w:szCs w:val="24"/>
        </w:rPr>
        <w:t>aún</w:t>
      </w:r>
      <w:r w:rsidR="009A180C">
        <w:rPr>
          <w:rFonts w:ascii="Arial" w:hAnsi="Arial" w:cs="Arial"/>
          <w:color w:val="000000" w:themeColor="text1"/>
          <w:sz w:val="24"/>
          <w:szCs w:val="24"/>
        </w:rPr>
        <w:t xml:space="preserve"> se presenta</w:t>
      </w:r>
      <w:r w:rsidR="00EC183A">
        <w:rPr>
          <w:rFonts w:ascii="Arial" w:hAnsi="Arial" w:cs="Arial"/>
          <w:color w:val="000000" w:themeColor="text1"/>
          <w:sz w:val="24"/>
          <w:szCs w:val="24"/>
        </w:rPr>
        <w:t xml:space="preserve"> documentación abierta (con observaciones) por parte del Consorcio</w:t>
      </w:r>
      <w:r w:rsidR="009A180C">
        <w:rPr>
          <w:rFonts w:ascii="Arial" w:hAnsi="Arial" w:cs="Arial"/>
          <w:color w:val="000000" w:themeColor="text1"/>
          <w:sz w:val="24"/>
          <w:szCs w:val="24"/>
        </w:rPr>
        <w:t>.</w:t>
      </w:r>
    </w:p>
    <w:p w14:paraId="7341745B" w14:textId="77777777" w:rsidR="00EC183A" w:rsidRDefault="00EC183A" w:rsidP="0028562E">
      <w:pPr>
        <w:ind w:left="414"/>
        <w:jc w:val="both"/>
        <w:rPr>
          <w:rFonts w:ascii="Arial" w:hAnsi="Arial" w:cs="Arial"/>
          <w:color w:val="000000" w:themeColor="text1"/>
          <w:sz w:val="24"/>
          <w:szCs w:val="24"/>
        </w:rPr>
      </w:pPr>
    </w:p>
    <w:p w14:paraId="44490F29" w14:textId="738243B7" w:rsidR="00EC183A" w:rsidRDefault="00423CB0" w:rsidP="0028562E">
      <w:pPr>
        <w:ind w:left="414"/>
        <w:jc w:val="both"/>
        <w:rPr>
          <w:rFonts w:ascii="Arial" w:hAnsi="Arial" w:cs="Arial"/>
          <w:color w:val="000000" w:themeColor="text1"/>
          <w:sz w:val="24"/>
          <w:szCs w:val="24"/>
        </w:rPr>
      </w:pPr>
      <w:r w:rsidRPr="00423CB0">
        <w:rPr>
          <w:rFonts w:ascii="Arial" w:hAnsi="Arial" w:cs="Arial"/>
          <w:color w:val="000000" w:themeColor="text1"/>
          <w:sz w:val="24"/>
          <w:szCs w:val="24"/>
        </w:rPr>
        <w:t xml:space="preserve">Teniendo en cuenta las diferentes situaciones, y como se manifestó en el último </w:t>
      </w:r>
      <w:r>
        <w:rPr>
          <w:rFonts w:ascii="Arial" w:hAnsi="Arial" w:cs="Arial"/>
          <w:color w:val="000000" w:themeColor="text1"/>
          <w:sz w:val="24"/>
          <w:szCs w:val="24"/>
        </w:rPr>
        <w:t>seguimiento ejecutivo</w:t>
      </w:r>
      <w:r w:rsidRPr="00423CB0">
        <w:rPr>
          <w:rFonts w:ascii="Arial" w:hAnsi="Arial" w:cs="Arial"/>
          <w:color w:val="000000" w:themeColor="text1"/>
          <w:sz w:val="24"/>
          <w:szCs w:val="24"/>
        </w:rPr>
        <w:t xml:space="preserve">, se </w:t>
      </w:r>
      <w:r>
        <w:rPr>
          <w:rFonts w:ascii="Arial" w:hAnsi="Arial" w:cs="Arial"/>
          <w:color w:val="000000" w:themeColor="text1"/>
          <w:sz w:val="24"/>
          <w:szCs w:val="24"/>
        </w:rPr>
        <w:t xml:space="preserve">procedió a gestionar </w:t>
      </w:r>
      <w:r w:rsidRPr="00423CB0">
        <w:rPr>
          <w:rFonts w:ascii="Arial" w:hAnsi="Arial" w:cs="Arial"/>
          <w:color w:val="000000" w:themeColor="text1"/>
          <w:sz w:val="24"/>
          <w:szCs w:val="24"/>
        </w:rPr>
        <w:t>un modificatorio</w:t>
      </w:r>
      <w:r>
        <w:rPr>
          <w:rFonts w:ascii="Arial" w:hAnsi="Arial" w:cs="Arial"/>
          <w:color w:val="000000" w:themeColor="text1"/>
          <w:sz w:val="24"/>
          <w:szCs w:val="24"/>
        </w:rPr>
        <w:t>,</w:t>
      </w:r>
      <w:r w:rsidRPr="00423CB0">
        <w:rPr>
          <w:rFonts w:ascii="Arial" w:hAnsi="Arial" w:cs="Arial"/>
          <w:color w:val="000000" w:themeColor="text1"/>
          <w:sz w:val="24"/>
          <w:szCs w:val="24"/>
        </w:rPr>
        <w:t xml:space="preserve"> </w:t>
      </w:r>
      <w:r>
        <w:rPr>
          <w:rFonts w:ascii="Arial" w:hAnsi="Arial" w:cs="Arial"/>
          <w:color w:val="000000" w:themeColor="text1"/>
          <w:sz w:val="24"/>
          <w:szCs w:val="24"/>
        </w:rPr>
        <w:t>ajustando ANS</w:t>
      </w:r>
      <w:r w:rsidRPr="00423CB0">
        <w:rPr>
          <w:rFonts w:ascii="Arial" w:hAnsi="Arial" w:cs="Arial"/>
          <w:color w:val="000000" w:themeColor="text1"/>
          <w:sz w:val="24"/>
          <w:szCs w:val="24"/>
        </w:rPr>
        <w:t xml:space="preserve"> y </w:t>
      </w:r>
      <w:r>
        <w:rPr>
          <w:rFonts w:ascii="Arial" w:hAnsi="Arial" w:cs="Arial"/>
          <w:color w:val="000000" w:themeColor="text1"/>
          <w:sz w:val="24"/>
          <w:szCs w:val="24"/>
        </w:rPr>
        <w:t>detallando</w:t>
      </w:r>
      <w:r w:rsidRPr="00423CB0">
        <w:rPr>
          <w:rFonts w:ascii="Arial" w:hAnsi="Arial" w:cs="Arial"/>
          <w:color w:val="000000" w:themeColor="text1"/>
          <w:sz w:val="24"/>
          <w:szCs w:val="24"/>
        </w:rPr>
        <w:t xml:space="preserve"> </w:t>
      </w:r>
      <w:r>
        <w:rPr>
          <w:rFonts w:ascii="Arial" w:hAnsi="Arial" w:cs="Arial"/>
          <w:color w:val="000000" w:themeColor="text1"/>
          <w:sz w:val="24"/>
          <w:szCs w:val="24"/>
        </w:rPr>
        <w:t>obligaciones</w:t>
      </w:r>
      <w:r w:rsidRPr="00423CB0">
        <w:rPr>
          <w:rFonts w:ascii="Arial" w:hAnsi="Arial" w:cs="Arial"/>
          <w:color w:val="000000" w:themeColor="text1"/>
          <w:sz w:val="24"/>
          <w:szCs w:val="24"/>
        </w:rPr>
        <w:t>. Sin embargo</w:t>
      </w:r>
      <w:r>
        <w:rPr>
          <w:rFonts w:ascii="Arial" w:hAnsi="Arial" w:cs="Arial"/>
          <w:color w:val="000000" w:themeColor="text1"/>
          <w:sz w:val="24"/>
          <w:szCs w:val="24"/>
        </w:rPr>
        <w:t>,</w:t>
      </w:r>
      <w:r w:rsidRPr="00423CB0">
        <w:rPr>
          <w:rFonts w:ascii="Arial" w:hAnsi="Arial" w:cs="Arial"/>
          <w:color w:val="000000" w:themeColor="text1"/>
          <w:sz w:val="24"/>
          <w:szCs w:val="24"/>
        </w:rPr>
        <w:t xml:space="preserve"> las recomendaciones </w:t>
      </w:r>
      <w:r w:rsidR="00553D55">
        <w:rPr>
          <w:rFonts w:ascii="Arial" w:hAnsi="Arial" w:cs="Arial"/>
          <w:color w:val="000000" w:themeColor="text1"/>
          <w:sz w:val="24"/>
          <w:szCs w:val="24"/>
        </w:rPr>
        <w:t xml:space="preserve">no </w:t>
      </w:r>
      <w:r w:rsidRPr="00423CB0">
        <w:rPr>
          <w:rFonts w:ascii="Arial" w:hAnsi="Arial" w:cs="Arial"/>
          <w:color w:val="000000" w:themeColor="text1"/>
          <w:sz w:val="24"/>
          <w:szCs w:val="24"/>
        </w:rPr>
        <w:t xml:space="preserve">fueron totalmente aceptadas por el </w:t>
      </w:r>
      <w:r w:rsidR="00553D55">
        <w:rPr>
          <w:rFonts w:ascii="Arial" w:hAnsi="Arial" w:cs="Arial"/>
          <w:color w:val="000000" w:themeColor="text1"/>
          <w:sz w:val="24"/>
          <w:szCs w:val="24"/>
        </w:rPr>
        <w:t>C</w:t>
      </w:r>
      <w:r w:rsidRPr="00423CB0">
        <w:rPr>
          <w:rFonts w:ascii="Arial" w:hAnsi="Arial" w:cs="Arial"/>
          <w:color w:val="000000" w:themeColor="text1"/>
          <w:sz w:val="24"/>
          <w:szCs w:val="24"/>
        </w:rPr>
        <w:t>onsorcio y</w:t>
      </w:r>
      <w:r w:rsidR="00553D55">
        <w:rPr>
          <w:rFonts w:ascii="Arial" w:hAnsi="Arial" w:cs="Arial"/>
          <w:color w:val="000000" w:themeColor="text1"/>
          <w:sz w:val="24"/>
          <w:szCs w:val="24"/>
        </w:rPr>
        <w:t>, por el contrario,</w:t>
      </w:r>
      <w:r w:rsidRPr="00423CB0">
        <w:rPr>
          <w:rFonts w:ascii="Arial" w:hAnsi="Arial" w:cs="Arial"/>
          <w:color w:val="000000" w:themeColor="text1"/>
          <w:sz w:val="24"/>
          <w:szCs w:val="24"/>
        </w:rPr>
        <w:t xml:space="preserve"> </w:t>
      </w:r>
      <w:r w:rsidR="00553D55">
        <w:rPr>
          <w:rFonts w:ascii="Arial" w:hAnsi="Arial" w:cs="Arial"/>
          <w:color w:val="000000" w:themeColor="text1"/>
          <w:sz w:val="24"/>
          <w:szCs w:val="24"/>
        </w:rPr>
        <w:t>las falencias</w:t>
      </w:r>
      <w:r w:rsidR="00553D55" w:rsidRPr="00423CB0">
        <w:rPr>
          <w:rFonts w:ascii="Arial" w:hAnsi="Arial" w:cs="Arial"/>
          <w:color w:val="000000" w:themeColor="text1"/>
          <w:sz w:val="24"/>
          <w:szCs w:val="24"/>
        </w:rPr>
        <w:t xml:space="preserve"> relacionad</w:t>
      </w:r>
      <w:r w:rsidR="00553D55">
        <w:rPr>
          <w:rFonts w:ascii="Arial" w:hAnsi="Arial" w:cs="Arial"/>
          <w:color w:val="000000" w:themeColor="text1"/>
          <w:sz w:val="24"/>
          <w:szCs w:val="24"/>
        </w:rPr>
        <w:t>a</w:t>
      </w:r>
      <w:r w:rsidR="00553D55" w:rsidRPr="00423CB0">
        <w:rPr>
          <w:rFonts w:ascii="Arial" w:hAnsi="Arial" w:cs="Arial"/>
          <w:color w:val="000000" w:themeColor="text1"/>
          <w:sz w:val="24"/>
          <w:szCs w:val="24"/>
        </w:rPr>
        <w:t xml:space="preserve">s con la </w:t>
      </w:r>
      <w:r w:rsidR="00553D55">
        <w:rPr>
          <w:rFonts w:ascii="Arial" w:hAnsi="Arial" w:cs="Arial"/>
          <w:color w:val="000000" w:themeColor="text1"/>
          <w:sz w:val="24"/>
          <w:szCs w:val="24"/>
        </w:rPr>
        <w:t xml:space="preserve">atención </w:t>
      </w:r>
      <w:r w:rsidR="00553D55" w:rsidRPr="00423CB0">
        <w:rPr>
          <w:rFonts w:ascii="Arial" w:hAnsi="Arial" w:cs="Arial"/>
          <w:color w:val="000000" w:themeColor="text1"/>
          <w:sz w:val="24"/>
          <w:szCs w:val="24"/>
        </w:rPr>
        <w:t xml:space="preserve">de los </w:t>
      </w:r>
      <w:r w:rsidR="00553D55">
        <w:rPr>
          <w:rFonts w:ascii="Arial" w:hAnsi="Arial" w:cs="Arial"/>
          <w:color w:val="000000" w:themeColor="text1"/>
          <w:sz w:val="24"/>
          <w:szCs w:val="24"/>
        </w:rPr>
        <w:t xml:space="preserve">nuevos </w:t>
      </w:r>
      <w:r w:rsidR="00553D55" w:rsidRPr="00423CB0">
        <w:rPr>
          <w:rFonts w:ascii="Arial" w:hAnsi="Arial" w:cs="Arial"/>
          <w:color w:val="000000" w:themeColor="text1"/>
          <w:sz w:val="24"/>
          <w:szCs w:val="24"/>
        </w:rPr>
        <w:t>requerimiento</w:t>
      </w:r>
      <w:r w:rsidR="00553D55">
        <w:rPr>
          <w:rFonts w:ascii="Arial" w:hAnsi="Arial" w:cs="Arial"/>
          <w:color w:val="000000" w:themeColor="text1"/>
          <w:sz w:val="24"/>
          <w:szCs w:val="24"/>
        </w:rPr>
        <w:t>s</w:t>
      </w:r>
      <w:r w:rsidR="00553D55" w:rsidRPr="00423CB0">
        <w:rPr>
          <w:rFonts w:ascii="Arial" w:hAnsi="Arial" w:cs="Arial"/>
          <w:color w:val="000000" w:themeColor="text1"/>
          <w:sz w:val="24"/>
          <w:szCs w:val="24"/>
        </w:rPr>
        <w:t xml:space="preserve"> </w:t>
      </w:r>
      <w:r w:rsidR="00553D55">
        <w:rPr>
          <w:rFonts w:ascii="Arial" w:hAnsi="Arial" w:cs="Arial"/>
          <w:color w:val="000000" w:themeColor="text1"/>
          <w:sz w:val="24"/>
          <w:szCs w:val="24"/>
        </w:rPr>
        <w:t xml:space="preserve">persistieron. </w:t>
      </w:r>
    </w:p>
    <w:p w14:paraId="7723107F" w14:textId="77777777" w:rsidR="005627B1" w:rsidRDefault="005627B1" w:rsidP="0028562E">
      <w:pPr>
        <w:ind w:left="414"/>
        <w:jc w:val="both"/>
        <w:rPr>
          <w:rFonts w:ascii="Arial" w:hAnsi="Arial" w:cs="Arial"/>
          <w:color w:val="000000" w:themeColor="text1"/>
          <w:sz w:val="24"/>
          <w:szCs w:val="24"/>
        </w:rPr>
      </w:pPr>
    </w:p>
    <w:p w14:paraId="2658C8AA" w14:textId="77777777" w:rsidR="005D7B7A" w:rsidRDefault="008D5763" w:rsidP="0028562E">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Hitos logrados. </w:t>
      </w:r>
    </w:p>
    <w:p w14:paraId="4633878D" w14:textId="77777777" w:rsidR="005D7B7A" w:rsidRDefault="005D7B7A" w:rsidP="0028562E">
      <w:pPr>
        <w:ind w:left="414"/>
        <w:jc w:val="both"/>
        <w:rPr>
          <w:rFonts w:ascii="Arial" w:hAnsi="Arial" w:cs="Arial"/>
          <w:color w:val="000000" w:themeColor="text1"/>
          <w:sz w:val="24"/>
          <w:szCs w:val="24"/>
        </w:rPr>
      </w:pPr>
    </w:p>
    <w:p w14:paraId="151909C9" w14:textId="12D45D83" w:rsidR="005627B1" w:rsidRDefault="3BEB5CD0" w:rsidP="005D7B7A">
      <w:pPr>
        <w:pStyle w:val="ListParagraph"/>
        <w:numPr>
          <w:ilvl w:val="0"/>
          <w:numId w:val="11"/>
        </w:numPr>
        <w:jc w:val="both"/>
        <w:rPr>
          <w:rFonts w:ascii="Arial" w:hAnsi="Arial" w:cs="Arial"/>
          <w:color w:val="000000" w:themeColor="text1"/>
          <w:sz w:val="24"/>
          <w:szCs w:val="24"/>
        </w:rPr>
      </w:pPr>
      <w:r w:rsidRPr="5176092C">
        <w:rPr>
          <w:rFonts w:ascii="Arial" w:hAnsi="Arial" w:cs="Arial"/>
          <w:color w:val="000000" w:themeColor="text1"/>
          <w:sz w:val="24"/>
          <w:szCs w:val="24"/>
        </w:rPr>
        <w:t xml:space="preserve">El inicio de la implementación del requerimiento cifras de recaudo, </w:t>
      </w:r>
      <w:r w:rsidR="724B4C0D" w:rsidRPr="5176092C">
        <w:rPr>
          <w:rFonts w:ascii="Arial" w:hAnsi="Arial" w:cs="Arial"/>
          <w:color w:val="000000" w:themeColor="text1"/>
          <w:sz w:val="24"/>
          <w:szCs w:val="24"/>
        </w:rPr>
        <w:t>para lo cual se han completado tres</w:t>
      </w:r>
      <w:r w:rsidR="0B1BB33B" w:rsidRPr="5176092C">
        <w:rPr>
          <w:rFonts w:ascii="Arial" w:hAnsi="Arial" w:cs="Arial"/>
          <w:color w:val="000000" w:themeColor="text1"/>
          <w:sz w:val="24"/>
          <w:szCs w:val="24"/>
        </w:rPr>
        <w:t xml:space="preserve"> (3)</w:t>
      </w:r>
      <w:r w:rsidR="724B4C0D" w:rsidRPr="5176092C">
        <w:rPr>
          <w:rFonts w:ascii="Arial" w:hAnsi="Arial" w:cs="Arial"/>
          <w:color w:val="000000" w:themeColor="text1"/>
          <w:sz w:val="24"/>
          <w:szCs w:val="24"/>
        </w:rPr>
        <w:t xml:space="preserve"> </w:t>
      </w:r>
      <w:proofErr w:type="spellStart"/>
      <w:r w:rsidR="724B4C0D" w:rsidRPr="5176092C">
        <w:rPr>
          <w:rFonts w:ascii="Arial" w:hAnsi="Arial" w:cs="Arial"/>
          <w:i/>
          <w:iCs/>
          <w:color w:val="000000" w:themeColor="text1"/>
          <w:sz w:val="24"/>
          <w:szCs w:val="24"/>
        </w:rPr>
        <w:t>sprints</w:t>
      </w:r>
      <w:proofErr w:type="spellEnd"/>
      <w:r w:rsidR="724B4C0D" w:rsidRPr="5176092C">
        <w:rPr>
          <w:rFonts w:ascii="Arial" w:hAnsi="Arial" w:cs="Arial"/>
          <w:color w:val="000000" w:themeColor="text1"/>
          <w:sz w:val="24"/>
          <w:szCs w:val="24"/>
        </w:rPr>
        <w:t xml:space="preserve"> o ciclos </w:t>
      </w:r>
      <w:r w:rsidR="7C0D05CF" w:rsidRPr="5176092C">
        <w:rPr>
          <w:rFonts w:ascii="Arial" w:hAnsi="Arial" w:cs="Arial"/>
          <w:color w:val="000000" w:themeColor="text1"/>
          <w:sz w:val="24"/>
          <w:szCs w:val="24"/>
        </w:rPr>
        <w:t>de avance de los desarrollos</w:t>
      </w:r>
      <w:r w:rsidR="0B1BB33B" w:rsidRPr="5176092C">
        <w:rPr>
          <w:rFonts w:ascii="Arial" w:hAnsi="Arial" w:cs="Arial"/>
          <w:color w:val="000000" w:themeColor="text1"/>
          <w:sz w:val="24"/>
          <w:szCs w:val="24"/>
        </w:rPr>
        <w:t>, de catorce (14) que se tienen planeados</w:t>
      </w:r>
      <w:r w:rsidR="39AA8A64" w:rsidRPr="5176092C">
        <w:rPr>
          <w:rFonts w:ascii="Arial" w:hAnsi="Arial" w:cs="Arial"/>
          <w:color w:val="000000" w:themeColor="text1"/>
          <w:sz w:val="24"/>
          <w:szCs w:val="24"/>
        </w:rPr>
        <w:t>,</w:t>
      </w:r>
      <w:r w:rsidR="0B1BB33B" w:rsidRPr="5176092C">
        <w:rPr>
          <w:rFonts w:ascii="Arial" w:hAnsi="Arial" w:cs="Arial"/>
          <w:color w:val="000000" w:themeColor="text1"/>
          <w:sz w:val="24"/>
          <w:szCs w:val="24"/>
        </w:rPr>
        <w:t xml:space="preserve"> para completar</w:t>
      </w:r>
      <w:r w:rsidR="247E31CD" w:rsidRPr="5176092C">
        <w:rPr>
          <w:rFonts w:ascii="Arial" w:hAnsi="Arial" w:cs="Arial"/>
          <w:color w:val="000000" w:themeColor="text1"/>
          <w:sz w:val="24"/>
          <w:szCs w:val="24"/>
        </w:rPr>
        <w:t xml:space="preserve"> la entrega el 11 de julio de 2024</w:t>
      </w:r>
      <w:r w:rsidR="7C0D05CF" w:rsidRPr="5176092C">
        <w:rPr>
          <w:rFonts w:ascii="Arial" w:hAnsi="Arial" w:cs="Arial"/>
          <w:color w:val="000000" w:themeColor="text1"/>
          <w:sz w:val="24"/>
          <w:szCs w:val="24"/>
        </w:rPr>
        <w:t>.</w:t>
      </w:r>
      <w:r w:rsidR="247E31CD" w:rsidRPr="5176092C">
        <w:rPr>
          <w:rFonts w:ascii="Arial" w:hAnsi="Arial" w:cs="Arial"/>
          <w:color w:val="000000" w:themeColor="text1"/>
          <w:sz w:val="24"/>
          <w:szCs w:val="24"/>
        </w:rPr>
        <w:t xml:space="preserve"> La Interventoría tiene conocimiento de </w:t>
      </w:r>
      <w:r w:rsidR="495D816E" w:rsidRPr="5176092C">
        <w:rPr>
          <w:rFonts w:ascii="Arial" w:hAnsi="Arial" w:cs="Arial"/>
          <w:color w:val="000000" w:themeColor="text1"/>
          <w:sz w:val="24"/>
          <w:szCs w:val="24"/>
        </w:rPr>
        <w:t>la negociación que viene realizando la DIAN</w:t>
      </w:r>
      <w:r w:rsidR="1D560B87" w:rsidRPr="5176092C">
        <w:rPr>
          <w:rFonts w:ascii="Arial" w:hAnsi="Arial" w:cs="Arial"/>
          <w:color w:val="000000" w:themeColor="text1"/>
          <w:sz w:val="24"/>
          <w:szCs w:val="24"/>
        </w:rPr>
        <w:t xml:space="preserve"> (DIGIT - Supervisión del contrato de servicios de consultoría 92872-025-2022 - DataR)</w:t>
      </w:r>
      <w:r w:rsidR="495D816E" w:rsidRPr="5176092C">
        <w:rPr>
          <w:rFonts w:ascii="Arial" w:hAnsi="Arial" w:cs="Arial"/>
          <w:color w:val="000000" w:themeColor="text1"/>
          <w:sz w:val="24"/>
          <w:szCs w:val="24"/>
        </w:rPr>
        <w:t xml:space="preserve"> con el Consorcio, dentro de la cual se contempla la entrega del requerimiento</w:t>
      </w:r>
      <w:r w:rsidR="06474533" w:rsidRPr="5176092C">
        <w:rPr>
          <w:rFonts w:ascii="Arial" w:hAnsi="Arial" w:cs="Arial"/>
          <w:color w:val="000000" w:themeColor="text1"/>
          <w:sz w:val="24"/>
          <w:szCs w:val="24"/>
        </w:rPr>
        <w:t xml:space="preserve"> antes de la fecha planeada</w:t>
      </w:r>
      <w:r w:rsidR="495D816E" w:rsidRPr="5176092C">
        <w:rPr>
          <w:rFonts w:ascii="Arial" w:hAnsi="Arial" w:cs="Arial"/>
          <w:color w:val="000000" w:themeColor="text1"/>
          <w:sz w:val="24"/>
          <w:szCs w:val="24"/>
        </w:rPr>
        <w:t>.</w:t>
      </w:r>
    </w:p>
    <w:p w14:paraId="6367A9E1" w14:textId="63BE4926" w:rsidR="005D7B7A" w:rsidRDefault="007640E5" w:rsidP="005D7B7A">
      <w:pPr>
        <w:pStyle w:val="ListParagraph"/>
        <w:numPr>
          <w:ilvl w:val="0"/>
          <w:numId w:val="11"/>
        </w:numPr>
        <w:jc w:val="both"/>
        <w:rPr>
          <w:rFonts w:ascii="Arial" w:hAnsi="Arial" w:cs="Arial"/>
          <w:color w:val="000000" w:themeColor="text1"/>
          <w:sz w:val="24"/>
          <w:szCs w:val="24"/>
        </w:rPr>
      </w:pPr>
      <w:r>
        <w:rPr>
          <w:rFonts w:ascii="Arial" w:hAnsi="Arial" w:cs="Arial"/>
          <w:color w:val="000000" w:themeColor="text1"/>
          <w:sz w:val="24"/>
          <w:szCs w:val="24"/>
        </w:rPr>
        <w:t>La culminación de las sesiones de transferencia de conocimiento del Consorcio que se tenían planeadas.</w:t>
      </w:r>
    </w:p>
    <w:p w14:paraId="04714F39" w14:textId="77777777" w:rsidR="006255A7" w:rsidRDefault="006255A7" w:rsidP="006255A7">
      <w:pPr>
        <w:jc w:val="both"/>
        <w:rPr>
          <w:rFonts w:ascii="Arial" w:hAnsi="Arial" w:cs="Arial"/>
          <w:color w:val="000000" w:themeColor="text1"/>
          <w:sz w:val="24"/>
          <w:szCs w:val="24"/>
        </w:rPr>
      </w:pPr>
    </w:p>
    <w:p w14:paraId="79DCDB75" w14:textId="5DFA2D12" w:rsidR="006255A7" w:rsidRDefault="006255A7" w:rsidP="006255A7">
      <w:pPr>
        <w:ind w:left="414"/>
        <w:jc w:val="both"/>
        <w:rPr>
          <w:rFonts w:ascii="Arial" w:hAnsi="Arial" w:cs="Arial"/>
          <w:color w:val="000000" w:themeColor="text1"/>
          <w:sz w:val="24"/>
          <w:szCs w:val="24"/>
        </w:rPr>
      </w:pPr>
      <w:r>
        <w:rPr>
          <w:rFonts w:ascii="Arial" w:hAnsi="Arial" w:cs="Arial"/>
          <w:color w:val="000000" w:themeColor="text1"/>
          <w:sz w:val="24"/>
          <w:szCs w:val="24"/>
        </w:rPr>
        <w:t>Hitos pendientes:</w:t>
      </w:r>
    </w:p>
    <w:p w14:paraId="4DF8EE5E" w14:textId="77777777" w:rsidR="006255A7" w:rsidRDefault="006255A7" w:rsidP="006255A7">
      <w:pPr>
        <w:ind w:left="414"/>
        <w:jc w:val="both"/>
        <w:rPr>
          <w:rFonts w:ascii="Arial" w:hAnsi="Arial" w:cs="Arial"/>
          <w:color w:val="000000" w:themeColor="text1"/>
          <w:sz w:val="24"/>
          <w:szCs w:val="24"/>
        </w:rPr>
      </w:pPr>
    </w:p>
    <w:p w14:paraId="41018A20" w14:textId="77777777" w:rsidR="00ED1508" w:rsidRDefault="00041611" w:rsidP="00ED1508">
      <w:pPr>
        <w:pStyle w:val="ListParagraph"/>
        <w:numPr>
          <w:ilvl w:val="0"/>
          <w:numId w:val="11"/>
        </w:numPr>
        <w:jc w:val="both"/>
        <w:rPr>
          <w:rFonts w:ascii="Arial" w:hAnsi="Arial" w:cs="Arial"/>
          <w:color w:val="000000" w:themeColor="text1"/>
          <w:sz w:val="24"/>
          <w:szCs w:val="24"/>
        </w:rPr>
      </w:pPr>
      <w:r>
        <w:rPr>
          <w:rFonts w:ascii="Arial" w:hAnsi="Arial" w:cs="Arial"/>
          <w:color w:val="000000" w:themeColor="text1"/>
          <w:sz w:val="24"/>
          <w:szCs w:val="24"/>
        </w:rPr>
        <w:t>Completar</w:t>
      </w:r>
      <w:r w:rsidR="00ED1508">
        <w:rPr>
          <w:rFonts w:ascii="Arial" w:hAnsi="Arial" w:cs="Arial"/>
          <w:color w:val="000000" w:themeColor="text1"/>
          <w:sz w:val="24"/>
          <w:szCs w:val="24"/>
        </w:rPr>
        <w:t xml:space="preserve">, por parte del Consorcio, </w:t>
      </w:r>
      <w:r>
        <w:rPr>
          <w:rFonts w:ascii="Arial" w:hAnsi="Arial" w:cs="Arial"/>
          <w:color w:val="000000" w:themeColor="text1"/>
          <w:sz w:val="24"/>
          <w:szCs w:val="24"/>
        </w:rPr>
        <w:t xml:space="preserve">la implementación y entrega </w:t>
      </w:r>
      <w:r w:rsidRPr="005D7B7A">
        <w:rPr>
          <w:rFonts w:ascii="Arial" w:hAnsi="Arial" w:cs="Arial"/>
          <w:color w:val="000000" w:themeColor="text1"/>
          <w:sz w:val="24"/>
          <w:szCs w:val="24"/>
        </w:rPr>
        <w:t>del requerimiento cifras de recaudo</w:t>
      </w:r>
      <w:r>
        <w:rPr>
          <w:rFonts w:ascii="Arial" w:hAnsi="Arial" w:cs="Arial"/>
          <w:color w:val="000000" w:themeColor="text1"/>
          <w:sz w:val="24"/>
          <w:szCs w:val="24"/>
        </w:rPr>
        <w:t>.</w:t>
      </w:r>
    </w:p>
    <w:p w14:paraId="2C0884F3" w14:textId="4F630290" w:rsidR="00D141B8" w:rsidRDefault="00740257" w:rsidP="00D141B8">
      <w:pPr>
        <w:pStyle w:val="ListParagraph"/>
        <w:numPr>
          <w:ilvl w:val="0"/>
          <w:numId w:val="11"/>
        </w:numPr>
        <w:jc w:val="both"/>
        <w:rPr>
          <w:rFonts w:ascii="Arial" w:hAnsi="Arial" w:cs="Arial"/>
          <w:color w:val="000000" w:themeColor="text1"/>
          <w:sz w:val="24"/>
          <w:szCs w:val="24"/>
        </w:rPr>
      </w:pPr>
      <w:r>
        <w:rPr>
          <w:rFonts w:ascii="Arial" w:hAnsi="Arial" w:cs="Arial"/>
          <w:color w:val="000000" w:themeColor="text1"/>
          <w:sz w:val="24"/>
          <w:szCs w:val="24"/>
        </w:rPr>
        <w:t>Terminar</w:t>
      </w:r>
      <w:r w:rsidR="00ED1508" w:rsidRPr="00ED1508">
        <w:rPr>
          <w:rFonts w:ascii="Arial" w:hAnsi="Arial" w:cs="Arial"/>
          <w:color w:val="000000" w:themeColor="text1"/>
          <w:sz w:val="24"/>
          <w:szCs w:val="24"/>
        </w:rPr>
        <w:t xml:space="preserve">, por parte del Consorcio, </w:t>
      </w:r>
      <w:r w:rsidR="00ED1508">
        <w:rPr>
          <w:rFonts w:ascii="Arial" w:hAnsi="Arial" w:cs="Arial"/>
          <w:color w:val="000000" w:themeColor="text1"/>
          <w:sz w:val="24"/>
          <w:szCs w:val="24"/>
        </w:rPr>
        <w:t xml:space="preserve">la documentación </w:t>
      </w:r>
      <w:r w:rsidR="000A0365">
        <w:rPr>
          <w:rFonts w:ascii="Arial" w:hAnsi="Arial" w:cs="Arial"/>
          <w:color w:val="000000" w:themeColor="text1"/>
          <w:sz w:val="24"/>
          <w:szCs w:val="24"/>
        </w:rPr>
        <w:t>relacionada con el componente fijo</w:t>
      </w:r>
      <w:r w:rsidR="005A345F">
        <w:rPr>
          <w:rFonts w:ascii="Arial" w:hAnsi="Arial" w:cs="Arial"/>
          <w:color w:val="000000" w:themeColor="text1"/>
          <w:sz w:val="24"/>
          <w:szCs w:val="24"/>
        </w:rPr>
        <w:t>. C</w:t>
      </w:r>
      <w:r w:rsidR="000A0365">
        <w:rPr>
          <w:rFonts w:ascii="Arial" w:hAnsi="Arial" w:cs="Arial"/>
          <w:color w:val="000000" w:themeColor="text1"/>
          <w:sz w:val="24"/>
          <w:szCs w:val="24"/>
        </w:rPr>
        <w:t xml:space="preserve">omo ya se mencionó, </w:t>
      </w:r>
      <w:r w:rsidR="005A345F">
        <w:rPr>
          <w:rFonts w:ascii="Arial" w:hAnsi="Arial" w:cs="Arial"/>
          <w:color w:val="000000" w:themeColor="text1"/>
          <w:sz w:val="24"/>
          <w:szCs w:val="24"/>
        </w:rPr>
        <w:t xml:space="preserve">la documentación </w:t>
      </w:r>
      <w:r w:rsidR="000A0365">
        <w:rPr>
          <w:rFonts w:ascii="Arial" w:hAnsi="Arial" w:cs="Arial"/>
          <w:color w:val="000000" w:themeColor="text1"/>
          <w:sz w:val="24"/>
          <w:szCs w:val="24"/>
        </w:rPr>
        <w:t>se ha</w:t>
      </w:r>
      <w:r w:rsidR="00620D49">
        <w:rPr>
          <w:rFonts w:ascii="Arial" w:hAnsi="Arial" w:cs="Arial"/>
          <w:color w:val="000000" w:themeColor="text1"/>
          <w:sz w:val="24"/>
          <w:szCs w:val="24"/>
        </w:rPr>
        <w:t xml:space="preserve"> completado</w:t>
      </w:r>
      <w:r w:rsidR="000A0365">
        <w:rPr>
          <w:rFonts w:ascii="Arial" w:hAnsi="Arial" w:cs="Arial"/>
          <w:color w:val="000000" w:themeColor="text1"/>
          <w:sz w:val="24"/>
          <w:szCs w:val="24"/>
        </w:rPr>
        <w:t xml:space="preserve"> </w:t>
      </w:r>
      <w:r w:rsidR="00620D49">
        <w:rPr>
          <w:rFonts w:ascii="Arial" w:hAnsi="Arial" w:cs="Arial"/>
          <w:color w:val="000000" w:themeColor="text1"/>
          <w:sz w:val="24"/>
          <w:szCs w:val="24"/>
        </w:rPr>
        <w:t>para</w:t>
      </w:r>
      <w:r w:rsidR="000A0365">
        <w:rPr>
          <w:rFonts w:ascii="Arial" w:hAnsi="Arial" w:cs="Arial"/>
          <w:color w:val="000000" w:themeColor="text1"/>
          <w:sz w:val="24"/>
          <w:szCs w:val="24"/>
        </w:rPr>
        <w:t xml:space="preserve"> dos (2) de los cinco (5) meses de operación transcurridos a la fecha.</w:t>
      </w:r>
    </w:p>
    <w:p w14:paraId="5EFC7E1E" w14:textId="77777777" w:rsidR="002D3E49" w:rsidRDefault="00D141B8" w:rsidP="00D141B8">
      <w:pPr>
        <w:pStyle w:val="ListParagraph"/>
        <w:numPr>
          <w:ilvl w:val="0"/>
          <w:numId w:val="11"/>
        </w:numPr>
        <w:jc w:val="both"/>
        <w:rPr>
          <w:rFonts w:ascii="Arial" w:hAnsi="Arial" w:cs="Arial"/>
          <w:color w:val="000000" w:themeColor="text1"/>
          <w:sz w:val="24"/>
          <w:szCs w:val="24"/>
        </w:rPr>
      </w:pPr>
      <w:r>
        <w:rPr>
          <w:rFonts w:ascii="Arial" w:hAnsi="Arial" w:cs="Arial"/>
          <w:color w:val="000000" w:themeColor="text1"/>
          <w:sz w:val="24"/>
          <w:szCs w:val="24"/>
        </w:rPr>
        <w:t>Cierre de las fases activas del proyecto: prestación de los ser</w:t>
      </w:r>
      <w:r w:rsidR="00A40F96">
        <w:rPr>
          <w:rFonts w:ascii="Arial" w:hAnsi="Arial" w:cs="Arial"/>
          <w:color w:val="000000" w:themeColor="text1"/>
          <w:sz w:val="24"/>
          <w:szCs w:val="24"/>
        </w:rPr>
        <w:t>vicios de gestión (por demanda y fijos), transferencia de conocimiento y gestión y monitoreo.</w:t>
      </w:r>
    </w:p>
    <w:p w14:paraId="4A3055A7" w14:textId="77777777" w:rsidR="002D3E49" w:rsidRDefault="002D3E49" w:rsidP="002D3E49">
      <w:pPr>
        <w:jc w:val="both"/>
        <w:rPr>
          <w:rFonts w:ascii="Arial" w:hAnsi="Arial" w:cs="Arial"/>
          <w:color w:val="000000" w:themeColor="text1"/>
          <w:sz w:val="24"/>
          <w:szCs w:val="24"/>
        </w:rPr>
      </w:pPr>
    </w:p>
    <w:p w14:paraId="27733F3E" w14:textId="7C470110" w:rsidR="006A40EE" w:rsidRDefault="002D3E49"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La Interventoría </w:t>
      </w:r>
      <w:r w:rsidR="005A345F">
        <w:rPr>
          <w:rFonts w:ascii="Arial" w:hAnsi="Arial" w:cs="Arial"/>
          <w:color w:val="000000" w:themeColor="text1"/>
          <w:sz w:val="24"/>
          <w:szCs w:val="24"/>
        </w:rPr>
        <w:t>notificó</w:t>
      </w:r>
      <w:r>
        <w:rPr>
          <w:rFonts w:ascii="Arial" w:hAnsi="Arial" w:cs="Arial"/>
          <w:color w:val="000000" w:themeColor="text1"/>
          <w:sz w:val="24"/>
          <w:szCs w:val="24"/>
        </w:rPr>
        <w:t xml:space="preserve"> al Consorcio, a través de</w:t>
      </w:r>
      <w:r w:rsidR="00067066">
        <w:rPr>
          <w:rFonts w:ascii="Arial" w:hAnsi="Arial" w:cs="Arial"/>
          <w:color w:val="000000" w:themeColor="text1"/>
          <w:sz w:val="24"/>
          <w:szCs w:val="24"/>
        </w:rPr>
        <w:t xml:space="preserve"> comunicaciones escritas y reuniones con</w:t>
      </w:r>
      <w:r>
        <w:rPr>
          <w:rFonts w:ascii="Arial" w:hAnsi="Arial" w:cs="Arial"/>
          <w:color w:val="000000" w:themeColor="text1"/>
          <w:sz w:val="24"/>
          <w:szCs w:val="24"/>
        </w:rPr>
        <w:t xml:space="preserve"> la gerencia del proyecto</w:t>
      </w:r>
      <w:r w:rsidR="00067066">
        <w:rPr>
          <w:rFonts w:ascii="Arial" w:hAnsi="Arial" w:cs="Arial"/>
          <w:color w:val="000000" w:themeColor="text1"/>
          <w:sz w:val="24"/>
          <w:szCs w:val="24"/>
        </w:rPr>
        <w:t xml:space="preserve"> y los representantes legales, acerca de las falencias en la calidad de los entregables,</w:t>
      </w:r>
      <w:r w:rsidR="007951E0">
        <w:rPr>
          <w:rFonts w:ascii="Arial" w:hAnsi="Arial" w:cs="Arial"/>
          <w:color w:val="000000" w:themeColor="text1"/>
          <w:sz w:val="24"/>
          <w:szCs w:val="24"/>
        </w:rPr>
        <w:t xml:space="preserve"> en</w:t>
      </w:r>
      <w:r w:rsidR="00067066">
        <w:rPr>
          <w:rFonts w:ascii="Arial" w:hAnsi="Arial" w:cs="Arial"/>
          <w:color w:val="000000" w:themeColor="text1"/>
          <w:sz w:val="24"/>
          <w:szCs w:val="24"/>
        </w:rPr>
        <w:t xml:space="preserve"> el cumplimiento y cierre de los compromisos, </w:t>
      </w:r>
      <w:r w:rsidR="007951E0">
        <w:rPr>
          <w:rFonts w:ascii="Arial" w:hAnsi="Arial" w:cs="Arial"/>
          <w:color w:val="000000" w:themeColor="text1"/>
          <w:sz w:val="24"/>
          <w:szCs w:val="24"/>
        </w:rPr>
        <w:t xml:space="preserve">en la comunicación con sus equipos de </w:t>
      </w:r>
      <w:r w:rsidR="00CD6F4B">
        <w:rPr>
          <w:rFonts w:ascii="Arial" w:hAnsi="Arial" w:cs="Arial"/>
          <w:color w:val="000000" w:themeColor="text1"/>
          <w:sz w:val="24"/>
          <w:szCs w:val="24"/>
        </w:rPr>
        <w:t xml:space="preserve">desarrollo, en la planeación y seguimiento a los ciclos de desarrollo. En respuesta, el Consorcio estableció planes de acción que tampoco fueron cumplidos. </w:t>
      </w:r>
    </w:p>
    <w:p w14:paraId="4A01DD87" w14:textId="77777777" w:rsidR="006A40EE" w:rsidRDefault="006A40EE" w:rsidP="002D3E49">
      <w:pPr>
        <w:ind w:left="414"/>
        <w:jc w:val="both"/>
        <w:rPr>
          <w:rFonts w:ascii="Arial" w:hAnsi="Arial" w:cs="Arial"/>
          <w:color w:val="000000" w:themeColor="text1"/>
          <w:sz w:val="24"/>
          <w:szCs w:val="24"/>
        </w:rPr>
      </w:pPr>
    </w:p>
    <w:p w14:paraId="71CF5316" w14:textId="71C12F8C" w:rsidR="001A3858" w:rsidRDefault="2E8858B5"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La Interventoría explicó que se realizaron sesiones ejecutivas con la DIAN</w:t>
      </w:r>
      <w:r w:rsidR="626731B6"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y el Consorcio para conminar el cumplimiento de las obligaciones y que se lograra recomponer el contrato, de acuerdo con lo conversado en el último seguimiento ejecutivo con esta mesa (el 25 de octubre de 2024). En estas sesiones se buscaba que el equipo directivo del Consorcio tomara acciones de fondo sobre la ejecución del contrato, pero además establecer acuerdos de modificación al contrato, teniendo en cuenta las debilidades que se encontraron, por ejemplo: (i) en la definición de los ANS aplicables a la etapa de operación y (ii) dada la falta de detalle en las actividades de los componentes por demanda y fijo. Las partes avanzaron en un otrosí para modificar el </w:t>
      </w:r>
      <w:r w:rsidRPr="5176092C">
        <w:rPr>
          <w:rFonts w:ascii="Arial" w:hAnsi="Arial" w:cs="Arial"/>
          <w:color w:val="000000" w:themeColor="text1"/>
          <w:sz w:val="24"/>
          <w:szCs w:val="24"/>
        </w:rPr>
        <w:lastRenderedPageBreak/>
        <w:t>contrato y establecer las acciones requeridas para conminar el cumplimiento de las obligaciones, con el objetivo de reaccionar de forma anticipada y no de forma reactiva al final de las entregas del Consorcio, como está establecido hoy en el contrato. Las mesas de trabajo para la negociación del otrosí tomaron más de tres meses, entre octubre de 2023 y enero de 2024. Si bien se lograron acuerdos, en los temas álgidos de discusión como la mejora de los ANS definidos en la Solicitud de Propuestas (</w:t>
      </w:r>
      <w:proofErr w:type="spellStart"/>
      <w:r w:rsidRPr="5176092C">
        <w:rPr>
          <w:rFonts w:ascii="Arial" w:hAnsi="Arial" w:cs="Arial"/>
          <w:color w:val="000000" w:themeColor="text1"/>
          <w:sz w:val="24"/>
          <w:szCs w:val="24"/>
        </w:rPr>
        <w:t>SdP</w:t>
      </w:r>
      <w:proofErr w:type="spellEnd"/>
      <w:r w:rsidRPr="5176092C">
        <w:rPr>
          <w:rFonts w:ascii="Arial" w:hAnsi="Arial" w:cs="Arial"/>
          <w:color w:val="000000" w:themeColor="text1"/>
          <w:sz w:val="24"/>
          <w:szCs w:val="24"/>
        </w:rPr>
        <w:t xml:space="preserve">) o la inclusión de nuevos ANS, no se llegó a un consenso. </w:t>
      </w:r>
    </w:p>
    <w:p w14:paraId="324BEE73" w14:textId="77777777" w:rsidR="001A3858" w:rsidRDefault="001A3858" w:rsidP="002D3E49">
      <w:pPr>
        <w:ind w:left="414"/>
        <w:jc w:val="both"/>
        <w:rPr>
          <w:rFonts w:ascii="Arial" w:hAnsi="Arial" w:cs="Arial"/>
          <w:color w:val="000000" w:themeColor="text1"/>
          <w:sz w:val="24"/>
          <w:szCs w:val="24"/>
        </w:rPr>
      </w:pPr>
    </w:p>
    <w:p w14:paraId="6F9A7CD4" w14:textId="248EED60" w:rsidR="0043687A" w:rsidRDefault="2E8858B5"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La DIAN</w:t>
      </w:r>
      <w:r w:rsidR="1846DF56" w:rsidRPr="5176092C">
        <w:rPr>
          <w:rFonts w:ascii="Arial" w:hAnsi="Arial" w:cs="Arial"/>
          <w:color w:val="000000" w:themeColor="text1"/>
          <w:sz w:val="24"/>
          <w:szCs w:val="24"/>
        </w:rPr>
        <w:t xml:space="preserve"> (DIGIT – Dirección y Supervisión del contrato de servicios de consultoría 92872-025-2022 - DataR)</w:t>
      </w:r>
      <w:r w:rsidRPr="5176092C">
        <w:rPr>
          <w:rFonts w:ascii="Arial" w:hAnsi="Arial" w:cs="Arial"/>
          <w:color w:val="000000" w:themeColor="text1"/>
          <w:sz w:val="24"/>
          <w:szCs w:val="24"/>
        </w:rPr>
        <w:t xml:space="preserve"> y la Interventoría también tomaron otras acciones para lograr que el proyecto retomara el ritmo, por ejemplo, buscando que la firma PWC (una de las partes del Consorcio) tomara control del contrato y diera solución a las falencias que se muestran en la presentación de este seguimiento, en relación con la gestión del proyecto, las debilidades en el equipo de trabajo y las múltiples solicitudes de cambio de la gerencia de proyecto. </w:t>
      </w:r>
    </w:p>
    <w:p w14:paraId="5145E4E6" w14:textId="77777777" w:rsidR="0043687A" w:rsidRDefault="0043687A" w:rsidP="002D3E49">
      <w:pPr>
        <w:ind w:left="414"/>
        <w:jc w:val="both"/>
        <w:rPr>
          <w:rFonts w:ascii="Arial" w:hAnsi="Arial" w:cs="Arial"/>
          <w:color w:val="000000" w:themeColor="text1"/>
          <w:sz w:val="24"/>
          <w:szCs w:val="24"/>
        </w:rPr>
      </w:pPr>
    </w:p>
    <w:p w14:paraId="00BD9E18" w14:textId="7350EDC6" w:rsidR="002C5CF8" w:rsidRDefault="4CD60143"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Respecto a</w:t>
      </w:r>
      <w:r w:rsidR="0FA5965F" w:rsidRPr="5176092C">
        <w:rPr>
          <w:rFonts w:ascii="Arial" w:hAnsi="Arial" w:cs="Arial"/>
          <w:color w:val="000000" w:themeColor="text1"/>
          <w:sz w:val="24"/>
          <w:szCs w:val="24"/>
        </w:rPr>
        <w:t xml:space="preserve">l alcance, </w:t>
      </w:r>
      <w:r w:rsidR="1F501B56" w:rsidRPr="5176092C">
        <w:rPr>
          <w:rFonts w:ascii="Arial" w:hAnsi="Arial" w:cs="Arial"/>
          <w:color w:val="000000" w:themeColor="text1"/>
          <w:sz w:val="24"/>
          <w:szCs w:val="24"/>
        </w:rPr>
        <w:t>la Interventoría explic</w:t>
      </w:r>
      <w:r w:rsidR="4DFC497D" w:rsidRPr="5176092C">
        <w:rPr>
          <w:rFonts w:ascii="Arial" w:hAnsi="Arial" w:cs="Arial"/>
          <w:color w:val="000000" w:themeColor="text1"/>
          <w:sz w:val="24"/>
          <w:szCs w:val="24"/>
        </w:rPr>
        <w:t>ó</w:t>
      </w:r>
      <w:r w:rsidR="1F501B56" w:rsidRPr="5176092C">
        <w:rPr>
          <w:rFonts w:ascii="Arial" w:hAnsi="Arial" w:cs="Arial"/>
          <w:color w:val="000000" w:themeColor="text1"/>
          <w:sz w:val="24"/>
          <w:szCs w:val="24"/>
        </w:rPr>
        <w:t xml:space="preserve"> que es necesario que el Consorcio cuente con la capacidad para atender los requerimientos que le </w:t>
      </w:r>
      <w:r w:rsidR="5DB060A0" w:rsidRPr="5176092C">
        <w:rPr>
          <w:rFonts w:ascii="Arial" w:hAnsi="Arial" w:cs="Arial"/>
          <w:color w:val="000000" w:themeColor="text1"/>
          <w:sz w:val="24"/>
          <w:szCs w:val="24"/>
        </w:rPr>
        <w:t>hace la DIAN</w:t>
      </w:r>
      <w:r w:rsidR="2FE5862F" w:rsidRPr="5176092C">
        <w:rPr>
          <w:rFonts w:ascii="Arial" w:hAnsi="Arial" w:cs="Arial"/>
          <w:color w:val="000000" w:themeColor="text1"/>
          <w:sz w:val="24"/>
          <w:szCs w:val="24"/>
        </w:rPr>
        <w:t xml:space="preserve"> (DIGIT - Supervisión del contrato de servicios de consultoría 92872-025-2022 - DataR)</w:t>
      </w:r>
      <w:r w:rsidR="5DB060A0" w:rsidRPr="5176092C">
        <w:rPr>
          <w:rFonts w:ascii="Arial" w:hAnsi="Arial" w:cs="Arial"/>
          <w:color w:val="000000" w:themeColor="text1"/>
          <w:sz w:val="24"/>
          <w:szCs w:val="24"/>
        </w:rPr>
        <w:t xml:space="preserve">, sin limitaciones, como está establecido </w:t>
      </w:r>
      <w:r w:rsidR="4C9F92C7" w:rsidRPr="5176092C">
        <w:rPr>
          <w:rFonts w:ascii="Arial" w:hAnsi="Arial" w:cs="Arial"/>
          <w:color w:val="000000" w:themeColor="text1"/>
          <w:sz w:val="24"/>
          <w:szCs w:val="24"/>
        </w:rPr>
        <w:t xml:space="preserve">contractualmente, </w:t>
      </w:r>
      <w:r w:rsidR="16175760" w:rsidRPr="5176092C">
        <w:rPr>
          <w:rFonts w:ascii="Arial" w:hAnsi="Arial" w:cs="Arial"/>
          <w:color w:val="000000" w:themeColor="text1"/>
          <w:sz w:val="24"/>
          <w:szCs w:val="24"/>
        </w:rPr>
        <w:t>de manera que</w:t>
      </w:r>
      <w:r w:rsidR="4C9F92C7" w:rsidRPr="5176092C">
        <w:rPr>
          <w:rFonts w:ascii="Arial" w:hAnsi="Arial" w:cs="Arial"/>
          <w:color w:val="000000" w:themeColor="text1"/>
          <w:sz w:val="24"/>
          <w:szCs w:val="24"/>
        </w:rPr>
        <w:t xml:space="preserve"> una vez </w:t>
      </w:r>
      <w:r w:rsidRPr="5176092C">
        <w:rPr>
          <w:rFonts w:ascii="Arial" w:hAnsi="Arial" w:cs="Arial"/>
          <w:color w:val="000000" w:themeColor="text1"/>
          <w:sz w:val="24"/>
          <w:szCs w:val="24"/>
        </w:rPr>
        <w:t>la DIAN solicite requerimientos</w:t>
      </w:r>
      <w:r w:rsidR="4C9F92C7" w:rsidRPr="5176092C">
        <w:rPr>
          <w:rFonts w:ascii="Arial" w:hAnsi="Arial" w:cs="Arial"/>
          <w:color w:val="000000" w:themeColor="text1"/>
          <w:sz w:val="24"/>
          <w:szCs w:val="24"/>
        </w:rPr>
        <w:t xml:space="preserve"> </w:t>
      </w:r>
      <w:r w:rsidRPr="5176092C">
        <w:rPr>
          <w:rFonts w:ascii="Arial" w:hAnsi="Arial" w:cs="Arial"/>
          <w:color w:val="000000" w:themeColor="text1"/>
          <w:sz w:val="24"/>
          <w:szCs w:val="24"/>
        </w:rPr>
        <w:t>a</w:t>
      </w:r>
      <w:r w:rsidR="4C9F92C7" w:rsidRPr="5176092C">
        <w:rPr>
          <w:rFonts w:ascii="Arial" w:hAnsi="Arial" w:cs="Arial"/>
          <w:color w:val="000000" w:themeColor="text1"/>
          <w:sz w:val="24"/>
          <w:szCs w:val="24"/>
        </w:rPr>
        <w:t>l Consorcio</w:t>
      </w:r>
      <w:r w:rsidRPr="5176092C">
        <w:rPr>
          <w:rFonts w:ascii="Arial" w:hAnsi="Arial" w:cs="Arial"/>
          <w:color w:val="000000" w:themeColor="text1"/>
          <w:sz w:val="24"/>
          <w:szCs w:val="24"/>
        </w:rPr>
        <w:t xml:space="preserve">, este </w:t>
      </w:r>
      <w:r w:rsidR="4C9F92C7" w:rsidRPr="5176092C">
        <w:rPr>
          <w:rFonts w:ascii="Arial" w:hAnsi="Arial" w:cs="Arial"/>
          <w:color w:val="000000" w:themeColor="text1"/>
          <w:sz w:val="24"/>
          <w:szCs w:val="24"/>
        </w:rPr>
        <w:t>los analice y entregue una estimación de</w:t>
      </w:r>
      <w:r w:rsidR="16175760" w:rsidRPr="5176092C">
        <w:rPr>
          <w:rFonts w:ascii="Arial" w:hAnsi="Arial" w:cs="Arial"/>
          <w:color w:val="000000" w:themeColor="text1"/>
          <w:sz w:val="24"/>
          <w:szCs w:val="24"/>
        </w:rPr>
        <w:t xml:space="preserve"> esfuerzo. </w:t>
      </w:r>
    </w:p>
    <w:p w14:paraId="00235A4D" w14:textId="77777777" w:rsidR="009D5D87" w:rsidRDefault="009D5D87" w:rsidP="002D3E49">
      <w:pPr>
        <w:ind w:left="414"/>
        <w:jc w:val="both"/>
        <w:rPr>
          <w:rFonts w:ascii="Arial" w:hAnsi="Arial" w:cs="Arial"/>
          <w:color w:val="000000" w:themeColor="text1"/>
          <w:sz w:val="24"/>
          <w:szCs w:val="24"/>
        </w:rPr>
      </w:pPr>
    </w:p>
    <w:p w14:paraId="65E62F31" w14:textId="43FE00CA" w:rsidR="009D5D87" w:rsidRDefault="54D97248" w:rsidP="00124CDC">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La Interventoría también resaltó las situaciones presentadas en calidad y oportunidad, como se muestra en la presentación </w:t>
      </w:r>
      <w:r w:rsidR="0C6BA0D9" w:rsidRPr="5176092C">
        <w:rPr>
          <w:rFonts w:ascii="Arial" w:hAnsi="Arial" w:cs="Arial"/>
          <w:color w:val="000000" w:themeColor="text1"/>
          <w:sz w:val="24"/>
          <w:szCs w:val="24"/>
        </w:rPr>
        <w:t xml:space="preserve">(falta de completitud y alineación técnica de los entregables; deficiencias técnicas que impactan la operación y ejecución de los requerimientos; </w:t>
      </w:r>
      <w:r w:rsidR="7D39E80D" w:rsidRPr="5176092C">
        <w:rPr>
          <w:rFonts w:ascii="Arial" w:hAnsi="Arial" w:cs="Arial"/>
          <w:color w:val="000000" w:themeColor="text1"/>
          <w:sz w:val="24"/>
          <w:szCs w:val="24"/>
        </w:rPr>
        <w:t>retrasos en el plan de implementación del requerimiento cifras de recaudo; retrasos en el inicio de cinco nuevos requerimientos</w:t>
      </w:r>
      <w:r w:rsidR="0C6BA0D9" w:rsidRPr="5176092C">
        <w:rPr>
          <w:rFonts w:ascii="Arial" w:hAnsi="Arial" w:cs="Arial"/>
          <w:color w:val="000000" w:themeColor="text1"/>
          <w:sz w:val="24"/>
          <w:szCs w:val="24"/>
        </w:rPr>
        <w:t>)</w:t>
      </w:r>
      <w:r w:rsidR="4682F2BB" w:rsidRPr="5176092C">
        <w:rPr>
          <w:rFonts w:ascii="Arial" w:hAnsi="Arial" w:cs="Arial"/>
          <w:color w:val="000000" w:themeColor="text1"/>
          <w:sz w:val="24"/>
          <w:szCs w:val="24"/>
        </w:rPr>
        <w:t xml:space="preserve">, sobre lo cual envió </w:t>
      </w:r>
      <w:r w:rsidR="6275EDFB" w:rsidRPr="5176092C">
        <w:rPr>
          <w:rFonts w:ascii="Arial" w:hAnsi="Arial" w:cs="Arial"/>
          <w:color w:val="000000" w:themeColor="text1"/>
          <w:sz w:val="24"/>
          <w:szCs w:val="24"/>
        </w:rPr>
        <w:t>notificaciones reiteradas</w:t>
      </w:r>
      <w:r w:rsidR="4682F2BB" w:rsidRPr="5176092C">
        <w:rPr>
          <w:rFonts w:ascii="Arial" w:hAnsi="Arial" w:cs="Arial"/>
          <w:color w:val="000000" w:themeColor="text1"/>
          <w:sz w:val="24"/>
          <w:szCs w:val="24"/>
        </w:rPr>
        <w:t xml:space="preserve"> al Consorcio y emitió los conceptos solicitados por la DIAN</w:t>
      </w:r>
      <w:r w:rsidR="3095C5D4" w:rsidRPr="5176092C">
        <w:rPr>
          <w:rFonts w:ascii="Arial" w:hAnsi="Arial" w:cs="Arial"/>
          <w:color w:val="000000" w:themeColor="text1"/>
          <w:sz w:val="24"/>
          <w:szCs w:val="24"/>
        </w:rPr>
        <w:t xml:space="preserve"> (DIGIT – Supervisión del contrato de Interventoría y Supervisión del contrato de servicios de consultoría 92872-025-2022 - DataR)</w:t>
      </w:r>
      <w:r w:rsidRPr="5176092C">
        <w:rPr>
          <w:rFonts w:ascii="Arial" w:hAnsi="Arial" w:cs="Arial"/>
          <w:color w:val="000000" w:themeColor="text1"/>
          <w:sz w:val="24"/>
          <w:szCs w:val="24"/>
        </w:rPr>
        <w:t>.</w:t>
      </w:r>
    </w:p>
    <w:p w14:paraId="545D95D5" w14:textId="77777777" w:rsidR="00480C3A" w:rsidRDefault="00480C3A" w:rsidP="00124CDC">
      <w:pPr>
        <w:ind w:left="414"/>
        <w:jc w:val="both"/>
        <w:rPr>
          <w:rFonts w:ascii="Arial" w:hAnsi="Arial" w:cs="Arial"/>
          <w:color w:val="000000" w:themeColor="text1"/>
          <w:sz w:val="24"/>
          <w:szCs w:val="24"/>
        </w:rPr>
      </w:pPr>
    </w:p>
    <w:p w14:paraId="1EFDA4EC" w14:textId="1A1E62D3" w:rsidR="00480C3A" w:rsidRPr="008565FA" w:rsidRDefault="6275EDFB" w:rsidP="00CC4EC3">
      <w:pPr>
        <w:spacing w:line="259" w:lineRule="auto"/>
        <w:ind w:left="414"/>
        <w:jc w:val="both"/>
        <w:rPr>
          <w:rFonts w:ascii="Arial" w:hAnsi="Arial" w:cs="Arial"/>
          <w:color w:val="000000" w:themeColor="text1"/>
          <w:sz w:val="24"/>
          <w:szCs w:val="24"/>
        </w:rPr>
      </w:pPr>
      <w:r w:rsidRPr="5176092C">
        <w:rPr>
          <w:rFonts w:ascii="Arial" w:hAnsi="Arial" w:cs="Arial"/>
          <w:color w:val="000000" w:themeColor="text1"/>
          <w:sz w:val="24"/>
          <w:szCs w:val="24"/>
        </w:rPr>
        <w:t>Se explic</w:t>
      </w:r>
      <w:r w:rsidR="4DFC497D" w:rsidRPr="5176092C">
        <w:rPr>
          <w:rFonts w:ascii="Arial" w:hAnsi="Arial" w:cs="Arial"/>
          <w:color w:val="000000" w:themeColor="text1"/>
          <w:sz w:val="24"/>
          <w:szCs w:val="24"/>
        </w:rPr>
        <w:t>ó</w:t>
      </w:r>
      <w:r w:rsidRPr="5176092C">
        <w:rPr>
          <w:rFonts w:ascii="Arial" w:hAnsi="Arial" w:cs="Arial"/>
          <w:color w:val="000000" w:themeColor="text1"/>
          <w:sz w:val="24"/>
          <w:szCs w:val="24"/>
        </w:rPr>
        <w:t xml:space="preserve"> que</w:t>
      </w:r>
      <w:r w:rsidR="7ED538C8" w:rsidRPr="5176092C">
        <w:rPr>
          <w:rFonts w:ascii="Arial" w:hAnsi="Arial" w:cs="Arial"/>
          <w:color w:val="000000" w:themeColor="text1"/>
          <w:sz w:val="24"/>
          <w:szCs w:val="24"/>
        </w:rPr>
        <w:t>, como antecedente</w:t>
      </w:r>
      <w:r w:rsidR="2B12E3D9" w:rsidRPr="5176092C">
        <w:rPr>
          <w:rFonts w:ascii="Arial" w:hAnsi="Arial" w:cs="Arial"/>
          <w:color w:val="000000" w:themeColor="text1"/>
          <w:sz w:val="24"/>
          <w:szCs w:val="24"/>
        </w:rPr>
        <w:t>s</w:t>
      </w:r>
      <w:r w:rsidR="7ED538C8" w:rsidRPr="5176092C">
        <w:rPr>
          <w:rFonts w:ascii="Arial" w:hAnsi="Arial" w:cs="Arial"/>
          <w:color w:val="000000" w:themeColor="text1"/>
          <w:sz w:val="24"/>
          <w:szCs w:val="24"/>
        </w:rPr>
        <w:t>, el proyecto ha tenido tres controles de cambio a las fechas planeadas inicialmente,</w:t>
      </w:r>
      <w:r w:rsidR="00B70084" w:rsidRPr="5176092C">
        <w:rPr>
          <w:rFonts w:ascii="Arial" w:hAnsi="Arial" w:cs="Arial"/>
          <w:color w:val="000000" w:themeColor="text1"/>
          <w:sz w:val="24"/>
          <w:szCs w:val="24"/>
        </w:rPr>
        <w:t xml:space="preserve"> como consecuencia de los atrasos del Consorcio. También fue necesario hacer un otrosí al contrato </w:t>
      </w:r>
      <w:r w:rsidR="3F0930B4" w:rsidRPr="5176092C">
        <w:rPr>
          <w:rFonts w:ascii="Arial" w:hAnsi="Arial" w:cs="Arial"/>
          <w:color w:val="000000" w:themeColor="text1"/>
          <w:sz w:val="24"/>
          <w:szCs w:val="24"/>
        </w:rPr>
        <w:t>para formalizar acuerdos en la ejecución del proyecto y definiciones realizadas por la DIAN</w:t>
      </w:r>
      <w:r w:rsidR="2F0E3E05" w:rsidRPr="5176092C">
        <w:rPr>
          <w:rFonts w:ascii="Arial" w:hAnsi="Arial" w:cs="Arial"/>
          <w:color w:val="000000" w:themeColor="text1"/>
          <w:sz w:val="24"/>
          <w:szCs w:val="24"/>
        </w:rPr>
        <w:t xml:space="preserve"> (DIGIT - Supervisión del contrato de servicios de consultoría 92872-025-2022 - DataR)</w:t>
      </w:r>
      <w:r w:rsidR="3F0930B4" w:rsidRPr="5176092C">
        <w:rPr>
          <w:rFonts w:ascii="Arial" w:hAnsi="Arial" w:cs="Arial"/>
          <w:color w:val="000000" w:themeColor="text1"/>
          <w:sz w:val="24"/>
          <w:szCs w:val="24"/>
        </w:rPr>
        <w:t>.</w:t>
      </w:r>
      <w:r w:rsidR="2B12E3D9" w:rsidRPr="5176092C">
        <w:rPr>
          <w:rFonts w:ascii="Arial" w:hAnsi="Arial" w:cs="Arial"/>
          <w:color w:val="000000" w:themeColor="text1"/>
          <w:sz w:val="24"/>
          <w:szCs w:val="24"/>
        </w:rPr>
        <w:t xml:space="preserve"> Finalmente, se venía trabajando en </w:t>
      </w:r>
      <w:r w:rsidR="236797CF" w:rsidRPr="5176092C">
        <w:rPr>
          <w:rFonts w:ascii="Arial" w:hAnsi="Arial" w:cs="Arial"/>
          <w:color w:val="000000" w:themeColor="text1"/>
          <w:sz w:val="24"/>
          <w:szCs w:val="24"/>
        </w:rPr>
        <w:t>un</w:t>
      </w:r>
      <w:r w:rsidR="2B12E3D9" w:rsidRPr="5176092C">
        <w:rPr>
          <w:rFonts w:ascii="Arial" w:hAnsi="Arial" w:cs="Arial"/>
          <w:color w:val="000000" w:themeColor="text1"/>
          <w:sz w:val="24"/>
          <w:szCs w:val="24"/>
        </w:rPr>
        <w:t xml:space="preserve"> otrosí al contrato</w:t>
      </w:r>
      <w:r w:rsidR="65C528FD" w:rsidRPr="5176092C">
        <w:rPr>
          <w:rFonts w:ascii="Arial" w:hAnsi="Arial" w:cs="Arial"/>
          <w:color w:val="000000" w:themeColor="text1"/>
          <w:sz w:val="24"/>
          <w:szCs w:val="24"/>
        </w:rPr>
        <w:t xml:space="preserve"> </w:t>
      </w:r>
      <w:r w:rsidR="236797CF" w:rsidRPr="5176092C">
        <w:rPr>
          <w:rFonts w:ascii="Arial" w:hAnsi="Arial" w:cs="Arial"/>
          <w:color w:val="000000" w:themeColor="text1"/>
          <w:sz w:val="24"/>
          <w:szCs w:val="24"/>
        </w:rPr>
        <w:t xml:space="preserve">respecto </w:t>
      </w:r>
      <w:r w:rsidR="65C528FD" w:rsidRPr="5176092C">
        <w:rPr>
          <w:rFonts w:ascii="Arial" w:hAnsi="Arial" w:cs="Arial"/>
          <w:color w:val="000000" w:themeColor="text1"/>
          <w:sz w:val="24"/>
          <w:szCs w:val="24"/>
        </w:rPr>
        <w:t>del cual</w:t>
      </w:r>
      <w:r w:rsidR="236797CF" w:rsidRPr="5176092C">
        <w:rPr>
          <w:rFonts w:ascii="Arial" w:hAnsi="Arial" w:cs="Arial"/>
          <w:color w:val="000000" w:themeColor="text1"/>
          <w:sz w:val="24"/>
          <w:szCs w:val="24"/>
        </w:rPr>
        <w:t>, como</w:t>
      </w:r>
      <w:r w:rsidR="65C528FD" w:rsidRPr="5176092C">
        <w:rPr>
          <w:rFonts w:ascii="Arial" w:hAnsi="Arial" w:cs="Arial"/>
          <w:color w:val="000000" w:themeColor="text1"/>
          <w:sz w:val="24"/>
          <w:szCs w:val="24"/>
        </w:rPr>
        <w:t xml:space="preserve"> se explicó previamente</w:t>
      </w:r>
      <w:r w:rsidR="236797CF" w:rsidRPr="5176092C">
        <w:rPr>
          <w:rFonts w:ascii="Arial" w:hAnsi="Arial" w:cs="Arial"/>
          <w:color w:val="000000" w:themeColor="text1"/>
          <w:sz w:val="24"/>
          <w:szCs w:val="24"/>
        </w:rPr>
        <w:t>,</w:t>
      </w:r>
      <w:r w:rsidR="65C528FD" w:rsidRPr="5176092C">
        <w:rPr>
          <w:rFonts w:ascii="Arial" w:hAnsi="Arial" w:cs="Arial"/>
          <w:color w:val="000000" w:themeColor="text1"/>
          <w:sz w:val="24"/>
          <w:szCs w:val="24"/>
        </w:rPr>
        <w:t xml:space="preserve"> se lograron acuerdos </w:t>
      </w:r>
      <w:r w:rsidR="1C68E6B8" w:rsidRPr="5176092C">
        <w:rPr>
          <w:rFonts w:ascii="Arial" w:hAnsi="Arial" w:cs="Arial"/>
          <w:color w:val="000000" w:themeColor="text1"/>
          <w:sz w:val="24"/>
          <w:szCs w:val="24"/>
        </w:rPr>
        <w:t xml:space="preserve">con el Consorcio, </w:t>
      </w:r>
      <w:r w:rsidR="65C528FD" w:rsidRPr="5176092C">
        <w:rPr>
          <w:rFonts w:ascii="Arial" w:hAnsi="Arial" w:cs="Arial"/>
          <w:color w:val="000000" w:themeColor="text1"/>
          <w:sz w:val="24"/>
          <w:szCs w:val="24"/>
        </w:rPr>
        <w:t xml:space="preserve">pero no </w:t>
      </w:r>
      <w:r w:rsidR="1C68E6B8" w:rsidRPr="5176092C">
        <w:rPr>
          <w:rFonts w:ascii="Arial" w:hAnsi="Arial" w:cs="Arial"/>
          <w:color w:val="000000" w:themeColor="text1"/>
          <w:sz w:val="24"/>
          <w:szCs w:val="24"/>
        </w:rPr>
        <w:t>los acuerdos de fondo que se requerían.</w:t>
      </w:r>
      <w:r w:rsidR="2616E8F0" w:rsidRPr="5176092C">
        <w:rPr>
          <w:rFonts w:ascii="Arial" w:hAnsi="Arial" w:cs="Arial"/>
          <w:color w:val="000000" w:themeColor="text1"/>
          <w:sz w:val="24"/>
          <w:szCs w:val="24"/>
        </w:rPr>
        <w:t xml:space="preserve"> Este último otrosí </w:t>
      </w:r>
      <w:r w:rsidR="0328F208" w:rsidRPr="5176092C">
        <w:rPr>
          <w:rFonts w:ascii="Arial" w:hAnsi="Arial" w:cs="Arial"/>
          <w:color w:val="000000" w:themeColor="text1"/>
          <w:sz w:val="24"/>
          <w:szCs w:val="24"/>
        </w:rPr>
        <w:t>quedó</w:t>
      </w:r>
      <w:r w:rsidR="2616E8F0" w:rsidRPr="5176092C">
        <w:rPr>
          <w:rFonts w:ascii="Arial" w:hAnsi="Arial" w:cs="Arial"/>
          <w:color w:val="000000" w:themeColor="text1"/>
          <w:sz w:val="24"/>
          <w:szCs w:val="24"/>
        </w:rPr>
        <w:t xml:space="preserve"> suspendido en relación con </w:t>
      </w:r>
      <w:r w:rsidR="1980EC3D" w:rsidRPr="5176092C">
        <w:rPr>
          <w:rFonts w:ascii="Arial" w:hAnsi="Arial" w:cs="Arial"/>
          <w:color w:val="000000" w:themeColor="text1"/>
          <w:sz w:val="24"/>
          <w:szCs w:val="24"/>
        </w:rPr>
        <w:t xml:space="preserve">las decisiones que también se están tomando </w:t>
      </w:r>
      <w:r w:rsidR="2616E8F0" w:rsidRPr="5176092C">
        <w:rPr>
          <w:rFonts w:ascii="Arial" w:hAnsi="Arial" w:cs="Arial"/>
          <w:color w:val="000000" w:themeColor="text1"/>
          <w:sz w:val="24"/>
          <w:szCs w:val="24"/>
        </w:rPr>
        <w:t>por mutuo acuerdo</w:t>
      </w:r>
      <w:r w:rsidR="7C87E7E8" w:rsidRPr="5176092C">
        <w:rPr>
          <w:rFonts w:ascii="Arial" w:hAnsi="Arial" w:cs="Arial"/>
          <w:color w:val="000000" w:themeColor="text1"/>
          <w:sz w:val="24"/>
          <w:szCs w:val="24"/>
        </w:rPr>
        <w:t xml:space="preserve"> (DIGIT - Supervisión del contrato de servicios de consultoría 92872-025-2022 – DataR y Consorcio)</w:t>
      </w:r>
      <w:r w:rsidR="2616E8F0" w:rsidRPr="5176092C">
        <w:rPr>
          <w:rFonts w:ascii="Arial" w:hAnsi="Arial" w:cs="Arial"/>
          <w:color w:val="000000" w:themeColor="text1"/>
          <w:sz w:val="24"/>
          <w:szCs w:val="24"/>
        </w:rPr>
        <w:t>.</w:t>
      </w:r>
    </w:p>
    <w:p w14:paraId="0C965688" w14:textId="77777777" w:rsidR="001830B1" w:rsidRPr="008565FA" w:rsidRDefault="001830B1" w:rsidP="00124CDC">
      <w:pPr>
        <w:ind w:left="414"/>
        <w:jc w:val="both"/>
        <w:rPr>
          <w:rFonts w:ascii="Arial" w:hAnsi="Arial" w:cs="Arial"/>
          <w:color w:val="000000" w:themeColor="text1"/>
          <w:sz w:val="24"/>
          <w:szCs w:val="24"/>
        </w:rPr>
      </w:pPr>
    </w:p>
    <w:p w14:paraId="67034D2C" w14:textId="5550F3F7" w:rsidR="001830B1" w:rsidRDefault="00CA254F" w:rsidP="00124CDC">
      <w:pPr>
        <w:ind w:left="414"/>
        <w:jc w:val="both"/>
        <w:rPr>
          <w:rFonts w:ascii="Arial" w:hAnsi="Arial" w:cs="Arial"/>
          <w:color w:val="000000" w:themeColor="text1"/>
          <w:sz w:val="24"/>
          <w:szCs w:val="24"/>
        </w:rPr>
      </w:pPr>
      <w:r w:rsidRPr="008565FA">
        <w:rPr>
          <w:rFonts w:ascii="Arial" w:hAnsi="Arial" w:cs="Arial"/>
          <w:color w:val="000000" w:themeColor="text1"/>
          <w:sz w:val="24"/>
          <w:szCs w:val="24"/>
        </w:rPr>
        <w:t xml:space="preserve">La Interventoría </w:t>
      </w:r>
      <w:r w:rsidR="00FE5525" w:rsidRPr="008565FA">
        <w:rPr>
          <w:rFonts w:ascii="Arial" w:hAnsi="Arial" w:cs="Arial"/>
          <w:color w:val="000000" w:themeColor="text1"/>
          <w:sz w:val="24"/>
          <w:szCs w:val="24"/>
        </w:rPr>
        <w:t>recordó</w:t>
      </w:r>
      <w:r w:rsidRPr="008565FA">
        <w:rPr>
          <w:rFonts w:ascii="Arial" w:hAnsi="Arial" w:cs="Arial"/>
          <w:color w:val="000000" w:themeColor="text1"/>
          <w:sz w:val="24"/>
          <w:szCs w:val="24"/>
        </w:rPr>
        <w:t xml:space="preserve"> que el estado del proyecto, con </w:t>
      </w:r>
      <w:r w:rsidR="009814E3" w:rsidRPr="008565FA">
        <w:rPr>
          <w:rFonts w:ascii="Arial" w:hAnsi="Arial" w:cs="Arial"/>
          <w:color w:val="000000" w:themeColor="text1"/>
          <w:sz w:val="24"/>
          <w:szCs w:val="24"/>
        </w:rPr>
        <w:t xml:space="preserve">el alto riesgo </w:t>
      </w:r>
      <w:r w:rsidR="00432C51" w:rsidRPr="008565FA">
        <w:rPr>
          <w:rFonts w:ascii="Arial" w:hAnsi="Arial" w:cs="Arial"/>
          <w:color w:val="000000" w:themeColor="text1"/>
          <w:sz w:val="24"/>
          <w:szCs w:val="24"/>
        </w:rPr>
        <w:t xml:space="preserve">identificado </w:t>
      </w:r>
      <w:r w:rsidR="00E16C3B" w:rsidRPr="008565FA">
        <w:rPr>
          <w:rFonts w:ascii="Arial" w:hAnsi="Arial" w:cs="Arial"/>
          <w:color w:val="000000" w:themeColor="text1"/>
          <w:sz w:val="24"/>
          <w:szCs w:val="24"/>
        </w:rPr>
        <w:t xml:space="preserve">en la ejecución del </w:t>
      </w:r>
      <w:r w:rsidR="00432C51" w:rsidRPr="008565FA">
        <w:rPr>
          <w:rFonts w:ascii="Arial" w:hAnsi="Arial" w:cs="Arial"/>
          <w:color w:val="000000" w:themeColor="text1"/>
          <w:sz w:val="24"/>
          <w:szCs w:val="24"/>
        </w:rPr>
        <w:t>contrato</w:t>
      </w:r>
      <w:r w:rsidR="009814E3" w:rsidRPr="008565FA">
        <w:rPr>
          <w:rFonts w:ascii="Arial" w:hAnsi="Arial" w:cs="Arial"/>
          <w:color w:val="000000" w:themeColor="text1"/>
          <w:sz w:val="24"/>
          <w:szCs w:val="24"/>
        </w:rPr>
        <w:t>,</w:t>
      </w:r>
      <w:r w:rsidRPr="008565FA">
        <w:rPr>
          <w:rFonts w:ascii="Arial" w:hAnsi="Arial" w:cs="Arial"/>
          <w:color w:val="000000" w:themeColor="text1"/>
          <w:sz w:val="24"/>
          <w:szCs w:val="24"/>
        </w:rPr>
        <w:t xml:space="preserve"> se </w:t>
      </w:r>
      <w:r w:rsidR="009814E3" w:rsidRPr="008565FA">
        <w:rPr>
          <w:rFonts w:ascii="Arial" w:hAnsi="Arial" w:cs="Arial"/>
          <w:color w:val="000000" w:themeColor="text1"/>
          <w:sz w:val="24"/>
          <w:szCs w:val="24"/>
        </w:rPr>
        <w:t>viene</w:t>
      </w:r>
      <w:r w:rsidRPr="008565FA">
        <w:rPr>
          <w:rFonts w:ascii="Arial" w:hAnsi="Arial" w:cs="Arial"/>
          <w:color w:val="000000" w:themeColor="text1"/>
          <w:sz w:val="24"/>
          <w:szCs w:val="24"/>
        </w:rPr>
        <w:t xml:space="preserve"> presentado en los </w:t>
      </w:r>
      <w:r w:rsidR="009814E3" w:rsidRPr="008565FA">
        <w:rPr>
          <w:rFonts w:ascii="Arial" w:hAnsi="Arial" w:cs="Arial"/>
          <w:color w:val="000000" w:themeColor="text1"/>
          <w:sz w:val="24"/>
          <w:szCs w:val="24"/>
        </w:rPr>
        <w:t>últimos seguimientos ejecutivos.</w:t>
      </w:r>
    </w:p>
    <w:p w14:paraId="7521B19D" w14:textId="77777777" w:rsidR="009814E3" w:rsidRDefault="009814E3" w:rsidP="00124CDC">
      <w:pPr>
        <w:ind w:left="414"/>
        <w:jc w:val="both"/>
        <w:rPr>
          <w:rFonts w:ascii="Arial" w:hAnsi="Arial" w:cs="Arial"/>
          <w:color w:val="000000" w:themeColor="text1"/>
          <w:sz w:val="24"/>
          <w:szCs w:val="24"/>
        </w:rPr>
      </w:pPr>
    </w:p>
    <w:p w14:paraId="454D2A89" w14:textId="4C73FDBB" w:rsidR="009814E3" w:rsidRDefault="62463536" w:rsidP="00124CDC">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La Interventoría present</w:t>
      </w:r>
      <w:r w:rsidR="4DFC497D" w:rsidRPr="5176092C">
        <w:rPr>
          <w:rFonts w:ascii="Arial" w:hAnsi="Arial" w:cs="Arial"/>
          <w:color w:val="000000" w:themeColor="text1"/>
          <w:sz w:val="24"/>
          <w:szCs w:val="24"/>
        </w:rPr>
        <w:t>ó</w:t>
      </w:r>
      <w:r w:rsidRPr="5176092C">
        <w:rPr>
          <w:rFonts w:ascii="Arial" w:hAnsi="Arial" w:cs="Arial"/>
          <w:color w:val="000000" w:themeColor="text1"/>
          <w:sz w:val="24"/>
          <w:szCs w:val="24"/>
        </w:rPr>
        <w:t xml:space="preserve"> los principales incumplimientos en la ejecución del proyecto</w:t>
      </w:r>
      <w:r w:rsidR="4154BBEB" w:rsidRPr="5176092C">
        <w:rPr>
          <w:rFonts w:ascii="Arial" w:hAnsi="Arial" w:cs="Arial"/>
          <w:color w:val="000000" w:themeColor="text1"/>
          <w:sz w:val="24"/>
          <w:szCs w:val="24"/>
        </w:rPr>
        <w:t xml:space="preserve"> (sobre los planes de acción, los servicios de gestión fijos y por demanda, la liberación de entregables)</w:t>
      </w:r>
      <w:r w:rsidR="0D0A9CC7" w:rsidRPr="5176092C">
        <w:rPr>
          <w:rFonts w:ascii="Arial" w:hAnsi="Arial" w:cs="Arial"/>
          <w:color w:val="000000" w:themeColor="text1"/>
          <w:sz w:val="24"/>
          <w:szCs w:val="24"/>
        </w:rPr>
        <w:t xml:space="preserve">, los cuales se encuentran analizados, documentados y han sido presentados </w:t>
      </w:r>
      <w:r w:rsidR="768DA1CB" w:rsidRPr="5176092C">
        <w:rPr>
          <w:rFonts w:ascii="Arial" w:hAnsi="Arial" w:cs="Arial"/>
          <w:color w:val="000000" w:themeColor="text1"/>
          <w:sz w:val="24"/>
          <w:szCs w:val="24"/>
        </w:rPr>
        <w:t>a la DIAN</w:t>
      </w:r>
      <w:r w:rsidR="0A8C9681" w:rsidRPr="5176092C">
        <w:rPr>
          <w:rFonts w:ascii="Arial" w:hAnsi="Arial" w:cs="Arial"/>
          <w:color w:val="000000" w:themeColor="text1"/>
          <w:sz w:val="24"/>
          <w:szCs w:val="24"/>
        </w:rPr>
        <w:t xml:space="preserve"> (DIGIT - Supervisión del contrato de servicios de consultoría 92872-025-2022 - DataR)</w:t>
      </w:r>
      <w:r w:rsidR="4154BBEB" w:rsidRPr="5176092C">
        <w:rPr>
          <w:rFonts w:ascii="Arial" w:hAnsi="Arial" w:cs="Arial"/>
          <w:color w:val="000000" w:themeColor="text1"/>
          <w:sz w:val="24"/>
          <w:szCs w:val="24"/>
        </w:rPr>
        <w:t>.</w:t>
      </w:r>
    </w:p>
    <w:p w14:paraId="7BF9A2B2" w14:textId="77777777" w:rsidR="00792906" w:rsidRDefault="00792906" w:rsidP="00124CDC">
      <w:pPr>
        <w:ind w:left="414"/>
        <w:jc w:val="both"/>
        <w:rPr>
          <w:rFonts w:ascii="Arial" w:hAnsi="Arial" w:cs="Arial"/>
          <w:color w:val="000000" w:themeColor="text1"/>
          <w:sz w:val="24"/>
          <w:szCs w:val="24"/>
        </w:rPr>
      </w:pPr>
    </w:p>
    <w:p w14:paraId="5CC28F84" w14:textId="1A2EA3B2" w:rsidR="00792906" w:rsidRDefault="00792906" w:rsidP="00124CDC">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También </w:t>
      </w:r>
      <w:r w:rsidR="00FE5525">
        <w:rPr>
          <w:rFonts w:ascii="Arial" w:hAnsi="Arial" w:cs="Arial"/>
          <w:color w:val="000000" w:themeColor="text1"/>
          <w:sz w:val="24"/>
          <w:szCs w:val="24"/>
        </w:rPr>
        <w:t>presentó</w:t>
      </w:r>
      <w:r>
        <w:rPr>
          <w:rFonts w:ascii="Arial" w:hAnsi="Arial" w:cs="Arial"/>
          <w:color w:val="000000" w:themeColor="text1"/>
          <w:sz w:val="24"/>
          <w:szCs w:val="24"/>
        </w:rPr>
        <w:t xml:space="preserve"> el resumen de las comun</w:t>
      </w:r>
      <w:r w:rsidR="00BD55B0">
        <w:rPr>
          <w:rFonts w:ascii="Arial" w:hAnsi="Arial" w:cs="Arial"/>
          <w:color w:val="000000" w:themeColor="text1"/>
          <w:sz w:val="24"/>
          <w:szCs w:val="24"/>
        </w:rPr>
        <w:t xml:space="preserve">icaciones enviadas al Consorcio (del requerimiento cifras de recaudo, pago del componente por demanda y en relación con </w:t>
      </w:r>
      <w:r w:rsidR="00BD55B0">
        <w:rPr>
          <w:rFonts w:ascii="Arial" w:hAnsi="Arial" w:cs="Arial"/>
          <w:color w:val="000000" w:themeColor="text1"/>
          <w:sz w:val="24"/>
          <w:szCs w:val="24"/>
        </w:rPr>
        <w:lastRenderedPageBreak/>
        <w:t xml:space="preserve">los cinco (5) nuevos requerimientos de datos), </w:t>
      </w:r>
      <w:r w:rsidR="00DE6F6B">
        <w:rPr>
          <w:rFonts w:ascii="Arial" w:hAnsi="Arial" w:cs="Arial"/>
          <w:color w:val="000000" w:themeColor="text1"/>
          <w:sz w:val="24"/>
          <w:szCs w:val="24"/>
        </w:rPr>
        <w:t xml:space="preserve">en relación con las actividades en ejecución del proyecto </w:t>
      </w:r>
      <w:r w:rsidR="00BD55B0">
        <w:rPr>
          <w:rFonts w:ascii="Arial" w:hAnsi="Arial" w:cs="Arial"/>
          <w:color w:val="000000" w:themeColor="text1"/>
          <w:sz w:val="24"/>
          <w:szCs w:val="24"/>
        </w:rPr>
        <w:t>sobre l</w:t>
      </w:r>
      <w:r w:rsidR="00DE6F6B">
        <w:rPr>
          <w:rFonts w:ascii="Arial" w:hAnsi="Arial" w:cs="Arial"/>
          <w:color w:val="000000" w:themeColor="text1"/>
          <w:sz w:val="24"/>
          <w:szCs w:val="24"/>
        </w:rPr>
        <w:t>a</w:t>
      </w:r>
      <w:r w:rsidR="00BD55B0">
        <w:rPr>
          <w:rFonts w:ascii="Arial" w:hAnsi="Arial" w:cs="Arial"/>
          <w:color w:val="000000" w:themeColor="text1"/>
          <w:sz w:val="24"/>
          <w:szCs w:val="24"/>
        </w:rPr>
        <w:t xml:space="preserve">s cuales se ha realizado una </w:t>
      </w:r>
      <w:r w:rsidR="002D3F5F">
        <w:rPr>
          <w:rFonts w:ascii="Arial" w:hAnsi="Arial" w:cs="Arial"/>
          <w:color w:val="000000" w:themeColor="text1"/>
          <w:sz w:val="24"/>
          <w:szCs w:val="24"/>
        </w:rPr>
        <w:t>micro gestión</w:t>
      </w:r>
      <w:r w:rsidR="00BD55B0">
        <w:rPr>
          <w:rFonts w:ascii="Arial" w:hAnsi="Arial" w:cs="Arial"/>
          <w:color w:val="000000" w:themeColor="text1"/>
          <w:sz w:val="24"/>
          <w:szCs w:val="24"/>
        </w:rPr>
        <w:t xml:space="preserve"> para el seguimiento</w:t>
      </w:r>
      <w:r w:rsidR="00033E7A">
        <w:rPr>
          <w:rFonts w:ascii="Arial" w:hAnsi="Arial" w:cs="Arial"/>
          <w:color w:val="000000" w:themeColor="text1"/>
          <w:sz w:val="24"/>
          <w:szCs w:val="24"/>
        </w:rPr>
        <w:t>.</w:t>
      </w:r>
    </w:p>
    <w:p w14:paraId="5100AB33" w14:textId="77777777" w:rsidR="00033E7A" w:rsidRDefault="00033E7A" w:rsidP="00124CDC">
      <w:pPr>
        <w:ind w:left="414"/>
        <w:jc w:val="both"/>
        <w:rPr>
          <w:rFonts w:ascii="Arial" w:hAnsi="Arial" w:cs="Arial"/>
          <w:color w:val="000000" w:themeColor="text1"/>
          <w:sz w:val="24"/>
          <w:szCs w:val="24"/>
        </w:rPr>
      </w:pPr>
    </w:p>
    <w:p w14:paraId="2A957ED8" w14:textId="5DB671E4" w:rsidR="00033E7A" w:rsidRDefault="00033E7A" w:rsidP="00D139E0">
      <w:pPr>
        <w:ind w:left="414"/>
        <w:jc w:val="both"/>
        <w:rPr>
          <w:rFonts w:ascii="Arial" w:hAnsi="Arial" w:cs="Arial"/>
          <w:color w:val="000000" w:themeColor="text1"/>
          <w:sz w:val="24"/>
          <w:szCs w:val="24"/>
        </w:rPr>
      </w:pPr>
      <w:r>
        <w:rPr>
          <w:rFonts w:ascii="Arial" w:hAnsi="Arial" w:cs="Arial"/>
          <w:color w:val="000000" w:themeColor="text1"/>
          <w:sz w:val="24"/>
          <w:szCs w:val="24"/>
        </w:rPr>
        <w:t>Se presenta</w:t>
      </w:r>
      <w:r w:rsidR="00FE5525">
        <w:rPr>
          <w:rFonts w:ascii="Arial" w:hAnsi="Arial" w:cs="Arial"/>
          <w:color w:val="000000" w:themeColor="text1"/>
          <w:sz w:val="24"/>
          <w:szCs w:val="24"/>
        </w:rPr>
        <w:t>ro</w:t>
      </w:r>
      <w:r>
        <w:rPr>
          <w:rFonts w:ascii="Arial" w:hAnsi="Arial" w:cs="Arial"/>
          <w:color w:val="000000" w:themeColor="text1"/>
          <w:sz w:val="24"/>
          <w:szCs w:val="24"/>
        </w:rPr>
        <w:t xml:space="preserve">n las deducciones que se lograron conciliar con el Consorcio, </w:t>
      </w:r>
      <w:r w:rsidR="00D139E0">
        <w:rPr>
          <w:rFonts w:ascii="Arial" w:hAnsi="Arial" w:cs="Arial"/>
          <w:color w:val="000000" w:themeColor="text1"/>
          <w:sz w:val="24"/>
          <w:szCs w:val="24"/>
        </w:rPr>
        <w:t>en relación con los ANS incumplidos</w:t>
      </w:r>
      <w:r w:rsidR="00D056FE">
        <w:rPr>
          <w:rFonts w:ascii="Arial" w:hAnsi="Arial" w:cs="Arial"/>
          <w:color w:val="000000" w:themeColor="text1"/>
          <w:sz w:val="24"/>
          <w:szCs w:val="24"/>
        </w:rPr>
        <w:t xml:space="preserve">: </w:t>
      </w:r>
      <w:r w:rsidR="00D139E0">
        <w:rPr>
          <w:rFonts w:ascii="Arial" w:hAnsi="Arial" w:cs="Arial"/>
          <w:color w:val="000000" w:themeColor="text1"/>
          <w:sz w:val="24"/>
          <w:szCs w:val="24"/>
        </w:rPr>
        <w:t>p</w:t>
      </w:r>
      <w:r w:rsidR="00D139E0" w:rsidRPr="00D139E0">
        <w:rPr>
          <w:rFonts w:ascii="Arial" w:hAnsi="Arial" w:cs="Arial"/>
          <w:color w:val="000000" w:themeColor="text1"/>
          <w:sz w:val="24"/>
          <w:szCs w:val="24"/>
        </w:rPr>
        <w:t>uesta en producción</w:t>
      </w:r>
      <w:r w:rsidR="00D139E0">
        <w:rPr>
          <w:rFonts w:ascii="Arial" w:hAnsi="Arial" w:cs="Arial"/>
          <w:color w:val="000000" w:themeColor="text1"/>
          <w:sz w:val="24"/>
          <w:szCs w:val="24"/>
        </w:rPr>
        <w:t xml:space="preserve"> y f</w:t>
      </w:r>
      <w:r w:rsidR="00D139E0" w:rsidRPr="00D139E0">
        <w:rPr>
          <w:rFonts w:ascii="Arial" w:hAnsi="Arial" w:cs="Arial"/>
          <w:color w:val="000000" w:themeColor="text1"/>
          <w:sz w:val="24"/>
          <w:szCs w:val="24"/>
        </w:rPr>
        <w:t>inalización de la implementación</w:t>
      </w:r>
      <w:r w:rsidR="00D139E0">
        <w:rPr>
          <w:rFonts w:ascii="Arial" w:hAnsi="Arial" w:cs="Arial"/>
          <w:color w:val="000000" w:themeColor="text1"/>
          <w:sz w:val="24"/>
          <w:szCs w:val="24"/>
        </w:rPr>
        <w:t>.</w:t>
      </w:r>
    </w:p>
    <w:p w14:paraId="7CB21209" w14:textId="77777777" w:rsidR="00D139E0" w:rsidRDefault="00D139E0" w:rsidP="00D139E0">
      <w:pPr>
        <w:ind w:left="414"/>
        <w:jc w:val="both"/>
        <w:rPr>
          <w:rFonts w:ascii="Arial" w:hAnsi="Arial" w:cs="Arial"/>
          <w:color w:val="000000" w:themeColor="text1"/>
          <w:sz w:val="24"/>
          <w:szCs w:val="24"/>
        </w:rPr>
      </w:pPr>
    </w:p>
    <w:p w14:paraId="5F435814" w14:textId="3B2FA9C6" w:rsidR="00D139E0" w:rsidRDefault="216E6A77" w:rsidP="00D139E0">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Se present</w:t>
      </w:r>
      <w:r w:rsidR="4DFC497D" w:rsidRPr="5176092C">
        <w:rPr>
          <w:rFonts w:ascii="Arial" w:hAnsi="Arial" w:cs="Arial"/>
          <w:color w:val="000000" w:themeColor="text1"/>
          <w:sz w:val="24"/>
          <w:szCs w:val="24"/>
        </w:rPr>
        <w:t>ó</w:t>
      </w:r>
      <w:r w:rsidRPr="5176092C">
        <w:rPr>
          <w:rFonts w:ascii="Arial" w:hAnsi="Arial" w:cs="Arial"/>
          <w:color w:val="000000" w:themeColor="text1"/>
          <w:sz w:val="24"/>
          <w:szCs w:val="24"/>
        </w:rPr>
        <w:t xml:space="preserve"> la ejecución financiera del contrato, la cual refleja la ejecución del contrato por parte del Consorcio</w:t>
      </w:r>
      <w:r w:rsidR="24C0541C" w:rsidRPr="5176092C">
        <w:rPr>
          <w:rFonts w:ascii="Arial" w:hAnsi="Arial" w:cs="Arial"/>
          <w:color w:val="000000" w:themeColor="text1"/>
          <w:sz w:val="24"/>
          <w:szCs w:val="24"/>
        </w:rPr>
        <w:t xml:space="preserve">. La mayor parte de los desembolsos </w:t>
      </w:r>
      <w:r w:rsidR="78E97670" w:rsidRPr="5176092C">
        <w:rPr>
          <w:rFonts w:ascii="Arial" w:hAnsi="Arial" w:cs="Arial"/>
          <w:color w:val="000000" w:themeColor="text1"/>
          <w:sz w:val="24"/>
          <w:szCs w:val="24"/>
        </w:rPr>
        <w:t>se presentaría</w:t>
      </w:r>
      <w:r w:rsidR="24C0541C" w:rsidRPr="5176092C">
        <w:rPr>
          <w:rFonts w:ascii="Arial" w:hAnsi="Arial" w:cs="Arial"/>
          <w:color w:val="000000" w:themeColor="text1"/>
          <w:sz w:val="24"/>
          <w:szCs w:val="24"/>
        </w:rPr>
        <w:t xml:space="preserve"> en la fase de operación, en la que la DIAN</w:t>
      </w:r>
      <w:r w:rsidR="7DEC2EBE" w:rsidRPr="5176092C">
        <w:rPr>
          <w:rFonts w:ascii="Arial" w:hAnsi="Arial" w:cs="Arial"/>
          <w:color w:val="000000" w:themeColor="text1"/>
          <w:sz w:val="24"/>
          <w:szCs w:val="24"/>
        </w:rPr>
        <w:t xml:space="preserve"> (DIGIT - Supervisión del contrato de servicios de consultoría 92872-025-2022 - DataR)</w:t>
      </w:r>
      <w:r w:rsidR="24C0541C" w:rsidRPr="5176092C">
        <w:rPr>
          <w:rFonts w:ascii="Arial" w:hAnsi="Arial" w:cs="Arial"/>
          <w:color w:val="000000" w:themeColor="text1"/>
          <w:sz w:val="24"/>
          <w:szCs w:val="24"/>
        </w:rPr>
        <w:t xml:space="preserve"> haría requerimientos que debían ser atendidos por el Consorcio, con la estimación, diseño</w:t>
      </w:r>
      <w:r w:rsidR="02FFA6AC" w:rsidRPr="5176092C">
        <w:rPr>
          <w:rFonts w:ascii="Arial" w:hAnsi="Arial" w:cs="Arial"/>
          <w:color w:val="000000" w:themeColor="text1"/>
          <w:sz w:val="24"/>
          <w:szCs w:val="24"/>
        </w:rPr>
        <w:t>,</w:t>
      </w:r>
      <w:r w:rsidR="24C0541C" w:rsidRPr="5176092C">
        <w:rPr>
          <w:rFonts w:ascii="Arial" w:hAnsi="Arial" w:cs="Arial"/>
          <w:color w:val="000000" w:themeColor="text1"/>
          <w:sz w:val="24"/>
          <w:szCs w:val="24"/>
        </w:rPr>
        <w:t xml:space="preserve"> </w:t>
      </w:r>
      <w:r w:rsidR="68C7FB20" w:rsidRPr="5176092C">
        <w:rPr>
          <w:rFonts w:ascii="Arial" w:hAnsi="Arial" w:cs="Arial"/>
          <w:color w:val="000000" w:themeColor="text1"/>
          <w:sz w:val="24"/>
          <w:szCs w:val="24"/>
        </w:rPr>
        <w:t>desarrollo</w:t>
      </w:r>
      <w:r w:rsidR="02FFA6AC" w:rsidRPr="5176092C">
        <w:rPr>
          <w:rFonts w:ascii="Arial" w:hAnsi="Arial" w:cs="Arial"/>
          <w:color w:val="000000" w:themeColor="text1"/>
          <w:sz w:val="24"/>
          <w:szCs w:val="24"/>
        </w:rPr>
        <w:t xml:space="preserve"> y entrega</w:t>
      </w:r>
      <w:r w:rsidR="68C7FB20" w:rsidRPr="5176092C">
        <w:rPr>
          <w:rFonts w:ascii="Arial" w:hAnsi="Arial" w:cs="Arial"/>
          <w:color w:val="000000" w:themeColor="text1"/>
          <w:sz w:val="24"/>
          <w:szCs w:val="24"/>
        </w:rPr>
        <w:t>,</w:t>
      </w:r>
      <w:r w:rsidR="02FFA6AC" w:rsidRPr="5176092C">
        <w:rPr>
          <w:rFonts w:ascii="Arial" w:hAnsi="Arial" w:cs="Arial"/>
          <w:color w:val="000000" w:themeColor="text1"/>
          <w:sz w:val="24"/>
          <w:szCs w:val="24"/>
        </w:rPr>
        <w:t xml:space="preserve"> para </w:t>
      </w:r>
      <w:r w:rsidR="68C7FB20" w:rsidRPr="5176092C">
        <w:rPr>
          <w:rFonts w:ascii="Arial" w:hAnsi="Arial" w:cs="Arial"/>
          <w:color w:val="000000" w:themeColor="text1"/>
          <w:sz w:val="24"/>
          <w:szCs w:val="24"/>
        </w:rPr>
        <w:t xml:space="preserve">luego hacer </w:t>
      </w:r>
      <w:r w:rsidR="02FFA6AC" w:rsidRPr="5176092C">
        <w:rPr>
          <w:rFonts w:ascii="Arial" w:hAnsi="Arial" w:cs="Arial"/>
          <w:color w:val="000000" w:themeColor="text1"/>
          <w:sz w:val="24"/>
          <w:szCs w:val="24"/>
        </w:rPr>
        <w:t>el pago</w:t>
      </w:r>
      <w:r w:rsidR="24C0541C" w:rsidRPr="5176092C">
        <w:rPr>
          <w:rFonts w:ascii="Arial" w:hAnsi="Arial" w:cs="Arial"/>
          <w:color w:val="000000" w:themeColor="text1"/>
          <w:sz w:val="24"/>
          <w:szCs w:val="24"/>
        </w:rPr>
        <w:t>.</w:t>
      </w:r>
      <w:r w:rsidR="0DEC1E0F" w:rsidRPr="5176092C">
        <w:rPr>
          <w:rFonts w:ascii="Arial" w:hAnsi="Arial" w:cs="Arial"/>
          <w:color w:val="000000" w:themeColor="text1"/>
          <w:sz w:val="24"/>
          <w:szCs w:val="24"/>
        </w:rPr>
        <w:t xml:space="preserve"> A la fecha, se ha pagado el 10,21% </w:t>
      </w:r>
      <w:r w:rsidR="1E95AC5C" w:rsidRPr="5176092C">
        <w:rPr>
          <w:rFonts w:ascii="Arial" w:hAnsi="Arial" w:cs="Arial"/>
          <w:color w:val="000000" w:themeColor="text1"/>
          <w:sz w:val="24"/>
          <w:szCs w:val="24"/>
        </w:rPr>
        <w:t>y se tienen pagos planeados por ejecutar del 11,92%</w:t>
      </w:r>
      <w:r w:rsidR="13931CE1" w:rsidRPr="5176092C">
        <w:rPr>
          <w:rFonts w:ascii="Arial" w:hAnsi="Arial" w:cs="Arial"/>
          <w:color w:val="000000" w:themeColor="text1"/>
          <w:sz w:val="24"/>
          <w:szCs w:val="24"/>
        </w:rPr>
        <w:t xml:space="preserve"> del valor total, </w:t>
      </w:r>
      <w:r w:rsidR="23CD607E" w:rsidRPr="5176092C">
        <w:rPr>
          <w:rFonts w:ascii="Arial" w:hAnsi="Arial" w:cs="Arial"/>
          <w:color w:val="000000" w:themeColor="text1"/>
          <w:sz w:val="24"/>
          <w:szCs w:val="24"/>
        </w:rPr>
        <w:t xml:space="preserve">una ejecución baja </w:t>
      </w:r>
      <w:r w:rsidR="13931CE1" w:rsidRPr="5176092C">
        <w:rPr>
          <w:rFonts w:ascii="Arial" w:hAnsi="Arial" w:cs="Arial"/>
          <w:color w:val="000000" w:themeColor="text1"/>
          <w:sz w:val="24"/>
          <w:szCs w:val="24"/>
        </w:rPr>
        <w:t xml:space="preserve">en un contrato que lleva más de año y medio de ejecución </w:t>
      </w:r>
      <w:r w:rsidR="7210266F" w:rsidRPr="5176092C">
        <w:rPr>
          <w:rFonts w:ascii="Arial" w:hAnsi="Arial" w:cs="Arial"/>
          <w:color w:val="000000" w:themeColor="text1"/>
          <w:sz w:val="24"/>
          <w:szCs w:val="24"/>
        </w:rPr>
        <w:t>(</w:t>
      </w:r>
      <w:r w:rsidR="46A38361" w:rsidRPr="5176092C">
        <w:rPr>
          <w:rFonts w:ascii="Arial" w:hAnsi="Arial" w:cs="Arial"/>
          <w:color w:val="000000" w:themeColor="text1"/>
          <w:sz w:val="24"/>
          <w:szCs w:val="24"/>
        </w:rPr>
        <w:t>la fecha de inicio es 14 de junio de 2022</w:t>
      </w:r>
      <w:r w:rsidR="7210266F" w:rsidRPr="5176092C">
        <w:rPr>
          <w:rFonts w:ascii="Arial" w:hAnsi="Arial" w:cs="Arial"/>
          <w:color w:val="000000" w:themeColor="text1"/>
          <w:sz w:val="24"/>
          <w:szCs w:val="24"/>
        </w:rPr>
        <w:t>)</w:t>
      </w:r>
      <w:r w:rsidR="23CD607E" w:rsidRPr="5176092C">
        <w:rPr>
          <w:rFonts w:ascii="Arial" w:hAnsi="Arial" w:cs="Arial"/>
          <w:color w:val="000000" w:themeColor="text1"/>
          <w:sz w:val="24"/>
          <w:szCs w:val="24"/>
        </w:rPr>
        <w:t>. La ejecución financiera en la operación dependía de la celeridad con la que el Consorcio atendiera los requerimientos por demanda de la DIAN</w:t>
      </w:r>
      <w:r w:rsidR="441EB221" w:rsidRPr="5176092C">
        <w:rPr>
          <w:rFonts w:ascii="Arial" w:hAnsi="Arial" w:cs="Arial"/>
          <w:color w:val="000000" w:themeColor="text1"/>
          <w:sz w:val="24"/>
          <w:szCs w:val="24"/>
        </w:rPr>
        <w:t xml:space="preserve"> (DIGIT - Supervisión del contrato de servicios de consultoría 92872-025-2022 - DataR)</w:t>
      </w:r>
      <w:r w:rsidR="23CD607E" w:rsidRPr="5176092C">
        <w:rPr>
          <w:rFonts w:ascii="Arial" w:hAnsi="Arial" w:cs="Arial"/>
          <w:color w:val="000000" w:themeColor="text1"/>
          <w:sz w:val="24"/>
          <w:szCs w:val="24"/>
        </w:rPr>
        <w:t xml:space="preserve">, </w:t>
      </w:r>
      <w:r w:rsidR="0B77A9D8" w:rsidRPr="5176092C">
        <w:rPr>
          <w:rFonts w:ascii="Arial" w:hAnsi="Arial" w:cs="Arial"/>
          <w:color w:val="000000" w:themeColor="text1"/>
          <w:sz w:val="24"/>
          <w:szCs w:val="24"/>
        </w:rPr>
        <w:t xml:space="preserve">y desde la entrega de los nuevos requerimientos, el 15 de diciembre de 2023, a </w:t>
      </w:r>
      <w:r w:rsidR="6EA04D78" w:rsidRPr="5176092C">
        <w:rPr>
          <w:rFonts w:ascii="Arial" w:hAnsi="Arial" w:cs="Arial"/>
          <w:color w:val="000000" w:themeColor="text1"/>
          <w:sz w:val="24"/>
          <w:szCs w:val="24"/>
        </w:rPr>
        <w:t xml:space="preserve">final de enero de 2024, el Consorcio no había </w:t>
      </w:r>
      <w:r w:rsidR="183E3376" w:rsidRPr="5176092C">
        <w:rPr>
          <w:rFonts w:ascii="Arial" w:hAnsi="Arial" w:cs="Arial"/>
          <w:color w:val="000000" w:themeColor="text1"/>
          <w:sz w:val="24"/>
          <w:szCs w:val="24"/>
        </w:rPr>
        <w:t>realizado ninguna entrega</w:t>
      </w:r>
      <w:r w:rsidR="46A38361" w:rsidRPr="5176092C">
        <w:rPr>
          <w:rFonts w:ascii="Arial" w:hAnsi="Arial" w:cs="Arial"/>
          <w:color w:val="000000" w:themeColor="text1"/>
          <w:sz w:val="24"/>
          <w:szCs w:val="24"/>
        </w:rPr>
        <w:t>.</w:t>
      </w:r>
    </w:p>
    <w:p w14:paraId="4FA7470D" w14:textId="77777777" w:rsidR="00EC77EC" w:rsidRDefault="00EC77EC" w:rsidP="00D139E0">
      <w:pPr>
        <w:ind w:left="414"/>
        <w:jc w:val="both"/>
        <w:rPr>
          <w:rFonts w:ascii="Arial" w:hAnsi="Arial" w:cs="Arial"/>
          <w:color w:val="000000" w:themeColor="text1"/>
          <w:sz w:val="24"/>
          <w:szCs w:val="24"/>
        </w:rPr>
      </w:pPr>
    </w:p>
    <w:p w14:paraId="4A83051B" w14:textId="638E3205" w:rsidR="00B57CF7" w:rsidRDefault="2E8858B5" w:rsidP="00D139E0">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Respecto al riesgo de ejecución del contrato, en el último seguimiento ejecutivo se presentó como “alto” y en esta ocasión pasa a “materializado”. Este riesgo ha llevado a la DIAN</w:t>
      </w:r>
      <w:r w:rsidR="1F56337C"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a plantear en mesas de trabajo con el Consorcio la terminación anticipada del contrato por mutuo acuerdo, conceptuada por la Interventoría en relación con lo que venía ocurriendo con el contrato. Las mesas de trabajo se siguen realizando, para establecer el punto de terminación del contrato, incluidos los componentes fijos y por demanda.</w:t>
      </w:r>
    </w:p>
    <w:p w14:paraId="66A12345" w14:textId="77777777" w:rsidR="002C6F79" w:rsidRDefault="002C6F79" w:rsidP="00D139E0">
      <w:pPr>
        <w:ind w:left="414"/>
        <w:jc w:val="both"/>
        <w:rPr>
          <w:rFonts w:ascii="Arial" w:hAnsi="Arial" w:cs="Arial"/>
          <w:color w:val="000000" w:themeColor="text1"/>
          <w:sz w:val="24"/>
          <w:szCs w:val="24"/>
        </w:rPr>
      </w:pPr>
    </w:p>
    <w:p w14:paraId="0C39FF68" w14:textId="26C09C79" w:rsidR="002C6F79" w:rsidRDefault="002C6F79" w:rsidP="00D139E0">
      <w:pPr>
        <w:ind w:left="414"/>
        <w:jc w:val="both"/>
        <w:rPr>
          <w:rFonts w:ascii="Arial" w:hAnsi="Arial" w:cs="Arial"/>
          <w:color w:val="000000" w:themeColor="text1"/>
          <w:sz w:val="24"/>
          <w:szCs w:val="24"/>
        </w:rPr>
      </w:pPr>
      <w:r>
        <w:rPr>
          <w:rFonts w:ascii="Arial" w:hAnsi="Arial" w:cs="Arial"/>
          <w:color w:val="000000" w:themeColor="text1"/>
          <w:sz w:val="24"/>
          <w:szCs w:val="24"/>
        </w:rPr>
        <w:t>La Interventoría resalt</w:t>
      </w:r>
      <w:r w:rsidR="00FE5525">
        <w:rPr>
          <w:rFonts w:ascii="Arial" w:hAnsi="Arial" w:cs="Arial"/>
          <w:color w:val="000000" w:themeColor="text1"/>
          <w:sz w:val="24"/>
          <w:szCs w:val="24"/>
        </w:rPr>
        <w:t>ó</w:t>
      </w:r>
      <w:r>
        <w:rPr>
          <w:rFonts w:ascii="Arial" w:hAnsi="Arial" w:cs="Arial"/>
          <w:color w:val="000000" w:themeColor="text1"/>
          <w:sz w:val="24"/>
          <w:szCs w:val="24"/>
        </w:rPr>
        <w:t xml:space="preserve"> que, a diferencia del proyecto NSGA, todo lo que se ha pagado en el proyecto DataR corresponde a productos que van a poder se</w:t>
      </w:r>
      <w:r w:rsidR="00B6282B">
        <w:rPr>
          <w:rFonts w:ascii="Arial" w:hAnsi="Arial" w:cs="Arial"/>
          <w:color w:val="000000" w:themeColor="text1"/>
          <w:sz w:val="24"/>
          <w:szCs w:val="24"/>
        </w:rPr>
        <w:t>r</w:t>
      </w:r>
      <w:r>
        <w:rPr>
          <w:rFonts w:ascii="Arial" w:hAnsi="Arial" w:cs="Arial"/>
          <w:color w:val="000000" w:themeColor="text1"/>
          <w:sz w:val="24"/>
          <w:szCs w:val="24"/>
        </w:rPr>
        <w:t xml:space="preserve"> usados </w:t>
      </w:r>
      <w:r w:rsidR="00841925">
        <w:rPr>
          <w:rFonts w:ascii="Arial" w:hAnsi="Arial" w:cs="Arial"/>
          <w:color w:val="000000" w:themeColor="text1"/>
          <w:sz w:val="24"/>
          <w:szCs w:val="24"/>
        </w:rPr>
        <w:t>por la DIAN</w:t>
      </w:r>
      <w:r w:rsidR="0025205D">
        <w:rPr>
          <w:rFonts w:ascii="Arial" w:hAnsi="Arial" w:cs="Arial"/>
          <w:color w:val="000000" w:themeColor="text1"/>
          <w:sz w:val="24"/>
          <w:szCs w:val="24"/>
        </w:rPr>
        <w:t>. E</w:t>
      </w:r>
      <w:r w:rsidR="00841925">
        <w:rPr>
          <w:rFonts w:ascii="Arial" w:hAnsi="Arial" w:cs="Arial"/>
          <w:color w:val="000000" w:themeColor="text1"/>
          <w:sz w:val="24"/>
          <w:szCs w:val="24"/>
        </w:rPr>
        <w:t>s decir que</w:t>
      </w:r>
      <w:r w:rsidR="0025205D">
        <w:rPr>
          <w:rFonts w:ascii="Arial" w:hAnsi="Arial" w:cs="Arial"/>
          <w:color w:val="000000" w:themeColor="text1"/>
          <w:sz w:val="24"/>
          <w:szCs w:val="24"/>
        </w:rPr>
        <w:t>,</w:t>
      </w:r>
      <w:r w:rsidR="00841925">
        <w:rPr>
          <w:rFonts w:ascii="Arial" w:hAnsi="Arial" w:cs="Arial"/>
          <w:color w:val="000000" w:themeColor="text1"/>
          <w:sz w:val="24"/>
          <w:szCs w:val="24"/>
        </w:rPr>
        <w:t xml:space="preserve"> una vez terminado anticipadamente el contrato </w:t>
      </w:r>
      <w:r w:rsidR="0025205D">
        <w:rPr>
          <w:rFonts w:ascii="Arial" w:hAnsi="Arial" w:cs="Arial"/>
          <w:color w:val="000000" w:themeColor="text1"/>
          <w:sz w:val="24"/>
          <w:szCs w:val="24"/>
        </w:rPr>
        <w:t xml:space="preserve">por mutuo acuerdo </w:t>
      </w:r>
      <w:r w:rsidR="00841925">
        <w:rPr>
          <w:rFonts w:ascii="Arial" w:hAnsi="Arial" w:cs="Arial"/>
          <w:color w:val="000000" w:themeColor="text1"/>
          <w:sz w:val="24"/>
          <w:szCs w:val="24"/>
        </w:rPr>
        <w:t xml:space="preserve">con el Consorcio, si es que así lo decide la DIAN, </w:t>
      </w:r>
      <w:r w:rsidR="00BE1772">
        <w:rPr>
          <w:rFonts w:ascii="Arial" w:hAnsi="Arial" w:cs="Arial"/>
          <w:color w:val="000000" w:themeColor="text1"/>
          <w:sz w:val="24"/>
          <w:szCs w:val="24"/>
        </w:rPr>
        <w:t>el repositorio único de datos (DataR) ya está aprovisionado, la arquitectura ya está aprovisionada y habilitada</w:t>
      </w:r>
      <w:r w:rsidR="0025205D">
        <w:rPr>
          <w:rFonts w:ascii="Arial" w:hAnsi="Arial" w:cs="Arial"/>
          <w:color w:val="000000" w:themeColor="text1"/>
          <w:sz w:val="24"/>
          <w:szCs w:val="24"/>
        </w:rPr>
        <w:t xml:space="preserve">, por lo que los productos podrán ser utilizados por la Entidad o </w:t>
      </w:r>
      <w:r w:rsidR="00EA6CA4">
        <w:rPr>
          <w:rFonts w:ascii="Arial" w:hAnsi="Arial" w:cs="Arial"/>
          <w:color w:val="000000" w:themeColor="text1"/>
          <w:sz w:val="24"/>
          <w:szCs w:val="24"/>
        </w:rPr>
        <w:t>el</w:t>
      </w:r>
      <w:r w:rsidR="0025205D">
        <w:rPr>
          <w:rFonts w:ascii="Arial" w:hAnsi="Arial" w:cs="Arial"/>
          <w:color w:val="000000" w:themeColor="text1"/>
          <w:sz w:val="24"/>
          <w:szCs w:val="24"/>
        </w:rPr>
        <w:t xml:space="preserve"> nuevo contratista que </w:t>
      </w:r>
      <w:r w:rsidR="00EA6CA4">
        <w:rPr>
          <w:rFonts w:ascii="Arial" w:hAnsi="Arial" w:cs="Arial"/>
          <w:color w:val="000000" w:themeColor="text1"/>
          <w:sz w:val="24"/>
          <w:szCs w:val="24"/>
        </w:rPr>
        <w:t>tome la operación del DataR y comience a ejecutar los requerimientos que le realice la DIAN</w:t>
      </w:r>
      <w:r w:rsidR="00C94778">
        <w:rPr>
          <w:rFonts w:ascii="Arial" w:hAnsi="Arial" w:cs="Arial"/>
          <w:color w:val="000000" w:themeColor="text1"/>
          <w:sz w:val="24"/>
          <w:szCs w:val="24"/>
        </w:rPr>
        <w:t>, sobre la arquitectura</w:t>
      </w:r>
      <w:r w:rsidR="006D798D">
        <w:rPr>
          <w:rFonts w:ascii="Arial" w:hAnsi="Arial" w:cs="Arial"/>
          <w:color w:val="000000" w:themeColor="text1"/>
          <w:sz w:val="24"/>
          <w:szCs w:val="24"/>
        </w:rPr>
        <w:t xml:space="preserve"> que ya quedó</w:t>
      </w:r>
      <w:r w:rsidR="00312165">
        <w:rPr>
          <w:rFonts w:ascii="Arial" w:hAnsi="Arial" w:cs="Arial"/>
          <w:color w:val="000000" w:themeColor="text1"/>
          <w:sz w:val="24"/>
          <w:szCs w:val="24"/>
        </w:rPr>
        <w:t xml:space="preserve"> desplegada</w:t>
      </w:r>
      <w:r w:rsidR="0025205D">
        <w:rPr>
          <w:rFonts w:ascii="Arial" w:hAnsi="Arial" w:cs="Arial"/>
          <w:color w:val="000000" w:themeColor="text1"/>
          <w:sz w:val="24"/>
          <w:szCs w:val="24"/>
        </w:rPr>
        <w:t>.</w:t>
      </w:r>
    </w:p>
    <w:p w14:paraId="096006EF" w14:textId="77777777" w:rsidR="00E9543F" w:rsidRDefault="00E9543F" w:rsidP="00D139E0">
      <w:pPr>
        <w:ind w:left="414"/>
        <w:jc w:val="both"/>
        <w:rPr>
          <w:rFonts w:ascii="Arial" w:hAnsi="Arial" w:cs="Arial"/>
          <w:color w:val="000000" w:themeColor="text1"/>
          <w:sz w:val="24"/>
          <w:szCs w:val="24"/>
        </w:rPr>
      </w:pPr>
    </w:p>
    <w:p w14:paraId="6CA6E8AC" w14:textId="67B8F9F9" w:rsidR="00E9543F" w:rsidRDefault="71AFB34D" w:rsidP="00D139E0">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La </w:t>
      </w:r>
      <w:r w:rsidR="330303A6" w:rsidRPr="5176092C">
        <w:rPr>
          <w:rFonts w:ascii="Arial" w:hAnsi="Arial" w:cs="Arial"/>
          <w:color w:val="000000" w:themeColor="text1"/>
          <w:sz w:val="24"/>
          <w:szCs w:val="24"/>
        </w:rPr>
        <w:t>I</w:t>
      </w:r>
      <w:r w:rsidRPr="5176092C">
        <w:rPr>
          <w:rFonts w:ascii="Arial" w:hAnsi="Arial" w:cs="Arial"/>
          <w:color w:val="000000" w:themeColor="text1"/>
          <w:sz w:val="24"/>
          <w:szCs w:val="24"/>
        </w:rPr>
        <w:t xml:space="preserve">nterventoría </w:t>
      </w:r>
      <w:r w:rsidR="38676F90" w:rsidRPr="5176092C">
        <w:rPr>
          <w:rFonts w:ascii="Arial" w:hAnsi="Arial" w:cs="Arial"/>
          <w:color w:val="000000" w:themeColor="text1"/>
          <w:sz w:val="24"/>
          <w:szCs w:val="24"/>
        </w:rPr>
        <w:t xml:space="preserve">indicó que era importante </w:t>
      </w:r>
      <w:r w:rsidRPr="5176092C">
        <w:rPr>
          <w:rFonts w:ascii="Arial" w:hAnsi="Arial" w:cs="Arial"/>
          <w:color w:val="000000" w:themeColor="text1"/>
          <w:sz w:val="24"/>
          <w:szCs w:val="24"/>
        </w:rPr>
        <w:t>documentar</w:t>
      </w:r>
      <w:r w:rsidR="01EA9084" w:rsidRPr="5176092C">
        <w:rPr>
          <w:rFonts w:ascii="Arial" w:hAnsi="Arial" w:cs="Arial"/>
          <w:color w:val="000000" w:themeColor="text1"/>
          <w:sz w:val="24"/>
          <w:szCs w:val="24"/>
        </w:rPr>
        <w:t xml:space="preserve"> el análisis y</w:t>
      </w:r>
      <w:r w:rsidRPr="5176092C">
        <w:rPr>
          <w:rFonts w:ascii="Arial" w:hAnsi="Arial" w:cs="Arial"/>
          <w:color w:val="000000" w:themeColor="text1"/>
          <w:sz w:val="24"/>
          <w:szCs w:val="24"/>
        </w:rPr>
        <w:t xml:space="preserve"> los acuerdos que se establezcan en las mesas de trabajo en las que la DIAN</w:t>
      </w:r>
      <w:r w:rsidR="19DF2D14"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y el Consorcio </w:t>
      </w:r>
      <w:r w:rsidR="2B582966" w:rsidRPr="5176092C">
        <w:rPr>
          <w:rFonts w:ascii="Arial" w:hAnsi="Arial" w:cs="Arial"/>
          <w:color w:val="000000" w:themeColor="text1"/>
          <w:sz w:val="24"/>
          <w:szCs w:val="24"/>
        </w:rPr>
        <w:t>están revisando la terminación anticipada del contrato</w:t>
      </w:r>
      <w:r w:rsidR="1241A9D4" w:rsidRPr="5176092C">
        <w:rPr>
          <w:rFonts w:ascii="Arial" w:hAnsi="Arial" w:cs="Arial"/>
          <w:color w:val="000000" w:themeColor="text1"/>
          <w:sz w:val="24"/>
          <w:szCs w:val="24"/>
        </w:rPr>
        <w:t xml:space="preserve"> por mutuo acuerdo, incluyendo el </w:t>
      </w:r>
      <w:r w:rsidR="17F4C438" w:rsidRPr="5176092C">
        <w:rPr>
          <w:rFonts w:ascii="Arial" w:hAnsi="Arial" w:cs="Arial"/>
          <w:color w:val="000000" w:themeColor="text1"/>
          <w:sz w:val="24"/>
          <w:szCs w:val="24"/>
        </w:rPr>
        <w:t xml:space="preserve">alcance de los componentes fijo y por demanda </w:t>
      </w:r>
      <w:r w:rsidR="2BA7EA7B" w:rsidRPr="5176092C">
        <w:rPr>
          <w:rFonts w:ascii="Arial" w:hAnsi="Arial" w:cs="Arial"/>
          <w:color w:val="000000" w:themeColor="text1"/>
          <w:sz w:val="24"/>
          <w:szCs w:val="24"/>
        </w:rPr>
        <w:t>(hasta dónde se va a entregar)</w:t>
      </w:r>
      <w:r w:rsidR="17F4C438" w:rsidRPr="5176092C">
        <w:rPr>
          <w:rFonts w:ascii="Arial" w:hAnsi="Arial" w:cs="Arial"/>
          <w:color w:val="000000" w:themeColor="text1"/>
          <w:sz w:val="24"/>
          <w:szCs w:val="24"/>
        </w:rPr>
        <w:t xml:space="preserve">, con </w:t>
      </w:r>
      <w:r w:rsidR="47EE5098" w:rsidRPr="5176092C">
        <w:rPr>
          <w:rFonts w:ascii="Arial" w:hAnsi="Arial" w:cs="Arial"/>
          <w:color w:val="000000" w:themeColor="text1"/>
          <w:sz w:val="24"/>
          <w:szCs w:val="24"/>
        </w:rPr>
        <w:t xml:space="preserve">el informe de cierre </w:t>
      </w:r>
      <w:r w:rsidR="662E1001" w:rsidRPr="5176092C">
        <w:rPr>
          <w:rFonts w:ascii="Arial" w:hAnsi="Arial" w:cs="Arial"/>
          <w:color w:val="000000" w:themeColor="text1"/>
          <w:sz w:val="24"/>
          <w:szCs w:val="24"/>
        </w:rPr>
        <w:t>que establece la documentación contractual</w:t>
      </w:r>
      <w:r w:rsidR="6437BE6A" w:rsidRPr="5176092C">
        <w:rPr>
          <w:rFonts w:ascii="Arial" w:hAnsi="Arial" w:cs="Arial"/>
          <w:color w:val="000000" w:themeColor="text1"/>
          <w:sz w:val="24"/>
          <w:szCs w:val="24"/>
        </w:rPr>
        <w:t>, contemplando además los pagos pendientes del contrato</w:t>
      </w:r>
      <w:r w:rsidR="2B582966" w:rsidRPr="5176092C">
        <w:rPr>
          <w:rFonts w:ascii="Arial" w:hAnsi="Arial" w:cs="Arial"/>
          <w:color w:val="000000" w:themeColor="text1"/>
          <w:sz w:val="24"/>
          <w:szCs w:val="24"/>
        </w:rPr>
        <w:t>.</w:t>
      </w:r>
    </w:p>
    <w:p w14:paraId="6EE8E2AD" w14:textId="77777777" w:rsidR="00A35891" w:rsidRDefault="00A35891" w:rsidP="00D139E0">
      <w:pPr>
        <w:ind w:left="414"/>
        <w:jc w:val="both"/>
        <w:rPr>
          <w:rFonts w:ascii="Arial" w:hAnsi="Arial" w:cs="Arial"/>
          <w:color w:val="000000" w:themeColor="text1"/>
          <w:sz w:val="24"/>
          <w:szCs w:val="24"/>
        </w:rPr>
      </w:pPr>
    </w:p>
    <w:p w14:paraId="34F8913C" w14:textId="74779C20" w:rsidR="007C3B70" w:rsidRDefault="0030629B" w:rsidP="00D139E0">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30629B">
        <w:rPr>
          <w:rFonts w:ascii="Arial" w:hAnsi="Arial" w:cs="Arial"/>
          <w:color w:val="000000" w:themeColor="text1"/>
          <w:sz w:val="24"/>
          <w:szCs w:val="24"/>
        </w:rPr>
        <w:t>Director de Gestión de Fiscalización</w:t>
      </w:r>
      <w:r w:rsidR="00D0227F">
        <w:rPr>
          <w:rFonts w:ascii="Arial" w:hAnsi="Arial" w:cs="Arial"/>
          <w:color w:val="000000" w:themeColor="text1"/>
          <w:sz w:val="24"/>
          <w:szCs w:val="24"/>
        </w:rPr>
        <w:t xml:space="preserve"> manif</w:t>
      </w:r>
      <w:r w:rsidR="00FE5525">
        <w:rPr>
          <w:rFonts w:ascii="Arial" w:hAnsi="Arial" w:cs="Arial"/>
          <w:color w:val="000000" w:themeColor="text1"/>
          <w:sz w:val="24"/>
          <w:szCs w:val="24"/>
        </w:rPr>
        <w:t>estó</w:t>
      </w:r>
      <w:r w:rsidR="00D0227F">
        <w:rPr>
          <w:rFonts w:ascii="Arial" w:hAnsi="Arial" w:cs="Arial"/>
          <w:color w:val="000000" w:themeColor="text1"/>
          <w:sz w:val="24"/>
          <w:szCs w:val="24"/>
        </w:rPr>
        <w:t xml:space="preserve"> </w:t>
      </w:r>
      <w:r w:rsidR="00D86056">
        <w:rPr>
          <w:rFonts w:ascii="Arial" w:hAnsi="Arial" w:cs="Arial"/>
          <w:color w:val="000000" w:themeColor="text1"/>
          <w:sz w:val="24"/>
          <w:szCs w:val="24"/>
        </w:rPr>
        <w:t xml:space="preserve">la </w:t>
      </w:r>
      <w:r w:rsidR="00D0227F">
        <w:rPr>
          <w:rFonts w:ascii="Arial" w:hAnsi="Arial" w:cs="Arial"/>
          <w:color w:val="000000" w:themeColor="text1"/>
          <w:sz w:val="24"/>
          <w:szCs w:val="24"/>
        </w:rPr>
        <w:t xml:space="preserve">preocupación </w:t>
      </w:r>
      <w:r w:rsidR="00D86056">
        <w:rPr>
          <w:rFonts w:ascii="Arial" w:hAnsi="Arial" w:cs="Arial"/>
          <w:color w:val="000000" w:themeColor="text1"/>
          <w:sz w:val="24"/>
          <w:szCs w:val="24"/>
        </w:rPr>
        <w:t>que resulta en el cierre del proceso, lo que había sido advertido previamente</w:t>
      </w:r>
      <w:r w:rsidR="008E6554">
        <w:rPr>
          <w:rFonts w:ascii="Arial" w:hAnsi="Arial" w:cs="Arial"/>
          <w:color w:val="000000" w:themeColor="text1"/>
          <w:sz w:val="24"/>
          <w:szCs w:val="24"/>
        </w:rPr>
        <w:t xml:space="preserve">, y </w:t>
      </w:r>
      <w:r w:rsidR="00A65747">
        <w:rPr>
          <w:rFonts w:ascii="Arial" w:hAnsi="Arial" w:cs="Arial"/>
          <w:color w:val="000000" w:themeColor="text1"/>
          <w:sz w:val="24"/>
          <w:szCs w:val="24"/>
        </w:rPr>
        <w:t xml:space="preserve">plantea inquietudes acerca de </w:t>
      </w:r>
      <w:r w:rsidR="008E6554">
        <w:rPr>
          <w:rFonts w:ascii="Arial" w:hAnsi="Arial" w:cs="Arial"/>
          <w:color w:val="000000" w:themeColor="text1"/>
          <w:sz w:val="24"/>
          <w:szCs w:val="24"/>
        </w:rPr>
        <w:t xml:space="preserve">los </w:t>
      </w:r>
      <w:r w:rsidR="006E73C4">
        <w:rPr>
          <w:rFonts w:ascii="Arial" w:hAnsi="Arial" w:cs="Arial"/>
          <w:color w:val="000000" w:themeColor="text1"/>
          <w:sz w:val="24"/>
          <w:szCs w:val="24"/>
        </w:rPr>
        <w:t xml:space="preserve">proyectos </w:t>
      </w:r>
      <w:r w:rsidR="008E6554">
        <w:rPr>
          <w:rFonts w:ascii="Arial" w:hAnsi="Arial" w:cs="Arial"/>
          <w:color w:val="000000" w:themeColor="text1"/>
          <w:sz w:val="24"/>
          <w:szCs w:val="24"/>
        </w:rPr>
        <w:t xml:space="preserve">que continúan </w:t>
      </w:r>
      <w:r w:rsidR="000778CE">
        <w:rPr>
          <w:rFonts w:ascii="Arial" w:hAnsi="Arial" w:cs="Arial"/>
          <w:color w:val="000000" w:themeColor="text1"/>
          <w:sz w:val="24"/>
          <w:szCs w:val="24"/>
        </w:rPr>
        <w:t xml:space="preserve">y </w:t>
      </w:r>
      <w:r w:rsidR="005647EE">
        <w:rPr>
          <w:rFonts w:ascii="Arial" w:hAnsi="Arial" w:cs="Arial"/>
          <w:color w:val="000000" w:themeColor="text1"/>
          <w:sz w:val="24"/>
          <w:szCs w:val="24"/>
        </w:rPr>
        <w:t>de</w:t>
      </w:r>
      <w:r w:rsidR="0050007C">
        <w:rPr>
          <w:rFonts w:ascii="Arial" w:hAnsi="Arial" w:cs="Arial"/>
          <w:color w:val="000000" w:themeColor="text1"/>
          <w:sz w:val="24"/>
          <w:szCs w:val="24"/>
        </w:rPr>
        <w:t xml:space="preserve"> </w:t>
      </w:r>
      <w:r w:rsidR="000778CE">
        <w:rPr>
          <w:rFonts w:ascii="Arial" w:hAnsi="Arial" w:cs="Arial"/>
          <w:color w:val="000000" w:themeColor="text1"/>
          <w:sz w:val="24"/>
          <w:szCs w:val="24"/>
        </w:rPr>
        <w:t>la labor de la Interventoría</w:t>
      </w:r>
      <w:r w:rsidR="0050007C">
        <w:rPr>
          <w:rFonts w:ascii="Arial" w:hAnsi="Arial" w:cs="Arial"/>
          <w:color w:val="000000" w:themeColor="text1"/>
          <w:sz w:val="24"/>
          <w:szCs w:val="24"/>
        </w:rPr>
        <w:t>,</w:t>
      </w:r>
      <w:r w:rsidR="000778CE">
        <w:rPr>
          <w:rFonts w:ascii="Arial" w:hAnsi="Arial" w:cs="Arial"/>
          <w:color w:val="000000" w:themeColor="text1"/>
          <w:sz w:val="24"/>
          <w:szCs w:val="24"/>
        </w:rPr>
        <w:t xml:space="preserve"> </w:t>
      </w:r>
      <w:r w:rsidR="004620A3">
        <w:rPr>
          <w:rFonts w:ascii="Arial" w:hAnsi="Arial" w:cs="Arial"/>
          <w:color w:val="000000" w:themeColor="text1"/>
          <w:sz w:val="24"/>
          <w:szCs w:val="24"/>
        </w:rPr>
        <w:t xml:space="preserve">en relación con el </w:t>
      </w:r>
      <w:r w:rsidR="000778CE">
        <w:rPr>
          <w:rFonts w:ascii="Arial" w:hAnsi="Arial" w:cs="Arial"/>
          <w:color w:val="000000" w:themeColor="text1"/>
          <w:sz w:val="24"/>
          <w:szCs w:val="24"/>
        </w:rPr>
        <w:t>Programa de Modernización</w:t>
      </w:r>
      <w:r w:rsidR="0050007C">
        <w:rPr>
          <w:rFonts w:ascii="Arial" w:hAnsi="Arial" w:cs="Arial"/>
          <w:color w:val="000000" w:themeColor="text1"/>
          <w:sz w:val="24"/>
          <w:szCs w:val="24"/>
        </w:rPr>
        <w:t xml:space="preserve"> de la DIAN, de aquí en adelante</w:t>
      </w:r>
      <w:r w:rsidR="005647EE">
        <w:rPr>
          <w:rFonts w:ascii="Arial" w:hAnsi="Arial" w:cs="Arial"/>
          <w:color w:val="000000" w:themeColor="text1"/>
          <w:sz w:val="24"/>
          <w:szCs w:val="24"/>
        </w:rPr>
        <w:t xml:space="preserve">, dado el cambio de paradigma </w:t>
      </w:r>
      <w:r w:rsidR="006220E7">
        <w:rPr>
          <w:rFonts w:ascii="Arial" w:hAnsi="Arial" w:cs="Arial"/>
          <w:color w:val="000000" w:themeColor="text1"/>
          <w:sz w:val="24"/>
          <w:szCs w:val="24"/>
        </w:rPr>
        <w:t>de los</w:t>
      </w:r>
      <w:r w:rsidR="005647EE">
        <w:rPr>
          <w:rFonts w:ascii="Arial" w:hAnsi="Arial" w:cs="Arial"/>
          <w:color w:val="000000" w:themeColor="text1"/>
          <w:sz w:val="24"/>
          <w:szCs w:val="24"/>
        </w:rPr>
        <w:t xml:space="preserve"> sistemas estándar</w:t>
      </w:r>
      <w:r w:rsidR="006220E7">
        <w:rPr>
          <w:rFonts w:ascii="Arial" w:hAnsi="Arial" w:cs="Arial"/>
          <w:color w:val="000000" w:themeColor="text1"/>
          <w:sz w:val="24"/>
          <w:szCs w:val="24"/>
        </w:rPr>
        <w:t xml:space="preserve"> por</w:t>
      </w:r>
      <w:r w:rsidR="00A85CF9">
        <w:rPr>
          <w:rFonts w:ascii="Arial" w:hAnsi="Arial" w:cs="Arial"/>
          <w:color w:val="000000" w:themeColor="text1"/>
          <w:sz w:val="24"/>
          <w:szCs w:val="24"/>
        </w:rPr>
        <w:t xml:space="preserve"> los desarrollos </w:t>
      </w:r>
      <w:r w:rsidR="00A85CF9" w:rsidRPr="00A85CF9">
        <w:rPr>
          <w:rFonts w:ascii="Arial" w:hAnsi="Arial" w:cs="Arial"/>
          <w:i/>
          <w:iCs/>
          <w:color w:val="000000" w:themeColor="text1"/>
          <w:sz w:val="24"/>
          <w:szCs w:val="24"/>
        </w:rPr>
        <w:t>in-house</w:t>
      </w:r>
      <w:r w:rsidR="00407FBE">
        <w:rPr>
          <w:rFonts w:ascii="Arial" w:hAnsi="Arial" w:cs="Arial"/>
          <w:i/>
          <w:iCs/>
          <w:color w:val="000000" w:themeColor="text1"/>
          <w:sz w:val="24"/>
          <w:szCs w:val="24"/>
        </w:rPr>
        <w:t xml:space="preserve"> </w:t>
      </w:r>
      <w:r w:rsidR="00407FBE" w:rsidRPr="00407FBE">
        <w:rPr>
          <w:rFonts w:ascii="Arial" w:hAnsi="Arial" w:cs="Arial"/>
          <w:color w:val="000000" w:themeColor="text1"/>
          <w:sz w:val="24"/>
          <w:szCs w:val="24"/>
        </w:rPr>
        <w:t>(</w:t>
      </w:r>
      <w:r w:rsidR="00407FBE">
        <w:rPr>
          <w:rFonts w:ascii="Arial" w:hAnsi="Arial" w:cs="Arial"/>
          <w:color w:val="000000" w:themeColor="text1"/>
          <w:sz w:val="24"/>
          <w:szCs w:val="24"/>
        </w:rPr>
        <w:t>o a la medida</w:t>
      </w:r>
      <w:r w:rsidR="00407FBE" w:rsidRPr="00407FBE">
        <w:rPr>
          <w:rFonts w:ascii="Arial" w:hAnsi="Arial" w:cs="Arial"/>
          <w:color w:val="000000" w:themeColor="text1"/>
          <w:sz w:val="24"/>
          <w:szCs w:val="24"/>
        </w:rPr>
        <w:t>)</w:t>
      </w:r>
      <w:r w:rsidR="0050007C">
        <w:rPr>
          <w:rFonts w:ascii="Arial" w:hAnsi="Arial" w:cs="Arial"/>
          <w:color w:val="000000" w:themeColor="text1"/>
          <w:sz w:val="24"/>
          <w:szCs w:val="24"/>
        </w:rPr>
        <w:t>.</w:t>
      </w:r>
    </w:p>
    <w:p w14:paraId="5ED3C2B9" w14:textId="77777777" w:rsidR="00A85CF9" w:rsidRDefault="00A85CF9" w:rsidP="00D139E0">
      <w:pPr>
        <w:ind w:left="414"/>
        <w:jc w:val="both"/>
        <w:rPr>
          <w:rFonts w:ascii="Arial" w:hAnsi="Arial" w:cs="Arial"/>
          <w:color w:val="000000" w:themeColor="text1"/>
          <w:sz w:val="24"/>
          <w:szCs w:val="24"/>
        </w:rPr>
      </w:pPr>
    </w:p>
    <w:p w14:paraId="0715974B" w14:textId="53B41B5E" w:rsidR="00A85CF9" w:rsidRDefault="00A85CF9" w:rsidP="00D139E0">
      <w:pPr>
        <w:ind w:left="414"/>
        <w:jc w:val="both"/>
        <w:rPr>
          <w:rFonts w:ascii="Arial" w:hAnsi="Arial" w:cs="Arial"/>
          <w:color w:val="000000" w:themeColor="text1"/>
          <w:sz w:val="24"/>
          <w:szCs w:val="24"/>
        </w:rPr>
      </w:pPr>
      <w:r>
        <w:rPr>
          <w:rFonts w:ascii="Arial" w:hAnsi="Arial" w:cs="Arial"/>
          <w:color w:val="000000" w:themeColor="text1"/>
          <w:sz w:val="24"/>
          <w:szCs w:val="24"/>
        </w:rPr>
        <w:t>La Directora de la Interventoría explic</w:t>
      </w:r>
      <w:r w:rsidR="00FE5525">
        <w:rPr>
          <w:rFonts w:ascii="Arial" w:hAnsi="Arial" w:cs="Arial"/>
          <w:color w:val="000000" w:themeColor="text1"/>
          <w:sz w:val="24"/>
          <w:szCs w:val="24"/>
        </w:rPr>
        <w:t>ó</w:t>
      </w:r>
      <w:r>
        <w:rPr>
          <w:rFonts w:ascii="Arial" w:hAnsi="Arial" w:cs="Arial"/>
          <w:color w:val="000000" w:themeColor="text1"/>
          <w:sz w:val="24"/>
          <w:szCs w:val="24"/>
        </w:rPr>
        <w:t xml:space="preserve"> que hay otro contrato en curso</w:t>
      </w:r>
      <w:r w:rsidR="0027102A">
        <w:rPr>
          <w:rFonts w:ascii="Arial" w:hAnsi="Arial" w:cs="Arial"/>
          <w:color w:val="000000" w:themeColor="text1"/>
          <w:sz w:val="24"/>
          <w:szCs w:val="24"/>
        </w:rPr>
        <w:t>, objeto de Interventoría,</w:t>
      </w:r>
      <w:r>
        <w:rPr>
          <w:rFonts w:ascii="Arial" w:hAnsi="Arial" w:cs="Arial"/>
          <w:color w:val="000000" w:themeColor="text1"/>
          <w:sz w:val="24"/>
          <w:szCs w:val="24"/>
        </w:rPr>
        <w:t xml:space="preserve"> que es el de Multinube híbrida</w:t>
      </w:r>
      <w:r w:rsidR="00670AEA">
        <w:rPr>
          <w:rFonts w:ascii="Arial" w:hAnsi="Arial" w:cs="Arial"/>
          <w:color w:val="000000" w:themeColor="text1"/>
          <w:sz w:val="24"/>
          <w:szCs w:val="24"/>
        </w:rPr>
        <w:t xml:space="preserve"> y entiende que el contrato de ese proyecto </w:t>
      </w:r>
      <w:r w:rsidR="00670AEA">
        <w:rPr>
          <w:rFonts w:ascii="Arial" w:hAnsi="Arial" w:cs="Arial"/>
          <w:color w:val="000000" w:themeColor="text1"/>
          <w:sz w:val="24"/>
          <w:szCs w:val="24"/>
        </w:rPr>
        <w:lastRenderedPageBreak/>
        <w:t>y el de Interventoría van a ser objeto de revisión</w:t>
      </w:r>
      <w:r w:rsidR="00B11B45">
        <w:rPr>
          <w:rFonts w:ascii="Arial" w:hAnsi="Arial" w:cs="Arial"/>
          <w:color w:val="000000" w:themeColor="text1"/>
          <w:sz w:val="24"/>
          <w:szCs w:val="24"/>
        </w:rPr>
        <w:t>, dados los cambios en la estrategia del Programa de Modernización.</w:t>
      </w:r>
    </w:p>
    <w:p w14:paraId="5CA7C26C" w14:textId="77777777" w:rsidR="00A35891" w:rsidRDefault="00A35891" w:rsidP="00D139E0">
      <w:pPr>
        <w:ind w:left="414"/>
        <w:jc w:val="both"/>
        <w:rPr>
          <w:rFonts w:ascii="Arial" w:hAnsi="Arial" w:cs="Arial"/>
          <w:color w:val="000000" w:themeColor="text1"/>
          <w:sz w:val="24"/>
          <w:szCs w:val="24"/>
        </w:rPr>
      </w:pPr>
    </w:p>
    <w:p w14:paraId="27973DF0" w14:textId="4601881E" w:rsidR="00EC77EC" w:rsidRDefault="00B11B45" w:rsidP="00BC7B26">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El </w:t>
      </w:r>
      <w:r w:rsidR="008E6554" w:rsidRPr="008E6554">
        <w:rPr>
          <w:rFonts w:ascii="Arial" w:hAnsi="Arial" w:cs="Arial"/>
          <w:color w:val="000000" w:themeColor="text1"/>
          <w:sz w:val="24"/>
          <w:szCs w:val="24"/>
        </w:rPr>
        <w:t>Director de Gestión de Innovación y Tecnología</w:t>
      </w:r>
      <w:r w:rsidR="005A6586">
        <w:rPr>
          <w:rFonts w:ascii="Arial" w:hAnsi="Arial" w:cs="Arial"/>
          <w:color w:val="000000" w:themeColor="text1"/>
          <w:sz w:val="24"/>
          <w:szCs w:val="24"/>
        </w:rPr>
        <w:t xml:space="preserve"> explic</w:t>
      </w:r>
      <w:r w:rsidR="00FE5525">
        <w:rPr>
          <w:rFonts w:ascii="Arial" w:hAnsi="Arial" w:cs="Arial"/>
          <w:color w:val="000000" w:themeColor="text1"/>
          <w:sz w:val="24"/>
          <w:szCs w:val="24"/>
        </w:rPr>
        <w:t>ó</w:t>
      </w:r>
      <w:r w:rsidR="005A6586">
        <w:rPr>
          <w:rFonts w:ascii="Arial" w:hAnsi="Arial" w:cs="Arial"/>
          <w:color w:val="000000" w:themeColor="text1"/>
          <w:sz w:val="24"/>
          <w:szCs w:val="24"/>
        </w:rPr>
        <w:t xml:space="preserve"> que efectivamente deben revisar el contrato de la Interventoría porque los cambios afectan el alcance</w:t>
      </w:r>
      <w:r w:rsidR="00C22BC1">
        <w:rPr>
          <w:rFonts w:ascii="Arial" w:hAnsi="Arial" w:cs="Arial"/>
          <w:color w:val="000000" w:themeColor="text1"/>
          <w:sz w:val="24"/>
          <w:szCs w:val="24"/>
        </w:rPr>
        <w:t xml:space="preserve">, con un impacto en su ejecución, dado que finalizarían labores en relación con el proyecto DataR. </w:t>
      </w:r>
      <w:r w:rsidR="009A67CC">
        <w:rPr>
          <w:rFonts w:ascii="Arial" w:hAnsi="Arial" w:cs="Arial"/>
          <w:color w:val="000000" w:themeColor="text1"/>
          <w:sz w:val="24"/>
          <w:szCs w:val="24"/>
        </w:rPr>
        <w:t>En relación con el proyecto de DataR exp</w:t>
      </w:r>
      <w:r w:rsidR="005C104D">
        <w:rPr>
          <w:rFonts w:ascii="Arial" w:hAnsi="Arial" w:cs="Arial"/>
          <w:color w:val="000000" w:themeColor="text1"/>
          <w:sz w:val="24"/>
          <w:szCs w:val="24"/>
        </w:rPr>
        <w:t xml:space="preserve">uso </w:t>
      </w:r>
      <w:r w:rsidR="009A67CC">
        <w:rPr>
          <w:rFonts w:ascii="Arial" w:hAnsi="Arial" w:cs="Arial"/>
          <w:color w:val="000000" w:themeColor="text1"/>
          <w:sz w:val="24"/>
          <w:szCs w:val="24"/>
        </w:rPr>
        <w:t>que,</w:t>
      </w:r>
      <w:r w:rsidR="00C22BC1">
        <w:rPr>
          <w:rFonts w:ascii="Arial" w:hAnsi="Arial" w:cs="Arial"/>
          <w:color w:val="000000" w:themeColor="text1"/>
          <w:sz w:val="24"/>
          <w:szCs w:val="24"/>
        </w:rPr>
        <w:t xml:space="preserve"> como lo comentaron con el Director General el día anterior en mesa directiva, van a revisar si lo que se busca es una cesión de contrato o una terminación por mutuo acuerdo</w:t>
      </w:r>
      <w:r w:rsidR="006B3CD6">
        <w:rPr>
          <w:rFonts w:ascii="Arial" w:hAnsi="Arial" w:cs="Arial"/>
          <w:color w:val="000000" w:themeColor="text1"/>
          <w:sz w:val="24"/>
          <w:szCs w:val="24"/>
        </w:rPr>
        <w:t xml:space="preserve">, teniendo en cuenta las falencias en el contrato actual que se han identificado previamente </w:t>
      </w:r>
      <w:r w:rsidR="008D3918">
        <w:rPr>
          <w:rFonts w:ascii="Arial" w:hAnsi="Arial" w:cs="Arial"/>
          <w:color w:val="000000" w:themeColor="text1"/>
          <w:sz w:val="24"/>
          <w:szCs w:val="24"/>
        </w:rPr>
        <w:t xml:space="preserve">con la Interventoría, las cuales no se han logrado subsanar porque </w:t>
      </w:r>
      <w:r w:rsidR="005C104D">
        <w:rPr>
          <w:rFonts w:ascii="Arial" w:hAnsi="Arial" w:cs="Arial"/>
          <w:color w:val="000000" w:themeColor="text1"/>
          <w:sz w:val="24"/>
          <w:szCs w:val="24"/>
        </w:rPr>
        <w:t>las modificaciones contractuales que se querían realizar</w:t>
      </w:r>
      <w:r w:rsidR="0028571A">
        <w:rPr>
          <w:rFonts w:ascii="Arial" w:hAnsi="Arial" w:cs="Arial"/>
          <w:color w:val="000000" w:themeColor="text1"/>
          <w:sz w:val="24"/>
          <w:szCs w:val="24"/>
        </w:rPr>
        <w:t xml:space="preserve"> </w:t>
      </w:r>
      <w:r w:rsidR="008D3918">
        <w:rPr>
          <w:rFonts w:ascii="Arial" w:hAnsi="Arial" w:cs="Arial"/>
          <w:color w:val="000000" w:themeColor="text1"/>
          <w:sz w:val="24"/>
          <w:szCs w:val="24"/>
        </w:rPr>
        <w:t>para contar con herramientas</w:t>
      </w:r>
      <w:r w:rsidR="005C104D">
        <w:rPr>
          <w:rFonts w:ascii="Arial" w:hAnsi="Arial" w:cs="Arial"/>
          <w:color w:val="000000" w:themeColor="text1"/>
          <w:sz w:val="24"/>
          <w:szCs w:val="24"/>
        </w:rPr>
        <w:t>,</w:t>
      </w:r>
      <w:r w:rsidR="008D3918">
        <w:rPr>
          <w:rFonts w:ascii="Arial" w:hAnsi="Arial" w:cs="Arial"/>
          <w:color w:val="000000" w:themeColor="text1"/>
          <w:sz w:val="24"/>
          <w:szCs w:val="24"/>
        </w:rPr>
        <w:t xml:space="preserve"> en caso de requerir ejercer presión</w:t>
      </w:r>
      <w:r w:rsidR="00E70F16">
        <w:rPr>
          <w:rFonts w:ascii="Arial" w:hAnsi="Arial" w:cs="Arial"/>
          <w:color w:val="000000" w:themeColor="text1"/>
          <w:sz w:val="24"/>
          <w:szCs w:val="24"/>
        </w:rPr>
        <w:t xml:space="preserve"> de cumplimiento</w:t>
      </w:r>
      <w:r w:rsidR="008D3918">
        <w:rPr>
          <w:rFonts w:ascii="Arial" w:hAnsi="Arial" w:cs="Arial"/>
          <w:color w:val="000000" w:themeColor="text1"/>
          <w:sz w:val="24"/>
          <w:szCs w:val="24"/>
        </w:rPr>
        <w:t xml:space="preserve"> sobre el Contratista</w:t>
      </w:r>
      <w:r w:rsidR="00E70F16">
        <w:rPr>
          <w:rFonts w:ascii="Arial" w:hAnsi="Arial" w:cs="Arial"/>
          <w:color w:val="000000" w:themeColor="text1"/>
          <w:sz w:val="24"/>
          <w:szCs w:val="24"/>
        </w:rPr>
        <w:t xml:space="preserve">, no </w:t>
      </w:r>
      <w:r w:rsidR="00D86D47">
        <w:rPr>
          <w:rFonts w:ascii="Arial" w:hAnsi="Arial" w:cs="Arial"/>
          <w:color w:val="000000" w:themeColor="text1"/>
          <w:sz w:val="24"/>
          <w:szCs w:val="24"/>
        </w:rPr>
        <w:t xml:space="preserve">fueron aceptadas </w:t>
      </w:r>
      <w:r w:rsidR="00E70F16">
        <w:rPr>
          <w:rFonts w:ascii="Arial" w:hAnsi="Arial" w:cs="Arial"/>
          <w:color w:val="000000" w:themeColor="text1"/>
          <w:sz w:val="24"/>
          <w:szCs w:val="24"/>
        </w:rPr>
        <w:t>por el Consorcio</w:t>
      </w:r>
      <w:r w:rsidR="00BC7B26">
        <w:rPr>
          <w:rFonts w:ascii="Arial" w:hAnsi="Arial" w:cs="Arial"/>
          <w:color w:val="000000" w:themeColor="text1"/>
          <w:sz w:val="24"/>
          <w:szCs w:val="24"/>
        </w:rPr>
        <w:t xml:space="preserve">. </w:t>
      </w:r>
      <w:r w:rsidR="002477D4">
        <w:rPr>
          <w:rFonts w:ascii="Arial" w:hAnsi="Arial" w:cs="Arial"/>
          <w:color w:val="000000" w:themeColor="text1"/>
          <w:sz w:val="24"/>
          <w:szCs w:val="24"/>
        </w:rPr>
        <w:t>Por lo anterior, e</w:t>
      </w:r>
      <w:r w:rsidR="00BC7B26">
        <w:rPr>
          <w:rFonts w:ascii="Arial" w:hAnsi="Arial" w:cs="Arial"/>
          <w:color w:val="000000" w:themeColor="text1"/>
          <w:sz w:val="24"/>
          <w:szCs w:val="24"/>
        </w:rPr>
        <w:t>n el caso de una sesión de contrato se tendrían los mismos riesgos</w:t>
      </w:r>
      <w:r w:rsidR="002477D4">
        <w:rPr>
          <w:rFonts w:ascii="Arial" w:hAnsi="Arial" w:cs="Arial"/>
          <w:color w:val="000000" w:themeColor="text1"/>
          <w:sz w:val="24"/>
          <w:szCs w:val="24"/>
        </w:rPr>
        <w:t>.</w:t>
      </w:r>
    </w:p>
    <w:p w14:paraId="0A69ABAB" w14:textId="77777777" w:rsidR="002477D4" w:rsidRDefault="002477D4" w:rsidP="00BC7B26">
      <w:pPr>
        <w:ind w:left="414"/>
        <w:jc w:val="both"/>
        <w:rPr>
          <w:rFonts w:ascii="Arial" w:hAnsi="Arial" w:cs="Arial"/>
          <w:color w:val="000000" w:themeColor="text1"/>
          <w:sz w:val="24"/>
          <w:szCs w:val="24"/>
        </w:rPr>
      </w:pPr>
    </w:p>
    <w:p w14:paraId="6FFF4D93" w14:textId="1EBEEEB4" w:rsidR="002477D4" w:rsidRDefault="6B7EEF3E" w:rsidP="00BC7B26">
      <w:pPr>
        <w:ind w:left="414"/>
        <w:jc w:val="both"/>
        <w:rPr>
          <w:rFonts w:ascii="Arial" w:hAnsi="Arial" w:cs="Arial"/>
          <w:color w:val="000000" w:themeColor="text1"/>
          <w:sz w:val="24"/>
          <w:szCs w:val="24"/>
        </w:rPr>
      </w:pPr>
      <w:r w:rsidRPr="6B7EEF3E">
        <w:rPr>
          <w:rFonts w:ascii="Arial" w:hAnsi="Arial" w:cs="Arial"/>
          <w:color w:val="000000" w:themeColor="text1"/>
          <w:sz w:val="24"/>
          <w:szCs w:val="24"/>
        </w:rPr>
        <w:t>El Director de Gestión de Innovación y Tecnología les recordó a los asistentes del seguimiento ejecutivo que conocen la estrategia de realizar desarrollos a la medida. El componente de DataR es de este tipo, pero al no contar con herramientas para presionar la entrega de los productos y al no contar con la capacidad requerida por parte del Consorcio, se vuelve una ejecución de alto riesgo, por lo que estarán evaluando las alternativas con la Dirección General, respecto de dar continuidad a través de una cesión del contrato o terminarlo. Una vez tomada la decisión, se revisará el contrato de Interventoría.</w:t>
      </w:r>
    </w:p>
    <w:p w14:paraId="0BB1CC2B" w14:textId="77777777" w:rsidR="003376A7" w:rsidRDefault="003376A7" w:rsidP="00BC7B26">
      <w:pPr>
        <w:ind w:left="414"/>
        <w:jc w:val="both"/>
        <w:rPr>
          <w:rFonts w:ascii="Arial" w:hAnsi="Arial" w:cs="Arial"/>
          <w:color w:val="000000" w:themeColor="text1"/>
          <w:sz w:val="24"/>
          <w:szCs w:val="24"/>
        </w:rPr>
      </w:pPr>
    </w:p>
    <w:p w14:paraId="289015E0" w14:textId="5CF2EEAF" w:rsidR="00CB3B7D" w:rsidRDefault="23BC5225" w:rsidP="00097292">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La Directora de Gestión Corporativa y Ordenadora del Gasto indicó que espera que todo esté muy bien documentado por si se presenta el requerimiento de un ente de control, quien preguntaría por qué se tomó más de año y medio (desde la fecha de inicio del contrato 14 de junio de 2022) para terminar un contrato cuando antes del primer año se podrían haber avizorado estas situaciones. </w:t>
      </w:r>
    </w:p>
    <w:p w14:paraId="384C6E76" w14:textId="77777777" w:rsidR="00CB3B7D" w:rsidRDefault="00CB3B7D" w:rsidP="00BC7B26">
      <w:pPr>
        <w:ind w:left="414"/>
        <w:jc w:val="both"/>
        <w:rPr>
          <w:rFonts w:ascii="Arial" w:hAnsi="Arial" w:cs="Arial"/>
          <w:color w:val="000000" w:themeColor="text1"/>
          <w:sz w:val="24"/>
          <w:szCs w:val="24"/>
        </w:rPr>
      </w:pPr>
    </w:p>
    <w:p w14:paraId="625AB971" w14:textId="5C6C63C1" w:rsidR="00CB3B7D" w:rsidRDefault="6B7EEF3E" w:rsidP="00BC7B26">
      <w:pPr>
        <w:ind w:left="414"/>
        <w:jc w:val="both"/>
        <w:rPr>
          <w:rFonts w:ascii="Arial" w:hAnsi="Arial" w:cs="Arial"/>
          <w:color w:val="000000" w:themeColor="text1"/>
          <w:sz w:val="24"/>
          <w:szCs w:val="24"/>
        </w:rPr>
      </w:pPr>
      <w:r w:rsidRPr="6B7EEF3E">
        <w:rPr>
          <w:rFonts w:ascii="Arial" w:hAnsi="Arial" w:cs="Arial"/>
          <w:color w:val="000000" w:themeColor="text1"/>
          <w:sz w:val="24"/>
          <w:szCs w:val="24"/>
        </w:rPr>
        <w:t xml:space="preserve">Adicionalmente, explicó que en sesiones anteriores del seguimiento ejecutivo se venía escalando el riesgo de ejecución del contrato de DataR, pero que desconoce qué no se ha podido resolver, manifiesta que no conoce ningún documento, ni ha tenido una reunión puntual para conocer los impactos, como sí ocurrió en su momento con el proyecto NSGA donde contó con más información. </w:t>
      </w:r>
    </w:p>
    <w:p w14:paraId="16427C23" w14:textId="77777777" w:rsidR="00CB3B7D" w:rsidRDefault="00CB3B7D" w:rsidP="00BC7B26">
      <w:pPr>
        <w:ind w:left="414"/>
        <w:jc w:val="both"/>
        <w:rPr>
          <w:rFonts w:ascii="Arial" w:hAnsi="Arial" w:cs="Arial"/>
          <w:color w:val="000000" w:themeColor="text1"/>
          <w:sz w:val="24"/>
          <w:szCs w:val="24"/>
        </w:rPr>
      </w:pPr>
    </w:p>
    <w:p w14:paraId="33BCDABA" w14:textId="38743856" w:rsidR="003376A7" w:rsidRDefault="6B7EEF3E" w:rsidP="00BC7B26">
      <w:pPr>
        <w:ind w:left="414"/>
        <w:jc w:val="both"/>
        <w:rPr>
          <w:rFonts w:ascii="Arial" w:hAnsi="Arial" w:cs="Arial"/>
          <w:color w:val="000000" w:themeColor="text1"/>
          <w:sz w:val="24"/>
          <w:szCs w:val="24"/>
        </w:rPr>
      </w:pPr>
      <w:r w:rsidRPr="6B7EEF3E">
        <w:rPr>
          <w:rFonts w:ascii="Arial" w:hAnsi="Arial" w:cs="Arial"/>
          <w:color w:val="000000" w:themeColor="text1"/>
          <w:sz w:val="24"/>
          <w:szCs w:val="24"/>
        </w:rPr>
        <w:t>Indica que a la fecha no conoce los informes de los incumplimientos, salvo las reuniones de seguimiento en donde hoy se presenta el riesgo materializado y que se realizaría una terminación (del contrato del proyecto DataR) por mutuo acuerdo. Le preocupan: (i) que las decisiones no se hayan tomado con oportunidad, (ii) los pagos con los soportes correspondientes, con la documentación que explique que los productos recibidos pueden ser de utilidad y que la Entidad los puede seguir trabajando, y (iii) revisar, técnicamente, si es posible la cesión para mitigar el impacto que se daría por terminar un contrato y volver a comenzar de cero.</w:t>
      </w:r>
    </w:p>
    <w:p w14:paraId="038178B5" w14:textId="77777777" w:rsidR="005E0557" w:rsidRDefault="005E0557" w:rsidP="00BC7B26">
      <w:pPr>
        <w:ind w:left="414"/>
        <w:jc w:val="both"/>
        <w:rPr>
          <w:rFonts w:ascii="Arial" w:hAnsi="Arial" w:cs="Arial"/>
          <w:color w:val="000000" w:themeColor="text1"/>
          <w:sz w:val="24"/>
          <w:szCs w:val="24"/>
        </w:rPr>
      </w:pPr>
    </w:p>
    <w:p w14:paraId="6988A81A" w14:textId="0978997F" w:rsidR="007C299A" w:rsidRDefault="00DF682F" w:rsidP="00D139E0">
      <w:pPr>
        <w:ind w:left="414"/>
        <w:jc w:val="both"/>
        <w:rPr>
          <w:rFonts w:ascii="Arial" w:hAnsi="Arial" w:cs="Arial"/>
          <w:color w:val="000000" w:themeColor="text1"/>
          <w:sz w:val="24"/>
          <w:szCs w:val="24"/>
        </w:rPr>
      </w:pPr>
      <w:r>
        <w:rPr>
          <w:rFonts w:ascii="Arial" w:hAnsi="Arial" w:cs="Arial"/>
          <w:color w:val="000000" w:themeColor="text1"/>
          <w:sz w:val="24"/>
          <w:szCs w:val="24"/>
        </w:rPr>
        <w:t>La Directora de la Interventoría explic</w:t>
      </w:r>
      <w:r w:rsidR="00FE5525">
        <w:rPr>
          <w:rFonts w:ascii="Arial" w:hAnsi="Arial" w:cs="Arial"/>
          <w:color w:val="000000" w:themeColor="text1"/>
          <w:sz w:val="24"/>
          <w:szCs w:val="24"/>
        </w:rPr>
        <w:t>ó</w:t>
      </w:r>
      <w:r>
        <w:rPr>
          <w:rFonts w:ascii="Arial" w:hAnsi="Arial" w:cs="Arial"/>
          <w:color w:val="000000" w:themeColor="text1"/>
          <w:sz w:val="24"/>
          <w:szCs w:val="24"/>
        </w:rPr>
        <w:t xml:space="preserve"> que en abril de 2023 </w:t>
      </w:r>
      <w:r w:rsidR="002C3105">
        <w:rPr>
          <w:rFonts w:ascii="Arial" w:hAnsi="Arial" w:cs="Arial"/>
          <w:color w:val="000000" w:themeColor="text1"/>
          <w:sz w:val="24"/>
          <w:szCs w:val="24"/>
        </w:rPr>
        <w:t>se realizaron sesiones en las que se expuso la situación del proyecto, presentando el análisis de la Interventoría</w:t>
      </w:r>
      <w:r w:rsidR="00674571">
        <w:rPr>
          <w:rFonts w:ascii="Arial" w:hAnsi="Arial" w:cs="Arial"/>
          <w:color w:val="000000" w:themeColor="text1"/>
          <w:sz w:val="24"/>
          <w:szCs w:val="24"/>
        </w:rPr>
        <w:t xml:space="preserve"> </w:t>
      </w:r>
      <w:r w:rsidR="004952B8">
        <w:rPr>
          <w:rFonts w:ascii="Arial" w:hAnsi="Arial" w:cs="Arial"/>
          <w:color w:val="000000" w:themeColor="text1"/>
          <w:sz w:val="24"/>
          <w:szCs w:val="24"/>
        </w:rPr>
        <w:t>a</w:t>
      </w:r>
      <w:r w:rsidR="00674571">
        <w:rPr>
          <w:rFonts w:ascii="Arial" w:hAnsi="Arial" w:cs="Arial"/>
          <w:color w:val="000000" w:themeColor="text1"/>
          <w:sz w:val="24"/>
          <w:szCs w:val="24"/>
        </w:rPr>
        <w:t xml:space="preserve"> la Supervisión del contrato del proyecto DataR</w:t>
      </w:r>
      <w:r w:rsidR="004952B8">
        <w:rPr>
          <w:rFonts w:ascii="Arial" w:hAnsi="Arial" w:cs="Arial"/>
          <w:color w:val="000000" w:themeColor="text1"/>
          <w:sz w:val="24"/>
          <w:szCs w:val="24"/>
        </w:rPr>
        <w:t xml:space="preserve"> y </w:t>
      </w:r>
      <w:r w:rsidR="0070576F">
        <w:rPr>
          <w:rFonts w:ascii="Arial" w:hAnsi="Arial" w:cs="Arial"/>
          <w:color w:val="000000" w:themeColor="text1"/>
          <w:sz w:val="24"/>
          <w:szCs w:val="24"/>
        </w:rPr>
        <w:t xml:space="preserve">la Supervisión del contrato del proyecto de Interventoría, </w:t>
      </w:r>
      <w:r w:rsidR="00F95304">
        <w:rPr>
          <w:rFonts w:ascii="Arial" w:hAnsi="Arial" w:cs="Arial"/>
          <w:color w:val="000000" w:themeColor="text1"/>
          <w:sz w:val="24"/>
          <w:szCs w:val="24"/>
        </w:rPr>
        <w:t xml:space="preserve">notificando </w:t>
      </w:r>
      <w:r w:rsidR="008E3CA2">
        <w:rPr>
          <w:rFonts w:ascii="Arial" w:hAnsi="Arial" w:cs="Arial"/>
          <w:color w:val="000000" w:themeColor="text1"/>
          <w:sz w:val="24"/>
          <w:szCs w:val="24"/>
        </w:rPr>
        <w:t xml:space="preserve">a la UCP y </w:t>
      </w:r>
      <w:r w:rsidR="00F95304">
        <w:rPr>
          <w:rFonts w:ascii="Arial" w:hAnsi="Arial" w:cs="Arial"/>
          <w:color w:val="000000" w:themeColor="text1"/>
          <w:sz w:val="24"/>
          <w:szCs w:val="24"/>
        </w:rPr>
        <w:t xml:space="preserve">contando </w:t>
      </w:r>
      <w:r w:rsidR="00337E29">
        <w:rPr>
          <w:rFonts w:ascii="Arial" w:hAnsi="Arial" w:cs="Arial"/>
          <w:color w:val="000000" w:themeColor="text1"/>
          <w:sz w:val="24"/>
          <w:szCs w:val="24"/>
        </w:rPr>
        <w:t>con su</w:t>
      </w:r>
      <w:r w:rsidR="00F95304">
        <w:rPr>
          <w:rFonts w:ascii="Arial" w:hAnsi="Arial" w:cs="Arial"/>
          <w:color w:val="000000" w:themeColor="text1"/>
          <w:sz w:val="24"/>
          <w:szCs w:val="24"/>
        </w:rPr>
        <w:t xml:space="preserve"> participación en las sesiones más complejas</w:t>
      </w:r>
      <w:r w:rsidR="00C379A5">
        <w:rPr>
          <w:rFonts w:ascii="Arial" w:hAnsi="Arial" w:cs="Arial"/>
          <w:color w:val="000000" w:themeColor="text1"/>
          <w:sz w:val="24"/>
          <w:szCs w:val="24"/>
        </w:rPr>
        <w:t xml:space="preserve">, </w:t>
      </w:r>
      <w:r w:rsidR="008E3CA2">
        <w:rPr>
          <w:rFonts w:ascii="Arial" w:hAnsi="Arial" w:cs="Arial"/>
          <w:color w:val="000000" w:themeColor="text1"/>
          <w:sz w:val="24"/>
          <w:szCs w:val="24"/>
        </w:rPr>
        <w:t>e incluso se llegó a informar</w:t>
      </w:r>
      <w:r w:rsidR="00C379A5">
        <w:rPr>
          <w:rFonts w:ascii="Arial" w:hAnsi="Arial" w:cs="Arial"/>
          <w:color w:val="000000" w:themeColor="text1"/>
          <w:sz w:val="24"/>
          <w:szCs w:val="24"/>
        </w:rPr>
        <w:t xml:space="preserve"> al Fondo DIAN de lo que estaba ocurriendo </w:t>
      </w:r>
      <w:r w:rsidR="00C07EBB">
        <w:rPr>
          <w:rFonts w:ascii="Arial" w:hAnsi="Arial" w:cs="Arial"/>
          <w:color w:val="000000" w:themeColor="text1"/>
          <w:sz w:val="24"/>
          <w:szCs w:val="24"/>
        </w:rPr>
        <w:t>en la ejecución del contrato.</w:t>
      </w:r>
      <w:r w:rsidR="006D5FDB">
        <w:rPr>
          <w:rFonts w:ascii="Arial" w:hAnsi="Arial" w:cs="Arial"/>
          <w:color w:val="000000" w:themeColor="text1"/>
          <w:sz w:val="24"/>
          <w:szCs w:val="24"/>
        </w:rPr>
        <w:t xml:space="preserve"> </w:t>
      </w:r>
    </w:p>
    <w:p w14:paraId="06989926" w14:textId="77777777" w:rsidR="007C299A" w:rsidRDefault="007C299A" w:rsidP="00D139E0">
      <w:pPr>
        <w:ind w:left="414"/>
        <w:jc w:val="both"/>
        <w:rPr>
          <w:rFonts w:ascii="Arial" w:hAnsi="Arial" w:cs="Arial"/>
          <w:color w:val="000000" w:themeColor="text1"/>
          <w:sz w:val="24"/>
          <w:szCs w:val="24"/>
        </w:rPr>
      </w:pPr>
    </w:p>
    <w:p w14:paraId="21103152" w14:textId="77777777" w:rsidR="00684E78" w:rsidRDefault="00F81683" w:rsidP="00D139E0">
      <w:pPr>
        <w:ind w:left="414"/>
        <w:jc w:val="both"/>
        <w:rPr>
          <w:rFonts w:ascii="Arial" w:hAnsi="Arial" w:cs="Arial"/>
          <w:color w:val="000000" w:themeColor="text1"/>
          <w:sz w:val="24"/>
          <w:szCs w:val="24"/>
        </w:rPr>
      </w:pPr>
      <w:r>
        <w:rPr>
          <w:rFonts w:ascii="Arial" w:hAnsi="Arial" w:cs="Arial"/>
          <w:color w:val="000000" w:themeColor="text1"/>
          <w:sz w:val="24"/>
          <w:szCs w:val="24"/>
        </w:rPr>
        <w:t>Luego expuso que d</w:t>
      </w:r>
      <w:r w:rsidR="00B558A3">
        <w:rPr>
          <w:rFonts w:ascii="Arial" w:hAnsi="Arial" w:cs="Arial"/>
          <w:color w:val="000000" w:themeColor="text1"/>
          <w:sz w:val="24"/>
          <w:szCs w:val="24"/>
        </w:rPr>
        <w:t>urante la etapa inicial de diseño y habilitación de las herramientas</w:t>
      </w:r>
      <w:r w:rsidR="003E2108">
        <w:rPr>
          <w:rFonts w:ascii="Arial" w:hAnsi="Arial" w:cs="Arial"/>
          <w:color w:val="000000" w:themeColor="text1"/>
          <w:sz w:val="24"/>
          <w:szCs w:val="24"/>
        </w:rPr>
        <w:t xml:space="preserve"> se presentó la siguiente </w:t>
      </w:r>
      <w:r>
        <w:rPr>
          <w:rFonts w:ascii="Arial" w:hAnsi="Arial" w:cs="Arial"/>
          <w:color w:val="000000" w:themeColor="text1"/>
          <w:sz w:val="24"/>
          <w:szCs w:val="24"/>
        </w:rPr>
        <w:t>situación: había un hito de pago</w:t>
      </w:r>
      <w:r w:rsidR="006B1F1C">
        <w:rPr>
          <w:rFonts w:ascii="Arial" w:hAnsi="Arial" w:cs="Arial"/>
          <w:color w:val="000000" w:themeColor="text1"/>
          <w:sz w:val="24"/>
          <w:szCs w:val="24"/>
        </w:rPr>
        <w:t xml:space="preserve"> (c</w:t>
      </w:r>
      <w:r w:rsidR="006B1F1C" w:rsidRPr="006B1F1C">
        <w:rPr>
          <w:rFonts w:ascii="Arial" w:hAnsi="Arial" w:cs="Arial"/>
          <w:color w:val="000000" w:themeColor="text1"/>
          <w:sz w:val="24"/>
          <w:szCs w:val="24"/>
        </w:rPr>
        <w:t>umplimiento del plan de puesta de producción del componente de Repositorio DataR</w:t>
      </w:r>
      <w:r w:rsidR="006B1F1C">
        <w:rPr>
          <w:rFonts w:ascii="Arial" w:hAnsi="Arial" w:cs="Arial"/>
          <w:color w:val="000000" w:themeColor="text1"/>
          <w:sz w:val="24"/>
          <w:szCs w:val="24"/>
        </w:rPr>
        <w:t>)</w:t>
      </w:r>
      <w:r w:rsidR="007C299A">
        <w:rPr>
          <w:rFonts w:ascii="Arial" w:hAnsi="Arial" w:cs="Arial"/>
          <w:color w:val="000000" w:themeColor="text1"/>
          <w:sz w:val="24"/>
          <w:szCs w:val="24"/>
        </w:rPr>
        <w:t>, con ANS,</w:t>
      </w:r>
      <w:r>
        <w:rPr>
          <w:rFonts w:ascii="Arial" w:hAnsi="Arial" w:cs="Arial"/>
          <w:color w:val="000000" w:themeColor="text1"/>
          <w:sz w:val="24"/>
          <w:szCs w:val="24"/>
        </w:rPr>
        <w:t xml:space="preserve"> que incluía la </w:t>
      </w:r>
      <w:r>
        <w:rPr>
          <w:rFonts w:ascii="Arial" w:hAnsi="Arial" w:cs="Arial"/>
          <w:color w:val="000000" w:themeColor="text1"/>
          <w:sz w:val="24"/>
          <w:szCs w:val="24"/>
        </w:rPr>
        <w:lastRenderedPageBreak/>
        <w:t>implementación de lo que en su momento se conocía como “herramientas complementarias”</w:t>
      </w:r>
      <w:r w:rsidR="007C299A">
        <w:rPr>
          <w:rFonts w:ascii="Arial" w:hAnsi="Arial" w:cs="Arial"/>
          <w:color w:val="000000" w:themeColor="text1"/>
          <w:sz w:val="24"/>
          <w:szCs w:val="24"/>
        </w:rPr>
        <w:t xml:space="preserve">. </w:t>
      </w:r>
    </w:p>
    <w:p w14:paraId="314EC42D" w14:textId="77777777" w:rsidR="00684E78" w:rsidRDefault="00684E78" w:rsidP="00D139E0">
      <w:pPr>
        <w:ind w:left="414"/>
        <w:jc w:val="both"/>
        <w:rPr>
          <w:rFonts w:ascii="Arial" w:hAnsi="Arial" w:cs="Arial"/>
          <w:color w:val="000000" w:themeColor="text1"/>
          <w:sz w:val="24"/>
          <w:szCs w:val="24"/>
        </w:rPr>
      </w:pPr>
    </w:p>
    <w:p w14:paraId="1C3CF481" w14:textId="0C51CB20" w:rsidR="00AD0191" w:rsidRDefault="23BC5225" w:rsidP="00D139E0">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Por las definiciones propias de la gestión de datos de la Entidad y los análisis técnicos realizados por la DIGIT, se llegó a la conclusión que las herramientas complementarias no iban a ser adquiridas por la DIAN. </w:t>
      </w:r>
    </w:p>
    <w:p w14:paraId="1E4BB0C8" w14:textId="77777777" w:rsidR="00AD0191" w:rsidRDefault="00AD0191" w:rsidP="00D139E0">
      <w:pPr>
        <w:ind w:left="414"/>
        <w:jc w:val="both"/>
        <w:rPr>
          <w:rFonts w:ascii="Arial" w:hAnsi="Arial" w:cs="Arial"/>
          <w:color w:val="000000" w:themeColor="text1"/>
          <w:sz w:val="24"/>
          <w:szCs w:val="24"/>
        </w:rPr>
      </w:pPr>
    </w:p>
    <w:p w14:paraId="4C475127" w14:textId="77777777" w:rsidR="00AD0191" w:rsidRDefault="001A18C7" w:rsidP="00D139E0">
      <w:pPr>
        <w:ind w:left="414"/>
        <w:jc w:val="both"/>
        <w:rPr>
          <w:rFonts w:ascii="Arial" w:hAnsi="Arial" w:cs="Arial"/>
          <w:color w:val="000000" w:themeColor="text1"/>
          <w:sz w:val="24"/>
          <w:szCs w:val="24"/>
        </w:rPr>
      </w:pPr>
      <w:r>
        <w:rPr>
          <w:rFonts w:ascii="Arial" w:hAnsi="Arial" w:cs="Arial"/>
          <w:color w:val="000000" w:themeColor="text1"/>
          <w:sz w:val="24"/>
          <w:szCs w:val="24"/>
        </w:rPr>
        <w:t>No se podía entonces declarar un incumplimiento ni aplicar el A</w:t>
      </w:r>
      <w:r w:rsidR="005050C3">
        <w:rPr>
          <w:rFonts w:ascii="Arial" w:hAnsi="Arial" w:cs="Arial"/>
          <w:color w:val="000000" w:themeColor="text1"/>
          <w:sz w:val="24"/>
          <w:szCs w:val="24"/>
        </w:rPr>
        <w:t xml:space="preserve">NS porque si bien había atrasos, </w:t>
      </w:r>
      <w:r w:rsidR="004977FD">
        <w:rPr>
          <w:rFonts w:ascii="Arial" w:hAnsi="Arial" w:cs="Arial"/>
          <w:color w:val="000000" w:themeColor="text1"/>
          <w:sz w:val="24"/>
          <w:szCs w:val="24"/>
        </w:rPr>
        <w:t xml:space="preserve">faltaban también las herramientas complementarias para que </w:t>
      </w:r>
      <w:r w:rsidR="001F4FBD">
        <w:rPr>
          <w:rFonts w:ascii="Arial" w:hAnsi="Arial" w:cs="Arial"/>
          <w:color w:val="000000" w:themeColor="text1"/>
          <w:sz w:val="24"/>
          <w:szCs w:val="24"/>
        </w:rPr>
        <w:t>el Consorcio</w:t>
      </w:r>
      <w:r w:rsidR="004977FD">
        <w:rPr>
          <w:rFonts w:ascii="Arial" w:hAnsi="Arial" w:cs="Arial"/>
          <w:color w:val="000000" w:themeColor="text1"/>
          <w:sz w:val="24"/>
          <w:szCs w:val="24"/>
        </w:rPr>
        <w:t xml:space="preserve"> completara </w:t>
      </w:r>
      <w:r w:rsidR="00872B0B">
        <w:rPr>
          <w:rFonts w:ascii="Arial" w:hAnsi="Arial" w:cs="Arial"/>
          <w:color w:val="000000" w:themeColor="text1"/>
          <w:sz w:val="24"/>
          <w:szCs w:val="24"/>
        </w:rPr>
        <w:t>la entrada en operación del DataR</w:t>
      </w:r>
      <w:r>
        <w:rPr>
          <w:rFonts w:ascii="Arial" w:hAnsi="Arial" w:cs="Arial"/>
          <w:color w:val="000000" w:themeColor="text1"/>
          <w:sz w:val="24"/>
          <w:szCs w:val="24"/>
        </w:rPr>
        <w:t>; como lo manifestó el Consorcio, el cumplimiento de sus obligaciones dependía de la adquisición de las herramientas por parte de la DIAN</w:t>
      </w:r>
      <w:r w:rsidR="00872B0B">
        <w:rPr>
          <w:rFonts w:ascii="Arial" w:hAnsi="Arial" w:cs="Arial"/>
          <w:color w:val="000000" w:themeColor="text1"/>
          <w:sz w:val="24"/>
          <w:szCs w:val="24"/>
        </w:rPr>
        <w:t xml:space="preserve">. </w:t>
      </w:r>
    </w:p>
    <w:p w14:paraId="6C1196CC" w14:textId="77777777" w:rsidR="00AD0191" w:rsidRDefault="00AD0191" w:rsidP="00D139E0">
      <w:pPr>
        <w:ind w:left="414"/>
        <w:jc w:val="both"/>
        <w:rPr>
          <w:rFonts w:ascii="Arial" w:hAnsi="Arial" w:cs="Arial"/>
          <w:color w:val="000000" w:themeColor="text1"/>
          <w:sz w:val="24"/>
          <w:szCs w:val="24"/>
        </w:rPr>
      </w:pPr>
    </w:p>
    <w:p w14:paraId="462B2F87" w14:textId="19663D94" w:rsidR="001D4613" w:rsidRDefault="00FD7A16" w:rsidP="00D139E0">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Fue necesario </w:t>
      </w:r>
      <w:r w:rsidR="00B4579F">
        <w:rPr>
          <w:rFonts w:ascii="Arial" w:hAnsi="Arial" w:cs="Arial"/>
          <w:color w:val="000000" w:themeColor="text1"/>
          <w:sz w:val="24"/>
          <w:szCs w:val="24"/>
        </w:rPr>
        <w:t>gestionar</w:t>
      </w:r>
      <w:r w:rsidR="00872B0B">
        <w:rPr>
          <w:rFonts w:ascii="Arial" w:hAnsi="Arial" w:cs="Arial"/>
          <w:color w:val="000000" w:themeColor="text1"/>
          <w:sz w:val="24"/>
          <w:szCs w:val="24"/>
        </w:rPr>
        <w:t xml:space="preserve"> un otrosí </w:t>
      </w:r>
      <w:r>
        <w:rPr>
          <w:rFonts w:ascii="Arial" w:hAnsi="Arial" w:cs="Arial"/>
          <w:color w:val="000000" w:themeColor="text1"/>
          <w:sz w:val="24"/>
          <w:szCs w:val="24"/>
        </w:rPr>
        <w:t xml:space="preserve">al contrato </w:t>
      </w:r>
      <w:r w:rsidR="00872B0B">
        <w:rPr>
          <w:rFonts w:ascii="Arial" w:hAnsi="Arial" w:cs="Arial"/>
          <w:color w:val="000000" w:themeColor="text1"/>
          <w:sz w:val="24"/>
          <w:szCs w:val="24"/>
        </w:rPr>
        <w:t xml:space="preserve">para dividir el hito </w:t>
      </w:r>
      <w:r w:rsidR="001C0E1D">
        <w:rPr>
          <w:rFonts w:ascii="Arial" w:hAnsi="Arial" w:cs="Arial"/>
          <w:color w:val="000000" w:themeColor="text1"/>
          <w:sz w:val="24"/>
          <w:szCs w:val="24"/>
        </w:rPr>
        <w:t>de pago en tres</w:t>
      </w:r>
      <w:r w:rsidR="00285074">
        <w:rPr>
          <w:rFonts w:ascii="Arial" w:hAnsi="Arial" w:cs="Arial"/>
          <w:color w:val="000000" w:themeColor="text1"/>
          <w:sz w:val="24"/>
          <w:szCs w:val="24"/>
        </w:rPr>
        <w:t xml:space="preserve"> (3)</w:t>
      </w:r>
      <w:r w:rsidR="00201B1E">
        <w:rPr>
          <w:rFonts w:ascii="Arial" w:hAnsi="Arial" w:cs="Arial"/>
          <w:color w:val="000000" w:themeColor="text1"/>
          <w:sz w:val="24"/>
          <w:szCs w:val="24"/>
        </w:rPr>
        <w:t xml:space="preserve"> </w:t>
      </w:r>
      <w:proofErr w:type="spellStart"/>
      <w:r w:rsidR="00201B1E">
        <w:rPr>
          <w:rFonts w:ascii="Arial" w:hAnsi="Arial" w:cs="Arial"/>
          <w:color w:val="000000" w:themeColor="text1"/>
          <w:sz w:val="24"/>
          <w:szCs w:val="24"/>
        </w:rPr>
        <w:t>subhitos</w:t>
      </w:r>
      <w:proofErr w:type="spellEnd"/>
      <w:r w:rsidR="00201B1E">
        <w:rPr>
          <w:rFonts w:ascii="Arial" w:hAnsi="Arial" w:cs="Arial"/>
          <w:color w:val="000000" w:themeColor="text1"/>
          <w:sz w:val="24"/>
          <w:szCs w:val="24"/>
        </w:rPr>
        <w:t xml:space="preserve">, independientes entre sí y cada </w:t>
      </w:r>
      <w:r w:rsidR="001C0E1D">
        <w:rPr>
          <w:rFonts w:ascii="Arial" w:hAnsi="Arial" w:cs="Arial"/>
          <w:color w:val="000000" w:themeColor="text1"/>
          <w:sz w:val="24"/>
          <w:szCs w:val="24"/>
        </w:rPr>
        <w:t xml:space="preserve">con </w:t>
      </w:r>
      <w:r w:rsidR="00201B1E">
        <w:rPr>
          <w:rFonts w:ascii="Arial" w:hAnsi="Arial" w:cs="Arial"/>
          <w:color w:val="000000" w:themeColor="text1"/>
          <w:sz w:val="24"/>
          <w:szCs w:val="24"/>
        </w:rPr>
        <w:t>su</w:t>
      </w:r>
      <w:r w:rsidR="001C0E1D">
        <w:rPr>
          <w:rFonts w:ascii="Arial" w:hAnsi="Arial" w:cs="Arial"/>
          <w:color w:val="000000" w:themeColor="text1"/>
          <w:sz w:val="24"/>
          <w:szCs w:val="24"/>
        </w:rPr>
        <w:t xml:space="preserve"> AN</w:t>
      </w:r>
      <w:r w:rsidR="00201B1E">
        <w:rPr>
          <w:rFonts w:ascii="Arial" w:hAnsi="Arial" w:cs="Arial"/>
          <w:color w:val="000000" w:themeColor="text1"/>
          <w:sz w:val="24"/>
          <w:szCs w:val="24"/>
        </w:rPr>
        <w:t xml:space="preserve">S, de manera que el Consorcio no tuviera como </w:t>
      </w:r>
      <w:r w:rsidR="00105B70">
        <w:rPr>
          <w:rFonts w:ascii="Arial" w:hAnsi="Arial" w:cs="Arial"/>
          <w:color w:val="000000" w:themeColor="text1"/>
          <w:sz w:val="24"/>
          <w:szCs w:val="24"/>
        </w:rPr>
        <w:t>excusa que el cumplimiento de sus demás obligaciones dependía de las herramientas complementarias</w:t>
      </w:r>
      <w:r w:rsidR="001C0E1D">
        <w:rPr>
          <w:rFonts w:ascii="Arial" w:hAnsi="Arial" w:cs="Arial"/>
          <w:color w:val="000000" w:themeColor="text1"/>
          <w:sz w:val="24"/>
          <w:szCs w:val="24"/>
        </w:rPr>
        <w:t>.</w:t>
      </w:r>
      <w:r w:rsidR="004977FD">
        <w:rPr>
          <w:rFonts w:ascii="Arial" w:hAnsi="Arial" w:cs="Arial"/>
          <w:color w:val="000000" w:themeColor="text1"/>
          <w:sz w:val="24"/>
          <w:szCs w:val="24"/>
        </w:rPr>
        <w:t xml:space="preserve"> </w:t>
      </w:r>
      <w:r w:rsidR="00B4579F">
        <w:rPr>
          <w:rFonts w:ascii="Arial" w:hAnsi="Arial" w:cs="Arial"/>
          <w:color w:val="000000" w:themeColor="text1"/>
          <w:sz w:val="24"/>
          <w:szCs w:val="24"/>
        </w:rPr>
        <w:t>Tomó más de dos (2) meses la negociación del otrosí</w:t>
      </w:r>
      <w:r w:rsidR="00F24D08">
        <w:rPr>
          <w:rFonts w:ascii="Arial" w:hAnsi="Arial" w:cs="Arial"/>
          <w:color w:val="000000" w:themeColor="text1"/>
          <w:sz w:val="24"/>
          <w:szCs w:val="24"/>
        </w:rPr>
        <w:t xml:space="preserve"> (</w:t>
      </w:r>
      <w:r w:rsidR="00B4579F">
        <w:rPr>
          <w:rFonts w:ascii="Arial" w:hAnsi="Arial" w:cs="Arial"/>
          <w:color w:val="000000" w:themeColor="text1"/>
          <w:sz w:val="24"/>
          <w:szCs w:val="24"/>
        </w:rPr>
        <w:t xml:space="preserve">firmado el </w:t>
      </w:r>
      <w:r w:rsidR="00B4579F" w:rsidRPr="00B4579F">
        <w:rPr>
          <w:rFonts w:ascii="Arial" w:hAnsi="Arial" w:cs="Arial"/>
          <w:color w:val="000000" w:themeColor="text1"/>
          <w:sz w:val="24"/>
          <w:szCs w:val="24"/>
        </w:rPr>
        <w:t>18</w:t>
      </w:r>
      <w:r w:rsidR="00B4579F">
        <w:rPr>
          <w:rFonts w:ascii="Arial" w:hAnsi="Arial" w:cs="Arial"/>
          <w:color w:val="000000" w:themeColor="text1"/>
          <w:sz w:val="24"/>
          <w:szCs w:val="24"/>
        </w:rPr>
        <w:t xml:space="preserve"> de julio de </w:t>
      </w:r>
      <w:r w:rsidR="00B4579F" w:rsidRPr="00B4579F">
        <w:rPr>
          <w:rFonts w:ascii="Arial" w:hAnsi="Arial" w:cs="Arial"/>
          <w:color w:val="000000" w:themeColor="text1"/>
          <w:sz w:val="24"/>
          <w:szCs w:val="24"/>
        </w:rPr>
        <w:t>2023</w:t>
      </w:r>
      <w:r w:rsidR="00F24D08">
        <w:rPr>
          <w:rFonts w:ascii="Arial" w:hAnsi="Arial" w:cs="Arial"/>
          <w:color w:val="000000" w:themeColor="text1"/>
          <w:sz w:val="24"/>
          <w:szCs w:val="24"/>
        </w:rPr>
        <w:t>)</w:t>
      </w:r>
      <w:r w:rsidR="00B4579F">
        <w:rPr>
          <w:rFonts w:ascii="Arial" w:hAnsi="Arial" w:cs="Arial"/>
          <w:color w:val="000000" w:themeColor="text1"/>
          <w:sz w:val="24"/>
          <w:szCs w:val="24"/>
        </w:rPr>
        <w:t>.</w:t>
      </w:r>
      <w:r w:rsidR="00652674">
        <w:rPr>
          <w:rFonts w:ascii="Arial" w:hAnsi="Arial" w:cs="Arial"/>
          <w:color w:val="000000" w:themeColor="text1"/>
          <w:sz w:val="24"/>
          <w:szCs w:val="24"/>
        </w:rPr>
        <w:t xml:space="preserve"> Una vez partido el hito, fue posible </w:t>
      </w:r>
      <w:r w:rsidR="00EB6B61">
        <w:rPr>
          <w:rFonts w:ascii="Arial" w:hAnsi="Arial" w:cs="Arial"/>
          <w:color w:val="000000" w:themeColor="text1"/>
          <w:sz w:val="24"/>
          <w:szCs w:val="24"/>
        </w:rPr>
        <w:t xml:space="preserve">conminar el cumplimiento de las obligaciones y </w:t>
      </w:r>
      <w:r w:rsidR="00652674">
        <w:rPr>
          <w:rFonts w:ascii="Arial" w:hAnsi="Arial" w:cs="Arial"/>
          <w:color w:val="000000" w:themeColor="text1"/>
          <w:sz w:val="24"/>
          <w:szCs w:val="24"/>
        </w:rPr>
        <w:t xml:space="preserve">aplicar los ANS relacionados con los dos (2) </w:t>
      </w:r>
      <w:proofErr w:type="spellStart"/>
      <w:r w:rsidR="00652674">
        <w:rPr>
          <w:rFonts w:ascii="Arial" w:hAnsi="Arial" w:cs="Arial"/>
          <w:color w:val="000000" w:themeColor="text1"/>
          <w:sz w:val="24"/>
          <w:szCs w:val="24"/>
        </w:rPr>
        <w:t>subhitos</w:t>
      </w:r>
      <w:proofErr w:type="spellEnd"/>
      <w:r w:rsidR="00652674">
        <w:rPr>
          <w:rFonts w:ascii="Arial" w:hAnsi="Arial" w:cs="Arial"/>
          <w:color w:val="000000" w:themeColor="text1"/>
          <w:sz w:val="24"/>
          <w:szCs w:val="24"/>
        </w:rPr>
        <w:t xml:space="preserve"> incumplidos por el Consorcio.</w:t>
      </w:r>
    </w:p>
    <w:p w14:paraId="3FCEA13F" w14:textId="77BFF5A0" w:rsidR="00BB2A13" w:rsidRDefault="00BB2A13" w:rsidP="00D139E0">
      <w:pPr>
        <w:ind w:left="414"/>
        <w:jc w:val="both"/>
        <w:rPr>
          <w:rFonts w:ascii="Arial" w:hAnsi="Arial" w:cs="Arial"/>
          <w:color w:val="000000" w:themeColor="text1"/>
          <w:sz w:val="24"/>
          <w:szCs w:val="24"/>
        </w:rPr>
      </w:pPr>
      <w:r>
        <w:rPr>
          <w:rFonts w:ascii="Arial" w:hAnsi="Arial" w:cs="Arial"/>
          <w:color w:val="000000" w:themeColor="text1"/>
          <w:sz w:val="24"/>
          <w:szCs w:val="24"/>
        </w:rPr>
        <w:br/>
        <w:t>En conclusión, la decisión de terminar el contrato no se había tomado porque han surgido situaciones que han requerido un análisis en relación con la responsabilidad de las dos partes (DIAN y Consorcio).</w:t>
      </w:r>
    </w:p>
    <w:p w14:paraId="23F75F59" w14:textId="77777777" w:rsidR="008B58D4" w:rsidRDefault="008B58D4" w:rsidP="00D139E0">
      <w:pPr>
        <w:ind w:left="414"/>
        <w:jc w:val="both"/>
        <w:rPr>
          <w:rFonts w:ascii="Arial" w:hAnsi="Arial" w:cs="Arial"/>
          <w:color w:val="000000" w:themeColor="text1"/>
          <w:sz w:val="24"/>
          <w:szCs w:val="24"/>
        </w:rPr>
      </w:pPr>
    </w:p>
    <w:p w14:paraId="13AC4C56" w14:textId="31D1D3E9" w:rsidR="008B58D4" w:rsidRDefault="6B7EEF3E" w:rsidP="00D139E0">
      <w:pPr>
        <w:ind w:left="414"/>
        <w:jc w:val="both"/>
        <w:rPr>
          <w:rFonts w:ascii="Arial" w:hAnsi="Arial" w:cs="Arial"/>
          <w:color w:val="000000" w:themeColor="text1"/>
          <w:sz w:val="24"/>
          <w:szCs w:val="24"/>
        </w:rPr>
      </w:pPr>
      <w:r w:rsidRPr="6B7EEF3E">
        <w:rPr>
          <w:rFonts w:ascii="Arial" w:hAnsi="Arial" w:cs="Arial"/>
          <w:color w:val="000000" w:themeColor="text1"/>
          <w:sz w:val="24"/>
          <w:szCs w:val="24"/>
        </w:rPr>
        <w:t>Posteriormente, ante las situaciones presentadas y contando con el compromiso del Consorcio, inició la etapa de operación, en la que la dinámica es distinta respecto de las fases anteriores (más documentales), y se esperaba que la situación cambiara para mejor en la prestación de los servicios y la entrega de soluciones. Pero no se logró que esto sucediera.</w:t>
      </w:r>
    </w:p>
    <w:p w14:paraId="64E2B9D3" w14:textId="77777777" w:rsidR="00816968" w:rsidRDefault="00816968" w:rsidP="00D139E0">
      <w:pPr>
        <w:ind w:left="414"/>
        <w:jc w:val="both"/>
        <w:rPr>
          <w:rFonts w:ascii="Arial" w:hAnsi="Arial" w:cs="Arial"/>
          <w:color w:val="000000" w:themeColor="text1"/>
          <w:sz w:val="24"/>
          <w:szCs w:val="24"/>
        </w:rPr>
      </w:pPr>
    </w:p>
    <w:p w14:paraId="388394D6" w14:textId="538D37D9" w:rsidR="00816968" w:rsidRDefault="00816968" w:rsidP="00D139E0">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Ante lo expuesto, la </w:t>
      </w:r>
      <w:r w:rsidRPr="00830930">
        <w:rPr>
          <w:rFonts w:ascii="Arial" w:hAnsi="Arial" w:cs="Arial"/>
          <w:color w:val="000000" w:themeColor="text1"/>
          <w:sz w:val="24"/>
          <w:szCs w:val="24"/>
        </w:rPr>
        <w:t>Directora de Gestión Corporativa y Ordenadora del Gasto</w:t>
      </w:r>
      <w:r>
        <w:rPr>
          <w:rFonts w:ascii="Arial" w:hAnsi="Arial" w:cs="Arial"/>
          <w:color w:val="000000" w:themeColor="text1"/>
          <w:sz w:val="24"/>
          <w:szCs w:val="24"/>
        </w:rPr>
        <w:t xml:space="preserve"> preguntó por qué no se puede declarar el incumplimiento.</w:t>
      </w:r>
    </w:p>
    <w:p w14:paraId="68364CBF" w14:textId="77777777" w:rsidR="001D4613" w:rsidRDefault="001D4613" w:rsidP="00D139E0">
      <w:pPr>
        <w:ind w:left="414"/>
        <w:jc w:val="both"/>
        <w:rPr>
          <w:rFonts w:ascii="Arial" w:hAnsi="Arial" w:cs="Arial"/>
          <w:color w:val="000000" w:themeColor="text1"/>
          <w:sz w:val="24"/>
          <w:szCs w:val="24"/>
        </w:rPr>
      </w:pPr>
    </w:p>
    <w:p w14:paraId="256956DC" w14:textId="3D7737DB" w:rsidR="00BB5982" w:rsidRDefault="0DFF67D1" w:rsidP="5176092C">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La Directora de la Interventoría explicó </w:t>
      </w:r>
      <w:r w:rsidR="6A98569F" w:rsidRPr="5176092C">
        <w:rPr>
          <w:rFonts w:ascii="Arial" w:hAnsi="Arial" w:cs="Arial"/>
          <w:color w:val="000000" w:themeColor="text1"/>
          <w:sz w:val="24"/>
          <w:szCs w:val="24"/>
        </w:rPr>
        <w:t xml:space="preserve">cómo es el proceso en </w:t>
      </w:r>
      <w:r w:rsidRPr="5176092C">
        <w:rPr>
          <w:rFonts w:ascii="Arial" w:hAnsi="Arial" w:cs="Arial"/>
          <w:color w:val="000000" w:themeColor="text1"/>
          <w:sz w:val="24"/>
          <w:szCs w:val="24"/>
        </w:rPr>
        <w:t>esta etapa</w:t>
      </w:r>
      <w:r w:rsidR="6A98569F" w:rsidRPr="5176092C">
        <w:rPr>
          <w:rFonts w:ascii="Arial" w:hAnsi="Arial" w:cs="Arial"/>
          <w:color w:val="000000" w:themeColor="text1"/>
          <w:sz w:val="24"/>
          <w:szCs w:val="24"/>
        </w:rPr>
        <w:t>. L</w:t>
      </w:r>
      <w:r w:rsidRPr="5176092C">
        <w:rPr>
          <w:rFonts w:ascii="Arial" w:hAnsi="Arial" w:cs="Arial"/>
          <w:color w:val="000000" w:themeColor="text1"/>
          <w:sz w:val="24"/>
          <w:szCs w:val="24"/>
        </w:rPr>
        <w:t>a DIAN</w:t>
      </w:r>
      <w:r w:rsidR="2EB5BC7D" w:rsidRPr="5176092C">
        <w:rPr>
          <w:rFonts w:ascii="Arial" w:hAnsi="Arial" w:cs="Arial"/>
          <w:color w:val="000000" w:themeColor="text1"/>
          <w:sz w:val="24"/>
          <w:szCs w:val="24"/>
        </w:rPr>
        <w:t xml:space="preserve"> </w:t>
      </w:r>
      <w:r w:rsidR="2EB5BC7D" w:rsidRPr="5176092C">
        <w:rPr>
          <w:rFonts w:ascii="Arial" w:eastAsia="Arial" w:hAnsi="Arial" w:cs="Arial"/>
          <w:color w:val="000000" w:themeColor="text1"/>
          <w:sz w:val="24"/>
          <w:szCs w:val="24"/>
          <w:lang w:val="es"/>
        </w:rPr>
        <w:t>(DIGIT - Supervisión del contrato de servicios de consultoría 92872-025-2022 - DataR)</w:t>
      </w:r>
      <w:r w:rsidRPr="5176092C">
        <w:rPr>
          <w:rFonts w:ascii="Arial" w:hAnsi="Arial" w:cs="Arial"/>
          <w:color w:val="000000" w:themeColor="text1"/>
          <w:sz w:val="24"/>
          <w:szCs w:val="24"/>
        </w:rPr>
        <w:t xml:space="preserve"> </w:t>
      </w:r>
      <w:r w:rsidR="6A98569F" w:rsidRPr="5176092C">
        <w:rPr>
          <w:rFonts w:ascii="Arial" w:hAnsi="Arial" w:cs="Arial"/>
          <w:color w:val="000000" w:themeColor="text1"/>
          <w:sz w:val="24"/>
          <w:szCs w:val="24"/>
        </w:rPr>
        <w:t xml:space="preserve">solicita un requerimiento </w:t>
      </w:r>
      <w:r w:rsidR="7AC3F47B" w:rsidRPr="5176092C">
        <w:rPr>
          <w:rFonts w:ascii="Arial" w:hAnsi="Arial" w:cs="Arial"/>
          <w:color w:val="000000" w:themeColor="text1"/>
          <w:sz w:val="24"/>
          <w:szCs w:val="24"/>
        </w:rPr>
        <w:t xml:space="preserve">de gestión de datos (por demanda) </w:t>
      </w:r>
      <w:r w:rsidR="6A98569F" w:rsidRPr="5176092C">
        <w:rPr>
          <w:rFonts w:ascii="Arial" w:hAnsi="Arial" w:cs="Arial"/>
          <w:color w:val="000000" w:themeColor="text1"/>
          <w:sz w:val="24"/>
          <w:szCs w:val="24"/>
        </w:rPr>
        <w:t xml:space="preserve">al Consorcio y este debe analizarlo y entregar una </w:t>
      </w:r>
      <w:r w:rsidR="642C8072" w:rsidRPr="5176092C">
        <w:rPr>
          <w:rFonts w:ascii="Arial" w:hAnsi="Arial" w:cs="Arial"/>
          <w:color w:val="000000" w:themeColor="text1"/>
          <w:sz w:val="24"/>
          <w:szCs w:val="24"/>
        </w:rPr>
        <w:t>estimación de esfuerzo</w:t>
      </w:r>
      <w:r w:rsidR="7AC3F47B" w:rsidRPr="5176092C">
        <w:rPr>
          <w:rFonts w:ascii="Arial" w:hAnsi="Arial" w:cs="Arial"/>
          <w:color w:val="000000" w:themeColor="text1"/>
          <w:sz w:val="24"/>
          <w:szCs w:val="24"/>
        </w:rPr>
        <w:t xml:space="preserve"> (en</w:t>
      </w:r>
      <w:r w:rsidR="4296BC78" w:rsidRPr="5176092C">
        <w:rPr>
          <w:rFonts w:ascii="Arial" w:hAnsi="Arial" w:cs="Arial"/>
          <w:color w:val="000000" w:themeColor="text1"/>
          <w:sz w:val="24"/>
          <w:szCs w:val="24"/>
        </w:rPr>
        <w:t xml:space="preserve"> horas de ejecución y</w:t>
      </w:r>
      <w:r w:rsidR="7AC3F47B" w:rsidRPr="5176092C">
        <w:rPr>
          <w:rFonts w:ascii="Arial" w:hAnsi="Arial" w:cs="Arial"/>
          <w:color w:val="000000" w:themeColor="text1"/>
          <w:sz w:val="24"/>
          <w:szCs w:val="24"/>
        </w:rPr>
        <w:t xml:space="preserve"> costo)</w:t>
      </w:r>
      <w:r w:rsidR="336C4C41" w:rsidRPr="5176092C">
        <w:rPr>
          <w:rFonts w:ascii="Arial" w:hAnsi="Arial" w:cs="Arial"/>
          <w:color w:val="000000" w:themeColor="text1"/>
          <w:sz w:val="24"/>
          <w:szCs w:val="24"/>
        </w:rPr>
        <w:t xml:space="preserve"> con un plan de implementación</w:t>
      </w:r>
      <w:r w:rsidR="7AC3F47B" w:rsidRPr="5176092C">
        <w:rPr>
          <w:rFonts w:ascii="Arial" w:hAnsi="Arial" w:cs="Arial"/>
          <w:color w:val="000000" w:themeColor="text1"/>
          <w:sz w:val="24"/>
          <w:szCs w:val="24"/>
        </w:rPr>
        <w:t xml:space="preserve"> (con actividades y fechas de entrega)</w:t>
      </w:r>
      <w:r w:rsidR="336C4C41" w:rsidRPr="5176092C">
        <w:rPr>
          <w:rFonts w:ascii="Arial" w:hAnsi="Arial" w:cs="Arial"/>
          <w:color w:val="000000" w:themeColor="text1"/>
          <w:sz w:val="24"/>
          <w:szCs w:val="24"/>
        </w:rPr>
        <w:t>. Si la DIAN</w:t>
      </w:r>
      <w:r w:rsidR="34791627" w:rsidRPr="5176092C">
        <w:rPr>
          <w:rFonts w:ascii="Arial" w:hAnsi="Arial" w:cs="Arial"/>
          <w:color w:val="000000" w:themeColor="text1"/>
          <w:sz w:val="24"/>
          <w:szCs w:val="24"/>
        </w:rPr>
        <w:t xml:space="preserve"> (DIGIT - Supervisión del contrato de servicios de consultoría 92872-025-2022 - DataR)</w:t>
      </w:r>
      <w:r w:rsidR="336C4C41" w:rsidRPr="5176092C">
        <w:rPr>
          <w:rFonts w:ascii="Arial" w:hAnsi="Arial" w:cs="Arial"/>
          <w:color w:val="000000" w:themeColor="text1"/>
          <w:sz w:val="24"/>
          <w:szCs w:val="24"/>
        </w:rPr>
        <w:t xml:space="preserve"> aprueba la estimación y el plan, inicia la implementación del requerimiento</w:t>
      </w:r>
      <w:r w:rsidR="517F8394" w:rsidRPr="5176092C">
        <w:rPr>
          <w:rFonts w:ascii="Arial" w:hAnsi="Arial" w:cs="Arial"/>
          <w:color w:val="000000" w:themeColor="text1"/>
          <w:sz w:val="24"/>
          <w:szCs w:val="24"/>
        </w:rPr>
        <w:t xml:space="preserve">. </w:t>
      </w:r>
    </w:p>
    <w:p w14:paraId="25D444D0" w14:textId="77777777" w:rsidR="00BB5982" w:rsidRDefault="00BB5982" w:rsidP="00935BF1">
      <w:pPr>
        <w:ind w:left="414"/>
        <w:jc w:val="both"/>
        <w:rPr>
          <w:rFonts w:ascii="Arial" w:hAnsi="Arial" w:cs="Arial"/>
          <w:color w:val="000000" w:themeColor="text1"/>
          <w:sz w:val="24"/>
          <w:szCs w:val="24"/>
        </w:rPr>
      </w:pPr>
    </w:p>
    <w:p w14:paraId="7EC990C6" w14:textId="646CB929" w:rsidR="00312B37" w:rsidRDefault="00B54DE2" w:rsidP="00935BF1">
      <w:pPr>
        <w:ind w:left="414"/>
        <w:jc w:val="both"/>
        <w:rPr>
          <w:rFonts w:ascii="Arial" w:hAnsi="Arial" w:cs="Arial"/>
          <w:color w:val="000000" w:themeColor="text1"/>
          <w:sz w:val="24"/>
          <w:szCs w:val="24"/>
        </w:rPr>
      </w:pPr>
      <w:r w:rsidRPr="1A3AA9A3">
        <w:rPr>
          <w:rFonts w:ascii="Arial" w:hAnsi="Arial" w:cs="Arial"/>
          <w:color w:val="000000" w:themeColor="text1"/>
          <w:sz w:val="24"/>
          <w:szCs w:val="24"/>
        </w:rPr>
        <w:t xml:space="preserve">Si se presentan incumplimientos respecto </w:t>
      </w:r>
      <w:r w:rsidR="006B1668" w:rsidRPr="1A3AA9A3">
        <w:rPr>
          <w:rFonts w:ascii="Arial" w:hAnsi="Arial" w:cs="Arial"/>
          <w:color w:val="000000" w:themeColor="text1"/>
          <w:sz w:val="24"/>
          <w:szCs w:val="24"/>
        </w:rPr>
        <w:t>de</w:t>
      </w:r>
      <w:r w:rsidR="00BB5982" w:rsidRPr="1A3AA9A3">
        <w:rPr>
          <w:rFonts w:ascii="Arial" w:hAnsi="Arial" w:cs="Arial"/>
          <w:color w:val="000000" w:themeColor="text1"/>
          <w:sz w:val="24"/>
          <w:szCs w:val="24"/>
        </w:rPr>
        <w:t>l</w:t>
      </w:r>
      <w:r w:rsidRPr="1A3AA9A3">
        <w:rPr>
          <w:rFonts w:ascii="Arial" w:hAnsi="Arial" w:cs="Arial"/>
          <w:color w:val="000000" w:themeColor="text1"/>
          <w:sz w:val="24"/>
          <w:szCs w:val="24"/>
        </w:rPr>
        <w:t xml:space="preserve"> plan, </w:t>
      </w:r>
      <w:r w:rsidR="009676EB" w:rsidRPr="1A3AA9A3">
        <w:rPr>
          <w:rFonts w:ascii="Arial" w:hAnsi="Arial" w:cs="Arial"/>
          <w:color w:val="000000" w:themeColor="text1"/>
          <w:sz w:val="24"/>
          <w:szCs w:val="24"/>
        </w:rPr>
        <w:t xml:space="preserve">estos </w:t>
      </w:r>
      <w:r w:rsidRPr="1A3AA9A3">
        <w:rPr>
          <w:rFonts w:ascii="Arial" w:hAnsi="Arial" w:cs="Arial"/>
          <w:color w:val="000000" w:themeColor="text1"/>
          <w:sz w:val="24"/>
          <w:szCs w:val="24"/>
        </w:rPr>
        <w:t xml:space="preserve">se pueden documentar y presentar con hechos fácticos. </w:t>
      </w:r>
      <w:r w:rsidR="000A587C" w:rsidRPr="1A3AA9A3">
        <w:rPr>
          <w:rFonts w:ascii="Arial" w:hAnsi="Arial" w:cs="Arial"/>
          <w:color w:val="000000" w:themeColor="text1"/>
          <w:sz w:val="24"/>
          <w:szCs w:val="24"/>
        </w:rPr>
        <w:t>Sin embargo, antes de la entrega de la estimación por parte del Consorcio</w:t>
      </w:r>
      <w:r w:rsidR="00E21CB8" w:rsidRPr="1A3AA9A3">
        <w:rPr>
          <w:rFonts w:ascii="Arial" w:hAnsi="Arial" w:cs="Arial"/>
          <w:color w:val="000000" w:themeColor="text1"/>
          <w:sz w:val="24"/>
          <w:szCs w:val="24"/>
        </w:rPr>
        <w:t xml:space="preserve">, el contrato no establece en cuánto tiempo deben realizarse </w:t>
      </w:r>
      <w:r w:rsidR="00312B37" w:rsidRPr="1A3AA9A3">
        <w:rPr>
          <w:rFonts w:ascii="Arial" w:hAnsi="Arial" w:cs="Arial"/>
          <w:color w:val="000000" w:themeColor="text1"/>
          <w:sz w:val="24"/>
          <w:szCs w:val="24"/>
        </w:rPr>
        <w:t xml:space="preserve">las </w:t>
      </w:r>
      <w:r w:rsidR="00E21CB8" w:rsidRPr="1A3AA9A3">
        <w:rPr>
          <w:rFonts w:ascii="Arial" w:hAnsi="Arial" w:cs="Arial"/>
          <w:color w:val="000000" w:themeColor="text1"/>
          <w:sz w:val="24"/>
          <w:szCs w:val="24"/>
        </w:rPr>
        <w:t xml:space="preserve">actividades </w:t>
      </w:r>
      <w:r w:rsidR="00312B37" w:rsidRPr="1A3AA9A3">
        <w:rPr>
          <w:rFonts w:ascii="Arial" w:hAnsi="Arial" w:cs="Arial"/>
          <w:color w:val="000000" w:themeColor="text1"/>
          <w:sz w:val="24"/>
          <w:szCs w:val="24"/>
        </w:rPr>
        <w:t xml:space="preserve">previas </w:t>
      </w:r>
      <w:r w:rsidR="00E21CB8" w:rsidRPr="1A3AA9A3">
        <w:rPr>
          <w:rFonts w:ascii="Arial" w:hAnsi="Arial" w:cs="Arial"/>
          <w:color w:val="000000" w:themeColor="text1"/>
          <w:sz w:val="24"/>
          <w:szCs w:val="24"/>
        </w:rPr>
        <w:t xml:space="preserve">y no establece </w:t>
      </w:r>
      <w:r w:rsidR="00D12A83" w:rsidRPr="1A3AA9A3">
        <w:rPr>
          <w:rFonts w:ascii="Arial" w:hAnsi="Arial" w:cs="Arial"/>
          <w:color w:val="000000" w:themeColor="text1"/>
          <w:sz w:val="24"/>
          <w:szCs w:val="24"/>
        </w:rPr>
        <w:t xml:space="preserve">herramientas para conminar el cumplimiento. En las reuniones de revisión con la UCP y </w:t>
      </w:r>
      <w:r w:rsidR="00B317AA" w:rsidRPr="1A3AA9A3">
        <w:rPr>
          <w:rFonts w:ascii="Arial" w:hAnsi="Arial" w:cs="Arial"/>
          <w:color w:val="000000" w:themeColor="text1"/>
          <w:sz w:val="24"/>
          <w:szCs w:val="24"/>
        </w:rPr>
        <w:t>el Consorcio fue claro que es</w:t>
      </w:r>
      <w:r w:rsidR="002B3CED" w:rsidRPr="1A3AA9A3">
        <w:rPr>
          <w:rFonts w:ascii="Arial" w:hAnsi="Arial" w:cs="Arial"/>
          <w:color w:val="000000" w:themeColor="text1"/>
          <w:sz w:val="24"/>
          <w:szCs w:val="24"/>
        </w:rPr>
        <w:t xml:space="preserve">os detalles </w:t>
      </w:r>
      <w:r w:rsidR="00B317AA" w:rsidRPr="1A3AA9A3">
        <w:rPr>
          <w:rFonts w:ascii="Arial" w:hAnsi="Arial" w:cs="Arial"/>
          <w:color w:val="000000" w:themeColor="text1"/>
          <w:sz w:val="24"/>
          <w:szCs w:val="24"/>
        </w:rPr>
        <w:t>no quedaron definid</w:t>
      </w:r>
      <w:r w:rsidR="002B3CED" w:rsidRPr="1A3AA9A3">
        <w:rPr>
          <w:rFonts w:ascii="Arial" w:hAnsi="Arial" w:cs="Arial"/>
          <w:color w:val="000000" w:themeColor="text1"/>
          <w:sz w:val="24"/>
          <w:szCs w:val="24"/>
        </w:rPr>
        <w:t>o</w:t>
      </w:r>
      <w:r w:rsidR="00B317AA" w:rsidRPr="1A3AA9A3">
        <w:rPr>
          <w:rFonts w:ascii="Arial" w:hAnsi="Arial" w:cs="Arial"/>
          <w:color w:val="000000" w:themeColor="text1"/>
          <w:sz w:val="24"/>
          <w:szCs w:val="24"/>
        </w:rPr>
        <w:t>s en el contrato</w:t>
      </w:r>
      <w:r w:rsidR="002B3CED" w:rsidRPr="1A3AA9A3">
        <w:rPr>
          <w:rFonts w:ascii="Arial" w:hAnsi="Arial" w:cs="Arial"/>
          <w:color w:val="000000" w:themeColor="text1"/>
          <w:sz w:val="24"/>
          <w:szCs w:val="24"/>
        </w:rPr>
        <w:t xml:space="preserve"> y que debían reglarse en </w:t>
      </w:r>
      <w:r w:rsidR="006B1668" w:rsidRPr="1A3AA9A3">
        <w:rPr>
          <w:rFonts w:ascii="Arial" w:hAnsi="Arial" w:cs="Arial"/>
          <w:color w:val="000000" w:themeColor="text1"/>
          <w:sz w:val="24"/>
          <w:szCs w:val="24"/>
        </w:rPr>
        <w:t xml:space="preserve">el </w:t>
      </w:r>
      <w:r w:rsidR="006211E3" w:rsidRPr="1A3AA9A3">
        <w:rPr>
          <w:rFonts w:ascii="Arial" w:hAnsi="Arial" w:cs="Arial"/>
          <w:color w:val="000000" w:themeColor="text1"/>
          <w:sz w:val="24"/>
          <w:szCs w:val="24"/>
        </w:rPr>
        <w:t>documento d</w:t>
      </w:r>
      <w:r w:rsidR="002B3CED" w:rsidRPr="1A3AA9A3">
        <w:rPr>
          <w:rFonts w:ascii="Arial" w:hAnsi="Arial" w:cs="Arial"/>
          <w:color w:val="000000" w:themeColor="text1"/>
          <w:sz w:val="24"/>
          <w:szCs w:val="24"/>
        </w:rPr>
        <w:t>el modelo operativo</w:t>
      </w:r>
      <w:r w:rsidR="006211E3" w:rsidRPr="1A3AA9A3">
        <w:rPr>
          <w:rFonts w:ascii="Arial" w:hAnsi="Arial" w:cs="Arial"/>
          <w:color w:val="000000" w:themeColor="text1"/>
          <w:sz w:val="24"/>
          <w:szCs w:val="24"/>
        </w:rPr>
        <w:t xml:space="preserve">, el cual no se estaba cumpliendo. </w:t>
      </w:r>
      <w:r w:rsidR="00314D58">
        <w:rPr>
          <w:rFonts w:ascii="Arial" w:hAnsi="Arial" w:cs="Arial"/>
          <w:color w:val="000000" w:themeColor="text1"/>
          <w:sz w:val="24"/>
          <w:szCs w:val="24"/>
        </w:rPr>
        <w:t>E</w:t>
      </w:r>
      <w:r w:rsidR="00314D58" w:rsidRPr="00314D58">
        <w:rPr>
          <w:rFonts w:ascii="Arial" w:hAnsi="Arial" w:cs="Arial"/>
          <w:color w:val="000000" w:themeColor="text1"/>
          <w:sz w:val="24"/>
          <w:szCs w:val="24"/>
        </w:rPr>
        <w:t>s complejo reglar algo que no está en el contrato y menos cuando ya se está en ejecución</w:t>
      </w:r>
      <w:r w:rsidR="00314D58">
        <w:rPr>
          <w:rFonts w:ascii="Arial" w:hAnsi="Arial" w:cs="Arial"/>
          <w:color w:val="000000" w:themeColor="text1"/>
          <w:sz w:val="24"/>
          <w:szCs w:val="24"/>
        </w:rPr>
        <w:t xml:space="preserve">; adicionalmente, </w:t>
      </w:r>
      <w:r w:rsidR="00314D58" w:rsidRPr="00314D58">
        <w:rPr>
          <w:rFonts w:ascii="Arial" w:hAnsi="Arial" w:cs="Arial"/>
          <w:color w:val="000000" w:themeColor="text1"/>
          <w:sz w:val="24"/>
          <w:szCs w:val="24"/>
        </w:rPr>
        <w:t xml:space="preserve">el </w:t>
      </w:r>
      <w:r w:rsidR="00314D58">
        <w:rPr>
          <w:rFonts w:ascii="Arial" w:hAnsi="Arial" w:cs="Arial"/>
          <w:color w:val="000000" w:themeColor="text1"/>
          <w:sz w:val="24"/>
          <w:szCs w:val="24"/>
        </w:rPr>
        <w:t>C</w:t>
      </w:r>
      <w:r w:rsidR="00314D58" w:rsidRPr="00314D58">
        <w:rPr>
          <w:rFonts w:ascii="Arial" w:hAnsi="Arial" w:cs="Arial"/>
          <w:color w:val="000000" w:themeColor="text1"/>
          <w:sz w:val="24"/>
          <w:szCs w:val="24"/>
        </w:rPr>
        <w:t>onsorcio no acept</w:t>
      </w:r>
      <w:r w:rsidR="00314D58">
        <w:rPr>
          <w:rFonts w:ascii="Arial" w:hAnsi="Arial" w:cs="Arial"/>
          <w:color w:val="000000" w:themeColor="text1"/>
          <w:sz w:val="24"/>
          <w:szCs w:val="24"/>
        </w:rPr>
        <w:t>ó</w:t>
      </w:r>
      <w:r w:rsidR="00314D58" w:rsidRPr="00314D58">
        <w:rPr>
          <w:rFonts w:ascii="Arial" w:hAnsi="Arial" w:cs="Arial"/>
          <w:color w:val="000000" w:themeColor="text1"/>
          <w:sz w:val="24"/>
          <w:szCs w:val="24"/>
        </w:rPr>
        <w:t xml:space="preserve"> reglar cosas que ya no le conven</w:t>
      </w:r>
      <w:r w:rsidR="00314D58">
        <w:rPr>
          <w:rFonts w:ascii="Arial" w:hAnsi="Arial" w:cs="Arial"/>
          <w:color w:val="000000" w:themeColor="text1"/>
          <w:sz w:val="24"/>
          <w:szCs w:val="24"/>
        </w:rPr>
        <w:t>í</w:t>
      </w:r>
      <w:r w:rsidR="00314D58" w:rsidRPr="00314D58">
        <w:rPr>
          <w:rFonts w:ascii="Arial" w:hAnsi="Arial" w:cs="Arial"/>
          <w:color w:val="000000" w:themeColor="text1"/>
          <w:sz w:val="24"/>
          <w:szCs w:val="24"/>
        </w:rPr>
        <w:t>an</w:t>
      </w:r>
      <w:r w:rsidR="00314D58">
        <w:rPr>
          <w:rFonts w:ascii="Arial" w:hAnsi="Arial" w:cs="Arial"/>
          <w:color w:val="000000" w:themeColor="text1"/>
          <w:sz w:val="24"/>
          <w:szCs w:val="24"/>
        </w:rPr>
        <w:t>.</w:t>
      </w:r>
    </w:p>
    <w:p w14:paraId="36B64CB3" w14:textId="77777777" w:rsidR="00314D58" w:rsidRDefault="00314D58" w:rsidP="00935BF1">
      <w:pPr>
        <w:ind w:left="414"/>
        <w:jc w:val="both"/>
        <w:rPr>
          <w:rFonts w:ascii="Arial" w:hAnsi="Arial" w:cs="Arial"/>
          <w:color w:val="000000" w:themeColor="text1"/>
          <w:sz w:val="24"/>
          <w:szCs w:val="24"/>
        </w:rPr>
      </w:pPr>
    </w:p>
    <w:p w14:paraId="2D3DF011" w14:textId="4393239A" w:rsidR="00124CDC" w:rsidRDefault="00935BF1" w:rsidP="00935BF1">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Así, la dinámica de los últimos </w:t>
      </w:r>
      <w:r w:rsidR="0017791B">
        <w:rPr>
          <w:rFonts w:ascii="Arial" w:hAnsi="Arial" w:cs="Arial"/>
          <w:color w:val="000000" w:themeColor="text1"/>
          <w:sz w:val="24"/>
          <w:szCs w:val="24"/>
        </w:rPr>
        <w:t xml:space="preserve">meses </w:t>
      </w:r>
      <w:r>
        <w:rPr>
          <w:rFonts w:ascii="Arial" w:hAnsi="Arial" w:cs="Arial"/>
          <w:color w:val="000000" w:themeColor="text1"/>
          <w:sz w:val="24"/>
          <w:szCs w:val="24"/>
        </w:rPr>
        <w:t>ha sido la de requerir</w:t>
      </w:r>
      <w:r w:rsidR="000D268D">
        <w:rPr>
          <w:rFonts w:ascii="Arial" w:hAnsi="Arial" w:cs="Arial"/>
          <w:color w:val="000000" w:themeColor="text1"/>
          <w:sz w:val="24"/>
          <w:szCs w:val="24"/>
        </w:rPr>
        <w:t xml:space="preserve"> </w:t>
      </w:r>
      <w:r>
        <w:rPr>
          <w:rFonts w:ascii="Arial" w:hAnsi="Arial" w:cs="Arial"/>
          <w:color w:val="000000" w:themeColor="text1"/>
          <w:sz w:val="24"/>
          <w:szCs w:val="24"/>
        </w:rPr>
        <w:t xml:space="preserve">el cumplimiento al Consorcio, obteniendo como respuesta que en el contrato no se establecen plazos para </w:t>
      </w:r>
      <w:r>
        <w:rPr>
          <w:rFonts w:ascii="Arial" w:hAnsi="Arial" w:cs="Arial"/>
          <w:color w:val="000000" w:themeColor="text1"/>
          <w:sz w:val="24"/>
          <w:szCs w:val="24"/>
        </w:rPr>
        <w:lastRenderedPageBreak/>
        <w:t>la entrega de l</w:t>
      </w:r>
      <w:r w:rsidR="000D268D">
        <w:rPr>
          <w:rFonts w:ascii="Arial" w:hAnsi="Arial" w:cs="Arial"/>
          <w:color w:val="000000" w:themeColor="text1"/>
          <w:sz w:val="24"/>
          <w:szCs w:val="24"/>
        </w:rPr>
        <w:t>a documentación previa a la estimación de esfuerzo</w:t>
      </w:r>
      <w:r w:rsidR="00913220">
        <w:rPr>
          <w:rFonts w:ascii="Arial" w:hAnsi="Arial" w:cs="Arial"/>
          <w:color w:val="000000" w:themeColor="text1"/>
          <w:sz w:val="24"/>
          <w:szCs w:val="24"/>
        </w:rPr>
        <w:t>, por lo que no se podía hablar de incumplimiento</w:t>
      </w:r>
      <w:r w:rsidR="000D268D">
        <w:rPr>
          <w:rFonts w:ascii="Arial" w:hAnsi="Arial" w:cs="Arial"/>
          <w:color w:val="000000" w:themeColor="text1"/>
          <w:sz w:val="24"/>
          <w:szCs w:val="24"/>
        </w:rPr>
        <w:t>.</w:t>
      </w:r>
    </w:p>
    <w:p w14:paraId="5802BF95" w14:textId="77777777" w:rsidR="00913220" w:rsidRDefault="00913220" w:rsidP="00935BF1">
      <w:pPr>
        <w:ind w:left="414"/>
        <w:jc w:val="both"/>
        <w:rPr>
          <w:rFonts w:ascii="Arial" w:hAnsi="Arial" w:cs="Arial"/>
          <w:color w:val="000000" w:themeColor="text1"/>
          <w:sz w:val="24"/>
          <w:szCs w:val="24"/>
        </w:rPr>
      </w:pPr>
    </w:p>
    <w:p w14:paraId="546A4DE4" w14:textId="7F4422CC" w:rsidR="00913220" w:rsidRDefault="7D576763" w:rsidP="00935BF1">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Así, a finales de enero de 2024</w:t>
      </w:r>
      <w:r w:rsidR="4CB8BDAE" w:rsidRPr="5176092C">
        <w:rPr>
          <w:rFonts w:ascii="Arial" w:hAnsi="Arial" w:cs="Arial"/>
          <w:color w:val="000000" w:themeColor="text1"/>
          <w:sz w:val="24"/>
          <w:szCs w:val="24"/>
        </w:rPr>
        <w:t xml:space="preserve"> (cuando iniciaron las conversaciones entre la DIAN</w:t>
      </w:r>
      <w:r w:rsidR="4DD9D0E6" w:rsidRPr="5176092C">
        <w:rPr>
          <w:rFonts w:ascii="Arial" w:hAnsi="Arial" w:cs="Arial"/>
          <w:color w:val="000000" w:themeColor="text1"/>
          <w:sz w:val="24"/>
          <w:szCs w:val="24"/>
        </w:rPr>
        <w:t xml:space="preserve"> (DIGIT - Supervisión del contrato de servicios de consultoría 92872-025-2022 - DataR)</w:t>
      </w:r>
      <w:r w:rsidR="4CB8BDAE" w:rsidRPr="5176092C">
        <w:rPr>
          <w:rFonts w:ascii="Arial" w:hAnsi="Arial" w:cs="Arial"/>
          <w:color w:val="000000" w:themeColor="text1"/>
          <w:sz w:val="24"/>
          <w:szCs w:val="24"/>
        </w:rPr>
        <w:t xml:space="preserve"> y el Consorcio para la terminación anticipada del contrato)</w:t>
      </w:r>
      <w:r w:rsidRPr="5176092C">
        <w:rPr>
          <w:rFonts w:ascii="Arial" w:hAnsi="Arial" w:cs="Arial"/>
          <w:color w:val="000000" w:themeColor="text1"/>
          <w:sz w:val="24"/>
          <w:szCs w:val="24"/>
        </w:rPr>
        <w:t xml:space="preserve"> el Consorcio no había entregado la estimación de esfuerzo ni el plan de trabajo de los cinco (5) nuevos requerimientos de datos que solicitó la DIAN</w:t>
      </w:r>
      <w:r w:rsidR="4D3D9180" w:rsidRPr="5176092C">
        <w:rPr>
          <w:rFonts w:ascii="Arial" w:hAnsi="Arial" w:cs="Arial"/>
          <w:color w:val="000000" w:themeColor="text1"/>
          <w:sz w:val="24"/>
          <w:szCs w:val="24"/>
        </w:rPr>
        <w:t xml:space="preserve"> (DIGIT - Supervisión del contrato de servicios de consultoría 92872-025-2022 - DataR)</w:t>
      </w:r>
      <w:r w:rsidRPr="5176092C">
        <w:rPr>
          <w:rFonts w:ascii="Arial" w:hAnsi="Arial" w:cs="Arial"/>
          <w:color w:val="000000" w:themeColor="text1"/>
          <w:sz w:val="24"/>
          <w:szCs w:val="24"/>
        </w:rPr>
        <w:t xml:space="preserve"> el 15 de diciembre de 2024</w:t>
      </w:r>
      <w:r w:rsidR="4CB8BDAE" w:rsidRPr="5176092C">
        <w:rPr>
          <w:rFonts w:ascii="Arial" w:hAnsi="Arial" w:cs="Arial"/>
          <w:color w:val="000000" w:themeColor="text1"/>
          <w:sz w:val="24"/>
          <w:szCs w:val="24"/>
        </w:rPr>
        <w:t>;</w:t>
      </w:r>
      <w:r w:rsidRPr="5176092C">
        <w:rPr>
          <w:rFonts w:ascii="Arial" w:hAnsi="Arial" w:cs="Arial"/>
          <w:color w:val="000000" w:themeColor="text1"/>
          <w:sz w:val="24"/>
          <w:szCs w:val="24"/>
        </w:rPr>
        <w:t xml:space="preserve"> pero como el contrato no establece plazos </w:t>
      </w:r>
      <w:r w:rsidR="4B4DFF40" w:rsidRPr="5176092C">
        <w:rPr>
          <w:rFonts w:ascii="Arial" w:hAnsi="Arial" w:cs="Arial"/>
          <w:color w:val="000000" w:themeColor="text1"/>
          <w:sz w:val="24"/>
          <w:szCs w:val="24"/>
        </w:rPr>
        <w:t>para esas entregas, no se podía declarar el incumplimiento.</w:t>
      </w:r>
      <w:r w:rsidR="1A614F84" w:rsidRPr="5176092C">
        <w:rPr>
          <w:rFonts w:ascii="Arial" w:hAnsi="Arial" w:cs="Arial"/>
          <w:color w:val="000000" w:themeColor="text1"/>
          <w:sz w:val="24"/>
          <w:szCs w:val="24"/>
        </w:rPr>
        <w:t xml:space="preserve"> Adicionalmente, el Consorcio solicitó que se le priorizaran los requerimientos porque no tenía capacidad para atenderlos todos al tiempo, lo cual no está establecido en el contrato de esa manera.</w:t>
      </w:r>
    </w:p>
    <w:p w14:paraId="287E7418" w14:textId="77777777" w:rsidR="00941EEC" w:rsidRDefault="00941EEC" w:rsidP="00935BF1">
      <w:pPr>
        <w:ind w:left="414"/>
        <w:jc w:val="both"/>
        <w:rPr>
          <w:rFonts w:ascii="Arial" w:hAnsi="Arial" w:cs="Arial"/>
          <w:color w:val="000000" w:themeColor="text1"/>
          <w:sz w:val="24"/>
          <w:szCs w:val="24"/>
        </w:rPr>
      </w:pPr>
    </w:p>
    <w:p w14:paraId="1270AF15" w14:textId="633B2F9E" w:rsidR="00941EEC" w:rsidRDefault="00941EEC" w:rsidP="00935BF1">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Parte de lo que se esperaba resolver con el otrosí </w:t>
      </w:r>
      <w:r w:rsidR="00FD7B00">
        <w:rPr>
          <w:rFonts w:ascii="Arial" w:hAnsi="Arial" w:cs="Arial"/>
          <w:color w:val="000000" w:themeColor="text1"/>
          <w:sz w:val="24"/>
          <w:szCs w:val="24"/>
        </w:rPr>
        <w:t>era establecer los tiempos de entrega para esas actividades de análisis, entendimiento y entrega de la estimación de esfuerzo y plan de implementación</w:t>
      </w:r>
      <w:r w:rsidR="009A475B">
        <w:rPr>
          <w:rFonts w:ascii="Arial" w:hAnsi="Arial" w:cs="Arial"/>
          <w:color w:val="000000" w:themeColor="text1"/>
          <w:sz w:val="24"/>
          <w:szCs w:val="24"/>
        </w:rPr>
        <w:t>, con ANS en función de la criticidad de los requerimientos, teniendo en cuenta que este es el punto de partida para la ejecución de los servicios por demanda</w:t>
      </w:r>
      <w:r w:rsidR="00FD7B00">
        <w:rPr>
          <w:rFonts w:ascii="Arial" w:hAnsi="Arial" w:cs="Arial"/>
          <w:color w:val="000000" w:themeColor="text1"/>
          <w:sz w:val="24"/>
          <w:szCs w:val="24"/>
        </w:rPr>
        <w:t>.</w:t>
      </w:r>
      <w:r w:rsidR="009A475B">
        <w:rPr>
          <w:rFonts w:ascii="Arial" w:hAnsi="Arial" w:cs="Arial"/>
          <w:color w:val="000000" w:themeColor="text1"/>
          <w:sz w:val="24"/>
          <w:szCs w:val="24"/>
        </w:rPr>
        <w:t xml:space="preserve"> Esto no fue aceptado por el Consorcio, quienes manifestaron que no estaban de acuerdo con realizar estas modificaciones porque su propuesta fue basada en las condiciones del contrato actual.</w:t>
      </w:r>
    </w:p>
    <w:p w14:paraId="04597A25" w14:textId="77777777" w:rsidR="00124CDC" w:rsidRDefault="00124CDC" w:rsidP="00124CDC">
      <w:pPr>
        <w:ind w:left="414"/>
        <w:jc w:val="both"/>
        <w:rPr>
          <w:rFonts w:ascii="Arial" w:hAnsi="Arial" w:cs="Arial"/>
          <w:color w:val="000000" w:themeColor="text1"/>
          <w:sz w:val="24"/>
          <w:szCs w:val="24"/>
        </w:rPr>
      </w:pPr>
    </w:p>
    <w:p w14:paraId="5ECD3C35" w14:textId="08C68081" w:rsidR="00355A76" w:rsidRDefault="00F04204"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8E6554">
        <w:rPr>
          <w:rFonts w:ascii="Arial" w:hAnsi="Arial" w:cs="Arial"/>
          <w:color w:val="000000" w:themeColor="text1"/>
          <w:sz w:val="24"/>
          <w:szCs w:val="24"/>
        </w:rPr>
        <w:t>Director de Gestión de Innovación y Tecnología</w:t>
      </w:r>
      <w:r>
        <w:rPr>
          <w:rFonts w:ascii="Arial" w:hAnsi="Arial" w:cs="Arial"/>
          <w:color w:val="000000" w:themeColor="text1"/>
          <w:sz w:val="24"/>
          <w:szCs w:val="24"/>
        </w:rPr>
        <w:t xml:space="preserve"> explicó que </w:t>
      </w:r>
      <w:r w:rsidR="00A30D06">
        <w:rPr>
          <w:rFonts w:ascii="Arial" w:hAnsi="Arial" w:cs="Arial"/>
          <w:color w:val="000000" w:themeColor="text1"/>
          <w:sz w:val="24"/>
          <w:szCs w:val="24"/>
        </w:rPr>
        <w:t xml:space="preserve">la dinámica </w:t>
      </w:r>
      <w:r w:rsidR="00773338">
        <w:rPr>
          <w:rFonts w:ascii="Arial" w:hAnsi="Arial" w:cs="Arial"/>
          <w:color w:val="000000" w:themeColor="text1"/>
          <w:sz w:val="24"/>
          <w:szCs w:val="24"/>
        </w:rPr>
        <w:t>del</w:t>
      </w:r>
      <w:r w:rsidR="00A30D06">
        <w:rPr>
          <w:rFonts w:ascii="Arial" w:hAnsi="Arial" w:cs="Arial"/>
          <w:color w:val="000000" w:themeColor="text1"/>
          <w:sz w:val="24"/>
          <w:szCs w:val="24"/>
        </w:rPr>
        <w:t xml:space="preserve"> proyecto DataR es diferente </w:t>
      </w:r>
      <w:r w:rsidR="00773338">
        <w:rPr>
          <w:rFonts w:ascii="Arial" w:hAnsi="Arial" w:cs="Arial"/>
          <w:color w:val="000000" w:themeColor="text1"/>
          <w:sz w:val="24"/>
          <w:szCs w:val="24"/>
        </w:rPr>
        <w:t xml:space="preserve">del proyecto NSGA. En DataR no venían a instalar </w:t>
      </w:r>
      <w:r w:rsidR="006F589A">
        <w:rPr>
          <w:rFonts w:ascii="Arial" w:hAnsi="Arial" w:cs="Arial"/>
          <w:color w:val="000000" w:themeColor="text1"/>
          <w:sz w:val="24"/>
          <w:szCs w:val="24"/>
        </w:rPr>
        <w:t>un</w:t>
      </w:r>
      <w:r w:rsidR="00773338">
        <w:rPr>
          <w:rFonts w:ascii="Arial" w:hAnsi="Arial" w:cs="Arial"/>
          <w:color w:val="000000" w:themeColor="text1"/>
          <w:sz w:val="24"/>
          <w:szCs w:val="24"/>
        </w:rPr>
        <w:t xml:space="preserve"> software </w:t>
      </w:r>
      <w:r w:rsidR="006F589A">
        <w:rPr>
          <w:rFonts w:ascii="Arial" w:hAnsi="Arial" w:cs="Arial"/>
          <w:color w:val="000000" w:themeColor="text1"/>
          <w:sz w:val="24"/>
          <w:szCs w:val="24"/>
        </w:rPr>
        <w:t xml:space="preserve">propio. En DataR se contrató una firma con base en el </w:t>
      </w:r>
      <w:r w:rsidR="00D81B43" w:rsidRPr="00D81B43">
        <w:rPr>
          <w:rFonts w:ascii="Arial" w:hAnsi="Arial" w:cs="Arial"/>
          <w:i/>
          <w:iCs/>
          <w:color w:val="000000" w:themeColor="text1"/>
          <w:sz w:val="24"/>
          <w:szCs w:val="24"/>
        </w:rPr>
        <w:t>k</w:t>
      </w:r>
      <w:r w:rsidR="006F589A" w:rsidRPr="00D81B43">
        <w:rPr>
          <w:rFonts w:ascii="Arial" w:hAnsi="Arial" w:cs="Arial"/>
          <w:i/>
          <w:iCs/>
          <w:color w:val="000000" w:themeColor="text1"/>
          <w:sz w:val="24"/>
          <w:szCs w:val="24"/>
        </w:rPr>
        <w:t>now-how</w:t>
      </w:r>
      <w:r w:rsidR="00D81B43">
        <w:rPr>
          <w:rFonts w:ascii="Arial" w:hAnsi="Arial" w:cs="Arial"/>
          <w:color w:val="000000" w:themeColor="text1"/>
          <w:sz w:val="24"/>
          <w:szCs w:val="24"/>
        </w:rPr>
        <w:t xml:space="preserve"> que tenían, con conocimiento de las mejores herramientas que hay en el mercado, estrategias y </w:t>
      </w:r>
      <w:r w:rsidR="001B3B2A">
        <w:rPr>
          <w:rFonts w:ascii="Arial" w:hAnsi="Arial" w:cs="Arial"/>
          <w:color w:val="000000" w:themeColor="text1"/>
          <w:sz w:val="24"/>
          <w:szCs w:val="24"/>
        </w:rPr>
        <w:t>arquitectura</w:t>
      </w:r>
      <w:r w:rsidR="00D81B43">
        <w:rPr>
          <w:rFonts w:ascii="Arial" w:hAnsi="Arial" w:cs="Arial"/>
          <w:color w:val="000000" w:themeColor="text1"/>
          <w:sz w:val="24"/>
          <w:szCs w:val="24"/>
        </w:rPr>
        <w:t xml:space="preserve">, de forma que la DIAN hiciera la adquisición de las </w:t>
      </w:r>
      <w:r w:rsidR="001B3B2A">
        <w:rPr>
          <w:rFonts w:ascii="Arial" w:hAnsi="Arial" w:cs="Arial"/>
          <w:color w:val="000000" w:themeColor="text1"/>
          <w:sz w:val="24"/>
          <w:szCs w:val="24"/>
        </w:rPr>
        <w:t>herramientas para que ellos hicieran la implementación. En el transcurso del año pasado</w:t>
      </w:r>
      <w:r w:rsidR="00347F00">
        <w:rPr>
          <w:rFonts w:ascii="Arial" w:hAnsi="Arial" w:cs="Arial"/>
          <w:color w:val="000000" w:themeColor="text1"/>
          <w:sz w:val="24"/>
          <w:szCs w:val="24"/>
        </w:rPr>
        <w:t>,</w:t>
      </w:r>
      <w:r w:rsidR="001B3B2A">
        <w:rPr>
          <w:rFonts w:ascii="Arial" w:hAnsi="Arial" w:cs="Arial"/>
          <w:color w:val="000000" w:themeColor="text1"/>
          <w:sz w:val="24"/>
          <w:szCs w:val="24"/>
        </w:rPr>
        <w:t xml:space="preserve"> el Director </w:t>
      </w:r>
      <w:r w:rsidR="005B52E0">
        <w:rPr>
          <w:rFonts w:ascii="Arial" w:hAnsi="Arial" w:cs="Arial"/>
          <w:color w:val="000000" w:themeColor="text1"/>
          <w:sz w:val="24"/>
          <w:szCs w:val="24"/>
        </w:rPr>
        <w:t>les</w:t>
      </w:r>
      <w:r w:rsidR="001B3B2A">
        <w:rPr>
          <w:rFonts w:ascii="Arial" w:hAnsi="Arial" w:cs="Arial"/>
          <w:color w:val="000000" w:themeColor="text1"/>
          <w:sz w:val="24"/>
          <w:szCs w:val="24"/>
        </w:rPr>
        <w:t xml:space="preserve"> </w:t>
      </w:r>
      <w:r w:rsidR="00A31137">
        <w:rPr>
          <w:rFonts w:ascii="Arial" w:hAnsi="Arial" w:cs="Arial"/>
          <w:color w:val="000000" w:themeColor="text1"/>
          <w:sz w:val="24"/>
          <w:szCs w:val="24"/>
        </w:rPr>
        <w:t xml:space="preserve">explicó </w:t>
      </w:r>
      <w:r w:rsidR="001B3B2A">
        <w:rPr>
          <w:rFonts w:ascii="Arial" w:hAnsi="Arial" w:cs="Arial"/>
          <w:color w:val="000000" w:themeColor="text1"/>
          <w:sz w:val="24"/>
          <w:szCs w:val="24"/>
        </w:rPr>
        <w:t>a los asistentes</w:t>
      </w:r>
      <w:r w:rsidR="00A31137">
        <w:rPr>
          <w:rFonts w:ascii="Arial" w:hAnsi="Arial" w:cs="Arial"/>
          <w:color w:val="000000" w:themeColor="text1"/>
          <w:sz w:val="24"/>
          <w:szCs w:val="24"/>
        </w:rPr>
        <w:t xml:space="preserve"> del seguimiento ejecutivo</w:t>
      </w:r>
      <w:r w:rsidR="001B3B2A">
        <w:rPr>
          <w:rFonts w:ascii="Arial" w:hAnsi="Arial" w:cs="Arial"/>
          <w:color w:val="000000" w:themeColor="text1"/>
          <w:sz w:val="24"/>
          <w:szCs w:val="24"/>
        </w:rPr>
        <w:t xml:space="preserve"> que un mal diseño en la arquitectura conllevaría a que al poco tiempo </w:t>
      </w:r>
      <w:r w:rsidR="00A31137">
        <w:rPr>
          <w:rFonts w:ascii="Arial" w:hAnsi="Arial" w:cs="Arial"/>
          <w:color w:val="000000" w:themeColor="text1"/>
          <w:sz w:val="24"/>
          <w:szCs w:val="24"/>
        </w:rPr>
        <w:t xml:space="preserve">esta </w:t>
      </w:r>
      <w:r w:rsidR="001B3B2A">
        <w:rPr>
          <w:rFonts w:ascii="Arial" w:hAnsi="Arial" w:cs="Arial"/>
          <w:color w:val="000000" w:themeColor="text1"/>
          <w:sz w:val="24"/>
          <w:szCs w:val="24"/>
        </w:rPr>
        <w:t xml:space="preserve">quedara obsoleta, y que </w:t>
      </w:r>
      <w:r w:rsidR="00A31137">
        <w:rPr>
          <w:rFonts w:ascii="Arial" w:hAnsi="Arial" w:cs="Arial"/>
          <w:color w:val="000000" w:themeColor="text1"/>
          <w:sz w:val="24"/>
          <w:szCs w:val="24"/>
        </w:rPr>
        <w:t>la</w:t>
      </w:r>
      <w:r w:rsidR="001B3B2A">
        <w:rPr>
          <w:rFonts w:ascii="Arial" w:hAnsi="Arial" w:cs="Arial"/>
          <w:color w:val="000000" w:themeColor="text1"/>
          <w:sz w:val="24"/>
          <w:szCs w:val="24"/>
        </w:rPr>
        <w:t xml:space="preserve"> inversión de </w:t>
      </w:r>
      <w:r w:rsidR="00A31137">
        <w:rPr>
          <w:rFonts w:ascii="Arial" w:hAnsi="Arial" w:cs="Arial"/>
          <w:color w:val="000000" w:themeColor="text1"/>
          <w:sz w:val="24"/>
          <w:szCs w:val="24"/>
        </w:rPr>
        <w:t>las</w:t>
      </w:r>
      <w:r w:rsidR="001B3B2A">
        <w:rPr>
          <w:rFonts w:ascii="Arial" w:hAnsi="Arial" w:cs="Arial"/>
          <w:color w:val="000000" w:themeColor="text1"/>
          <w:sz w:val="24"/>
          <w:szCs w:val="24"/>
        </w:rPr>
        <w:t xml:space="preserve"> h</w:t>
      </w:r>
      <w:r w:rsidR="00A31137">
        <w:rPr>
          <w:rFonts w:ascii="Arial" w:hAnsi="Arial" w:cs="Arial"/>
          <w:color w:val="000000" w:themeColor="text1"/>
          <w:sz w:val="24"/>
          <w:szCs w:val="24"/>
        </w:rPr>
        <w:t>erramientas</w:t>
      </w:r>
      <w:r w:rsidR="001B3B2A">
        <w:rPr>
          <w:rFonts w:ascii="Arial" w:hAnsi="Arial" w:cs="Arial"/>
          <w:color w:val="000000" w:themeColor="text1"/>
          <w:sz w:val="24"/>
          <w:szCs w:val="24"/>
        </w:rPr>
        <w:t xml:space="preserve"> fuera más costoso de lo estimado inicialmente. Al equipo le tomó un poco más de tiempo haciendo validaciones, desde el punto de vista funcional pero también de costos, para encontrar la solución con mayor beneficio para la DIAN. Por </w:t>
      </w:r>
      <w:r w:rsidR="00355A76">
        <w:rPr>
          <w:rFonts w:ascii="Arial" w:hAnsi="Arial" w:cs="Arial"/>
          <w:color w:val="000000" w:themeColor="text1"/>
          <w:sz w:val="24"/>
          <w:szCs w:val="24"/>
        </w:rPr>
        <w:t>esto el proyecto tomó más tiempo en las etapas de diseño e implementación.</w:t>
      </w:r>
    </w:p>
    <w:p w14:paraId="40DCBDA2" w14:textId="77777777" w:rsidR="00355A76" w:rsidRDefault="00355A76" w:rsidP="002D3E49">
      <w:pPr>
        <w:ind w:left="414"/>
        <w:jc w:val="both"/>
        <w:rPr>
          <w:rFonts w:ascii="Arial" w:hAnsi="Arial" w:cs="Arial"/>
          <w:color w:val="000000" w:themeColor="text1"/>
          <w:sz w:val="24"/>
          <w:szCs w:val="24"/>
        </w:rPr>
      </w:pPr>
    </w:p>
    <w:p w14:paraId="1EF567FF" w14:textId="3294A30A" w:rsidR="00723EF5" w:rsidRDefault="00355A76" w:rsidP="002D3E49">
      <w:pPr>
        <w:ind w:left="414"/>
        <w:jc w:val="both"/>
        <w:rPr>
          <w:rFonts w:ascii="Arial" w:hAnsi="Arial" w:cs="Arial"/>
          <w:color w:val="000000" w:themeColor="text1"/>
          <w:sz w:val="24"/>
          <w:szCs w:val="24"/>
        </w:rPr>
      </w:pPr>
      <w:r>
        <w:rPr>
          <w:rFonts w:ascii="Arial" w:hAnsi="Arial" w:cs="Arial"/>
          <w:color w:val="000000" w:themeColor="text1"/>
          <w:sz w:val="24"/>
          <w:szCs w:val="24"/>
        </w:rPr>
        <w:t>Con respecto a la preocupación</w:t>
      </w:r>
      <w:r w:rsidR="004D7595">
        <w:rPr>
          <w:rFonts w:ascii="Arial" w:hAnsi="Arial" w:cs="Arial"/>
          <w:color w:val="000000" w:themeColor="text1"/>
          <w:sz w:val="24"/>
          <w:szCs w:val="24"/>
        </w:rPr>
        <w:t xml:space="preserve"> manifestada por la </w:t>
      </w:r>
      <w:r w:rsidR="004D7595" w:rsidRPr="00830930">
        <w:rPr>
          <w:rFonts w:ascii="Arial" w:hAnsi="Arial" w:cs="Arial"/>
          <w:color w:val="000000" w:themeColor="text1"/>
          <w:sz w:val="24"/>
          <w:szCs w:val="24"/>
        </w:rPr>
        <w:t>Directora de Gestión Corporativa y Ordenadora del Gasto</w:t>
      </w:r>
      <w:r w:rsidR="004D7595">
        <w:rPr>
          <w:rFonts w:ascii="Arial" w:hAnsi="Arial" w:cs="Arial"/>
          <w:color w:val="000000" w:themeColor="text1"/>
          <w:sz w:val="24"/>
          <w:szCs w:val="24"/>
        </w:rPr>
        <w:t>,</w:t>
      </w:r>
      <w:r>
        <w:rPr>
          <w:rFonts w:ascii="Arial" w:hAnsi="Arial" w:cs="Arial"/>
          <w:color w:val="000000" w:themeColor="text1"/>
          <w:sz w:val="24"/>
          <w:szCs w:val="24"/>
        </w:rPr>
        <w:t xml:space="preserve"> del </w:t>
      </w:r>
      <w:r w:rsidR="00585D19">
        <w:rPr>
          <w:rFonts w:ascii="Arial" w:hAnsi="Arial" w:cs="Arial"/>
          <w:color w:val="000000" w:themeColor="text1"/>
          <w:sz w:val="24"/>
          <w:szCs w:val="24"/>
        </w:rPr>
        <w:t>posible requerimiento de un ente de control al terminar el contrato después de más de año y medio de ejecución</w:t>
      </w:r>
      <w:r w:rsidR="004D7595">
        <w:rPr>
          <w:rFonts w:ascii="Arial" w:hAnsi="Arial" w:cs="Arial"/>
          <w:color w:val="000000" w:themeColor="text1"/>
          <w:sz w:val="24"/>
          <w:szCs w:val="24"/>
        </w:rPr>
        <w:t xml:space="preserve"> y volver a comenzar, </w:t>
      </w:r>
      <w:r w:rsidR="00763C7F">
        <w:rPr>
          <w:rFonts w:ascii="Arial" w:hAnsi="Arial" w:cs="Arial"/>
          <w:color w:val="000000" w:themeColor="text1"/>
          <w:sz w:val="24"/>
          <w:szCs w:val="24"/>
        </w:rPr>
        <w:t xml:space="preserve">el </w:t>
      </w:r>
      <w:r w:rsidR="00763C7F" w:rsidRPr="008E6554">
        <w:rPr>
          <w:rFonts w:ascii="Arial" w:hAnsi="Arial" w:cs="Arial"/>
          <w:color w:val="000000" w:themeColor="text1"/>
          <w:sz w:val="24"/>
          <w:szCs w:val="24"/>
        </w:rPr>
        <w:t>Director de Gestión de Innovación y Tecnología</w:t>
      </w:r>
      <w:r w:rsidR="00763C7F">
        <w:rPr>
          <w:rFonts w:ascii="Arial" w:hAnsi="Arial" w:cs="Arial"/>
          <w:color w:val="000000" w:themeColor="text1"/>
          <w:sz w:val="24"/>
          <w:szCs w:val="24"/>
        </w:rPr>
        <w:t xml:space="preserve"> puntualiza que no es así.</w:t>
      </w:r>
      <w:r w:rsidR="004D7595">
        <w:rPr>
          <w:rFonts w:ascii="Arial" w:hAnsi="Arial" w:cs="Arial"/>
          <w:color w:val="000000" w:themeColor="text1"/>
          <w:sz w:val="24"/>
          <w:szCs w:val="24"/>
        </w:rPr>
        <w:t xml:space="preserve"> </w:t>
      </w:r>
      <w:r w:rsidR="00763C7F">
        <w:rPr>
          <w:rFonts w:ascii="Arial" w:hAnsi="Arial" w:cs="Arial"/>
          <w:color w:val="000000" w:themeColor="text1"/>
          <w:sz w:val="24"/>
          <w:szCs w:val="24"/>
        </w:rPr>
        <w:t>El diseño de la arquitectura del DataR es bastante sólido</w:t>
      </w:r>
      <w:r w:rsidR="00D74ED7">
        <w:rPr>
          <w:rFonts w:ascii="Arial" w:hAnsi="Arial" w:cs="Arial"/>
          <w:color w:val="000000" w:themeColor="text1"/>
          <w:sz w:val="24"/>
          <w:szCs w:val="24"/>
        </w:rPr>
        <w:t xml:space="preserve">, muy similar a la de la entidad visitada en México, </w:t>
      </w:r>
      <w:r w:rsidR="00434217">
        <w:rPr>
          <w:rFonts w:ascii="Arial" w:hAnsi="Arial" w:cs="Arial"/>
          <w:color w:val="000000" w:themeColor="text1"/>
          <w:sz w:val="24"/>
          <w:szCs w:val="24"/>
        </w:rPr>
        <w:t>acorde con las necesidades de la DIAN</w:t>
      </w:r>
      <w:r w:rsidR="00585D19">
        <w:rPr>
          <w:rFonts w:ascii="Arial" w:hAnsi="Arial" w:cs="Arial"/>
          <w:color w:val="000000" w:themeColor="text1"/>
          <w:sz w:val="24"/>
          <w:szCs w:val="24"/>
        </w:rPr>
        <w:t>.</w:t>
      </w:r>
      <w:r w:rsidR="00434217">
        <w:rPr>
          <w:rFonts w:ascii="Arial" w:hAnsi="Arial" w:cs="Arial"/>
          <w:color w:val="000000" w:themeColor="text1"/>
          <w:sz w:val="24"/>
          <w:szCs w:val="24"/>
        </w:rPr>
        <w:t xml:space="preserve"> Las herramientas que se están utilizando </w:t>
      </w:r>
      <w:r w:rsidR="00507DC2">
        <w:rPr>
          <w:rFonts w:ascii="Arial" w:hAnsi="Arial" w:cs="Arial"/>
          <w:color w:val="000000" w:themeColor="text1"/>
          <w:sz w:val="24"/>
          <w:szCs w:val="24"/>
        </w:rPr>
        <w:t xml:space="preserve">son de última generación y no corresponden a una </w:t>
      </w:r>
      <w:r w:rsidR="00FD46BD">
        <w:rPr>
          <w:rFonts w:ascii="Arial" w:hAnsi="Arial" w:cs="Arial"/>
          <w:color w:val="000000" w:themeColor="text1"/>
          <w:sz w:val="24"/>
          <w:szCs w:val="24"/>
        </w:rPr>
        <w:t>compra</w:t>
      </w:r>
      <w:r w:rsidR="00507DC2">
        <w:rPr>
          <w:rFonts w:ascii="Arial" w:hAnsi="Arial" w:cs="Arial"/>
          <w:color w:val="000000" w:themeColor="text1"/>
          <w:sz w:val="24"/>
          <w:szCs w:val="24"/>
        </w:rPr>
        <w:t xml:space="preserve"> adicional. Estas herramientas ya están implementadas y se están utilizando. Si se termina este contrato</w:t>
      </w:r>
      <w:r w:rsidR="00FD46BD">
        <w:rPr>
          <w:rFonts w:ascii="Arial" w:hAnsi="Arial" w:cs="Arial"/>
          <w:color w:val="000000" w:themeColor="text1"/>
          <w:sz w:val="24"/>
          <w:szCs w:val="24"/>
        </w:rPr>
        <w:t xml:space="preserve"> y comienza uno nuevo, no hay que </w:t>
      </w:r>
      <w:r w:rsidR="00C81CE1">
        <w:rPr>
          <w:rFonts w:ascii="Arial" w:hAnsi="Arial" w:cs="Arial"/>
          <w:color w:val="000000" w:themeColor="text1"/>
          <w:sz w:val="24"/>
          <w:szCs w:val="24"/>
        </w:rPr>
        <w:t>iniciar</w:t>
      </w:r>
      <w:r w:rsidR="00FD46BD">
        <w:rPr>
          <w:rFonts w:ascii="Arial" w:hAnsi="Arial" w:cs="Arial"/>
          <w:color w:val="000000" w:themeColor="text1"/>
          <w:sz w:val="24"/>
          <w:szCs w:val="24"/>
        </w:rPr>
        <w:t xml:space="preserve"> de cero, sino que </w:t>
      </w:r>
      <w:r w:rsidR="00920712">
        <w:rPr>
          <w:rFonts w:ascii="Arial" w:hAnsi="Arial" w:cs="Arial"/>
          <w:color w:val="000000" w:themeColor="text1"/>
          <w:sz w:val="24"/>
          <w:szCs w:val="24"/>
        </w:rPr>
        <w:t>continuaría con la implementación de los requerimientos de datos.</w:t>
      </w:r>
    </w:p>
    <w:p w14:paraId="61527C34" w14:textId="77777777" w:rsidR="00723EF5" w:rsidRDefault="00723EF5" w:rsidP="002D3E49">
      <w:pPr>
        <w:ind w:left="414"/>
        <w:jc w:val="both"/>
        <w:rPr>
          <w:rFonts w:ascii="Arial" w:hAnsi="Arial" w:cs="Arial"/>
          <w:color w:val="000000" w:themeColor="text1"/>
          <w:sz w:val="24"/>
          <w:szCs w:val="24"/>
        </w:rPr>
      </w:pPr>
    </w:p>
    <w:p w14:paraId="4F98FEAB" w14:textId="33384552" w:rsidR="00D858EA" w:rsidRPr="00D81B43" w:rsidRDefault="00723EF5"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La </w:t>
      </w:r>
      <w:r w:rsidRPr="00830930">
        <w:rPr>
          <w:rFonts w:ascii="Arial" w:hAnsi="Arial" w:cs="Arial"/>
          <w:color w:val="000000" w:themeColor="text1"/>
          <w:sz w:val="24"/>
          <w:szCs w:val="24"/>
        </w:rPr>
        <w:t>Directora de Gestión Corporativa y Ordenadora del Gasto</w:t>
      </w:r>
      <w:r>
        <w:rPr>
          <w:rFonts w:ascii="Arial" w:hAnsi="Arial" w:cs="Arial"/>
          <w:color w:val="000000" w:themeColor="text1"/>
          <w:sz w:val="24"/>
          <w:szCs w:val="24"/>
        </w:rPr>
        <w:t xml:space="preserve"> indica que va a revisar el caso con su asesora de contratos, antes de tomar cualquier decisión, con </w:t>
      </w:r>
      <w:r w:rsidR="009D2126">
        <w:rPr>
          <w:rFonts w:ascii="Arial" w:hAnsi="Arial" w:cs="Arial"/>
          <w:color w:val="000000" w:themeColor="text1"/>
          <w:sz w:val="24"/>
          <w:szCs w:val="24"/>
        </w:rPr>
        <w:t>un</w:t>
      </w:r>
      <w:r>
        <w:rPr>
          <w:rFonts w:ascii="Arial" w:hAnsi="Arial" w:cs="Arial"/>
          <w:color w:val="000000" w:themeColor="text1"/>
          <w:sz w:val="24"/>
          <w:szCs w:val="24"/>
        </w:rPr>
        <w:t xml:space="preserve"> análisis como </w:t>
      </w:r>
      <w:r w:rsidR="009D2126">
        <w:rPr>
          <w:rFonts w:ascii="Arial" w:hAnsi="Arial" w:cs="Arial"/>
          <w:color w:val="000000" w:themeColor="text1"/>
          <w:sz w:val="24"/>
          <w:szCs w:val="24"/>
        </w:rPr>
        <w:t xml:space="preserve">el que </w:t>
      </w:r>
      <w:r>
        <w:rPr>
          <w:rFonts w:ascii="Arial" w:hAnsi="Arial" w:cs="Arial"/>
          <w:color w:val="000000" w:themeColor="text1"/>
          <w:sz w:val="24"/>
          <w:szCs w:val="24"/>
        </w:rPr>
        <w:t>se hizo en su momento con el proyecto NSGA</w:t>
      </w:r>
      <w:r w:rsidR="00CF4520">
        <w:rPr>
          <w:rFonts w:ascii="Arial" w:hAnsi="Arial" w:cs="Arial"/>
          <w:color w:val="000000" w:themeColor="text1"/>
          <w:sz w:val="24"/>
          <w:szCs w:val="24"/>
        </w:rPr>
        <w:t xml:space="preserve">. </w:t>
      </w:r>
      <w:r w:rsidR="006F14A9">
        <w:rPr>
          <w:rFonts w:ascii="Arial" w:hAnsi="Arial" w:cs="Arial"/>
          <w:color w:val="000000" w:themeColor="text1"/>
          <w:sz w:val="24"/>
          <w:szCs w:val="24"/>
        </w:rPr>
        <w:t xml:space="preserve">Solicita a la DIGIT los informes de Interventoría y coordinar </w:t>
      </w:r>
      <w:r w:rsidR="004E2B1A" w:rsidRPr="00C81CE1">
        <w:rPr>
          <w:rFonts w:ascii="Arial" w:hAnsi="Arial" w:cs="Arial"/>
          <w:color w:val="000000" w:themeColor="text1"/>
          <w:sz w:val="24"/>
          <w:szCs w:val="24"/>
        </w:rPr>
        <w:t xml:space="preserve">antes de dos semanas </w:t>
      </w:r>
      <w:r w:rsidR="006F14A9" w:rsidRPr="00C81CE1">
        <w:rPr>
          <w:rFonts w:ascii="Arial" w:hAnsi="Arial" w:cs="Arial"/>
          <w:color w:val="000000" w:themeColor="text1"/>
          <w:sz w:val="24"/>
          <w:szCs w:val="24"/>
        </w:rPr>
        <w:t>una mesa de trabajo para revisar la</w:t>
      </w:r>
      <w:r w:rsidR="00E41810" w:rsidRPr="00C81CE1">
        <w:rPr>
          <w:rFonts w:ascii="Arial" w:hAnsi="Arial" w:cs="Arial"/>
          <w:color w:val="000000" w:themeColor="text1"/>
          <w:sz w:val="24"/>
          <w:szCs w:val="24"/>
        </w:rPr>
        <w:t xml:space="preserve"> situación de este proyecto, incluida la UCP.</w:t>
      </w:r>
    </w:p>
    <w:p w14:paraId="7E8B9E05" w14:textId="77777777" w:rsidR="004911B9" w:rsidRDefault="004911B9" w:rsidP="002D3E49">
      <w:pPr>
        <w:ind w:left="414"/>
        <w:jc w:val="both"/>
        <w:rPr>
          <w:rFonts w:ascii="Arial" w:hAnsi="Arial" w:cs="Arial"/>
          <w:color w:val="000000" w:themeColor="text1"/>
          <w:sz w:val="24"/>
          <w:szCs w:val="24"/>
        </w:rPr>
      </w:pPr>
    </w:p>
    <w:p w14:paraId="4BD133FA" w14:textId="00B0BB72" w:rsidR="004911B9" w:rsidRDefault="004E2B1A"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La </w:t>
      </w:r>
      <w:r w:rsidRPr="004E2B1A">
        <w:rPr>
          <w:rFonts w:ascii="Arial" w:hAnsi="Arial" w:cs="Arial"/>
          <w:color w:val="000000" w:themeColor="text1"/>
          <w:sz w:val="24"/>
          <w:szCs w:val="24"/>
        </w:rPr>
        <w:t>Directora de Gestión de Impuestos</w:t>
      </w:r>
      <w:r>
        <w:rPr>
          <w:rFonts w:ascii="Arial" w:hAnsi="Arial" w:cs="Arial"/>
          <w:color w:val="000000" w:themeColor="text1"/>
          <w:sz w:val="24"/>
          <w:szCs w:val="24"/>
        </w:rPr>
        <w:t xml:space="preserve"> </w:t>
      </w:r>
      <w:r w:rsidR="00E14328">
        <w:rPr>
          <w:rFonts w:ascii="Arial" w:hAnsi="Arial" w:cs="Arial"/>
          <w:color w:val="000000" w:themeColor="text1"/>
          <w:sz w:val="24"/>
          <w:szCs w:val="24"/>
        </w:rPr>
        <w:t>pregunt</w:t>
      </w:r>
      <w:r w:rsidR="00393394">
        <w:rPr>
          <w:rFonts w:ascii="Arial" w:hAnsi="Arial" w:cs="Arial"/>
          <w:color w:val="000000" w:themeColor="text1"/>
          <w:sz w:val="24"/>
          <w:szCs w:val="24"/>
        </w:rPr>
        <w:t xml:space="preserve">ó </w:t>
      </w:r>
      <w:r w:rsidR="00E14328">
        <w:rPr>
          <w:rFonts w:ascii="Arial" w:hAnsi="Arial" w:cs="Arial"/>
          <w:color w:val="000000" w:themeColor="text1"/>
          <w:sz w:val="24"/>
          <w:szCs w:val="24"/>
        </w:rPr>
        <w:t>acerca del impacto en la integración</w:t>
      </w:r>
      <w:r w:rsidR="003C26F0">
        <w:rPr>
          <w:rFonts w:ascii="Arial" w:hAnsi="Arial" w:cs="Arial"/>
          <w:color w:val="000000" w:themeColor="text1"/>
          <w:sz w:val="24"/>
          <w:szCs w:val="24"/>
        </w:rPr>
        <w:t xml:space="preserve"> d</w:t>
      </w:r>
      <w:r w:rsidR="00E14328">
        <w:rPr>
          <w:rFonts w:ascii="Arial" w:hAnsi="Arial" w:cs="Arial"/>
          <w:color w:val="000000" w:themeColor="text1"/>
          <w:sz w:val="24"/>
          <w:szCs w:val="24"/>
        </w:rPr>
        <w:t xml:space="preserve">e bases de datos </w:t>
      </w:r>
      <w:r w:rsidR="003C26F0">
        <w:rPr>
          <w:rFonts w:ascii="Arial" w:hAnsi="Arial" w:cs="Arial"/>
          <w:color w:val="000000" w:themeColor="text1"/>
          <w:sz w:val="24"/>
          <w:szCs w:val="24"/>
        </w:rPr>
        <w:t xml:space="preserve">y los siguientes pasos. También explica que el </w:t>
      </w:r>
      <w:r w:rsidR="0008163C">
        <w:rPr>
          <w:rFonts w:ascii="Arial" w:hAnsi="Arial" w:cs="Arial"/>
          <w:color w:val="000000" w:themeColor="text1"/>
          <w:sz w:val="24"/>
          <w:szCs w:val="24"/>
        </w:rPr>
        <w:t xml:space="preserve">Banco (Banco </w:t>
      </w:r>
      <w:r w:rsidR="0008163C">
        <w:rPr>
          <w:rFonts w:ascii="Arial" w:hAnsi="Arial" w:cs="Arial"/>
          <w:color w:val="000000" w:themeColor="text1"/>
          <w:sz w:val="24"/>
          <w:szCs w:val="24"/>
        </w:rPr>
        <w:lastRenderedPageBreak/>
        <w:t xml:space="preserve">Interamericano de Desarrollo – </w:t>
      </w:r>
      <w:r w:rsidR="003C26F0">
        <w:rPr>
          <w:rFonts w:ascii="Arial" w:hAnsi="Arial" w:cs="Arial"/>
          <w:color w:val="000000" w:themeColor="text1"/>
          <w:sz w:val="24"/>
          <w:szCs w:val="24"/>
        </w:rPr>
        <w:t>BID</w:t>
      </w:r>
      <w:r w:rsidR="0008163C">
        <w:rPr>
          <w:rFonts w:ascii="Arial" w:hAnsi="Arial" w:cs="Arial"/>
          <w:color w:val="000000" w:themeColor="text1"/>
          <w:sz w:val="24"/>
          <w:szCs w:val="24"/>
        </w:rPr>
        <w:t>)</w:t>
      </w:r>
      <w:r w:rsidR="003C26F0">
        <w:rPr>
          <w:rFonts w:ascii="Arial" w:hAnsi="Arial" w:cs="Arial"/>
          <w:color w:val="000000" w:themeColor="text1"/>
          <w:sz w:val="24"/>
          <w:szCs w:val="24"/>
        </w:rPr>
        <w:t xml:space="preserve"> exige que lo pagado sea 100% utilizable por la DIAN.</w:t>
      </w:r>
      <w:r w:rsidR="00393394">
        <w:rPr>
          <w:rFonts w:ascii="Arial" w:hAnsi="Arial" w:cs="Arial"/>
          <w:color w:val="000000" w:themeColor="text1"/>
          <w:sz w:val="24"/>
          <w:szCs w:val="24"/>
        </w:rPr>
        <w:t xml:space="preserve"> </w:t>
      </w:r>
    </w:p>
    <w:p w14:paraId="4F5E37C9" w14:textId="77777777" w:rsidR="003C26F0" w:rsidRDefault="003C26F0" w:rsidP="002D3E49">
      <w:pPr>
        <w:ind w:left="414"/>
        <w:jc w:val="both"/>
        <w:rPr>
          <w:rFonts w:ascii="Arial" w:hAnsi="Arial" w:cs="Arial"/>
          <w:color w:val="000000" w:themeColor="text1"/>
          <w:sz w:val="24"/>
          <w:szCs w:val="24"/>
        </w:rPr>
      </w:pPr>
    </w:p>
    <w:p w14:paraId="44CBFDF9" w14:textId="37ECCE11" w:rsidR="003C26F0" w:rsidRDefault="003C26F0"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8E6554">
        <w:rPr>
          <w:rFonts w:ascii="Arial" w:hAnsi="Arial" w:cs="Arial"/>
          <w:color w:val="000000" w:themeColor="text1"/>
          <w:sz w:val="24"/>
          <w:szCs w:val="24"/>
        </w:rPr>
        <w:t>Director de Gestión de Innovación y Tecnología</w:t>
      </w:r>
      <w:r>
        <w:rPr>
          <w:rFonts w:ascii="Arial" w:hAnsi="Arial" w:cs="Arial"/>
          <w:color w:val="000000" w:themeColor="text1"/>
          <w:sz w:val="24"/>
          <w:szCs w:val="24"/>
        </w:rPr>
        <w:t xml:space="preserve"> explicó que el porcentaje pagado al Consorcio corresponde a </w:t>
      </w:r>
      <w:r w:rsidR="0008163C">
        <w:rPr>
          <w:rFonts w:ascii="Arial" w:hAnsi="Arial" w:cs="Arial"/>
          <w:color w:val="000000" w:themeColor="text1"/>
          <w:sz w:val="24"/>
          <w:szCs w:val="24"/>
        </w:rPr>
        <w:t xml:space="preserve">la documentación de diseño que se está utilizando. </w:t>
      </w:r>
      <w:r w:rsidR="003603DD">
        <w:rPr>
          <w:rFonts w:ascii="Arial" w:hAnsi="Arial" w:cs="Arial"/>
          <w:color w:val="000000" w:themeColor="text1"/>
          <w:sz w:val="24"/>
          <w:szCs w:val="24"/>
        </w:rPr>
        <w:t>Adicionalmente, e</w:t>
      </w:r>
      <w:r w:rsidR="0008163C">
        <w:rPr>
          <w:rFonts w:ascii="Arial" w:hAnsi="Arial" w:cs="Arial"/>
          <w:color w:val="000000" w:themeColor="text1"/>
          <w:sz w:val="24"/>
          <w:szCs w:val="24"/>
        </w:rPr>
        <w:t>s conocida por el Asesor de Presidencia, quien ha mencionado que hay un muy buen avance.</w:t>
      </w:r>
    </w:p>
    <w:p w14:paraId="4E64AD6D" w14:textId="77777777" w:rsidR="00820101" w:rsidRDefault="00820101" w:rsidP="002D3E49">
      <w:pPr>
        <w:ind w:left="414"/>
        <w:jc w:val="both"/>
        <w:rPr>
          <w:rFonts w:ascii="Arial" w:hAnsi="Arial" w:cs="Arial"/>
          <w:color w:val="000000" w:themeColor="text1"/>
          <w:sz w:val="24"/>
          <w:szCs w:val="24"/>
        </w:rPr>
      </w:pPr>
    </w:p>
    <w:p w14:paraId="3E4CA8B0" w14:textId="48A8F28F" w:rsidR="00820101" w:rsidRDefault="00820101"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Respecto de la implementación explica que las herramientas están en funcionamiento, incluidas las de gobierno de datos, </w:t>
      </w:r>
      <w:r w:rsidR="00B7766C">
        <w:rPr>
          <w:rFonts w:ascii="Arial" w:hAnsi="Arial" w:cs="Arial"/>
          <w:color w:val="000000" w:themeColor="text1"/>
          <w:sz w:val="24"/>
          <w:szCs w:val="24"/>
        </w:rPr>
        <w:t>lo que permite trabajar en requerimientos como el del RUT, el cual está avanzando sobre la plataforma</w:t>
      </w:r>
      <w:r w:rsidR="003603DD">
        <w:rPr>
          <w:rFonts w:ascii="Arial" w:hAnsi="Arial" w:cs="Arial"/>
          <w:color w:val="000000" w:themeColor="text1"/>
          <w:sz w:val="24"/>
          <w:szCs w:val="24"/>
        </w:rPr>
        <w:t>,</w:t>
      </w:r>
      <w:r w:rsidR="00B7766C">
        <w:rPr>
          <w:rFonts w:ascii="Arial" w:hAnsi="Arial" w:cs="Arial"/>
          <w:color w:val="000000" w:themeColor="text1"/>
          <w:sz w:val="24"/>
          <w:szCs w:val="24"/>
        </w:rPr>
        <w:t xml:space="preserve"> y otros que se </w:t>
      </w:r>
      <w:r w:rsidR="007E0272">
        <w:rPr>
          <w:rFonts w:ascii="Arial" w:hAnsi="Arial" w:cs="Arial"/>
          <w:color w:val="000000" w:themeColor="text1"/>
          <w:sz w:val="24"/>
          <w:szCs w:val="24"/>
        </w:rPr>
        <w:t>gestionarán</w:t>
      </w:r>
      <w:r w:rsidR="00B7766C">
        <w:rPr>
          <w:rFonts w:ascii="Arial" w:hAnsi="Arial" w:cs="Arial"/>
          <w:color w:val="000000" w:themeColor="text1"/>
          <w:sz w:val="24"/>
          <w:szCs w:val="24"/>
        </w:rPr>
        <w:t xml:space="preserve"> al interior de la DIAN.</w:t>
      </w:r>
      <w:r w:rsidR="00634F95">
        <w:rPr>
          <w:rFonts w:ascii="Arial" w:hAnsi="Arial" w:cs="Arial"/>
          <w:color w:val="000000" w:themeColor="text1"/>
          <w:sz w:val="24"/>
          <w:szCs w:val="24"/>
        </w:rPr>
        <w:t xml:space="preserve"> Es decir que no se va a comenzar de ceros, sea que se realice una terminación o una cesión del contrato actual, porque la plataforma ya está implementada. El objetivo de la fase operación</w:t>
      </w:r>
      <w:r w:rsidR="00176586">
        <w:rPr>
          <w:rFonts w:ascii="Arial" w:hAnsi="Arial" w:cs="Arial"/>
          <w:color w:val="000000" w:themeColor="text1"/>
          <w:sz w:val="24"/>
          <w:szCs w:val="24"/>
        </w:rPr>
        <w:t xml:space="preserve"> del proyecto</w:t>
      </w:r>
      <w:r w:rsidR="00634F95">
        <w:rPr>
          <w:rFonts w:ascii="Arial" w:hAnsi="Arial" w:cs="Arial"/>
          <w:color w:val="000000" w:themeColor="text1"/>
          <w:sz w:val="24"/>
          <w:szCs w:val="24"/>
        </w:rPr>
        <w:t xml:space="preserve"> era que los activos de datos se llevaran de la plataforma actual a DataR</w:t>
      </w:r>
      <w:r w:rsidR="007E0272">
        <w:rPr>
          <w:rFonts w:ascii="Arial" w:hAnsi="Arial" w:cs="Arial"/>
          <w:color w:val="000000" w:themeColor="text1"/>
          <w:sz w:val="24"/>
          <w:szCs w:val="24"/>
        </w:rPr>
        <w:t>,</w:t>
      </w:r>
      <w:r w:rsidR="00176586">
        <w:rPr>
          <w:rFonts w:ascii="Arial" w:hAnsi="Arial" w:cs="Arial"/>
          <w:color w:val="000000" w:themeColor="text1"/>
          <w:sz w:val="24"/>
          <w:szCs w:val="24"/>
        </w:rPr>
        <w:t xml:space="preserve"> y no porque se termine el contrato la DIGIT va a parar</w:t>
      </w:r>
      <w:r w:rsidR="00126938">
        <w:rPr>
          <w:rFonts w:ascii="Arial" w:hAnsi="Arial" w:cs="Arial"/>
          <w:color w:val="000000" w:themeColor="text1"/>
          <w:sz w:val="24"/>
          <w:szCs w:val="24"/>
        </w:rPr>
        <w:t xml:space="preserve"> o va a dejar de utilizar la herramienta. Todo lo que se ha pagado se está usando y está documentado.</w:t>
      </w:r>
      <w:r w:rsidR="00023A59">
        <w:rPr>
          <w:rFonts w:ascii="Arial" w:hAnsi="Arial" w:cs="Arial"/>
          <w:color w:val="000000" w:themeColor="text1"/>
          <w:sz w:val="24"/>
          <w:szCs w:val="24"/>
        </w:rPr>
        <w:t xml:space="preserve"> El </w:t>
      </w:r>
      <w:proofErr w:type="spellStart"/>
      <w:r w:rsidR="00023A59" w:rsidRPr="00023A59">
        <w:rPr>
          <w:rFonts w:ascii="Arial" w:hAnsi="Arial" w:cs="Arial"/>
          <w:i/>
          <w:iCs/>
          <w:color w:val="000000" w:themeColor="text1"/>
          <w:sz w:val="24"/>
          <w:szCs w:val="24"/>
        </w:rPr>
        <w:t>roadmap</w:t>
      </w:r>
      <w:proofErr w:type="spellEnd"/>
      <w:r w:rsidR="00023A59">
        <w:rPr>
          <w:rFonts w:ascii="Arial" w:hAnsi="Arial" w:cs="Arial"/>
          <w:color w:val="000000" w:themeColor="text1"/>
          <w:sz w:val="24"/>
          <w:szCs w:val="24"/>
        </w:rPr>
        <w:t xml:space="preserve"> va a seguir, a un ritmo más </w:t>
      </w:r>
      <w:r w:rsidR="002D3F5F">
        <w:rPr>
          <w:rFonts w:ascii="Arial" w:hAnsi="Arial" w:cs="Arial"/>
          <w:color w:val="000000" w:themeColor="text1"/>
          <w:sz w:val="24"/>
          <w:szCs w:val="24"/>
        </w:rPr>
        <w:t>lento,</w:t>
      </w:r>
      <w:r w:rsidR="00023A59">
        <w:rPr>
          <w:rFonts w:ascii="Arial" w:hAnsi="Arial" w:cs="Arial"/>
          <w:color w:val="000000" w:themeColor="text1"/>
          <w:sz w:val="24"/>
          <w:szCs w:val="24"/>
        </w:rPr>
        <w:t xml:space="preserve"> pero va a seguir.</w:t>
      </w:r>
    </w:p>
    <w:p w14:paraId="426CFD7D" w14:textId="77777777" w:rsidR="00023A59" w:rsidRDefault="00023A59" w:rsidP="002D3E49">
      <w:pPr>
        <w:ind w:left="414"/>
        <w:jc w:val="both"/>
        <w:rPr>
          <w:rFonts w:ascii="Arial" w:hAnsi="Arial" w:cs="Arial"/>
          <w:color w:val="000000" w:themeColor="text1"/>
          <w:sz w:val="24"/>
          <w:szCs w:val="24"/>
        </w:rPr>
      </w:pPr>
    </w:p>
    <w:p w14:paraId="073CEC99" w14:textId="3F6CF650" w:rsidR="00023A59" w:rsidRDefault="00A84413" w:rsidP="002D3E49">
      <w:pPr>
        <w:ind w:left="414"/>
        <w:jc w:val="both"/>
        <w:rPr>
          <w:rFonts w:ascii="Arial" w:hAnsi="Arial" w:cs="Arial"/>
          <w:color w:val="000000" w:themeColor="text1"/>
          <w:sz w:val="24"/>
          <w:szCs w:val="24"/>
        </w:rPr>
      </w:pPr>
      <w:r w:rsidRPr="004E2B1A">
        <w:rPr>
          <w:rFonts w:ascii="Arial" w:hAnsi="Arial" w:cs="Arial"/>
          <w:color w:val="000000" w:themeColor="text1"/>
          <w:sz w:val="24"/>
          <w:szCs w:val="24"/>
        </w:rPr>
        <w:t>Directora de Gestión de Impuestos</w:t>
      </w:r>
      <w:r>
        <w:rPr>
          <w:rFonts w:ascii="Arial" w:hAnsi="Arial" w:cs="Arial"/>
          <w:color w:val="000000" w:themeColor="text1"/>
          <w:sz w:val="24"/>
          <w:szCs w:val="24"/>
        </w:rPr>
        <w:t xml:space="preserve"> preguntó </w:t>
      </w:r>
      <w:r w:rsidR="00393394">
        <w:rPr>
          <w:rFonts w:ascii="Arial" w:hAnsi="Arial" w:cs="Arial"/>
          <w:color w:val="000000" w:themeColor="text1"/>
          <w:sz w:val="24"/>
          <w:szCs w:val="24"/>
        </w:rPr>
        <w:t xml:space="preserve">acerca de la migración del </w:t>
      </w:r>
      <w:r>
        <w:rPr>
          <w:rFonts w:ascii="Arial" w:hAnsi="Arial" w:cs="Arial"/>
          <w:color w:val="000000" w:themeColor="text1"/>
          <w:sz w:val="24"/>
          <w:szCs w:val="24"/>
        </w:rPr>
        <w:t xml:space="preserve">RUT, si es sobre la plataforma actual y luego </w:t>
      </w:r>
      <w:r w:rsidR="000D7AC7">
        <w:rPr>
          <w:rFonts w:ascii="Arial" w:hAnsi="Arial" w:cs="Arial"/>
          <w:color w:val="000000" w:themeColor="text1"/>
          <w:sz w:val="24"/>
          <w:szCs w:val="24"/>
        </w:rPr>
        <w:t>s</w:t>
      </w:r>
      <w:r>
        <w:rPr>
          <w:rFonts w:ascii="Arial" w:hAnsi="Arial" w:cs="Arial"/>
          <w:color w:val="000000" w:themeColor="text1"/>
          <w:sz w:val="24"/>
          <w:szCs w:val="24"/>
        </w:rPr>
        <w:t>e hará un desacoplamiento</w:t>
      </w:r>
      <w:r w:rsidR="00393394">
        <w:rPr>
          <w:rFonts w:ascii="Arial" w:hAnsi="Arial" w:cs="Arial"/>
          <w:color w:val="000000" w:themeColor="text1"/>
          <w:sz w:val="24"/>
          <w:szCs w:val="24"/>
        </w:rPr>
        <w:t>.</w:t>
      </w:r>
    </w:p>
    <w:p w14:paraId="375E3D57" w14:textId="77777777" w:rsidR="00393394" w:rsidRDefault="00393394" w:rsidP="002D3E49">
      <w:pPr>
        <w:ind w:left="414"/>
        <w:jc w:val="both"/>
        <w:rPr>
          <w:rFonts w:ascii="Arial" w:hAnsi="Arial" w:cs="Arial"/>
          <w:color w:val="000000" w:themeColor="text1"/>
          <w:sz w:val="24"/>
          <w:szCs w:val="24"/>
        </w:rPr>
      </w:pPr>
    </w:p>
    <w:p w14:paraId="259617DE" w14:textId="5D796685" w:rsidR="00F51EF9" w:rsidRDefault="00A84413" w:rsidP="00F51EF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8E6554">
        <w:rPr>
          <w:rFonts w:ascii="Arial" w:hAnsi="Arial" w:cs="Arial"/>
          <w:color w:val="000000" w:themeColor="text1"/>
          <w:sz w:val="24"/>
          <w:szCs w:val="24"/>
        </w:rPr>
        <w:t>Director de Gestión de Innovación y Tecnología</w:t>
      </w:r>
      <w:r>
        <w:rPr>
          <w:rFonts w:ascii="Arial" w:hAnsi="Arial" w:cs="Arial"/>
          <w:color w:val="000000" w:themeColor="text1"/>
          <w:sz w:val="24"/>
          <w:szCs w:val="24"/>
        </w:rPr>
        <w:t xml:space="preserve"> explicó que el desacoplamiento se iba a hacer con </w:t>
      </w:r>
      <w:r w:rsidR="0001274F">
        <w:rPr>
          <w:rFonts w:ascii="Arial" w:hAnsi="Arial" w:cs="Arial"/>
          <w:color w:val="000000" w:themeColor="text1"/>
          <w:sz w:val="24"/>
          <w:szCs w:val="24"/>
        </w:rPr>
        <w:t xml:space="preserve">el proyecto </w:t>
      </w:r>
      <w:r>
        <w:rPr>
          <w:rFonts w:ascii="Arial" w:hAnsi="Arial" w:cs="Arial"/>
          <w:color w:val="000000" w:themeColor="text1"/>
          <w:sz w:val="24"/>
          <w:szCs w:val="24"/>
        </w:rPr>
        <w:t xml:space="preserve">NSGT. </w:t>
      </w:r>
      <w:r w:rsidR="0001274F">
        <w:rPr>
          <w:rFonts w:ascii="Arial" w:hAnsi="Arial" w:cs="Arial"/>
          <w:color w:val="000000" w:themeColor="text1"/>
          <w:sz w:val="24"/>
          <w:szCs w:val="24"/>
        </w:rPr>
        <w:t>Lo que se va a hacer con la nueva estrategia es llevar los datos necesarios</w:t>
      </w:r>
      <w:r w:rsidR="00F51EF9">
        <w:rPr>
          <w:rFonts w:ascii="Arial" w:hAnsi="Arial" w:cs="Arial"/>
          <w:color w:val="000000" w:themeColor="text1"/>
          <w:sz w:val="24"/>
          <w:szCs w:val="24"/>
        </w:rPr>
        <w:t xml:space="preserve"> para hacer la parte de analítica y devoluciones. Es decir que se </w:t>
      </w:r>
      <w:r w:rsidR="00E0536B">
        <w:rPr>
          <w:rFonts w:ascii="Arial" w:hAnsi="Arial" w:cs="Arial"/>
          <w:color w:val="000000" w:themeColor="text1"/>
          <w:sz w:val="24"/>
          <w:szCs w:val="24"/>
        </w:rPr>
        <w:t xml:space="preserve">va a </w:t>
      </w:r>
      <w:r w:rsidR="009F78EF">
        <w:rPr>
          <w:rFonts w:ascii="Arial" w:hAnsi="Arial" w:cs="Arial"/>
          <w:color w:val="000000" w:themeColor="text1"/>
          <w:sz w:val="24"/>
          <w:szCs w:val="24"/>
        </w:rPr>
        <w:t>continuar,</w:t>
      </w:r>
      <w:r w:rsidR="00E0536B">
        <w:rPr>
          <w:rFonts w:ascii="Arial" w:hAnsi="Arial" w:cs="Arial"/>
          <w:color w:val="000000" w:themeColor="text1"/>
          <w:sz w:val="24"/>
          <w:szCs w:val="24"/>
        </w:rPr>
        <w:t xml:space="preserve"> pero </w:t>
      </w:r>
      <w:r w:rsidR="00F51EF9">
        <w:rPr>
          <w:rFonts w:ascii="Arial" w:hAnsi="Arial" w:cs="Arial"/>
          <w:color w:val="000000" w:themeColor="text1"/>
          <w:sz w:val="24"/>
          <w:szCs w:val="24"/>
        </w:rPr>
        <w:t>a un ritmo más lento</w:t>
      </w:r>
      <w:r w:rsidR="00E0536B">
        <w:rPr>
          <w:rFonts w:ascii="Arial" w:hAnsi="Arial" w:cs="Arial"/>
          <w:color w:val="000000" w:themeColor="text1"/>
          <w:sz w:val="24"/>
          <w:szCs w:val="24"/>
        </w:rPr>
        <w:t xml:space="preserve"> porque la DIGIT no cuenta con la misma cantidad de personas que se esperaba que el </w:t>
      </w:r>
      <w:r w:rsidR="00892433">
        <w:rPr>
          <w:rFonts w:ascii="Arial" w:hAnsi="Arial" w:cs="Arial"/>
          <w:color w:val="000000" w:themeColor="text1"/>
          <w:sz w:val="24"/>
          <w:szCs w:val="24"/>
        </w:rPr>
        <w:t>Consorcio</w:t>
      </w:r>
      <w:r w:rsidR="00E0536B">
        <w:rPr>
          <w:rFonts w:ascii="Arial" w:hAnsi="Arial" w:cs="Arial"/>
          <w:color w:val="000000" w:themeColor="text1"/>
          <w:sz w:val="24"/>
          <w:szCs w:val="24"/>
        </w:rPr>
        <w:t xml:space="preserve"> </w:t>
      </w:r>
      <w:r w:rsidR="00892433">
        <w:rPr>
          <w:rFonts w:ascii="Arial" w:hAnsi="Arial" w:cs="Arial"/>
          <w:color w:val="000000" w:themeColor="text1"/>
          <w:sz w:val="24"/>
          <w:szCs w:val="24"/>
        </w:rPr>
        <w:t>hubiera asignado (que es el tema de capacidad expuesto por la Interventoría)</w:t>
      </w:r>
      <w:r w:rsidR="00BE0B2B">
        <w:rPr>
          <w:rFonts w:ascii="Arial" w:hAnsi="Arial" w:cs="Arial"/>
          <w:color w:val="000000" w:themeColor="text1"/>
          <w:sz w:val="24"/>
          <w:szCs w:val="24"/>
        </w:rPr>
        <w:t>,</w:t>
      </w:r>
      <w:r w:rsidR="00892433">
        <w:rPr>
          <w:rFonts w:ascii="Arial" w:hAnsi="Arial" w:cs="Arial"/>
          <w:color w:val="000000" w:themeColor="text1"/>
          <w:sz w:val="24"/>
          <w:szCs w:val="24"/>
        </w:rPr>
        <w:t xml:space="preserve"> </w:t>
      </w:r>
      <w:r w:rsidR="00BE0B2B">
        <w:rPr>
          <w:rFonts w:ascii="Arial" w:hAnsi="Arial" w:cs="Arial"/>
          <w:color w:val="000000" w:themeColor="text1"/>
          <w:sz w:val="24"/>
          <w:szCs w:val="24"/>
        </w:rPr>
        <w:t xml:space="preserve">ni con el </w:t>
      </w:r>
      <w:proofErr w:type="spellStart"/>
      <w:r w:rsidR="00BE0B2B" w:rsidRPr="00BE0B2B">
        <w:rPr>
          <w:rFonts w:ascii="Arial" w:hAnsi="Arial" w:cs="Arial"/>
          <w:i/>
          <w:iCs/>
          <w:color w:val="000000" w:themeColor="text1"/>
          <w:sz w:val="24"/>
          <w:szCs w:val="24"/>
        </w:rPr>
        <w:t>expertise</w:t>
      </w:r>
      <w:proofErr w:type="spellEnd"/>
      <w:r w:rsidR="00BE0B2B">
        <w:rPr>
          <w:rFonts w:ascii="Arial" w:hAnsi="Arial" w:cs="Arial"/>
          <w:color w:val="000000" w:themeColor="text1"/>
          <w:sz w:val="24"/>
          <w:szCs w:val="24"/>
        </w:rPr>
        <w:t xml:space="preserve"> del mismo </w:t>
      </w:r>
      <w:r w:rsidR="00BD6771">
        <w:rPr>
          <w:rFonts w:ascii="Arial" w:hAnsi="Arial" w:cs="Arial"/>
          <w:color w:val="000000" w:themeColor="text1"/>
          <w:sz w:val="24"/>
          <w:szCs w:val="24"/>
        </w:rPr>
        <w:t>por lo que</w:t>
      </w:r>
      <w:r w:rsidR="00BE0B2B">
        <w:rPr>
          <w:rFonts w:ascii="Arial" w:hAnsi="Arial" w:cs="Arial"/>
          <w:color w:val="000000" w:themeColor="text1"/>
          <w:sz w:val="24"/>
          <w:szCs w:val="24"/>
        </w:rPr>
        <w:t xml:space="preserve"> las personas se están capacitando, por medio de la transferencia de conocimiento que se ha venido </w:t>
      </w:r>
      <w:r w:rsidR="005E6F3B">
        <w:rPr>
          <w:rFonts w:ascii="Arial" w:hAnsi="Arial" w:cs="Arial"/>
          <w:color w:val="000000" w:themeColor="text1"/>
          <w:sz w:val="24"/>
          <w:szCs w:val="24"/>
        </w:rPr>
        <w:t>realizando</w:t>
      </w:r>
      <w:r w:rsidR="00BE0B2B">
        <w:rPr>
          <w:rFonts w:ascii="Arial" w:hAnsi="Arial" w:cs="Arial"/>
          <w:color w:val="000000" w:themeColor="text1"/>
          <w:sz w:val="24"/>
          <w:szCs w:val="24"/>
        </w:rPr>
        <w:t xml:space="preserve"> </w:t>
      </w:r>
      <w:r w:rsidR="005E6F3B">
        <w:rPr>
          <w:rFonts w:ascii="Arial" w:hAnsi="Arial" w:cs="Arial"/>
          <w:color w:val="000000" w:themeColor="text1"/>
          <w:sz w:val="24"/>
          <w:szCs w:val="24"/>
        </w:rPr>
        <w:t xml:space="preserve">en el marco </w:t>
      </w:r>
      <w:r w:rsidR="00BE0B2B">
        <w:rPr>
          <w:rFonts w:ascii="Arial" w:hAnsi="Arial" w:cs="Arial"/>
          <w:color w:val="000000" w:themeColor="text1"/>
          <w:sz w:val="24"/>
          <w:szCs w:val="24"/>
        </w:rPr>
        <w:t>del proyecto.</w:t>
      </w:r>
    </w:p>
    <w:p w14:paraId="00A4B791" w14:textId="77777777" w:rsidR="00E478E2" w:rsidRDefault="00E478E2" w:rsidP="00F51EF9">
      <w:pPr>
        <w:ind w:left="414"/>
        <w:jc w:val="both"/>
        <w:rPr>
          <w:rFonts w:ascii="Arial" w:hAnsi="Arial" w:cs="Arial"/>
          <w:color w:val="000000" w:themeColor="text1"/>
          <w:sz w:val="24"/>
          <w:szCs w:val="24"/>
        </w:rPr>
      </w:pPr>
    </w:p>
    <w:p w14:paraId="5B9FD32D" w14:textId="35D36C92" w:rsidR="00393394" w:rsidRDefault="00E478E2"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La </w:t>
      </w:r>
      <w:r w:rsidRPr="00E478E2">
        <w:rPr>
          <w:rFonts w:ascii="Arial" w:hAnsi="Arial" w:cs="Arial"/>
          <w:color w:val="000000" w:themeColor="text1"/>
          <w:sz w:val="24"/>
          <w:szCs w:val="24"/>
        </w:rPr>
        <w:t>Asesora Dirección de Impuestos y Fiscalización DIAN</w:t>
      </w:r>
      <w:r w:rsidR="00297524">
        <w:rPr>
          <w:rFonts w:ascii="Arial" w:hAnsi="Arial" w:cs="Arial"/>
          <w:color w:val="000000" w:themeColor="text1"/>
          <w:sz w:val="24"/>
          <w:szCs w:val="24"/>
        </w:rPr>
        <w:t xml:space="preserve"> preguntó</w:t>
      </w:r>
      <w:r w:rsidR="005E4CA6">
        <w:rPr>
          <w:rFonts w:ascii="Arial" w:hAnsi="Arial" w:cs="Arial"/>
          <w:color w:val="000000" w:themeColor="text1"/>
          <w:sz w:val="24"/>
          <w:szCs w:val="24"/>
        </w:rPr>
        <w:t>:</w:t>
      </w:r>
      <w:r w:rsidR="00297524">
        <w:rPr>
          <w:rFonts w:ascii="Arial" w:hAnsi="Arial" w:cs="Arial"/>
          <w:color w:val="000000" w:themeColor="text1"/>
          <w:sz w:val="24"/>
          <w:szCs w:val="24"/>
        </w:rPr>
        <w:t xml:space="preserve"> si </w:t>
      </w:r>
      <w:r w:rsidR="00912E0F">
        <w:rPr>
          <w:rFonts w:ascii="Arial" w:hAnsi="Arial" w:cs="Arial"/>
          <w:color w:val="000000" w:themeColor="text1"/>
          <w:sz w:val="24"/>
          <w:szCs w:val="24"/>
        </w:rPr>
        <w:t>se</w:t>
      </w:r>
      <w:r w:rsidR="00297524">
        <w:rPr>
          <w:rFonts w:ascii="Arial" w:hAnsi="Arial" w:cs="Arial"/>
          <w:color w:val="000000" w:themeColor="text1"/>
          <w:sz w:val="24"/>
          <w:szCs w:val="24"/>
        </w:rPr>
        <w:t xml:space="preserve"> realiza la especificación detallada con las nuevas estructuras del registro</w:t>
      </w:r>
      <w:r w:rsidR="007C7D94">
        <w:rPr>
          <w:rFonts w:ascii="Arial" w:hAnsi="Arial" w:cs="Arial"/>
          <w:color w:val="000000" w:themeColor="text1"/>
          <w:sz w:val="24"/>
          <w:szCs w:val="24"/>
        </w:rPr>
        <w:t xml:space="preserve">, y estas estructuras requieren nuevos procesos de migración, </w:t>
      </w:r>
      <w:r w:rsidR="00912E0F">
        <w:rPr>
          <w:rFonts w:ascii="Arial" w:hAnsi="Arial" w:cs="Arial"/>
          <w:color w:val="000000" w:themeColor="text1"/>
          <w:sz w:val="24"/>
          <w:szCs w:val="24"/>
        </w:rPr>
        <w:t>¿estos serían realizados por la DIGIT con la estructura que deja el proyecto DataR?</w:t>
      </w:r>
    </w:p>
    <w:p w14:paraId="71B31587" w14:textId="77777777" w:rsidR="00912E0F" w:rsidRDefault="00912E0F" w:rsidP="002D3E49">
      <w:pPr>
        <w:ind w:left="414"/>
        <w:jc w:val="both"/>
        <w:rPr>
          <w:rFonts w:ascii="Arial" w:hAnsi="Arial" w:cs="Arial"/>
          <w:color w:val="000000" w:themeColor="text1"/>
          <w:sz w:val="24"/>
          <w:szCs w:val="24"/>
        </w:rPr>
      </w:pPr>
    </w:p>
    <w:p w14:paraId="0C7749AB" w14:textId="622867AD" w:rsidR="00912E0F" w:rsidRDefault="6B7EEF3E" w:rsidP="002D3E49">
      <w:pPr>
        <w:ind w:left="414"/>
        <w:jc w:val="both"/>
        <w:rPr>
          <w:rFonts w:ascii="Arial" w:hAnsi="Arial" w:cs="Arial"/>
          <w:color w:val="000000" w:themeColor="text1"/>
          <w:sz w:val="24"/>
          <w:szCs w:val="24"/>
        </w:rPr>
      </w:pPr>
      <w:r w:rsidRPr="6B7EEF3E">
        <w:rPr>
          <w:rFonts w:ascii="Arial" w:hAnsi="Arial" w:cs="Arial"/>
          <w:color w:val="000000" w:themeColor="text1"/>
          <w:sz w:val="24"/>
          <w:szCs w:val="24"/>
        </w:rPr>
        <w:t xml:space="preserve">El Director de Gestión de Innovación y Tecnología respondió que </w:t>
      </w:r>
      <w:r w:rsidR="002D3F5F" w:rsidRPr="6B7EEF3E">
        <w:rPr>
          <w:rFonts w:ascii="Arial" w:hAnsi="Arial" w:cs="Arial"/>
          <w:color w:val="000000" w:themeColor="text1"/>
          <w:sz w:val="24"/>
          <w:szCs w:val="24"/>
        </w:rPr>
        <w:t>sí</w:t>
      </w:r>
      <w:r w:rsidRPr="6B7EEF3E">
        <w:rPr>
          <w:rFonts w:ascii="Arial" w:hAnsi="Arial" w:cs="Arial"/>
          <w:color w:val="000000" w:themeColor="text1"/>
          <w:sz w:val="24"/>
          <w:szCs w:val="24"/>
        </w:rPr>
        <w:t>, no hay una nueva contratación, sí, los procesos de migración estarían todos a cargo de la DIGIT. Sin embargo, no es lo esperado para mejorar la velocidad y brindar las capacidades en términos de datos.</w:t>
      </w:r>
    </w:p>
    <w:p w14:paraId="15C592C3" w14:textId="77777777" w:rsidR="000B3F13" w:rsidRDefault="000B3F13" w:rsidP="002D3E49">
      <w:pPr>
        <w:ind w:left="414"/>
        <w:jc w:val="both"/>
        <w:rPr>
          <w:rFonts w:ascii="Arial" w:hAnsi="Arial" w:cs="Arial"/>
          <w:color w:val="000000" w:themeColor="text1"/>
          <w:sz w:val="24"/>
          <w:szCs w:val="24"/>
        </w:rPr>
      </w:pPr>
    </w:p>
    <w:p w14:paraId="17E6AE03" w14:textId="78FBAC47" w:rsidR="003977E1" w:rsidRDefault="23BC5225"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La Especialista Líder en Adquisiciones (Fondo </w:t>
      </w:r>
      <w:r w:rsidR="5ACE727E" w:rsidRPr="5176092C">
        <w:rPr>
          <w:rFonts w:ascii="Arial" w:hAnsi="Arial" w:cs="Arial"/>
          <w:color w:val="000000" w:themeColor="text1"/>
          <w:sz w:val="24"/>
          <w:szCs w:val="24"/>
        </w:rPr>
        <w:t>DIAN</w:t>
      </w:r>
      <w:r w:rsidRPr="5176092C">
        <w:rPr>
          <w:rFonts w:ascii="Arial" w:hAnsi="Arial" w:cs="Arial"/>
          <w:color w:val="000000" w:themeColor="text1"/>
          <w:sz w:val="24"/>
          <w:szCs w:val="24"/>
        </w:rPr>
        <w:t xml:space="preserve">) realizó la siguiente explicación. Las fases iniciales del proyecto, como la de entendimiento y diseño, han permitido </w:t>
      </w:r>
      <w:r w:rsidR="002D3F5F" w:rsidRPr="5176092C">
        <w:rPr>
          <w:rFonts w:ascii="Arial" w:hAnsi="Arial" w:cs="Arial"/>
          <w:color w:val="000000" w:themeColor="text1"/>
          <w:sz w:val="24"/>
          <w:szCs w:val="24"/>
        </w:rPr>
        <w:t>que,</w:t>
      </w:r>
      <w:r w:rsidRPr="5176092C">
        <w:rPr>
          <w:rFonts w:ascii="Arial" w:hAnsi="Arial" w:cs="Arial"/>
          <w:color w:val="000000" w:themeColor="text1"/>
          <w:sz w:val="24"/>
          <w:szCs w:val="24"/>
        </w:rPr>
        <w:t xml:space="preserve"> a la fecha, como lo manifestó el Director de Gestión de Innovación y Tecnología, se cuente con un repositorio único de datos que va a permitir avanzar sobre bases sólidas, es decir que no se va a empezar de ceros, sobre lo cual ha sido insistente la UCP. </w:t>
      </w:r>
    </w:p>
    <w:p w14:paraId="4A3874C8" w14:textId="77777777" w:rsidR="003977E1" w:rsidRDefault="003977E1" w:rsidP="002D3E49">
      <w:pPr>
        <w:ind w:left="414"/>
        <w:jc w:val="both"/>
        <w:rPr>
          <w:rFonts w:ascii="Arial" w:hAnsi="Arial" w:cs="Arial"/>
          <w:color w:val="000000" w:themeColor="text1"/>
          <w:sz w:val="24"/>
          <w:szCs w:val="24"/>
        </w:rPr>
      </w:pPr>
    </w:p>
    <w:p w14:paraId="546EEA9A" w14:textId="406A7A7D" w:rsidR="00D57778" w:rsidRDefault="003977E1" w:rsidP="002D3E49">
      <w:pPr>
        <w:ind w:left="414"/>
        <w:jc w:val="both"/>
        <w:rPr>
          <w:rFonts w:ascii="Arial" w:hAnsi="Arial" w:cs="Arial"/>
          <w:color w:val="000000" w:themeColor="text1"/>
          <w:sz w:val="24"/>
          <w:szCs w:val="24"/>
        </w:rPr>
      </w:pPr>
      <w:r>
        <w:rPr>
          <w:rFonts w:ascii="Arial" w:hAnsi="Arial" w:cs="Arial"/>
          <w:color w:val="000000" w:themeColor="text1"/>
          <w:sz w:val="24"/>
          <w:szCs w:val="24"/>
        </w:rPr>
        <w:t>Respecto de la inquietud de por qué no se declara el incumplimiento, explicó que</w:t>
      </w:r>
      <w:r w:rsidR="00C613B5">
        <w:rPr>
          <w:rFonts w:ascii="Arial" w:hAnsi="Arial" w:cs="Arial"/>
          <w:color w:val="000000" w:themeColor="text1"/>
          <w:sz w:val="24"/>
          <w:szCs w:val="24"/>
        </w:rPr>
        <w:t xml:space="preserve"> no hubo ni hay posibilidades. Cuando han preguntado acerca de los aspectos de incumplimiento materializado</w:t>
      </w:r>
      <w:r w:rsidR="00A005D4">
        <w:rPr>
          <w:rFonts w:ascii="Arial" w:hAnsi="Arial" w:cs="Arial"/>
          <w:color w:val="000000" w:themeColor="text1"/>
          <w:sz w:val="24"/>
          <w:szCs w:val="24"/>
        </w:rPr>
        <w:t xml:space="preserve"> que pudieran llevar a la terminación del contrato y la aplicación de pólizas, la respuesta es que no hay</w:t>
      </w:r>
      <w:r w:rsidR="00526F30">
        <w:rPr>
          <w:rFonts w:ascii="Arial" w:hAnsi="Arial" w:cs="Arial"/>
          <w:color w:val="000000" w:themeColor="text1"/>
          <w:sz w:val="24"/>
          <w:szCs w:val="24"/>
        </w:rPr>
        <w:t>.</w:t>
      </w:r>
      <w:r w:rsidR="00D20E3D">
        <w:rPr>
          <w:rFonts w:ascii="Arial" w:hAnsi="Arial" w:cs="Arial"/>
          <w:color w:val="000000" w:themeColor="text1"/>
          <w:sz w:val="24"/>
          <w:szCs w:val="24"/>
        </w:rPr>
        <w:t xml:space="preserve"> Lo que la Interventoría ha expuesto acerca del afinamiento de los requerimientos</w:t>
      </w:r>
      <w:r w:rsidR="00F811DE">
        <w:rPr>
          <w:rFonts w:ascii="Arial" w:hAnsi="Arial" w:cs="Arial"/>
          <w:color w:val="000000" w:themeColor="text1"/>
          <w:sz w:val="24"/>
          <w:szCs w:val="24"/>
        </w:rPr>
        <w:t xml:space="preserve"> hace parte de las dinámicas de ejecución de los proyectos.</w:t>
      </w:r>
      <w:r w:rsidR="007E792E">
        <w:rPr>
          <w:rFonts w:ascii="Arial" w:hAnsi="Arial" w:cs="Arial"/>
          <w:color w:val="000000" w:themeColor="text1"/>
          <w:sz w:val="24"/>
          <w:szCs w:val="24"/>
        </w:rPr>
        <w:t xml:space="preserve"> La UCP advierte que l</w:t>
      </w:r>
      <w:r w:rsidR="009E3C4F">
        <w:rPr>
          <w:rFonts w:ascii="Arial" w:hAnsi="Arial" w:cs="Arial"/>
          <w:color w:val="000000" w:themeColor="text1"/>
          <w:sz w:val="24"/>
          <w:szCs w:val="24"/>
        </w:rPr>
        <w:t xml:space="preserve">as vulnerabilidades de la DIAN son altas y nunca se pudo declarar </w:t>
      </w:r>
      <w:r w:rsidR="007E792E">
        <w:rPr>
          <w:rFonts w:ascii="Arial" w:hAnsi="Arial" w:cs="Arial"/>
          <w:color w:val="000000" w:themeColor="text1"/>
          <w:sz w:val="24"/>
          <w:szCs w:val="24"/>
        </w:rPr>
        <w:t xml:space="preserve">un incumplimiento. La UCP planteó la inquietud a la Interventoría de </w:t>
      </w:r>
      <w:r w:rsidR="007E792E">
        <w:rPr>
          <w:rFonts w:ascii="Arial" w:hAnsi="Arial" w:cs="Arial"/>
          <w:color w:val="000000" w:themeColor="text1"/>
          <w:sz w:val="24"/>
          <w:szCs w:val="24"/>
        </w:rPr>
        <w:lastRenderedPageBreak/>
        <w:t xml:space="preserve">si se </w:t>
      </w:r>
      <w:r w:rsidR="00CA4E28">
        <w:rPr>
          <w:rFonts w:ascii="Arial" w:hAnsi="Arial" w:cs="Arial"/>
          <w:color w:val="000000" w:themeColor="text1"/>
          <w:sz w:val="24"/>
          <w:szCs w:val="24"/>
        </w:rPr>
        <w:t>pueden materializar los</w:t>
      </w:r>
      <w:r w:rsidR="007E792E">
        <w:rPr>
          <w:rFonts w:ascii="Arial" w:hAnsi="Arial" w:cs="Arial"/>
          <w:color w:val="000000" w:themeColor="text1"/>
          <w:sz w:val="24"/>
          <w:szCs w:val="24"/>
        </w:rPr>
        <w:t xml:space="preserve"> hechos para </w:t>
      </w:r>
      <w:r w:rsidR="00C0059B">
        <w:rPr>
          <w:rFonts w:ascii="Arial" w:hAnsi="Arial" w:cs="Arial"/>
          <w:color w:val="000000" w:themeColor="text1"/>
          <w:sz w:val="24"/>
          <w:szCs w:val="24"/>
        </w:rPr>
        <w:t xml:space="preserve">declarar </w:t>
      </w:r>
      <w:r w:rsidR="00CA4E28">
        <w:rPr>
          <w:rFonts w:ascii="Arial" w:hAnsi="Arial" w:cs="Arial"/>
          <w:color w:val="000000" w:themeColor="text1"/>
          <w:sz w:val="24"/>
          <w:szCs w:val="24"/>
        </w:rPr>
        <w:t>el incumplimiento</w:t>
      </w:r>
      <w:r w:rsidR="007E792E">
        <w:rPr>
          <w:rFonts w:ascii="Arial" w:hAnsi="Arial" w:cs="Arial"/>
          <w:color w:val="000000" w:themeColor="text1"/>
          <w:sz w:val="24"/>
          <w:szCs w:val="24"/>
        </w:rPr>
        <w:t xml:space="preserve"> y la respuesta </w:t>
      </w:r>
      <w:r w:rsidR="00C0059B">
        <w:rPr>
          <w:rFonts w:ascii="Arial" w:hAnsi="Arial" w:cs="Arial"/>
          <w:color w:val="000000" w:themeColor="text1"/>
          <w:sz w:val="24"/>
          <w:szCs w:val="24"/>
        </w:rPr>
        <w:t>ha sido que no.</w:t>
      </w:r>
      <w:r w:rsidR="00E819E9">
        <w:rPr>
          <w:rFonts w:ascii="Arial" w:hAnsi="Arial" w:cs="Arial"/>
          <w:color w:val="000000" w:themeColor="text1"/>
          <w:sz w:val="24"/>
          <w:szCs w:val="24"/>
        </w:rPr>
        <w:t xml:space="preserve"> </w:t>
      </w:r>
    </w:p>
    <w:p w14:paraId="5D30BEB6" w14:textId="77777777" w:rsidR="00E819E9" w:rsidRDefault="00E819E9" w:rsidP="002D3E49">
      <w:pPr>
        <w:ind w:left="414"/>
        <w:jc w:val="both"/>
        <w:rPr>
          <w:rFonts w:ascii="Arial" w:hAnsi="Arial" w:cs="Arial"/>
          <w:color w:val="000000" w:themeColor="text1"/>
          <w:sz w:val="24"/>
          <w:szCs w:val="24"/>
        </w:rPr>
      </w:pPr>
    </w:p>
    <w:p w14:paraId="590C211A" w14:textId="0D597B8B" w:rsidR="00E819E9" w:rsidRDefault="00E819E9" w:rsidP="002D3E49">
      <w:pPr>
        <w:ind w:left="414"/>
        <w:jc w:val="both"/>
        <w:rPr>
          <w:rFonts w:ascii="Arial" w:hAnsi="Arial" w:cs="Arial"/>
          <w:color w:val="000000" w:themeColor="text1"/>
          <w:sz w:val="24"/>
          <w:szCs w:val="24"/>
        </w:rPr>
      </w:pPr>
      <w:r>
        <w:rPr>
          <w:rFonts w:ascii="Arial" w:hAnsi="Arial" w:cs="Arial"/>
          <w:color w:val="000000" w:themeColor="text1"/>
          <w:sz w:val="24"/>
          <w:szCs w:val="24"/>
        </w:rPr>
        <w:t>Luego explicó qu</w:t>
      </w:r>
      <w:r w:rsidR="00DB6451">
        <w:rPr>
          <w:rFonts w:ascii="Arial" w:hAnsi="Arial" w:cs="Arial"/>
          <w:color w:val="000000" w:themeColor="text1"/>
          <w:sz w:val="24"/>
          <w:szCs w:val="24"/>
        </w:rPr>
        <w:t>e</w:t>
      </w:r>
      <w:r>
        <w:rPr>
          <w:rFonts w:ascii="Arial" w:hAnsi="Arial" w:cs="Arial"/>
          <w:color w:val="000000" w:themeColor="text1"/>
          <w:sz w:val="24"/>
          <w:szCs w:val="24"/>
        </w:rPr>
        <w:t xml:space="preserve"> se </w:t>
      </w:r>
      <w:r w:rsidR="00CE178E">
        <w:rPr>
          <w:rFonts w:ascii="Arial" w:hAnsi="Arial" w:cs="Arial"/>
          <w:color w:val="000000" w:themeColor="text1"/>
          <w:sz w:val="24"/>
          <w:szCs w:val="24"/>
        </w:rPr>
        <w:t>avanzó</w:t>
      </w:r>
      <w:r>
        <w:rPr>
          <w:rFonts w:ascii="Arial" w:hAnsi="Arial" w:cs="Arial"/>
          <w:color w:val="000000" w:themeColor="text1"/>
          <w:sz w:val="24"/>
          <w:szCs w:val="24"/>
        </w:rPr>
        <w:t xml:space="preserve"> en el análisis de la terminación anticipada del contrato por mutuo acuerdo</w:t>
      </w:r>
      <w:r w:rsidR="00947AA2">
        <w:rPr>
          <w:rFonts w:ascii="Arial" w:hAnsi="Arial" w:cs="Arial"/>
          <w:color w:val="000000" w:themeColor="text1"/>
          <w:sz w:val="24"/>
          <w:szCs w:val="24"/>
        </w:rPr>
        <w:t xml:space="preserve"> </w:t>
      </w:r>
      <w:r w:rsidR="00115336">
        <w:rPr>
          <w:rFonts w:ascii="Arial" w:hAnsi="Arial" w:cs="Arial"/>
          <w:color w:val="000000" w:themeColor="text1"/>
          <w:sz w:val="24"/>
          <w:szCs w:val="24"/>
        </w:rPr>
        <w:t xml:space="preserve">porque no se cuenta con elementos </w:t>
      </w:r>
      <w:r w:rsidR="00E10D84">
        <w:rPr>
          <w:rFonts w:ascii="Arial" w:hAnsi="Arial" w:cs="Arial"/>
          <w:color w:val="000000" w:themeColor="text1"/>
          <w:sz w:val="24"/>
          <w:szCs w:val="24"/>
        </w:rPr>
        <w:t xml:space="preserve">desde ninguna </w:t>
      </w:r>
      <w:r w:rsidR="009A13B5">
        <w:rPr>
          <w:rFonts w:ascii="Arial" w:hAnsi="Arial" w:cs="Arial"/>
          <w:color w:val="000000" w:themeColor="text1"/>
          <w:sz w:val="24"/>
          <w:szCs w:val="24"/>
        </w:rPr>
        <w:t>circunstancia</w:t>
      </w:r>
      <w:r w:rsidR="00E10D84">
        <w:rPr>
          <w:rFonts w:ascii="Arial" w:hAnsi="Arial" w:cs="Arial"/>
          <w:color w:val="000000" w:themeColor="text1"/>
          <w:sz w:val="24"/>
          <w:szCs w:val="24"/>
        </w:rPr>
        <w:t xml:space="preserve"> para </w:t>
      </w:r>
      <w:r w:rsidR="009A13B5">
        <w:rPr>
          <w:rFonts w:ascii="Arial" w:hAnsi="Arial" w:cs="Arial"/>
          <w:color w:val="000000" w:themeColor="text1"/>
          <w:sz w:val="24"/>
          <w:szCs w:val="24"/>
        </w:rPr>
        <w:t>decidir</w:t>
      </w:r>
      <w:r w:rsidR="00E10D84">
        <w:rPr>
          <w:rFonts w:ascii="Arial" w:hAnsi="Arial" w:cs="Arial"/>
          <w:color w:val="000000" w:themeColor="text1"/>
          <w:sz w:val="24"/>
          <w:szCs w:val="24"/>
        </w:rPr>
        <w:t xml:space="preserve"> más allá. E</w:t>
      </w:r>
      <w:r w:rsidR="00947AA2">
        <w:rPr>
          <w:rFonts w:ascii="Arial" w:hAnsi="Arial" w:cs="Arial"/>
          <w:color w:val="000000" w:themeColor="text1"/>
          <w:sz w:val="24"/>
          <w:szCs w:val="24"/>
        </w:rPr>
        <w:t>l Consorcio solicit</w:t>
      </w:r>
      <w:r w:rsidR="00CE178E">
        <w:rPr>
          <w:rFonts w:ascii="Arial" w:hAnsi="Arial" w:cs="Arial"/>
          <w:color w:val="000000" w:themeColor="text1"/>
          <w:sz w:val="24"/>
          <w:szCs w:val="24"/>
        </w:rPr>
        <w:t>ó</w:t>
      </w:r>
      <w:r w:rsidR="00947AA2">
        <w:rPr>
          <w:rFonts w:ascii="Arial" w:hAnsi="Arial" w:cs="Arial"/>
          <w:color w:val="000000" w:themeColor="text1"/>
          <w:sz w:val="24"/>
          <w:szCs w:val="24"/>
        </w:rPr>
        <w:t xml:space="preserve"> un plan </w:t>
      </w:r>
      <w:r w:rsidR="009A13B5">
        <w:rPr>
          <w:rFonts w:ascii="Arial" w:hAnsi="Arial" w:cs="Arial"/>
          <w:color w:val="000000" w:themeColor="text1"/>
          <w:sz w:val="24"/>
          <w:szCs w:val="24"/>
        </w:rPr>
        <w:t xml:space="preserve">de </w:t>
      </w:r>
      <w:r w:rsidR="00947AA2">
        <w:rPr>
          <w:rFonts w:ascii="Arial" w:hAnsi="Arial" w:cs="Arial"/>
          <w:color w:val="000000" w:themeColor="text1"/>
          <w:sz w:val="24"/>
          <w:szCs w:val="24"/>
        </w:rPr>
        <w:t>entrega de requerimientos</w:t>
      </w:r>
      <w:r w:rsidR="009A13B5">
        <w:rPr>
          <w:rFonts w:ascii="Arial" w:hAnsi="Arial" w:cs="Arial"/>
          <w:color w:val="000000" w:themeColor="text1"/>
          <w:sz w:val="24"/>
          <w:szCs w:val="24"/>
        </w:rPr>
        <w:t xml:space="preserve"> para priorizar su entrega, </w:t>
      </w:r>
      <w:r w:rsidR="00ED79C3">
        <w:rPr>
          <w:rFonts w:ascii="Arial" w:hAnsi="Arial" w:cs="Arial"/>
          <w:color w:val="000000" w:themeColor="text1"/>
          <w:sz w:val="24"/>
          <w:szCs w:val="24"/>
        </w:rPr>
        <w:t>respecto de</w:t>
      </w:r>
      <w:r w:rsidR="00947AA2">
        <w:rPr>
          <w:rFonts w:ascii="Arial" w:hAnsi="Arial" w:cs="Arial"/>
          <w:color w:val="000000" w:themeColor="text1"/>
          <w:sz w:val="24"/>
          <w:szCs w:val="24"/>
        </w:rPr>
        <w:t xml:space="preserve"> lo cual la respuesta </w:t>
      </w:r>
      <w:r w:rsidR="00CE178E">
        <w:rPr>
          <w:rFonts w:ascii="Arial" w:hAnsi="Arial" w:cs="Arial"/>
          <w:color w:val="000000" w:themeColor="text1"/>
          <w:sz w:val="24"/>
          <w:szCs w:val="24"/>
        </w:rPr>
        <w:t>fue</w:t>
      </w:r>
      <w:r w:rsidR="00947AA2">
        <w:rPr>
          <w:rFonts w:ascii="Arial" w:hAnsi="Arial" w:cs="Arial"/>
          <w:color w:val="000000" w:themeColor="text1"/>
          <w:sz w:val="24"/>
          <w:szCs w:val="24"/>
        </w:rPr>
        <w:t xml:space="preserve"> que </w:t>
      </w:r>
      <w:r w:rsidR="00CE178E">
        <w:rPr>
          <w:rFonts w:ascii="Arial" w:hAnsi="Arial" w:cs="Arial"/>
          <w:color w:val="000000" w:themeColor="text1"/>
          <w:sz w:val="24"/>
          <w:szCs w:val="24"/>
        </w:rPr>
        <w:t>eso no estaba contemplado así en el contrato</w:t>
      </w:r>
      <w:r w:rsidR="00E74A87">
        <w:rPr>
          <w:rFonts w:ascii="Arial" w:hAnsi="Arial" w:cs="Arial"/>
          <w:color w:val="000000" w:themeColor="text1"/>
          <w:sz w:val="24"/>
          <w:szCs w:val="24"/>
        </w:rPr>
        <w:t xml:space="preserve">. Adicionalmente, la Interventoría ha advertido acerca de la </w:t>
      </w:r>
      <w:r w:rsidR="00ED79C3">
        <w:rPr>
          <w:rFonts w:ascii="Arial" w:hAnsi="Arial" w:cs="Arial"/>
          <w:color w:val="000000" w:themeColor="text1"/>
          <w:sz w:val="24"/>
          <w:szCs w:val="24"/>
        </w:rPr>
        <w:t>baja</w:t>
      </w:r>
      <w:r w:rsidR="00CE178E">
        <w:rPr>
          <w:rFonts w:ascii="Arial" w:hAnsi="Arial" w:cs="Arial"/>
          <w:color w:val="000000" w:themeColor="text1"/>
          <w:sz w:val="24"/>
          <w:szCs w:val="24"/>
        </w:rPr>
        <w:t xml:space="preserve"> calidad de los productos elaborados por el Consorcio</w:t>
      </w:r>
      <w:r w:rsidR="00E74A87">
        <w:rPr>
          <w:rFonts w:ascii="Arial" w:hAnsi="Arial" w:cs="Arial"/>
          <w:color w:val="000000" w:themeColor="text1"/>
          <w:sz w:val="24"/>
          <w:szCs w:val="24"/>
        </w:rPr>
        <w:t xml:space="preserve"> y de su falta de capacidad para atender los requerimientos por demanda</w:t>
      </w:r>
      <w:r w:rsidR="00151333">
        <w:rPr>
          <w:rFonts w:ascii="Arial" w:hAnsi="Arial" w:cs="Arial"/>
          <w:color w:val="000000" w:themeColor="text1"/>
          <w:sz w:val="24"/>
          <w:szCs w:val="24"/>
        </w:rPr>
        <w:t xml:space="preserve"> a la velocidad </w:t>
      </w:r>
      <w:r w:rsidR="004A210B">
        <w:rPr>
          <w:rFonts w:ascii="Arial" w:hAnsi="Arial" w:cs="Arial"/>
          <w:color w:val="000000" w:themeColor="text1"/>
          <w:sz w:val="24"/>
          <w:szCs w:val="24"/>
        </w:rPr>
        <w:t>requerida por</w:t>
      </w:r>
      <w:r w:rsidR="00E74A87">
        <w:rPr>
          <w:rFonts w:ascii="Arial" w:hAnsi="Arial" w:cs="Arial"/>
          <w:color w:val="000000" w:themeColor="text1"/>
          <w:sz w:val="24"/>
          <w:szCs w:val="24"/>
        </w:rPr>
        <w:t xml:space="preserve"> la DIAN</w:t>
      </w:r>
      <w:r w:rsidR="00891DA8">
        <w:rPr>
          <w:rFonts w:ascii="Arial" w:hAnsi="Arial" w:cs="Arial"/>
          <w:color w:val="000000" w:themeColor="text1"/>
          <w:sz w:val="24"/>
          <w:szCs w:val="24"/>
        </w:rPr>
        <w:t>, por lo que no se alcanzarían a ejecutar todos los recursos en el tiempo que queda del contrato</w:t>
      </w:r>
      <w:r w:rsidR="00E74A87">
        <w:rPr>
          <w:rFonts w:ascii="Arial" w:hAnsi="Arial" w:cs="Arial"/>
          <w:color w:val="000000" w:themeColor="text1"/>
          <w:sz w:val="24"/>
          <w:szCs w:val="24"/>
        </w:rPr>
        <w:t>.</w:t>
      </w:r>
      <w:r w:rsidR="00E232AF">
        <w:rPr>
          <w:rFonts w:ascii="Arial" w:hAnsi="Arial" w:cs="Arial"/>
          <w:color w:val="000000" w:themeColor="text1"/>
          <w:sz w:val="24"/>
          <w:szCs w:val="24"/>
        </w:rPr>
        <w:t xml:space="preserve"> Lograr la terminación permitiría mitigar el riesgo de incumplimiento del contrato.</w:t>
      </w:r>
    </w:p>
    <w:p w14:paraId="4A1CA48E" w14:textId="77777777" w:rsidR="00390A76" w:rsidRDefault="00390A76" w:rsidP="002D3E49">
      <w:pPr>
        <w:ind w:left="414"/>
        <w:jc w:val="both"/>
        <w:rPr>
          <w:rFonts w:ascii="Arial" w:hAnsi="Arial" w:cs="Arial"/>
          <w:color w:val="000000" w:themeColor="text1"/>
          <w:sz w:val="24"/>
          <w:szCs w:val="24"/>
        </w:rPr>
      </w:pPr>
    </w:p>
    <w:p w14:paraId="38C34ABA" w14:textId="59DFB0DD" w:rsidR="00390A76" w:rsidRDefault="1C05D5AE"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Reitera que l</w:t>
      </w:r>
      <w:r w:rsidR="51FA05B8" w:rsidRPr="5176092C">
        <w:rPr>
          <w:rFonts w:ascii="Arial" w:hAnsi="Arial" w:cs="Arial"/>
          <w:color w:val="000000" w:themeColor="text1"/>
          <w:sz w:val="24"/>
          <w:szCs w:val="24"/>
        </w:rPr>
        <w:t xml:space="preserve">os “incumplimientos” presentados por la Interventoría </w:t>
      </w:r>
      <w:r w:rsidRPr="5176092C">
        <w:rPr>
          <w:rFonts w:ascii="Arial" w:hAnsi="Arial" w:cs="Arial"/>
          <w:color w:val="000000" w:themeColor="text1"/>
          <w:sz w:val="24"/>
          <w:szCs w:val="24"/>
        </w:rPr>
        <w:t>en el seguimiento no son elementos que permitan declarar un incumplimiento del contrato por parte del Consorcio</w:t>
      </w:r>
      <w:r w:rsidR="42F6758C" w:rsidRPr="5176092C">
        <w:rPr>
          <w:rFonts w:ascii="Arial" w:hAnsi="Arial" w:cs="Arial"/>
          <w:color w:val="000000" w:themeColor="text1"/>
          <w:sz w:val="24"/>
          <w:szCs w:val="24"/>
        </w:rPr>
        <w:t>, y que es necesario tener en cuenta las vulnerabilidades de la DIAN</w:t>
      </w:r>
      <w:r w:rsidR="2F59F490" w:rsidRPr="5176092C">
        <w:rPr>
          <w:rFonts w:ascii="Arial" w:hAnsi="Arial" w:cs="Arial"/>
          <w:color w:val="000000" w:themeColor="text1"/>
          <w:sz w:val="24"/>
          <w:szCs w:val="24"/>
        </w:rPr>
        <w:t xml:space="preserve"> (la no adquisición de las herramientas complementarias o entrega de una justificación relacionada con la no adquisición, antes de julio de 2023 según lo acordado en el otrosí 1 del contrato; así como debilidades de la documentación contractual </w:t>
      </w:r>
      <w:r w:rsidR="005E0A50">
        <w:rPr>
          <w:rFonts w:ascii="Arial" w:hAnsi="Arial" w:cs="Arial"/>
          <w:color w:val="000000" w:themeColor="text1"/>
          <w:sz w:val="24"/>
          <w:szCs w:val="24"/>
        </w:rPr>
        <w:t>relacionadas con</w:t>
      </w:r>
      <w:r w:rsidR="2F59F490" w:rsidRPr="5176092C">
        <w:rPr>
          <w:rFonts w:ascii="Arial" w:hAnsi="Arial" w:cs="Arial"/>
          <w:color w:val="000000" w:themeColor="text1"/>
          <w:sz w:val="24"/>
          <w:szCs w:val="24"/>
        </w:rPr>
        <w:t xml:space="preserve"> la definición de ANS aplicables a la etapa de operación y en la falta de detalle en las actividades de los componentes por demanda y fijo)</w:t>
      </w:r>
      <w:r w:rsidR="42F6758C" w:rsidRPr="5176092C">
        <w:rPr>
          <w:rFonts w:ascii="Arial" w:hAnsi="Arial" w:cs="Arial"/>
          <w:color w:val="000000" w:themeColor="text1"/>
          <w:sz w:val="24"/>
          <w:szCs w:val="24"/>
        </w:rPr>
        <w:t xml:space="preserve"> y </w:t>
      </w:r>
      <w:r w:rsidR="1174DBBB" w:rsidRPr="5176092C">
        <w:rPr>
          <w:rFonts w:ascii="Arial" w:hAnsi="Arial" w:cs="Arial"/>
          <w:color w:val="000000" w:themeColor="text1"/>
          <w:sz w:val="24"/>
          <w:szCs w:val="24"/>
        </w:rPr>
        <w:t>e</w:t>
      </w:r>
      <w:r w:rsidR="42F6758C" w:rsidRPr="5176092C">
        <w:rPr>
          <w:rFonts w:ascii="Arial" w:hAnsi="Arial" w:cs="Arial"/>
          <w:color w:val="000000" w:themeColor="text1"/>
          <w:sz w:val="24"/>
          <w:szCs w:val="24"/>
        </w:rPr>
        <w:t xml:space="preserve">l esquema de ejecución que </w:t>
      </w:r>
      <w:r w:rsidR="1174DBBB" w:rsidRPr="5176092C">
        <w:rPr>
          <w:rFonts w:ascii="Arial" w:hAnsi="Arial" w:cs="Arial"/>
          <w:color w:val="000000" w:themeColor="text1"/>
          <w:sz w:val="24"/>
          <w:szCs w:val="24"/>
        </w:rPr>
        <w:t xml:space="preserve">se </w:t>
      </w:r>
      <w:r w:rsidR="42F6758C" w:rsidRPr="5176092C">
        <w:rPr>
          <w:rFonts w:ascii="Arial" w:hAnsi="Arial" w:cs="Arial"/>
          <w:color w:val="000000" w:themeColor="text1"/>
          <w:sz w:val="24"/>
          <w:szCs w:val="24"/>
        </w:rPr>
        <w:t>asumió cuando se firmó el contrato.</w:t>
      </w:r>
      <w:r w:rsidR="48EFC7D4" w:rsidRPr="5176092C">
        <w:rPr>
          <w:rFonts w:ascii="Arial" w:hAnsi="Arial" w:cs="Arial"/>
          <w:color w:val="000000" w:themeColor="text1"/>
          <w:sz w:val="24"/>
          <w:szCs w:val="24"/>
        </w:rPr>
        <w:t xml:space="preserve"> </w:t>
      </w:r>
      <w:r w:rsidR="6417106E" w:rsidRPr="5176092C">
        <w:rPr>
          <w:rFonts w:ascii="Arial" w:hAnsi="Arial" w:cs="Arial"/>
          <w:color w:val="000000" w:themeColor="text1"/>
          <w:sz w:val="24"/>
          <w:szCs w:val="24"/>
        </w:rPr>
        <w:t>No es que existieran incumplimientos que no se hubieran declarado</w:t>
      </w:r>
      <w:r w:rsidR="500265EE" w:rsidRPr="5176092C">
        <w:rPr>
          <w:rFonts w:ascii="Arial" w:hAnsi="Arial" w:cs="Arial"/>
          <w:color w:val="000000" w:themeColor="text1"/>
          <w:sz w:val="24"/>
          <w:szCs w:val="24"/>
        </w:rPr>
        <w:t>, sino que no se tenían los elementos para declarar un incumplimiento, de acuerdo con lo revisado con la Interventoría, el supervisor del contrato y el Contratista.</w:t>
      </w:r>
    </w:p>
    <w:p w14:paraId="297C3A4D" w14:textId="77777777" w:rsidR="00E44359" w:rsidRDefault="00E44359" w:rsidP="002D3E49">
      <w:pPr>
        <w:ind w:left="414"/>
        <w:jc w:val="both"/>
        <w:rPr>
          <w:rFonts w:ascii="Arial" w:hAnsi="Arial" w:cs="Arial"/>
          <w:color w:val="000000" w:themeColor="text1"/>
          <w:sz w:val="24"/>
          <w:szCs w:val="24"/>
        </w:rPr>
      </w:pPr>
    </w:p>
    <w:p w14:paraId="699B92AA" w14:textId="0DFBA1BA" w:rsidR="00E232AF" w:rsidRDefault="00E232AF"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Respecto de las inquietudes </w:t>
      </w:r>
      <w:r w:rsidR="00E931BA">
        <w:rPr>
          <w:rFonts w:ascii="Arial" w:hAnsi="Arial" w:cs="Arial"/>
          <w:color w:val="000000" w:themeColor="text1"/>
          <w:sz w:val="24"/>
          <w:szCs w:val="24"/>
        </w:rPr>
        <w:t>de qué pasará en adelante con el proyecto, explicó que para terminar un contrato se necesita</w:t>
      </w:r>
      <w:r w:rsidR="00A0040C">
        <w:rPr>
          <w:rFonts w:ascii="Arial" w:hAnsi="Arial" w:cs="Arial"/>
          <w:color w:val="000000" w:themeColor="text1"/>
          <w:sz w:val="24"/>
          <w:szCs w:val="24"/>
        </w:rPr>
        <w:t>:</w:t>
      </w:r>
      <w:r w:rsidR="00E931BA">
        <w:rPr>
          <w:rFonts w:ascii="Arial" w:hAnsi="Arial" w:cs="Arial"/>
          <w:color w:val="000000" w:themeColor="text1"/>
          <w:sz w:val="24"/>
          <w:szCs w:val="24"/>
        </w:rPr>
        <w:t xml:space="preserve"> </w:t>
      </w:r>
      <w:r w:rsidR="00A0040C">
        <w:rPr>
          <w:rFonts w:ascii="Arial" w:hAnsi="Arial" w:cs="Arial"/>
          <w:color w:val="000000" w:themeColor="text1"/>
          <w:sz w:val="24"/>
          <w:szCs w:val="24"/>
        </w:rPr>
        <w:t xml:space="preserve">(i) </w:t>
      </w:r>
      <w:r w:rsidR="00E931BA">
        <w:rPr>
          <w:rFonts w:ascii="Arial" w:hAnsi="Arial" w:cs="Arial"/>
          <w:color w:val="000000" w:themeColor="text1"/>
          <w:sz w:val="24"/>
          <w:szCs w:val="24"/>
        </w:rPr>
        <w:t xml:space="preserve">el análisis </w:t>
      </w:r>
      <w:r w:rsidR="00A0040C">
        <w:rPr>
          <w:rFonts w:ascii="Arial" w:hAnsi="Arial" w:cs="Arial"/>
          <w:color w:val="000000" w:themeColor="text1"/>
          <w:sz w:val="24"/>
          <w:szCs w:val="24"/>
        </w:rPr>
        <w:t>interno del contrato, que se viene adelantando en mesas de trabajo con la DIGIT</w:t>
      </w:r>
      <w:r w:rsidR="00587C9D">
        <w:rPr>
          <w:rFonts w:ascii="Arial" w:hAnsi="Arial" w:cs="Arial"/>
          <w:color w:val="000000" w:themeColor="text1"/>
          <w:sz w:val="24"/>
          <w:szCs w:val="24"/>
        </w:rPr>
        <w:t xml:space="preserve"> y</w:t>
      </w:r>
      <w:r w:rsidR="00A0040C">
        <w:rPr>
          <w:rFonts w:ascii="Arial" w:hAnsi="Arial" w:cs="Arial"/>
          <w:color w:val="000000" w:themeColor="text1"/>
          <w:sz w:val="24"/>
          <w:szCs w:val="24"/>
        </w:rPr>
        <w:t xml:space="preserve"> la Interventoría</w:t>
      </w:r>
      <w:r w:rsidR="00BB2B3F">
        <w:rPr>
          <w:rFonts w:ascii="Arial" w:hAnsi="Arial" w:cs="Arial"/>
          <w:color w:val="000000" w:themeColor="text1"/>
          <w:sz w:val="24"/>
          <w:szCs w:val="24"/>
        </w:rPr>
        <w:t xml:space="preserve">, (ii) el análisis de la DIGIT </w:t>
      </w:r>
      <w:r w:rsidR="003A06DC">
        <w:rPr>
          <w:rFonts w:ascii="Arial" w:hAnsi="Arial" w:cs="Arial"/>
          <w:color w:val="000000" w:themeColor="text1"/>
          <w:sz w:val="24"/>
          <w:szCs w:val="24"/>
        </w:rPr>
        <w:t>que viene haciendo con</w:t>
      </w:r>
      <w:r w:rsidR="00BB2B3F">
        <w:rPr>
          <w:rFonts w:ascii="Arial" w:hAnsi="Arial" w:cs="Arial"/>
          <w:color w:val="000000" w:themeColor="text1"/>
          <w:sz w:val="24"/>
          <w:szCs w:val="24"/>
        </w:rPr>
        <w:t xml:space="preserve"> el Consultor</w:t>
      </w:r>
      <w:r w:rsidR="00DD3ABF">
        <w:rPr>
          <w:rFonts w:ascii="Arial" w:hAnsi="Arial" w:cs="Arial"/>
          <w:color w:val="000000" w:themeColor="text1"/>
          <w:sz w:val="24"/>
          <w:szCs w:val="24"/>
        </w:rPr>
        <w:t>, para determinar las causales de la terminación por mutuo acuerdo</w:t>
      </w:r>
      <w:r w:rsidR="00DE6F9D">
        <w:rPr>
          <w:rFonts w:ascii="Arial" w:hAnsi="Arial" w:cs="Arial"/>
          <w:color w:val="000000" w:themeColor="text1"/>
          <w:sz w:val="24"/>
          <w:szCs w:val="24"/>
        </w:rPr>
        <w:t>, más allá de que las partes han convenido que es lo mejor</w:t>
      </w:r>
      <w:r w:rsidR="00587C9D">
        <w:rPr>
          <w:rFonts w:ascii="Arial" w:hAnsi="Arial" w:cs="Arial"/>
          <w:color w:val="000000" w:themeColor="text1"/>
          <w:sz w:val="24"/>
          <w:szCs w:val="24"/>
        </w:rPr>
        <w:t>,</w:t>
      </w:r>
      <w:r w:rsidR="00DE6F9D">
        <w:rPr>
          <w:rFonts w:ascii="Arial" w:hAnsi="Arial" w:cs="Arial"/>
          <w:color w:val="000000" w:themeColor="text1"/>
          <w:sz w:val="24"/>
          <w:szCs w:val="24"/>
        </w:rPr>
        <w:t xml:space="preserve"> y</w:t>
      </w:r>
      <w:r w:rsidR="00587C9D">
        <w:rPr>
          <w:rFonts w:ascii="Arial" w:hAnsi="Arial" w:cs="Arial"/>
          <w:color w:val="000000" w:themeColor="text1"/>
          <w:sz w:val="24"/>
          <w:szCs w:val="24"/>
        </w:rPr>
        <w:t xml:space="preserve"> (iii) el análisis de la UCP</w:t>
      </w:r>
      <w:r w:rsidR="00DD3ABF">
        <w:rPr>
          <w:rFonts w:ascii="Arial" w:hAnsi="Arial" w:cs="Arial"/>
          <w:color w:val="000000" w:themeColor="text1"/>
          <w:sz w:val="24"/>
          <w:szCs w:val="24"/>
        </w:rPr>
        <w:t>.</w:t>
      </w:r>
    </w:p>
    <w:p w14:paraId="1DFF01CD" w14:textId="77777777" w:rsidR="00E44359" w:rsidRDefault="00E44359" w:rsidP="002D3E49">
      <w:pPr>
        <w:ind w:left="414"/>
        <w:jc w:val="both"/>
        <w:rPr>
          <w:rFonts w:ascii="Arial" w:hAnsi="Arial" w:cs="Arial"/>
          <w:color w:val="000000" w:themeColor="text1"/>
          <w:sz w:val="24"/>
          <w:szCs w:val="24"/>
        </w:rPr>
      </w:pPr>
    </w:p>
    <w:p w14:paraId="5E6107EA" w14:textId="698281E7" w:rsidR="006C2549" w:rsidRDefault="007E407C" w:rsidP="006C2549">
      <w:pPr>
        <w:ind w:left="414"/>
        <w:jc w:val="both"/>
        <w:rPr>
          <w:rFonts w:ascii="Arial" w:hAnsi="Arial" w:cs="Arial"/>
          <w:color w:val="000000" w:themeColor="text1"/>
          <w:sz w:val="24"/>
          <w:szCs w:val="24"/>
        </w:rPr>
      </w:pPr>
      <w:r>
        <w:rPr>
          <w:rFonts w:ascii="Arial" w:hAnsi="Arial" w:cs="Arial"/>
          <w:color w:val="000000" w:themeColor="text1"/>
          <w:sz w:val="24"/>
          <w:szCs w:val="24"/>
        </w:rPr>
        <w:t>Explicó que adicionalmente la UCP ha venido revisando con la DIGIT cuáles son los siguientes pasos una vez se termin</w:t>
      </w:r>
      <w:r w:rsidR="004B6A59">
        <w:rPr>
          <w:rFonts w:ascii="Arial" w:hAnsi="Arial" w:cs="Arial"/>
          <w:color w:val="000000" w:themeColor="text1"/>
          <w:sz w:val="24"/>
          <w:szCs w:val="24"/>
        </w:rPr>
        <w:t>e</w:t>
      </w:r>
      <w:r>
        <w:rPr>
          <w:rFonts w:ascii="Arial" w:hAnsi="Arial" w:cs="Arial"/>
          <w:color w:val="000000" w:themeColor="text1"/>
          <w:sz w:val="24"/>
          <w:szCs w:val="24"/>
        </w:rPr>
        <w:t xml:space="preserve"> el contrato actual del proyecto DataR</w:t>
      </w:r>
      <w:r w:rsidR="004B6A59">
        <w:rPr>
          <w:rFonts w:ascii="Arial" w:hAnsi="Arial" w:cs="Arial"/>
          <w:color w:val="000000" w:themeColor="text1"/>
          <w:sz w:val="24"/>
          <w:szCs w:val="24"/>
        </w:rPr>
        <w:t>, incluido el análisis de la solidez de los productos</w:t>
      </w:r>
      <w:r w:rsidR="00551443">
        <w:rPr>
          <w:rFonts w:ascii="Arial" w:hAnsi="Arial" w:cs="Arial"/>
          <w:color w:val="000000" w:themeColor="text1"/>
          <w:sz w:val="24"/>
          <w:szCs w:val="24"/>
        </w:rPr>
        <w:t xml:space="preserve"> recibidos y pagados y de su utilidad para la DIAN.</w:t>
      </w:r>
      <w:r w:rsidR="004538BC">
        <w:rPr>
          <w:rFonts w:ascii="Arial" w:hAnsi="Arial" w:cs="Arial"/>
          <w:color w:val="000000" w:themeColor="text1"/>
          <w:sz w:val="24"/>
          <w:szCs w:val="24"/>
        </w:rPr>
        <w:t xml:space="preserve"> También han analizado los siguientes pasos respecto del Programa de modernización, para lo cual la DIGIT viene elaborando tres documentos de manera simultánea, que serán acompañados por la UCP para confirmar que son elegibles</w:t>
      </w:r>
      <w:r w:rsidR="006C2549">
        <w:rPr>
          <w:rFonts w:ascii="Arial" w:hAnsi="Arial" w:cs="Arial"/>
          <w:color w:val="000000" w:themeColor="text1"/>
          <w:sz w:val="24"/>
          <w:szCs w:val="24"/>
        </w:rPr>
        <w:t xml:space="preserve"> y que permitan determinar el impacto en los demás contratos. Por lo anterior, el análisis se viene realizando de manera rigurosa.</w:t>
      </w:r>
    </w:p>
    <w:p w14:paraId="7A80BD35" w14:textId="77777777" w:rsidR="006C2549" w:rsidRDefault="006C2549" w:rsidP="006C2549">
      <w:pPr>
        <w:ind w:left="414"/>
        <w:jc w:val="both"/>
        <w:rPr>
          <w:rFonts w:ascii="Arial" w:hAnsi="Arial" w:cs="Arial"/>
          <w:color w:val="000000" w:themeColor="text1"/>
          <w:sz w:val="24"/>
          <w:szCs w:val="24"/>
        </w:rPr>
      </w:pPr>
    </w:p>
    <w:p w14:paraId="4CFA76C8" w14:textId="4FE820B8" w:rsidR="006C2549" w:rsidRDefault="00E203CE" w:rsidP="006C2549">
      <w:pPr>
        <w:ind w:left="414"/>
        <w:jc w:val="both"/>
        <w:rPr>
          <w:rFonts w:ascii="Arial" w:hAnsi="Arial" w:cs="Arial"/>
          <w:color w:val="000000" w:themeColor="text1"/>
          <w:sz w:val="24"/>
          <w:szCs w:val="24"/>
        </w:rPr>
      </w:pPr>
      <w:r>
        <w:rPr>
          <w:rFonts w:ascii="Arial" w:hAnsi="Arial" w:cs="Arial"/>
          <w:color w:val="000000" w:themeColor="text1"/>
          <w:sz w:val="24"/>
          <w:szCs w:val="24"/>
        </w:rPr>
        <w:t>Por otra parte</w:t>
      </w:r>
      <w:r w:rsidR="001C62C0">
        <w:rPr>
          <w:rFonts w:ascii="Arial" w:hAnsi="Arial" w:cs="Arial"/>
          <w:color w:val="000000" w:themeColor="text1"/>
          <w:sz w:val="24"/>
          <w:szCs w:val="24"/>
        </w:rPr>
        <w:t>,</w:t>
      </w:r>
      <w:r w:rsidR="006C2549">
        <w:rPr>
          <w:rFonts w:ascii="Arial" w:hAnsi="Arial" w:cs="Arial"/>
          <w:color w:val="000000" w:themeColor="text1"/>
          <w:sz w:val="24"/>
          <w:szCs w:val="24"/>
        </w:rPr>
        <w:t xml:space="preserve"> si hay una justificación de terminación por conveniencia </w:t>
      </w:r>
      <w:r w:rsidR="002248B0">
        <w:rPr>
          <w:rFonts w:ascii="Arial" w:hAnsi="Arial" w:cs="Arial"/>
          <w:color w:val="000000" w:themeColor="text1"/>
          <w:sz w:val="24"/>
          <w:szCs w:val="24"/>
        </w:rPr>
        <w:t>para</w:t>
      </w:r>
      <w:r w:rsidR="006C2549">
        <w:rPr>
          <w:rFonts w:ascii="Arial" w:hAnsi="Arial" w:cs="Arial"/>
          <w:color w:val="000000" w:themeColor="text1"/>
          <w:sz w:val="24"/>
          <w:szCs w:val="24"/>
        </w:rPr>
        <w:t xml:space="preserve"> las partes</w:t>
      </w:r>
      <w:r>
        <w:rPr>
          <w:rFonts w:ascii="Arial" w:hAnsi="Arial" w:cs="Arial"/>
          <w:color w:val="000000" w:themeColor="text1"/>
          <w:sz w:val="24"/>
          <w:szCs w:val="24"/>
        </w:rPr>
        <w:t xml:space="preserve"> (como se viene presentando)</w:t>
      </w:r>
      <w:r w:rsidR="002248B0">
        <w:rPr>
          <w:rFonts w:ascii="Arial" w:hAnsi="Arial" w:cs="Arial"/>
          <w:color w:val="000000" w:themeColor="text1"/>
          <w:sz w:val="24"/>
          <w:szCs w:val="24"/>
        </w:rPr>
        <w:t xml:space="preserve"> y </w:t>
      </w:r>
      <w:r w:rsidR="001C62C0">
        <w:rPr>
          <w:rFonts w:ascii="Arial" w:hAnsi="Arial" w:cs="Arial"/>
          <w:color w:val="000000" w:themeColor="text1"/>
          <w:sz w:val="24"/>
          <w:szCs w:val="24"/>
        </w:rPr>
        <w:t xml:space="preserve">el contrato </w:t>
      </w:r>
      <w:r w:rsidR="001A5D08">
        <w:rPr>
          <w:rFonts w:ascii="Arial" w:hAnsi="Arial" w:cs="Arial"/>
          <w:color w:val="000000" w:themeColor="text1"/>
          <w:sz w:val="24"/>
          <w:szCs w:val="24"/>
        </w:rPr>
        <w:t xml:space="preserve">actual </w:t>
      </w:r>
      <w:r w:rsidR="001C62C0">
        <w:rPr>
          <w:rFonts w:ascii="Arial" w:hAnsi="Arial" w:cs="Arial"/>
          <w:color w:val="000000" w:themeColor="text1"/>
          <w:sz w:val="24"/>
          <w:szCs w:val="24"/>
        </w:rPr>
        <w:t xml:space="preserve">no </w:t>
      </w:r>
      <w:r>
        <w:rPr>
          <w:rFonts w:ascii="Arial" w:hAnsi="Arial" w:cs="Arial"/>
          <w:color w:val="000000" w:themeColor="text1"/>
          <w:sz w:val="24"/>
          <w:szCs w:val="24"/>
        </w:rPr>
        <w:t>está</w:t>
      </w:r>
      <w:r w:rsidR="001C62C0">
        <w:rPr>
          <w:rFonts w:ascii="Arial" w:hAnsi="Arial" w:cs="Arial"/>
          <w:color w:val="000000" w:themeColor="text1"/>
          <w:sz w:val="24"/>
          <w:szCs w:val="24"/>
        </w:rPr>
        <w:t xml:space="preserve"> </w:t>
      </w:r>
      <w:r w:rsidR="001A5D08">
        <w:rPr>
          <w:rFonts w:ascii="Arial" w:hAnsi="Arial" w:cs="Arial"/>
          <w:color w:val="000000" w:themeColor="text1"/>
          <w:sz w:val="24"/>
          <w:szCs w:val="24"/>
        </w:rPr>
        <w:t xml:space="preserve">acorde con la </w:t>
      </w:r>
      <w:r w:rsidR="007316ED">
        <w:rPr>
          <w:rFonts w:ascii="Arial" w:hAnsi="Arial" w:cs="Arial"/>
          <w:color w:val="000000" w:themeColor="text1"/>
          <w:sz w:val="24"/>
          <w:szCs w:val="24"/>
        </w:rPr>
        <w:t xml:space="preserve">nueva </w:t>
      </w:r>
      <w:r w:rsidR="001A5D08">
        <w:rPr>
          <w:rFonts w:ascii="Arial" w:hAnsi="Arial" w:cs="Arial"/>
          <w:color w:val="000000" w:themeColor="text1"/>
          <w:sz w:val="24"/>
          <w:szCs w:val="24"/>
        </w:rPr>
        <w:t>estrategia de implementación d</w:t>
      </w:r>
      <w:r w:rsidR="001C62C0">
        <w:rPr>
          <w:rFonts w:ascii="Arial" w:hAnsi="Arial" w:cs="Arial"/>
          <w:color w:val="000000" w:themeColor="text1"/>
          <w:sz w:val="24"/>
          <w:szCs w:val="24"/>
        </w:rPr>
        <w:t xml:space="preserve">el componente tres </w:t>
      </w:r>
      <w:r w:rsidR="002248B0">
        <w:rPr>
          <w:rFonts w:ascii="Arial" w:hAnsi="Arial" w:cs="Arial"/>
          <w:color w:val="000000" w:themeColor="text1"/>
          <w:sz w:val="24"/>
          <w:szCs w:val="24"/>
        </w:rPr>
        <w:t>(3)</w:t>
      </w:r>
      <w:r>
        <w:rPr>
          <w:rFonts w:ascii="Arial" w:hAnsi="Arial" w:cs="Arial"/>
          <w:color w:val="000000" w:themeColor="text1"/>
          <w:sz w:val="24"/>
          <w:szCs w:val="24"/>
        </w:rPr>
        <w:t xml:space="preserve">, </w:t>
      </w:r>
      <w:r w:rsidR="00AF5F67">
        <w:rPr>
          <w:rFonts w:ascii="Arial" w:hAnsi="Arial" w:cs="Arial"/>
          <w:color w:val="000000" w:themeColor="text1"/>
          <w:sz w:val="24"/>
          <w:szCs w:val="24"/>
        </w:rPr>
        <w:t>los siguientes pasos deben estar alineados con esa justificación</w:t>
      </w:r>
      <w:r w:rsidR="00937014">
        <w:rPr>
          <w:rFonts w:ascii="Arial" w:hAnsi="Arial" w:cs="Arial"/>
          <w:color w:val="000000" w:themeColor="text1"/>
          <w:sz w:val="24"/>
          <w:szCs w:val="24"/>
        </w:rPr>
        <w:t xml:space="preserve"> y</w:t>
      </w:r>
      <w:r w:rsidR="00BA169B">
        <w:rPr>
          <w:rFonts w:ascii="Arial" w:hAnsi="Arial" w:cs="Arial"/>
          <w:color w:val="000000" w:themeColor="text1"/>
          <w:sz w:val="24"/>
          <w:szCs w:val="24"/>
        </w:rPr>
        <w:t xml:space="preserve"> con </w:t>
      </w:r>
      <w:r w:rsidR="00937014">
        <w:rPr>
          <w:rFonts w:ascii="Arial" w:hAnsi="Arial" w:cs="Arial"/>
          <w:color w:val="000000" w:themeColor="text1"/>
          <w:sz w:val="24"/>
          <w:szCs w:val="24"/>
        </w:rPr>
        <w:t>la nueva estrategia</w:t>
      </w:r>
      <w:r w:rsidR="002248B0">
        <w:rPr>
          <w:rFonts w:ascii="Arial" w:hAnsi="Arial" w:cs="Arial"/>
          <w:color w:val="000000" w:themeColor="text1"/>
          <w:sz w:val="24"/>
          <w:szCs w:val="24"/>
        </w:rPr>
        <w:t>.</w:t>
      </w:r>
      <w:r w:rsidR="00BD5267">
        <w:rPr>
          <w:rFonts w:ascii="Arial" w:hAnsi="Arial" w:cs="Arial"/>
          <w:color w:val="000000" w:themeColor="text1"/>
          <w:sz w:val="24"/>
          <w:szCs w:val="24"/>
        </w:rPr>
        <w:t xml:space="preserve"> </w:t>
      </w:r>
      <w:r w:rsidR="00BA169B">
        <w:rPr>
          <w:rFonts w:ascii="Arial" w:hAnsi="Arial" w:cs="Arial"/>
          <w:color w:val="000000" w:themeColor="text1"/>
          <w:sz w:val="24"/>
          <w:szCs w:val="24"/>
        </w:rPr>
        <w:t xml:space="preserve">Por lo anterior, la UCP ha presentado a la DIGIT las limitaciones respecto de la </w:t>
      </w:r>
      <w:r w:rsidR="005610C3">
        <w:rPr>
          <w:rFonts w:ascii="Arial" w:hAnsi="Arial" w:cs="Arial"/>
          <w:color w:val="000000" w:themeColor="text1"/>
          <w:sz w:val="24"/>
          <w:szCs w:val="24"/>
        </w:rPr>
        <w:t>propuesta de financiación que se está elaborando.</w:t>
      </w:r>
    </w:p>
    <w:p w14:paraId="001868D9" w14:textId="77777777" w:rsidR="005610C3" w:rsidRDefault="005610C3" w:rsidP="006C2549">
      <w:pPr>
        <w:ind w:left="414"/>
        <w:jc w:val="both"/>
        <w:rPr>
          <w:rFonts w:ascii="Arial" w:hAnsi="Arial" w:cs="Arial"/>
          <w:color w:val="000000" w:themeColor="text1"/>
          <w:sz w:val="24"/>
          <w:szCs w:val="24"/>
        </w:rPr>
      </w:pPr>
    </w:p>
    <w:p w14:paraId="5EE4BE19" w14:textId="47CCB9E9" w:rsidR="005610C3" w:rsidRDefault="23BC5225" w:rsidP="006C25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Frente a la cesión del contrato, existen limitaciones desde el punto de vista jurídico que tendrían que ser analizados con la UCP, dadas las restricciones de la política del Banco, antes de que se tomen decisiones en ese sentido</w:t>
      </w:r>
      <w:r w:rsidR="7AF7A9EF" w:rsidRPr="5176092C">
        <w:rPr>
          <w:rFonts w:ascii="Arial" w:hAnsi="Arial" w:cs="Arial"/>
          <w:color w:val="000000" w:themeColor="text1"/>
          <w:sz w:val="24"/>
          <w:szCs w:val="24"/>
        </w:rPr>
        <w:t xml:space="preserve">, </w:t>
      </w:r>
      <w:r w:rsidRPr="5176092C">
        <w:rPr>
          <w:rFonts w:ascii="Arial" w:hAnsi="Arial" w:cs="Arial"/>
          <w:color w:val="000000" w:themeColor="text1"/>
          <w:sz w:val="24"/>
          <w:szCs w:val="24"/>
        </w:rPr>
        <w:t>la UCP solicita que se revise con la DIGIT este escenario.</w:t>
      </w:r>
    </w:p>
    <w:p w14:paraId="1D3C72C5" w14:textId="77777777" w:rsidR="00340EF1" w:rsidRDefault="00340EF1" w:rsidP="006C2549">
      <w:pPr>
        <w:ind w:left="414"/>
        <w:jc w:val="both"/>
        <w:rPr>
          <w:rFonts w:ascii="Arial" w:hAnsi="Arial" w:cs="Arial"/>
          <w:color w:val="000000" w:themeColor="text1"/>
          <w:sz w:val="24"/>
          <w:szCs w:val="24"/>
        </w:rPr>
      </w:pPr>
    </w:p>
    <w:p w14:paraId="21C8BCE5" w14:textId="5BD08253" w:rsidR="00A20D5C" w:rsidRDefault="00FA21EA" w:rsidP="002D3E49">
      <w:pPr>
        <w:ind w:left="414"/>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La </w:t>
      </w:r>
      <w:r w:rsidR="00605005">
        <w:rPr>
          <w:rFonts w:ascii="Arial" w:hAnsi="Arial" w:cs="Arial"/>
          <w:color w:val="000000" w:themeColor="text1"/>
          <w:sz w:val="24"/>
          <w:szCs w:val="24"/>
        </w:rPr>
        <w:t>D</w:t>
      </w:r>
      <w:r>
        <w:rPr>
          <w:rFonts w:ascii="Arial" w:hAnsi="Arial" w:cs="Arial"/>
          <w:color w:val="000000" w:themeColor="text1"/>
          <w:sz w:val="24"/>
          <w:szCs w:val="24"/>
        </w:rPr>
        <w:t xml:space="preserve">irectora de la Interventoría expresó que la Interventoría </w:t>
      </w:r>
      <w:r w:rsidR="004C026A">
        <w:rPr>
          <w:rFonts w:ascii="Arial" w:hAnsi="Arial" w:cs="Arial"/>
          <w:color w:val="000000" w:themeColor="text1"/>
          <w:sz w:val="24"/>
          <w:szCs w:val="24"/>
        </w:rPr>
        <w:t xml:space="preserve">no puede dejar de </w:t>
      </w:r>
      <w:r w:rsidR="00CB3B7D">
        <w:rPr>
          <w:rFonts w:ascii="Arial" w:hAnsi="Arial" w:cs="Arial"/>
          <w:color w:val="000000" w:themeColor="text1"/>
          <w:sz w:val="24"/>
          <w:szCs w:val="24"/>
        </w:rPr>
        <w:t xml:space="preserve">informar </w:t>
      </w:r>
      <w:r w:rsidR="004C026A">
        <w:rPr>
          <w:rFonts w:ascii="Arial" w:hAnsi="Arial" w:cs="Arial"/>
          <w:color w:val="000000" w:themeColor="text1"/>
          <w:sz w:val="24"/>
          <w:szCs w:val="24"/>
        </w:rPr>
        <w:t xml:space="preserve">los aspectos </w:t>
      </w:r>
      <w:r w:rsidR="00CB3B7D">
        <w:rPr>
          <w:rFonts w:ascii="Arial" w:hAnsi="Arial" w:cs="Arial"/>
          <w:color w:val="000000" w:themeColor="text1"/>
          <w:sz w:val="24"/>
          <w:szCs w:val="24"/>
        </w:rPr>
        <w:t>en</w:t>
      </w:r>
      <w:r w:rsidR="00D302BB">
        <w:rPr>
          <w:rFonts w:ascii="Arial" w:hAnsi="Arial" w:cs="Arial"/>
          <w:color w:val="000000" w:themeColor="text1"/>
          <w:sz w:val="24"/>
          <w:szCs w:val="24"/>
        </w:rPr>
        <w:t xml:space="preserve"> </w:t>
      </w:r>
      <w:r w:rsidR="00CB3B7D">
        <w:rPr>
          <w:rFonts w:ascii="Arial" w:hAnsi="Arial" w:cs="Arial"/>
          <w:color w:val="000000" w:themeColor="text1"/>
          <w:sz w:val="24"/>
          <w:szCs w:val="24"/>
        </w:rPr>
        <w:t>la ejecución que desde el punto d</w:t>
      </w:r>
      <w:r w:rsidR="00D302BB">
        <w:rPr>
          <w:rFonts w:ascii="Arial" w:hAnsi="Arial" w:cs="Arial"/>
          <w:color w:val="000000" w:themeColor="text1"/>
          <w:sz w:val="24"/>
          <w:szCs w:val="24"/>
        </w:rPr>
        <w:t xml:space="preserve">e vista técnico </w:t>
      </w:r>
      <w:r w:rsidR="004C5310">
        <w:rPr>
          <w:rFonts w:ascii="Arial" w:hAnsi="Arial" w:cs="Arial"/>
          <w:color w:val="000000" w:themeColor="text1"/>
          <w:sz w:val="24"/>
          <w:szCs w:val="24"/>
        </w:rPr>
        <w:t>no se cumplieron por parte del Contratista. También explicó que la</w:t>
      </w:r>
      <w:r w:rsidR="00DC47AA">
        <w:rPr>
          <w:rFonts w:ascii="Arial" w:hAnsi="Arial" w:cs="Arial"/>
          <w:color w:val="000000" w:themeColor="text1"/>
          <w:sz w:val="24"/>
          <w:szCs w:val="24"/>
        </w:rPr>
        <w:t xml:space="preserve">s razones por las cuales </w:t>
      </w:r>
      <w:r w:rsidR="004C5310">
        <w:rPr>
          <w:rFonts w:ascii="Arial" w:hAnsi="Arial" w:cs="Arial"/>
          <w:color w:val="000000" w:themeColor="text1"/>
          <w:sz w:val="24"/>
          <w:szCs w:val="24"/>
        </w:rPr>
        <w:t>no se pued</w:t>
      </w:r>
      <w:r w:rsidR="00606B5E">
        <w:rPr>
          <w:rFonts w:ascii="Arial" w:hAnsi="Arial" w:cs="Arial"/>
          <w:color w:val="000000" w:themeColor="text1"/>
          <w:sz w:val="24"/>
          <w:szCs w:val="24"/>
        </w:rPr>
        <w:t>e</w:t>
      </w:r>
      <w:r w:rsidR="004C5310">
        <w:rPr>
          <w:rFonts w:ascii="Arial" w:hAnsi="Arial" w:cs="Arial"/>
          <w:color w:val="000000" w:themeColor="text1"/>
          <w:sz w:val="24"/>
          <w:szCs w:val="24"/>
        </w:rPr>
        <w:t xml:space="preserve"> hablar de incumplimientos contractuales</w:t>
      </w:r>
      <w:r w:rsidR="00CB3B7D">
        <w:rPr>
          <w:rFonts w:ascii="Arial" w:hAnsi="Arial" w:cs="Arial"/>
          <w:color w:val="000000" w:themeColor="text1"/>
          <w:sz w:val="24"/>
          <w:szCs w:val="24"/>
        </w:rPr>
        <w:t xml:space="preserve"> no es porque el contratista haya cumplido, sino porque</w:t>
      </w:r>
      <w:r w:rsidR="007A05A0">
        <w:rPr>
          <w:rFonts w:ascii="Arial" w:hAnsi="Arial" w:cs="Arial"/>
          <w:color w:val="000000" w:themeColor="text1"/>
          <w:sz w:val="24"/>
          <w:szCs w:val="24"/>
        </w:rPr>
        <w:t xml:space="preserve"> </w:t>
      </w:r>
      <w:r w:rsidR="00CB3B7D">
        <w:rPr>
          <w:rFonts w:ascii="Arial" w:hAnsi="Arial" w:cs="Arial"/>
          <w:color w:val="000000" w:themeColor="text1"/>
          <w:sz w:val="24"/>
          <w:szCs w:val="24"/>
        </w:rPr>
        <w:t xml:space="preserve">existen </w:t>
      </w:r>
      <w:r w:rsidR="00ED7ADC">
        <w:rPr>
          <w:rFonts w:ascii="Arial" w:hAnsi="Arial" w:cs="Arial"/>
          <w:color w:val="000000" w:themeColor="text1"/>
          <w:sz w:val="24"/>
          <w:szCs w:val="24"/>
        </w:rPr>
        <w:t xml:space="preserve">falencias </w:t>
      </w:r>
      <w:r w:rsidR="007A05A0">
        <w:rPr>
          <w:rFonts w:ascii="Arial" w:hAnsi="Arial" w:cs="Arial"/>
          <w:color w:val="000000" w:themeColor="text1"/>
          <w:sz w:val="24"/>
          <w:szCs w:val="24"/>
        </w:rPr>
        <w:t>en</w:t>
      </w:r>
      <w:r w:rsidR="00ED7ADC">
        <w:rPr>
          <w:rFonts w:ascii="Arial" w:hAnsi="Arial" w:cs="Arial"/>
          <w:color w:val="000000" w:themeColor="text1"/>
          <w:sz w:val="24"/>
          <w:szCs w:val="24"/>
        </w:rPr>
        <w:t xml:space="preserve"> </w:t>
      </w:r>
      <w:r w:rsidR="007A05A0">
        <w:rPr>
          <w:rFonts w:ascii="Arial" w:hAnsi="Arial" w:cs="Arial"/>
          <w:color w:val="000000" w:themeColor="text1"/>
          <w:sz w:val="24"/>
          <w:szCs w:val="24"/>
        </w:rPr>
        <w:t>el</w:t>
      </w:r>
      <w:r w:rsidR="00ED7ADC">
        <w:rPr>
          <w:rFonts w:ascii="Arial" w:hAnsi="Arial" w:cs="Arial"/>
          <w:color w:val="000000" w:themeColor="text1"/>
          <w:sz w:val="24"/>
          <w:szCs w:val="24"/>
        </w:rPr>
        <w:t xml:space="preserve"> contrato</w:t>
      </w:r>
      <w:r w:rsidR="00CE428C">
        <w:rPr>
          <w:rFonts w:ascii="Arial" w:hAnsi="Arial" w:cs="Arial"/>
          <w:color w:val="000000" w:themeColor="text1"/>
          <w:sz w:val="24"/>
          <w:szCs w:val="24"/>
        </w:rPr>
        <w:t xml:space="preserve"> (</w:t>
      </w:r>
      <w:r w:rsidR="00DC47AA">
        <w:rPr>
          <w:rFonts w:ascii="Arial" w:hAnsi="Arial" w:cs="Arial"/>
          <w:color w:val="000000" w:themeColor="text1"/>
          <w:sz w:val="24"/>
          <w:szCs w:val="24"/>
        </w:rPr>
        <w:t>presentadas en seguimientos ejecutivos previos, así como en los informes, comunicados y concetos de la Interventoría</w:t>
      </w:r>
      <w:r w:rsidR="00CE428C">
        <w:rPr>
          <w:rFonts w:ascii="Arial" w:hAnsi="Arial" w:cs="Arial"/>
          <w:color w:val="000000" w:themeColor="text1"/>
          <w:sz w:val="24"/>
          <w:szCs w:val="24"/>
        </w:rPr>
        <w:t>)</w:t>
      </w:r>
      <w:r w:rsidR="00D343BB">
        <w:rPr>
          <w:rFonts w:ascii="Arial" w:hAnsi="Arial" w:cs="Arial"/>
          <w:color w:val="000000" w:themeColor="text1"/>
          <w:sz w:val="24"/>
          <w:szCs w:val="24"/>
        </w:rPr>
        <w:t xml:space="preserve"> que no permiten declarar un incumplimiento</w:t>
      </w:r>
      <w:r w:rsidR="00ED7ADC">
        <w:rPr>
          <w:rFonts w:ascii="Arial" w:hAnsi="Arial" w:cs="Arial"/>
          <w:color w:val="000000" w:themeColor="text1"/>
          <w:sz w:val="24"/>
          <w:szCs w:val="24"/>
        </w:rPr>
        <w:t>.</w:t>
      </w:r>
      <w:r w:rsidR="0045669B">
        <w:rPr>
          <w:rFonts w:ascii="Arial" w:hAnsi="Arial" w:cs="Arial"/>
          <w:color w:val="000000" w:themeColor="text1"/>
          <w:sz w:val="24"/>
          <w:szCs w:val="24"/>
        </w:rPr>
        <w:t xml:space="preserve"> No se puede declarar el incumplimiento no porque el Contratista </w:t>
      </w:r>
      <w:r w:rsidR="00D343BB">
        <w:rPr>
          <w:rFonts w:ascii="Arial" w:hAnsi="Arial" w:cs="Arial"/>
          <w:color w:val="000000" w:themeColor="text1"/>
          <w:sz w:val="24"/>
          <w:szCs w:val="24"/>
        </w:rPr>
        <w:t>est</w:t>
      </w:r>
      <w:r w:rsidR="00B91538">
        <w:rPr>
          <w:rFonts w:ascii="Arial" w:hAnsi="Arial" w:cs="Arial"/>
          <w:color w:val="000000" w:themeColor="text1"/>
          <w:sz w:val="24"/>
          <w:szCs w:val="24"/>
        </w:rPr>
        <w:t>é</w:t>
      </w:r>
      <w:r w:rsidR="00D343BB">
        <w:rPr>
          <w:rFonts w:ascii="Arial" w:hAnsi="Arial" w:cs="Arial"/>
          <w:color w:val="000000" w:themeColor="text1"/>
          <w:sz w:val="24"/>
          <w:szCs w:val="24"/>
        </w:rPr>
        <w:t xml:space="preserve"> </w:t>
      </w:r>
      <w:r w:rsidR="00CE428C">
        <w:rPr>
          <w:rFonts w:ascii="Arial" w:hAnsi="Arial" w:cs="Arial"/>
          <w:color w:val="000000" w:themeColor="text1"/>
          <w:sz w:val="24"/>
          <w:szCs w:val="24"/>
        </w:rPr>
        <w:t>ejecutando</w:t>
      </w:r>
      <w:r w:rsidR="00D343BB">
        <w:rPr>
          <w:rFonts w:ascii="Arial" w:hAnsi="Arial" w:cs="Arial"/>
          <w:color w:val="000000" w:themeColor="text1"/>
          <w:sz w:val="24"/>
          <w:szCs w:val="24"/>
        </w:rPr>
        <w:t xml:space="preserve"> correctamente el proyecto y se hayan cumplido los compromisos actividades planeadas, sino</w:t>
      </w:r>
      <w:r w:rsidR="0045669B">
        <w:rPr>
          <w:rFonts w:ascii="Arial" w:hAnsi="Arial" w:cs="Arial"/>
          <w:color w:val="000000" w:themeColor="text1"/>
          <w:sz w:val="24"/>
          <w:szCs w:val="24"/>
        </w:rPr>
        <w:t xml:space="preserve"> porque el contrato no cuenta con las herramientas para declararlo</w:t>
      </w:r>
      <w:r w:rsidR="00DF76CF">
        <w:rPr>
          <w:rFonts w:ascii="Arial" w:hAnsi="Arial" w:cs="Arial"/>
          <w:color w:val="000000" w:themeColor="text1"/>
          <w:sz w:val="24"/>
          <w:szCs w:val="24"/>
        </w:rPr>
        <w:t xml:space="preserve"> en esta etapa en particular</w:t>
      </w:r>
      <w:r w:rsidR="0045669B">
        <w:rPr>
          <w:rFonts w:ascii="Arial" w:hAnsi="Arial" w:cs="Arial"/>
          <w:color w:val="000000" w:themeColor="text1"/>
          <w:sz w:val="24"/>
          <w:szCs w:val="24"/>
        </w:rPr>
        <w:t>.</w:t>
      </w:r>
      <w:r w:rsidR="00DF76CF">
        <w:rPr>
          <w:rFonts w:ascii="Arial" w:hAnsi="Arial" w:cs="Arial"/>
          <w:color w:val="000000" w:themeColor="text1"/>
          <w:sz w:val="24"/>
          <w:szCs w:val="24"/>
        </w:rPr>
        <w:t xml:space="preserve"> En la etapa anterior </w:t>
      </w:r>
      <w:r w:rsidR="00EF2029">
        <w:rPr>
          <w:rFonts w:ascii="Arial" w:hAnsi="Arial" w:cs="Arial"/>
          <w:color w:val="000000" w:themeColor="text1"/>
          <w:sz w:val="24"/>
          <w:szCs w:val="24"/>
        </w:rPr>
        <w:t xml:space="preserve">sí se contaba con </w:t>
      </w:r>
      <w:r w:rsidR="009F78EF">
        <w:rPr>
          <w:rFonts w:ascii="Arial" w:hAnsi="Arial" w:cs="Arial"/>
          <w:color w:val="000000" w:themeColor="text1"/>
          <w:sz w:val="24"/>
          <w:szCs w:val="24"/>
        </w:rPr>
        <w:t>elementos,</w:t>
      </w:r>
      <w:r w:rsidR="00EF2029">
        <w:rPr>
          <w:rFonts w:ascii="Arial" w:hAnsi="Arial" w:cs="Arial"/>
          <w:color w:val="000000" w:themeColor="text1"/>
          <w:sz w:val="24"/>
          <w:szCs w:val="24"/>
        </w:rPr>
        <w:t xml:space="preserve"> pero </w:t>
      </w:r>
      <w:r w:rsidR="00DF76CF">
        <w:rPr>
          <w:rFonts w:ascii="Arial" w:hAnsi="Arial" w:cs="Arial"/>
          <w:color w:val="000000" w:themeColor="text1"/>
          <w:sz w:val="24"/>
          <w:szCs w:val="24"/>
        </w:rPr>
        <w:t xml:space="preserve">no fue posible por </w:t>
      </w:r>
      <w:r w:rsidR="00EF2029">
        <w:rPr>
          <w:rFonts w:ascii="Arial" w:hAnsi="Arial" w:cs="Arial"/>
          <w:color w:val="000000" w:themeColor="text1"/>
          <w:sz w:val="24"/>
          <w:szCs w:val="24"/>
        </w:rPr>
        <w:t>definiciones que hizo la DIAN, como se explicó previamente.</w:t>
      </w:r>
      <w:r w:rsidR="00343630">
        <w:rPr>
          <w:rFonts w:ascii="Arial" w:hAnsi="Arial" w:cs="Arial"/>
          <w:color w:val="000000" w:themeColor="text1"/>
          <w:sz w:val="24"/>
          <w:szCs w:val="24"/>
        </w:rPr>
        <w:t xml:space="preserve"> </w:t>
      </w:r>
    </w:p>
    <w:p w14:paraId="104F9B7F" w14:textId="77777777" w:rsidR="00343630" w:rsidRDefault="00343630" w:rsidP="002D3E49">
      <w:pPr>
        <w:ind w:left="414"/>
        <w:jc w:val="both"/>
        <w:rPr>
          <w:rFonts w:ascii="Arial" w:hAnsi="Arial" w:cs="Arial"/>
          <w:color w:val="000000" w:themeColor="text1"/>
          <w:sz w:val="24"/>
          <w:szCs w:val="24"/>
        </w:rPr>
      </w:pPr>
    </w:p>
    <w:p w14:paraId="77B93E5C" w14:textId="6B4350AD" w:rsidR="00343630" w:rsidRDefault="763AD608"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La DIAN</w:t>
      </w:r>
      <w:r w:rsidR="093A2272" w:rsidRPr="5176092C">
        <w:rPr>
          <w:rFonts w:ascii="Arial" w:hAnsi="Arial" w:cs="Arial"/>
          <w:color w:val="000000" w:themeColor="text1"/>
          <w:sz w:val="24"/>
          <w:szCs w:val="24"/>
        </w:rPr>
        <w:t xml:space="preserve"> (DIGIT – Dirección y Supervisión del contrato de servicios de consultoría 92872-025-2022 - DataR)</w:t>
      </w:r>
      <w:r w:rsidRPr="5176092C">
        <w:rPr>
          <w:rFonts w:ascii="Arial" w:hAnsi="Arial" w:cs="Arial"/>
          <w:color w:val="000000" w:themeColor="text1"/>
          <w:sz w:val="24"/>
          <w:szCs w:val="24"/>
        </w:rPr>
        <w:t xml:space="preserve"> cuenta con la documentación del caso, </w:t>
      </w:r>
      <w:r w:rsidR="1D767D2E" w:rsidRPr="5176092C">
        <w:rPr>
          <w:rFonts w:ascii="Arial" w:hAnsi="Arial" w:cs="Arial"/>
          <w:color w:val="000000" w:themeColor="text1"/>
          <w:sz w:val="24"/>
          <w:szCs w:val="24"/>
        </w:rPr>
        <w:t>con</w:t>
      </w:r>
      <w:r w:rsidRPr="5176092C">
        <w:rPr>
          <w:rFonts w:ascii="Arial" w:hAnsi="Arial" w:cs="Arial"/>
          <w:color w:val="000000" w:themeColor="text1"/>
          <w:sz w:val="24"/>
          <w:szCs w:val="24"/>
        </w:rPr>
        <w:t xml:space="preserve"> informes, </w:t>
      </w:r>
      <w:r w:rsidR="26597A50" w:rsidRPr="5176092C">
        <w:rPr>
          <w:rFonts w:ascii="Arial" w:hAnsi="Arial" w:cs="Arial"/>
          <w:color w:val="000000" w:themeColor="text1"/>
          <w:sz w:val="24"/>
          <w:szCs w:val="24"/>
        </w:rPr>
        <w:t>conceptos y comunicados</w:t>
      </w:r>
      <w:r w:rsidR="12FCC14D" w:rsidRPr="5176092C">
        <w:rPr>
          <w:rFonts w:ascii="Arial" w:hAnsi="Arial" w:cs="Arial"/>
          <w:color w:val="000000" w:themeColor="text1"/>
          <w:sz w:val="24"/>
          <w:szCs w:val="24"/>
        </w:rPr>
        <w:t xml:space="preserve"> de la Interventoría</w:t>
      </w:r>
      <w:r w:rsidR="26597A50" w:rsidRPr="5176092C">
        <w:rPr>
          <w:rFonts w:ascii="Arial" w:hAnsi="Arial" w:cs="Arial"/>
          <w:color w:val="000000" w:themeColor="text1"/>
          <w:sz w:val="24"/>
          <w:szCs w:val="24"/>
        </w:rPr>
        <w:t xml:space="preserve">, incluso desde </w:t>
      </w:r>
      <w:r w:rsidR="45411C8D" w:rsidRPr="5176092C">
        <w:rPr>
          <w:rFonts w:ascii="Arial" w:hAnsi="Arial" w:cs="Arial"/>
          <w:color w:val="000000" w:themeColor="text1"/>
          <w:sz w:val="24"/>
          <w:szCs w:val="24"/>
        </w:rPr>
        <w:t>abril de 2023</w:t>
      </w:r>
      <w:r w:rsidR="12FCC14D" w:rsidRPr="5176092C">
        <w:rPr>
          <w:rFonts w:ascii="Arial" w:hAnsi="Arial" w:cs="Arial"/>
          <w:color w:val="000000" w:themeColor="text1"/>
          <w:sz w:val="24"/>
          <w:szCs w:val="24"/>
        </w:rPr>
        <w:t>,</w:t>
      </w:r>
      <w:r w:rsidR="45411C8D" w:rsidRPr="5176092C">
        <w:rPr>
          <w:rFonts w:ascii="Arial" w:hAnsi="Arial" w:cs="Arial"/>
          <w:color w:val="000000" w:themeColor="text1"/>
          <w:sz w:val="24"/>
          <w:szCs w:val="24"/>
        </w:rPr>
        <w:t xml:space="preserve"> </w:t>
      </w:r>
      <w:r w:rsidR="26597A50" w:rsidRPr="5176092C">
        <w:rPr>
          <w:rFonts w:ascii="Arial" w:hAnsi="Arial" w:cs="Arial"/>
          <w:color w:val="000000" w:themeColor="text1"/>
          <w:sz w:val="24"/>
          <w:szCs w:val="24"/>
        </w:rPr>
        <w:t xml:space="preserve">cuando </w:t>
      </w:r>
      <w:r w:rsidR="45411C8D" w:rsidRPr="5176092C">
        <w:rPr>
          <w:rFonts w:ascii="Arial" w:hAnsi="Arial" w:cs="Arial"/>
          <w:color w:val="000000" w:themeColor="text1"/>
          <w:sz w:val="24"/>
          <w:szCs w:val="24"/>
        </w:rPr>
        <w:t>se realizó una reunión</w:t>
      </w:r>
      <w:r w:rsidR="0D8BEFB6" w:rsidRPr="5176092C">
        <w:rPr>
          <w:rFonts w:ascii="Arial" w:hAnsi="Arial" w:cs="Arial"/>
          <w:color w:val="000000" w:themeColor="text1"/>
          <w:sz w:val="24"/>
          <w:szCs w:val="24"/>
        </w:rPr>
        <w:t>, citada por la DIAN,</w:t>
      </w:r>
      <w:r w:rsidR="45411C8D" w:rsidRPr="5176092C">
        <w:rPr>
          <w:rFonts w:ascii="Arial" w:hAnsi="Arial" w:cs="Arial"/>
          <w:color w:val="000000" w:themeColor="text1"/>
          <w:sz w:val="24"/>
          <w:szCs w:val="24"/>
        </w:rPr>
        <w:t xml:space="preserve"> en la que también se habló de la terminación del contrato</w:t>
      </w:r>
      <w:r w:rsidR="0D8BEFB6" w:rsidRPr="5176092C">
        <w:rPr>
          <w:rFonts w:ascii="Arial" w:hAnsi="Arial" w:cs="Arial"/>
          <w:color w:val="000000" w:themeColor="text1"/>
          <w:sz w:val="24"/>
          <w:szCs w:val="24"/>
        </w:rPr>
        <w:t xml:space="preserve">. </w:t>
      </w:r>
    </w:p>
    <w:p w14:paraId="22E91BE9" w14:textId="2A275C68" w:rsidR="00343630" w:rsidRDefault="00343630" w:rsidP="002D3E49">
      <w:pPr>
        <w:ind w:left="414"/>
        <w:jc w:val="both"/>
        <w:rPr>
          <w:rFonts w:ascii="Arial" w:hAnsi="Arial" w:cs="Arial"/>
          <w:color w:val="000000" w:themeColor="text1"/>
          <w:sz w:val="24"/>
          <w:szCs w:val="24"/>
        </w:rPr>
      </w:pPr>
    </w:p>
    <w:p w14:paraId="7470F3D3" w14:textId="2546A9B4" w:rsidR="00A20D5C" w:rsidRDefault="00343630" w:rsidP="002D3E49">
      <w:pPr>
        <w:ind w:left="414"/>
        <w:jc w:val="both"/>
        <w:rPr>
          <w:rFonts w:ascii="Arial" w:hAnsi="Arial" w:cs="Arial"/>
          <w:color w:val="000000" w:themeColor="text1"/>
          <w:sz w:val="24"/>
          <w:szCs w:val="24"/>
        </w:rPr>
      </w:pPr>
      <w:r>
        <w:rPr>
          <w:rFonts w:ascii="Arial" w:hAnsi="Arial" w:cs="Arial"/>
          <w:color w:val="000000" w:themeColor="text1"/>
          <w:sz w:val="24"/>
          <w:szCs w:val="24"/>
        </w:rPr>
        <w:t>La</w:t>
      </w:r>
      <w:r w:rsidR="00FD31F6">
        <w:rPr>
          <w:rFonts w:ascii="Arial" w:hAnsi="Arial" w:cs="Arial"/>
          <w:color w:val="000000" w:themeColor="text1"/>
          <w:sz w:val="24"/>
          <w:szCs w:val="24"/>
        </w:rPr>
        <w:t xml:space="preserve"> Interventoría puede participar en las mesas de trabajo planteadas por la </w:t>
      </w:r>
      <w:r w:rsidR="00FD31F6" w:rsidRPr="00830930">
        <w:rPr>
          <w:rFonts w:ascii="Arial" w:hAnsi="Arial" w:cs="Arial"/>
          <w:color w:val="000000" w:themeColor="text1"/>
          <w:sz w:val="24"/>
          <w:szCs w:val="24"/>
        </w:rPr>
        <w:t>Directora de Gestión Corporativa y Ordenadora del Gasto</w:t>
      </w:r>
      <w:r w:rsidR="00FD31F6">
        <w:rPr>
          <w:rFonts w:ascii="Arial" w:hAnsi="Arial" w:cs="Arial"/>
          <w:color w:val="000000" w:themeColor="text1"/>
          <w:sz w:val="24"/>
          <w:szCs w:val="24"/>
        </w:rPr>
        <w:t>, si así es requerido.</w:t>
      </w:r>
      <w:r>
        <w:rPr>
          <w:rFonts w:ascii="Arial" w:hAnsi="Arial" w:cs="Arial"/>
          <w:color w:val="000000" w:themeColor="text1"/>
          <w:sz w:val="24"/>
          <w:szCs w:val="24"/>
        </w:rPr>
        <w:t xml:space="preserve"> </w:t>
      </w:r>
    </w:p>
    <w:p w14:paraId="49567B37" w14:textId="77777777" w:rsidR="002766BE" w:rsidRDefault="002766BE" w:rsidP="002D3E49">
      <w:pPr>
        <w:ind w:left="414"/>
        <w:jc w:val="both"/>
        <w:rPr>
          <w:rFonts w:ascii="Arial" w:hAnsi="Arial" w:cs="Arial"/>
          <w:color w:val="000000" w:themeColor="text1"/>
          <w:sz w:val="24"/>
          <w:szCs w:val="24"/>
        </w:rPr>
      </w:pPr>
    </w:p>
    <w:p w14:paraId="41A6D539" w14:textId="129B0D39" w:rsidR="00605005" w:rsidRDefault="00605005"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La </w:t>
      </w:r>
      <w:r w:rsidRPr="00830930">
        <w:rPr>
          <w:rFonts w:ascii="Arial" w:hAnsi="Arial" w:cs="Arial"/>
          <w:color w:val="000000" w:themeColor="text1"/>
          <w:sz w:val="24"/>
          <w:szCs w:val="24"/>
        </w:rPr>
        <w:t>Directora de Gestión Corporativa y Ordenadora del Gasto</w:t>
      </w:r>
      <w:r>
        <w:rPr>
          <w:rFonts w:ascii="Arial" w:hAnsi="Arial" w:cs="Arial"/>
          <w:color w:val="000000" w:themeColor="text1"/>
          <w:sz w:val="24"/>
          <w:szCs w:val="24"/>
        </w:rPr>
        <w:t xml:space="preserve"> preguntó cuál es la recomendación de la Interventoría.</w:t>
      </w:r>
    </w:p>
    <w:p w14:paraId="490D8137" w14:textId="77777777" w:rsidR="00605005" w:rsidRDefault="00605005" w:rsidP="002D3E49">
      <w:pPr>
        <w:ind w:left="414"/>
        <w:jc w:val="both"/>
        <w:rPr>
          <w:rFonts w:ascii="Arial" w:hAnsi="Arial" w:cs="Arial"/>
          <w:color w:val="000000" w:themeColor="text1"/>
          <w:sz w:val="24"/>
          <w:szCs w:val="24"/>
        </w:rPr>
      </w:pPr>
    </w:p>
    <w:p w14:paraId="639CF1FB" w14:textId="2FC6D0A4" w:rsidR="00605005" w:rsidRDefault="19FF8CA9"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La Directora de la Interventoría </w:t>
      </w:r>
      <w:r w:rsidR="0AC2DC3E" w:rsidRPr="5176092C">
        <w:rPr>
          <w:rFonts w:ascii="Arial" w:hAnsi="Arial" w:cs="Arial"/>
          <w:color w:val="000000" w:themeColor="text1"/>
          <w:sz w:val="24"/>
          <w:szCs w:val="24"/>
        </w:rPr>
        <w:t>indicó que</w:t>
      </w:r>
      <w:r w:rsidRPr="5176092C">
        <w:rPr>
          <w:rFonts w:ascii="Arial" w:hAnsi="Arial" w:cs="Arial"/>
          <w:color w:val="000000" w:themeColor="text1"/>
          <w:sz w:val="24"/>
          <w:szCs w:val="24"/>
        </w:rPr>
        <w:t xml:space="preserve"> se </w:t>
      </w:r>
      <w:r w:rsidR="614285C6" w:rsidRPr="5176092C">
        <w:rPr>
          <w:rFonts w:ascii="Arial" w:hAnsi="Arial" w:cs="Arial"/>
          <w:color w:val="000000" w:themeColor="text1"/>
          <w:sz w:val="24"/>
          <w:szCs w:val="24"/>
        </w:rPr>
        <w:t xml:space="preserve">estaba </w:t>
      </w:r>
      <w:r w:rsidRPr="5176092C">
        <w:rPr>
          <w:rFonts w:ascii="Arial" w:hAnsi="Arial" w:cs="Arial"/>
          <w:color w:val="000000" w:themeColor="text1"/>
          <w:sz w:val="24"/>
          <w:szCs w:val="24"/>
        </w:rPr>
        <w:t>trabajando en</w:t>
      </w:r>
      <w:r w:rsidR="7CA6D167" w:rsidRPr="5176092C">
        <w:rPr>
          <w:rFonts w:ascii="Arial" w:hAnsi="Arial" w:cs="Arial"/>
          <w:color w:val="000000" w:themeColor="text1"/>
          <w:sz w:val="24"/>
          <w:szCs w:val="24"/>
        </w:rPr>
        <w:t xml:space="preserve"> la modificación al contrato, en relación con</w:t>
      </w:r>
      <w:r w:rsidR="7BF98805" w:rsidRPr="5176092C">
        <w:rPr>
          <w:rFonts w:ascii="Arial" w:hAnsi="Arial" w:cs="Arial"/>
          <w:color w:val="000000" w:themeColor="text1"/>
          <w:sz w:val="24"/>
          <w:szCs w:val="24"/>
        </w:rPr>
        <w:t xml:space="preserve"> los puntos </w:t>
      </w:r>
      <w:r w:rsidR="2DBEBC38" w:rsidRPr="5176092C">
        <w:rPr>
          <w:rFonts w:ascii="Arial" w:hAnsi="Arial" w:cs="Arial"/>
          <w:color w:val="000000" w:themeColor="text1"/>
          <w:sz w:val="24"/>
          <w:szCs w:val="24"/>
        </w:rPr>
        <w:t xml:space="preserve">que lograron acordarse </w:t>
      </w:r>
      <w:r w:rsidRPr="5176092C">
        <w:rPr>
          <w:rFonts w:ascii="Arial" w:hAnsi="Arial" w:cs="Arial"/>
          <w:color w:val="000000" w:themeColor="text1"/>
          <w:sz w:val="24"/>
          <w:szCs w:val="24"/>
        </w:rPr>
        <w:t>con el Consorcio</w:t>
      </w:r>
      <w:r w:rsidR="0C5774D0" w:rsidRPr="5176092C">
        <w:rPr>
          <w:rFonts w:ascii="Arial" w:hAnsi="Arial" w:cs="Arial"/>
          <w:color w:val="000000" w:themeColor="text1"/>
          <w:sz w:val="24"/>
          <w:szCs w:val="24"/>
        </w:rPr>
        <w:t>, sobre lo cual</w:t>
      </w:r>
      <w:r w:rsidR="0AFB6ADA" w:rsidRPr="5176092C">
        <w:rPr>
          <w:rFonts w:ascii="Arial" w:hAnsi="Arial" w:cs="Arial"/>
          <w:color w:val="000000" w:themeColor="text1"/>
          <w:sz w:val="24"/>
          <w:szCs w:val="24"/>
        </w:rPr>
        <w:t xml:space="preserve"> se venía haciendo seguimiento con </w:t>
      </w:r>
      <w:r w:rsidR="20E13A90" w:rsidRPr="5176092C">
        <w:rPr>
          <w:rFonts w:ascii="Arial" w:hAnsi="Arial" w:cs="Arial"/>
          <w:color w:val="000000" w:themeColor="text1"/>
          <w:sz w:val="24"/>
          <w:szCs w:val="24"/>
        </w:rPr>
        <w:t xml:space="preserve">la Interventoría y </w:t>
      </w:r>
      <w:r w:rsidR="0AFB6ADA" w:rsidRPr="5176092C">
        <w:rPr>
          <w:rFonts w:ascii="Arial" w:hAnsi="Arial" w:cs="Arial"/>
          <w:color w:val="000000" w:themeColor="text1"/>
          <w:sz w:val="24"/>
          <w:szCs w:val="24"/>
        </w:rPr>
        <w:t xml:space="preserve">el </w:t>
      </w:r>
      <w:r w:rsidR="20E13A90" w:rsidRPr="5176092C">
        <w:rPr>
          <w:rFonts w:ascii="Arial" w:hAnsi="Arial" w:cs="Arial"/>
          <w:color w:val="000000" w:themeColor="text1"/>
          <w:sz w:val="24"/>
          <w:szCs w:val="24"/>
        </w:rPr>
        <w:t>S</w:t>
      </w:r>
      <w:r w:rsidR="0AFB6ADA" w:rsidRPr="5176092C">
        <w:rPr>
          <w:rFonts w:ascii="Arial" w:hAnsi="Arial" w:cs="Arial"/>
          <w:color w:val="000000" w:themeColor="text1"/>
          <w:sz w:val="24"/>
          <w:szCs w:val="24"/>
        </w:rPr>
        <w:t>upervisor del contrato. Posteriormente, la DIAN</w:t>
      </w:r>
      <w:r w:rsidR="095D94A5" w:rsidRPr="5176092C">
        <w:rPr>
          <w:rFonts w:ascii="Arial" w:hAnsi="Arial" w:cs="Arial"/>
          <w:color w:val="000000" w:themeColor="text1"/>
          <w:sz w:val="24"/>
          <w:szCs w:val="24"/>
        </w:rPr>
        <w:t xml:space="preserve"> (DIGIT - Supervisión del contrato de servicios de consultoría 92872-025-2022 - DataR)</w:t>
      </w:r>
      <w:r w:rsidR="0AFB6ADA" w:rsidRPr="5176092C">
        <w:rPr>
          <w:rFonts w:ascii="Arial" w:hAnsi="Arial" w:cs="Arial"/>
          <w:color w:val="000000" w:themeColor="text1"/>
          <w:sz w:val="24"/>
          <w:szCs w:val="24"/>
        </w:rPr>
        <w:t xml:space="preserve"> notificó a la Interventoría que</w:t>
      </w:r>
      <w:r w:rsidR="2086FC02" w:rsidRPr="5176092C">
        <w:rPr>
          <w:rFonts w:ascii="Arial" w:hAnsi="Arial" w:cs="Arial"/>
          <w:color w:val="000000" w:themeColor="text1"/>
          <w:sz w:val="24"/>
          <w:szCs w:val="24"/>
        </w:rPr>
        <w:t xml:space="preserve"> trasladó las conversaciones,</w:t>
      </w:r>
      <w:r w:rsidR="0AFB6ADA" w:rsidRPr="5176092C">
        <w:rPr>
          <w:rFonts w:ascii="Arial" w:hAnsi="Arial" w:cs="Arial"/>
          <w:color w:val="000000" w:themeColor="text1"/>
          <w:sz w:val="24"/>
          <w:szCs w:val="24"/>
        </w:rPr>
        <w:t xml:space="preserve"> </w:t>
      </w:r>
      <w:r w:rsidR="488AB843" w:rsidRPr="5176092C">
        <w:rPr>
          <w:rFonts w:ascii="Arial" w:hAnsi="Arial" w:cs="Arial"/>
          <w:color w:val="000000" w:themeColor="text1"/>
          <w:sz w:val="24"/>
          <w:szCs w:val="24"/>
        </w:rPr>
        <w:t xml:space="preserve">directamente con el Consorcio </w:t>
      </w:r>
      <w:r w:rsidR="33B67654" w:rsidRPr="5176092C">
        <w:rPr>
          <w:rFonts w:ascii="Arial" w:hAnsi="Arial" w:cs="Arial"/>
          <w:color w:val="000000" w:themeColor="text1"/>
          <w:sz w:val="24"/>
          <w:szCs w:val="24"/>
        </w:rPr>
        <w:t>hacia la terminación del</w:t>
      </w:r>
      <w:r w:rsidR="0AFB6ADA" w:rsidRPr="5176092C">
        <w:rPr>
          <w:rFonts w:ascii="Arial" w:hAnsi="Arial" w:cs="Arial"/>
          <w:color w:val="000000" w:themeColor="text1"/>
          <w:sz w:val="24"/>
          <w:szCs w:val="24"/>
        </w:rPr>
        <w:t xml:space="preserve"> contrato por mutuo acuerdo.</w:t>
      </w:r>
      <w:r w:rsidR="71C44536" w:rsidRPr="5176092C">
        <w:rPr>
          <w:rFonts w:ascii="Arial" w:hAnsi="Arial" w:cs="Arial"/>
          <w:color w:val="000000" w:themeColor="text1"/>
          <w:sz w:val="24"/>
          <w:szCs w:val="24"/>
        </w:rPr>
        <w:t xml:space="preserve"> </w:t>
      </w:r>
      <w:r w:rsidR="346E736D" w:rsidRPr="5176092C">
        <w:rPr>
          <w:rFonts w:ascii="Arial" w:hAnsi="Arial" w:cs="Arial"/>
          <w:color w:val="000000" w:themeColor="text1"/>
          <w:sz w:val="24"/>
          <w:szCs w:val="24"/>
        </w:rPr>
        <w:t xml:space="preserve"> Dado lo anterior, la Interventoría</w:t>
      </w:r>
      <w:r w:rsidR="6ED279D9" w:rsidRPr="5176092C">
        <w:rPr>
          <w:rFonts w:ascii="Arial" w:hAnsi="Arial" w:cs="Arial"/>
          <w:color w:val="000000" w:themeColor="text1"/>
          <w:sz w:val="24"/>
          <w:szCs w:val="24"/>
        </w:rPr>
        <w:t xml:space="preserve"> entiende que </w:t>
      </w:r>
      <w:r w:rsidR="0E4911AA" w:rsidRPr="5176092C">
        <w:rPr>
          <w:rFonts w:ascii="Arial" w:hAnsi="Arial" w:cs="Arial"/>
          <w:color w:val="000000" w:themeColor="text1"/>
          <w:sz w:val="24"/>
          <w:szCs w:val="24"/>
        </w:rPr>
        <w:t>ante una ejecución sin resultados por parte del Consorcio (</w:t>
      </w:r>
      <w:r w:rsidR="71C44536" w:rsidRPr="5176092C">
        <w:rPr>
          <w:rFonts w:ascii="Arial" w:hAnsi="Arial" w:cs="Arial"/>
          <w:color w:val="000000" w:themeColor="text1"/>
          <w:sz w:val="24"/>
          <w:szCs w:val="24"/>
        </w:rPr>
        <w:t>han transcurrido tres (3) meses en los que no se ha podido avanzar con el Consorcio en cuanto a la gestión de la operación por demanda</w:t>
      </w:r>
      <w:r w:rsidR="4FC28640" w:rsidRPr="5176092C">
        <w:rPr>
          <w:rFonts w:ascii="Arial" w:hAnsi="Arial" w:cs="Arial"/>
          <w:color w:val="000000" w:themeColor="text1"/>
          <w:sz w:val="24"/>
          <w:szCs w:val="24"/>
        </w:rPr>
        <w:t>,</w:t>
      </w:r>
      <w:r w:rsidR="68F6B9B2" w:rsidRPr="5176092C">
        <w:rPr>
          <w:rFonts w:ascii="Arial" w:hAnsi="Arial" w:cs="Arial"/>
          <w:color w:val="000000" w:themeColor="text1"/>
          <w:sz w:val="24"/>
          <w:szCs w:val="24"/>
        </w:rPr>
        <w:t xml:space="preserve"> más allá del requerimiento cifras de recaudo</w:t>
      </w:r>
      <w:r w:rsidR="488AB843" w:rsidRPr="5176092C">
        <w:rPr>
          <w:rFonts w:ascii="Arial" w:hAnsi="Arial" w:cs="Arial"/>
          <w:color w:val="000000" w:themeColor="text1"/>
          <w:sz w:val="24"/>
          <w:szCs w:val="24"/>
        </w:rPr>
        <w:t xml:space="preserve"> que presenta oportunidades de mejora</w:t>
      </w:r>
      <w:r w:rsidR="68F6B9B2" w:rsidRPr="5176092C">
        <w:rPr>
          <w:rFonts w:ascii="Arial" w:hAnsi="Arial" w:cs="Arial"/>
          <w:color w:val="000000" w:themeColor="text1"/>
          <w:sz w:val="24"/>
          <w:szCs w:val="24"/>
        </w:rPr>
        <w:t>)</w:t>
      </w:r>
      <w:r w:rsidR="2F67A0AC" w:rsidRPr="5176092C">
        <w:rPr>
          <w:rFonts w:ascii="Arial" w:hAnsi="Arial" w:cs="Arial"/>
          <w:color w:val="000000" w:themeColor="text1"/>
          <w:sz w:val="24"/>
          <w:szCs w:val="24"/>
        </w:rPr>
        <w:t xml:space="preserve"> la terminación por mutuo acuerdo es una posición que </w:t>
      </w:r>
      <w:r w:rsidR="00465E37">
        <w:rPr>
          <w:rFonts w:ascii="Arial" w:hAnsi="Arial" w:cs="Arial"/>
          <w:color w:val="000000" w:themeColor="text1"/>
          <w:sz w:val="24"/>
          <w:szCs w:val="24"/>
        </w:rPr>
        <w:t xml:space="preserve">puede </w:t>
      </w:r>
      <w:r w:rsidR="2F67A0AC" w:rsidRPr="5176092C">
        <w:rPr>
          <w:rFonts w:ascii="Arial" w:hAnsi="Arial" w:cs="Arial"/>
          <w:color w:val="000000" w:themeColor="text1"/>
          <w:sz w:val="24"/>
          <w:szCs w:val="24"/>
        </w:rPr>
        <w:t>toma</w:t>
      </w:r>
      <w:r w:rsidR="00465E37">
        <w:rPr>
          <w:rFonts w:ascii="Arial" w:hAnsi="Arial" w:cs="Arial"/>
          <w:color w:val="000000" w:themeColor="text1"/>
          <w:sz w:val="24"/>
          <w:szCs w:val="24"/>
        </w:rPr>
        <w:t>r</w:t>
      </w:r>
      <w:r w:rsidR="2F67A0AC" w:rsidRPr="5176092C">
        <w:rPr>
          <w:rFonts w:ascii="Arial" w:hAnsi="Arial" w:cs="Arial"/>
          <w:color w:val="000000" w:themeColor="text1"/>
          <w:sz w:val="24"/>
          <w:szCs w:val="24"/>
        </w:rPr>
        <w:t xml:space="preserve"> la DIAN</w:t>
      </w:r>
      <w:r w:rsidR="71C44536" w:rsidRPr="5176092C">
        <w:rPr>
          <w:rFonts w:ascii="Arial" w:hAnsi="Arial" w:cs="Arial"/>
          <w:color w:val="000000" w:themeColor="text1"/>
          <w:sz w:val="24"/>
          <w:szCs w:val="24"/>
        </w:rPr>
        <w:t>.</w:t>
      </w:r>
      <w:r w:rsidR="0E9723B2" w:rsidRPr="5176092C">
        <w:rPr>
          <w:rFonts w:ascii="Arial" w:hAnsi="Arial" w:cs="Arial"/>
          <w:color w:val="000000" w:themeColor="text1"/>
          <w:sz w:val="24"/>
          <w:szCs w:val="24"/>
        </w:rPr>
        <w:t xml:space="preserve"> </w:t>
      </w:r>
    </w:p>
    <w:p w14:paraId="0376EE61" w14:textId="77777777" w:rsidR="00280354" w:rsidRDefault="00280354" w:rsidP="002D3E49">
      <w:pPr>
        <w:ind w:left="414"/>
        <w:jc w:val="both"/>
        <w:rPr>
          <w:rFonts w:ascii="Arial" w:hAnsi="Arial" w:cs="Arial"/>
          <w:color w:val="000000" w:themeColor="text1"/>
          <w:sz w:val="24"/>
          <w:szCs w:val="24"/>
        </w:rPr>
      </w:pPr>
    </w:p>
    <w:p w14:paraId="10C79946" w14:textId="169B2B54" w:rsidR="5326CE96" w:rsidRDefault="5326CE96" w:rsidP="5176092C">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También aclaró que la terminación por mutuo acuerdo no es una recomendación específica de la Interventoría</w:t>
      </w:r>
      <w:r w:rsidR="579C059E" w:rsidRPr="5176092C">
        <w:rPr>
          <w:rFonts w:ascii="Arial" w:hAnsi="Arial" w:cs="Arial"/>
          <w:color w:val="000000" w:themeColor="text1"/>
          <w:sz w:val="24"/>
          <w:szCs w:val="24"/>
        </w:rPr>
        <w:t>. S</w:t>
      </w:r>
      <w:r w:rsidRPr="5176092C">
        <w:rPr>
          <w:rFonts w:ascii="Arial" w:hAnsi="Arial" w:cs="Arial"/>
          <w:color w:val="000000" w:themeColor="text1"/>
          <w:sz w:val="24"/>
          <w:szCs w:val="24"/>
        </w:rPr>
        <w:t>in embargo</w:t>
      </w:r>
      <w:r w:rsidR="314D10FA" w:rsidRPr="5176092C">
        <w:rPr>
          <w:rFonts w:ascii="Arial" w:hAnsi="Arial" w:cs="Arial"/>
          <w:color w:val="000000" w:themeColor="text1"/>
          <w:sz w:val="24"/>
          <w:szCs w:val="24"/>
        </w:rPr>
        <w:t xml:space="preserve">, </w:t>
      </w:r>
      <w:r w:rsidR="39560057" w:rsidRPr="5176092C">
        <w:rPr>
          <w:rFonts w:ascii="Arial" w:hAnsi="Arial" w:cs="Arial"/>
          <w:color w:val="000000" w:themeColor="text1"/>
          <w:sz w:val="24"/>
          <w:szCs w:val="24"/>
        </w:rPr>
        <w:t xml:space="preserve">la Interventoría </w:t>
      </w:r>
      <w:r w:rsidR="314D10FA" w:rsidRPr="5176092C">
        <w:rPr>
          <w:rFonts w:ascii="Arial" w:hAnsi="Arial" w:cs="Arial"/>
          <w:color w:val="000000" w:themeColor="text1"/>
          <w:sz w:val="24"/>
          <w:szCs w:val="24"/>
        </w:rPr>
        <w:t xml:space="preserve">sí </w:t>
      </w:r>
      <w:r w:rsidRPr="5176092C">
        <w:rPr>
          <w:rFonts w:ascii="Arial" w:hAnsi="Arial" w:cs="Arial"/>
          <w:color w:val="000000" w:themeColor="text1"/>
          <w:sz w:val="24"/>
          <w:szCs w:val="24"/>
        </w:rPr>
        <w:t>ha conceptuado respecto a lo que está pasando con el contrato y a las acciones que no se han podido dar. Agregó que la Interventoría no ha sido parte de las sesiones de revisión (de la terminación por mutuo acuerdo) con el Contratista, y que se está conceptuando en relación con la información que le ha trasladado la DIAN (DIGIT - Supervisión del contrato de servicios de consultoría 92872-025-2022 - DataR).</w:t>
      </w:r>
    </w:p>
    <w:p w14:paraId="1A4A17E5" w14:textId="00B879D9" w:rsidR="5176092C" w:rsidRDefault="5176092C" w:rsidP="5176092C">
      <w:pPr>
        <w:ind w:left="414"/>
        <w:jc w:val="both"/>
        <w:rPr>
          <w:rFonts w:ascii="Arial" w:hAnsi="Arial" w:cs="Arial"/>
          <w:color w:val="000000" w:themeColor="text1"/>
          <w:sz w:val="24"/>
          <w:szCs w:val="24"/>
        </w:rPr>
      </w:pPr>
    </w:p>
    <w:p w14:paraId="7C74C4EF" w14:textId="273BC3CC" w:rsidR="00541240" w:rsidRDefault="00541240"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Respecto al estado </w:t>
      </w:r>
      <w:r w:rsidR="00E33DD7">
        <w:rPr>
          <w:rFonts w:ascii="Arial" w:hAnsi="Arial" w:cs="Arial"/>
          <w:color w:val="000000" w:themeColor="text1"/>
          <w:sz w:val="24"/>
          <w:szCs w:val="24"/>
        </w:rPr>
        <w:t>del contrato, lo que no se ha cumplido</w:t>
      </w:r>
      <w:r w:rsidR="00377EA4">
        <w:rPr>
          <w:rFonts w:ascii="Arial" w:hAnsi="Arial" w:cs="Arial"/>
          <w:color w:val="000000" w:themeColor="text1"/>
          <w:sz w:val="24"/>
          <w:szCs w:val="24"/>
        </w:rPr>
        <w:t>,</w:t>
      </w:r>
      <w:r w:rsidR="00E33DD7">
        <w:rPr>
          <w:rFonts w:ascii="Arial" w:hAnsi="Arial" w:cs="Arial"/>
          <w:color w:val="000000" w:themeColor="text1"/>
          <w:sz w:val="24"/>
          <w:szCs w:val="24"/>
        </w:rPr>
        <w:t xml:space="preserve"> </w:t>
      </w:r>
      <w:r w:rsidR="00D530EF">
        <w:rPr>
          <w:rFonts w:ascii="Arial" w:hAnsi="Arial" w:cs="Arial"/>
          <w:color w:val="000000" w:themeColor="text1"/>
          <w:sz w:val="24"/>
          <w:szCs w:val="24"/>
        </w:rPr>
        <w:t xml:space="preserve">los </w:t>
      </w:r>
      <w:r>
        <w:rPr>
          <w:rFonts w:ascii="Arial" w:hAnsi="Arial" w:cs="Arial"/>
          <w:color w:val="000000" w:themeColor="text1"/>
          <w:sz w:val="24"/>
          <w:szCs w:val="24"/>
        </w:rPr>
        <w:t xml:space="preserve">planes de acción y compromisos </w:t>
      </w:r>
      <w:r w:rsidR="004F4941">
        <w:rPr>
          <w:rFonts w:ascii="Arial" w:hAnsi="Arial" w:cs="Arial"/>
          <w:color w:val="000000" w:themeColor="text1"/>
          <w:sz w:val="24"/>
          <w:szCs w:val="24"/>
        </w:rPr>
        <w:t xml:space="preserve">establecidos con el </w:t>
      </w:r>
      <w:r w:rsidR="005B52E0">
        <w:rPr>
          <w:rFonts w:ascii="Arial" w:hAnsi="Arial" w:cs="Arial"/>
          <w:color w:val="000000" w:themeColor="text1"/>
          <w:sz w:val="24"/>
          <w:szCs w:val="24"/>
        </w:rPr>
        <w:t>Consorcio</w:t>
      </w:r>
      <w:r>
        <w:rPr>
          <w:rFonts w:ascii="Arial" w:hAnsi="Arial" w:cs="Arial"/>
          <w:color w:val="000000" w:themeColor="text1"/>
          <w:sz w:val="24"/>
          <w:szCs w:val="24"/>
        </w:rPr>
        <w:t xml:space="preserve"> </w:t>
      </w:r>
      <w:r w:rsidR="004F4941">
        <w:rPr>
          <w:rFonts w:ascii="Arial" w:hAnsi="Arial" w:cs="Arial"/>
          <w:color w:val="000000" w:themeColor="text1"/>
          <w:sz w:val="24"/>
          <w:szCs w:val="24"/>
        </w:rPr>
        <w:t xml:space="preserve">están documentados por parte de </w:t>
      </w:r>
      <w:r w:rsidR="007527C6">
        <w:rPr>
          <w:rFonts w:ascii="Arial" w:hAnsi="Arial" w:cs="Arial"/>
          <w:color w:val="000000" w:themeColor="text1"/>
          <w:sz w:val="24"/>
          <w:szCs w:val="24"/>
        </w:rPr>
        <w:t>la Interventoría</w:t>
      </w:r>
      <w:r w:rsidR="004F4941">
        <w:rPr>
          <w:rFonts w:ascii="Arial" w:hAnsi="Arial" w:cs="Arial"/>
          <w:color w:val="000000" w:themeColor="text1"/>
          <w:sz w:val="24"/>
          <w:szCs w:val="24"/>
        </w:rPr>
        <w:t>.</w:t>
      </w:r>
    </w:p>
    <w:p w14:paraId="0119534A" w14:textId="77777777" w:rsidR="007A5D77" w:rsidRDefault="007A5D77" w:rsidP="002D3E49">
      <w:pPr>
        <w:ind w:left="414"/>
        <w:jc w:val="both"/>
        <w:rPr>
          <w:rFonts w:ascii="Arial" w:hAnsi="Arial" w:cs="Arial"/>
          <w:color w:val="000000" w:themeColor="text1"/>
          <w:sz w:val="24"/>
          <w:szCs w:val="24"/>
        </w:rPr>
      </w:pPr>
    </w:p>
    <w:p w14:paraId="75C4B506" w14:textId="1D9B4AC3" w:rsidR="007A5D77" w:rsidRDefault="01B7E4EA" w:rsidP="002D3E49">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 xml:space="preserve">Como se expuso en el </w:t>
      </w:r>
      <w:r w:rsidR="2F3E3000" w:rsidRPr="5176092C">
        <w:rPr>
          <w:rFonts w:ascii="Arial" w:hAnsi="Arial" w:cs="Arial"/>
          <w:color w:val="000000" w:themeColor="text1"/>
          <w:sz w:val="24"/>
          <w:szCs w:val="24"/>
        </w:rPr>
        <w:t>anterior seguimiento ejecutivo, l</w:t>
      </w:r>
      <w:r w:rsidRPr="5176092C">
        <w:rPr>
          <w:rFonts w:ascii="Arial" w:hAnsi="Arial" w:cs="Arial"/>
          <w:color w:val="000000" w:themeColor="text1"/>
          <w:sz w:val="24"/>
          <w:szCs w:val="24"/>
        </w:rPr>
        <w:t>a Interventoría</w:t>
      </w:r>
      <w:r w:rsidR="2F3E3000" w:rsidRPr="5176092C">
        <w:rPr>
          <w:rFonts w:ascii="Arial" w:hAnsi="Arial" w:cs="Arial"/>
          <w:color w:val="000000" w:themeColor="text1"/>
          <w:sz w:val="24"/>
          <w:szCs w:val="24"/>
        </w:rPr>
        <w:t xml:space="preserve"> venía trabajando en pro del </w:t>
      </w:r>
      <w:r w:rsidR="3D57E132" w:rsidRPr="5176092C">
        <w:rPr>
          <w:rFonts w:ascii="Arial" w:hAnsi="Arial" w:cs="Arial"/>
          <w:color w:val="000000" w:themeColor="text1"/>
          <w:sz w:val="24"/>
          <w:szCs w:val="24"/>
        </w:rPr>
        <w:t xml:space="preserve">otrosí </w:t>
      </w:r>
      <w:r w:rsidR="2F3E3000" w:rsidRPr="5176092C">
        <w:rPr>
          <w:rFonts w:ascii="Arial" w:hAnsi="Arial" w:cs="Arial"/>
          <w:color w:val="000000" w:themeColor="text1"/>
          <w:sz w:val="24"/>
          <w:szCs w:val="24"/>
        </w:rPr>
        <w:t>al contrato</w:t>
      </w:r>
      <w:r w:rsidR="1F0823FB" w:rsidRPr="5176092C">
        <w:rPr>
          <w:rFonts w:ascii="Arial" w:hAnsi="Arial" w:cs="Arial"/>
          <w:color w:val="000000" w:themeColor="text1"/>
          <w:sz w:val="24"/>
          <w:szCs w:val="24"/>
        </w:rPr>
        <w:t xml:space="preserve"> con la DIAN</w:t>
      </w:r>
      <w:r w:rsidR="6B606102" w:rsidRPr="5176092C">
        <w:rPr>
          <w:rFonts w:ascii="Arial" w:hAnsi="Arial" w:cs="Arial"/>
          <w:color w:val="000000" w:themeColor="text1"/>
          <w:sz w:val="24"/>
          <w:szCs w:val="24"/>
        </w:rPr>
        <w:t xml:space="preserve"> (DIGIT - Supervisión del contrato de servicios de consultoría 92872-025-2022 - DataR)</w:t>
      </w:r>
      <w:r w:rsidR="1F0823FB" w:rsidRPr="5176092C">
        <w:rPr>
          <w:rFonts w:ascii="Arial" w:hAnsi="Arial" w:cs="Arial"/>
          <w:color w:val="000000" w:themeColor="text1"/>
          <w:sz w:val="24"/>
          <w:szCs w:val="24"/>
        </w:rPr>
        <w:t xml:space="preserve"> y el Consorcio</w:t>
      </w:r>
      <w:r w:rsidR="2F3E3000" w:rsidRPr="5176092C">
        <w:rPr>
          <w:rFonts w:ascii="Arial" w:hAnsi="Arial" w:cs="Arial"/>
          <w:color w:val="000000" w:themeColor="text1"/>
          <w:sz w:val="24"/>
          <w:szCs w:val="24"/>
        </w:rPr>
        <w:t>, el cual</w:t>
      </w:r>
      <w:r w:rsidR="3D57E132" w:rsidRPr="5176092C">
        <w:rPr>
          <w:rFonts w:ascii="Arial" w:hAnsi="Arial" w:cs="Arial"/>
          <w:color w:val="000000" w:themeColor="text1"/>
          <w:sz w:val="24"/>
          <w:szCs w:val="24"/>
        </w:rPr>
        <w:t xml:space="preserve"> </w:t>
      </w:r>
      <w:r w:rsidR="0BDF9CBD" w:rsidRPr="5176092C">
        <w:rPr>
          <w:rFonts w:ascii="Arial" w:hAnsi="Arial" w:cs="Arial"/>
          <w:color w:val="000000" w:themeColor="text1"/>
          <w:sz w:val="24"/>
          <w:szCs w:val="24"/>
        </w:rPr>
        <w:t>no se alcanzó a cerrar</w:t>
      </w:r>
      <w:r w:rsidR="617A4F82" w:rsidRPr="5176092C">
        <w:rPr>
          <w:rFonts w:ascii="Arial" w:hAnsi="Arial" w:cs="Arial"/>
          <w:color w:val="000000" w:themeColor="text1"/>
          <w:sz w:val="24"/>
          <w:szCs w:val="24"/>
        </w:rPr>
        <w:t xml:space="preserve"> </w:t>
      </w:r>
      <w:r w:rsidR="0BDF9CBD" w:rsidRPr="5176092C">
        <w:rPr>
          <w:rFonts w:ascii="Arial" w:hAnsi="Arial" w:cs="Arial"/>
          <w:color w:val="000000" w:themeColor="text1"/>
          <w:sz w:val="24"/>
          <w:szCs w:val="24"/>
        </w:rPr>
        <w:t xml:space="preserve">porque se llegó a un punto de inflexión </w:t>
      </w:r>
      <w:r w:rsidR="65FFE633" w:rsidRPr="5176092C">
        <w:rPr>
          <w:rFonts w:ascii="Arial" w:hAnsi="Arial" w:cs="Arial"/>
          <w:color w:val="000000" w:themeColor="text1"/>
          <w:sz w:val="24"/>
          <w:szCs w:val="24"/>
        </w:rPr>
        <w:t xml:space="preserve">en </w:t>
      </w:r>
      <w:r w:rsidR="1F0823FB" w:rsidRPr="5176092C">
        <w:rPr>
          <w:rFonts w:ascii="Arial" w:hAnsi="Arial" w:cs="Arial"/>
          <w:color w:val="000000" w:themeColor="text1"/>
          <w:sz w:val="24"/>
          <w:szCs w:val="24"/>
        </w:rPr>
        <w:t>la forma de</w:t>
      </w:r>
      <w:r w:rsidR="617A4F82" w:rsidRPr="5176092C">
        <w:rPr>
          <w:rFonts w:ascii="Arial" w:hAnsi="Arial" w:cs="Arial"/>
          <w:color w:val="000000" w:themeColor="text1"/>
          <w:sz w:val="24"/>
          <w:szCs w:val="24"/>
        </w:rPr>
        <w:t xml:space="preserve"> </w:t>
      </w:r>
      <w:r w:rsidR="1F0823FB" w:rsidRPr="5176092C">
        <w:rPr>
          <w:rFonts w:ascii="Arial" w:hAnsi="Arial" w:cs="Arial"/>
          <w:color w:val="000000" w:themeColor="text1"/>
          <w:sz w:val="24"/>
          <w:szCs w:val="24"/>
        </w:rPr>
        <w:t>pago de los servicios por demanda</w:t>
      </w:r>
      <w:r w:rsidR="03FB3992" w:rsidRPr="5176092C">
        <w:rPr>
          <w:rFonts w:ascii="Arial" w:hAnsi="Arial" w:cs="Arial"/>
          <w:color w:val="000000" w:themeColor="text1"/>
          <w:sz w:val="24"/>
          <w:szCs w:val="24"/>
        </w:rPr>
        <w:t>. E</w:t>
      </w:r>
      <w:r w:rsidR="65FFE633" w:rsidRPr="5176092C">
        <w:rPr>
          <w:rFonts w:ascii="Arial" w:hAnsi="Arial" w:cs="Arial"/>
          <w:color w:val="000000" w:themeColor="text1"/>
          <w:sz w:val="24"/>
          <w:szCs w:val="24"/>
        </w:rPr>
        <w:t xml:space="preserve">l </w:t>
      </w:r>
      <w:r w:rsidR="617A4F82" w:rsidRPr="5176092C">
        <w:rPr>
          <w:rFonts w:ascii="Arial" w:hAnsi="Arial" w:cs="Arial"/>
          <w:color w:val="000000" w:themeColor="text1"/>
          <w:sz w:val="24"/>
          <w:szCs w:val="24"/>
        </w:rPr>
        <w:t>Consorcio</w:t>
      </w:r>
      <w:r w:rsidR="3690A97A" w:rsidRPr="5176092C">
        <w:rPr>
          <w:rFonts w:ascii="Arial" w:hAnsi="Arial" w:cs="Arial"/>
          <w:color w:val="000000" w:themeColor="text1"/>
          <w:sz w:val="24"/>
          <w:szCs w:val="24"/>
        </w:rPr>
        <w:t xml:space="preserve"> </w:t>
      </w:r>
      <w:r w:rsidR="03FB3992" w:rsidRPr="5176092C">
        <w:rPr>
          <w:rFonts w:ascii="Arial" w:hAnsi="Arial" w:cs="Arial"/>
          <w:color w:val="000000" w:themeColor="text1"/>
          <w:sz w:val="24"/>
          <w:szCs w:val="24"/>
        </w:rPr>
        <w:t>interpretó</w:t>
      </w:r>
      <w:r w:rsidR="5A7A2BF0" w:rsidRPr="5176092C">
        <w:rPr>
          <w:rFonts w:ascii="Arial" w:hAnsi="Arial" w:cs="Arial"/>
          <w:color w:val="000000" w:themeColor="text1"/>
          <w:sz w:val="24"/>
          <w:szCs w:val="24"/>
        </w:rPr>
        <w:t xml:space="preserve"> de la documentación contra</w:t>
      </w:r>
      <w:r w:rsidR="03FB3992" w:rsidRPr="5176092C">
        <w:rPr>
          <w:rFonts w:ascii="Arial" w:hAnsi="Arial" w:cs="Arial"/>
          <w:color w:val="000000" w:themeColor="text1"/>
          <w:sz w:val="24"/>
          <w:szCs w:val="24"/>
        </w:rPr>
        <w:t>c</w:t>
      </w:r>
      <w:r w:rsidR="5A7A2BF0" w:rsidRPr="5176092C">
        <w:rPr>
          <w:rFonts w:ascii="Arial" w:hAnsi="Arial" w:cs="Arial"/>
          <w:color w:val="000000" w:themeColor="text1"/>
          <w:sz w:val="24"/>
          <w:szCs w:val="24"/>
        </w:rPr>
        <w:t>tual que el pago de los requerimientos se podía hacer mensualmente, en función del avance</w:t>
      </w:r>
      <w:r w:rsidR="03FB3992" w:rsidRPr="5176092C">
        <w:rPr>
          <w:rFonts w:ascii="Arial" w:hAnsi="Arial" w:cs="Arial"/>
          <w:color w:val="000000" w:themeColor="text1"/>
          <w:sz w:val="24"/>
          <w:szCs w:val="24"/>
        </w:rPr>
        <w:t xml:space="preserve"> en el diseño y la </w:t>
      </w:r>
      <w:r w:rsidR="03FB3992" w:rsidRPr="5176092C">
        <w:rPr>
          <w:rFonts w:ascii="Arial" w:hAnsi="Arial" w:cs="Arial"/>
          <w:color w:val="000000" w:themeColor="text1"/>
          <w:sz w:val="24"/>
          <w:szCs w:val="24"/>
        </w:rPr>
        <w:lastRenderedPageBreak/>
        <w:t xml:space="preserve">implementación; </w:t>
      </w:r>
      <w:r w:rsidR="5A7A2BF0" w:rsidRPr="5176092C">
        <w:rPr>
          <w:rFonts w:ascii="Arial" w:hAnsi="Arial" w:cs="Arial"/>
          <w:color w:val="000000" w:themeColor="text1"/>
          <w:sz w:val="24"/>
          <w:szCs w:val="24"/>
        </w:rPr>
        <w:t xml:space="preserve">mientras que </w:t>
      </w:r>
      <w:r w:rsidR="03FB3992" w:rsidRPr="5176092C">
        <w:rPr>
          <w:rFonts w:ascii="Arial" w:hAnsi="Arial" w:cs="Arial"/>
          <w:color w:val="000000" w:themeColor="text1"/>
          <w:sz w:val="24"/>
          <w:szCs w:val="24"/>
        </w:rPr>
        <w:t xml:space="preserve">el concepto de la Interventoría, compartido por la </w:t>
      </w:r>
      <w:r w:rsidR="6ED279D9" w:rsidRPr="5176092C">
        <w:rPr>
          <w:rFonts w:ascii="Arial" w:hAnsi="Arial" w:cs="Arial"/>
          <w:color w:val="000000" w:themeColor="text1"/>
          <w:sz w:val="24"/>
          <w:szCs w:val="24"/>
        </w:rPr>
        <w:t>DIAN</w:t>
      </w:r>
      <w:r w:rsidR="7F6494B8" w:rsidRPr="5176092C">
        <w:rPr>
          <w:rFonts w:ascii="Arial" w:hAnsi="Arial" w:cs="Arial"/>
          <w:color w:val="000000" w:themeColor="text1"/>
          <w:sz w:val="24"/>
          <w:szCs w:val="24"/>
        </w:rPr>
        <w:t xml:space="preserve"> (DIGIT – Dirección y Supervisión del contrato de servicios de consultoría 92872-025-2022 - DataR)</w:t>
      </w:r>
      <w:r w:rsidR="03FB3992" w:rsidRPr="5176092C">
        <w:rPr>
          <w:rFonts w:ascii="Arial" w:hAnsi="Arial" w:cs="Arial"/>
          <w:color w:val="000000" w:themeColor="text1"/>
          <w:sz w:val="24"/>
          <w:szCs w:val="24"/>
        </w:rPr>
        <w:t xml:space="preserve">, es que el pago se realiza </w:t>
      </w:r>
      <w:r w:rsidR="28FB6F02" w:rsidRPr="5176092C">
        <w:rPr>
          <w:rFonts w:ascii="Arial" w:hAnsi="Arial" w:cs="Arial"/>
          <w:color w:val="000000" w:themeColor="text1"/>
          <w:sz w:val="24"/>
          <w:szCs w:val="24"/>
        </w:rPr>
        <w:t>sobre entregables finales utilizables y aceptados, no sobre iteraciones o productos parciales.</w:t>
      </w:r>
      <w:r w:rsidR="03FB3992" w:rsidRPr="5176092C">
        <w:rPr>
          <w:rFonts w:ascii="Arial" w:hAnsi="Arial" w:cs="Arial"/>
          <w:color w:val="000000" w:themeColor="text1"/>
          <w:sz w:val="24"/>
          <w:szCs w:val="24"/>
        </w:rPr>
        <w:t xml:space="preserve"> Esta situación </w:t>
      </w:r>
      <w:r w:rsidR="4C3D52B8" w:rsidRPr="5176092C">
        <w:rPr>
          <w:rFonts w:ascii="Arial" w:hAnsi="Arial" w:cs="Arial"/>
          <w:color w:val="000000" w:themeColor="text1"/>
          <w:sz w:val="24"/>
          <w:szCs w:val="24"/>
        </w:rPr>
        <w:t xml:space="preserve">fue escalada </w:t>
      </w:r>
      <w:r w:rsidR="75068B20" w:rsidRPr="5176092C">
        <w:rPr>
          <w:rFonts w:ascii="Arial" w:hAnsi="Arial" w:cs="Arial"/>
          <w:color w:val="000000" w:themeColor="text1"/>
          <w:sz w:val="24"/>
          <w:szCs w:val="24"/>
        </w:rPr>
        <w:t>con la UCP</w:t>
      </w:r>
      <w:r w:rsidR="38E1E181" w:rsidRPr="5176092C">
        <w:rPr>
          <w:rFonts w:ascii="Arial" w:hAnsi="Arial" w:cs="Arial"/>
          <w:color w:val="000000" w:themeColor="text1"/>
          <w:sz w:val="24"/>
          <w:szCs w:val="24"/>
        </w:rPr>
        <w:t>.</w:t>
      </w:r>
      <w:r w:rsidR="74C781FD" w:rsidRPr="5176092C">
        <w:rPr>
          <w:rFonts w:ascii="Arial" w:hAnsi="Arial" w:cs="Arial"/>
          <w:color w:val="000000" w:themeColor="text1"/>
          <w:sz w:val="24"/>
          <w:szCs w:val="24"/>
        </w:rPr>
        <w:t xml:space="preserve"> Las dos partes presentaron sus </w:t>
      </w:r>
      <w:r w:rsidR="78CA44D2" w:rsidRPr="5176092C">
        <w:rPr>
          <w:rFonts w:ascii="Arial" w:hAnsi="Arial" w:cs="Arial"/>
          <w:color w:val="000000" w:themeColor="text1"/>
          <w:sz w:val="24"/>
          <w:szCs w:val="24"/>
        </w:rPr>
        <w:t xml:space="preserve">análisis respecto de la documentación contractual y la interpretación era distinta. Esta fue una de las consideraciones que </w:t>
      </w:r>
      <w:r w:rsidR="3618F641" w:rsidRPr="5176092C">
        <w:rPr>
          <w:rFonts w:ascii="Arial" w:hAnsi="Arial" w:cs="Arial"/>
          <w:color w:val="000000" w:themeColor="text1"/>
          <w:sz w:val="24"/>
          <w:szCs w:val="24"/>
        </w:rPr>
        <w:t>llevó</w:t>
      </w:r>
      <w:r w:rsidR="78CA44D2" w:rsidRPr="5176092C">
        <w:rPr>
          <w:rFonts w:ascii="Arial" w:hAnsi="Arial" w:cs="Arial"/>
          <w:color w:val="000000" w:themeColor="text1"/>
          <w:sz w:val="24"/>
          <w:szCs w:val="24"/>
        </w:rPr>
        <w:t xml:space="preserve"> a la DIAN</w:t>
      </w:r>
      <w:r w:rsidR="7B6BA81F" w:rsidRPr="5176092C">
        <w:rPr>
          <w:rFonts w:ascii="Arial" w:hAnsi="Arial" w:cs="Arial"/>
          <w:color w:val="000000" w:themeColor="text1"/>
          <w:sz w:val="24"/>
          <w:szCs w:val="24"/>
        </w:rPr>
        <w:t xml:space="preserve"> (DIGIT – Dirección y Supervisión del contrato de servicios de consultoría 92872-025-2022 - DataR)</w:t>
      </w:r>
      <w:r w:rsidR="78CA44D2" w:rsidRPr="5176092C">
        <w:rPr>
          <w:rFonts w:ascii="Arial" w:hAnsi="Arial" w:cs="Arial"/>
          <w:color w:val="000000" w:themeColor="text1"/>
          <w:sz w:val="24"/>
          <w:szCs w:val="24"/>
        </w:rPr>
        <w:t xml:space="preserve"> a considerar la terminación </w:t>
      </w:r>
      <w:r w:rsidR="3618F641" w:rsidRPr="5176092C">
        <w:rPr>
          <w:rFonts w:ascii="Arial" w:hAnsi="Arial" w:cs="Arial"/>
          <w:color w:val="000000" w:themeColor="text1"/>
          <w:sz w:val="24"/>
          <w:szCs w:val="24"/>
        </w:rPr>
        <w:t>del contrato.</w:t>
      </w:r>
    </w:p>
    <w:p w14:paraId="3C48F1F4" w14:textId="77777777" w:rsidR="000B5BED" w:rsidRDefault="000B5BED" w:rsidP="002D3E49">
      <w:pPr>
        <w:ind w:left="414"/>
        <w:jc w:val="both"/>
        <w:rPr>
          <w:rFonts w:ascii="Arial" w:hAnsi="Arial" w:cs="Arial"/>
          <w:color w:val="000000" w:themeColor="text1"/>
          <w:sz w:val="24"/>
          <w:szCs w:val="24"/>
        </w:rPr>
      </w:pPr>
    </w:p>
    <w:p w14:paraId="4E7A0CF1" w14:textId="45E57EA9" w:rsidR="000B5BED" w:rsidRDefault="000B5BED" w:rsidP="002D3E49">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8E6554">
        <w:rPr>
          <w:rFonts w:ascii="Arial" w:hAnsi="Arial" w:cs="Arial"/>
          <w:color w:val="000000" w:themeColor="text1"/>
          <w:sz w:val="24"/>
          <w:szCs w:val="24"/>
        </w:rPr>
        <w:t>Director de Gestión de Innovación y Tecnología</w:t>
      </w:r>
      <w:r>
        <w:rPr>
          <w:rFonts w:ascii="Arial" w:hAnsi="Arial" w:cs="Arial"/>
          <w:color w:val="000000" w:themeColor="text1"/>
          <w:sz w:val="24"/>
          <w:szCs w:val="24"/>
        </w:rPr>
        <w:t xml:space="preserve"> compartirá con la </w:t>
      </w:r>
      <w:r w:rsidRPr="00830930">
        <w:rPr>
          <w:rFonts w:ascii="Arial" w:hAnsi="Arial" w:cs="Arial"/>
          <w:color w:val="000000" w:themeColor="text1"/>
          <w:sz w:val="24"/>
          <w:szCs w:val="24"/>
        </w:rPr>
        <w:t>Directora de Gestión Corporativa y Ordenadora del Gasto</w:t>
      </w:r>
      <w:r>
        <w:rPr>
          <w:rFonts w:ascii="Arial" w:hAnsi="Arial" w:cs="Arial"/>
          <w:color w:val="000000" w:themeColor="text1"/>
          <w:sz w:val="24"/>
          <w:szCs w:val="24"/>
        </w:rPr>
        <w:t xml:space="preserve"> y su equipo la documentación</w:t>
      </w:r>
      <w:r w:rsidR="006A2F42">
        <w:rPr>
          <w:rFonts w:ascii="Arial" w:hAnsi="Arial" w:cs="Arial"/>
          <w:color w:val="000000" w:themeColor="text1"/>
          <w:sz w:val="24"/>
          <w:szCs w:val="24"/>
        </w:rPr>
        <w:t xml:space="preserve"> de la Interventoría</w:t>
      </w:r>
      <w:r>
        <w:rPr>
          <w:rFonts w:ascii="Arial" w:hAnsi="Arial" w:cs="Arial"/>
          <w:color w:val="000000" w:themeColor="text1"/>
          <w:sz w:val="24"/>
          <w:szCs w:val="24"/>
        </w:rPr>
        <w:t xml:space="preserve"> que se tiene al respecto.</w:t>
      </w:r>
    </w:p>
    <w:p w14:paraId="60C542B9" w14:textId="77777777" w:rsidR="00605005" w:rsidRDefault="00605005" w:rsidP="002D3E49">
      <w:pPr>
        <w:ind w:left="414"/>
        <w:jc w:val="both"/>
        <w:rPr>
          <w:rFonts w:ascii="Arial" w:hAnsi="Arial" w:cs="Arial"/>
          <w:color w:val="000000" w:themeColor="text1"/>
          <w:sz w:val="24"/>
          <w:szCs w:val="24"/>
        </w:rPr>
      </w:pPr>
    </w:p>
    <w:p w14:paraId="0E7848F5" w14:textId="7D49BC47" w:rsidR="00605005" w:rsidRPr="00CE3E10" w:rsidRDefault="00605005" w:rsidP="00605005">
      <w:pPr>
        <w:pStyle w:val="ListParagraph"/>
        <w:numPr>
          <w:ilvl w:val="2"/>
          <w:numId w:val="4"/>
        </w:numPr>
        <w:ind w:left="1134"/>
        <w:outlineLvl w:val="0"/>
        <w:rPr>
          <w:rFonts w:ascii="Arial" w:hAnsi="Arial" w:cs="Arial"/>
          <w:b/>
          <w:bCs/>
          <w:sz w:val="24"/>
          <w:szCs w:val="24"/>
        </w:rPr>
      </w:pPr>
      <w:r w:rsidRPr="00CE3E10">
        <w:rPr>
          <w:rFonts w:ascii="Arial" w:hAnsi="Arial" w:cs="Arial"/>
          <w:b/>
          <w:bCs/>
          <w:sz w:val="24"/>
          <w:szCs w:val="24"/>
        </w:rPr>
        <w:t>Multinube</w:t>
      </w:r>
      <w:r w:rsidR="006A2F42" w:rsidRPr="00CE3E10">
        <w:rPr>
          <w:rFonts w:ascii="Arial" w:hAnsi="Arial" w:cs="Arial"/>
          <w:b/>
          <w:bCs/>
          <w:sz w:val="24"/>
          <w:szCs w:val="24"/>
        </w:rPr>
        <w:t xml:space="preserve"> híbrida</w:t>
      </w:r>
      <w:r w:rsidR="00F9541E" w:rsidRPr="00CE3E10">
        <w:rPr>
          <w:rFonts w:ascii="Arial" w:hAnsi="Arial" w:cs="Arial"/>
          <w:b/>
          <w:bCs/>
          <w:sz w:val="24"/>
          <w:szCs w:val="24"/>
        </w:rPr>
        <w:t xml:space="preserve"> - Lote 1:</w:t>
      </w:r>
    </w:p>
    <w:p w14:paraId="6F3B5A31" w14:textId="77777777" w:rsidR="00C93FB8" w:rsidRDefault="00C93FB8" w:rsidP="002D3E49">
      <w:pPr>
        <w:ind w:left="414"/>
        <w:jc w:val="both"/>
        <w:rPr>
          <w:rFonts w:ascii="Arial" w:hAnsi="Arial" w:cs="Arial"/>
          <w:color w:val="000000" w:themeColor="text1"/>
          <w:sz w:val="24"/>
          <w:szCs w:val="24"/>
        </w:rPr>
      </w:pPr>
    </w:p>
    <w:p w14:paraId="5A62963E" w14:textId="14045E97" w:rsidR="00A0135A" w:rsidRDefault="002A7735" w:rsidP="002D3E49">
      <w:pPr>
        <w:ind w:left="414"/>
        <w:jc w:val="both"/>
        <w:rPr>
          <w:rFonts w:ascii="Arial" w:hAnsi="Arial" w:cs="Arial"/>
          <w:color w:val="000000" w:themeColor="text1"/>
          <w:sz w:val="24"/>
          <w:szCs w:val="24"/>
        </w:rPr>
      </w:pPr>
      <w:r w:rsidRPr="00B151AD">
        <w:rPr>
          <w:rFonts w:ascii="Arial" w:hAnsi="Arial" w:cs="Arial"/>
          <w:color w:val="000000" w:themeColor="text1"/>
          <w:sz w:val="24"/>
          <w:szCs w:val="24"/>
        </w:rPr>
        <w:t>La Interventoría informó</w:t>
      </w:r>
      <w:r>
        <w:rPr>
          <w:rFonts w:ascii="Arial" w:hAnsi="Arial" w:cs="Arial"/>
          <w:color w:val="000000" w:themeColor="text1"/>
          <w:sz w:val="24"/>
          <w:szCs w:val="24"/>
        </w:rPr>
        <w:t xml:space="preserve"> </w:t>
      </w:r>
      <w:r w:rsidR="00A0135A">
        <w:rPr>
          <w:rFonts w:ascii="Arial" w:hAnsi="Arial" w:cs="Arial"/>
          <w:color w:val="000000" w:themeColor="text1"/>
          <w:sz w:val="24"/>
          <w:szCs w:val="24"/>
        </w:rPr>
        <w:t>que este es un contrato que</w:t>
      </w:r>
      <w:r w:rsidR="00CE3E10">
        <w:rPr>
          <w:rFonts w:ascii="Arial" w:hAnsi="Arial" w:cs="Arial"/>
          <w:color w:val="000000" w:themeColor="text1"/>
          <w:sz w:val="24"/>
          <w:szCs w:val="24"/>
        </w:rPr>
        <w:t xml:space="preserve"> ha</w:t>
      </w:r>
      <w:r w:rsidR="00A0135A">
        <w:rPr>
          <w:rFonts w:ascii="Arial" w:hAnsi="Arial" w:cs="Arial"/>
          <w:color w:val="000000" w:themeColor="text1"/>
          <w:sz w:val="24"/>
          <w:szCs w:val="24"/>
        </w:rPr>
        <w:t xml:space="preserve"> presentado situaciones en la ejecución</w:t>
      </w:r>
      <w:r w:rsidR="00CE3E10">
        <w:rPr>
          <w:rFonts w:ascii="Arial" w:hAnsi="Arial" w:cs="Arial"/>
          <w:color w:val="000000" w:themeColor="text1"/>
          <w:sz w:val="24"/>
          <w:szCs w:val="24"/>
        </w:rPr>
        <w:t>,</w:t>
      </w:r>
      <w:r w:rsidR="00A0135A">
        <w:rPr>
          <w:rFonts w:ascii="Arial" w:hAnsi="Arial" w:cs="Arial"/>
          <w:color w:val="000000" w:themeColor="text1"/>
          <w:sz w:val="24"/>
          <w:szCs w:val="24"/>
        </w:rPr>
        <w:t xml:space="preserve"> pero con la estrategia de revisar los asuntos con el representante legal </w:t>
      </w:r>
      <w:r w:rsidR="00E673FD">
        <w:rPr>
          <w:rFonts w:ascii="Arial" w:hAnsi="Arial" w:cs="Arial"/>
          <w:color w:val="000000" w:themeColor="text1"/>
          <w:sz w:val="24"/>
          <w:szCs w:val="24"/>
        </w:rPr>
        <w:t xml:space="preserve">de Kyndryl, el Proveedor del Lote 1 del proyecto, </w:t>
      </w:r>
      <w:r w:rsidR="00A0135A">
        <w:rPr>
          <w:rFonts w:ascii="Arial" w:hAnsi="Arial" w:cs="Arial"/>
          <w:color w:val="000000" w:themeColor="text1"/>
          <w:sz w:val="24"/>
          <w:szCs w:val="24"/>
        </w:rPr>
        <w:t xml:space="preserve">se han planteado acciones y han venido cumpliendo. </w:t>
      </w:r>
    </w:p>
    <w:p w14:paraId="5D609565" w14:textId="3D3FA05A" w:rsidR="00690EB1" w:rsidRDefault="00690EB1" w:rsidP="00E10883">
      <w:pPr>
        <w:jc w:val="both"/>
        <w:rPr>
          <w:rFonts w:ascii="Arial" w:hAnsi="Arial" w:cs="Arial"/>
          <w:color w:val="000000" w:themeColor="text1"/>
          <w:sz w:val="24"/>
          <w:szCs w:val="24"/>
        </w:rPr>
      </w:pPr>
    </w:p>
    <w:p w14:paraId="1CB61C2E" w14:textId="28845799" w:rsidR="00A0135A" w:rsidRDefault="00A0135A" w:rsidP="002D3E49">
      <w:pPr>
        <w:ind w:left="414"/>
        <w:jc w:val="both"/>
        <w:rPr>
          <w:rFonts w:ascii="Arial" w:hAnsi="Arial" w:cs="Arial"/>
          <w:color w:val="000000" w:themeColor="text1"/>
          <w:sz w:val="24"/>
          <w:szCs w:val="24"/>
        </w:rPr>
      </w:pPr>
      <w:r>
        <w:rPr>
          <w:rFonts w:ascii="Arial" w:hAnsi="Arial" w:cs="Arial"/>
          <w:color w:val="000000" w:themeColor="text1"/>
          <w:sz w:val="24"/>
          <w:szCs w:val="24"/>
        </w:rPr>
        <w:t>La fase de e</w:t>
      </w:r>
      <w:r w:rsidR="00690EB1">
        <w:rPr>
          <w:rFonts w:ascii="Arial" w:hAnsi="Arial" w:cs="Arial"/>
          <w:color w:val="000000" w:themeColor="text1"/>
          <w:sz w:val="24"/>
          <w:szCs w:val="24"/>
        </w:rPr>
        <w:t>jecución presenta un atraso leve (de menos del 5%)</w:t>
      </w:r>
      <w:r w:rsidR="00E10883">
        <w:rPr>
          <w:rFonts w:ascii="Arial" w:hAnsi="Arial" w:cs="Arial"/>
          <w:color w:val="000000" w:themeColor="text1"/>
          <w:sz w:val="24"/>
          <w:szCs w:val="24"/>
        </w:rPr>
        <w:t>, relacionados con el cierre documental.</w:t>
      </w:r>
    </w:p>
    <w:p w14:paraId="04BC880F" w14:textId="7573E1DD" w:rsidR="00E10883" w:rsidRDefault="00E10883" w:rsidP="002D3E49">
      <w:pPr>
        <w:ind w:left="414"/>
        <w:jc w:val="both"/>
        <w:rPr>
          <w:rFonts w:ascii="Arial" w:hAnsi="Arial" w:cs="Arial"/>
          <w:color w:val="000000" w:themeColor="text1"/>
          <w:sz w:val="24"/>
          <w:szCs w:val="24"/>
        </w:rPr>
      </w:pPr>
      <w:r>
        <w:rPr>
          <w:rFonts w:ascii="Arial" w:hAnsi="Arial" w:cs="Arial"/>
          <w:color w:val="000000" w:themeColor="text1"/>
          <w:sz w:val="24"/>
          <w:szCs w:val="24"/>
        </w:rPr>
        <w:t>Las fases de operación y gestión se encuentran</w:t>
      </w:r>
      <w:r w:rsidR="00CE3E10">
        <w:rPr>
          <w:rFonts w:ascii="Arial" w:hAnsi="Arial" w:cs="Arial"/>
          <w:color w:val="000000" w:themeColor="text1"/>
          <w:sz w:val="24"/>
          <w:szCs w:val="24"/>
        </w:rPr>
        <w:t xml:space="preserve"> en ejecución</w:t>
      </w:r>
      <w:r>
        <w:rPr>
          <w:rFonts w:ascii="Arial" w:hAnsi="Arial" w:cs="Arial"/>
          <w:color w:val="000000" w:themeColor="text1"/>
          <w:sz w:val="24"/>
          <w:szCs w:val="24"/>
        </w:rPr>
        <w:t xml:space="preserve"> con</w:t>
      </w:r>
      <w:r w:rsidR="00250DD9">
        <w:rPr>
          <w:rFonts w:ascii="Arial" w:hAnsi="Arial" w:cs="Arial"/>
          <w:color w:val="000000" w:themeColor="text1"/>
          <w:sz w:val="24"/>
          <w:szCs w:val="24"/>
        </w:rPr>
        <w:t>forme al plan.</w:t>
      </w:r>
    </w:p>
    <w:p w14:paraId="5FA45A2C" w14:textId="77777777" w:rsidR="00250DD9" w:rsidRDefault="00250DD9" w:rsidP="002D3E49">
      <w:pPr>
        <w:ind w:left="414"/>
        <w:jc w:val="both"/>
        <w:rPr>
          <w:rFonts w:ascii="Arial" w:hAnsi="Arial" w:cs="Arial"/>
          <w:color w:val="000000" w:themeColor="text1"/>
          <w:sz w:val="24"/>
          <w:szCs w:val="24"/>
        </w:rPr>
      </w:pPr>
    </w:p>
    <w:p w14:paraId="698A7B4B" w14:textId="344B3ED0" w:rsidR="00250DD9" w:rsidRDefault="00250DD9" w:rsidP="002D3E49">
      <w:pPr>
        <w:ind w:left="414"/>
        <w:jc w:val="both"/>
        <w:rPr>
          <w:rFonts w:ascii="Arial" w:hAnsi="Arial" w:cs="Arial"/>
          <w:color w:val="000000" w:themeColor="text1"/>
          <w:sz w:val="24"/>
          <w:szCs w:val="24"/>
        </w:rPr>
      </w:pPr>
      <w:r>
        <w:rPr>
          <w:rFonts w:ascii="Arial" w:hAnsi="Arial" w:cs="Arial"/>
          <w:color w:val="000000" w:themeColor="text1"/>
          <w:sz w:val="24"/>
          <w:szCs w:val="24"/>
        </w:rPr>
        <w:t>Hitos logrados:</w:t>
      </w:r>
    </w:p>
    <w:p w14:paraId="6204F0D4" w14:textId="77777777" w:rsidR="00250DD9" w:rsidRDefault="00250DD9" w:rsidP="002D3E49">
      <w:pPr>
        <w:ind w:left="414"/>
        <w:jc w:val="both"/>
        <w:rPr>
          <w:rFonts w:ascii="Arial" w:hAnsi="Arial" w:cs="Arial"/>
          <w:color w:val="000000" w:themeColor="text1"/>
          <w:sz w:val="24"/>
          <w:szCs w:val="24"/>
        </w:rPr>
      </w:pPr>
    </w:p>
    <w:p w14:paraId="5F9BC399" w14:textId="77777777" w:rsidR="00000CC4" w:rsidRPr="00000CC4" w:rsidRDefault="00000CC4" w:rsidP="001A64FD">
      <w:pPr>
        <w:pStyle w:val="ListParagraph"/>
        <w:numPr>
          <w:ilvl w:val="0"/>
          <w:numId w:val="11"/>
        </w:numPr>
        <w:rPr>
          <w:rFonts w:ascii="Arial" w:hAnsi="Arial" w:cs="Arial"/>
          <w:color w:val="000000" w:themeColor="text1"/>
          <w:sz w:val="24"/>
          <w:szCs w:val="24"/>
        </w:rPr>
      </w:pPr>
      <w:r w:rsidRPr="00000CC4">
        <w:rPr>
          <w:rFonts w:ascii="Arial" w:hAnsi="Arial" w:cs="Arial"/>
          <w:color w:val="000000" w:themeColor="text1"/>
          <w:sz w:val="24"/>
          <w:szCs w:val="24"/>
        </w:rPr>
        <w:t>Habilitación nube pública primaria (Azure) y secundaria (AWS). </w:t>
      </w:r>
    </w:p>
    <w:p w14:paraId="75ABA2EA" w14:textId="77777777" w:rsidR="00000CC4" w:rsidRPr="00000CC4" w:rsidRDefault="00000CC4" w:rsidP="001A64FD">
      <w:pPr>
        <w:pStyle w:val="ListParagraph"/>
        <w:numPr>
          <w:ilvl w:val="0"/>
          <w:numId w:val="11"/>
        </w:numPr>
        <w:rPr>
          <w:rFonts w:ascii="Arial" w:hAnsi="Arial" w:cs="Arial"/>
          <w:color w:val="000000" w:themeColor="text1"/>
          <w:sz w:val="24"/>
          <w:szCs w:val="24"/>
        </w:rPr>
      </w:pPr>
      <w:r w:rsidRPr="00000CC4">
        <w:rPr>
          <w:rFonts w:ascii="Arial" w:hAnsi="Arial" w:cs="Arial"/>
          <w:color w:val="000000" w:themeColor="text1"/>
          <w:sz w:val="24"/>
          <w:szCs w:val="24"/>
        </w:rPr>
        <w:t>Diseño del centro de operación de la red (NOC), Fase II.</w:t>
      </w:r>
    </w:p>
    <w:p w14:paraId="5495DF25" w14:textId="77777777" w:rsidR="00000CC4" w:rsidRPr="00000CC4" w:rsidRDefault="00000CC4" w:rsidP="001A64FD">
      <w:pPr>
        <w:pStyle w:val="ListParagraph"/>
        <w:numPr>
          <w:ilvl w:val="0"/>
          <w:numId w:val="11"/>
        </w:numPr>
        <w:rPr>
          <w:rFonts w:ascii="Arial" w:hAnsi="Arial" w:cs="Arial"/>
          <w:color w:val="000000" w:themeColor="text1"/>
          <w:sz w:val="24"/>
          <w:szCs w:val="24"/>
        </w:rPr>
      </w:pPr>
      <w:r w:rsidRPr="00000CC4">
        <w:rPr>
          <w:rFonts w:ascii="Arial" w:hAnsi="Arial" w:cs="Arial"/>
          <w:color w:val="000000" w:themeColor="text1"/>
          <w:sz w:val="24"/>
          <w:szCs w:val="24"/>
        </w:rPr>
        <w:t>Habilitación del NOC.</w:t>
      </w:r>
    </w:p>
    <w:p w14:paraId="46B3648A" w14:textId="149E7D43" w:rsidR="00250DD9" w:rsidRPr="00250DD9" w:rsidRDefault="00000CC4" w:rsidP="001A64FD">
      <w:pPr>
        <w:pStyle w:val="ListParagraph"/>
        <w:numPr>
          <w:ilvl w:val="0"/>
          <w:numId w:val="11"/>
        </w:numPr>
        <w:rPr>
          <w:rFonts w:ascii="Arial" w:hAnsi="Arial" w:cs="Arial"/>
          <w:color w:val="000000" w:themeColor="text1"/>
          <w:sz w:val="24"/>
          <w:szCs w:val="24"/>
        </w:rPr>
      </w:pPr>
      <w:r w:rsidRPr="00000CC4">
        <w:rPr>
          <w:rFonts w:ascii="Arial" w:hAnsi="Arial" w:cs="Arial"/>
          <w:color w:val="000000" w:themeColor="text1"/>
          <w:sz w:val="24"/>
          <w:szCs w:val="24"/>
        </w:rPr>
        <w:t>Diseño de la bóveda de la información, Fase II. </w:t>
      </w:r>
    </w:p>
    <w:p w14:paraId="6721EA41" w14:textId="77777777" w:rsidR="00A0135A" w:rsidRDefault="00A0135A" w:rsidP="001A64FD">
      <w:pPr>
        <w:ind w:left="414"/>
        <w:rPr>
          <w:rFonts w:ascii="Arial" w:hAnsi="Arial" w:cs="Arial"/>
          <w:color w:val="000000" w:themeColor="text1"/>
          <w:sz w:val="24"/>
          <w:szCs w:val="24"/>
        </w:rPr>
      </w:pPr>
    </w:p>
    <w:p w14:paraId="48254861" w14:textId="7854B955" w:rsidR="001A64FD" w:rsidRDefault="001A64FD" w:rsidP="001A64FD">
      <w:pPr>
        <w:ind w:left="414"/>
        <w:rPr>
          <w:rFonts w:ascii="Arial" w:hAnsi="Arial" w:cs="Arial"/>
          <w:color w:val="000000" w:themeColor="text1"/>
          <w:sz w:val="24"/>
          <w:szCs w:val="24"/>
        </w:rPr>
      </w:pPr>
      <w:r>
        <w:rPr>
          <w:rFonts w:ascii="Arial" w:hAnsi="Arial" w:cs="Arial"/>
          <w:color w:val="000000" w:themeColor="text1"/>
          <w:sz w:val="24"/>
          <w:szCs w:val="24"/>
        </w:rPr>
        <w:t>Hitos pendientes:</w:t>
      </w:r>
    </w:p>
    <w:p w14:paraId="42A82877" w14:textId="77777777" w:rsidR="001A64FD" w:rsidRDefault="001A64FD" w:rsidP="001A64FD">
      <w:pPr>
        <w:ind w:left="414"/>
        <w:rPr>
          <w:rFonts w:ascii="Arial" w:hAnsi="Arial" w:cs="Arial"/>
          <w:color w:val="000000" w:themeColor="text1"/>
          <w:sz w:val="24"/>
          <w:szCs w:val="24"/>
        </w:rPr>
      </w:pPr>
    </w:p>
    <w:p w14:paraId="33B7E64B" w14:textId="37A7BF77" w:rsidR="001A64FD" w:rsidRDefault="001A64FD" w:rsidP="001A64FD">
      <w:pPr>
        <w:pStyle w:val="ListParagraph"/>
        <w:numPr>
          <w:ilvl w:val="0"/>
          <w:numId w:val="11"/>
        </w:numPr>
        <w:rPr>
          <w:rFonts w:ascii="Arial" w:hAnsi="Arial" w:cs="Arial"/>
          <w:color w:val="000000" w:themeColor="text1"/>
          <w:sz w:val="24"/>
          <w:szCs w:val="24"/>
        </w:rPr>
      </w:pPr>
      <w:r w:rsidRPr="001A64FD">
        <w:rPr>
          <w:rFonts w:ascii="Arial" w:hAnsi="Arial" w:cs="Arial"/>
          <w:color w:val="000000" w:themeColor="text1"/>
          <w:sz w:val="24"/>
          <w:szCs w:val="24"/>
        </w:rPr>
        <w:t>Habilitación de las herramientas de seguridad</w:t>
      </w:r>
      <w:r>
        <w:rPr>
          <w:rFonts w:ascii="Arial" w:hAnsi="Arial" w:cs="Arial"/>
          <w:color w:val="000000" w:themeColor="text1"/>
          <w:sz w:val="24"/>
          <w:szCs w:val="24"/>
        </w:rPr>
        <w:t xml:space="preserve">, para lo cual se cuenta con un plan de trabajo establecido </w:t>
      </w:r>
      <w:r w:rsidR="000A4D83">
        <w:rPr>
          <w:rFonts w:ascii="Arial" w:hAnsi="Arial" w:cs="Arial"/>
          <w:color w:val="000000" w:themeColor="text1"/>
          <w:sz w:val="24"/>
          <w:szCs w:val="24"/>
        </w:rPr>
        <w:t>y no representa un riesgo para la DIAN</w:t>
      </w:r>
      <w:r w:rsidR="008D77F0">
        <w:rPr>
          <w:rFonts w:ascii="Arial" w:hAnsi="Arial" w:cs="Arial"/>
          <w:color w:val="000000" w:themeColor="text1"/>
          <w:sz w:val="24"/>
          <w:szCs w:val="24"/>
        </w:rPr>
        <w:t xml:space="preserve"> en relación con los tiempos</w:t>
      </w:r>
      <w:r w:rsidRPr="001A64FD">
        <w:rPr>
          <w:rFonts w:ascii="Arial" w:hAnsi="Arial" w:cs="Arial"/>
          <w:color w:val="000000" w:themeColor="text1"/>
          <w:sz w:val="24"/>
          <w:szCs w:val="24"/>
        </w:rPr>
        <w:t>. </w:t>
      </w:r>
    </w:p>
    <w:p w14:paraId="520D1EE9" w14:textId="77777777" w:rsidR="009574B8" w:rsidRPr="009574B8" w:rsidRDefault="009574B8" w:rsidP="009574B8">
      <w:pPr>
        <w:rPr>
          <w:rFonts w:ascii="Arial" w:hAnsi="Arial" w:cs="Arial"/>
          <w:color w:val="000000" w:themeColor="text1"/>
          <w:sz w:val="24"/>
          <w:szCs w:val="24"/>
        </w:rPr>
      </w:pPr>
    </w:p>
    <w:p w14:paraId="310A9713" w14:textId="4B1BAE0C" w:rsidR="001A64FD" w:rsidRDefault="001A64FD" w:rsidP="001A64FD">
      <w:pPr>
        <w:pStyle w:val="ListParagraph"/>
        <w:numPr>
          <w:ilvl w:val="0"/>
          <w:numId w:val="11"/>
        </w:numPr>
        <w:rPr>
          <w:rFonts w:ascii="Arial" w:hAnsi="Arial" w:cs="Arial"/>
          <w:color w:val="000000" w:themeColor="text1"/>
          <w:sz w:val="24"/>
          <w:szCs w:val="24"/>
        </w:rPr>
      </w:pPr>
      <w:r w:rsidRPr="001A64FD">
        <w:rPr>
          <w:rFonts w:ascii="Arial" w:hAnsi="Arial" w:cs="Arial"/>
          <w:color w:val="000000" w:themeColor="text1"/>
          <w:sz w:val="24"/>
          <w:szCs w:val="24"/>
        </w:rPr>
        <w:t xml:space="preserve">Habilitación </w:t>
      </w:r>
      <w:proofErr w:type="spellStart"/>
      <w:r w:rsidRPr="001A64FD">
        <w:rPr>
          <w:rFonts w:ascii="Arial" w:hAnsi="Arial" w:cs="Arial"/>
          <w:color w:val="000000" w:themeColor="text1"/>
          <w:sz w:val="24"/>
          <w:szCs w:val="24"/>
        </w:rPr>
        <w:t>DevSecOps</w:t>
      </w:r>
      <w:proofErr w:type="spellEnd"/>
      <w:r w:rsidRPr="001A64FD">
        <w:rPr>
          <w:rFonts w:ascii="Arial" w:hAnsi="Arial" w:cs="Arial"/>
          <w:color w:val="000000" w:themeColor="text1"/>
          <w:sz w:val="24"/>
          <w:szCs w:val="24"/>
        </w:rPr>
        <w:t> y </w:t>
      </w:r>
      <w:proofErr w:type="spellStart"/>
      <w:r w:rsidRPr="001A64FD">
        <w:rPr>
          <w:rFonts w:ascii="Arial" w:hAnsi="Arial" w:cs="Arial"/>
          <w:color w:val="000000" w:themeColor="text1"/>
          <w:sz w:val="24"/>
          <w:szCs w:val="24"/>
        </w:rPr>
        <w:t>DataOps</w:t>
      </w:r>
      <w:proofErr w:type="spellEnd"/>
      <w:r w:rsidR="000A4D83">
        <w:rPr>
          <w:rFonts w:ascii="Arial" w:hAnsi="Arial" w:cs="Arial"/>
          <w:color w:val="000000" w:themeColor="text1"/>
          <w:sz w:val="24"/>
          <w:szCs w:val="24"/>
        </w:rPr>
        <w:t xml:space="preserve">, que corresponden al </w:t>
      </w:r>
      <w:proofErr w:type="spellStart"/>
      <w:r w:rsidR="000A4D83" w:rsidRPr="000A4D83">
        <w:rPr>
          <w:rFonts w:ascii="Arial" w:hAnsi="Arial" w:cs="Arial"/>
          <w:i/>
          <w:iCs/>
          <w:color w:val="000000" w:themeColor="text1"/>
          <w:sz w:val="24"/>
          <w:szCs w:val="24"/>
        </w:rPr>
        <w:t>framework</w:t>
      </w:r>
      <w:proofErr w:type="spellEnd"/>
      <w:r w:rsidR="000A4D83">
        <w:rPr>
          <w:rFonts w:ascii="Arial" w:hAnsi="Arial" w:cs="Arial"/>
          <w:color w:val="000000" w:themeColor="text1"/>
          <w:sz w:val="24"/>
          <w:szCs w:val="24"/>
        </w:rPr>
        <w:t xml:space="preserve"> y herramientas </w:t>
      </w:r>
      <w:r w:rsidR="008D77F0">
        <w:rPr>
          <w:rFonts w:ascii="Arial" w:hAnsi="Arial" w:cs="Arial"/>
          <w:color w:val="000000" w:themeColor="text1"/>
          <w:sz w:val="24"/>
          <w:szCs w:val="24"/>
        </w:rPr>
        <w:t xml:space="preserve">necesarias </w:t>
      </w:r>
      <w:r w:rsidR="000A4D83">
        <w:rPr>
          <w:rFonts w:ascii="Arial" w:hAnsi="Arial" w:cs="Arial"/>
          <w:color w:val="000000" w:themeColor="text1"/>
          <w:sz w:val="24"/>
          <w:szCs w:val="24"/>
        </w:rPr>
        <w:t>para el ciclo de desarrollo</w:t>
      </w:r>
      <w:r w:rsidR="00630CBF">
        <w:rPr>
          <w:rFonts w:ascii="Arial" w:hAnsi="Arial" w:cs="Arial"/>
          <w:color w:val="000000" w:themeColor="text1"/>
          <w:sz w:val="24"/>
          <w:szCs w:val="24"/>
        </w:rPr>
        <w:t xml:space="preserve"> y para </w:t>
      </w:r>
      <w:r w:rsidR="008D77F0">
        <w:rPr>
          <w:rFonts w:ascii="Arial" w:hAnsi="Arial" w:cs="Arial"/>
          <w:color w:val="000000" w:themeColor="text1"/>
          <w:sz w:val="24"/>
          <w:szCs w:val="24"/>
        </w:rPr>
        <w:t>el ciclo de productos</w:t>
      </w:r>
      <w:r w:rsidR="00630CBF">
        <w:rPr>
          <w:rFonts w:ascii="Arial" w:hAnsi="Arial" w:cs="Arial"/>
          <w:color w:val="000000" w:themeColor="text1"/>
          <w:sz w:val="24"/>
          <w:szCs w:val="24"/>
        </w:rPr>
        <w:t xml:space="preserve"> de datos</w:t>
      </w:r>
      <w:r w:rsidRPr="001A64FD">
        <w:rPr>
          <w:rFonts w:ascii="Arial" w:hAnsi="Arial" w:cs="Arial"/>
          <w:color w:val="000000" w:themeColor="text1"/>
          <w:sz w:val="24"/>
          <w:szCs w:val="24"/>
        </w:rPr>
        <w:t>.</w:t>
      </w:r>
    </w:p>
    <w:p w14:paraId="4E755E4A" w14:textId="77777777" w:rsidR="009574B8" w:rsidRPr="009574B8" w:rsidRDefault="009574B8" w:rsidP="009574B8">
      <w:pPr>
        <w:rPr>
          <w:rFonts w:ascii="Arial" w:hAnsi="Arial" w:cs="Arial"/>
          <w:color w:val="000000" w:themeColor="text1"/>
          <w:sz w:val="24"/>
          <w:szCs w:val="24"/>
        </w:rPr>
      </w:pPr>
    </w:p>
    <w:p w14:paraId="7E5286D8" w14:textId="284B3E39" w:rsidR="001A64FD" w:rsidRDefault="7FCE19F8" w:rsidP="001A64FD">
      <w:pPr>
        <w:pStyle w:val="ListParagraph"/>
        <w:numPr>
          <w:ilvl w:val="0"/>
          <w:numId w:val="11"/>
        </w:numPr>
        <w:rPr>
          <w:rFonts w:ascii="Arial" w:hAnsi="Arial" w:cs="Arial"/>
          <w:color w:val="000000" w:themeColor="text1"/>
          <w:sz w:val="24"/>
          <w:szCs w:val="24"/>
        </w:rPr>
      </w:pPr>
      <w:r w:rsidRPr="5176092C">
        <w:rPr>
          <w:rFonts w:ascii="Arial" w:hAnsi="Arial" w:cs="Arial"/>
          <w:color w:val="000000" w:themeColor="text1"/>
          <w:sz w:val="24"/>
          <w:szCs w:val="24"/>
        </w:rPr>
        <w:t>Toma de operación de aplicaciones</w:t>
      </w:r>
      <w:r w:rsidR="02CD9290" w:rsidRPr="5176092C">
        <w:rPr>
          <w:rFonts w:ascii="Arial" w:hAnsi="Arial" w:cs="Arial"/>
          <w:color w:val="000000" w:themeColor="text1"/>
          <w:sz w:val="24"/>
          <w:szCs w:val="24"/>
        </w:rPr>
        <w:t xml:space="preserve"> </w:t>
      </w:r>
      <w:r w:rsidRPr="5176092C">
        <w:rPr>
          <w:rFonts w:ascii="Arial" w:hAnsi="Arial" w:cs="Arial"/>
          <w:color w:val="000000" w:themeColor="text1"/>
          <w:sz w:val="24"/>
          <w:szCs w:val="24"/>
        </w:rPr>
        <w:t>(3 tomadas, 17 en proceso)</w:t>
      </w:r>
      <w:r w:rsidR="02CD9290" w:rsidRPr="5176092C">
        <w:rPr>
          <w:rFonts w:ascii="Arial" w:hAnsi="Arial" w:cs="Arial"/>
          <w:color w:val="000000" w:themeColor="text1"/>
          <w:sz w:val="24"/>
          <w:szCs w:val="24"/>
        </w:rPr>
        <w:t xml:space="preserve">, sobre lo cual se viene haciendo </w:t>
      </w:r>
      <w:r w:rsidR="0B6DE143" w:rsidRPr="5176092C">
        <w:rPr>
          <w:rFonts w:ascii="Arial" w:hAnsi="Arial" w:cs="Arial"/>
          <w:color w:val="000000" w:themeColor="text1"/>
          <w:sz w:val="24"/>
          <w:szCs w:val="24"/>
        </w:rPr>
        <w:t xml:space="preserve">un </w:t>
      </w:r>
      <w:r w:rsidR="02CD9290" w:rsidRPr="5176092C">
        <w:rPr>
          <w:rFonts w:ascii="Arial" w:hAnsi="Arial" w:cs="Arial"/>
          <w:color w:val="000000" w:themeColor="text1"/>
          <w:sz w:val="24"/>
          <w:szCs w:val="24"/>
        </w:rPr>
        <w:t xml:space="preserve">seguimiento </w:t>
      </w:r>
      <w:r w:rsidR="0B6DE143" w:rsidRPr="5176092C">
        <w:rPr>
          <w:rFonts w:ascii="Arial" w:hAnsi="Arial" w:cs="Arial"/>
          <w:color w:val="000000" w:themeColor="text1"/>
          <w:sz w:val="24"/>
          <w:szCs w:val="24"/>
        </w:rPr>
        <w:t>detallado</w:t>
      </w:r>
      <w:r w:rsidR="408568CB" w:rsidRPr="5176092C">
        <w:rPr>
          <w:rFonts w:ascii="Arial" w:hAnsi="Arial" w:cs="Arial"/>
          <w:color w:val="000000" w:themeColor="text1"/>
          <w:sz w:val="24"/>
          <w:szCs w:val="24"/>
        </w:rPr>
        <w:t xml:space="preserve"> y un afinamiento del plan que se está estableciendo, con el análisis de la DIAN</w:t>
      </w:r>
      <w:r w:rsidR="516E96DD" w:rsidRPr="5176092C">
        <w:rPr>
          <w:rFonts w:ascii="Arial" w:hAnsi="Arial" w:cs="Arial"/>
          <w:color w:val="000000" w:themeColor="text1"/>
          <w:sz w:val="24"/>
          <w:szCs w:val="24"/>
        </w:rPr>
        <w:t xml:space="preserve"> (DIGIT - Supervisión del contrato de servicios de consultoría 92872-030-2022 - Multinube)</w:t>
      </w:r>
      <w:r w:rsidR="408568CB" w:rsidRPr="5176092C">
        <w:rPr>
          <w:rFonts w:ascii="Arial" w:hAnsi="Arial" w:cs="Arial"/>
          <w:color w:val="000000" w:themeColor="text1"/>
          <w:sz w:val="24"/>
          <w:szCs w:val="24"/>
        </w:rPr>
        <w:t xml:space="preserve"> de cuáles aplicaciones están productivas y cuáles no</w:t>
      </w:r>
      <w:r w:rsidRPr="5176092C">
        <w:rPr>
          <w:rFonts w:ascii="Arial" w:hAnsi="Arial" w:cs="Arial"/>
          <w:color w:val="000000" w:themeColor="text1"/>
          <w:sz w:val="24"/>
          <w:szCs w:val="24"/>
        </w:rPr>
        <w:t>.</w:t>
      </w:r>
      <w:r w:rsidR="0B6DE143" w:rsidRPr="5176092C">
        <w:rPr>
          <w:rFonts w:ascii="Arial" w:hAnsi="Arial" w:cs="Arial"/>
          <w:color w:val="000000" w:themeColor="text1"/>
          <w:sz w:val="24"/>
          <w:szCs w:val="24"/>
        </w:rPr>
        <w:t xml:space="preserve"> </w:t>
      </w:r>
    </w:p>
    <w:p w14:paraId="345EB758" w14:textId="77777777" w:rsidR="009574B8" w:rsidRPr="009574B8" w:rsidRDefault="009574B8" w:rsidP="009574B8">
      <w:pPr>
        <w:rPr>
          <w:rFonts w:ascii="Arial" w:hAnsi="Arial" w:cs="Arial"/>
          <w:color w:val="000000" w:themeColor="text1"/>
          <w:sz w:val="24"/>
          <w:szCs w:val="24"/>
        </w:rPr>
      </w:pPr>
    </w:p>
    <w:p w14:paraId="78762819" w14:textId="7F261D2D" w:rsidR="009574B8" w:rsidRDefault="009574B8" w:rsidP="009574B8">
      <w:pPr>
        <w:pStyle w:val="ListParagraph"/>
        <w:ind w:left="774"/>
        <w:rPr>
          <w:rFonts w:ascii="Arial" w:hAnsi="Arial" w:cs="Arial"/>
          <w:color w:val="000000" w:themeColor="text1"/>
          <w:sz w:val="24"/>
          <w:szCs w:val="24"/>
        </w:rPr>
      </w:pPr>
      <w:r w:rsidRPr="009574B8">
        <w:rPr>
          <w:rFonts w:ascii="Arial" w:hAnsi="Arial" w:cs="Arial"/>
          <w:color w:val="000000" w:themeColor="text1"/>
          <w:sz w:val="24"/>
          <w:szCs w:val="24"/>
        </w:rPr>
        <w:t xml:space="preserve">El Director de Gestión de Innovación y Tecnología explicó que son entre 80 y 90 aplicaciones en total en la DIAN. Dentro del alcance del contrato de Multinube </w:t>
      </w:r>
      <w:r w:rsidR="00A365FF">
        <w:rPr>
          <w:rFonts w:ascii="Arial" w:hAnsi="Arial" w:cs="Arial"/>
          <w:color w:val="000000" w:themeColor="text1"/>
          <w:sz w:val="24"/>
          <w:szCs w:val="24"/>
        </w:rPr>
        <w:t xml:space="preserve">Lote 1 </w:t>
      </w:r>
      <w:r w:rsidRPr="009574B8">
        <w:rPr>
          <w:rFonts w:ascii="Arial" w:hAnsi="Arial" w:cs="Arial"/>
          <w:color w:val="000000" w:themeColor="text1"/>
          <w:sz w:val="24"/>
          <w:szCs w:val="24"/>
        </w:rPr>
        <w:t>solo se contemplan las que hoy están en la nube</w:t>
      </w:r>
      <w:r w:rsidR="00BD039C">
        <w:rPr>
          <w:rFonts w:ascii="Arial" w:hAnsi="Arial" w:cs="Arial"/>
          <w:color w:val="000000" w:themeColor="text1"/>
          <w:sz w:val="24"/>
          <w:szCs w:val="24"/>
        </w:rPr>
        <w:t>. Es decir que todo lo que esté en tierra o en el Data Center está por fuera del alcance de</w:t>
      </w:r>
      <w:r w:rsidR="00AD7D32">
        <w:rPr>
          <w:rFonts w:ascii="Arial" w:hAnsi="Arial" w:cs="Arial"/>
          <w:color w:val="000000" w:themeColor="text1"/>
          <w:sz w:val="24"/>
          <w:szCs w:val="24"/>
        </w:rPr>
        <w:t xml:space="preserve"> este</w:t>
      </w:r>
      <w:r w:rsidR="00BD039C">
        <w:rPr>
          <w:rFonts w:ascii="Arial" w:hAnsi="Arial" w:cs="Arial"/>
          <w:color w:val="000000" w:themeColor="text1"/>
          <w:sz w:val="24"/>
          <w:szCs w:val="24"/>
        </w:rPr>
        <w:t xml:space="preserve"> contrato.</w:t>
      </w:r>
    </w:p>
    <w:p w14:paraId="7A16B8E6" w14:textId="77777777" w:rsidR="00BD039C" w:rsidRDefault="00BD039C" w:rsidP="009574B8">
      <w:pPr>
        <w:pStyle w:val="ListParagraph"/>
        <w:ind w:left="774"/>
        <w:rPr>
          <w:rFonts w:ascii="Arial" w:hAnsi="Arial" w:cs="Arial"/>
          <w:color w:val="000000" w:themeColor="text1"/>
          <w:sz w:val="24"/>
          <w:szCs w:val="24"/>
        </w:rPr>
      </w:pPr>
    </w:p>
    <w:p w14:paraId="71F9E90D" w14:textId="14372103" w:rsidR="00BD039C" w:rsidRPr="009574B8" w:rsidRDefault="00BD039C" w:rsidP="009574B8">
      <w:pPr>
        <w:pStyle w:val="ListParagraph"/>
        <w:ind w:left="774"/>
        <w:rPr>
          <w:rFonts w:ascii="Arial" w:hAnsi="Arial" w:cs="Arial"/>
          <w:color w:val="000000" w:themeColor="text1"/>
          <w:sz w:val="24"/>
          <w:szCs w:val="24"/>
        </w:rPr>
      </w:pPr>
      <w:r>
        <w:rPr>
          <w:rFonts w:ascii="Arial" w:hAnsi="Arial" w:cs="Arial"/>
          <w:color w:val="000000" w:themeColor="text1"/>
          <w:sz w:val="24"/>
          <w:szCs w:val="24"/>
        </w:rPr>
        <w:t xml:space="preserve">A la fecha, </w:t>
      </w:r>
      <w:r w:rsidR="00AD7D32">
        <w:rPr>
          <w:rFonts w:ascii="Arial" w:hAnsi="Arial" w:cs="Arial"/>
          <w:color w:val="000000" w:themeColor="text1"/>
          <w:sz w:val="24"/>
          <w:szCs w:val="24"/>
        </w:rPr>
        <w:t xml:space="preserve">Kyndryl </w:t>
      </w:r>
      <w:r>
        <w:rPr>
          <w:rFonts w:ascii="Arial" w:hAnsi="Arial" w:cs="Arial"/>
          <w:color w:val="000000" w:themeColor="text1"/>
          <w:sz w:val="24"/>
          <w:szCs w:val="24"/>
        </w:rPr>
        <w:t>ha tomado las aplicaciones de Factura Electrónica, PQRDS y Notificaciones</w:t>
      </w:r>
      <w:r w:rsidR="00AD7D32">
        <w:rPr>
          <w:rFonts w:ascii="Arial" w:hAnsi="Arial" w:cs="Arial"/>
          <w:color w:val="000000" w:themeColor="text1"/>
          <w:sz w:val="24"/>
          <w:szCs w:val="24"/>
        </w:rPr>
        <w:t xml:space="preserve"> Electrónicas</w:t>
      </w:r>
      <w:r>
        <w:rPr>
          <w:rFonts w:ascii="Arial" w:hAnsi="Arial" w:cs="Arial"/>
          <w:color w:val="000000" w:themeColor="text1"/>
          <w:sz w:val="24"/>
          <w:szCs w:val="24"/>
        </w:rPr>
        <w:t>.</w:t>
      </w:r>
    </w:p>
    <w:p w14:paraId="37D9A3A5" w14:textId="77777777" w:rsidR="009574B8" w:rsidRPr="009574B8" w:rsidRDefault="009574B8" w:rsidP="009574B8">
      <w:pPr>
        <w:rPr>
          <w:rFonts w:ascii="Arial" w:hAnsi="Arial" w:cs="Arial"/>
          <w:color w:val="000000" w:themeColor="text1"/>
          <w:sz w:val="24"/>
          <w:szCs w:val="24"/>
        </w:rPr>
      </w:pPr>
    </w:p>
    <w:p w14:paraId="3F0C0F98" w14:textId="77777777" w:rsidR="001A64FD" w:rsidRDefault="001A64FD" w:rsidP="001A64FD">
      <w:pPr>
        <w:pStyle w:val="ListParagraph"/>
        <w:numPr>
          <w:ilvl w:val="0"/>
          <w:numId w:val="11"/>
        </w:numPr>
        <w:rPr>
          <w:rFonts w:ascii="Arial" w:hAnsi="Arial" w:cs="Arial"/>
          <w:color w:val="000000" w:themeColor="text1"/>
          <w:sz w:val="24"/>
          <w:szCs w:val="24"/>
        </w:rPr>
      </w:pPr>
      <w:r w:rsidRPr="001A64FD">
        <w:rPr>
          <w:rFonts w:ascii="Arial" w:hAnsi="Arial" w:cs="Arial"/>
          <w:color w:val="000000" w:themeColor="text1"/>
          <w:sz w:val="24"/>
          <w:szCs w:val="24"/>
        </w:rPr>
        <w:lastRenderedPageBreak/>
        <w:t>Actualización y cierre de diseños Fase II.</w:t>
      </w:r>
    </w:p>
    <w:p w14:paraId="33F00F00" w14:textId="77777777" w:rsidR="009574B8" w:rsidRPr="009574B8" w:rsidRDefault="009574B8" w:rsidP="009574B8">
      <w:pPr>
        <w:rPr>
          <w:rFonts w:ascii="Arial" w:hAnsi="Arial" w:cs="Arial"/>
          <w:color w:val="000000" w:themeColor="text1"/>
          <w:sz w:val="24"/>
          <w:szCs w:val="24"/>
        </w:rPr>
      </w:pPr>
    </w:p>
    <w:p w14:paraId="21CE2CF2" w14:textId="08FCDD65" w:rsidR="001A64FD" w:rsidRDefault="001A64FD" w:rsidP="001A64FD">
      <w:pPr>
        <w:pStyle w:val="ListParagraph"/>
        <w:numPr>
          <w:ilvl w:val="0"/>
          <w:numId w:val="11"/>
        </w:numPr>
        <w:rPr>
          <w:rFonts w:ascii="Arial" w:hAnsi="Arial" w:cs="Arial"/>
          <w:color w:val="000000" w:themeColor="text1"/>
          <w:sz w:val="24"/>
          <w:szCs w:val="24"/>
        </w:rPr>
      </w:pPr>
      <w:r w:rsidRPr="001A64FD">
        <w:rPr>
          <w:rFonts w:ascii="Arial" w:hAnsi="Arial" w:cs="Arial"/>
          <w:color w:val="000000" w:themeColor="text1"/>
          <w:sz w:val="24"/>
          <w:szCs w:val="24"/>
        </w:rPr>
        <w:t>Habilitación ITSM</w:t>
      </w:r>
      <w:r w:rsidR="009206BE">
        <w:rPr>
          <w:rFonts w:ascii="Arial" w:hAnsi="Arial" w:cs="Arial"/>
          <w:color w:val="000000" w:themeColor="text1"/>
          <w:sz w:val="24"/>
          <w:szCs w:val="24"/>
        </w:rPr>
        <w:t xml:space="preserve">, </w:t>
      </w:r>
      <w:r w:rsidR="002F2155">
        <w:rPr>
          <w:rFonts w:ascii="Arial" w:hAnsi="Arial" w:cs="Arial"/>
          <w:color w:val="000000" w:themeColor="text1"/>
          <w:sz w:val="24"/>
          <w:szCs w:val="24"/>
        </w:rPr>
        <w:t>la herramienta para gestión de servicios de TI</w:t>
      </w:r>
      <w:r w:rsidR="00204B48">
        <w:rPr>
          <w:rFonts w:ascii="Arial" w:hAnsi="Arial" w:cs="Arial"/>
          <w:color w:val="000000" w:themeColor="text1"/>
          <w:sz w:val="24"/>
          <w:szCs w:val="24"/>
        </w:rPr>
        <w:t>:</w:t>
      </w:r>
      <w:r w:rsidR="002F2155">
        <w:rPr>
          <w:rFonts w:ascii="Arial" w:hAnsi="Arial" w:cs="Arial"/>
          <w:color w:val="000000" w:themeColor="text1"/>
          <w:sz w:val="24"/>
          <w:szCs w:val="24"/>
        </w:rPr>
        <w:t xml:space="preserve"> S</w:t>
      </w:r>
      <w:r w:rsidR="00A97540">
        <w:rPr>
          <w:rFonts w:ascii="Arial" w:hAnsi="Arial" w:cs="Arial"/>
          <w:color w:val="000000" w:themeColor="text1"/>
          <w:sz w:val="24"/>
          <w:szCs w:val="24"/>
        </w:rPr>
        <w:t>erviceNow</w:t>
      </w:r>
      <w:r w:rsidR="00975A21">
        <w:rPr>
          <w:rFonts w:ascii="Arial" w:hAnsi="Arial" w:cs="Arial"/>
          <w:color w:val="000000" w:themeColor="text1"/>
          <w:sz w:val="24"/>
          <w:szCs w:val="24"/>
        </w:rPr>
        <w:t>, que es la aplicación que ofertó Kyndryl</w:t>
      </w:r>
      <w:r w:rsidR="002F2155">
        <w:rPr>
          <w:rFonts w:ascii="Arial" w:hAnsi="Arial" w:cs="Arial"/>
          <w:color w:val="000000" w:themeColor="text1"/>
          <w:sz w:val="24"/>
          <w:szCs w:val="24"/>
        </w:rPr>
        <w:t>.</w:t>
      </w:r>
      <w:r w:rsidR="00204B48">
        <w:rPr>
          <w:rFonts w:ascii="Arial" w:hAnsi="Arial" w:cs="Arial"/>
          <w:color w:val="000000" w:themeColor="text1"/>
          <w:sz w:val="24"/>
          <w:szCs w:val="24"/>
        </w:rPr>
        <w:t xml:space="preserve"> Tiene una alerta porque se están realizando definiciones respecto del licenciamiento</w:t>
      </w:r>
      <w:r w:rsidR="0057675C">
        <w:rPr>
          <w:rFonts w:ascii="Arial" w:hAnsi="Arial" w:cs="Arial"/>
          <w:color w:val="000000" w:themeColor="text1"/>
          <w:sz w:val="24"/>
          <w:szCs w:val="24"/>
        </w:rPr>
        <w:t>, debido a que la estimación inicial quedó corta y se están revisando alternativas de optimización</w:t>
      </w:r>
      <w:r w:rsidR="007A542E">
        <w:rPr>
          <w:rFonts w:ascii="Arial" w:hAnsi="Arial" w:cs="Arial"/>
          <w:color w:val="000000" w:themeColor="text1"/>
          <w:sz w:val="24"/>
          <w:szCs w:val="24"/>
        </w:rPr>
        <w:t xml:space="preserve"> para establecer la cantidad requerida</w:t>
      </w:r>
      <w:r w:rsidR="0057675C">
        <w:rPr>
          <w:rFonts w:ascii="Arial" w:hAnsi="Arial" w:cs="Arial"/>
          <w:color w:val="000000" w:themeColor="text1"/>
          <w:sz w:val="24"/>
          <w:szCs w:val="24"/>
        </w:rPr>
        <w:t>.</w:t>
      </w:r>
    </w:p>
    <w:p w14:paraId="6A27BA62" w14:textId="77777777" w:rsidR="00A0135A" w:rsidRDefault="00A0135A" w:rsidP="001A64FD">
      <w:pPr>
        <w:ind w:left="414"/>
        <w:rPr>
          <w:rFonts w:ascii="Arial" w:hAnsi="Arial" w:cs="Arial"/>
          <w:color w:val="000000" w:themeColor="text1"/>
          <w:sz w:val="24"/>
          <w:szCs w:val="24"/>
        </w:rPr>
      </w:pPr>
    </w:p>
    <w:p w14:paraId="69ADE49D" w14:textId="72CB727A" w:rsidR="00500A7C" w:rsidRDefault="6B7EEF3E" w:rsidP="00465E37">
      <w:pPr>
        <w:pStyle w:val="ListParagraph"/>
        <w:ind w:left="774"/>
        <w:jc w:val="both"/>
        <w:rPr>
          <w:rFonts w:ascii="Arial" w:hAnsi="Arial" w:cs="Arial"/>
          <w:color w:val="000000" w:themeColor="text1"/>
          <w:sz w:val="24"/>
          <w:szCs w:val="24"/>
        </w:rPr>
      </w:pPr>
      <w:r w:rsidRPr="6B7EEF3E">
        <w:rPr>
          <w:rFonts w:ascii="Arial" w:hAnsi="Arial" w:cs="Arial"/>
          <w:color w:val="000000" w:themeColor="text1"/>
          <w:sz w:val="24"/>
          <w:szCs w:val="24"/>
        </w:rPr>
        <w:t xml:space="preserve">El Director de Gestión de Innovación y Tecnología explicó que hoy en día la DIAN utiliza la herramienta Aranda, a través de la cual se gestionan los PST para la solicitud y gestión de servicios de TI. Si bien ServiceNow es lo último en tecnología para mesas de ayuda, se cometió un error en la estimación de licencias. Esto se dio porque la forma de licenciamiento de Aranda es con usuarios concurrentes, es decir, que la DIAN tiene unas 130 licencias que, dependiendo de la persona que acceda a la herramienta, pueden llegar a un tope de 130 personas conectadas a la vez. Como no todo el tiempo las personas están en la herramienta, la cantidad de personas que la utilizan supera las 1.000. Lo que se está revisando con ServiceNow, cuya forma de licenciamiento no es de usuarios concurrentes sino de usuarios nombrados, es cómo disminuir la cantidad de licencias que se necesita adquirir para prestar por lo menos el mismo nivel de servicio que se tiene con Aranda y, de hecho, mejorarlo. La expectativa es mejorar la atención de los servicios de tecnología a toda la Entidad. Con el incremento de las 10.000 personas, la optimización del licenciamiento cobra aún más relevancia, así como el cambio de paradigma respecto de cómo se atienden los servicios de tecnología. </w:t>
      </w:r>
    </w:p>
    <w:p w14:paraId="74642B56" w14:textId="77777777" w:rsidR="00204B48" w:rsidRDefault="00204B48" w:rsidP="001A64FD">
      <w:pPr>
        <w:ind w:left="414"/>
        <w:rPr>
          <w:rFonts w:ascii="Arial" w:hAnsi="Arial" w:cs="Arial"/>
          <w:color w:val="000000" w:themeColor="text1"/>
          <w:sz w:val="24"/>
          <w:szCs w:val="24"/>
        </w:rPr>
      </w:pPr>
    </w:p>
    <w:p w14:paraId="3F6AC9B4" w14:textId="3F1A3C19" w:rsidR="00C93FB8" w:rsidRDefault="00E101D8" w:rsidP="00E101D8">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La Directora de la Interventoría explicó que, como lo mencionó previamente, se han presentado situaciones en el proyecto que se han venido gestionando con el apoyo del representante legal de Kyndryl. Por ejemplo, </w:t>
      </w:r>
      <w:r w:rsidR="0058331F">
        <w:rPr>
          <w:rFonts w:ascii="Arial" w:hAnsi="Arial" w:cs="Arial"/>
          <w:color w:val="000000" w:themeColor="text1"/>
          <w:sz w:val="24"/>
          <w:szCs w:val="24"/>
        </w:rPr>
        <w:t xml:space="preserve">recientemente </w:t>
      </w:r>
      <w:r w:rsidR="002108CC">
        <w:rPr>
          <w:rFonts w:ascii="Arial" w:hAnsi="Arial" w:cs="Arial"/>
          <w:color w:val="000000" w:themeColor="text1"/>
          <w:sz w:val="24"/>
          <w:szCs w:val="24"/>
        </w:rPr>
        <w:t xml:space="preserve">Kyndryl aumentó la capacidad del equipo para la construcción de los documentos </w:t>
      </w:r>
      <w:r w:rsidR="00C16014">
        <w:rPr>
          <w:rFonts w:ascii="Arial" w:hAnsi="Arial" w:cs="Arial"/>
          <w:color w:val="000000" w:themeColor="text1"/>
          <w:sz w:val="24"/>
          <w:szCs w:val="24"/>
        </w:rPr>
        <w:t>que se están realizando, de afinamiento del diseño.</w:t>
      </w:r>
    </w:p>
    <w:p w14:paraId="798DDED0" w14:textId="77777777" w:rsidR="00C16014" w:rsidRDefault="00C16014" w:rsidP="00E101D8">
      <w:pPr>
        <w:ind w:left="414"/>
        <w:jc w:val="both"/>
        <w:rPr>
          <w:rFonts w:ascii="Arial" w:hAnsi="Arial" w:cs="Arial"/>
          <w:color w:val="000000" w:themeColor="text1"/>
          <w:sz w:val="24"/>
          <w:szCs w:val="24"/>
        </w:rPr>
      </w:pPr>
    </w:p>
    <w:p w14:paraId="53FBAAC0" w14:textId="56067F07" w:rsidR="00C16014" w:rsidRDefault="00C16014" w:rsidP="00E101D8">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Hay otros temas que se continúan trabajando, como la falta de liderazgo y conocimiento técnico </w:t>
      </w:r>
      <w:r w:rsidR="000B42CB">
        <w:rPr>
          <w:rFonts w:ascii="Arial" w:hAnsi="Arial" w:cs="Arial"/>
          <w:color w:val="000000" w:themeColor="text1"/>
          <w:sz w:val="24"/>
          <w:szCs w:val="24"/>
        </w:rPr>
        <w:t xml:space="preserve">de algunos de los miembros del equipo, para </w:t>
      </w:r>
      <w:r w:rsidR="004C6A41">
        <w:rPr>
          <w:rFonts w:ascii="Arial" w:hAnsi="Arial" w:cs="Arial"/>
          <w:color w:val="000000" w:themeColor="text1"/>
          <w:sz w:val="24"/>
          <w:szCs w:val="24"/>
        </w:rPr>
        <w:t>l</w:t>
      </w:r>
      <w:r w:rsidR="000B42CB">
        <w:rPr>
          <w:rFonts w:ascii="Arial" w:hAnsi="Arial" w:cs="Arial"/>
          <w:color w:val="000000" w:themeColor="text1"/>
          <w:sz w:val="24"/>
          <w:szCs w:val="24"/>
        </w:rPr>
        <w:t>o cual se ha establecido un plan de trabajo al</w:t>
      </w:r>
      <w:r w:rsidR="004C6A41">
        <w:rPr>
          <w:rFonts w:ascii="Arial" w:hAnsi="Arial" w:cs="Arial"/>
          <w:color w:val="000000" w:themeColor="text1"/>
          <w:sz w:val="24"/>
          <w:szCs w:val="24"/>
        </w:rPr>
        <w:t xml:space="preserve"> que se realiza seguimiento operativo y ejecutivo. Algunos de los compromisos </w:t>
      </w:r>
      <w:r w:rsidR="009F48C2">
        <w:rPr>
          <w:rFonts w:ascii="Arial" w:hAnsi="Arial" w:cs="Arial"/>
          <w:color w:val="000000" w:themeColor="text1"/>
          <w:sz w:val="24"/>
          <w:szCs w:val="24"/>
        </w:rPr>
        <w:t>de seguimiento gerencial no se han cumplido y se están escalando internamente para acelerar su solución</w:t>
      </w:r>
      <w:r w:rsidR="006F6282">
        <w:rPr>
          <w:rFonts w:ascii="Arial" w:hAnsi="Arial" w:cs="Arial"/>
          <w:color w:val="000000" w:themeColor="text1"/>
          <w:sz w:val="24"/>
          <w:szCs w:val="24"/>
        </w:rPr>
        <w:t>. Adicionalmente</w:t>
      </w:r>
      <w:r w:rsidR="00151598">
        <w:rPr>
          <w:rFonts w:ascii="Arial" w:hAnsi="Arial" w:cs="Arial"/>
          <w:color w:val="000000" w:themeColor="text1"/>
          <w:sz w:val="24"/>
          <w:szCs w:val="24"/>
        </w:rPr>
        <w:t>,</w:t>
      </w:r>
      <w:r w:rsidR="00151598" w:rsidRPr="00151598">
        <w:rPr>
          <w:rFonts w:ascii="Arial" w:hAnsi="Arial" w:cs="Arial"/>
          <w:color w:val="000000" w:themeColor="text1"/>
          <w:sz w:val="24"/>
          <w:szCs w:val="24"/>
        </w:rPr>
        <w:t xml:space="preserve"> </w:t>
      </w:r>
      <w:r w:rsidR="00151598">
        <w:rPr>
          <w:rFonts w:ascii="Arial" w:hAnsi="Arial" w:cs="Arial"/>
          <w:color w:val="000000" w:themeColor="text1"/>
          <w:sz w:val="24"/>
          <w:szCs w:val="24"/>
        </w:rPr>
        <w:t xml:space="preserve">ha sido complicado que Kyndryl presente </w:t>
      </w:r>
      <w:r w:rsidR="006F6282">
        <w:rPr>
          <w:rFonts w:ascii="Arial" w:hAnsi="Arial" w:cs="Arial"/>
          <w:color w:val="000000" w:themeColor="text1"/>
          <w:sz w:val="24"/>
          <w:szCs w:val="24"/>
        </w:rPr>
        <w:t xml:space="preserve">el rol de arquitecto de datos; los candidatos que han presentado o no cumplen con los requisitos contractuales o </w:t>
      </w:r>
      <w:r w:rsidR="004445D2">
        <w:rPr>
          <w:rFonts w:ascii="Arial" w:hAnsi="Arial" w:cs="Arial"/>
          <w:color w:val="000000" w:themeColor="text1"/>
          <w:sz w:val="24"/>
          <w:szCs w:val="24"/>
        </w:rPr>
        <w:t>una vez aprobados se han tenido que retirar por motivos de fuerza mayor</w:t>
      </w:r>
      <w:r w:rsidR="00AE3330">
        <w:rPr>
          <w:rFonts w:ascii="Arial" w:hAnsi="Arial" w:cs="Arial"/>
          <w:color w:val="000000" w:themeColor="text1"/>
          <w:sz w:val="24"/>
          <w:szCs w:val="24"/>
        </w:rPr>
        <w:t>. No obstante, Kyndryl ha dispuesto del equipo de apoyo para atender las necesidades del proyecto en materia de arquitectura de datos.</w:t>
      </w:r>
    </w:p>
    <w:p w14:paraId="37C00008" w14:textId="77777777" w:rsidR="00B97D80" w:rsidRDefault="00B97D80" w:rsidP="00E101D8">
      <w:pPr>
        <w:ind w:left="414"/>
        <w:jc w:val="both"/>
        <w:rPr>
          <w:rFonts w:ascii="Arial" w:hAnsi="Arial" w:cs="Arial"/>
          <w:color w:val="000000" w:themeColor="text1"/>
          <w:sz w:val="24"/>
          <w:szCs w:val="24"/>
        </w:rPr>
      </w:pPr>
    </w:p>
    <w:p w14:paraId="0B4A475F" w14:textId="1030D3C5" w:rsidR="00B97D80" w:rsidRDefault="007B3898" w:rsidP="00E101D8">
      <w:pPr>
        <w:ind w:left="414"/>
        <w:jc w:val="both"/>
        <w:rPr>
          <w:rFonts w:ascii="Arial" w:hAnsi="Arial" w:cs="Arial"/>
          <w:color w:val="000000" w:themeColor="text1"/>
          <w:sz w:val="24"/>
          <w:szCs w:val="24"/>
        </w:rPr>
      </w:pPr>
      <w:r>
        <w:rPr>
          <w:rFonts w:ascii="Arial" w:hAnsi="Arial" w:cs="Arial"/>
          <w:color w:val="000000" w:themeColor="text1"/>
          <w:sz w:val="24"/>
          <w:szCs w:val="24"/>
        </w:rPr>
        <w:t>Adicional a la documentación de las sesiones ejecutivas, l</w:t>
      </w:r>
      <w:r w:rsidR="00B97D80">
        <w:rPr>
          <w:rFonts w:ascii="Arial" w:hAnsi="Arial" w:cs="Arial"/>
          <w:color w:val="000000" w:themeColor="text1"/>
          <w:sz w:val="24"/>
          <w:szCs w:val="24"/>
        </w:rPr>
        <w:t xml:space="preserve">a Interventoría ha enviado </w:t>
      </w:r>
      <w:r>
        <w:rPr>
          <w:rFonts w:ascii="Arial" w:hAnsi="Arial" w:cs="Arial"/>
          <w:color w:val="000000" w:themeColor="text1"/>
          <w:sz w:val="24"/>
          <w:szCs w:val="24"/>
        </w:rPr>
        <w:t>las comunicaciones relacionadas con los acuerdos que no han sido cumplido</w:t>
      </w:r>
      <w:r w:rsidR="00370267">
        <w:rPr>
          <w:rFonts w:ascii="Arial" w:hAnsi="Arial" w:cs="Arial"/>
          <w:color w:val="000000" w:themeColor="text1"/>
          <w:sz w:val="24"/>
          <w:szCs w:val="24"/>
        </w:rPr>
        <w:t xml:space="preserve">s, </w:t>
      </w:r>
      <w:r w:rsidR="00144022">
        <w:rPr>
          <w:rFonts w:ascii="Arial" w:hAnsi="Arial" w:cs="Arial"/>
          <w:color w:val="000000" w:themeColor="text1"/>
          <w:sz w:val="24"/>
          <w:szCs w:val="24"/>
        </w:rPr>
        <w:t>dejando</w:t>
      </w:r>
      <w:r w:rsidR="00370267">
        <w:rPr>
          <w:rFonts w:ascii="Arial" w:hAnsi="Arial" w:cs="Arial"/>
          <w:color w:val="000000" w:themeColor="text1"/>
          <w:sz w:val="24"/>
          <w:szCs w:val="24"/>
        </w:rPr>
        <w:t xml:space="preserve"> trazabilidad del contrato en su ejecución.</w:t>
      </w:r>
    </w:p>
    <w:p w14:paraId="6B5C1BB7" w14:textId="77777777" w:rsidR="00370267" w:rsidRDefault="00370267" w:rsidP="00E101D8">
      <w:pPr>
        <w:ind w:left="414"/>
        <w:jc w:val="both"/>
        <w:rPr>
          <w:rFonts w:ascii="Arial" w:hAnsi="Arial" w:cs="Arial"/>
          <w:color w:val="000000" w:themeColor="text1"/>
          <w:sz w:val="24"/>
          <w:szCs w:val="24"/>
        </w:rPr>
      </w:pPr>
    </w:p>
    <w:p w14:paraId="695DB779" w14:textId="101D3A30" w:rsidR="00370267" w:rsidRDefault="007856C0" w:rsidP="00E101D8">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Hace unas semanas se presentaron falencias en </w:t>
      </w:r>
      <w:r w:rsidR="008B6427">
        <w:rPr>
          <w:rFonts w:ascii="Arial" w:hAnsi="Arial" w:cs="Arial"/>
          <w:color w:val="000000" w:themeColor="text1"/>
          <w:sz w:val="24"/>
          <w:szCs w:val="24"/>
        </w:rPr>
        <w:t>el</w:t>
      </w:r>
      <w:r>
        <w:rPr>
          <w:rFonts w:ascii="Arial" w:hAnsi="Arial" w:cs="Arial"/>
          <w:color w:val="000000" w:themeColor="text1"/>
          <w:sz w:val="24"/>
          <w:szCs w:val="24"/>
        </w:rPr>
        <w:t xml:space="preserve"> servicio de </w:t>
      </w:r>
      <w:proofErr w:type="spellStart"/>
      <w:r w:rsidRPr="00650FE4">
        <w:rPr>
          <w:rFonts w:ascii="Arial" w:hAnsi="Arial" w:cs="Arial"/>
          <w:i/>
          <w:iCs/>
          <w:color w:val="000000" w:themeColor="text1"/>
          <w:sz w:val="24"/>
          <w:szCs w:val="24"/>
        </w:rPr>
        <w:t>sandboxing</w:t>
      </w:r>
      <w:proofErr w:type="spellEnd"/>
      <w:r w:rsidR="008B6427">
        <w:rPr>
          <w:rFonts w:ascii="Arial" w:hAnsi="Arial" w:cs="Arial"/>
          <w:color w:val="000000" w:themeColor="text1"/>
          <w:sz w:val="24"/>
          <w:szCs w:val="24"/>
        </w:rPr>
        <w:t xml:space="preserve"> (un </w:t>
      </w:r>
      <w:r w:rsidR="008B6427" w:rsidRPr="008B6427">
        <w:rPr>
          <w:rFonts w:ascii="Arial" w:hAnsi="Arial" w:cs="Arial"/>
          <w:color w:val="000000" w:themeColor="text1"/>
          <w:sz w:val="24"/>
          <w:szCs w:val="24"/>
        </w:rPr>
        <w:t xml:space="preserve">entorno aislado donde </w:t>
      </w:r>
      <w:r w:rsidR="008B6427">
        <w:rPr>
          <w:rFonts w:ascii="Arial" w:hAnsi="Arial" w:cs="Arial"/>
          <w:color w:val="000000" w:themeColor="text1"/>
          <w:sz w:val="24"/>
          <w:szCs w:val="24"/>
        </w:rPr>
        <w:t>se ejecutan</w:t>
      </w:r>
      <w:r w:rsidR="008B6427" w:rsidRPr="008B6427">
        <w:rPr>
          <w:rFonts w:ascii="Arial" w:hAnsi="Arial" w:cs="Arial"/>
          <w:color w:val="000000" w:themeColor="text1"/>
          <w:sz w:val="24"/>
          <w:szCs w:val="24"/>
        </w:rPr>
        <w:t xml:space="preserve"> procesos de manera controlada</w:t>
      </w:r>
      <w:r w:rsidR="008B6427">
        <w:rPr>
          <w:rFonts w:ascii="Arial" w:hAnsi="Arial" w:cs="Arial"/>
          <w:color w:val="000000" w:themeColor="text1"/>
          <w:sz w:val="24"/>
          <w:szCs w:val="24"/>
        </w:rPr>
        <w:t>,</w:t>
      </w:r>
      <w:r w:rsidR="008B6427" w:rsidRPr="008B6427">
        <w:rPr>
          <w:rFonts w:ascii="Arial" w:hAnsi="Arial" w:cs="Arial"/>
          <w:color w:val="000000" w:themeColor="text1"/>
          <w:sz w:val="24"/>
          <w:szCs w:val="24"/>
        </w:rPr>
        <w:t xml:space="preserve"> antes de su </w:t>
      </w:r>
      <w:r w:rsidR="008B6427">
        <w:rPr>
          <w:rFonts w:ascii="Arial" w:hAnsi="Arial" w:cs="Arial"/>
          <w:color w:val="000000" w:themeColor="text1"/>
          <w:sz w:val="24"/>
          <w:szCs w:val="24"/>
        </w:rPr>
        <w:t>implementación</w:t>
      </w:r>
      <w:r w:rsidR="008B6427" w:rsidRPr="008B6427">
        <w:rPr>
          <w:rFonts w:ascii="Arial" w:hAnsi="Arial" w:cs="Arial"/>
          <w:color w:val="000000" w:themeColor="text1"/>
          <w:sz w:val="24"/>
          <w:szCs w:val="24"/>
        </w:rPr>
        <w:t xml:space="preserve"> en el resto del sistema</w:t>
      </w:r>
      <w:r w:rsidR="008B6427">
        <w:rPr>
          <w:rFonts w:ascii="Arial" w:hAnsi="Arial" w:cs="Arial"/>
          <w:color w:val="000000" w:themeColor="text1"/>
          <w:sz w:val="24"/>
          <w:szCs w:val="24"/>
        </w:rPr>
        <w:t>), las cuales fueron superadas</w:t>
      </w:r>
      <w:r w:rsidR="0087550E">
        <w:rPr>
          <w:rFonts w:ascii="Arial" w:hAnsi="Arial" w:cs="Arial"/>
          <w:color w:val="000000" w:themeColor="text1"/>
          <w:sz w:val="24"/>
          <w:szCs w:val="24"/>
        </w:rPr>
        <w:t xml:space="preserve"> y se está a la espera del análisis de causa raíz por parte de Kyndryl </w:t>
      </w:r>
      <w:r w:rsidR="00E37FFB">
        <w:rPr>
          <w:rFonts w:ascii="Arial" w:hAnsi="Arial" w:cs="Arial"/>
          <w:color w:val="000000" w:themeColor="text1"/>
          <w:sz w:val="24"/>
          <w:szCs w:val="24"/>
        </w:rPr>
        <w:t xml:space="preserve">y que se tomen </w:t>
      </w:r>
      <w:r w:rsidR="0087550E">
        <w:rPr>
          <w:rFonts w:ascii="Arial" w:hAnsi="Arial" w:cs="Arial"/>
          <w:color w:val="000000" w:themeColor="text1"/>
          <w:sz w:val="24"/>
          <w:szCs w:val="24"/>
        </w:rPr>
        <w:t xml:space="preserve">las </w:t>
      </w:r>
      <w:r w:rsidR="005F79EA">
        <w:rPr>
          <w:rFonts w:ascii="Arial" w:hAnsi="Arial" w:cs="Arial"/>
          <w:color w:val="000000" w:themeColor="text1"/>
          <w:sz w:val="24"/>
          <w:szCs w:val="24"/>
        </w:rPr>
        <w:t>acciones pertinentes</w:t>
      </w:r>
      <w:r w:rsidR="008B6427">
        <w:rPr>
          <w:rFonts w:ascii="Arial" w:hAnsi="Arial" w:cs="Arial"/>
          <w:color w:val="000000" w:themeColor="text1"/>
          <w:sz w:val="24"/>
          <w:szCs w:val="24"/>
        </w:rPr>
        <w:t>.</w:t>
      </w:r>
    </w:p>
    <w:p w14:paraId="208AC12F" w14:textId="77777777" w:rsidR="005F79EA" w:rsidRDefault="005F79EA" w:rsidP="00E101D8">
      <w:pPr>
        <w:ind w:left="414"/>
        <w:jc w:val="both"/>
        <w:rPr>
          <w:rFonts w:ascii="Arial" w:hAnsi="Arial" w:cs="Arial"/>
          <w:color w:val="000000" w:themeColor="text1"/>
          <w:sz w:val="24"/>
          <w:szCs w:val="24"/>
        </w:rPr>
      </w:pPr>
    </w:p>
    <w:p w14:paraId="603207E2" w14:textId="69249BF7" w:rsidR="005F79EA" w:rsidRDefault="62E5A8C8" w:rsidP="00E101D8">
      <w:pPr>
        <w:ind w:left="414"/>
        <w:jc w:val="both"/>
        <w:rPr>
          <w:rFonts w:ascii="Arial" w:hAnsi="Arial" w:cs="Arial"/>
          <w:color w:val="000000" w:themeColor="text1"/>
          <w:sz w:val="24"/>
          <w:szCs w:val="24"/>
        </w:rPr>
      </w:pPr>
      <w:r w:rsidRPr="5176092C">
        <w:rPr>
          <w:rFonts w:ascii="Arial" w:hAnsi="Arial" w:cs="Arial"/>
          <w:color w:val="000000" w:themeColor="text1"/>
          <w:sz w:val="24"/>
          <w:szCs w:val="24"/>
        </w:rPr>
        <w:t>La DIAN</w:t>
      </w:r>
      <w:r w:rsidR="2A4031F1" w:rsidRPr="5176092C">
        <w:rPr>
          <w:rFonts w:ascii="Arial" w:hAnsi="Arial" w:cs="Arial"/>
          <w:color w:val="000000" w:themeColor="text1"/>
          <w:sz w:val="24"/>
          <w:szCs w:val="24"/>
        </w:rPr>
        <w:t xml:space="preserve"> (DIGIT - Supervisión del contrato de servicios de consultoría 92872-030-2022 - Multinube)</w:t>
      </w:r>
      <w:r w:rsidRPr="5176092C">
        <w:rPr>
          <w:rFonts w:ascii="Arial" w:hAnsi="Arial" w:cs="Arial"/>
          <w:color w:val="000000" w:themeColor="text1"/>
          <w:sz w:val="24"/>
          <w:szCs w:val="24"/>
        </w:rPr>
        <w:t xml:space="preserve">, Kyndryl y la Interventoría llevan más de dos (2) meses </w:t>
      </w:r>
      <w:r w:rsidR="3491D665" w:rsidRPr="5176092C">
        <w:rPr>
          <w:rFonts w:ascii="Arial" w:hAnsi="Arial" w:cs="Arial"/>
          <w:color w:val="000000" w:themeColor="text1"/>
          <w:sz w:val="24"/>
          <w:szCs w:val="24"/>
        </w:rPr>
        <w:t>de trabajo arduo</w:t>
      </w:r>
      <w:r w:rsidRPr="5176092C">
        <w:rPr>
          <w:rFonts w:ascii="Arial" w:hAnsi="Arial" w:cs="Arial"/>
          <w:color w:val="000000" w:themeColor="text1"/>
          <w:sz w:val="24"/>
          <w:szCs w:val="24"/>
        </w:rPr>
        <w:t xml:space="preserve"> en conjunto para lograr el cierre de la actualización de los documentos de </w:t>
      </w:r>
      <w:r w:rsidR="3B77AB38" w:rsidRPr="5176092C">
        <w:rPr>
          <w:rFonts w:ascii="Arial" w:hAnsi="Arial" w:cs="Arial"/>
          <w:color w:val="000000" w:themeColor="text1"/>
          <w:sz w:val="24"/>
          <w:szCs w:val="24"/>
        </w:rPr>
        <w:t>operación de la Multinube, lo que ha requerido un esfuerzo importante de todas las partes</w:t>
      </w:r>
      <w:r w:rsidR="3D733D36" w:rsidRPr="5176092C">
        <w:rPr>
          <w:rFonts w:ascii="Arial" w:hAnsi="Arial" w:cs="Arial"/>
          <w:color w:val="000000" w:themeColor="text1"/>
          <w:sz w:val="24"/>
          <w:szCs w:val="24"/>
        </w:rPr>
        <w:t>, con mesas de trabajo para mitigar los reprocesos</w:t>
      </w:r>
      <w:r w:rsidR="6DB38E54" w:rsidRPr="5176092C">
        <w:rPr>
          <w:rFonts w:ascii="Arial" w:hAnsi="Arial" w:cs="Arial"/>
          <w:color w:val="000000" w:themeColor="text1"/>
          <w:sz w:val="24"/>
          <w:szCs w:val="24"/>
        </w:rPr>
        <w:t xml:space="preserve"> en la revisión y ajustes</w:t>
      </w:r>
      <w:r w:rsidR="3D733D36" w:rsidRPr="5176092C">
        <w:rPr>
          <w:rFonts w:ascii="Arial" w:hAnsi="Arial" w:cs="Arial"/>
          <w:color w:val="000000" w:themeColor="text1"/>
          <w:sz w:val="24"/>
          <w:szCs w:val="24"/>
        </w:rPr>
        <w:t>.</w:t>
      </w:r>
    </w:p>
    <w:p w14:paraId="43D31960" w14:textId="77777777" w:rsidR="007F3CD3" w:rsidRDefault="007F3CD3" w:rsidP="00E101D8">
      <w:pPr>
        <w:ind w:left="414"/>
        <w:jc w:val="both"/>
        <w:rPr>
          <w:rFonts w:ascii="Arial" w:hAnsi="Arial" w:cs="Arial"/>
          <w:color w:val="000000" w:themeColor="text1"/>
          <w:sz w:val="24"/>
          <w:szCs w:val="24"/>
        </w:rPr>
      </w:pPr>
    </w:p>
    <w:p w14:paraId="1AF20944" w14:textId="76E9C4A1" w:rsidR="00D768E5" w:rsidRDefault="007F3CD3" w:rsidP="00E101D8">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El </w:t>
      </w:r>
      <w:r w:rsidR="00F06AFF">
        <w:rPr>
          <w:rFonts w:ascii="Arial" w:hAnsi="Arial" w:cs="Arial"/>
          <w:color w:val="000000" w:themeColor="text1"/>
          <w:sz w:val="24"/>
          <w:szCs w:val="24"/>
        </w:rPr>
        <w:t>proyecto</w:t>
      </w:r>
      <w:r>
        <w:rPr>
          <w:rFonts w:ascii="Arial" w:hAnsi="Arial" w:cs="Arial"/>
          <w:color w:val="000000" w:themeColor="text1"/>
          <w:sz w:val="24"/>
          <w:szCs w:val="24"/>
        </w:rPr>
        <w:t xml:space="preserve"> ha tenido controles de cambio</w:t>
      </w:r>
      <w:r w:rsidR="00D768E5">
        <w:rPr>
          <w:rFonts w:ascii="Arial" w:hAnsi="Arial" w:cs="Arial"/>
          <w:color w:val="000000" w:themeColor="text1"/>
          <w:sz w:val="24"/>
          <w:szCs w:val="24"/>
        </w:rPr>
        <w:t xml:space="preserve"> al cronograma, en el que se han tenido que replantear fechas debido a los cambios que se han presentado con los otros PETD</w:t>
      </w:r>
      <w:r w:rsidR="000E1572">
        <w:rPr>
          <w:rFonts w:ascii="Arial" w:hAnsi="Arial" w:cs="Arial"/>
          <w:color w:val="000000" w:themeColor="text1"/>
          <w:sz w:val="24"/>
          <w:szCs w:val="24"/>
        </w:rPr>
        <w:t xml:space="preserve"> (Proyectos Estratégicos de Transformación Digital)</w:t>
      </w:r>
      <w:r w:rsidR="00D768E5">
        <w:rPr>
          <w:rFonts w:ascii="Arial" w:hAnsi="Arial" w:cs="Arial"/>
          <w:color w:val="000000" w:themeColor="text1"/>
          <w:sz w:val="24"/>
          <w:szCs w:val="24"/>
        </w:rPr>
        <w:t>.</w:t>
      </w:r>
    </w:p>
    <w:p w14:paraId="4B0B1B0D" w14:textId="77777777" w:rsidR="00E43096" w:rsidRDefault="00E43096" w:rsidP="00E101D8">
      <w:pPr>
        <w:ind w:left="414"/>
        <w:jc w:val="both"/>
        <w:rPr>
          <w:rFonts w:ascii="Arial" w:hAnsi="Arial" w:cs="Arial"/>
          <w:color w:val="000000" w:themeColor="text1"/>
          <w:sz w:val="24"/>
          <w:szCs w:val="24"/>
        </w:rPr>
      </w:pPr>
    </w:p>
    <w:p w14:paraId="64F33AAC" w14:textId="434C30E1" w:rsidR="00E43096" w:rsidRDefault="00E43096" w:rsidP="00E101D8">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Se presentó la ejecución </w:t>
      </w:r>
      <w:r w:rsidR="00BD0B29">
        <w:rPr>
          <w:rFonts w:ascii="Arial" w:hAnsi="Arial" w:cs="Arial"/>
          <w:color w:val="000000" w:themeColor="text1"/>
          <w:sz w:val="24"/>
          <w:szCs w:val="24"/>
        </w:rPr>
        <w:t xml:space="preserve">financiera del proyecto </w:t>
      </w:r>
      <w:r>
        <w:rPr>
          <w:rFonts w:ascii="Arial" w:hAnsi="Arial" w:cs="Arial"/>
          <w:color w:val="000000" w:themeColor="text1"/>
          <w:sz w:val="24"/>
          <w:szCs w:val="24"/>
        </w:rPr>
        <w:t>en dólares y en pe</w:t>
      </w:r>
      <w:r w:rsidR="00BD0B29">
        <w:rPr>
          <w:rFonts w:ascii="Arial" w:hAnsi="Arial" w:cs="Arial"/>
          <w:color w:val="000000" w:themeColor="text1"/>
          <w:sz w:val="24"/>
          <w:szCs w:val="24"/>
        </w:rPr>
        <w:t>sos, del 22,92% y 24,25%, respectivamente.</w:t>
      </w:r>
    </w:p>
    <w:p w14:paraId="4BE39048" w14:textId="77777777" w:rsidR="00BD0B29" w:rsidRDefault="00BD0B29" w:rsidP="00E101D8">
      <w:pPr>
        <w:ind w:left="414"/>
        <w:jc w:val="both"/>
        <w:rPr>
          <w:rFonts w:ascii="Arial" w:hAnsi="Arial" w:cs="Arial"/>
          <w:color w:val="000000" w:themeColor="text1"/>
          <w:sz w:val="24"/>
          <w:szCs w:val="24"/>
        </w:rPr>
      </w:pPr>
    </w:p>
    <w:p w14:paraId="7B56568C" w14:textId="22E2ED9B" w:rsidR="00BD0B29" w:rsidRDefault="00BD0B29" w:rsidP="00E101D8">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Será necesaria una revisión del contrato en relación con el impacto </w:t>
      </w:r>
      <w:r w:rsidR="000E1572">
        <w:rPr>
          <w:rFonts w:ascii="Arial" w:hAnsi="Arial" w:cs="Arial"/>
          <w:color w:val="000000" w:themeColor="text1"/>
          <w:sz w:val="24"/>
          <w:szCs w:val="24"/>
        </w:rPr>
        <w:t xml:space="preserve">por la salida de los proyectos NSGA y DataR, por los movimientos de las fechas de los PETD y la </w:t>
      </w:r>
      <w:r w:rsidR="00C7459A">
        <w:rPr>
          <w:rFonts w:ascii="Arial" w:hAnsi="Arial" w:cs="Arial"/>
          <w:color w:val="000000" w:themeColor="text1"/>
          <w:sz w:val="24"/>
          <w:szCs w:val="24"/>
        </w:rPr>
        <w:t xml:space="preserve">nueva </w:t>
      </w:r>
      <w:r w:rsidR="000E1572">
        <w:rPr>
          <w:rFonts w:ascii="Arial" w:hAnsi="Arial" w:cs="Arial"/>
          <w:color w:val="000000" w:themeColor="text1"/>
          <w:sz w:val="24"/>
          <w:szCs w:val="24"/>
        </w:rPr>
        <w:t>estrategia de la Entidad.</w:t>
      </w:r>
    </w:p>
    <w:p w14:paraId="3BC498B2" w14:textId="77777777" w:rsidR="000E1572" w:rsidRDefault="000E1572" w:rsidP="00E101D8">
      <w:pPr>
        <w:ind w:left="414"/>
        <w:jc w:val="both"/>
        <w:rPr>
          <w:rFonts w:ascii="Arial" w:hAnsi="Arial" w:cs="Arial"/>
          <w:color w:val="000000" w:themeColor="text1"/>
          <w:sz w:val="24"/>
          <w:szCs w:val="24"/>
        </w:rPr>
      </w:pPr>
    </w:p>
    <w:p w14:paraId="4E2A2119" w14:textId="4BA94BB8" w:rsidR="000E1572" w:rsidRDefault="005575E0" w:rsidP="00E101D8">
      <w:pPr>
        <w:ind w:left="414"/>
        <w:jc w:val="both"/>
        <w:rPr>
          <w:rFonts w:ascii="Arial" w:hAnsi="Arial" w:cs="Arial"/>
          <w:color w:val="000000" w:themeColor="text1"/>
          <w:sz w:val="24"/>
          <w:szCs w:val="24"/>
        </w:rPr>
      </w:pPr>
      <w:r>
        <w:rPr>
          <w:rFonts w:ascii="Arial" w:hAnsi="Arial" w:cs="Arial"/>
          <w:color w:val="000000" w:themeColor="text1"/>
          <w:sz w:val="24"/>
          <w:szCs w:val="24"/>
        </w:rPr>
        <w:t xml:space="preserve">Respecto </w:t>
      </w:r>
      <w:r w:rsidR="002A3B53">
        <w:rPr>
          <w:rFonts w:ascii="Arial" w:hAnsi="Arial" w:cs="Arial"/>
          <w:color w:val="000000" w:themeColor="text1"/>
          <w:sz w:val="24"/>
          <w:szCs w:val="24"/>
        </w:rPr>
        <w:t>del riesgo de ejecución del proyecto, se presentan las siguientes situaciones</w:t>
      </w:r>
      <w:r>
        <w:rPr>
          <w:rFonts w:ascii="Arial" w:hAnsi="Arial" w:cs="Arial"/>
          <w:color w:val="000000" w:themeColor="text1"/>
          <w:sz w:val="24"/>
          <w:szCs w:val="24"/>
        </w:rPr>
        <w:t>:</w:t>
      </w:r>
    </w:p>
    <w:p w14:paraId="4A2030C9" w14:textId="77777777" w:rsidR="005575E0" w:rsidRDefault="005575E0" w:rsidP="00E101D8">
      <w:pPr>
        <w:ind w:left="414"/>
        <w:jc w:val="both"/>
        <w:rPr>
          <w:rFonts w:ascii="Arial" w:hAnsi="Arial" w:cs="Arial"/>
          <w:color w:val="000000" w:themeColor="text1"/>
          <w:sz w:val="24"/>
          <w:szCs w:val="24"/>
        </w:rPr>
      </w:pPr>
    </w:p>
    <w:p w14:paraId="51A27C75" w14:textId="0A8ED875" w:rsidR="002A3B53" w:rsidRPr="002A3B53" w:rsidRDefault="002A3B53" w:rsidP="002A3B53">
      <w:pPr>
        <w:pStyle w:val="ListParagraph"/>
        <w:numPr>
          <w:ilvl w:val="0"/>
          <w:numId w:val="11"/>
        </w:numPr>
        <w:jc w:val="both"/>
        <w:rPr>
          <w:rFonts w:ascii="Arial" w:hAnsi="Arial" w:cs="Arial"/>
          <w:color w:val="000000" w:themeColor="text1"/>
          <w:sz w:val="24"/>
          <w:szCs w:val="24"/>
        </w:rPr>
      </w:pPr>
      <w:r w:rsidRPr="002A3B53">
        <w:rPr>
          <w:rFonts w:ascii="Arial" w:hAnsi="Arial" w:cs="Arial"/>
          <w:color w:val="000000" w:themeColor="text1"/>
          <w:sz w:val="24"/>
          <w:szCs w:val="24"/>
        </w:rPr>
        <w:t>Adquisición de licencias para la operación del ServiceNow</w:t>
      </w:r>
      <w:r>
        <w:rPr>
          <w:rFonts w:ascii="Arial" w:hAnsi="Arial" w:cs="Arial"/>
          <w:color w:val="000000" w:themeColor="text1"/>
          <w:sz w:val="24"/>
          <w:szCs w:val="24"/>
        </w:rPr>
        <w:t>, como se expuso previamente.</w:t>
      </w:r>
    </w:p>
    <w:p w14:paraId="618D86B1" w14:textId="77777777" w:rsidR="002A3B53" w:rsidRPr="002A3B53" w:rsidRDefault="002A3B53" w:rsidP="002A3B53">
      <w:pPr>
        <w:pStyle w:val="ListParagraph"/>
        <w:numPr>
          <w:ilvl w:val="0"/>
          <w:numId w:val="11"/>
        </w:numPr>
        <w:jc w:val="both"/>
        <w:rPr>
          <w:rFonts w:ascii="Arial" w:hAnsi="Arial" w:cs="Arial"/>
          <w:color w:val="000000" w:themeColor="text1"/>
          <w:sz w:val="24"/>
          <w:szCs w:val="24"/>
        </w:rPr>
      </w:pPr>
      <w:r w:rsidRPr="002A3B53">
        <w:rPr>
          <w:rFonts w:ascii="Arial" w:hAnsi="Arial" w:cs="Arial"/>
          <w:color w:val="000000" w:themeColor="text1"/>
          <w:sz w:val="24"/>
          <w:szCs w:val="24"/>
        </w:rPr>
        <w:t>Dependencias de los terceros del Proveedor para resolución de incidentes. </w:t>
      </w:r>
    </w:p>
    <w:p w14:paraId="2101F516" w14:textId="0D752D9D" w:rsidR="005575E0" w:rsidRDefault="002A3B53" w:rsidP="002A3B53">
      <w:pPr>
        <w:pStyle w:val="ListParagraph"/>
        <w:numPr>
          <w:ilvl w:val="0"/>
          <w:numId w:val="11"/>
        </w:numPr>
        <w:jc w:val="both"/>
        <w:rPr>
          <w:rFonts w:ascii="Arial" w:hAnsi="Arial" w:cs="Arial"/>
          <w:color w:val="000000" w:themeColor="text1"/>
          <w:sz w:val="24"/>
          <w:szCs w:val="24"/>
        </w:rPr>
      </w:pPr>
      <w:r w:rsidRPr="002A3B53">
        <w:rPr>
          <w:rFonts w:ascii="Arial" w:hAnsi="Arial" w:cs="Arial"/>
          <w:color w:val="000000" w:themeColor="text1"/>
          <w:sz w:val="24"/>
          <w:szCs w:val="24"/>
        </w:rPr>
        <w:t>Desplazamiento en el tiempo de los proyectos PETD.</w:t>
      </w:r>
    </w:p>
    <w:p w14:paraId="5B166444" w14:textId="77777777" w:rsidR="002A3B53" w:rsidRDefault="002A3B53" w:rsidP="002A3B53">
      <w:pPr>
        <w:jc w:val="both"/>
        <w:rPr>
          <w:rFonts w:ascii="Arial" w:hAnsi="Arial" w:cs="Arial"/>
          <w:color w:val="000000" w:themeColor="text1"/>
          <w:sz w:val="24"/>
          <w:szCs w:val="24"/>
        </w:rPr>
      </w:pPr>
    </w:p>
    <w:p w14:paraId="4BD68570" w14:textId="5C35EE3E" w:rsidR="002A3B53" w:rsidRDefault="003D0E3B" w:rsidP="002A3B53">
      <w:pPr>
        <w:ind w:left="414"/>
        <w:jc w:val="both"/>
        <w:rPr>
          <w:rFonts w:ascii="Arial" w:hAnsi="Arial" w:cs="Arial"/>
          <w:color w:val="000000" w:themeColor="text1"/>
          <w:sz w:val="24"/>
          <w:szCs w:val="24"/>
        </w:rPr>
      </w:pPr>
      <w:r>
        <w:rPr>
          <w:rFonts w:ascii="Arial" w:hAnsi="Arial" w:cs="Arial"/>
          <w:color w:val="000000" w:themeColor="text1"/>
          <w:sz w:val="24"/>
          <w:szCs w:val="24"/>
        </w:rPr>
        <w:t>Como se ha presentado en seguimientos ejecutivos previos, este contrato tiene ANS</w:t>
      </w:r>
      <w:r w:rsidR="00610743">
        <w:rPr>
          <w:rFonts w:ascii="Arial" w:hAnsi="Arial" w:cs="Arial"/>
          <w:color w:val="000000" w:themeColor="text1"/>
          <w:sz w:val="24"/>
          <w:szCs w:val="24"/>
        </w:rPr>
        <w:t xml:space="preserve"> por oportunidad y calidad de entregables y </w:t>
      </w:r>
      <w:r w:rsidR="00F9541E">
        <w:rPr>
          <w:rFonts w:ascii="Arial" w:hAnsi="Arial" w:cs="Arial"/>
          <w:color w:val="000000" w:themeColor="text1"/>
          <w:sz w:val="24"/>
          <w:szCs w:val="24"/>
        </w:rPr>
        <w:t>por operación</w:t>
      </w:r>
      <w:r w:rsidR="00610743">
        <w:rPr>
          <w:rFonts w:ascii="Arial" w:hAnsi="Arial" w:cs="Arial"/>
          <w:color w:val="000000" w:themeColor="text1"/>
          <w:sz w:val="24"/>
          <w:szCs w:val="24"/>
        </w:rPr>
        <w:t>, los cuales se revisan y concilian</w:t>
      </w:r>
      <w:r w:rsidR="00A30368">
        <w:rPr>
          <w:rFonts w:ascii="Arial" w:hAnsi="Arial" w:cs="Arial"/>
          <w:color w:val="000000" w:themeColor="text1"/>
          <w:sz w:val="24"/>
          <w:szCs w:val="24"/>
        </w:rPr>
        <w:t xml:space="preserve"> mes a mes con Kyndryl. Las deducciones van disminuyendo con el tiempo porque la intención es que el Proveedor mejore su </w:t>
      </w:r>
      <w:r w:rsidR="00DA3F7A">
        <w:rPr>
          <w:rFonts w:ascii="Arial" w:hAnsi="Arial" w:cs="Arial"/>
          <w:color w:val="000000" w:themeColor="text1"/>
          <w:sz w:val="24"/>
          <w:szCs w:val="24"/>
        </w:rPr>
        <w:t xml:space="preserve">ejecución y cumpla con los acuerdos establecidos por contrato, de tal forma que, en el futuro, no se </w:t>
      </w:r>
      <w:r w:rsidR="0070185E">
        <w:rPr>
          <w:rFonts w:ascii="Arial" w:hAnsi="Arial" w:cs="Arial"/>
          <w:color w:val="000000" w:themeColor="text1"/>
          <w:sz w:val="24"/>
          <w:szCs w:val="24"/>
        </w:rPr>
        <w:t>tengan que aplicar ANS.</w:t>
      </w:r>
    </w:p>
    <w:p w14:paraId="53632931" w14:textId="77777777" w:rsidR="00F9541E" w:rsidRDefault="00F9541E" w:rsidP="002A3B53">
      <w:pPr>
        <w:ind w:left="414"/>
        <w:jc w:val="both"/>
        <w:rPr>
          <w:rFonts w:ascii="Arial" w:hAnsi="Arial" w:cs="Arial"/>
          <w:color w:val="000000" w:themeColor="text1"/>
          <w:sz w:val="24"/>
          <w:szCs w:val="24"/>
        </w:rPr>
      </w:pPr>
    </w:p>
    <w:p w14:paraId="4B89F5F0" w14:textId="59C5819E" w:rsidR="00F9541E" w:rsidRPr="00A82293" w:rsidRDefault="00F9541E" w:rsidP="00F9541E">
      <w:pPr>
        <w:pStyle w:val="ListParagraph"/>
        <w:numPr>
          <w:ilvl w:val="2"/>
          <w:numId w:val="4"/>
        </w:numPr>
        <w:ind w:left="1134"/>
        <w:outlineLvl w:val="0"/>
        <w:rPr>
          <w:rFonts w:ascii="Arial" w:hAnsi="Arial" w:cs="Arial"/>
          <w:b/>
          <w:bCs/>
          <w:sz w:val="24"/>
          <w:szCs w:val="24"/>
        </w:rPr>
      </w:pPr>
      <w:r w:rsidRPr="00A82293">
        <w:rPr>
          <w:rFonts w:ascii="Arial" w:hAnsi="Arial" w:cs="Arial"/>
          <w:b/>
          <w:bCs/>
          <w:sz w:val="24"/>
          <w:szCs w:val="24"/>
        </w:rPr>
        <w:t>Multinube híbrida - Lote 2 y Lote 3</w:t>
      </w:r>
    </w:p>
    <w:p w14:paraId="36939B3C" w14:textId="77777777" w:rsidR="00F9541E" w:rsidRDefault="00F9541E" w:rsidP="002A3B53">
      <w:pPr>
        <w:ind w:left="414"/>
        <w:jc w:val="both"/>
        <w:rPr>
          <w:rFonts w:ascii="Arial" w:hAnsi="Arial" w:cs="Arial"/>
          <w:color w:val="000000" w:themeColor="text1"/>
          <w:sz w:val="24"/>
          <w:szCs w:val="24"/>
        </w:rPr>
      </w:pPr>
    </w:p>
    <w:p w14:paraId="3F009879" w14:textId="3DFAAD10" w:rsidR="007F3CD3" w:rsidRDefault="00277479" w:rsidP="00E101D8">
      <w:pPr>
        <w:ind w:left="414"/>
        <w:jc w:val="both"/>
        <w:rPr>
          <w:rFonts w:ascii="Arial" w:hAnsi="Arial" w:cs="Arial"/>
          <w:color w:val="000000" w:themeColor="text1"/>
          <w:sz w:val="24"/>
          <w:szCs w:val="24"/>
        </w:rPr>
      </w:pPr>
      <w:r w:rsidRPr="00B151AD">
        <w:rPr>
          <w:rFonts w:ascii="Arial" w:hAnsi="Arial" w:cs="Arial"/>
          <w:color w:val="000000" w:themeColor="text1"/>
          <w:sz w:val="24"/>
          <w:szCs w:val="24"/>
        </w:rPr>
        <w:t>La Interventoría informó</w:t>
      </w:r>
      <w:r>
        <w:rPr>
          <w:rFonts w:ascii="Arial" w:hAnsi="Arial" w:cs="Arial"/>
          <w:color w:val="000000" w:themeColor="text1"/>
          <w:sz w:val="24"/>
          <w:szCs w:val="24"/>
        </w:rPr>
        <w:t xml:space="preserve"> que los contratos de Lote 2 y Lote 3</w:t>
      </w:r>
      <w:r w:rsidR="00947611">
        <w:rPr>
          <w:rFonts w:ascii="Arial" w:hAnsi="Arial" w:cs="Arial"/>
          <w:color w:val="000000" w:themeColor="text1"/>
          <w:sz w:val="24"/>
          <w:szCs w:val="24"/>
        </w:rPr>
        <w:t>, objeto de Interventoría,</w:t>
      </w:r>
      <w:r>
        <w:rPr>
          <w:rFonts w:ascii="Arial" w:hAnsi="Arial" w:cs="Arial"/>
          <w:color w:val="000000" w:themeColor="text1"/>
          <w:sz w:val="24"/>
          <w:szCs w:val="24"/>
        </w:rPr>
        <w:t xml:space="preserve"> hacen referencia a los consumos de las nubes</w:t>
      </w:r>
      <w:r w:rsidR="001B3914">
        <w:rPr>
          <w:rFonts w:ascii="Arial" w:hAnsi="Arial" w:cs="Arial"/>
          <w:color w:val="000000" w:themeColor="text1"/>
          <w:sz w:val="24"/>
          <w:szCs w:val="24"/>
        </w:rPr>
        <w:t xml:space="preserve"> primaria y secundaria</w:t>
      </w:r>
      <w:r>
        <w:rPr>
          <w:rFonts w:ascii="Arial" w:hAnsi="Arial" w:cs="Arial"/>
          <w:color w:val="000000" w:themeColor="text1"/>
          <w:sz w:val="24"/>
          <w:szCs w:val="24"/>
        </w:rPr>
        <w:t>, Azure y AWS, respectivamente.</w:t>
      </w:r>
    </w:p>
    <w:p w14:paraId="43034B7A" w14:textId="77777777" w:rsidR="001B3914" w:rsidRDefault="001B3914" w:rsidP="00E101D8">
      <w:pPr>
        <w:ind w:left="414"/>
        <w:jc w:val="both"/>
        <w:rPr>
          <w:rFonts w:ascii="Arial" w:hAnsi="Arial" w:cs="Arial"/>
          <w:color w:val="000000" w:themeColor="text1"/>
          <w:sz w:val="24"/>
          <w:szCs w:val="24"/>
        </w:rPr>
      </w:pPr>
    </w:p>
    <w:p w14:paraId="129493E7" w14:textId="7F3A2574" w:rsidR="001B3914" w:rsidRDefault="00164A7F" w:rsidP="00E101D8">
      <w:pPr>
        <w:ind w:left="414"/>
        <w:jc w:val="both"/>
        <w:rPr>
          <w:rFonts w:ascii="Arial" w:hAnsi="Arial" w:cs="Arial"/>
          <w:color w:val="000000" w:themeColor="text1"/>
          <w:sz w:val="24"/>
          <w:szCs w:val="24"/>
        </w:rPr>
      </w:pPr>
      <w:r>
        <w:rPr>
          <w:rFonts w:ascii="Arial" w:hAnsi="Arial" w:cs="Arial"/>
          <w:color w:val="000000" w:themeColor="text1"/>
          <w:sz w:val="24"/>
          <w:szCs w:val="24"/>
        </w:rPr>
        <w:t>El contrato para la</w:t>
      </w:r>
      <w:r w:rsidR="001B3914">
        <w:rPr>
          <w:rFonts w:ascii="Arial" w:hAnsi="Arial" w:cs="Arial"/>
          <w:color w:val="000000" w:themeColor="text1"/>
          <w:sz w:val="24"/>
          <w:szCs w:val="24"/>
        </w:rPr>
        <w:t xml:space="preserve"> nube primaria de Azure </w:t>
      </w:r>
      <w:r>
        <w:rPr>
          <w:rFonts w:ascii="Arial" w:hAnsi="Arial" w:cs="Arial"/>
          <w:color w:val="000000" w:themeColor="text1"/>
          <w:sz w:val="24"/>
          <w:szCs w:val="24"/>
        </w:rPr>
        <w:t>se tiene con el Proveedor Controles Empresariales.</w:t>
      </w:r>
      <w:r w:rsidR="00947611">
        <w:rPr>
          <w:rFonts w:ascii="Arial" w:hAnsi="Arial" w:cs="Arial"/>
          <w:color w:val="000000" w:themeColor="text1"/>
          <w:sz w:val="24"/>
          <w:szCs w:val="24"/>
        </w:rPr>
        <w:t xml:space="preserve"> En este caso se hizo un primer aprovisionamiento que estaba previsto por contrato por valor de 4.438.631</w:t>
      </w:r>
      <w:r w:rsidR="00A02DEC">
        <w:rPr>
          <w:rFonts w:ascii="Arial" w:hAnsi="Arial" w:cs="Arial"/>
          <w:color w:val="000000" w:themeColor="text1"/>
          <w:sz w:val="24"/>
          <w:szCs w:val="24"/>
        </w:rPr>
        <w:t>,00</w:t>
      </w:r>
      <w:r w:rsidR="00056511">
        <w:rPr>
          <w:rFonts w:ascii="Arial" w:hAnsi="Arial" w:cs="Arial"/>
          <w:color w:val="000000" w:themeColor="text1"/>
          <w:sz w:val="24"/>
          <w:szCs w:val="24"/>
        </w:rPr>
        <w:t xml:space="preserve"> USD. Dado que se realizó un consumo de más del 85%, </w:t>
      </w:r>
      <w:r w:rsidR="00421152">
        <w:rPr>
          <w:rFonts w:ascii="Arial" w:hAnsi="Arial" w:cs="Arial"/>
          <w:color w:val="000000" w:themeColor="text1"/>
          <w:sz w:val="24"/>
          <w:szCs w:val="24"/>
        </w:rPr>
        <w:t>fue necesario solicitar un</w:t>
      </w:r>
      <w:r w:rsidR="00056511">
        <w:rPr>
          <w:rFonts w:ascii="Arial" w:hAnsi="Arial" w:cs="Arial"/>
          <w:color w:val="000000" w:themeColor="text1"/>
          <w:sz w:val="24"/>
          <w:szCs w:val="24"/>
        </w:rPr>
        <w:t xml:space="preserve"> segundo aprovisionamiento por valor de 1.980.786,57 USD.</w:t>
      </w:r>
    </w:p>
    <w:p w14:paraId="2FE38B35" w14:textId="77777777" w:rsidR="00421152" w:rsidRDefault="00421152" w:rsidP="00E101D8">
      <w:pPr>
        <w:ind w:left="414"/>
        <w:jc w:val="both"/>
        <w:rPr>
          <w:rFonts w:ascii="Arial" w:hAnsi="Arial" w:cs="Arial"/>
          <w:color w:val="000000" w:themeColor="text1"/>
          <w:sz w:val="24"/>
          <w:szCs w:val="24"/>
        </w:rPr>
      </w:pPr>
    </w:p>
    <w:p w14:paraId="52B9DB64" w14:textId="1683D138" w:rsidR="00421152" w:rsidRDefault="00421152" w:rsidP="00E101D8">
      <w:pPr>
        <w:ind w:left="414"/>
        <w:jc w:val="both"/>
        <w:rPr>
          <w:rFonts w:ascii="Arial" w:hAnsi="Arial" w:cs="Arial"/>
          <w:color w:val="000000" w:themeColor="text1"/>
          <w:sz w:val="24"/>
          <w:szCs w:val="24"/>
        </w:rPr>
      </w:pPr>
      <w:r w:rsidRPr="009574B8">
        <w:rPr>
          <w:rFonts w:ascii="Arial" w:hAnsi="Arial" w:cs="Arial"/>
          <w:color w:val="000000" w:themeColor="text1"/>
          <w:sz w:val="24"/>
          <w:szCs w:val="24"/>
        </w:rPr>
        <w:t>El Director de Gestión de Innovación y Tecnología explicó</w:t>
      </w:r>
      <w:r>
        <w:rPr>
          <w:rFonts w:ascii="Arial" w:hAnsi="Arial" w:cs="Arial"/>
          <w:color w:val="000000" w:themeColor="text1"/>
          <w:sz w:val="24"/>
          <w:szCs w:val="24"/>
        </w:rPr>
        <w:t xml:space="preserve"> que la modalidad de nube, a diferencia de lo que hoy en día </w:t>
      </w:r>
      <w:r w:rsidR="00694DA1">
        <w:rPr>
          <w:rFonts w:ascii="Arial" w:hAnsi="Arial" w:cs="Arial"/>
          <w:color w:val="000000" w:themeColor="text1"/>
          <w:sz w:val="24"/>
          <w:szCs w:val="24"/>
        </w:rPr>
        <w:t xml:space="preserve">se tiene con los demás sistemas de información, funciona diferente. En este caso </w:t>
      </w:r>
      <w:r w:rsidR="00DD6926">
        <w:rPr>
          <w:rFonts w:ascii="Arial" w:hAnsi="Arial" w:cs="Arial"/>
          <w:color w:val="000000" w:themeColor="text1"/>
          <w:sz w:val="24"/>
          <w:szCs w:val="24"/>
        </w:rPr>
        <w:t xml:space="preserve">lo que se consume se paga. Los cuatro (4) millones de dólares que ya se consumieron </w:t>
      </w:r>
      <w:r w:rsidR="00280A98">
        <w:rPr>
          <w:rFonts w:ascii="Arial" w:hAnsi="Arial" w:cs="Arial"/>
          <w:color w:val="000000" w:themeColor="text1"/>
          <w:sz w:val="24"/>
          <w:szCs w:val="24"/>
        </w:rPr>
        <w:t>en aproximadamente año y medio, corresponde</w:t>
      </w:r>
      <w:r w:rsidR="00A02DEC">
        <w:rPr>
          <w:rFonts w:ascii="Arial" w:hAnsi="Arial" w:cs="Arial"/>
          <w:color w:val="000000" w:themeColor="text1"/>
          <w:sz w:val="24"/>
          <w:szCs w:val="24"/>
        </w:rPr>
        <w:t>n</w:t>
      </w:r>
      <w:r w:rsidR="00280A98">
        <w:rPr>
          <w:rFonts w:ascii="Arial" w:hAnsi="Arial" w:cs="Arial"/>
          <w:color w:val="000000" w:themeColor="text1"/>
          <w:sz w:val="24"/>
          <w:szCs w:val="24"/>
        </w:rPr>
        <w:t xml:space="preserve"> en su mayoría, por encima del 90%</w:t>
      </w:r>
      <w:r w:rsidR="0061029C">
        <w:rPr>
          <w:rFonts w:ascii="Arial" w:hAnsi="Arial" w:cs="Arial"/>
          <w:color w:val="000000" w:themeColor="text1"/>
          <w:sz w:val="24"/>
          <w:szCs w:val="24"/>
        </w:rPr>
        <w:t xml:space="preserve">, a Factura Electrónica. </w:t>
      </w:r>
      <w:r w:rsidR="00511802">
        <w:rPr>
          <w:rFonts w:ascii="Arial" w:hAnsi="Arial" w:cs="Arial"/>
          <w:color w:val="000000" w:themeColor="text1"/>
          <w:sz w:val="24"/>
          <w:szCs w:val="24"/>
        </w:rPr>
        <w:t xml:space="preserve">Es importante entonces trabajar en la </w:t>
      </w:r>
      <w:r w:rsidR="009158C9">
        <w:rPr>
          <w:rFonts w:ascii="Arial" w:hAnsi="Arial" w:cs="Arial"/>
          <w:color w:val="000000" w:themeColor="text1"/>
          <w:sz w:val="24"/>
          <w:szCs w:val="24"/>
        </w:rPr>
        <w:t>optimización</w:t>
      </w:r>
      <w:r w:rsidR="00511802">
        <w:rPr>
          <w:rFonts w:ascii="Arial" w:hAnsi="Arial" w:cs="Arial"/>
          <w:color w:val="000000" w:themeColor="text1"/>
          <w:sz w:val="24"/>
          <w:szCs w:val="24"/>
        </w:rPr>
        <w:t xml:space="preserve"> del </w:t>
      </w:r>
      <w:r w:rsidR="009158C9">
        <w:rPr>
          <w:rFonts w:ascii="Arial" w:hAnsi="Arial" w:cs="Arial"/>
          <w:color w:val="000000" w:themeColor="text1"/>
          <w:sz w:val="24"/>
          <w:szCs w:val="24"/>
        </w:rPr>
        <w:t>software</w:t>
      </w:r>
      <w:r w:rsidR="00511802">
        <w:rPr>
          <w:rFonts w:ascii="Arial" w:hAnsi="Arial" w:cs="Arial"/>
          <w:color w:val="000000" w:themeColor="text1"/>
          <w:sz w:val="24"/>
          <w:szCs w:val="24"/>
        </w:rPr>
        <w:t xml:space="preserve"> de Factura </w:t>
      </w:r>
      <w:r w:rsidR="009158C9">
        <w:rPr>
          <w:rFonts w:ascii="Arial" w:hAnsi="Arial" w:cs="Arial"/>
          <w:color w:val="000000" w:themeColor="text1"/>
          <w:sz w:val="24"/>
          <w:szCs w:val="24"/>
        </w:rPr>
        <w:t>Electrónica para que sea sostenible en el tiempo</w:t>
      </w:r>
      <w:r w:rsidR="00511802">
        <w:rPr>
          <w:rFonts w:ascii="Arial" w:hAnsi="Arial" w:cs="Arial"/>
          <w:color w:val="000000" w:themeColor="text1"/>
          <w:sz w:val="24"/>
          <w:szCs w:val="24"/>
        </w:rPr>
        <w:t>,</w:t>
      </w:r>
      <w:r w:rsidR="009158C9">
        <w:rPr>
          <w:rFonts w:ascii="Arial" w:hAnsi="Arial" w:cs="Arial"/>
          <w:color w:val="000000" w:themeColor="text1"/>
          <w:sz w:val="24"/>
          <w:szCs w:val="24"/>
        </w:rPr>
        <w:t xml:space="preserve"> más</w:t>
      </w:r>
      <w:r w:rsidR="00511802">
        <w:rPr>
          <w:rFonts w:ascii="Arial" w:hAnsi="Arial" w:cs="Arial"/>
          <w:color w:val="000000" w:themeColor="text1"/>
          <w:sz w:val="24"/>
          <w:szCs w:val="24"/>
        </w:rPr>
        <w:t xml:space="preserve"> teniendo en cuenta que el consumo de la nube no ha </w:t>
      </w:r>
      <w:r w:rsidR="009158C9">
        <w:rPr>
          <w:rFonts w:ascii="Arial" w:hAnsi="Arial" w:cs="Arial"/>
          <w:color w:val="000000" w:themeColor="text1"/>
          <w:sz w:val="24"/>
          <w:szCs w:val="24"/>
        </w:rPr>
        <w:t xml:space="preserve">considerado </w:t>
      </w:r>
      <w:r w:rsidR="0061029C">
        <w:rPr>
          <w:rFonts w:ascii="Arial" w:hAnsi="Arial" w:cs="Arial"/>
          <w:color w:val="000000" w:themeColor="text1"/>
          <w:sz w:val="24"/>
          <w:szCs w:val="24"/>
        </w:rPr>
        <w:t xml:space="preserve">los PETD que estaban planeados </w:t>
      </w:r>
      <w:r w:rsidR="009158C9">
        <w:rPr>
          <w:rFonts w:ascii="Arial" w:hAnsi="Arial" w:cs="Arial"/>
          <w:color w:val="000000" w:themeColor="text1"/>
          <w:sz w:val="24"/>
          <w:szCs w:val="24"/>
        </w:rPr>
        <w:t>y</w:t>
      </w:r>
      <w:r w:rsidR="00A15727">
        <w:rPr>
          <w:rFonts w:ascii="Arial" w:hAnsi="Arial" w:cs="Arial"/>
          <w:color w:val="000000" w:themeColor="text1"/>
          <w:sz w:val="24"/>
          <w:szCs w:val="24"/>
        </w:rPr>
        <w:t xml:space="preserve"> </w:t>
      </w:r>
      <w:r w:rsidR="005604C5">
        <w:rPr>
          <w:rFonts w:ascii="Arial" w:hAnsi="Arial" w:cs="Arial"/>
          <w:color w:val="000000" w:themeColor="text1"/>
          <w:sz w:val="24"/>
          <w:szCs w:val="24"/>
        </w:rPr>
        <w:t xml:space="preserve">no </w:t>
      </w:r>
      <w:r w:rsidR="00A15727">
        <w:rPr>
          <w:rFonts w:ascii="Arial" w:hAnsi="Arial" w:cs="Arial"/>
          <w:color w:val="000000" w:themeColor="text1"/>
          <w:sz w:val="24"/>
          <w:szCs w:val="24"/>
        </w:rPr>
        <w:t>entraron</w:t>
      </w:r>
      <w:r w:rsidR="009158C9">
        <w:rPr>
          <w:rFonts w:ascii="Arial" w:hAnsi="Arial" w:cs="Arial"/>
          <w:color w:val="000000" w:themeColor="text1"/>
          <w:sz w:val="24"/>
          <w:szCs w:val="24"/>
        </w:rPr>
        <w:t>.</w:t>
      </w:r>
      <w:r w:rsidR="00A15727">
        <w:rPr>
          <w:rFonts w:ascii="Arial" w:hAnsi="Arial" w:cs="Arial"/>
          <w:color w:val="000000" w:themeColor="text1"/>
          <w:sz w:val="24"/>
          <w:szCs w:val="24"/>
        </w:rPr>
        <w:t xml:space="preserve"> </w:t>
      </w:r>
    </w:p>
    <w:p w14:paraId="06FC8754" w14:textId="77777777" w:rsidR="00164A7F" w:rsidRDefault="00164A7F" w:rsidP="00E101D8">
      <w:pPr>
        <w:ind w:left="414"/>
        <w:jc w:val="both"/>
        <w:rPr>
          <w:rFonts w:ascii="Arial" w:hAnsi="Arial" w:cs="Arial"/>
          <w:color w:val="000000" w:themeColor="text1"/>
          <w:sz w:val="24"/>
          <w:szCs w:val="24"/>
        </w:rPr>
      </w:pPr>
    </w:p>
    <w:p w14:paraId="71C5F086" w14:textId="7AFA3ECD" w:rsidR="00164A7F" w:rsidRDefault="00164A7F" w:rsidP="00164A7F">
      <w:pPr>
        <w:ind w:left="414"/>
        <w:jc w:val="both"/>
        <w:rPr>
          <w:rFonts w:ascii="Arial" w:hAnsi="Arial" w:cs="Arial"/>
          <w:color w:val="000000" w:themeColor="text1"/>
          <w:sz w:val="24"/>
          <w:szCs w:val="24"/>
        </w:rPr>
      </w:pPr>
      <w:r>
        <w:rPr>
          <w:rFonts w:ascii="Arial" w:hAnsi="Arial" w:cs="Arial"/>
          <w:color w:val="000000" w:themeColor="text1"/>
          <w:sz w:val="24"/>
          <w:szCs w:val="24"/>
        </w:rPr>
        <w:t>El contrato para la nube secundaria de AWS se tiene con el Proveedor Nuvu.</w:t>
      </w:r>
    </w:p>
    <w:p w14:paraId="59EFBD05" w14:textId="77777777" w:rsidR="00164A7F" w:rsidRDefault="00164A7F" w:rsidP="00E101D8">
      <w:pPr>
        <w:ind w:left="414"/>
        <w:jc w:val="both"/>
        <w:rPr>
          <w:rFonts w:ascii="Arial" w:hAnsi="Arial" w:cs="Arial"/>
          <w:color w:val="000000" w:themeColor="text1"/>
          <w:sz w:val="24"/>
          <w:szCs w:val="24"/>
        </w:rPr>
      </w:pPr>
    </w:p>
    <w:p w14:paraId="267A8115" w14:textId="77777777" w:rsidR="00557A03" w:rsidRDefault="00557A03" w:rsidP="00E101D8">
      <w:pPr>
        <w:ind w:left="414"/>
        <w:jc w:val="both"/>
        <w:rPr>
          <w:rFonts w:ascii="Arial" w:hAnsi="Arial" w:cs="Arial"/>
          <w:color w:val="000000" w:themeColor="text1"/>
          <w:sz w:val="24"/>
          <w:szCs w:val="24"/>
        </w:rPr>
      </w:pPr>
    </w:p>
    <w:p w14:paraId="160A8884" w14:textId="77777777" w:rsidR="00557A03" w:rsidRDefault="00557A03" w:rsidP="00E101D8">
      <w:pPr>
        <w:ind w:left="414"/>
        <w:jc w:val="both"/>
        <w:rPr>
          <w:rFonts w:ascii="Arial" w:hAnsi="Arial" w:cs="Arial"/>
          <w:color w:val="000000" w:themeColor="text1"/>
          <w:sz w:val="24"/>
          <w:szCs w:val="24"/>
        </w:rPr>
      </w:pPr>
    </w:p>
    <w:p w14:paraId="53901E97" w14:textId="77777777" w:rsidR="00557A03" w:rsidRDefault="00557A03" w:rsidP="00E101D8">
      <w:pPr>
        <w:ind w:left="414"/>
        <w:jc w:val="both"/>
        <w:rPr>
          <w:rFonts w:ascii="Arial" w:hAnsi="Arial" w:cs="Arial"/>
          <w:color w:val="000000" w:themeColor="text1"/>
          <w:sz w:val="24"/>
          <w:szCs w:val="24"/>
        </w:rPr>
      </w:pPr>
    </w:p>
    <w:p w14:paraId="5E5E1FDA" w14:textId="77777777" w:rsidR="00557A03" w:rsidRDefault="00557A03" w:rsidP="00E101D8">
      <w:pPr>
        <w:ind w:left="414"/>
        <w:jc w:val="both"/>
        <w:rPr>
          <w:rFonts w:ascii="Arial" w:hAnsi="Arial" w:cs="Arial"/>
          <w:color w:val="000000" w:themeColor="text1"/>
          <w:sz w:val="24"/>
          <w:szCs w:val="24"/>
        </w:rPr>
      </w:pPr>
    </w:p>
    <w:p w14:paraId="58B15F72" w14:textId="77777777" w:rsidR="00557A03" w:rsidRDefault="00557A03" w:rsidP="00E101D8">
      <w:pPr>
        <w:ind w:left="414"/>
        <w:jc w:val="both"/>
        <w:rPr>
          <w:rFonts w:ascii="Arial" w:hAnsi="Arial" w:cs="Arial"/>
          <w:color w:val="000000" w:themeColor="text1"/>
          <w:sz w:val="24"/>
          <w:szCs w:val="24"/>
        </w:rPr>
      </w:pPr>
    </w:p>
    <w:p w14:paraId="574A9E82" w14:textId="77777777" w:rsidR="00557A03" w:rsidRDefault="00557A03" w:rsidP="00E101D8">
      <w:pPr>
        <w:ind w:left="414"/>
        <w:jc w:val="both"/>
        <w:rPr>
          <w:rFonts w:ascii="Arial" w:hAnsi="Arial" w:cs="Arial"/>
          <w:color w:val="000000" w:themeColor="text1"/>
          <w:sz w:val="24"/>
          <w:szCs w:val="24"/>
        </w:rPr>
      </w:pPr>
    </w:p>
    <w:p w14:paraId="6D4953F7" w14:textId="77777777" w:rsidR="00557A03" w:rsidRPr="00C93FB8" w:rsidRDefault="00557A03" w:rsidP="00E101D8">
      <w:pPr>
        <w:ind w:left="414"/>
        <w:jc w:val="both"/>
        <w:rPr>
          <w:rFonts w:ascii="Arial" w:hAnsi="Arial" w:cs="Arial"/>
          <w:color w:val="000000" w:themeColor="text1"/>
          <w:sz w:val="24"/>
          <w:szCs w:val="24"/>
        </w:rPr>
      </w:pPr>
    </w:p>
    <w:p w14:paraId="07619A87" w14:textId="6791DE38" w:rsidR="004A2DA9" w:rsidRPr="00571A8D" w:rsidRDefault="3B24E947" w:rsidP="00FB424E">
      <w:pPr>
        <w:pStyle w:val="ListParagraph"/>
        <w:numPr>
          <w:ilvl w:val="0"/>
          <w:numId w:val="4"/>
        </w:numPr>
        <w:outlineLvl w:val="0"/>
        <w:rPr>
          <w:rFonts w:ascii="Arial" w:hAnsi="Arial" w:cs="Arial"/>
          <w:b/>
          <w:bCs/>
          <w:sz w:val="24"/>
          <w:szCs w:val="24"/>
        </w:rPr>
      </w:pPr>
      <w:r w:rsidRPr="00571A8D">
        <w:rPr>
          <w:rFonts w:ascii="Arial" w:hAnsi="Arial" w:cs="Arial"/>
          <w:b/>
          <w:bCs/>
          <w:sz w:val="24"/>
          <w:szCs w:val="24"/>
        </w:rPr>
        <w:lastRenderedPageBreak/>
        <w:t>Conclusiones y nuevos compromisos</w:t>
      </w:r>
    </w:p>
    <w:p w14:paraId="4C7B78EF" w14:textId="77777777" w:rsidR="005B597D" w:rsidRPr="00571A8D" w:rsidRDefault="005B597D" w:rsidP="00FB424E">
      <w:pPr>
        <w:ind w:left="708"/>
        <w:rPr>
          <w:rFonts w:ascii="Arial" w:hAnsi="Arial" w:cs="Arial"/>
          <w:sz w:val="24"/>
          <w:szCs w:val="24"/>
          <w:highlight w:val="yellow"/>
          <w:lang w:val="es-CO"/>
        </w:rPr>
      </w:pPr>
    </w:p>
    <w:tbl>
      <w:tblPr>
        <w:tblStyle w:val="TableGrid"/>
        <w:tblW w:w="8642" w:type="dxa"/>
        <w:jc w:val="center"/>
        <w:tblLook w:val="04A0" w:firstRow="1" w:lastRow="0" w:firstColumn="1" w:lastColumn="0" w:noHBand="0" w:noVBand="1"/>
      </w:tblPr>
      <w:tblGrid>
        <w:gridCol w:w="3953"/>
        <w:gridCol w:w="1712"/>
        <w:gridCol w:w="2977"/>
      </w:tblGrid>
      <w:tr w:rsidR="00803A6F" w:rsidRPr="00571A8D" w14:paraId="43F86609" w14:textId="77777777" w:rsidTr="00427CF6">
        <w:trPr>
          <w:tblHeader/>
          <w:jc w:val="center"/>
        </w:trPr>
        <w:tc>
          <w:tcPr>
            <w:tcW w:w="3953" w:type="dxa"/>
            <w:shd w:val="clear" w:color="auto" w:fill="E7E6E6" w:themeFill="background2"/>
            <w:vAlign w:val="center"/>
          </w:tcPr>
          <w:p w14:paraId="01462144"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Conclusiones / Compromisos</w:t>
            </w:r>
          </w:p>
        </w:tc>
        <w:tc>
          <w:tcPr>
            <w:tcW w:w="1712" w:type="dxa"/>
            <w:shd w:val="clear" w:color="auto" w:fill="E7E6E6" w:themeFill="background2"/>
            <w:vAlign w:val="center"/>
          </w:tcPr>
          <w:p w14:paraId="7A76EE96"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Responsable</w:t>
            </w:r>
          </w:p>
        </w:tc>
        <w:tc>
          <w:tcPr>
            <w:tcW w:w="2977" w:type="dxa"/>
            <w:shd w:val="clear" w:color="auto" w:fill="E7E6E6" w:themeFill="background2"/>
            <w:vAlign w:val="center"/>
          </w:tcPr>
          <w:p w14:paraId="3FABFC3C"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Fecha de Cumplimiento</w:t>
            </w:r>
          </w:p>
        </w:tc>
      </w:tr>
      <w:tr w:rsidR="002528D8" w:rsidRPr="00571A8D" w14:paraId="1F8A89CB" w14:textId="77777777" w:rsidTr="00CE0CB8">
        <w:trPr>
          <w:jc w:val="center"/>
        </w:trPr>
        <w:tc>
          <w:tcPr>
            <w:tcW w:w="3953" w:type="dxa"/>
            <w:vAlign w:val="center"/>
          </w:tcPr>
          <w:p w14:paraId="71A5250A" w14:textId="08E51251" w:rsidR="00B66FE7" w:rsidRPr="00571A8D" w:rsidRDefault="00DD6E65" w:rsidP="00FB424E">
            <w:pPr>
              <w:rPr>
                <w:rFonts w:ascii="Arial" w:hAnsi="Arial" w:cs="Arial"/>
                <w:sz w:val="24"/>
                <w:szCs w:val="24"/>
              </w:rPr>
            </w:pPr>
            <w:r>
              <w:rPr>
                <w:rFonts w:ascii="Arial" w:hAnsi="Arial" w:cs="Arial"/>
                <w:sz w:val="24"/>
                <w:szCs w:val="24"/>
              </w:rPr>
              <w:t>Enviar a la D</w:t>
            </w:r>
            <w:r w:rsidR="00385879" w:rsidRPr="00571A8D">
              <w:rPr>
                <w:rFonts w:ascii="Arial" w:hAnsi="Arial" w:cs="Arial"/>
                <w:sz w:val="24"/>
                <w:szCs w:val="24"/>
              </w:rPr>
              <w:t>irectora</w:t>
            </w:r>
            <w:r w:rsidR="005A1D4A" w:rsidRPr="00571A8D">
              <w:rPr>
                <w:rFonts w:ascii="Arial" w:hAnsi="Arial" w:cs="Arial"/>
                <w:sz w:val="24"/>
                <w:szCs w:val="24"/>
              </w:rPr>
              <w:t xml:space="preserve"> de Gestión Corporativa y Ordenadora del Gasto</w:t>
            </w:r>
            <w:r w:rsidR="00B66FE7" w:rsidRPr="00571A8D">
              <w:rPr>
                <w:rFonts w:ascii="Arial" w:hAnsi="Arial" w:cs="Arial"/>
                <w:sz w:val="24"/>
                <w:szCs w:val="24"/>
              </w:rPr>
              <w:t xml:space="preserve">, </w:t>
            </w:r>
            <w:r w:rsidR="009B2675" w:rsidRPr="00571A8D">
              <w:rPr>
                <w:rFonts w:ascii="Arial" w:hAnsi="Arial" w:cs="Arial"/>
                <w:sz w:val="24"/>
                <w:szCs w:val="24"/>
              </w:rPr>
              <w:t xml:space="preserve">Dra. </w:t>
            </w:r>
            <w:r w:rsidR="00343639" w:rsidRPr="00571A8D">
              <w:rPr>
                <w:rFonts w:ascii="Arial" w:hAnsi="Arial" w:cs="Arial"/>
                <w:sz w:val="24"/>
                <w:szCs w:val="24"/>
              </w:rPr>
              <w:t xml:space="preserve">Luz </w:t>
            </w:r>
            <w:r w:rsidR="009B2675" w:rsidRPr="00571A8D">
              <w:rPr>
                <w:rFonts w:ascii="Arial" w:hAnsi="Arial" w:cs="Arial"/>
                <w:sz w:val="24"/>
                <w:szCs w:val="24"/>
              </w:rPr>
              <w:t>Na</w:t>
            </w:r>
            <w:r w:rsidR="00343639" w:rsidRPr="00571A8D">
              <w:rPr>
                <w:rFonts w:ascii="Arial" w:hAnsi="Arial" w:cs="Arial"/>
                <w:sz w:val="24"/>
                <w:szCs w:val="24"/>
              </w:rPr>
              <w:t>yibe L</w:t>
            </w:r>
            <w:r w:rsidR="00B66FE7" w:rsidRPr="00571A8D">
              <w:rPr>
                <w:rFonts w:ascii="Arial" w:hAnsi="Arial" w:cs="Arial"/>
                <w:sz w:val="24"/>
                <w:szCs w:val="24"/>
              </w:rPr>
              <w:t>ó</w:t>
            </w:r>
            <w:r w:rsidR="00343639" w:rsidRPr="00571A8D">
              <w:rPr>
                <w:rFonts w:ascii="Arial" w:hAnsi="Arial" w:cs="Arial"/>
                <w:sz w:val="24"/>
                <w:szCs w:val="24"/>
              </w:rPr>
              <w:t>pez</w:t>
            </w:r>
            <w:r>
              <w:rPr>
                <w:rFonts w:ascii="Arial" w:hAnsi="Arial" w:cs="Arial"/>
                <w:sz w:val="24"/>
                <w:szCs w:val="24"/>
              </w:rPr>
              <w:t>, la documentación de la Interventoría en relación con el proyecto DataR.</w:t>
            </w:r>
          </w:p>
        </w:tc>
        <w:tc>
          <w:tcPr>
            <w:tcW w:w="1712" w:type="dxa"/>
            <w:vAlign w:val="center"/>
          </w:tcPr>
          <w:p w14:paraId="678AE3CC" w14:textId="754B7852" w:rsidR="002528D8" w:rsidRPr="00571A8D" w:rsidRDefault="007C5B82" w:rsidP="00CE0CB8">
            <w:pPr>
              <w:pStyle w:val="paragraph"/>
              <w:spacing w:before="0" w:beforeAutospacing="0" w:after="0" w:afterAutospacing="0"/>
              <w:ind w:left="-120"/>
              <w:jc w:val="center"/>
              <w:textAlignment w:val="baseline"/>
              <w:rPr>
                <w:rFonts w:ascii="Arial" w:hAnsi="Arial" w:cs="Arial"/>
                <w:lang w:val="es-ES" w:eastAsia="es-CO"/>
              </w:rPr>
            </w:pPr>
            <w:r w:rsidRPr="00571A8D">
              <w:rPr>
                <w:rFonts w:ascii="Arial" w:hAnsi="Arial" w:cs="Arial"/>
                <w:lang w:val="es-ES" w:eastAsia="es-CO"/>
              </w:rPr>
              <w:t>DIAN</w:t>
            </w:r>
            <w:r w:rsidR="00CE0CB8">
              <w:rPr>
                <w:rFonts w:ascii="Arial" w:hAnsi="Arial" w:cs="Arial"/>
                <w:lang w:val="es-ES" w:eastAsia="es-CO"/>
              </w:rPr>
              <w:t xml:space="preserve"> - DIGIT</w:t>
            </w:r>
          </w:p>
        </w:tc>
        <w:tc>
          <w:tcPr>
            <w:tcW w:w="2977" w:type="dxa"/>
            <w:vAlign w:val="center"/>
          </w:tcPr>
          <w:p w14:paraId="5651E9FE" w14:textId="3FEB8EA3" w:rsidR="002528D8" w:rsidRPr="00571A8D" w:rsidRDefault="00720B4D" w:rsidP="00FB424E">
            <w:pPr>
              <w:jc w:val="center"/>
              <w:rPr>
                <w:rFonts w:ascii="Arial" w:hAnsi="Arial" w:cs="Arial"/>
                <w:sz w:val="24"/>
                <w:szCs w:val="24"/>
              </w:rPr>
            </w:pPr>
            <w:r>
              <w:rPr>
                <w:rFonts w:ascii="Arial" w:hAnsi="Arial" w:cs="Arial"/>
                <w:sz w:val="24"/>
                <w:szCs w:val="24"/>
              </w:rPr>
              <w:t>1</w:t>
            </w:r>
            <w:r w:rsidR="00366D3A" w:rsidRPr="00571A8D">
              <w:rPr>
                <w:rFonts w:ascii="Arial" w:hAnsi="Arial" w:cs="Arial"/>
                <w:sz w:val="24"/>
                <w:szCs w:val="24"/>
              </w:rPr>
              <w:t>/</w:t>
            </w:r>
            <w:r w:rsidR="00477324">
              <w:rPr>
                <w:rFonts w:ascii="Arial" w:hAnsi="Arial" w:cs="Arial"/>
                <w:sz w:val="24"/>
                <w:szCs w:val="24"/>
              </w:rPr>
              <w:t>03</w:t>
            </w:r>
            <w:r w:rsidR="00366D3A" w:rsidRPr="00571A8D">
              <w:rPr>
                <w:rFonts w:ascii="Arial" w:hAnsi="Arial" w:cs="Arial"/>
                <w:sz w:val="24"/>
                <w:szCs w:val="24"/>
              </w:rPr>
              <w:t>/2023</w:t>
            </w:r>
          </w:p>
        </w:tc>
      </w:tr>
      <w:tr w:rsidR="00CE0CB8" w:rsidRPr="00571A8D" w14:paraId="044510FA" w14:textId="77777777" w:rsidTr="00CE0CB8">
        <w:trPr>
          <w:jc w:val="center"/>
        </w:trPr>
        <w:tc>
          <w:tcPr>
            <w:tcW w:w="3953" w:type="dxa"/>
            <w:vAlign w:val="center"/>
          </w:tcPr>
          <w:p w14:paraId="4C5C75B3" w14:textId="1D6754E7" w:rsidR="00CE0CB8" w:rsidRPr="00571A8D" w:rsidRDefault="00CE0CB8" w:rsidP="00CE0CB8">
            <w:pPr>
              <w:rPr>
                <w:rFonts w:ascii="Arial" w:hAnsi="Arial" w:cs="Arial"/>
                <w:sz w:val="24"/>
                <w:szCs w:val="24"/>
              </w:rPr>
            </w:pPr>
            <w:r>
              <w:rPr>
                <w:rFonts w:ascii="Arial" w:hAnsi="Arial" w:cs="Arial"/>
                <w:sz w:val="24"/>
                <w:szCs w:val="24"/>
              </w:rPr>
              <w:t>Coordinar con la D</w:t>
            </w:r>
            <w:r w:rsidRPr="00571A8D">
              <w:rPr>
                <w:rFonts w:ascii="Arial" w:hAnsi="Arial" w:cs="Arial"/>
                <w:sz w:val="24"/>
                <w:szCs w:val="24"/>
              </w:rPr>
              <w:t>irectora de Gestión Corporativa y Ordenadora del Gasto, Dra. Luz Nayibe López</w:t>
            </w:r>
            <w:r>
              <w:rPr>
                <w:rFonts w:ascii="Arial" w:hAnsi="Arial" w:cs="Arial"/>
                <w:sz w:val="24"/>
                <w:szCs w:val="24"/>
              </w:rPr>
              <w:t>, mesas de trabajo para presentar la situación actual del contrato del proyecto DataR.</w:t>
            </w:r>
          </w:p>
        </w:tc>
        <w:tc>
          <w:tcPr>
            <w:tcW w:w="1712" w:type="dxa"/>
            <w:vAlign w:val="center"/>
          </w:tcPr>
          <w:p w14:paraId="121C251A" w14:textId="02A56C2F" w:rsidR="00CE0CB8" w:rsidRPr="00571A8D" w:rsidRDefault="00CE0CB8" w:rsidP="00CE0CB8">
            <w:pPr>
              <w:pStyle w:val="paragraph"/>
              <w:spacing w:before="0" w:beforeAutospacing="0" w:after="0" w:afterAutospacing="0"/>
              <w:ind w:left="-120"/>
              <w:jc w:val="center"/>
              <w:textAlignment w:val="baseline"/>
              <w:rPr>
                <w:rFonts w:ascii="Arial" w:hAnsi="Arial" w:cs="Arial"/>
                <w:lang w:val="es-ES" w:eastAsia="es-CO"/>
              </w:rPr>
            </w:pPr>
            <w:r w:rsidRPr="00001D60">
              <w:rPr>
                <w:rFonts w:ascii="Arial" w:hAnsi="Arial" w:cs="Arial"/>
                <w:lang w:val="es-ES" w:eastAsia="es-CO"/>
              </w:rPr>
              <w:t>DIAN - DIGIT</w:t>
            </w:r>
          </w:p>
        </w:tc>
        <w:tc>
          <w:tcPr>
            <w:tcW w:w="2977" w:type="dxa"/>
            <w:vAlign w:val="center"/>
          </w:tcPr>
          <w:p w14:paraId="5CC81E73" w14:textId="42BF8022" w:rsidR="00CE0CB8" w:rsidRPr="00571A8D" w:rsidRDefault="00CE0CB8" w:rsidP="00CE0CB8">
            <w:pPr>
              <w:jc w:val="center"/>
              <w:rPr>
                <w:rFonts w:ascii="Arial" w:hAnsi="Arial" w:cs="Arial"/>
                <w:sz w:val="24"/>
                <w:szCs w:val="24"/>
              </w:rPr>
            </w:pPr>
            <w:r>
              <w:rPr>
                <w:rFonts w:ascii="Arial" w:hAnsi="Arial" w:cs="Arial"/>
                <w:sz w:val="24"/>
                <w:szCs w:val="24"/>
              </w:rPr>
              <w:t>8</w:t>
            </w:r>
            <w:r w:rsidRPr="00571A8D">
              <w:rPr>
                <w:rFonts w:ascii="Arial" w:hAnsi="Arial" w:cs="Arial"/>
                <w:sz w:val="24"/>
                <w:szCs w:val="24"/>
              </w:rPr>
              <w:t>/</w:t>
            </w:r>
            <w:r>
              <w:rPr>
                <w:rFonts w:ascii="Arial" w:hAnsi="Arial" w:cs="Arial"/>
                <w:sz w:val="24"/>
                <w:szCs w:val="24"/>
              </w:rPr>
              <w:t>03</w:t>
            </w:r>
            <w:r w:rsidRPr="00571A8D">
              <w:rPr>
                <w:rFonts w:ascii="Arial" w:hAnsi="Arial" w:cs="Arial"/>
                <w:sz w:val="24"/>
                <w:szCs w:val="24"/>
              </w:rPr>
              <w:t>/2023</w:t>
            </w:r>
          </w:p>
        </w:tc>
      </w:tr>
      <w:tr w:rsidR="00CE0CB8" w:rsidRPr="00571A8D" w14:paraId="2AB21674" w14:textId="77777777" w:rsidTr="00CE0CB8">
        <w:trPr>
          <w:jc w:val="center"/>
        </w:trPr>
        <w:tc>
          <w:tcPr>
            <w:tcW w:w="3953" w:type="dxa"/>
            <w:vAlign w:val="center"/>
          </w:tcPr>
          <w:p w14:paraId="51B210DA" w14:textId="15FD0F0E" w:rsidR="00CE0CB8" w:rsidRPr="00571A8D" w:rsidRDefault="00CE0CB8" w:rsidP="00C85DC2">
            <w:pPr>
              <w:jc w:val="both"/>
              <w:rPr>
                <w:rFonts w:ascii="Arial" w:hAnsi="Arial" w:cs="Arial"/>
                <w:sz w:val="24"/>
                <w:szCs w:val="24"/>
              </w:rPr>
            </w:pPr>
            <w:r>
              <w:rPr>
                <w:rFonts w:ascii="Arial" w:hAnsi="Arial" w:cs="Arial"/>
                <w:sz w:val="24"/>
                <w:szCs w:val="24"/>
              </w:rPr>
              <w:t xml:space="preserve">Coordinar con la UCP una reunión </w:t>
            </w:r>
            <w:r w:rsidR="00C85DC2">
              <w:rPr>
                <w:rFonts w:ascii="Arial" w:hAnsi="Arial" w:cs="Arial"/>
                <w:sz w:val="24"/>
                <w:szCs w:val="24"/>
              </w:rPr>
              <w:t>para exponer lo analizado f</w:t>
            </w:r>
            <w:r>
              <w:rPr>
                <w:rFonts w:ascii="Arial" w:hAnsi="Arial" w:cs="Arial"/>
                <w:color w:val="000000" w:themeColor="text1"/>
                <w:sz w:val="24"/>
                <w:szCs w:val="24"/>
              </w:rPr>
              <w:t>rente a la cesión del contrato</w:t>
            </w:r>
            <w:r w:rsidR="00C85DC2">
              <w:rPr>
                <w:rFonts w:ascii="Arial" w:hAnsi="Arial" w:cs="Arial"/>
                <w:color w:val="000000" w:themeColor="text1"/>
                <w:sz w:val="24"/>
                <w:szCs w:val="24"/>
              </w:rPr>
              <w:t xml:space="preserve"> del proyecto DataR. </w:t>
            </w:r>
          </w:p>
        </w:tc>
        <w:tc>
          <w:tcPr>
            <w:tcW w:w="1712" w:type="dxa"/>
            <w:vAlign w:val="center"/>
          </w:tcPr>
          <w:p w14:paraId="373D6A9D" w14:textId="1F3403EB" w:rsidR="00CE0CB8" w:rsidRPr="00571A8D" w:rsidRDefault="00CE0CB8" w:rsidP="00CE0CB8">
            <w:pPr>
              <w:pStyle w:val="paragraph"/>
              <w:spacing w:before="0" w:beforeAutospacing="0" w:after="0" w:afterAutospacing="0"/>
              <w:ind w:left="-120"/>
              <w:jc w:val="center"/>
              <w:textAlignment w:val="baseline"/>
              <w:rPr>
                <w:rFonts w:ascii="Arial" w:hAnsi="Arial" w:cs="Arial"/>
                <w:lang w:val="es-ES" w:eastAsia="es-CO"/>
              </w:rPr>
            </w:pPr>
            <w:r w:rsidRPr="00001D60">
              <w:rPr>
                <w:rFonts w:ascii="Arial" w:hAnsi="Arial" w:cs="Arial"/>
                <w:lang w:val="es-ES" w:eastAsia="es-CO"/>
              </w:rPr>
              <w:t>DIAN - DIGIT</w:t>
            </w:r>
          </w:p>
        </w:tc>
        <w:tc>
          <w:tcPr>
            <w:tcW w:w="2977" w:type="dxa"/>
            <w:vAlign w:val="center"/>
          </w:tcPr>
          <w:p w14:paraId="4A2FE6B2" w14:textId="79729093" w:rsidR="00CE0CB8" w:rsidRPr="00571A8D" w:rsidRDefault="00C85DC2" w:rsidP="00CE0CB8">
            <w:pPr>
              <w:jc w:val="center"/>
              <w:rPr>
                <w:rFonts w:ascii="Arial" w:hAnsi="Arial" w:cs="Arial"/>
                <w:sz w:val="24"/>
                <w:szCs w:val="24"/>
              </w:rPr>
            </w:pPr>
            <w:r>
              <w:rPr>
                <w:rFonts w:ascii="Arial" w:hAnsi="Arial" w:cs="Arial"/>
                <w:sz w:val="24"/>
                <w:szCs w:val="24"/>
              </w:rPr>
              <w:t>8</w:t>
            </w:r>
            <w:r w:rsidRPr="00571A8D">
              <w:rPr>
                <w:rFonts w:ascii="Arial" w:hAnsi="Arial" w:cs="Arial"/>
                <w:sz w:val="24"/>
                <w:szCs w:val="24"/>
              </w:rPr>
              <w:t>/</w:t>
            </w:r>
            <w:r>
              <w:rPr>
                <w:rFonts w:ascii="Arial" w:hAnsi="Arial" w:cs="Arial"/>
                <w:sz w:val="24"/>
                <w:szCs w:val="24"/>
              </w:rPr>
              <w:t>03</w:t>
            </w:r>
            <w:r w:rsidRPr="00571A8D">
              <w:rPr>
                <w:rFonts w:ascii="Arial" w:hAnsi="Arial" w:cs="Arial"/>
                <w:sz w:val="24"/>
                <w:szCs w:val="24"/>
              </w:rPr>
              <w:t>/2023</w:t>
            </w:r>
          </w:p>
        </w:tc>
      </w:tr>
    </w:tbl>
    <w:p w14:paraId="0BFFF080" w14:textId="77777777" w:rsidR="005808A9" w:rsidRPr="00571A8D" w:rsidRDefault="005808A9" w:rsidP="00FB424E">
      <w:pPr>
        <w:ind w:left="284"/>
        <w:rPr>
          <w:rFonts w:ascii="Arial" w:hAnsi="Arial" w:cs="Arial"/>
          <w:sz w:val="24"/>
          <w:szCs w:val="24"/>
          <w:highlight w:val="yellow"/>
          <w:lang w:val="es-CO"/>
        </w:rPr>
      </w:pPr>
    </w:p>
    <w:p w14:paraId="494F64A3" w14:textId="77777777" w:rsidR="009E607C" w:rsidRPr="009E607C" w:rsidRDefault="0063303B" w:rsidP="009E607C">
      <w:pPr>
        <w:ind w:left="284"/>
        <w:rPr>
          <w:rFonts w:ascii="Arial" w:hAnsi="Arial" w:cs="Arial"/>
          <w:color w:val="000000"/>
          <w:sz w:val="24"/>
          <w:szCs w:val="24"/>
          <w:bdr w:val="none" w:sz="0" w:space="0" w:color="auto" w:frame="1"/>
          <w:lang w:val="es-CO"/>
        </w:rPr>
      </w:pPr>
      <w:r w:rsidRPr="00571A8D">
        <w:rPr>
          <w:rFonts w:ascii="Arial" w:hAnsi="Arial" w:cs="Arial"/>
          <w:sz w:val="24"/>
          <w:szCs w:val="24"/>
          <w:lang w:val="es-CO"/>
        </w:rPr>
        <w:t xml:space="preserve">Nota: </w:t>
      </w:r>
      <w:r w:rsidR="007B36AF" w:rsidRPr="00571A8D">
        <w:rPr>
          <w:rStyle w:val="normaltextrun"/>
          <w:rFonts w:ascii="Arial" w:hAnsi="Arial" w:cs="Arial"/>
          <w:color w:val="000000"/>
          <w:sz w:val="24"/>
          <w:szCs w:val="24"/>
          <w:bdr w:val="none" w:sz="0" w:space="0" w:color="auto" w:frame="1"/>
        </w:rPr>
        <w:t>La</w:t>
      </w:r>
      <w:r w:rsidR="009E607C" w:rsidRPr="00571A8D">
        <w:rPr>
          <w:rStyle w:val="normaltextrun"/>
          <w:rFonts w:ascii="Arial" w:hAnsi="Arial" w:cs="Arial"/>
          <w:color w:val="000000"/>
          <w:sz w:val="24"/>
          <w:szCs w:val="24"/>
          <w:bdr w:val="none" w:sz="0" w:space="0" w:color="auto" w:frame="1"/>
        </w:rPr>
        <w:t xml:space="preserve"> presentación del Comité Ejecutivo hace parte integral del acta</w:t>
      </w:r>
      <w:r w:rsidR="009E607C">
        <w:rPr>
          <w:rStyle w:val="normaltextrun"/>
          <w:rFonts w:ascii="Arial" w:hAnsi="Arial" w:cs="Arial"/>
          <w:color w:val="000000"/>
          <w:sz w:val="24"/>
          <w:szCs w:val="24"/>
          <w:bdr w:val="none" w:sz="0" w:space="0" w:color="auto" w:frame="1"/>
        </w:rPr>
        <w:t xml:space="preserve">, la cual se puede revisar en la ruta </w:t>
      </w:r>
      <w:hyperlink r:id="rId12" w:history="1">
        <w:proofErr w:type="spellStart"/>
        <w:r w:rsidR="009E607C" w:rsidRPr="009E607C">
          <w:rPr>
            <w:rStyle w:val="Hyperlink"/>
            <w:rFonts w:ascii="Arial" w:hAnsi="Arial" w:cs="Arial"/>
            <w:sz w:val="24"/>
            <w:szCs w:val="24"/>
            <w:bdr w:val="none" w:sz="0" w:space="0" w:color="auto" w:frame="1"/>
            <w:lang w:val="es-CO"/>
          </w:rPr>
          <w:t>Seguimiento_ejecutivo_PETD</w:t>
        </w:r>
        <w:proofErr w:type="spellEnd"/>
        <w:r w:rsidR="009E607C" w:rsidRPr="009E607C">
          <w:rPr>
            <w:rStyle w:val="Hyperlink"/>
            <w:rFonts w:ascii="Arial" w:hAnsi="Arial" w:cs="Arial"/>
            <w:sz w:val="24"/>
            <w:szCs w:val="24"/>
            <w:bdr w:val="none" w:sz="0" w:space="0" w:color="auto" w:frame="1"/>
            <w:lang w:val="es-CO"/>
          </w:rPr>
          <w:t xml:space="preserve"> - 27FEB24 (Director General)-20240227.pptx</w:t>
        </w:r>
      </w:hyperlink>
    </w:p>
    <w:p w14:paraId="5756A569" w14:textId="05D49E6E" w:rsidR="007B36AF" w:rsidRPr="009E607C" w:rsidRDefault="007B36AF" w:rsidP="00FB424E">
      <w:pPr>
        <w:ind w:left="284"/>
        <w:rPr>
          <w:rFonts w:ascii="Arial" w:hAnsi="Arial" w:cs="Arial"/>
          <w:sz w:val="24"/>
          <w:szCs w:val="24"/>
          <w:lang w:val="es-CO"/>
        </w:rPr>
      </w:pPr>
    </w:p>
    <w:p w14:paraId="15B6C2F2" w14:textId="77777777" w:rsidR="0063303B" w:rsidRPr="00571A8D" w:rsidRDefault="0063303B" w:rsidP="00FB424E">
      <w:pPr>
        <w:rPr>
          <w:rFonts w:ascii="Arial" w:hAnsi="Arial" w:cs="Arial"/>
          <w:sz w:val="24"/>
          <w:szCs w:val="24"/>
          <w:lang w:val="es-CO"/>
        </w:rPr>
      </w:pPr>
    </w:p>
    <w:p w14:paraId="3C3D9E61" w14:textId="0E8A25C5" w:rsidR="00D608AA" w:rsidRPr="00571A8D" w:rsidRDefault="00F50217" w:rsidP="00571A8D">
      <w:pPr>
        <w:rPr>
          <w:rFonts w:ascii="Arial" w:hAnsi="Arial" w:cs="Arial"/>
          <w:sz w:val="24"/>
          <w:szCs w:val="24"/>
        </w:rPr>
      </w:pPr>
      <w:r w:rsidRPr="00571A8D">
        <w:rPr>
          <w:rFonts w:ascii="Arial" w:hAnsi="Arial" w:cs="Arial"/>
          <w:sz w:val="24"/>
          <w:szCs w:val="24"/>
        </w:rPr>
        <w:t>Convocatoria a la próxima reunión:</w:t>
      </w:r>
      <w:r w:rsidR="00571A8D" w:rsidRPr="00571A8D">
        <w:rPr>
          <w:rFonts w:ascii="Arial" w:hAnsi="Arial" w:cs="Arial"/>
          <w:sz w:val="24"/>
          <w:szCs w:val="24"/>
        </w:rPr>
        <w:t xml:space="preserve"> </w:t>
      </w:r>
      <w:r w:rsidR="00D608AA" w:rsidRPr="00571A8D">
        <w:rPr>
          <w:rFonts w:ascii="Arial" w:hAnsi="Arial" w:cs="Arial"/>
          <w:sz w:val="24"/>
          <w:szCs w:val="24"/>
        </w:rPr>
        <w:t>Por definir</w:t>
      </w:r>
    </w:p>
    <w:p w14:paraId="64585837" w14:textId="77777777" w:rsidR="00C967AB" w:rsidRDefault="00C967AB" w:rsidP="00FB424E">
      <w:pPr>
        <w:ind w:left="284"/>
        <w:rPr>
          <w:rFonts w:ascii="Arial" w:hAnsi="Arial" w:cs="Arial"/>
          <w:sz w:val="24"/>
          <w:szCs w:val="24"/>
          <w:lang w:val="es-CO"/>
        </w:rPr>
      </w:pPr>
    </w:p>
    <w:p w14:paraId="0882F164" w14:textId="77777777" w:rsidR="009E607C" w:rsidRPr="00571A8D" w:rsidRDefault="009E607C" w:rsidP="00FB424E">
      <w:pPr>
        <w:ind w:left="284"/>
        <w:rPr>
          <w:rFonts w:ascii="Arial" w:hAnsi="Arial" w:cs="Arial"/>
          <w:sz w:val="24"/>
          <w:szCs w:val="24"/>
          <w:lang w:val="es-CO"/>
        </w:rPr>
      </w:pPr>
    </w:p>
    <w:p w14:paraId="3157F69F" w14:textId="56EAF7D9" w:rsidR="00F62AFE" w:rsidRPr="00571A8D" w:rsidRDefault="00571A8D" w:rsidP="00FB424E">
      <w:pPr>
        <w:ind w:left="284"/>
        <w:rPr>
          <w:rFonts w:ascii="Arial" w:hAnsi="Arial" w:cs="Arial"/>
          <w:sz w:val="24"/>
          <w:szCs w:val="24"/>
        </w:rPr>
      </w:pPr>
      <w:r>
        <w:rPr>
          <w:rFonts w:ascii="Arial" w:hAnsi="Arial" w:cs="Arial"/>
          <w:sz w:val="24"/>
          <w:szCs w:val="24"/>
        </w:rPr>
        <w:t>Firman:</w:t>
      </w:r>
    </w:p>
    <w:p w14:paraId="634A0CF9" w14:textId="77777777" w:rsidR="0086136F" w:rsidRPr="00BF1F08" w:rsidRDefault="0086136F" w:rsidP="00FB424E">
      <w:pPr>
        <w:ind w:left="284"/>
        <w:rPr>
          <w:rFonts w:ascii="Arial" w:hAnsi="Arial" w:cs="Arial"/>
          <w:sz w:val="22"/>
          <w:szCs w:val="22"/>
        </w:rPr>
      </w:pPr>
    </w:p>
    <w:tbl>
      <w:tblPr>
        <w:tblStyle w:val="TableGrid"/>
        <w:tblW w:w="0" w:type="auto"/>
        <w:tblInd w:w="562" w:type="dxa"/>
        <w:tblLook w:val="04A0" w:firstRow="1" w:lastRow="0" w:firstColumn="1" w:lastColumn="0" w:noHBand="0" w:noVBand="1"/>
      </w:tblPr>
      <w:tblGrid>
        <w:gridCol w:w="4395"/>
        <w:gridCol w:w="4252"/>
      </w:tblGrid>
      <w:tr w:rsidR="00571A8D" w:rsidRPr="007C597E" w14:paraId="0DA218C7" w14:textId="77777777" w:rsidTr="00571A8D">
        <w:trPr>
          <w:trHeight w:val="1724"/>
        </w:trPr>
        <w:tc>
          <w:tcPr>
            <w:tcW w:w="4395" w:type="dxa"/>
            <w:vAlign w:val="bottom"/>
          </w:tcPr>
          <w:p w14:paraId="4107E536" w14:textId="77777777" w:rsidR="00571A8D" w:rsidRDefault="00571A8D" w:rsidP="00FB424E">
            <w:pPr>
              <w:ind w:left="-39"/>
              <w:rPr>
                <w:rFonts w:ascii="Arial" w:hAnsi="Arial" w:cs="Arial"/>
              </w:rPr>
            </w:pPr>
          </w:p>
          <w:p w14:paraId="37D06C21" w14:textId="3918132D" w:rsidR="00571A8D" w:rsidRPr="00BF1F08" w:rsidRDefault="00571A8D" w:rsidP="00FB424E">
            <w:pPr>
              <w:ind w:left="-39"/>
              <w:rPr>
                <w:rFonts w:ascii="Arial" w:hAnsi="Arial" w:cs="Arial"/>
              </w:rPr>
            </w:pPr>
          </w:p>
          <w:p w14:paraId="50B551B1" w14:textId="77777777" w:rsidR="00571A8D" w:rsidRDefault="00571A8D" w:rsidP="00FB424E">
            <w:pPr>
              <w:ind w:left="-39"/>
              <w:rPr>
                <w:rFonts w:ascii="Arial" w:hAnsi="Arial" w:cs="Arial"/>
                <w:b/>
                <w:bCs/>
                <w:lang w:val="es-PE"/>
              </w:rPr>
            </w:pPr>
          </w:p>
          <w:p w14:paraId="51D0FF23" w14:textId="49F4D5A7" w:rsidR="00571A8D" w:rsidRPr="00BF1F08" w:rsidRDefault="00571A8D" w:rsidP="00FB424E">
            <w:pPr>
              <w:ind w:left="-39"/>
              <w:rPr>
                <w:rFonts w:ascii="Arial" w:hAnsi="Arial" w:cs="Arial"/>
                <w:b/>
                <w:bCs/>
              </w:rPr>
            </w:pPr>
            <w:r w:rsidRPr="00BF1F08">
              <w:rPr>
                <w:rFonts w:ascii="Arial" w:hAnsi="Arial" w:cs="Arial"/>
                <w:b/>
                <w:bCs/>
                <w:lang w:val="es-PE"/>
              </w:rPr>
              <w:t>Patricia Patiño</w:t>
            </w:r>
          </w:p>
          <w:p w14:paraId="4837AEA2" w14:textId="021D1401" w:rsidR="00571A8D" w:rsidRPr="00BF1F08" w:rsidRDefault="000777E1" w:rsidP="00FB424E">
            <w:pPr>
              <w:ind w:left="-117"/>
              <w:rPr>
                <w:rFonts w:ascii="Arial" w:hAnsi="Arial" w:cs="Arial"/>
                <w:lang w:val="es-PE"/>
              </w:rPr>
            </w:pPr>
            <w:r>
              <w:rPr>
                <w:rFonts w:ascii="Arial" w:hAnsi="Arial" w:cs="Arial"/>
                <w:lang w:val="es-PE"/>
              </w:rPr>
              <w:t xml:space="preserve"> </w:t>
            </w:r>
            <w:r w:rsidR="00571A8D" w:rsidRPr="00BF1F08">
              <w:rPr>
                <w:rFonts w:ascii="Arial" w:hAnsi="Arial" w:cs="Arial"/>
                <w:lang w:val="es-PE"/>
              </w:rPr>
              <w:t>Directora de Interventoría EY</w:t>
            </w:r>
          </w:p>
        </w:tc>
        <w:tc>
          <w:tcPr>
            <w:tcW w:w="4252" w:type="dxa"/>
            <w:vAlign w:val="bottom"/>
          </w:tcPr>
          <w:p w14:paraId="0508831D" w14:textId="2B2CCDE3" w:rsidR="00571A8D" w:rsidRPr="00BF1F08" w:rsidRDefault="00571A8D" w:rsidP="00FB424E">
            <w:pPr>
              <w:rPr>
                <w:rFonts w:ascii="Arial" w:hAnsi="Arial" w:cs="Arial"/>
                <w:b/>
                <w:bCs/>
              </w:rPr>
            </w:pPr>
            <w:r w:rsidRPr="00BF1F08">
              <w:rPr>
                <w:rFonts w:ascii="Arial" w:hAnsi="Arial" w:cs="Arial"/>
                <w:b/>
                <w:bCs/>
                <w:lang w:val="es-PE"/>
              </w:rPr>
              <w:t>Julián Medina</w:t>
            </w:r>
          </w:p>
          <w:p w14:paraId="1B3361B5" w14:textId="65721343" w:rsidR="00571A8D" w:rsidRPr="003A2235" w:rsidRDefault="00571A8D" w:rsidP="00FB424E">
            <w:pPr>
              <w:rPr>
                <w:rFonts w:ascii="Arial" w:hAnsi="Arial" w:cs="Arial"/>
                <w:lang w:val="es-PE"/>
              </w:rPr>
            </w:pPr>
            <w:r w:rsidRPr="00BF1F08">
              <w:rPr>
                <w:rFonts w:ascii="Arial" w:hAnsi="Arial" w:cs="Arial"/>
                <w:lang w:val="es-PE"/>
              </w:rPr>
              <w:t xml:space="preserve">Director de </w:t>
            </w:r>
            <w:r>
              <w:rPr>
                <w:rFonts w:ascii="Arial" w:hAnsi="Arial" w:cs="Arial"/>
                <w:lang w:val="es-PE"/>
              </w:rPr>
              <w:t>I</w:t>
            </w:r>
            <w:r w:rsidRPr="00BF1F08">
              <w:rPr>
                <w:rFonts w:ascii="Arial" w:hAnsi="Arial" w:cs="Arial"/>
                <w:lang w:val="es-PE"/>
              </w:rPr>
              <w:t>nnovación y Tecnología</w:t>
            </w:r>
            <w:r w:rsidRPr="003A2235">
              <w:rPr>
                <w:rFonts w:ascii="Arial" w:hAnsi="Arial" w:cs="Arial"/>
                <w:lang w:val="es-PE"/>
              </w:rPr>
              <w:t xml:space="preserve"> </w:t>
            </w:r>
          </w:p>
        </w:tc>
      </w:tr>
    </w:tbl>
    <w:p w14:paraId="05239E17" w14:textId="77777777" w:rsidR="00F62AFE" w:rsidRPr="00584129" w:rsidRDefault="00F62AFE" w:rsidP="00FB424E">
      <w:pPr>
        <w:ind w:left="284"/>
        <w:rPr>
          <w:rFonts w:ascii="Arial" w:hAnsi="Arial" w:cs="Arial"/>
          <w:sz w:val="22"/>
          <w:szCs w:val="22"/>
          <w:lang w:val="es-CO"/>
        </w:rPr>
      </w:pPr>
    </w:p>
    <w:sectPr w:rsidR="00F62AFE" w:rsidRPr="00584129" w:rsidSect="003D7F29">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E28FE" w14:textId="77777777" w:rsidR="00EB5711" w:rsidRDefault="00EB5711">
      <w:r>
        <w:separator/>
      </w:r>
    </w:p>
  </w:endnote>
  <w:endnote w:type="continuationSeparator" w:id="0">
    <w:p w14:paraId="0BF74FB3" w14:textId="77777777" w:rsidR="00EB5711" w:rsidRDefault="00EB5711">
      <w:r>
        <w:continuationSeparator/>
      </w:r>
    </w:p>
  </w:endnote>
  <w:endnote w:type="continuationNotice" w:id="1">
    <w:p w14:paraId="443000E5" w14:textId="77777777" w:rsidR="00EB5711" w:rsidRDefault="00EB57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8098" w14:textId="4CD01872" w:rsidR="000101C7" w:rsidRDefault="00E55CB5">
    <w:pPr>
      <w:pStyle w:val="Footer"/>
      <w:jc w:val="center"/>
      <w:rPr>
        <w:i/>
      </w:rPr>
    </w:pPr>
    <w:r>
      <w:rPr>
        <w:i/>
        <w:noProof/>
      </w:rPr>
      <mc:AlternateContent>
        <mc:Choice Requires="wps">
          <w:drawing>
            <wp:anchor distT="0" distB="0" distL="0" distR="0" simplePos="0" relativeHeight="251658244" behindDoc="0" locked="0" layoutInCell="1" allowOverlap="1" wp14:anchorId="6646B7AA" wp14:editId="5FF77DF8">
              <wp:simplePos x="635" y="635"/>
              <wp:positionH relativeFrom="page">
                <wp:align>right</wp:align>
              </wp:positionH>
              <wp:positionV relativeFrom="page">
                <wp:align>bottom</wp:align>
              </wp:positionV>
              <wp:extent cx="1845945" cy="345440"/>
              <wp:effectExtent l="0" t="0" r="0" b="0"/>
              <wp:wrapNone/>
              <wp:docPr id="1911913914" name="Cuadro de texto 5"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7F85E0B5" w14:textId="4E0A6DD3" w:rsidR="00E55CB5" w:rsidRPr="00E55CB5" w:rsidRDefault="00E55CB5" w:rsidP="00E55CB5">
                          <w:pPr>
                            <w:rPr>
                              <w:rFonts w:ascii="Calibri" w:eastAsia="Calibri" w:hAnsi="Calibri" w:cs="Calibri"/>
                              <w:noProof/>
                              <w:color w:val="FF0000"/>
                            </w:rPr>
                          </w:pPr>
                          <w:r w:rsidRPr="00E55CB5">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646B7AA" id="_x0000_t202" coordsize="21600,21600" o:spt="202" path="m,l,21600r21600,l21600,xe">
              <v:stroke joinstyle="miter"/>
              <v:path gradientshapeok="t" o:connecttype="rect"/>
            </v:shapetype>
            <v:shape id="Cuadro de texto 5" o:spid="_x0000_s1026" type="#_x0000_t202" alt="Información Pública Reservada" style="position:absolute;left:0;text-align:left;margin-left:94.15pt;margin-top:0;width:145.35pt;height:27.2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" filled="f" stroked="f">
              <v:textbox style="mso-fit-shape-to-text:t" inset="0,0,20pt,15pt">
                <w:txbxContent>
                  <w:p w14:paraId="7F85E0B5" w14:textId="4E0A6DD3" w:rsidR="00E55CB5" w:rsidRPr="00E55CB5" w:rsidRDefault="00E55CB5" w:rsidP="00E55CB5">
                    <w:pPr>
                      <w:rPr>
                        <w:rFonts w:ascii="Calibri" w:eastAsia="Calibri" w:hAnsi="Calibri" w:cs="Calibri"/>
                        <w:noProof/>
                        <w:color w:val="FF0000"/>
                      </w:rPr>
                    </w:pPr>
                    <w:r w:rsidRPr="00E55CB5">
                      <w:rPr>
                        <w:rFonts w:ascii="Calibri" w:eastAsia="Calibri" w:hAnsi="Calibri" w:cs="Calibri"/>
                        <w:noProof/>
                        <w:color w:val="FF0000"/>
                      </w:rPr>
                      <w:t>Información Pública Reservada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56C7E" w14:textId="6192236F" w:rsidR="000101C7" w:rsidRDefault="00947630" w:rsidP="00947630">
    <w:pPr>
      <w:pStyle w:val="Footer"/>
      <w:jc w:val="right"/>
      <w:rPr>
        <w:i/>
      </w:rPr>
    </w:pPr>
    <w:r w:rsidRPr="00947630">
      <w:rPr>
        <w:i/>
        <w:noProof/>
        <w:sz w:val="16"/>
        <w:szCs w:val="16"/>
      </w:rPr>
      <mc:AlternateContent>
        <mc:Choice Requires="wps">
          <w:drawing>
            <wp:anchor distT="0" distB="0" distL="0" distR="0" simplePos="0" relativeHeight="251658245" behindDoc="0" locked="0" layoutInCell="1" allowOverlap="1" wp14:anchorId="0132DEBE" wp14:editId="33CA25B8">
              <wp:simplePos x="0" y="0"/>
              <wp:positionH relativeFrom="page">
                <wp:posOffset>5451475</wp:posOffset>
              </wp:positionH>
              <wp:positionV relativeFrom="page">
                <wp:posOffset>11819890</wp:posOffset>
              </wp:positionV>
              <wp:extent cx="1845945" cy="345440"/>
              <wp:effectExtent l="0" t="0" r="0" b="0"/>
              <wp:wrapNone/>
              <wp:docPr id="1975331073" name="Cuadro de texto 6"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509865D8" w14:textId="0187FD9E" w:rsidR="00E55CB5" w:rsidRPr="00E55CB5" w:rsidRDefault="00E55CB5" w:rsidP="00E55CB5">
                          <w:pPr>
                            <w:rPr>
                              <w:rFonts w:ascii="Calibri" w:eastAsia="Calibri" w:hAnsi="Calibri" w:cs="Calibri"/>
                              <w:noProof/>
                              <w:color w:val="FF0000"/>
                            </w:rPr>
                          </w:pPr>
                          <w:r w:rsidRPr="00E55CB5">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132DEBE" id="_x0000_t202" coordsize="21600,21600" o:spt="202" path="m,l,21600r21600,l21600,xe">
              <v:stroke joinstyle="miter"/>
              <v:path gradientshapeok="t" o:connecttype="rect"/>
            </v:shapetype>
            <v:shape id="Cuadro de texto 6" o:spid="_x0000_s1027" type="#_x0000_t202" alt="Información Pública Reservada" style="position:absolute;left:0;text-align:left;margin-left:429.25pt;margin-top:930.7pt;width:145.35pt;height:27.2pt;z-index:251658245;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" filled="f" stroked="f">
              <v:textbox style="mso-fit-shape-to-text:t" inset="0,0,20pt,15pt">
                <w:txbxContent>
                  <w:p w14:paraId="509865D8" w14:textId="0187FD9E" w:rsidR="00E55CB5" w:rsidRPr="00E55CB5" w:rsidRDefault="00E55CB5" w:rsidP="00E55CB5">
                    <w:pPr>
                      <w:rPr>
                        <w:rFonts w:ascii="Calibri" w:eastAsia="Calibri" w:hAnsi="Calibri" w:cs="Calibri"/>
                        <w:noProof/>
                        <w:color w:val="FF0000"/>
                      </w:rPr>
                    </w:pPr>
                    <w:r w:rsidRPr="00E55CB5">
                      <w:rPr>
                        <w:rFonts w:ascii="Calibri" w:eastAsia="Calibri" w:hAnsi="Calibri" w:cs="Calibri"/>
                        <w:noProof/>
                        <w:color w:val="FF0000"/>
                      </w:rPr>
                      <w:t>Información Pública Reservada</w:t>
                    </w:r>
                  </w:p>
                </w:txbxContent>
              </v:textbox>
              <w10:wrap anchorx="page" anchory="page"/>
            </v:shape>
          </w:pict>
        </mc:Fallback>
      </mc:AlternateContent>
    </w:r>
    <w:r w:rsidRPr="00557A03">
      <w:rPr>
        <w:rFonts w:ascii="Arial" w:hAnsi="Arial" w:cs="Arial"/>
      </w:rPr>
      <w:t xml:space="preserve">Página </w:t>
    </w:r>
    <w:r w:rsidRPr="009F78EF">
      <w:rPr>
        <w:rFonts w:ascii="Arial" w:hAnsi="Arial" w:cs="Arial"/>
      </w:rPr>
      <w:fldChar w:fldCharType="begin"/>
    </w:r>
    <w:r w:rsidRPr="00557A03">
      <w:rPr>
        <w:rFonts w:ascii="Arial" w:hAnsi="Arial" w:cs="Arial"/>
      </w:rPr>
      <w:instrText xml:space="preserve"> PAGE   \* MERGEFORMAT </w:instrText>
    </w:r>
    <w:r w:rsidRPr="009F78EF">
      <w:rPr>
        <w:rFonts w:ascii="Arial" w:hAnsi="Arial" w:cs="Arial"/>
      </w:rPr>
      <w:fldChar w:fldCharType="separate"/>
    </w:r>
    <w:r w:rsidRPr="00557A03">
      <w:rPr>
        <w:rFonts w:ascii="Arial" w:hAnsi="Arial" w:cs="Arial"/>
        <w:noProof/>
      </w:rPr>
      <w:t>1</w:t>
    </w:r>
    <w:r w:rsidRPr="009F78EF">
      <w:rPr>
        <w:rFonts w:ascii="Arial" w:hAnsi="Arial" w:cs="Arial"/>
      </w:rPr>
      <w:fldChar w:fldCharType="end"/>
    </w:r>
    <w:r w:rsidRPr="00993DD7">
      <w:rPr>
        <w:rFonts w:ascii="Arial" w:hAnsi="Arial" w:cs="Arial"/>
      </w:rPr>
      <w:t xml:space="preserve"> de </w:t>
    </w:r>
    <w:r w:rsidRPr="009F78EF">
      <w:rPr>
        <w:rFonts w:ascii="Arial" w:hAnsi="Arial" w:cs="Arial"/>
      </w:rPr>
      <w:fldChar w:fldCharType="begin"/>
    </w:r>
    <w:r w:rsidRPr="00993DD7">
      <w:rPr>
        <w:rFonts w:ascii="Arial" w:hAnsi="Arial" w:cs="Arial"/>
      </w:rPr>
      <w:instrText xml:space="preserve"> NUMPAGES   \* MERGEFORMAT </w:instrText>
    </w:r>
    <w:r w:rsidRPr="009F78EF">
      <w:rPr>
        <w:rFonts w:ascii="Arial" w:hAnsi="Arial" w:cs="Arial"/>
      </w:rPr>
      <w:fldChar w:fldCharType="separate"/>
    </w:r>
    <w:r w:rsidRPr="00993DD7">
      <w:rPr>
        <w:rFonts w:ascii="Arial" w:hAnsi="Arial" w:cs="Arial"/>
        <w:noProof/>
      </w:rPr>
      <w:t>15</w:t>
    </w:r>
    <w:r w:rsidRPr="009F78EF">
      <w:rPr>
        <w:rFonts w:ascii="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D29F" w14:textId="1DD22284" w:rsidR="00824AA1" w:rsidRDefault="00824AA1">
    <w:pPr>
      <w:pStyle w:val="Footer"/>
    </w:pPr>
    <w:r>
      <w:rPr>
        <w:noProof/>
      </w:rPr>
      <w:drawing>
        <wp:anchor distT="0" distB="0" distL="114300" distR="114300" simplePos="0" relativeHeight="251659269" behindDoc="1" locked="0" layoutInCell="1" allowOverlap="1" wp14:anchorId="1FDE91BF" wp14:editId="626DCD3D">
          <wp:simplePos x="0" y="0"/>
          <wp:positionH relativeFrom="column">
            <wp:posOffset>4653481</wp:posOffset>
          </wp:positionH>
          <wp:positionV relativeFrom="paragraph">
            <wp:posOffset>-122989</wp:posOffset>
          </wp:positionV>
          <wp:extent cx="1847850" cy="349250"/>
          <wp:effectExtent l="0" t="0" r="0" b="0"/>
          <wp:wrapTight wrapText="bothSides">
            <wp:wrapPolygon edited="0">
              <wp:start x="0" y="0"/>
              <wp:lineTo x="0" y="9425"/>
              <wp:lineTo x="18928" y="9425"/>
              <wp:lineTo x="19151" y="7069"/>
              <wp:lineTo x="18482" y="2356"/>
              <wp:lineTo x="18037" y="0"/>
              <wp:lineTo x="0" y="0"/>
            </wp:wrapPolygon>
          </wp:wrapTight>
          <wp:docPr id="764015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850" cy="34925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E754" w14:textId="77777777" w:rsidR="00EB5711" w:rsidRDefault="00EB5711">
      <w:r>
        <w:separator/>
      </w:r>
    </w:p>
  </w:footnote>
  <w:footnote w:type="continuationSeparator" w:id="0">
    <w:p w14:paraId="6859F598" w14:textId="77777777" w:rsidR="00EB5711" w:rsidRDefault="00EB5711">
      <w:r>
        <w:continuationSeparator/>
      </w:r>
    </w:p>
  </w:footnote>
  <w:footnote w:type="continuationNotice" w:id="1">
    <w:p w14:paraId="67C6E84F" w14:textId="77777777" w:rsidR="00EB5711" w:rsidRDefault="00EB57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B8F6" w14:textId="77777777" w:rsidR="000101C7" w:rsidRDefault="000101C7">
    <w:pPr>
      <w:pStyle w:val="Header"/>
      <w:tabs>
        <w:tab w:val="center" w:pos="5220"/>
      </w:tabs>
      <w:spacing w:before="272"/>
      <w:rPr>
        <w:b/>
      </w:rPr>
    </w:pPr>
    <w:r>
      <w:rPr>
        <w:b/>
      </w:rPr>
      <w:tab/>
      <w:t xml:space="preserve">RESOLUCION NUMERO _________________ de 2003 _____ Hoja </w:t>
    </w:r>
    <w:proofErr w:type="spellStart"/>
    <w:r>
      <w:rPr>
        <w:b/>
      </w:rPr>
      <w:t>N°</w:t>
    </w:r>
    <w:proofErr w:type="spellEnd"/>
    <w:r>
      <w:rPr>
        <w:b/>
      </w:rPr>
      <w:t xml:space="preserve">.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49C23962">
            <v:rect id="Rectángulo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7C285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77777777" w:rsidR="000101C7" w:rsidRDefault="000101C7">
    <w:pPr>
      <w:pStyle w:val="BodyText2"/>
      <w:rPr>
        <w:b/>
        <w:i/>
        <w:sz w:val="22"/>
      </w:rPr>
    </w:pPr>
    <w:r>
      <w:rPr>
        <w:b/>
        <w:i/>
        <w:sz w:val="22"/>
      </w:rPr>
      <w:t xml:space="preserve">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w:t>
    </w:r>
    <w:proofErr w:type="gramStart"/>
    <w:r>
      <w:rPr>
        <w:b/>
        <w:i/>
        <w:sz w:val="22"/>
      </w:rPr>
      <w:t>Abril</w:t>
    </w:r>
    <w:proofErr w:type="gramEnd"/>
    <w:r>
      <w:rPr>
        <w:b/>
        <w:i/>
        <w:sz w:val="22"/>
      </w:rPr>
      <w:t xml:space="preserve">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B01F" w14:textId="77777777" w:rsidR="000101C7" w:rsidRDefault="000101C7">
    <w:pPr>
      <w:pStyle w:val="Header"/>
      <w:tabs>
        <w:tab w:val="center" w:pos="5220"/>
      </w:tabs>
      <w:rPr>
        <w:rFonts w:ascii="Arial" w:hAnsi="Arial" w:cs="Arial"/>
        <w:b/>
        <w:sz w:val="24"/>
      </w:rPr>
    </w:pPr>
  </w:p>
  <w:p w14:paraId="225B7643" w14:textId="22E7A9E9" w:rsidR="210C02D2" w:rsidRDefault="00993DD7" w:rsidP="210C02D2">
    <w:pPr>
      <w:pStyle w:val="Header"/>
      <w:tabs>
        <w:tab w:val="clear" w:pos="4419"/>
        <w:tab w:val="clear" w:pos="8838"/>
      </w:tabs>
      <w:rPr>
        <w:rFonts w:ascii="Arial" w:hAnsi="Arial" w:cs="Arial"/>
        <w:b/>
        <w:bCs/>
        <w:sz w:val="24"/>
        <w:szCs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690F26FA">
              <wp:simplePos x="0" y="0"/>
              <wp:positionH relativeFrom="page">
                <wp:posOffset>638175</wp:posOffset>
              </wp:positionH>
              <wp:positionV relativeFrom="page">
                <wp:posOffset>733425</wp:posOffset>
              </wp:positionV>
              <wp:extent cx="6475730" cy="11001375"/>
              <wp:effectExtent l="0" t="0" r="2032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100137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w14:anchorId="239E930F">
            <v:rect id="Rectangle 2" style="position:absolute;margin-left:50.25pt;margin-top:57.75pt;width:509.9pt;height:866.2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22195D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">
              <w10:wrap anchorx="page" anchory="page"/>
            </v:rect>
          </w:pict>
        </mc:Fallback>
      </mc:AlternateContent>
    </w:r>
    <w:r w:rsidR="210C02D2" w:rsidRPr="210C02D2">
      <w:rPr>
        <w:rFonts w:ascii="Arial" w:hAnsi="Arial" w:cs="Arial"/>
        <w:b/>
        <w:bCs/>
        <w:sz w:val="24"/>
        <w:szCs w:val="24"/>
      </w:rPr>
      <w:t>ACTA NÚMERO                     106</w:t>
    </w:r>
  </w:p>
  <w:p w14:paraId="12867AD5" w14:textId="22EE16A6" w:rsidR="000101C7" w:rsidRDefault="000101C7">
    <w:pPr>
      <w:pStyle w:val="Header"/>
      <w:rPr>
        <w:rFonts w:ascii="Arial" w:hAnsi="Arial" w:cs="Arial"/>
        <w:sz w:val="24"/>
      </w:rPr>
    </w:pPr>
  </w:p>
  <w:p w14:paraId="7364F464" w14:textId="1C30D29B" w:rsidR="000101C7" w:rsidRDefault="210C02D2">
    <w:pPr>
      <w:pStyle w:val="BlockText"/>
      <w:spacing w:before="60" w:after="60"/>
      <w:ind w:left="0"/>
      <w:rPr>
        <w:rFonts w:ascii="Arial" w:hAnsi="Arial" w:cs="Arial"/>
        <w:sz w:val="18"/>
        <w:szCs w:val="18"/>
      </w:rPr>
    </w:pPr>
    <w:r w:rsidRPr="210C02D2">
      <w:rPr>
        <w:rFonts w:ascii="Arial" w:hAnsi="Arial" w:cs="Arial"/>
        <w:i/>
        <w:iCs/>
        <w:sz w:val="22"/>
        <w:szCs w:val="22"/>
      </w:rPr>
      <w:t xml:space="preserve"> Reunión de seguimiento Ejecutivo </w:t>
    </w:r>
    <w:r w:rsidRPr="002D3F5F">
      <w:rPr>
        <w:rFonts w:ascii="Arial" w:hAnsi="Arial" w:cs="Arial"/>
        <w:i/>
        <w:iCs/>
        <w:sz w:val="22"/>
        <w:szCs w:val="22"/>
      </w:rPr>
      <w:t>20240227</w:t>
    </w: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0DB1" w14:textId="77777777" w:rsidR="000101C7" w:rsidRDefault="00B756D4">
    <w:pPr>
      <w:pStyle w:val="Header"/>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5A88EC" id="_x0000_t202" coordsize="21600,21600" o:spt="202" path="m,l,21600r21600,l21600,xe">
              <v:stroke joinstyle="miter"/>
              <v:path gradientshapeok="t" o:connecttype="rect"/>
            </v:shapetype>
            <v:shape id="Text Box 1" o:spid="_x0000_s1028" type="#_x0000_t202"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" strokeweight="3.5pt">
              <v:fill opacity="32896f"/>
              <v:stroke linestyle="thickThin"/>
              <v:textbox>
                <w:txbxContent>
                  <w:p w14:paraId="533E37A9" w14:textId="77777777" w:rsidR="000101C7" w:rsidRDefault="000101C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F0D28DA"/>
    <w:multiLevelType w:val="multilevel"/>
    <w:tmpl w:val="3A52DF04"/>
    <w:lvl w:ilvl="0">
      <w:start w:val="1"/>
      <w:numFmt w:val="decimal"/>
      <w:lvlText w:val="%1."/>
      <w:lvlJc w:val="left"/>
      <w:pPr>
        <w:ind w:left="720" w:hanging="360"/>
      </w:pPr>
      <w:rPr>
        <w:rFonts w:hint="default"/>
        <w:b/>
        <w:bCs/>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2" w15:restartNumberingAfterBreak="0">
    <w:nsid w:val="43F974D3"/>
    <w:multiLevelType w:val="hybridMultilevel"/>
    <w:tmpl w:val="793420B6"/>
    <w:lvl w:ilvl="0" w:tplc="ED1603F8">
      <w:start w:val="1"/>
      <w:numFmt w:val="bullet"/>
      <w:lvlText w:val="-"/>
      <w:lvlJc w:val="left"/>
      <w:pPr>
        <w:ind w:left="774" w:hanging="360"/>
      </w:pPr>
      <w:rPr>
        <w:rFonts w:ascii="Arial" w:eastAsia="Times New Roman" w:hAnsi="Arial" w:cs="Arial"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3" w15:restartNumberingAfterBreak="0">
    <w:nsid w:val="4DD40DDA"/>
    <w:multiLevelType w:val="hybridMultilevel"/>
    <w:tmpl w:val="487AF3EE"/>
    <w:lvl w:ilvl="0" w:tplc="C194F3A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4E46142D"/>
    <w:multiLevelType w:val="hybridMultilevel"/>
    <w:tmpl w:val="874838AC"/>
    <w:lvl w:ilvl="0" w:tplc="365CD890">
      <w:numFmt w:val="bullet"/>
      <w:lvlText w:val="-"/>
      <w:lvlJc w:val="left"/>
      <w:pPr>
        <w:ind w:left="1068" w:hanging="360"/>
      </w:pPr>
      <w:rPr>
        <w:rFonts w:ascii="Arial" w:eastAsia="Times New Roman" w:hAnsi="Arial" w:cs="Aria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5B273153"/>
    <w:multiLevelType w:val="hybridMultilevel"/>
    <w:tmpl w:val="EBAA5BBE"/>
    <w:lvl w:ilvl="0" w:tplc="240A0001">
      <w:start w:val="1"/>
      <w:numFmt w:val="bullet"/>
      <w:lvlText w:val=""/>
      <w:lvlJc w:val="left"/>
      <w:pPr>
        <w:ind w:left="1134" w:hanging="360"/>
      </w:pPr>
      <w:rPr>
        <w:rFonts w:ascii="Symbol" w:hAnsi="Symbol" w:hint="default"/>
      </w:rPr>
    </w:lvl>
    <w:lvl w:ilvl="1" w:tplc="240A0003" w:tentative="1">
      <w:start w:val="1"/>
      <w:numFmt w:val="bullet"/>
      <w:lvlText w:val="o"/>
      <w:lvlJc w:val="left"/>
      <w:pPr>
        <w:ind w:left="1854" w:hanging="360"/>
      </w:pPr>
      <w:rPr>
        <w:rFonts w:ascii="Courier New" w:hAnsi="Courier New" w:cs="Courier New" w:hint="default"/>
      </w:rPr>
    </w:lvl>
    <w:lvl w:ilvl="2" w:tplc="240A0005" w:tentative="1">
      <w:start w:val="1"/>
      <w:numFmt w:val="bullet"/>
      <w:lvlText w:val=""/>
      <w:lvlJc w:val="left"/>
      <w:pPr>
        <w:ind w:left="2574" w:hanging="360"/>
      </w:pPr>
      <w:rPr>
        <w:rFonts w:ascii="Wingdings" w:hAnsi="Wingdings" w:hint="default"/>
      </w:rPr>
    </w:lvl>
    <w:lvl w:ilvl="3" w:tplc="240A0001" w:tentative="1">
      <w:start w:val="1"/>
      <w:numFmt w:val="bullet"/>
      <w:lvlText w:val=""/>
      <w:lvlJc w:val="left"/>
      <w:pPr>
        <w:ind w:left="3294" w:hanging="360"/>
      </w:pPr>
      <w:rPr>
        <w:rFonts w:ascii="Symbol" w:hAnsi="Symbol" w:hint="default"/>
      </w:rPr>
    </w:lvl>
    <w:lvl w:ilvl="4" w:tplc="240A0003" w:tentative="1">
      <w:start w:val="1"/>
      <w:numFmt w:val="bullet"/>
      <w:lvlText w:val="o"/>
      <w:lvlJc w:val="left"/>
      <w:pPr>
        <w:ind w:left="4014" w:hanging="360"/>
      </w:pPr>
      <w:rPr>
        <w:rFonts w:ascii="Courier New" w:hAnsi="Courier New" w:cs="Courier New" w:hint="default"/>
      </w:rPr>
    </w:lvl>
    <w:lvl w:ilvl="5" w:tplc="240A0005" w:tentative="1">
      <w:start w:val="1"/>
      <w:numFmt w:val="bullet"/>
      <w:lvlText w:val=""/>
      <w:lvlJc w:val="left"/>
      <w:pPr>
        <w:ind w:left="4734" w:hanging="360"/>
      </w:pPr>
      <w:rPr>
        <w:rFonts w:ascii="Wingdings" w:hAnsi="Wingdings" w:hint="default"/>
      </w:rPr>
    </w:lvl>
    <w:lvl w:ilvl="6" w:tplc="240A0001" w:tentative="1">
      <w:start w:val="1"/>
      <w:numFmt w:val="bullet"/>
      <w:lvlText w:val=""/>
      <w:lvlJc w:val="left"/>
      <w:pPr>
        <w:ind w:left="5454" w:hanging="360"/>
      </w:pPr>
      <w:rPr>
        <w:rFonts w:ascii="Symbol" w:hAnsi="Symbol" w:hint="default"/>
      </w:rPr>
    </w:lvl>
    <w:lvl w:ilvl="7" w:tplc="240A0003" w:tentative="1">
      <w:start w:val="1"/>
      <w:numFmt w:val="bullet"/>
      <w:lvlText w:val="o"/>
      <w:lvlJc w:val="left"/>
      <w:pPr>
        <w:ind w:left="6174" w:hanging="360"/>
      </w:pPr>
      <w:rPr>
        <w:rFonts w:ascii="Courier New" w:hAnsi="Courier New" w:cs="Courier New" w:hint="default"/>
      </w:rPr>
    </w:lvl>
    <w:lvl w:ilvl="8" w:tplc="240A0005" w:tentative="1">
      <w:start w:val="1"/>
      <w:numFmt w:val="bullet"/>
      <w:lvlText w:val=""/>
      <w:lvlJc w:val="left"/>
      <w:pPr>
        <w:ind w:left="6894" w:hanging="360"/>
      </w:pPr>
      <w:rPr>
        <w:rFonts w:ascii="Wingdings" w:hAnsi="Wingdings" w:hint="default"/>
      </w:rPr>
    </w:lvl>
  </w:abstractNum>
  <w:abstractNum w:abstractNumId="6" w15:restartNumberingAfterBreak="0">
    <w:nsid w:val="7067001A"/>
    <w:multiLevelType w:val="hybridMultilevel"/>
    <w:tmpl w:val="5336D154"/>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8" w15:restartNumberingAfterBreak="0">
    <w:nsid w:val="7501785C"/>
    <w:multiLevelType w:val="hybridMultilevel"/>
    <w:tmpl w:val="4420E9D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9" w15:restartNumberingAfterBreak="0">
    <w:nsid w:val="7C9665BF"/>
    <w:multiLevelType w:val="hybridMultilevel"/>
    <w:tmpl w:val="8FA2DD5C"/>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1456099333">
    <w:abstractNumId w:val="0"/>
  </w:num>
  <w:num w:numId="2" w16cid:durableId="971865679">
    <w:abstractNumId w:val="7"/>
  </w:num>
  <w:num w:numId="3" w16cid:durableId="1987079596">
    <w:abstractNumId w:val="7"/>
  </w:num>
  <w:num w:numId="4" w16cid:durableId="1851555302">
    <w:abstractNumId w:val="1"/>
  </w:num>
  <w:num w:numId="5" w16cid:durableId="466165249">
    <w:abstractNumId w:val="6"/>
  </w:num>
  <w:num w:numId="6" w16cid:durableId="1458719093">
    <w:abstractNumId w:val="3"/>
  </w:num>
  <w:num w:numId="7" w16cid:durableId="494609106">
    <w:abstractNumId w:val="9"/>
  </w:num>
  <w:num w:numId="8" w16cid:durableId="1162744993">
    <w:abstractNumId w:val="8"/>
  </w:num>
  <w:num w:numId="9" w16cid:durableId="1692803409">
    <w:abstractNumId w:val="5"/>
  </w:num>
  <w:num w:numId="10" w16cid:durableId="554582837">
    <w:abstractNumId w:val="4"/>
  </w:num>
  <w:num w:numId="11" w16cid:durableId="251283406">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376"/>
    <w:rsid w:val="00000764"/>
    <w:rsid w:val="00000908"/>
    <w:rsid w:val="00000B92"/>
    <w:rsid w:val="00000C5C"/>
    <w:rsid w:val="00000CC4"/>
    <w:rsid w:val="000010F5"/>
    <w:rsid w:val="00001586"/>
    <w:rsid w:val="00002D5A"/>
    <w:rsid w:val="000033F9"/>
    <w:rsid w:val="000035EA"/>
    <w:rsid w:val="00003950"/>
    <w:rsid w:val="00003D44"/>
    <w:rsid w:val="00003F58"/>
    <w:rsid w:val="0000420B"/>
    <w:rsid w:val="000045B5"/>
    <w:rsid w:val="00004B22"/>
    <w:rsid w:val="000051CE"/>
    <w:rsid w:val="00005292"/>
    <w:rsid w:val="00005D86"/>
    <w:rsid w:val="00006230"/>
    <w:rsid w:val="00006E9B"/>
    <w:rsid w:val="00006EA2"/>
    <w:rsid w:val="000101C7"/>
    <w:rsid w:val="000103EE"/>
    <w:rsid w:val="0001076B"/>
    <w:rsid w:val="00010EC5"/>
    <w:rsid w:val="00011B6B"/>
    <w:rsid w:val="00011BAB"/>
    <w:rsid w:val="00011D60"/>
    <w:rsid w:val="0001274F"/>
    <w:rsid w:val="00012DC0"/>
    <w:rsid w:val="00012ED6"/>
    <w:rsid w:val="0001348D"/>
    <w:rsid w:val="000137B0"/>
    <w:rsid w:val="00013833"/>
    <w:rsid w:val="00013A7C"/>
    <w:rsid w:val="00013B1A"/>
    <w:rsid w:val="00013F16"/>
    <w:rsid w:val="00013F64"/>
    <w:rsid w:val="000141D3"/>
    <w:rsid w:val="00014DF7"/>
    <w:rsid w:val="00014EE2"/>
    <w:rsid w:val="000155B1"/>
    <w:rsid w:val="000156DE"/>
    <w:rsid w:val="000159A7"/>
    <w:rsid w:val="00016775"/>
    <w:rsid w:val="000172AC"/>
    <w:rsid w:val="00017CD7"/>
    <w:rsid w:val="0002068D"/>
    <w:rsid w:val="000207F8"/>
    <w:rsid w:val="000209D1"/>
    <w:rsid w:val="00020FAB"/>
    <w:rsid w:val="0002120F"/>
    <w:rsid w:val="00021C9E"/>
    <w:rsid w:val="000220B7"/>
    <w:rsid w:val="00022A6F"/>
    <w:rsid w:val="00022B94"/>
    <w:rsid w:val="00022C5E"/>
    <w:rsid w:val="00023278"/>
    <w:rsid w:val="00023875"/>
    <w:rsid w:val="00023A59"/>
    <w:rsid w:val="00023C02"/>
    <w:rsid w:val="00023D0B"/>
    <w:rsid w:val="00024C1F"/>
    <w:rsid w:val="000250B2"/>
    <w:rsid w:val="000251A4"/>
    <w:rsid w:val="000257C3"/>
    <w:rsid w:val="00026449"/>
    <w:rsid w:val="00026B01"/>
    <w:rsid w:val="00026D11"/>
    <w:rsid w:val="00026EDE"/>
    <w:rsid w:val="00027293"/>
    <w:rsid w:val="00027433"/>
    <w:rsid w:val="00027643"/>
    <w:rsid w:val="000277A2"/>
    <w:rsid w:val="000300F3"/>
    <w:rsid w:val="0003011E"/>
    <w:rsid w:val="0003069C"/>
    <w:rsid w:val="0003084C"/>
    <w:rsid w:val="00030C7C"/>
    <w:rsid w:val="00030D9A"/>
    <w:rsid w:val="00030F0A"/>
    <w:rsid w:val="000314D4"/>
    <w:rsid w:val="0003156F"/>
    <w:rsid w:val="00031D20"/>
    <w:rsid w:val="0003219E"/>
    <w:rsid w:val="000321A3"/>
    <w:rsid w:val="00032AC5"/>
    <w:rsid w:val="00032B18"/>
    <w:rsid w:val="00032BB4"/>
    <w:rsid w:val="00032ED4"/>
    <w:rsid w:val="00032F29"/>
    <w:rsid w:val="00033CC3"/>
    <w:rsid w:val="00033E7A"/>
    <w:rsid w:val="00034662"/>
    <w:rsid w:val="000347F0"/>
    <w:rsid w:val="00034EAC"/>
    <w:rsid w:val="00035044"/>
    <w:rsid w:val="00035633"/>
    <w:rsid w:val="00035908"/>
    <w:rsid w:val="00035B40"/>
    <w:rsid w:val="00036848"/>
    <w:rsid w:val="00036DEA"/>
    <w:rsid w:val="00037130"/>
    <w:rsid w:val="000372C1"/>
    <w:rsid w:val="000376C2"/>
    <w:rsid w:val="00037702"/>
    <w:rsid w:val="00037DF7"/>
    <w:rsid w:val="000404FA"/>
    <w:rsid w:val="0004093E"/>
    <w:rsid w:val="00040F3B"/>
    <w:rsid w:val="0004110F"/>
    <w:rsid w:val="00041534"/>
    <w:rsid w:val="00041611"/>
    <w:rsid w:val="000418D8"/>
    <w:rsid w:val="00041B37"/>
    <w:rsid w:val="00041C65"/>
    <w:rsid w:val="00041CAD"/>
    <w:rsid w:val="00042090"/>
    <w:rsid w:val="0004268D"/>
    <w:rsid w:val="00042982"/>
    <w:rsid w:val="00042A75"/>
    <w:rsid w:val="00042E21"/>
    <w:rsid w:val="00042E81"/>
    <w:rsid w:val="0004379A"/>
    <w:rsid w:val="00043F42"/>
    <w:rsid w:val="00044360"/>
    <w:rsid w:val="00044B70"/>
    <w:rsid w:val="00044F3E"/>
    <w:rsid w:val="0004503A"/>
    <w:rsid w:val="00045144"/>
    <w:rsid w:val="00045320"/>
    <w:rsid w:val="00045D44"/>
    <w:rsid w:val="00045D91"/>
    <w:rsid w:val="0004768C"/>
    <w:rsid w:val="00047E16"/>
    <w:rsid w:val="0005008F"/>
    <w:rsid w:val="00050140"/>
    <w:rsid w:val="00050365"/>
    <w:rsid w:val="00050609"/>
    <w:rsid w:val="00050B29"/>
    <w:rsid w:val="00050CBD"/>
    <w:rsid w:val="0005116C"/>
    <w:rsid w:val="000519EE"/>
    <w:rsid w:val="000528DB"/>
    <w:rsid w:val="00052904"/>
    <w:rsid w:val="00052CAA"/>
    <w:rsid w:val="000537CF"/>
    <w:rsid w:val="000538BB"/>
    <w:rsid w:val="00053BC8"/>
    <w:rsid w:val="00053F4C"/>
    <w:rsid w:val="00053F4D"/>
    <w:rsid w:val="00054E07"/>
    <w:rsid w:val="00054F23"/>
    <w:rsid w:val="000551F6"/>
    <w:rsid w:val="00055280"/>
    <w:rsid w:val="00055C2B"/>
    <w:rsid w:val="00055D03"/>
    <w:rsid w:val="00056511"/>
    <w:rsid w:val="000565E6"/>
    <w:rsid w:val="000568E4"/>
    <w:rsid w:val="00056B89"/>
    <w:rsid w:val="00056C95"/>
    <w:rsid w:val="0005703F"/>
    <w:rsid w:val="00057341"/>
    <w:rsid w:val="00057B22"/>
    <w:rsid w:val="00057BF3"/>
    <w:rsid w:val="00057F0B"/>
    <w:rsid w:val="000605DB"/>
    <w:rsid w:val="00060C84"/>
    <w:rsid w:val="00060CDE"/>
    <w:rsid w:val="00060F36"/>
    <w:rsid w:val="00061827"/>
    <w:rsid w:val="00061960"/>
    <w:rsid w:val="000619BE"/>
    <w:rsid w:val="00061AFB"/>
    <w:rsid w:val="00061FA4"/>
    <w:rsid w:val="00062266"/>
    <w:rsid w:val="000628EF"/>
    <w:rsid w:val="00062B0E"/>
    <w:rsid w:val="000639D8"/>
    <w:rsid w:val="00063AC3"/>
    <w:rsid w:val="00064493"/>
    <w:rsid w:val="000647D7"/>
    <w:rsid w:val="00064B26"/>
    <w:rsid w:val="00064F36"/>
    <w:rsid w:val="000657B4"/>
    <w:rsid w:val="0006581D"/>
    <w:rsid w:val="00065865"/>
    <w:rsid w:val="00065EBD"/>
    <w:rsid w:val="00066545"/>
    <w:rsid w:val="00066547"/>
    <w:rsid w:val="000669E4"/>
    <w:rsid w:val="00066D61"/>
    <w:rsid w:val="00066E83"/>
    <w:rsid w:val="00067066"/>
    <w:rsid w:val="000670EA"/>
    <w:rsid w:val="00070303"/>
    <w:rsid w:val="00070809"/>
    <w:rsid w:val="00070E6B"/>
    <w:rsid w:val="0007102B"/>
    <w:rsid w:val="0007122D"/>
    <w:rsid w:val="000712AA"/>
    <w:rsid w:val="0007144F"/>
    <w:rsid w:val="00071491"/>
    <w:rsid w:val="000718C4"/>
    <w:rsid w:val="00071A05"/>
    <w:rsid w:val="00072616"/>
    <w:rsid w:val="00072690"/>
    <w:rsid w:val="00072D7C"/>
    <w:rsid w:val="00072FF6"/>
    <w:rsid w:val="000733AA"/>
    <w:rsid w:val="00073495"/>
    <w:rsid w:val="000736AD"/>
    <w:rsid w:val="00074A07"/>
    <w:rsid w:val="00074D04"/>
    <w:rsid w:val="00075980"/>
    <w:rsid w:val="00075A8C"/>
    <w:rsid w:val="00075D45"/>
    <w:rsid w:val="000765F2"/>
    <w:rsid w:val="00076960"/>
    <w:rsid w:val="00076AB3"/>
    <w:rsid w:val="000773E0"/>
    <w:rsid w:val="000776E5"/>
    <w:rsid w:val="000777E1"/>
    <w:rsid w:val="000778CE"/>
    <w:rsid w:val="00077C7B"/>
    <w:rsid w:val="000801AD"/>
    <w:rsid w:val="00080403"/>
    <w:rsid w:val="00080E19"/>
    <w:rsid w:val="00080FD9"/>
    <w:rsid w:val="0008163C"/>
    <w:rsid w:val="00081775"/>
    <w:rsid w:val="00081BF9"/>
    <w:rsid w:val="000821C7"/>
    <w:rsid w:val="00082439"/>
    <w:rsid w:val="0008271A"/>
    <w:rsid w:val="00082797"/>
    <w:rsid w:val="000828C4"/>
    <w:rsid w:val="00082DAE"/>
    <w:rsid w:val="00082F8B"/>
    <w:rsid w:val="00083119"/>
    <w:rsid w:val="00083130"/>
    <w:rsid w:val="00083D40"/>
    <w:rsid w:val="0008452B"/>
    <w:rsid w:val="0008467B"/>
    <w:rsid w:val="000848E9"/>
    <w:rsid w:val="0008545D"/>
    <w:rsid w:val="000854B2"/>
    <w:rsid w:val="000854F1"/>
    <w:rsid w:val="000857FB"/>
    <w:rsid w:val="00085D96"/>
    <w:rsid w:val="00085E06"/>
    <w:rsid w:val="00085E82"/>
    <w:rsid w:val="00085F1D"/>
    <w:rsid w:val="0008640C"/>
    <w:rsid w:val="000865CA"/>
    <w:rsid w:val="000866A5"/>
    <w:rsid w:val="000867D7"/>
    <w:rsid w:val="000874E6"/>
    <w:rsid w:val="00087A28"/>
    <w:rsid w:val="00090131"/>
    <w:rsid w:val="00090138"/>
    <w:rsid w:val="0009070A"/>
    <w:rsid w:val="0009081E"/>
    <w:rsid w:val="00090B24"/>
    <w:rsid w:val="00090C1B"/>
    <w:rsid w:val="00090D62"/>
    <w:rsid w:val="00090EAF"/>
    <w:rsid w:val="00091185"/>
    <w:rsid w:val="0009122E"/>
    <w:rsid w:val="00091878"/>
    <w:rsid w:val="00091ADD"/>
    <w:rsid w:val="000926BC"/>
    <w:rsid w:val="00092B16"/>
    <w:rsid w:val="00093D34"/>
    <w:rsid w:val="000941B8"/>
    <w:rsid w:val="0009453B"/>
    <w:rsid w:val="000945F0"/>
    <w:rsid w:val="00094729"/>
    <w:rsid w:val="00094A07"/>
    <w:rsid w:val="0009595F"/>
    <w:rsid w:val="00095B77"/>
    <w:rsid w:val="00095E9B"/>
    <w:rsid w:val="00095F2E"/>
    <w:rsid w:val="00096047"/>
    <w:rsid w:val="000960CA"/>
    <w:rsid w:val="0009625C"/>
    <w:rsid w:val="00096401"/>
    <w:rsid w:val="00097292"/>
    <w:rsid w:val="000973A0"/>
    <w:rsid w:val="000973B9"/>
    <w:rsid w:val="00097438"/>
    <w:rsid w:val="0009756D"/>
    <w:rsid w:val="00097C62"/>
    <w:rsid w:val="00097DDC"/>
    <w:rsid w:val="00097E8A"/>
    <w:rsid w:val="00097EAD"/>
    <w:rsid w:val="000A0038"/>
    <w:rsid w:val="000A0365"/>
    <w:rsid w:val="000A0AD0"/>
    <w:rsid w:val="000A168A"/>
    <w:rsid w:val="000A1831"/>
    <w:rsid w:val="000A1A78"/>
    <w:rsid w:val="000A1DAD"/>
    <w:rsid w:val="000A21F5"/>
    <w:rsid w:val="000A2B4A"/>
    <w:rsid w:val="000A2F51"/>
    <w:rsid w:val="000A3072"/>
    <w:rsid w:val="000A4922"/>
    <w:rsid w:val="000A4D83"/>
    <w:rsid w:val="000A4DE7"/>
    <w:rsid w:val="000A5043"/>
    <w:rsid w:val="000A523E"/>
    <w:rsid w:val="000A5290"/>
    <w:rsid w:val="000A578D"/>
    <w:rsid w:val="000A587C"/>
    <w:rsid w:val="000A5CDD"/>
    <w:rsid w:val="000A6065"/>
    <w:rsid w:val="000A692C"/>
    <w:rsid w:val="000A6BC4"/>
    <w:rsid w:val="000A7CBC"/>
    <w:rsid w:val="000B0BFC"/>
    <w:rsid w:val="000B0D25"/>
    <w:rsid w:val="000B1071"/>
    <w:rsid w:val="000B1397"/>
    <w:rsid w:val="000B1DEB"/>
    <w:rsid w:val="000B1FF9"/>
    <w:rsid w:val="000B215C"/>
    <w:rsid w:val="000B219F"/>
    <w:rsid w:val="000B23A5"/>
    <w:rsid w:val="000B2B82"/>
    <w:rsid w:val="000B39DC"/>
    <w:rsid w:val="000B3F13"/>
    <w:rsid w:val="000B4102"/>
    <w:rsid w:val="000B42CB"/>
    <w:rsid w:val="000B4367"/>
    <w:rsid w:val="000B48DD"/>
    <w:rsid w:val="000B4BD0"/>
    <w:rsid w:val="000B4BE6"/>
    <w:rsid w:val="000B5BED"/>
    <w:rsid w:val="000B6025"/>
    <w:rsid w:val="000B60DC"/>
    <w:rsid w:val="000B6693"/>
    <w:rsid w:val="000B676F"/>
    <w:rsid w:val="000B6B86"/>
    <w:rsid w:val="000B6E8F"/>
    <w:rsid w:val="000C0247"/>
    <w:rsid w:val="000C05D7"/>
    <w:rsid w:val="000C08BC"/>
    <w:rsid w:val="000C0A56"/>
    <w:rsid w:val="000C0CB6"/>
    <w:rsid w:val="000C0E72"/>
    <w:rsid w:val="000C16C8"/>
    <w:rsid w:val="000C2306"/>
    <w:rsid w:val="000C2614"/>
    <w:rsid w:val="000C26AA"/>
    <w:rsid w:val="000C2BCE"/>
    <w:rsid w:val="000C3250"/>
    <w:rsid w:val="000C3356"/>
    <w:rsid w:val="000C37FB"/>
    <w:rsid w:val="000C38F2"/>
    <w:rsid w:val="000C3DA5"/>
    <w:rsid w:val="000C430D"/>
    <w:rsid w:val="000C4E93"/>
    <w:rsid w:val="000C4FAA"/>
    <w:rsid w:val="000C54A2"/>
    <w:rsid w:val="000C5F6A"/>
    <w:rsid w:val="000C615C"/>
    <w:rsid w:val="000C62BB"/>
    <w:rsid w:val="000C6C2A"/>
    <w:rsid w:val="000C71ED"/>
    <w:rsid w:val="000C74DA"/>
    <w:rsid w:val="000C7837"/>
    <w:rsid w:val="000C797B"/>
    <w:rsid w:val="000D038D"/>
    <w:rsid w:val="000D0A6D"/>
    <w:rsid w:val="000D0F75"/>
    <w:rsid w:val="000D0FDA"/>
    <w:rsid w:val="000D12AD"/>
    <w:rsid w:val="000D13E1"/>
    <w:rsid w:val="000D1459"/>
    <w:rsid w:val="000D156B"/>
    <w:rsid w:val="000D268D"/>
    <w:rsid w:val="000D2C18"/>
    <w:rsid w:val="000D2DD5"/>
    <w:rsid w:val="000D3748"/>
    <w:rsid w:val="000D3A69"/>
    <w:rsid w:val="000D3C57"/>
    <w:rsid w:val="000D4756"/>
    <w:rsid w:val="000D4A2A"/>
    <w:rsid w:val="000D4B7E"/>
    <w:rsid w:val="000D4C27"/>
    <w:rsid w:val="000D4C36"/>
    <w:rsid w:val="000D4E38"/>
    <w:rsid w:val="000D5077"/>
    <w:rsid w:val="000D52A3"/>
    <w:rsid w:val="000D589D"/>
    <w:rsid w:val="000D5F6F"/>
    <w:rsid w:val="000D632D"/>
    <w:rsid w:val="000D633E"/>
    <w:rsid w:val="000D669D"/>
    <w:rsid w:val="000D6947"/>
    <w:rsid w:val="000D6AF0"/>
    <w:rsid w:val="000D6B51"/>
    <w:rsid w:val="000D6BFC"/>
    <w:rsid w:val="000D6FCB"/>
    <w:rsid w:val="000D7A9E"/>
    <w:rsid w:val="000D7AC7"/>
    <w:rsid w:val="000D7DB2"/>
    <w:rsid w:val="000D7F62"/>
    <w:rsid w:val="000E002C"/>
    <w:rsid w:val="000E0C0E"/>
    <w:rsid w:val="000E0EF0"/>
    <w:rsid w:val="000E109F"/>
    <w:rsid w:val="000E1572"/>
    <w:rsid w:val="000E1EEB"/>
    <w:rsid w:val="000E23C7"/>
    <w:rsid w:val="000E2588"/>
    <w:rsid w:val="000E2686"/>
    <w:rsid w:val="000E2DED"/>
    <w:rsid w:val="000E35D3"/>
    <w:rsid w:val="000E37A0"/>
    <w:rsid w:val="000E38A4"/>
    <w:rsid w:val="000E3C06"/>
    <w:rsid w:val="000E475A"/>
    <w:rsid w:val="000E4EEF"/>
    <w:rsid w:val="000E5147"/>
    <w:rsid w:val="000E53D6"/>
    <w:rsid w:val="000E59CE"/>
    <w:rsid w:val="000E5BAB"/>
    <w:rsid w:val="000E6189"/>
    <w:rsid w:val="000E631C"/>
    <w:rsid w:val="000E6A2A"/>
    <w:rsid w:val="000E6B44"/>
    <w:rsid w:val="000E7D7D"/>
    <w:rsid w:val="000E7E27"/>
    <w:rsid w:val="000F01E9"/>
    <w:rsid w:val="000F065D"/>
    <w:rsid w:val="000F09A2"/>
    <w:rsid w:val="000F16FE"/>
    <w:rsid w:val="000F2A9C"/>
    <w:rsid w:val="000F2C05"/>
    <w:rsid w:val="000F2C6C"/>
    <w:rsid w:val="000F2CB3"/>
    <w:rsid w:val="000F2D78"/>
    <w:rsid w:val="000F3584"/>
    <w:rsid w:val="000F3640"/>
    <w:rsid w:val="000F39E1"/>
    <w:rsid w:val="000F3CE8"/>
    <w:rsid w:val="000F5643"/>
    <w:rsid w:val="000F5A66"/>
    <w:rsid w:val="000F5D38"/>
    <w:rsid w:val="000F61ED"/>
    <w:rsid w:val="000F62C2"/>
    <w:rsid w:val="000F63F9"/>
    <w:rsid w:val="000F66C8"/>
    <w:rsid w:val="000F682A"/>
    <w:rsid w:val="000F70A8"/>
    <w:rsid w:val="000F76CC"/>
    <w:rsid w:val="000F7DFA"/>
    <w:rsid w:val="000F7FA4"/>
    <w:rsid w:val="00100009"/>
    <w:rsid w:val="0010061E"/>
    <w:rsid w:val="00100D77"/>
    <w:rsid w:val="00100E0F"/>
    <w:rsid w:val="001011AC"/>
    <w:rsid w:val="0010152C"/>
    <w:rsid w:val="00101622"/>
    <w:rsid w:val="00101A6C"/>
    <w:rsid w:val="00101AF1"/>
    <w:rsid w:val="00101C84"/>
    <w:rsid w:val="00101D83"/>
    <w:rsid w:val="00102879"/>
    <w:rsid w:val="00102A42"/>
    <w:rsid w:val="00102A5A"/>
    <w:rsid w:val="001031B1"/>
    <w:rsid w:val="00103283"/>
    <w:rsid w:val="00103B38"/>
    <w:rsid w:val="00103D73"/>
    <w:rsid w:val="001042E3"/>
    <w:rsid w:val="001044ED"/>
    <w:rsid w:val="00104546"/>
    <w:rsid w:val="00105365"/>
    <w:rsid w:val="001055FE"/>
    <w:rsid w:val="0010597E"/>
    <w:rsid w:val="001059C2"/>
    <w:rsid w:val="00105B70"/>
    <w:rsid w:val="00105D9E"/>
    <w:rsid w:val="00105E02"/>
    <w:rsid w:val="00106339"/>
    <w:rsid w:val="00106605"/>
    <w:rsid w:val="00106BA5"/>
    <w:rsid w:val="00106E96"/>
    <w:rsid w:val="001070AE"/>
    <w:rsid w:val="001078C1"/>
    <w:rsid w:val="001079D4"/>
    <w:rsid w:val="001102B6"/>
    <w:rsid w:val="001110FD"/>
    <w:rsid w:val="00111A84"/>
    <w:rsid w:val="00111C45"/>
    <w:rsid w:val="00111D2D"/>
    <w:rsid w:val="00111E8C"/>
    <w:rsid w:val="0011204B"/>
    <w:rsid w:val="0011265D"/>
    <w:rsid w:val="00112F1E"/>
    <w:rsid w:val="001131F0"/>
    <w:rsid w:val="00113552"/>
    <w:rsid w:val="00114A62"/>
    <w:rsid w:val="00115336"/>
    <w:rsid w:val="001156A4"/>
    <w:rsid w:val="001157A2"/>
    <w:rsid w:val="0011585B"/>
    <w:rsid w:val="00115948"/>
    <w:rsid w:val="00115F5D"/>
    <w:rsid w:val="0011621C"/>
    <w:rsid w:val="001164F1"/>
    <w:rsid w:val="001165AA"/>
    <w:rsid w:val="001166A0"/>
    <w:rsid w:val="001166AE"/>
    <w:rsid w:val="00116C0E"/>
    <w:rsid w:val="00116EE8"/>
    <w:rsid w:val="00117029"/>
    <w:rsid w:val="001175D8"/>
    <w:rsid w:val="001177A9"/>
    <w:rsid w:val="00117B22"/>
    <w:rsid w:val="00117EB9"/>
    <w:rsid w:val="0012042B"/>
    <w:rsid w:val="00122050"/>
    <w:rsid w:val="00122896"/>
    <w:rsid w:val="00122995"/>
    <w:rsid w:val="00122C47"/>
    <w:rsid w:val="00122C4C"/>
    <w:rsid w:val="001237D6"/>
    <w:rsid w:val="00123A2F"/>
    <w:rsid w:val="00123D81"/>
    <w:rsid w:val="001241FC"/>
    <w:rsid w:val="00124CDC"/>
    <w:rsid w:val="0012500B"/>
    <w:rsid w:val="001255F1"/>
    <w:rsid w:val="00125EE0"/>
    <w:rsid w:val="00126938"/>
    <w:rsid w:val="00126B1F"/>
    <w:rsid w:val="00126D80"/>
    <w:rsid w:val="00126F88"/>
    <w:rsid w:val="00127106"/>
    <w:rsid w:val="001272BC"/>
    <w:rsid w:val="001273D0"/>
    <w:rsid w:val="001277E1"/>
    <w:rsid w:val="001311AE"/>
    <w:rsid w:val="00131444"/>
    <w:rsid w:val="00132E9F"/>
    <w:rsid w:val="001334D7"/>
    <w:rsid w:val="0013363E"/>
    <w:rsid w:val="00133AA3"/>
    <w:rsid w:val="001340DD"/>
    <w:rsid w:val="001347A0"/>
    <w:rsid w:val="00134AE6"/>
    <w:rsid w:val="00135021"/>
    <w:rsid w:val="001353A0"/>
    <w:rsid w:val="00135687"/>
    <w:rsid w:val="00135853"/>
    <w:rsid w:val="00136010"/>
    <w:rsid w:val="001360C9"/>
    <w:rsid w:val="00136306"/>
    <w:rsid w:val="0013631D"/>
    <w:rsid w:val="00136386"/>
    <w:rsid w:val="00136A4C"/>
    <w:rsid w:val="00137105"/>
    <w:rsid w:val="001377F7"/>
    <w:rsid w:val="00137D71"/>
    <w:rsid w:val="00140044"/>
    <w:rsid w:val="00140360"/>
    <w:rsid w:val="00141429"/>
    <w:rsid w:val="001418ED"/>
    <w:rsid w:val="001420D7"/>
    <w:rsid w:val="00142A93"/>
    <w:rsid w:val="00142F01"/>
    <w:rsid w:val="00143B9F"/>
    <w:rsid w:val="00143C5D"/>
    <w:rsid w:val="00143DC6"/>
    <w:rsid w:val="00143E98"/>
    <w:rsid w:val="00144022"/>
    <w:rsid w:val="001446A6"/>
    <w:rsid w:val="00144B18"/>
    <w:rsid w:val="00144E92"/>
    <w:rsid w:val="00145181"/>
    <w:rsid w:val="00145234"/>
    <w:rsid w:val="0014552B"/>
    <w:rsid w:val="00145573"/>
    <w:rsid w:val="001460D9"/>
    <w:rsid w:val="001463D5"/>
    <w:rsid w:val="00146686"/>
    <w:rsid w:val="00146723"/>
    <w:rsid w:val="001473D0"/>
    <w:rsid w:val="00147537"/>
    <w:rsid w:val="00147666"/>
    <w:rsid w:val="001476B4"/>
    <w:rsid w:val="00147A91"/>
    <w:rsid w:val="00147CF4"/>
    <w:rsid w:val="00150432"/>
    <w:rsid w:val="0015060E"/>
    <w:rsid w:val="001508E0"/>
    <w:rsid w:val="00150A31"/>
    <w:rsid w:val="00150E8F"/>
    <w:rsid w:val="00150FF0"/>
    <w:rsid w:val="001510B1"/>
    <w:rsid w:val="001510FC"/>
    <w:rsid w:val="001512FA"/>
    <w:rsid w:val="0015131C"/>
    <w:rsid w:val="00151333"/>
    <w:rsid w:val="00151598"/>
    <w:rsid w:val="001515F0"/>
    <w:rsid w:val="0015192A"/>
    <w:rsid w:val="001519F9"/>
    <w:rsid w:val="00151F68"/>
    <w:rsid w:val="00152944"/>
    <w:rsid w:val="00152B5B"/>
    <w:rsid w:val="001530A2"/>
    <w:rsid w:val="00153E6F"/>
    <w:rsid w:val="00153E77"/>
    <w:rsid w:val="001543C8"/>
    <w:rsid w:val="001549B5"/>
    <w:rsid w:val="00155A52"/>
    <w:rsid w:val="00155B0A"/>
    <w:rsid w:val="0015676B"/>
    <w:rsid w:val="00156C2B"/>
    <w:rsid w:val="00157877"/>
    <w:rsid w:val="00157B0F"/>
    <w:rsid w:val="001606A3"/>
    <w:rsid w:val="0016074A"/>
    <w:rsid w:val="001609B3"/>
    <w:rsid w:val="00160C66"/>
    <w:rsid w:val="001611C0"/>
    <w:rsid w:val="00161339"/>
    <w:rsid w:val="00161C8E"/>
    <w:rsid w:val="00162479"/>
    <w:rsid w:val="00162D5B"/>
    <w:rsid w:val="00162EC0"/>
    <w:rsid w:val="00163170"/>
    <w:rsid w:val="001634DD"/>
    <w:rsid w:val="00163754"/>
    <w:rsid w:val="0016419C"/>
    <w:rsid w:val="0016430A"/>
    <w:rsid w:val="00164A7F"/>
    <w:rsid w:val="00164D66"/>
    <w:rsid w:val="00164EC5"/>
    <w:rsid w:val="001654AD"/>
    <w:rsid w:val="001654B7"/>
    <w:rsid w:val="00165503"/>
    <w:rsid w:val="00165594"/>
    <w:rsid w:val="00165AD2"/>
    <w:rsid w:val="00165FAC"/>
    <w:rsid w:val="001661F8"/>
    <w:rsid w:val="001665F6"/>
    <w:rsid w:val="00166694"/>
    <w:rsid w:val="001666F6"/>
    <w:rsid w:val="00166CCD"/>
    <w:rsid w:val="00167054"/>
    <w:rsid w:val="0016722A"/>
    <w:rsid w:val="00167493"/>
    <w:rsid w:val="00167767"/>
    <w:rsid w:val="00167997"/>
    <w:rsid w:val="001679B3"/>
    <w:rsid w:val="0017008A"/>
    <w:rsid w:val="00170135"/>
    <w:rsid w:val="001708AB"/>
    <w:rsid w:val="00170907"/>
    <w:rsid w:val="00170C69"/>
    <w:rsid w:val="00170E01"/>
    <w:rsid w:val="00171228"/>
    <w:rsid w:val="00171322"/>
    <w:rsid w:val="00171553"/>
    <w:rsid w:val="0017169E"/>
    <w:rsid w:val="0017187D"/>
    <w:rsid w:val="001720D8"/>
    <w:rsid w:val="001724F7"/>
    <w:rsid w:val="00172D37"/>
    <w:rsid w:val="00173440"/>
    <w:rsid w:val="0017443C"/>
    <w:rsid w:val="001746E7"/>
    <w:rsid w:val="0017478F"/>
    <w:rsid w:val="00174D2C"/>
    <w:rsid w:val="00175078"/>
    <w:rsid w:val="00175673"/>
    <w:rsid w:val="00175838"/>
    <w:rsid w:val="0017597D"/>
    <w:rsid w:val="00175A17"/>
    <w:rsid w:val="001762C4"/>
    <w:rsid w:val="001764E9"/>
    <w:rsid w:val="00176586"/>
    <w:rsid w:val="0017693C"/>
    <w:rsid w:val="00176E72"/>
    <w:rsid w:val="0017750B"/>
    <w:rsid w:val="001775A1"/>
    <w:rsid w:val="0017791B"/>
    <w:rsid w:val="00177BFE"/>
    <w:rsid w:val="00177C4D"/>
    <w:rsid w:val="00180247"/>
    <w:rsid w:val="00180AB6"/>
    <w:rsid w:val="00180C75"/>
    <w:rsid w:val="001812E1"/>
    <w:rsid w:val="00181415"/>
    <w:rsid w:val="0018188C"/>
    <w:rsid w:val="0018210D"/>
    <w:rsid w:val="001823CE"/>
    <w:rsid w:val="00182707"/>
    <w:rsid w:val="00182786"/>
    <w:rsid w:val="00182E03"/>
    <w:rsid w:val="001830B1"/>
    <w:rsid w:val="00183142"/>
    <w:rsid w:val="001831D9"/>
    <w:rsid w:val="001837F8"/>
    <w:rsid w:val="00183E62"/>
    <w:rsid w:val="00184226"/>
    <w:rsid w:val="00184911"/>
    <w:rsid w:val="00184D17"/>
    <w:rsid w:val="001850E1"/>
    <w:rsid w:val="001855EC"/>
    <w:rsid w:val="00185D4F"/>
    <w:rsid w:val="00185E92"/>
    <w:rsid w:val="001864FF"/>
    <w:rsid w:val="00186900"/>
    <w:rsid w:val="00186B86"/>
    <w:rsid w:val="00186EC4"/>
    <w:rsid w:val="001874F1"/>
    <w:rsid w:val="001878EB"/>
    <w:rsid w:val="00187CDC"/>
    <w:rsid w:val="00187FDB"/>
    <w:rsid w:val="0018CC50"/>
    <w:rsid w:val="00190C22"/>
    <w:rsid w:val="00190EEF"/>
    <w:rsid w:val="0019163D"/>
    <w:rsid w:val="0019199B"/>
    <w:rsid w:val="001922C9"/>
    <w:rsid w:val="001933EC"/>
    <w:rsid w:val="001936EE"/>
    <w:rsid w:val="00193D56"/>
    <w:rsid w:val="001942A0"/>
    <w:rsid w:val="0019458D"/>
    <w:rsid w:val="001946B1"/>
    <w:rsid w:val="00194BA0"/>
    <w:rsid w:val="00194EF2"/>
    <w:rsid w:val="001950D2"/>
    <w:rsid w:val="00195148"/>
    <w:rsid w:val="0019583C"/>
    <w:rsid w:val="0019587A"/>
    <w:rsid w:val="001963D5"/>
    <w:rsid w:val="00196803"/>
    <w:rsid w:val="001973B9"/>
    <w:rsid w:val="0019783F"/>
    <w:rsid w:val="00197972"/>
    <w:rsid w:val="00197D04"/>
    <w:rsid w:val="001A04D9"/>
    <w:rsid w:val="001A065A"/>
    <w:rsid w:val="001A066E"/>
    <w:rsid w:val="001A091D"/>
    <w:rsid w:val="001A0E56"/>
    <w:rsid w:val="001A1273"/>
    <w:rsid w:val="001A16A8"/>
    <w:rsid w:val="001A16BD"/>
    <w:rsid w:val="001A18C7"/>
    <w:rsid w:val="001A1A80"/>
    <w:rsid w:val="001A1F8D"/>
    <w:rsid w:val="001A22EA"/>
    <w:rsid w:val="001A2B96"/>
    <w:rsid w:val="001A3205"/>
    <w:rsid w:val="001A349E"/>
    <w:rsid w:val="001A359F"/>
    <w:rsid w:val="001A372C"/>
    <w:rsid w:val="001A3858"/>
    <w:rsid w:val="001A39C4"/>
    <w:rsid w:val="001A3DCF"/>
    <w:rsid w:val="001A40CD"/>
    <w:rsid w:val="001A433D"/>
    <w:rsid w:val="001A439C"/>
    <w:rsid w:val="001A47EA"/>
    <w:rsid w:val="001A5180"/>
    <w:rsid w:val="001A53DD"/>
    <w:rsid w:val="001A5D08"/>
    <w:rsid w:val="001A64FD"/>
    <w:rsid w:val="001A6658"/>
    <w:rsid w:val="001A679C"/>
    <w:rsid w:val="001A6BC7"/>
    <w:rsid w:val="001A6D8C"/>
    <w:rsid w:val="001A6EEB"/>
    <w:rsid w:val="001A6F91"/>
    <w:rsid w:val="001A7170"/>
    <w:rsid w:val="001A7855"/>
    <w:rsid w:val="001B0773"/>
    <w:rsid w:val="001B0EB5"/>
    <w:rsid w:val="001B116A"/>
    <w:rsid w:val="001B144B"/>
    <w:rsid w:val="001B1798"/>
    <w:rsid w:val="001B1987"/>
    <w:rsid w:val="001B1E52"/>
    <w:rsid w:val="001B1FD8"/>
    <w:rsid w:val="001B20AF"/>
    <w:rsid w:val="001B2751"/>
    <w:rsid w:val="001B28BA"/>
    <w:rsid w:val="001B2C28"/>
    <w:rsid w:val="001B2F99"/>
    <w:rsid w:val="001B3010"/>
    <w:rsid w:val="001B3299"/>
    <w:rsid w:val="001B34EB"/>
    <w:rsid w:val="001B362E"/>
    <w:rsid w:val="001B3783"/>
    <w:rsid w:val="001B389B"/>
    <w:rsid w:val="001B3914"/>
    <w:rsid w:val="001B3B2A"/>
    <w:rsid w:val="001B40F5"/>
    <w:rsid w:val="001B41C4"/>
    <w:rsid w:val="001B42BE"/>
    <w:rsid w:val="001B4527"/>
    <w:rsid w:val="001B49EA"/>
    <w:rsid w:val="001B4D18"/>
    <w:rsid w:val="001B4D57"/>
    <w:rsid w:val="001B508C"/>
    <w:rsid w:val="001B69C5"/>
    <w:rsid w:val="001B6BDB"/>
    <w:rsid w:val="001C03AA"/>
    <w:rsid w:val="001C0E1D"/>
    <w:rsid w:val="001C1474"/>
    <w:rsid w:val="001C1961"/>
    <w:rsid w:val="001C2471"/>
    <w:rsid w:val="001C268C"/>
    <w:rsid w:val="001C276C"/>
    <w:rsid w:val="001C28DC"/>
    <w:rsid w:val="001C2F36"/>
    <w:rsid w:val="001C34E0"/>
    <w:rsid w:val="001C39BE"/>
    <w:rsid w:val="001C3D0D"/>
    <w:rsid w:val="001C3F9E"/>
    <w:rsid w:val="001C4334"/>
    <w:rsid w:val="001C456A"/>
    <w:rsid w:val="001C487F"/>
    <w:rsid w:val="001C4C68"/>
    <w:rsid w:val="001C518B"/>
    <w:rsid w:val="001C57A7"/>
    <w:rsid w:val="001C5DE4"/>
    <w:rsid w:val="001C5EC2"/>
    <w:rsid w:val="001C62C0"/>
    <w:rsid w:val="001C6FCF"/>
    <w:rsid w:val="001C70AA"/>
    <w:rsid w:val="001C71F7"/>
    <w:rsid w:val="001C7472"/>
    <w:rsid w:val="001C74F8"/>
    <w:rsid w:val="001C7960"/>
    <w:rsid w:val="001C79E0"/>
    <w:rsid w:val="001C7D11"/>
    <w:rsid w:val="001C7ED1"/>
    <w:rsid w:val="001D021B"/>
    <w:rsid w:val="001D0812"/>
    <w:rsid w:val="001D0E10"/>
    <w:rsid w:val="001D130F"/>
    <w:rsid w:val="001D1E45"/>
    <w:rsid w:val="001D1EF1"/>
    <w:rsid w:val="001D1F17"/>
    <w:rsid w:val="001D25C3"/>
    <w:rsid w:val="001D26DF"/>
    <w:rsid w:val="001D3161"/>
    <w:rsid w:val="001D3688"/>
    <w:rsid w:val="001D4035"/>
    <w:rsid w:val="001D4613"/>
    <w:rsid w:val="001D4AAF"/>
    <w:rsid w:val="001D54B5"/>
    <w:rsid w:val="001D55AD"/>
    <w:rsid w:val="001D5915"/>
    <w:rsid w:val="001D5D51"/>
    <w:rsid w:val="001D5EC0"/>
    <w:rsid w:val="001D5FA8"/>
    <w:rsid w:val="001D631C"/>
    <w:rsid w:val="001D677A"/>
    <w:rsid w:val="001D6F02"/>
    <w:rsid w:val="001D7297"/>
    <w:rsid w:val="001D72F8"/>
    <w:rsid w:val="001D752C"/>
    <w:rsid w:val="001D7990"/>
    <w:rsid w:val="001E005A"/>
    <w:rsid w:val="001E047F"/>
    <w:rsid w:val="001E0869"/>
    <w:rsid w:val="001E096F"/>
    <w:rsid w:val="001E0C3C"/>
    <w:rsid w:val="001E0DEF"/>
    <w:rsid w:val="001E0FAC"/>
    <w:rsid w:val="001E122E"/>
    <w:rsid w:val="001E1337"/>
    <w:rsid w:val="001E1CC2"/>
    <w:rsid w:val="001E25C3"/>
    <w:rsid w:val="001E3BDA"/>
    <w:rsid w:val="001E439D"/>
    <w:rsid w:val="001E440B"/>
    <w:rsid w:val="001E46D3"/>
    <w:rsid w:val="001E46D5"/>
    <w:rsid w:val="001E49BD"/>
    <w:rsid w:val="001E5F0D"/>
    <w:rsid w:val="001E615E"/>
    <w:rsid w:val="001E6326"/>
    <w:rsid w:val="001E7ABC"/>
    <w:rsid w:val="001E7EE8"/>
    <w:rsid w:val="001F0311"/>
    <w:rsid w:val="001F0470"/>
    <w:rsid w:val="001F04D9"/>
    <w:rsid w:val="001F07C6"/>
    <w:rsid w:val="001F1047"/>
    <w:rsid w:val="001F165F"/>
    <w:rsid w:val="001F28E1"/>
    <w:rsid w:val="001F3556"/>
    <w:rsid w:val="001F37C9"/>
    <w:rsid w:val="001F3DB0"/>
    <w:rsid w:val="001F42F8"/>
    <w:rsid w:val="001F4597"/>
    <w:rsid w:val="001F46E6"/>
    <w:rsid w:val="001F48CA"/>
    <w:rsid w:val="001F48E1"/>
    <w:rsid w:val="001F4FBD"/>
    <w:rsid w:val="001F5825"/>
    <w:rsid w:val="001F5CD8"/>
    <w:rsid w:val="001F62A6"/>
    <w:rsid w:val="001F6A85"/>
    <w:rsid w:val="001F736A"/>
    <w:rsid w:val="001F7827"/>
    <w:rsid w:val="001F7BFF"/>
    <w:rsid w:val="001F7EA6"/>
    <w:rsid w:val="0020038A"/>
    <w:rsid w:val="00200D8A"/>
    <w:rsid w:val="00201302"/>
    <w:rsid w:val="00201497"/>
    <w:rsid w:val="002015CC"/>
    <w:rsid w:val="0020188B"/>
    <w:rsid w:val="00201B1E"/>
    <w:rsid w:val="00201DEB"/>
    <w:rsid w:val="00202249"/>
    <w:rsid w:val="002026C4"/>
    <w:rsid w:val="0020283E"/>
    <w:rsid w:val="00202F9C"/>
    <w:rsid w:val="00203BE7"/>
    <w:rsid w:val="00203DF6"/>
    <w:rsid w:val="00204B46"/>
    <w:rsid w:val="00204B48"/>
    <w:rsid w:val="002056FD"/>
    <w:rsid w:val="00205F88"/>
    <w:rsid w:val="00206E14"/>
    <w:rsid w:val="002070F6"/>
    <w:rsid w:val="002074EB"/>
    <w:rsid w:val="002075A9"/>
    <w:rsid w:val="00207704"/>
    <w:rsid w:val="00207CEF"/>
    <w:rsid w:val="00207D9D"/>
    <w:rsid w:val="00207EF0"/>
    <w:rsid w:val="002102A6"/>
    <w:rsid w:val="002108CC"/>
    <w:rsid w:val="002109E2"/>
    <w:rsid w:val="0021106D"/>
    <w:rsid w:val="00211149"/>
    <w:rsid w:val="0021144D"/>
    <w:rsid w:val="002118D2"/>
    <w:rsid w:val="0021227A"/>
    <w:rsid w:val="00213F0C"/>
    <w:rsid w:val="00213FFC"/>
    <w:rsid w:val="0021499C"/>
    <w:rsid w:val="00215F7D"/>
    <w:rsid w:val="0021618C"/>
    <w:rsid w:val="00216494"/>
    <w:rsid w:val="00216A9D"/>
    <w:rsid w:val="00216B69"/>
    <w:rsid w:val="00217BC1"/>
    <w:rsid w:val="00220FB8"/>
    <w:rsid w:val="002212F1"/>
    <w:rsid w:val="00221D03"/>
    <w:rsid w:val="00221F2F"/>
    <w:rsid w:val="00222C58"/>
    <w:rsid w:val="00223216"/>
    <w:rsid w:val="002237BB"/>
    <w:rsid w:val="002239EF"/>
    <w:rsid w:val="00223B34"/>
    <w:rsid w:val="00223F7C"/>
    <w:rsid w:val="00224015"/>
    <w:rsid w:val="00224312"/>
    <w:rsid w:val="00224545"/>
    <w:rsid w:val="002248B0"/>
    <w:rsid w:val="00224982"/>
    <w:rsid w:val="0022500D"/>
    <w:rsid w:val="00225034"/>
    <w:rsid w:val="0022528F"/>
    <w:rsid w:val="00225356"/>
    <w:rsid w:val="002255C7"/>
    <w:rsid w:val="00225886"/>
    <w:rsid w:val="00225F21"/>
    <w:rsid w:val="002262A7"/>
    <w:rsid w:val="0022643C"/>
    <w:rsid w:val="00226466"/>
    <w:rsid w:val="002265A1"/>
    <w:rsid w:val="002265C0"/>
    <w:rsid w:val="0022680D"/>
    <w:rsid w:val="0022682A"/>
    <w:rsid w:val="00226AB1"/>
    <w:rsid w:val="00226E4E"/>
    <w:rsid w:val="00227331"/>
    <w:rsid w:val="002278B6"/>
    <w:rsid w:val="00227CB8"/>
    <w:rsid w:val="00230873"/>
    <w:rsid w:val="00231AAC"/>
    <w:rsid w:val="00232227"/>
    <w:rsid w:val="0023241F"/>
    <w:rsid w:val="00232EAD"/>
    <w:rsid w:val="00233172"/>
    <w:rsid w:val="00233173"/>
    <w:rsid w:val="002331E5"/>
    <w:rsid w:val="00233467"/>
    <w:rsid w:val="0023359B"/>
    <w:rsid w:val="00233888"/>
    <w:rsid w:val="00233B05"/>
    <w:rsid w:val="002340D7"/>
    <w:rsid w:val="00234636"/>
    <w:rsid w:val="00234BBD"/>
    <w:rsid w:val="00234CB1"/>
    <w:rsid w:val="00234EE6"/>
    <w:rsid w:val="002354D1"/>
    <w:rsid w:val="002358FC"/>
    <w:rsid w:val="00235AAE"/>
    <w:rsid w:val="00236854"/>
    <w:rsid w:val="00236D10"/>
    <w:rsid w:val="002370AE"/>
    <w:rsid w:val="00237EE0"/>
    <w:rsid w:val="002407E3"/>
    <w:rsid w:val="00240E1E"/>
    <w:rsid w:val="00240F91"/>
    <w:rsid w:val="002410DF"/>
    <w:rsid w:val="00241242"/>
    <w:rsid w:val="002415B4"/>
    <w:rsid w:val="0024184C"/>
    <w:rsid w:val="00241C62"/>
    <w:rsid w:val="00241EF7"/>
    <w:rsid w:val="00242B37"/>
    <w:rsid w:val="0024411F"/>
    <w:rsid w:val="002442AE"/>
    <w:rsid w:val="002446E9"/>
    <w:rsid w:val="00244924"/>
    <w:rsid w:val="0024493D"/>
    <w:rsid w:val="00244963"/>
    <w:rsid w:val="00244A78"/>
    <w:rsid w:val="00244F99"/>
    <w:rsid w:val="0024508F"/>
    <w:rsid w:val="00245309"/>
    <w:rsid w:val="00245569"/>
    <w:rsid w:val="0024560F"/>
    <w:rsid w:val="00246C78"/>
    <w:rsid w:val="00246CE5"/>
    <w:rsid w:val="002472A7"/>
    <w:rsid w:val="002473CB"/>
    <w:rsid w:val="002477D4"/>
    <w:rsid w:val="00247A97"/>
    <w:rsid w:val="00247C02"/>
    <w:rsid w:val="00247D6E"/>
    <w:rsid w:val="00250144"/>
    <w:rsid w:val="0025044A"/>
    <w:rsid w:val="00250DD9"/>
    <w:rsid w:val="00250E9A"/>
    <w:rsid w:val="00251DF2"/>
    <w:rsid w:val="00251E12"/>
    <w:rsid w:val="0025205D"/>
    <w:rsid w:val="002522B7"/>
    <w:rsid w:val="0025277A"/>
    <w:rsid w:val="002528D8"/>
    <w:rsid w:val="00252CA2"/>
    <w:rsid w:val="00252D31"/>
    <w:rsid w:val="0025336D"/>
    <w:rsid w:val="00253839"/>
    <w:rsid w:val="00254519"/>
    <w:rsid w:val="00254B4E"/>
    <w:rsid w:val="00255A9B"/>
    <w:rsid w:val="00256125"/>
    <w:rsid w:val="002562E9"/>
    <w:rsid w:val="00257056"/>
    <w:rsid w:val="00257A4D"/>
    <w:rsid w:val="00257ED1"/>
    <w:rsid w:val="00260087"/>
    <w:rsid w:val="00260370"/>
    <w:rsid w:val="002607B9"/>
    <w:rsid w:val="0026124E"/>
    <w:rsid w:val="00261583"/>
    <w:rsid w:val="00261DDD"/>
    <w:rsid w:val="00261EE4"/>
    <w:rsid w:val="00262683"/>
    <w:rsid w:val="00262725"/>
    <w:rsid w:val="00262778"/>
    <w:rsid w:val="00262C8F"/>
    <w:rsid w:val="00262E77"/>
    <w:rsid w:val="00263644"/>
    <w:rsid w:val="00263907"/>
    <w:rsid w:val="00263975"/>
    <w:rsid w:val="00263C01"/>
    <w:rsid w:val="00263DD6"/>
    <w:rsid w:val="00263EAA"/>
    <w:rsid w:val="0026417B"/>
    <w:rsid w:val="00264222"/>
    <w:rsid w:val="00264239"/>
    <w:rsid w:val="00265336"/>
    <w:rsid w:val="00265AEA"/>
    <w:rsid w:val="00265C4E"/>
    <w:rsid w:val="00265C77"/>
    <w:rsid w:val="00265D1A"/>
    <w:rsid w:val="00265E3A"/>
    <w:rsid w:val="00265F3F"/>
    <w:rsid w:val="00266ADE"/>
    <w:rsid w:val="00266C4B"/>
    <w:rsid w:val="0026723C"/>
    <w:rsid w:val="00267446"/>
    <w:rsid w:val="00267EFD"/>
    <w:rsid w:val="002703CE"/>
    <w:rsid w:val="0027085E"/>
    <w:rsid w:val="0027090C"/>
    <w:rsid w:val="00270C74"/>
    <w:rsid w:val="00270D96"/>
    <w:rsid w:val="0027102A"/>
    <w:rsid w:val="002713AC"/>
    <w:rsid w:val="002717AA"/>
    <w:rsid w:val="00271872"/>
    <w:rsid w:val="00271CF5"/>
    <w:rsid w:val="002729F2"/>
    <w:rsid w:val="00272FA8"/>
    <w:rsid w:val="00273440"/>
    <w:rsid w:val="00273585"/>
    <w:rsid w:val="00273937"/>
    <w:rsid w:val="00273DEF"/>
    <w:rsid w:val="00275304"/>
    <w:rsid w:val="00275683"/>
    <w:rsid w:val="00275B70"/>
    <w:rsid w:val="002766BE"/>
    <w:rsid w:val="0027690A"/>
    <w:rsid w:val="00277052"/>
    <w:rsid w:val="002771F0"/>
    <w:rsid w:val="00277479"/>
    <w:rsid w:val="00277700"/>
    <w:rsid w:val="00280354"/>
    <w:rsid w:val="00280440"/>
    <w:rsid w:val="00280A98"/>
    <w:rsid w:val="002812E3"/>
    <w:rsid w:val="0028146F"/>
    <w:rsid w:val="00281BA2"/>
    <w:rsid w:val="00281BA4"/>
    <w:rsid w:val="00281F5A"/>
    <w:rsid w:val="0028216C"/>
    <w:rsid w:val="00282AC9"/>
    <w:rsid w:val="00282B27"/>
    <w:rsid w:val="00282B41"/>
    <w:rsid w:val="00282DF8"/>
    <w:rsid w:val="00283186"/>
    <w:rsid w:val="00283F58"/>
    <w:rsid w:val="00284317"/>
    <w:rsid w:val="002843C1"/>
    <w:rsid w:val="00284428"/>
    <w:rsid w:val="00285074"/>
    <w:rsid w:val="0028562E"/>
    <w:rsid w:val="0028571A"/>
    <w:rsid w:val="00286049"/>
    <w:rsid w:val="002865FF"/>
    <w:rsid w:val="00286F4E"/>
    <w:rsid w:val="00287345"/>
    <w:rsid w:val="00287A3A"/>
    <w:rsid w:val="00287D49"/>
    <w:rsid w:val="00290068"/>
    <w:rsid w:val="002900FE"/>
    <w:rsid w:val="00290A65"/>
    <w:rsid w:val="00290D45"/>
    <w:rsid w:val="00291317"/>
    <w:rsid w:val="00292129"/>
    <w:rsid w:val="00292348"/>
    <w:rsid w:val="0029363B"/>
    <w:rsid w:val="00293761"/>
    <w:rsid w:val="00293F38"/>
    <w:rsid w:val="00293FA7"/>
    <w:rsid w:val="0029418C"/>
    <w:rsid w:val="00294375"/>
    <w:rsid w:val="00294580"/>
    <w:rsid w:val="002945C4"/>
    <w:rsid w:val="00294A57"/>
    <w:rsid w:val="0029582A"/>
    <w:rsid w:val="00295A98"/>
    <w:rsid w:val="002960A9"/>
    <w:rsid w:val="00296219"/>
    <w:rsid w:val="0029628D"/>
    <w:rsid w:val="0029633B"/>
    <w:rsid w:val="0029685D"/>
    <w:rsid w:val="00297524"/>
    <w:rsid w:val="00297D17"/>
    <w:rsid w:val="002A037E"/>
    <w:rsid w:val="002A1338"/>
    <w:rsid w:val="002A16A7"/>
    <w:rsid w:val="002A217A"/>
    <w:rsid w:val="002A22B0"/>
    <w:rsid w:val="002A2BA0"/>
    <w:rsid w:val="002A3B53"/>
    <w:rsid w:val="002A5605"/>
    <w:rsid w:val="002A5AB6"/>
    <w:rsid w:val="002A634A"/>
    <w:rsid w:val="002A6995"/>
    <w:rsid w:val="002A6A3F"/>
    <w:rsid w:val="002A6F6E"/>
    <w:rsid w:val="002A7148"/>
    <w:rsid w:val="002A72D4"/>
    <w:rsid w:val="002A7735"/>
    <w:rsid w:val="002A79F2"/>
    <w:rsid w:val="002B0152"/>
    <w:rsid w:val="002B020C"/>
    <w:rsid w:val="002B0CCE"/>
    <w:rsid w:val="002B0CF1"/>
    <w:rsid w:val="002B16F0"/>
    <w:rsid w:val="002B1EFB"/>
    <w:rsid w:val="002B29C7"/>
    <w:rsid w:val="002B2B4F"/>
    <w:rsid w:val="002B2CDF"/>
    <w:rsid w:val="002B30FF"/>
    <w:rsid w:val="002B365F"/>
    <w:rsid w:val="002B3CED"/>
    <w:rsid w:val="002B4342"/>
    <w:rsid w:val="002B4654"/>
    <w:rsid w:val="002B4875"/>
    <w:rsid w:val="002B4A9C"/>
    <w:rsid w:val="002B4BCE"/>
    <w:rsid w:val="002B4D3C"/>
    <w:rsid w:val="002B5615"/>
    <w:rsid w:val="002B5AFB"/>
    <w:rsid w:val="002B665B"/>
    <w:rsid w:val="002B668F"/>
    <w:rsid w:val="002B6CD6"/>
    <w:rsid w:val="002B6FD0"/>
    <w:rsid w:val="002B75DF"/>
    <w:rsid w:val="002C0276"/>
    <w:rsid w:val="002C0956"/>
    <w:rsid w:val="002C0F3A"/>
    <w:rsid w:val="002C1402"/>
    <w:rsid w:val="002C1B3E"/>
    <w:rsid w:val="002C1D9C"/>
    <w:rsid w:val="002C2125"/>
    <w:rsid w:val="002C24A0"/>
    <w:rsid w:val="002C2CCD"/>
    <w:rsid w:val="002C3105"/>
    <w:rsid w:val="002C3AB4"/>
    <w:rsid w:val="002C3D36"/>
    <w:rsid w:val="002C3E0C"/>
    <w:rsid w:val="002C4053"/>
    <w:rsid w:val="002C426B"/>
    <w:rsid w:val="002C4554"/>
    <w:rsid w:val="002C5626"/>
    <w:rsid w:val="002C5B61"/>
    <w:rsid w:val="002C5CF8"/>
    <w:rsid w:val="002C6255"/>
    <w:rsid w:val="002C6584"/>
    <w:rsid w:val="002C6A5F"/>
    <w:rsid w:val="002C6DF7"/>
    <w:rsid w:val="002C6F79"/>
    <w:rsid w:val="002C7476"/>
    <w:rsid w:val="002C75C9"/>
    <w:rsid w:val="002D07EA"/>
    <w:rsid w:val="002D09F4"/>
    <w:rsid w:val="002D1335"/>
    <w:rsid w:val="002D1402"/>
    <w:rsid w:val="002D15CD"/>
    <w:rsid w:val="002D1D66"/>
    <w:rsid w:val="002D1F80"/>
    <w:rsid w:val="002D3040"/>
    <w:rsid w:val="002D3284"/>
    <w:rsid w:val="002D3286"/>
    <w:rsid w:val="002D38BC"/>
    <w:rsid w:val="002D38E2"/>
    <w:rsid w:val="002D3BE2"/>
    <w:rsid w:val="002D3E49"/>
    <w:rsid w:val="002D3F5F"/>
    <w:rsid w:val="002D44FB"/>
    <w:rsid w:val="002D477E"/>
    <w:rsid w:val="002D49AB"/>
    <w:rsid w:val="002D4FFD"/>
    <w:rsid w:val="002D5648"/>
    <w:rsid w:val="002D5A17"/>
    <w:rsid w:val="002D64B8"/>
    <w:rsid w:val="002D6A80"/>
    <w:rsid w:val="002D6B51"/>
    <w:rsid w:val="002D6B66"/>
    <w:rsid w:val="002D70D0"/>
    <w:rsid w:val="002D723F"/>
    <w:rsid w:val="002D76F2"/>
    <w:rsid w:val="002D7E28"/>
    <w:rsid w:val="002D7F8E"/>
    <w:rsid w:val="002E03C1"/>
    <w:rsid w:val="002E0499"/>
    <w:rsid w:val="002E05F8"/>
    <w:rsid w:val="002E06CF"/>
    <w:rsid w:val="002E10C9"/>
    <w:rsid w:val="002E117A"/>
    <w:rsid w:val="002E166E"/>
    <w:rsid w:val="002E16B1"/>
    <w:rsid w:val="002E1AB3"/>
    <w:rsid w:val="002E20B0"/>
    <w:rsid w:val="002E2673"/>
    <w:rsid w:val="002E2B9C"/>
    <w:rsid w:val="002E2BCD"/>
    <w:rsid w:val="002E2F80"/>
    <w:rsid w:val="002E3040"/>
    <w:rsid w:val="002E31A5"/>
    <w:rsid w:val="002E3222"/>
    <w:rsid w:val="002E33EA"/>
    <w:rsid w:val="002E347C"/>
    <w:rsid w:val="002E3AAF"/>
    <w:rsid w:val="002E407A"/>
    <w:rsid w:val="002E42D1"/>
    <w:rsid w:val="002E45B1"/>
    <w:rsid w:val="002E4AF3"/>
    <w:rsid w:val="002E4DDB"/>
    <w:rsid w:val="002E4EE9"/>
    <w:rsid w:val="002E4EF0"/>
    <w:rsid w:val="002E517C"/>
    <w:rsid w:val="002E584B"/>
    <w:rsid w:val="002E59E3"/>
    <w:rsid w:val="002E5B01"/>
    <w:rsid w:val="002E5D0F"/>
    <w:rsid w:val="002E5E28"/>
    <w:rsid w:val="002E5EEF"/>
    <w:rsid w:val="002E6B59"/>
    <w:rsid w:val="002E6E0C"/>
    <w:rsid w:val="002E743D"/>
    <w:rsid w:val="002E78F4"/>
    <w:rsid w:val="002F0649"/>
    <w:rsid w:val="002F0A34"/>
    <w:rsid w:val="002F104B"/>
    <w:rsid w:val="002F2155"/>
    <w:rsid w:val="002F24E3"/>
    <w:rsid w:val="002F33D7"/>
    <w:rsid w:val="002F3AB7"/>
    <w:rsid w:val="002F40C7"/>
    <w:rsid w:val="002F4282"/>
    <w:rsid w:val="002F451B"/>
    <w:rsid w:val="002F4729"/>
    <w:rsid w:val="002F475D"/>
    <w:rsid w:val="002F4787"/>
    <w:rsid w:val="002F529B"/>
    <w:rsid w:val="002F5763"/>
    <w:rsid w:val="002F5F0E"/>
    <w:rsid w:val="002F68C8"/>
    <w:rsid w:val="002F6A08"/>
    <w:rsid w:val="002F6D6A"/>
    <w:rsid w:val="002F7319"/>
    <w:rsid w:val="002F7E67"/>
    <w:rsid w:val="00300E72"/>
    <w:rsid w:val="00300ED9"/>
    <w:rsid w:val="003014AD"/>
    <w:rsid w:val="0030186C"/>
    <w:rsid w:val="00301B6C"/>
    <w:rsid w:val="00301BC8"/>
    <w:rsid w:val="00301EB9"/>
    <w:rsid w:val="003020BE"/>
    <w:rsid w:val="003028DF"/>
    <w:rsid w:val="00302DB4"/>
    <w:rsid w:val="00302F93"/>
    <w:rsid w:val="003043CB"/>
    <w:rsid w:val="00304513"/>
    <w:rsid w:val="00305210"/>
    <w:rsid w:val="00305490"/>
    <w:rsid w:val="0030558A"/>
    <w:rsid w:val="003058ED"/>
    <w:rsid w:val="00305B29"/>
    <w:rsid w:val="0030629B"/>
    <w:rsid w:val="00306410"/>
    <w:rsid w:val="00306563"/>
    <w:rsid w:val="0030672B"/>
    <w:rsid w:val="00306DFE"/>
    <w:rsid w:val="00306FE2"/>
    <w:rsid w:val="003070D9"/>
    <w:rsid w:val="0030743F"/>
    <w:rsid w:val="003077B4"/>
    <w:rsid w:val="00307B9D"/>
    <w:rsid w:val="00307CD9"/>
    <w:rsid w:val="00307E56"/>
    <w:rsid w:val="00307F2B"/>
    <w:rsid w:val="003107AF"/>
    <w:rsid w:val="00310FEA"/>
    <w:rsid w:val="00311D4D"/>
    <w:rsid w:val="00312165"/>
    <w:rsid w:val="003128A3"/>
    <w:rsid w:val="003128B6"/>
    <w:rsid w:val="003129AF"/>
    <w:rsid w:val="00312B37"/>
    <w:rsid w:val="00312F5F"/>
    <w:rsid w:val="003132E6"/>
    <w:rsid w:val="00313469"/>
    <w:rsid w:val="0031401D"/>
    <w:rsid w:val="00314478"/>
    <w:rsid w:val="00314D58"/>
    <w:rsid w:val="00316007"/>
    <w:rsid w:val="003161D0"/>
    <w:rsid w:val="00316B17"/>
    <w:rsid w:val="003173B0"/>
    <w:rsid w:val="00317884"/>
    <w:rsid w:val="003202DB"/>
    <w:rsid w:val="00321C32"/>
    <w:rsid w:val="00321F71"/>
    <w:rsid w:val="0032226A"/>
    <w:rsid w:val="003223D8"/>
    <w:rsid w:val="00322898"/>
    <w:rsid w:val="00322A37"/>
    <w:rsid w:val="00322FE5"/>
    <w:rsid w:val="0032377C"/>
    <w:rsid w:val="00323A30"/>
    <w:rsid w:val="00323CBE"/>
    <w:rsid w:val="00323CE9"/>
    <w:rsid w:val="003242F6"/>
    <w:rsid w:val="00324F8D"/>
    <w:rsid w:val="003256B9"/>
    <w:rsid w:val="003259F7"/>
    <w:rsid w:val="00326387"/>
    <w:rsid w:val="00326404"/>
    <w:rsid w:val="003267C7"/>
    <w:rsid w:val="003267D0"/>
    <w:rsid w:val="00326C9C"/>
    <w:rsid w:val="00326DC5"/>
    <w:rsid w:val="00326E45"/>
    <w:rsid w:val="00326EBE"/>
    <w:rsid w:val="003271CA"/>
    <w:rsid w:val="00327CFD"/>
    <w:rsid w:val="00327E2D"/>
    <w:rsid w:val="00330718"/>
    <w:rsid w:val="00330989"/>
    <w:rsid w:val="003309EE"/>
    <w:rsid w:val="00330CC7"/>
    <w:rsid w:val="00331586"/>
    <w:rsid w:val="00331C2C"/>
    <w:rsid w:val="003325AD"/>
    <w:rsid w:val="00332A3E"/>
    <w:rsid w:val="00332B9B"/>
    <w:rsid w:val="00333126"/>
    <w:rsid w:val="00333C9D"/>
    <w:rsid w:val="00333D28"/>
    <w:rsid w:val="0033549F"/>
    <w:rsid w:val="00335806"/>
    <w:rsid w:val="00335AD9"/>
    <w:rsid w:val="0033649D"/>
    <w:rsid w:val="0033698F"/>
    <w:rsid w:val="00336B0A"/>
    <w:rsid w:val="00336D66"/>
    <w:rsid w:val="003370C7"/>
    <w:rsid w:val="0033715B"/>
    <w:rsid w:val="00337593"/>
    <w:rsid w:val="003376A7"/>
    <w:rsid w:val="0033799E"/>
    <w:rsid w:val="00337CBF"/>
    <w:rsid w:val="00337DCD"/>
    <w:rsid w:val="00337E29"/>
    <w:rsid w:val="00337ED0"/>
    <w:rsid w:val="00340175"/>
    <w:rsid w:val="00340713"/>
    <w:rsid w:val="00340EF1"/>
    <w:rsid w:val="00340F16"/>
    <w:rsid w:val="003414B3"/>
    <w:rsid w:val="003418EA"/>
    <w:rsid w:val="00343208"/>
    <w:rsid w:val="0034344C"/>
    <w:rsid w:val="0034355C"/>
    <w:rsid w:val="00343590"/>
    <w:rsid w:val="00343630"/>
    <w:rsid w:val="00343639"/>
    <w:rsid w:val="00343719"/>
    <w:rsid w:val="00343A9F"/>
    <w:rsid w:val="00343F94"/>
    <w:rsid w:val="00344425"/>
    <w:rsid w:val="0034462C"/>
    <w:rsid w:val="0034469A"/>
    <w:rsid w:val="003449DB"/>
    <w:rsid w:val="003450B9"/>
    <w:rsid w:val="0034531C"/>
    <w:rsid w:val="00345724"/>
    <w:rsid w:val="00345D32"/>
    <w:rsid w:val="003460B7"/>
    <w:rsid w:val="00346B50"/>
    <w:rsid w:val="00346F3F"/>
    <w:rsid w:val="00347F00"/>
    <w:rsid w:val="00350122"/>
    <w:rsid w:val="0035035C"/>
    <w:rsid w:val="003505F5"/>
    <w:rsid w:val="00350867"/>
    <w:rsid w:val="003508F5"/>
    <w:rsid w:val="0035105F"/>
    <w:rsid w:val="003512F9"/>
    <w:rsid w:val="00351B4D"/>
    <w:rsid w:val="00352214"/>
    <w:rsid w:val="0035261F"/>
    <w:rsid w:val="0035280D"/>
    <w:rsid w:val="00352A25"/>
    <w:rsid w:val="0035336C"/>
    <w:rsid w:val="003534C1"/>
    <w:rsid w:val="003537FF"/>
    <w:rsid w:val="0035448E"/>
    <w:rsid w:val="003544B4"/>
    <w:rsid w:val="003545E2"/>
    <w:rsid w:val="00354E6D"/>
    <w:rsid w:val="003553EF"/>
    <w:rsid w:val="003559E6"/>
    <w:rsid w:val="00355A76"/>
    <w:rsid w:val="00355FA8"/>
    <w:rsid w:val="003564C0"/>
    <w:rsid w:val="00356F1A"/>
    <w:rsid w:val="00357E8F"/>
    <w:rsid w:val="003603A0"/>
    <w:rsid w:val="003603DD"/>
    <w:rsid w:val="0036055B"/>
    <w:rsid w:val="003606AC"/>
    <w:rsid w:val="00360913"/>
    <w:rsid w:val="00361340"/>
    <w:rsid w:val="00362362"/>
    <w:rsid w:val="0036249C"/>
    <w:rsid w:val="00362702"/>
    <w:rsid w:val="00362E8D"/>
    <w:rsid w:val="00363BCC"/>
    <w:rsid w:val="00363D8E"/>
    <w:rsid w:val="00363F2C"/>
    <w:rsid w:val="00364255"/>
    <w:rsid w:val="0036499A"/>
    <w:rsid w:val="00364A4E"/>
    <w:rsid w:val="00364ADD"/>
    <w:rsid w:val="00364C09"/>
    <w:rsid w:val="00365217"/>
    <w:rsid w:val="00365377"/>
    <w:rsid w:val="00365536"/>
    <w:rsid w:val="00365750"/>
    <w:rsid w:val="00365D07"/>
    <w:rsid w:val="00365D51"/>
    <w:rsid w:val="00366493"/>
    <w:rsid w:val="00366967"/>
    <w:rsid w:val="003669A7"/>
    <w:rsid w:val="00366A38"/>
    <w:rsid w:val="00366CF9"/>
    <w:rsid w:val="00366D3A"/>
    <w:rsid w:val="00367211"/>
    <w:rsid w:val="0036758E"/>
    <w:rsid w:val="00367771"/>
    <w:rsid w:val="0037018E"/>
    <w:rsid w:val="00370267"/>
    <w:rsid w:val="0037045E"/>
    <w:rsid w:val="0037052B"/>
    <w:rsid w:val="00370E7F"/>
    <w:rsid w:val="00371081"/>
    <w:rsid w:val="00371638"/>
    <w:rsid w:val="00371A3F"/>
    <w:rsid w:val="00371B60"/>
    <w:rsid w:val="00371B86"/>
    <w:rsid w:val="00371C72"/>
    <w:rsid w:val="00371DFD"/>
    <w:rsid w:val="00371F1D"/>
    <w:rsid w:val="00372B98"/>
    <w:rsid w:val="00373594"/>
    <w:rsid w:val="0037377E"/>
    <w:rsid w:val="00373BE3"/>
    <w:rsid w:val="00373D3E"/>
    <w:rsid w:val="00374A0A"/>
    <w:rsid w:val="00374DE8"/>
    <w:rsid w:val="003750FE"/>
    <w:rsid w:val="0037524C"/>
    <w:rsid w:val="00375B6C"/>
    <w:rsid w:val="00375D09"/>
    <w:rsid w:val="0037614C"/>
    <w:rsid w:val="003765AB"/>
    <w:rsid w:val="0037661B"/>
    <w:rsid w:val="003768FF"/>
    <w:rsid w:val="0037696E"/>
    <w:rsid w:val="00376A11"/>
    <w:rsid w:val="003771FD"/>
    <w:rsid w:val="00377708"/>
    <w:rsid w:val="00377B38"/>
    <w:rsid w:val="00377EA4"/>
    <w:rsid w:val="00377F4C"/>
    <w:rsid w:val="00380A8F"/>
    <w:rsid w:val="00380F0F"/>
    <w:rsid w:val="00381095"/>
    <w:rsid w:val="003815CD"/>
    <w:rsid w:val="003819B6"/>
    <w:rsid w:val="00381E4B"/>
    <w:rsid w:val="00381E4D"/>
    <w:rsid w:val="0038200E"/>
    <w:rsid w:val="003821AF"/>
    <w:rsid w:val="00383089"/>
    <w:rsid w:val="00383386"/>
    <w:rsid w:val="003834C9"/>
    <w:rsid w:val="00384580"/>
    <w:rsid w:val="0038458B"/>
    <w:rsid w:val="00384D1D"/>
    <w:rsid w:val="00385706"/>
    <w:rsid w:val="00385879"/>
    <w:rsid w:val="00387DDE"/>
    <w:rsid w:val="00387F60"/>
    <w:rsid w:val="00390A76"/>
    <w:rsid w:val="00390CAD"/>
    <w:rsid w:val="00390ED6"/>
    <w:rsid w:val="00391048"/>
    <w:rsid w:val="00391405"/>
    <w:rsid w:val="00391570"/>
    <w:rsid w:val="003915B6"/>
    <w:rsid w:val="003916CE"/>
    <w:rsid w:val="00391746"/>
    <w:rsid w:val="0039185F"/>
    <w:rsid w:val="00391EF4"/>
    <w:rsid w:val="003921FF"/>
    <w:rsid w:val="00392E04"/>
    <w:rsid w:val="00392E68"/>
    <w:rsid w:val="003932B1"/>
    <w:rsid w:val="00393394"/>
    <w:rsid w:val="003934F9"/>
    <w:rsid w:val="00393923"/>
    <w:rsid w:val="00393B4B"/>
    <w:rsid w:val="00394390"/>
    <w:rsid w:val="0039468D"/>
    <w:rsid w:val="00394CED"/>
    <w:rsid w:val="0039577E"/>
    <w:rsid w:val="00395E53"/>
    <w:rsid w:val="003966CA"/>
    <w:rsid w:val="00396898"/>
    <w:rsid w:val="00396F59"/>
    <w:rsid w:val="00397058"/>
    <w:rsid w:val="003977E1"/>
    <w:rsid w:val="0039788E"/>
    <w:rsid w:val="003979FF"/>
    <w:rsid w:val="00397BA6"/>
    <w:rsid w:val="003A0380"/>
    <w:rsid w:val="003A06A0"/>
    <w:rsid w:val="003A06DC"/>
    <w:rsid w:val="003A09DE"/>
    <w:rsid w:val="003A0CFD"/>
    <w:rsid w:val="003A0F2D"/>
    <w:rsid w:val="003A1377"/>
    <w:rsid w:val="003A179D"/>
    <w:rsid w:val="003A18BD"/>
    <w:rsid w:val="003A2235"/>
    <w:rsid w:val="003A28BC"/>
    <w:rsid w:val="003A2FB3"/>
    <w:rsid w:val="003A34EE"/>
    <w:rsid w:val="003A3A3F"/>
    <w:rsid w:val="003A40B3"/>
    <w:rsid w:val="003A41AF"/>
    <w:rsid w:val="003A43FD"/>
    <w:rsid w:val="003A466F"/>
    <w:rsid w:val="003A4A49"/>
    <w:rsid w:val="003A69F5"/>
    <w:rsid w:val="003A6EDB"/>
    <w:rsid w:val="003A6F57"/>
    <w:rsid w:val="003A708B"/>
    <w:rsid w:val="003A7540"/>
    <w:rsid w:val="003A798B"/>
    <w:rsid w:val="003A7DB4"/>
    <w:rsid w:val="003B0162"/>
    <w:rsid w:val="003B0300"/>
    <w:rsid w:val="003B06A3"/>
    <w:rsid w:val="003B08A7"/>
    <w:rsid w:val="003B10D6"/>
    <w:rsid w:val="003B1B06"/>
    <w:rsid w:val="003B1EC2"/>
    <w:rsid w:val="003B28EE"/>
    <w:rsid w:val="003B2B0D"/>
    <w:rsid w:val="003B2B2F"/>
    <w:rsid w:val="003B3079"/>
    <w:rsid w:val="003B307A"/>
    <w:rsid w:val="003B3985"/>
    <w:rsid w:val="003B3A48"/>
    <w:rsid w:val="003B45E3"/>
    <w:rsid w:val="003B4613"/>
    <w:rsid w:val="003B47FC"/>
    <w:rsid w:val="003B4C83"/>
    <w:rsid w:val="003B4DD4"/>
    <w:rsid w:val="003B6860"/>
    <w:rsid w:val="003B72FC"/>
    <w:rsid w:val="003B7543"/>
    <w:rsid w:val="003B75A2"/>
    <w:rsid w:val="003B767B"/>
    <w:rsid w:val="003B775F"/>
    <w:rsid w:val="003C0011"/>
    <w:rsid w:val="003C0359"/>
    <w:rsid w:val="003C04F0"/>
    <w:rsid w:val="003C0EBC"/>
    <w:rsid w:val="003C0F04"/>
    <w:rsid w:val="003C11D2"/>
    <w:rsid w:val="003C1282"/>
    <w:rsid w:val="003C26F0"/>
    <w:rsid w:val="003C27B5"/>
    <w:rsid w:val="003C2E69"/>
    <w:rsid w:val="003C34F8"/>
    <w:rsid w:val="003C3725"/>
    <w:rsid w:val="003C3763"/>
    <w:rsid w:val="003C3953"/>
    <w:rsid w:val="003C39C2"/>
    <w:rsid w:val="003C4761"/>
    <w:rsid w:val="003C48C0"/>
    <w:rsid w:val="003C4959"/>
    <w:rsid w:val="003C495B"/>
    <w:rsid w:val="003C4B50"/>
    <w:rsid w:val="003C4C3D"/>
    <w:rsid w:val="003C4D0B"/>
    <w:rsid w:val="003C4E64"/>
    <w:rsid w:val="003C571B"/>
    <w:rsid w:val="003C66B1"/>
    <w:rsid w:val="003C6BC5"/>
    <w:rsid w:val="003C772E"/>
    <w:rsid w:val="003C77E7"/>
    <w:rsid w:val="003C7D2C"/>
    <w:rsid w:val="003C7DDC"/>
    <w:rsid w:val="003C9E79"/>
    <w:rsid w:val="003D0088"/>
    <w:rsid w:val="003D00A9"/>
    <w:rsid w:val="003D00E1"/>
    <w:rsid w:val="003D0E3B"/>
    <w:rsid w:val="003D0FC5"/>
    <w:rsid w:val="003D22D2"/>
    <w:rsid w:val="003D296F"/>
    <w:rsid w:val="003D2A65"/>
    <w:rsid w:val="003D2B11"/>
    <w:rsid w:val="003D2FE0"/>
    <w:rsid w:val="003D33E6"/>
    <w:rsid w:val="003D3BB0"/>
    <w:rsid w:val="003D444B"/>
    <w:rsid w:val="003D5044"/>
    <w:rsid w:val="003D59F8"/>
    <w:rsid w:val="003D5A56"/>
    <w:rsid w:val="003D6565"/>
    <w:rsid w:val="003D6EF6"/>
    <w:rsid w:val="003D71EA"/>
    <w:rsid w:val="003D7C5A"/>
    <w:rsid w:val="003D7F29"/>
    <w:rsid w:val="003E02B3"/>
    <w:rsid w:val="003E0363"/>
    <w:rsid w:val="003E0B0F"/>
    <w:rsid w:val="003E0EC3"/>
    <w:rsid w:val="003E122C"/>
    <w:rsid w:val="003E1E3A"/>
    <w:rsid w:val="003E2108"/>
    <w:rsid w:val="003E2368"/>
    <w:rsid w:val="003E2596"/>
    <w:rsid w:val="003E27E4"/>
    <w:rsid w:val="003E2DE4"/>
    <w:rsid w:val="003E364F"/>
    <w:rsid w:val="003E3EC6"/>
    <w:rsid w:val="003E473D"/>
    <w:rsid w:val="003E48F6"/>
    <w:rsid w:val="003E49F8"/>
    <w:rsid w:val="003E5374"/>
    <w:rsid w:val="003E5FAC"/>
    <w:rsid w:val="003E60A9"/>
    <w:rsid w:val="003E7448"/>
    <w:rsid w:val="003E7CAD"/>
    <w:rsid w:val="003F0127"/>
    <w:rsid w:val="003F04B2"/>
    <w:rsid w:val="003F0799"/>
    <w:rsid w:val="003F1A43"/>
    <w:rsid w:val="003F29CA"/>
    <w:rsid w:val="003F2D42"/>
    <w:rsid w:val="003F2F09"/>
    <w:rsid w:val="003F3810"/>
    <w:rsid w:val="003F3E12"/>
    <w:rsid w:val="003F460A"/>
    <w:rsid w:val="003F4884"/>
    <w:rsid w:val="003F4DE9"/>
    <w:rsid w:val="003F4E53"/>
    <w:rsid w:val="003F4EB5"/>
    <w:rsid w:val="003F5D79"/>
    <w:rsid w:val="003F6B22"/>
    <w:rsid w:val="003F715C"/>
    <w:rsid w:val="003F72AF"/>
    <w:rsid w:val="003F7DC5"/>
    <w:rsid w:val="00400413"/>
    <w:rsid w:val="004006D8"/>
    <w:rsid w:val="0040114D"/>
    <w:rsid w:val="00401C07"/>
    <w:rsid w:val="00401DA4"/>
    <w:rsid w:val="00401F56"/>
    <w:rsid w:val="004021CE"/>
    <w:rsid w:val="0040233A"/>
    <w:rsid w:val="0040248C"/>
    <w:rsid w:val="004024CD"/>
    <w:rsid w:val="00403141"/>
    <w:rsid w:val="0040336C"/>
    <w:rsid w:val="004033EE"/>
    <w:rsid w:val="004037F6"/>
    <w:rsid w:val="00403BF5"/>
    <w:rsid w:val="00404039"/>
    <w:rsid w:val="00404794"/>
    <w:rsid w:val="004048D1"/>
    <w:rsid w:val="004048DA"/>
    <w:rsid w:val="004053E0"/>
    <w:rsid w:val="00405559"/>
    <w:rsid w:val="00405818"/>
    <w:rsid w:val="004064DC"/>
    <w:rsid w:val="004070FB"/>
    <w:rsid w:val="0040760F"/>
    <w:rsid w:val="00407FBE"/>
    <w:rsid w:val="004101B2"/>
    <w:rsid w:val="00410449"/>
    <w:rsid w:val="0041068C"/>
    <w:rsid w:val="00410729"/>
    <w:rsid w:val="00410D2D"/>
    <w:rsid w:val="004126C3"/>
    <w:rsid w:val="004132F3"/>
    <w:rsid w:val="00413332"/>
    <w:rsid w:val="00413CF1"/>
    <w:rsid w:val="00414205"/>
    <w:rsid w:val="0041425C"/>
    <w:rsid w:val="004147B8"/>
    <w:rsid w:val="0041498F"/>
    <w:rsid w:val="00414A9D"/>
    <w:rsid w:val="00415833"/>
    <w:rsid w:val="004158E8"/>
    <w:rsid w:val="00415926"/>
    <w:rsid w:val="00415D1E"/>
    <w:rsid w:val="00415D68"/>
    <w:rsid w:val="00416685"/>
    <w:rsid w:val="0041694A"/>
    <w:rsid w:val="00416E9B"/>
    <w:rsid w:val="00416F92"/>
    <w:rsid w:val="00420033"/>
    <w:rsid w:val="00420691"/>
    <w:rsid w:val="00420871"/>
    <w:rsid w:val="00420B45"/>
    <w:rsid w:val="004210BD"/>
    <w:rsid w:val="00421152"/>
    <w:rsid w:val="004212A2"/>
    <w:rsid w:val="0042141E"/>
    <w:rsid w:val="00421D17"/>
    <w:rsid w:val="004221F2"/>
    <w:rsid w:val="00422422"/>
    <w:rsid w:val="00422495"/>
    <w:rsid w:val="00422E66"/>
    <w:rsid w:val="00423B41"/>
    <w:rsid w:val="00423C3E"/>
    <w:rsid w:val="00423C6F"/>
    <w:rsid w:val="00423CB0"/>
    <w:rsid w:val="00424813"/>
    <w:rsid w:val="00424DF7"/>
    <w:rsid w:val="00425235"/>
    <w:rsid w:val="00425281"/>
    <w:rsid w:val="00425531"/>
    <w:rsid w:val="0042594A"/>
    <w:rsid w:val="00425FD5"/>
    <w:rsid w:val="004268AD"/>
    <w:rsid w:val="00426A48"/>
    <w:rsid w:val="0042754F"/>
    <w:rsid w:val="00427798"/>
    <w:rsid w:val="00427CF6"/>
    <w:rsid w:val="004303EF"/>
    <w:rsid w:val="00430CCF"/>
    <w:rsid w:val="00430E45"/>
    <w:rsid w:val="004311E9"/>
    <w:rsid w:val="0043163E"/>
    <w:rsid w:val="00431D8A"/>
    <w:rsid w:val="0043230E"/>
    <w:rsid w:val="00432820"/>
    <w:rsid w:val="004328A6"/>
    <w:rsid w:val="00432C51"/>
    <w:rsid w:val="004332A1"/>
    <w:rsid w:val="00433CBF"/>
    <w:rsid w:val="00433E4F"/>
    <w:rsid w:val="00434217"/>
    <w:rsid w:val="00434895"/>
    <w:rsid w:val="00434A55"/>
    <w:rsid w:val="004354C0"/>
    <w:rsid w:val="00435BC8"/>
    <w:rsid w:val="00435D0B"/>
    <w:rsid w:val="00435D7C"/>
    <w:rsid w:val="004362D5"/>
    <w:rsid w:val="0043633A"/>
    <w:rsid w:val="0043687A"/>
    <w:rsid w:val="004374CD"/>
    <w:rsid w:val="00437925"/>
    <w:rsid w:val="00437F97"/>
    <w:rsid w:val="00440649"/>
    <w:rsid w:val="0044080E"/>
    <w:rsid w:val="00440BC9"/>
    <w:rsid w:val="00440C32"/>
    <w:rsid w:val="00440DE6"/>
    <w:rsid w:val="004412FF"/>
    <w:rsid w:val="00441C0F"/>
    <w:rsid w:val="00441DFC"/>
    <w:rsid w:val="004421DC"/>
    <w:rsid w:val="0044279A"/>
    <w:rsid w:val="00442E5E"/>
    <w:rsid w:val="0044358D"/>
    <w:rsid w:val="0044360A"/>
    <w:rsid w:val="00443DE2"/>
    <w:rsid w:val="004440F0"/>
    <w:rsid w:val="004445D2"/>
    <w:rsid w:val="004447FE"/>
    <w:rsid w:val="004448A0"/>
    <w:rsid w:val="00444D9D"/>
    <w:rsid w:val="00445F17"/>
    <w:rsid w:val="00446FB7"/>
    <w:rsid w:val="00446FED"/>
    <w:rsid w:val="004470E2"/>
    <w:rsid w:val="00447F2C"/>
    <w:rsid w:val="004506AF"/>
    <w:rsid w:val="0045118A"/>
    <w:rsid w:val="00451399"/>
    <w:rsid w:val="004517C2"/>
    <w:rsid w:val="00451808"/>
    <w:rsid w:val="00451CCA"/>
    <w:rsid w:val="00451CFC"/>
    <w:rsid w:val="00451DC5"/>
    <w:rsid w:val="00451EE7"/>
    <w:rsid w:val="00452650"/>
    <w:rsid w:val="00452747"/>
    <w:rsid w:val="00452F05"/>
    <w:rsid w:val="0045334E"/>
    <w:rsid w:val="0045374C"/>
    <w:rsid w:val="004538BC"/>
    <w:rsid w:val="004544B1"/>
    <w:rsid w:val="00454995"/>
    <w:rsid w:val="00454AD1"/>
    <w:rsid w:val="00455272"/>
    <w:rsid w:val="004553A1"/>
    <w:rsid w:val="004554E1"/>
    <w:rsid w:val="004555A5"/>
    <w:rsid w:val="00455750"/>
    <w:rsid w:val="00455D2B"/>
    <w:rsid w:val="004562FF"/>
    <w:rsid w:val="0045669B"/>
    <w:rsid w:val="004566E8"/>
    <w:rsid w:val="00457065"/>
    <w:rsid w:val="004572EB"/>
    <w:rsid w:val="00457D13"/>
    <w:rsid w:val="00457EC2"/>
    <w:rsid w:val="00460BBA"/>
    <w:rsid w:val="00460FFD"/>
    <w:rsid w:val="00461057"/>
    <w:rsid w:val="00461F5C"/>
    <w:rsid w:val="004620A3"/>
    <w:rsid w:val="004620EC"/>
    <w:rsid w:val="0046263A"/>
    <w:rsid w:val="0046296F"/>
    <w:rsid w:val="00462B2A"/>
    <w:rsid w:val="00462CDF"/>
    <w:rsid w:val="00462E65"/>
    <w:rsid w:val="00462FD1"/>
    <w:rsid w:val="0046339E"/>
    <w:rsid w:val="004634CB"/>
    <w:rsid w:val="0046382A"/>
    <w:rsid w:val="00465DAC"/>
    <w:rsid w:val="00465E37"/>
    <w:rsid w:val="004660A4"/>
    <w:rsid w:val="004666B2"/>
    <w:rsid w:val="0046679C"/>
    <w:rsid w:val="00466F64"/>
    <w:rsid w:val="00467108"/>
    <w:rsid w:val="0046748A"/>
    <w:rsid w:val="004674D1"/>
    <w:rsid w:val="004708E8"/>
    <w:rsid w:val="00470C4D"/>
    <w:rsid w:val="00470D40"/>
    <w:rsid w:val="00470EFD"/>
    <w:rsid w:val="00471733"/>
    <w:rsid w:val="004719E2"/>
    <w:rsid w:val="004720A7"/>
    <w:rsid w:val="00472C23"/>
    <w:rsid w:val="00472D5C"/>
    <w:rsid w:val="00472E5A"/>
    <w:rsid w:val="00472F75"/>
    <w:rsid w:val="00472F85"/>
    <w:rsid w:val="00473189"/>
    <w:rsid w:val="004731C3"/>
    <w:rsid w:val="00473521"/>
    <w:rsid w:val="004744B8"/>
    <w:rsid w:val="00474526"/>
    <w:rsid w:val="00474CD8"/>
    <w:rsid w:val="00475527"/>
    <w:rsid w:val="004757CE"/>
    <w:rsid w:val="0047585B"/>
    <w:rsid w:val="004764A0"/>
    <w:rsid w:val="0047681B"/>
    <w:rsid w:val="00477157"/>
    <w:rsid w:val="00477324"/>
    <w:rsid w:val="0047781A"/>
    <w:rsid w:val="00477E67"/>
    <w:rsid w:val="00477F70"/>
    <w:rsid w:val="00480204"/>
    <w:rsid w:val="00480C3A"/>
    <w:rsid w:val="0048133A"/>
    <w:rsid w:val="0048166A"/>
    <w:rsid w:val="00481738"/>
    <w:rsid w:val="00481B93"/>
    <w:rsid w:val="00481FFF"/>
    <w:rsid w:val="00482282"/>
    <w:rsid w:val="004824A4"/>
    <w:rsid w:val="00482734"/>
    <w:rsid w:val="00482770"/>
    <w:rsid w:val="0048332B"/>
    <w:rsid w:val="004834E6"/>
    <w:rsid w:val="004837A7"/>
    <w:rsid w:val="004839AD"/>
    <w:rsid w:val="00483DD1"/>
    <w:rsid w:val="004840B5"/>
    <w:rsid w:val="00484325"/>
    <w:rsid w:val="00484BE2"/>
    <w:rsid w:val="00484DDE"/>
    <w:rsid w:val="00484E64"/>
    <w:rsid w:val="00484F7F"/>
    <w:rsid w:val="00485E3E"/>
    <w:rsid w:val="00486EE9"/>
    <w:rsid w:val="004870AB"/>
    <w:rsid w:val="00487312"/>
    <w:rsid w:val="004879FC"/>
    <w:rsid w:val="00487ADB"/>
    <w:rsid w:val="00487CA4"/>
    <w:rsid w:val="00487D38"/>
    <w:rsid w:val="00487D57"/>
    <w:rsid w:val="00490EED"/>
    <w:rsid w:val="0049105A"/>
    <w:rsid w:val="004911B9"/>
    <w:rsid w:val="004915F0"/>
    <w:rsid w:val="004917BC"/>
    <w:rsid w:val="00491A31"/>
    <w:rsid w:val="00491B33"/>
    <w:rsid w:val="00492701"/>
    <w:rsid w:val="0049278D"/>
    <w:rsid w:val="0049282A"/>
    <w:rsid w:val="004930F2"/>
    <w:rsid w:val="004938E9"/>
    <w:rsid w:val="00494598"/>
    <w:rsid w:val="004945A7"/>
    <w:rsid w:val="00494A21"/>
    <w:rsid w:val="004952B8"/>
    <w:rsid w:val="00495D0E"/>
    <w:rsid w:val="0049620D"/>
    <w:rsid w:val="00496420"/>
    <w:rsid w:val="00496749"/>
    <w:rsid w:val="00496C52"/>
    <w:rsid w:val="00496F8F"/>
    <w:rsid w:val="00497048"/>
    <w:rsid w:val="004976F3"/>
    <w:rsid w:val="004977FD"/>
    <w:rsid w:val="00497D64"/>
    <w:rsid w:val="004A037B"/>
    <w:rsid w:val="004A04B7"/>
    <w:rsid w:val="004A0BBC"/>
    <w:rsid w:val="004A138B"/>
    <w:rsid w:val="004A18EB"/>
    <w:rsid w:val="004A1D20"/>
    <w:rsid w:val="004A1F27"/>
    <w:rsid w:val="004A210B"/>
    <w:rsid w:val="004A2449"/>
    <w:rsid w:val="004A2D35"/>
    <w:rsid w:val="004A2DA9"/>
    <w:rsid w:val="004A32B6"/>
    <w:rsid w:val="004A37DD"/>
    <w:rsid w:val="004A394A"/>
    <w:rsid w:val="004A3B13"/>
    <w:rsid w:val="004A4CC3"/>
    <w:rsid w:val="004A53D5"/>
    <w:rsid w:val="004A5530"/>
    <w:rsid w:val="004A57AA"/>
    <w:rsid w:val="004A5D0F"/>
    <w:rsid w:val="004A61B7"/>
    <w:rsid w:val="004A68DE"/>
    <w:rsid w:val="004A6D09"/>
    <w:rsid w:val="004A6E33"/>
    <w:rsid w:val="004A71B7"/>
    <w:rsid w:val="004A7206"/>
    <w:rsid w:val="004A74A2"/>
    <w:rsid w:val="004A7A88"/>
    <w:rsid w:val="004B0913"/>
    <w:rsid w:val="004B0BB8"/>
    <w:rsid w:val="004B0C22"/>
    <w:rsid w:val="004B0C29"/>
    <w:rsid w:val="004B0F3A"/>
    <w:rsid w:val="004B1232"/>
    <w:rsid w:val="004B149D"/>
    <w:rsid w:val="004B1814"/>
    <w:rsid w:val="004B1A09"/>
    <w:rsid w:val="004B1A0A"/>
    <w:rsid w:val="004B1CAB"/>
    <w:rsid w:val="004B1FDE"/>
    <w:rsid w:val="004B20DF"/>
    <w:rsid w:val="004B2723"/>
    <w:rsid w:val="004B28CE"/>
    <w:rsid w:val="004B29EA"/>
    <w:rsid w:val="004B2D3A"/>
    <w:rsid w:val="004B33BC"/>
    <w:rsid w:val="004B3AE3"/>
    <w:rsid w:val="004B4672"/>
    <w:rsid w:val="004B480D"/>
    <w:rsid w:val="004B487E"/>
    <w:rsid w:val="004B4B2D"/>
    <w:rsid w:val="004B4F62"/>
    <w:rsid w:val="004B4FE7"/>
    <w:rsid w:val="004B5079"/>
    <w:rsid w:val="004B528B"/>
    <w:rsid w:val="004B552F"/>
    <w:rsid w:val="004B5912"/>
    <w:rsid w:val="004B5CAD"/>
    <w:rsid w:val="004B6965"/>
    <w:rsid w:val="004B6A59"/>
    <w:rsid w:val="004B6EA4"/>
    <w:rsid w:val="004B7A4E"/>
    <w:rsid w:val="004B7A7F"/>
    <w:rsid w:val="004C026A"/>
    <w:rsid w:val="004C0486"/>
    <w:rsid w:val="004C0602"/>
    <w:rsid w:val="004C0902"/>
    <w:rsid w:val="004C0AD5"/>
    <w:rsid w:val="004C322E"/>
    <w:rsid w:val="004C3F8A"/>
    <w:rsid w:val="004C492D"/>
    <w:rsid w:val="004C5009"/>
    <w:rsid w:val="004C50E9"/>
    <w:rsid w:val="004C5310"/>
    <w:rsid w:val="004C5592"/>
    <w:rsid w:val="004C55C6"/>
    <w:rsid w:val="004C5D02"/>
    <w:rsid w:val="004C6378"/>
    <w:rsid w:val="004C64AE"/>
    <w:rsid w:val="004C64BD"/>
    <w:rsid w:val="004C6A41"/>
    <w:rsid w:val="004C7449"/>
    <w:rsid w:val="004C74A2"/>
    <w:rsid w:val="004C75BF"/>
    <w:rsid w:val="004C7FCB"/>
    <w:rsid w:val="004D0384"/>
    <w:rsid w:val="004D0966"/>
    <w:rsid w:val="004D0CA2"/>
    <w:rsid w:val="004D0CFC"/>
    <w:rsid w:val="004D0D38"/>
    <w:rsid w:val="004D1021"/>
    <w:rsid w:val="004D179B"/>
    <w:rsid w:val="004D1A2A"/>
    <w:rsid w:val="004D1A97"/>
    <w:rsid w:val="004D1B6E"/>
    <w:rsid w:val="004D2424"/>
    <w:rsid w:val="004D261E"/>
    <w:rsid w:val="004D362A"/>
    <w:rsid w:val="004D36B4"/>
    <w:rsid w:val="004D3973"/>
    <w:rsid w:val="004D3B51"/>
    <w:rsid w:val="004D3E92"/>
    <w:rsid w:val="004D4042"/>
    <w:rsid w:val="004D4306"/>
    <w:rsid w:val="004D4331"/>
    <w:rsid w:val="004D559F"/>
    <w:rsid w:val="004D5BC3"/>
    <w:rsid w:val="004D5BF1"/>
    <w:rsid w:val="004D5D4E"/>
    <w:rsid w:val="004D6261"/>
    <w:rsid w:val="004D666C"/>
    <w:rsid w:val="004D6760"/>
    <w:rsid w:val="004D6A03"/>
    <w:rsid w:val="004D6C59"/>
    <w:rsid w:val="004D6DF3"/>
    <w:rsid w:val="004D6F85"/>
    <w:rsid w:val="004D7012"/>
    <w:rsid w:val="004D7354"/>
    <w:rsid w:val="004D74CE"/>
    <w:rsid w:val="004D7595"/>
    <w:rsid w:val="004D7AE4"/>
    <w:rsid w:val="004E065B"/>
    <w:rsid w:val="004E0B52"/>
    <w:rsid w:val="004E1318"/>
    <w:rsid w:val="004E140A"/>
    <w:rsid w:val="004E1B54"/>
    <w:rsid w:val="004E1C5E"/>
    <w:rsid w:val="004E22ED"/>
    <w:rsid w:val="004E23F6"/>
    <w:rsid w:val="004E2638"/>
    <w:rsid w:val="004E2B1A"/>
    <w:rsid w:val="004E2C82"/>
    <w:rsid w:val="004E2DE2"/>
    <w:rsid w:val="004E3A28"/>
    <w:rsid w:val="004E3E2C"/>
    <w:rsid w:val="004E4403"/>
    <w:rsid w:val="004E4B3A"/>
    <w:rsid w:val="004E4C8A"/>
    <w:rsid w:val="004E59C6"/>
    <w:rsid w:val="004E5CC9"/>
    <w:rsid w:val="004E649C"/>
    <w:rsid w:val="004E6685"/>
    <w:rsid w:val="004E69EB"/>
    <w:rsid w:val="004E6EEC"/>
    <w:rsid w:val="004E7523"/>
    <w:rsid w:val="004E7526"/>
    <w:rsid w:val="004E7F19"/>
    <w:rsid w:val="004E7F6D"/>
    <w:rsid w:val="004E7FC8"/>
    <w:rsid w:val="004F073C"/>
    <w:rsid w:val="004F07E0"/>
    <w:rsid w:val="004F0853"/>
    <w:rsid w:val="004F14D7"/>
    <w:rsid w:val="004F15B1"/>
    <w:rsid w:val="004F2280"/>
    <w:rsid w:val="004F2606"/>
    <w:rsid w:val="004F2BC7"/>
    <w:rsid w:val="004F38A3"/>
    <w:rsid w:val="004F39FB"/>
    <w:rsid w:val="004F3A0A"/>
    <w:rsid w:val="004F404C"/>
    <w:rsid w:val="004F4568"/>
    <w:rsid w:val="004F46C5"/>
    <w:rsid w:val="004F473B"/>
    <w:rsid w:val="004F4941"/>
    <w:rsid w:val="004F4BE6"/>
    <w:rsid w:val="004F4DBB"/>
    <w:rsid w:val="004F5539"/>
    <w:rsid w:val="004F5E9F"/>
    <w:rsid w:val="004F5F7E"/>
    <w:rsid w:val="004F63B7"/>
    <w:rsid w:val="004F746E"/>
    <w:rsid w:val="004F779A"/>
    <w:rsid w:val="0050007C"/>
    <w:rsid w:val="00500A7C"/>
    <w:rsid w:val="00500C86"/>
    <w:rsid w:val="005010FB"/>
    <w:rsid w:val="005012E9"/>
    <w:rsid w:val="00501936"/>
    <w:rsid w:val="0050196C"/>
    <w:rsid w:val="00502261"/>
    <w:rsid w:val="005022A3"/>
    <w:rsid w:val="0050245B"/>
    <w:rsid w:val="005024D0"/>
    <w:rsid w:val="00502944"/>
    <w:rsid w:val="00502E4F"/>
    <w:rsid w:val="00503A86"/>
    <w:rsid w:val="00503E23"/>
    <w:rsid w:val="005045CB"/>
    <w:rsid w:val="005050C3"/>
    <w:rsid w:val="005051A8"/>
    <w:rsid w:val="00505398"/>
    <w:rsid w:val="00505673"/>
    <w:rsid w:val="00505AF9"/>
    <w:rsid w:val="00505CB1"/>
    <w:rsid w:val="00505E99"/>
    <w:rsid w:val="00505EAD"/>
    <w:rsid w:val="0050605B"/>
    <w:rsid w:val="005061B0"/>
    <w:rsid w:val="005062B4"/>
    <w:rsid w:val="00506B32"/>
    <w:rsid w:val="00506EEF"/>
    <w:rsid w:val="00506F76"/>
    <w:rsid w:val="005077D4"/>
    <w:rsid w:val="00507DC2"/>
    <w:rsid w:val="00507E46"/>
    <w:rsid w:val="005102D1"/>
    <w:rsid w:val="0051078F"/>
    <w:rsid w:val="005107A2"/>
    <w:rsid w:val="00510C30"/>
    <w:rsid w:val="00510E4E"/>
    <w:rsid w:val="00510FD2"/>
    <w:rsid w:val="00511802"/>
    <w:rsid w:val="005122B0"/>
    <w:rsid w:val="005126A6"/>
    <w:rsid w:val="00512CB9"/>
    <w:rsid w:val="00512D1A"/>
    <w:rsid w:val="00512DA5"/>
    <w:rsid w:val="00513297"/>
    <w:rsid w:val="00513398"/>
    <w:rsid w:val="00513433"/>
    <w:rsid w:val="00513E89"/>
    <w:rsid w:val="00513F57"/>
    <w:rsid w:val="00514996"/>
    <w:rsid w:val="00515DCC"/>
    <w:rsid w:val="005161FA"/>
    <w:rsid w:val="00516431"/>
    <w:rsid w:val="00517179"/>
    <w:rsid w:val="005171C2"/>
    <w:rsid w:val="005173A0"/>
    <w:rsid w:val="0051783B"/>
    <w:rsid w:val="0051C641"/>
    <w:rsid w:val="00520038"/>
    <w:rsid w:val="005202B2"/>
    <w:rsid w:val="00520345"/>
    <w:rsid w:val="00520A41"/>
    <w:rsid w:val="00520D23"/>
    <w:rsid w:val="0052169E"/>
    <w:rsid w:val="0052174B"/>
    <w:rsid w:val="005225B4"/>
    <w:rsid w:val="0052288E"/>
    <w:rsid w:val="0052296A"/>
    <w:rsid w:val="005229B9"/>
    <w:rsid w:val="00522A44"/>
    <w:rsid w:val="00522D8B"/>
    <w:rsid w:val="00522FF2"/>
    <w:rsid w:val="0052309F"/>
    <w:rsid w:val="00523588"/>
    <w:rsid w:val="005238D0"/>
    <w:rsid w:val="00524CC8"/>
    <w:rsid w:val="00524F14"/>
    <w:rsid w:val="005250A3"/>
    <w:rsid w:val="005255F3"/>
    <w:rsid w:val="00525CF4"/>
    <w:rsid w:val="005260C6"/>
    <w:rsid w:val="00526F30"/>
    <w:rsid w:val="0052722D"/>
    <w:rsid w:val="00527EE8"/>
    <w:rsid w:val="0053018E"/>
    <w:rsid w:val="005317E1"/>
    <w:rsid w:val="00531B2F"/>
    <w:rsid w:val="00531BFF"/>
    <w:rsid w:val="00531F59"/>
    <w:rsid w:val="00531F8C"/>
    <w:rsid w:val="00532463"/>
    <w:rsid w:val="00532C38"/>
    <w:rsid w:val="00532C9A"/>
    <w:rsid w:val="005338E8"/>
    <w:rsid w:val="0053397F"/>
    <w:rsid w:val="00533E2A"/>
    <w:rsid w:val="00534906"/>
    <w:rsid w:val="00534CAE"/>
    <w:rsid w:val="00534F18"/>
    <w:rsid w:val="005350D8"/>
    <w:rsid w:val="00535371"/>
    <w:rsid w:val="00535A15"/>
    <w:rsid w:val="00535EF3"/>
    <w:rsid w:val="005364BB"/>
    <w:rsid w:val="00536985"/>
    <w:rsid w:val="00536A5C"/>
    <w:rsid w:val="005376BE"/>
    <w:rsid w:val="00537758"/>
    <w:rsid w:val="0053775D"/>
    <w:rsid w:val="0053783C"/>
    <w:rsid w:val="0053790B"/>
    <w:rsid w:val="00537937"/>
    <w:rsid w:val="005401B6"/>
    <w:rsid w:val="0054036D"/>
    <w:rsid w:val="0054048D"/>
    <w:rsid w:val="00540AC6"/>
    <w:rsid w:val="00540B3A"/>
    <w:rsid w:val="00541240"/>
    <w:rsid w:val="00541645"/>
    <w:rsid w:val="00541D1F"/>
    <w:rsid w:val="00541D6E"/>
    <w:rsid w:val="00541E27"/>
    <w:rsid w:val="005423BF"/>
    <w:rsid w:val="00542693"/>
    <w:rsid w:val="00542816"/>
    <w:rsid w:val="00542920"/>
    <w:rsid w:val="00542A99"/>
    <w:rsid w:val="00542B1B"/>
    <w:rsid w:val="00542DC3"/>
    <w:rsid w:val="005438F5"/>
    <w:rsid w:val="00543B6D"/>
    <w:rsid w:val="00544093"/>
    <w:rsid w:val="005441E8"/>
    <w:rsid w:val="0054446B"/>
    <w:rsid w:val="00544530"/>
    <w:rsid w:val="00544591"/>
    <w:rsid w:val="00544692"/>
    <w:rsid w:val="00545454"/>
    <w:rsid w:val="00545C7D"/>
    <w:rsid w:val="00545EE9"/>
    <w:rsid w:val="00546344"/>
    <w:rsid w:val="005465BC"/>
    <w:rsid w:val="0054679E"/>
    <w:rsid w:val="00546AB2"/>
    <w:rsid w:val="0054721C"/>
    <w:rsid w:val="00547D93"/>
    <w:rsid w:val="005504E0"/>
    <w:rsid w:val="00550795"/>
    <w:rsid w:val="00550A2A"/>
    <w:rsid w:val="00550BFD"/>
    <w:rsid w:val="00551443"/>
    <w:rsid w:val="00552D45"/>
    <w:rsid w:val="00552E9E"/>
    <w:rsid w:val="00552F2E"/>
    <w:rsid w:val="0055358A"/>
    <w:rsid w:val="00553D55"/>
    <w:rsid w:val="00554048"/>
    <w:rsid w:val="00554607"/>
    <w:rsid w:val="005546A2"/>
    <w:rsid w:val="00554B06"/>
    <w:rsid w:val="00554ED5"/>
    <w:rsid w:val="0055584F"/>
    <w:rsid w:val="00555901"/>
    <w:rsid w:val="00555A07"/>
    <w:rsid w:val="00556151"/>
    <w:rsid w:val="005567CB"/>
    <w:rsid w:val="00556BB8"/>
    <w:rsid w:val="0055723C"/>
    <w:rsid w:val="0055731F"/>
    <w:rsid w:val="005573E8"/>
    <w:rsid w:val="005575E0"/>
    <w:rsid w:val="005579F2"/>
    <w:rsid w:val="00557A03"/>
    <w:rsid w:val="00557B2A"/>
    <w:rsid w:val="005602D5"/>
    <w:rsid w:val="00560412"/>
    <w:rsid w:val="0056049D"/>
    <w:rsid w:val="005604C5"/>
    <w:rsid w:val="005610C3"/>
    <w:rsid w:val="0056152E"/>
    <w:rsid w:val="005615B9"/>
    <w:rsid w:val="005616FF"/>
    <w:rsid w:val="005622EC"/>
    <w:rsid w:val="005627B1"/>
    <w:rsid w:val="00562ED2"/>
    <w:rsid w:val="0056356B"/>
    <w:rsid w:val="00563767"/>
    <w:rsid w:val="00563B90"/>
    <w:rsid w:val="00564106"/>
    <w:rsid w:val="0056430C"/>
    <w:rsid w:val="005647EE"/>
    <w:rsid w:val="00564A4C"/>
    <w:rsid w:val="00564C54"/>
    <w:rsid w:val="00564DCE"/>
    <w:rsid w:val="005655CC"/>
    <w:rsid w:val="00565823"/>
    <w:rsid w:val="00566017"/>
    <w:rsid w:val="005660E4"/>
    <w:rsid w:val="005662CC"/>
    <w:rsid w:val="005662E8"/>
    <w:rsid w:val="0056655F"/>
    <w:rsid w:val="005666D8"/>
    <w:rsid w:val="00566AB9"/>
    <w:rsid w:val="00566FFA"/>
    <w:rsid w:val="005675BD"/>
    <w:rsid w:val="00567742"/>
    <w:rsid w:val="005677C3"/>
    <w:rsid w:val="005679E1"/>
    <w:rsid w:val="00567D88"/>
    <w:rsid w:val="005705D7"/>
    <w:rsid w:val="0057141A"/>
    <w:rsid w:val="00571699"/>
    <w:rsid w:val="005716ED"/>
    <w:rsid w:val="0057170B"/>
    <w:rsid w:val="00571A8D"/>
    <w:rsid w:val="00571CE8"/>
    <w:rsid w:val="00572156"/>
    <w:rsid w:val="005722CB"/>
    <w:rsid w:val="00572F45"/>
    <w:rsid w:val="005731C3"/>
    <w:rsid w:val="00573570"/>
    <w:rsid w:val="00573A1B"/>
    <w:rsid w:val="00573B2D"/>
    <w:rsid w:val="00574D81"/>
    <w:rsid w:val="005752F5"/>
    <w:rsid w:val="005753E6"/>
    <w:rsid w:val="005754D2"/>
    <w:rsid w:val="00575E56"/>
    <w:rsid w:val="0057675C"/>
    <w:rsid w:val="005768C2"/>
    <w:rsid w:val="00577098"/>
    <w:rsid w:val="005771D5"/>
    <w:rsid w:val="00577A6D"/>
    <w:rsid w:val="00577EEA"/>
    <w:rsid w:val="005803A8"/>
    <w:rsid w:val="00580786"/>
    <w:rsid w:val="005808A9"/>
    <w:rsid w:val="0058108C"/>
    <w:rsid w:val="005812E0"/>
    <w:rsid w:val="005817B0"/>
    <w:rsid w:val="0058186F"/>
    <w:rsid w:val="00581E1B"/>
    <w:rsid w:val="00581EEB"/>
    <w:rsid w:val="00582171"/>
    <w:rsid w:val="00582340"/>
    <w:rsid w:val="00582BF4"/>
    <w:rsid w:val="00582CF8"/>
    <w:rsid w:val="00582E3C"/>
    <w:rsid w:val="00582E82"/>
    <w:rsid w:val="0058331F"/>
    <w:rsid w:val="0058362C"/>
    <w:rsid w:val="00584129"/>
    <w:rsid w:val="005848A7"/>
    <w:rsid w:val="00584A1A"/>
    <w:rsid w:val="00584D0E"/>
    <w:rsid w:val="005856C8"/>
    <w:rsid w:val="00585755"/>
    <w:rsid w:val="005858C1"/>
    <w:rsid w:val="00585ABF"/>
    <w:rsid w:val="00585D19"/>
    <w:rsid w:val="00585DD3"/>
    <w:rsid w:val="00586193"/>
    <w:rsid w:val="0058638A"/>
    <w:rsid w:val="0058652D"/>
    <w:rsid w:val="0058654C"/>
    <w:rsid w:val="00586CE1"/>
    <w:rsid w:val="00586E3C"/>
    <w:rsid w:val="00587220"/>
    <w:rsid w:val="00587388"/>
    <w:rsid w:val="00587940"/>
    <w:rsid w:val="00587C9D"/>
    <w:rsid w:val="0059022D"/>
    <w:rsid w:val="00590568"/>
    <w:rsid w:val="005905E6"/>
    <w:rsid w:val="005908A0"/>
    <w:rsid w:val="00590915"/>
    <w:rsid w:val="00590B9D"/>
    <w:rsid w:val="00590C2B"/>
    <w:rsid w:val="00590F2D"/>
    <w:rsid w:val="005918C1"/>
    <w:rsid w:val="00592064"/>
    <w:rsid w:val="00592515"/>
    <w:rsid w:val="0059369C"/>
    <w:rsid w:val="00593AAD"/>
    <w:rsid w:val="00593C14"/>
    <w:rsid w:val="00594232"/>
    <w:rsid w:val="005942B4"/>
    <w:rsid w:val="005944EB"/>
    <w:rsid w:val="0059478C"/>
    <w:rsid w:val="005949DA"/>
    <w:rsid w:val="00594E07"/>
    <w:rsid w:val="00594FFC"/>
    <w:rsid w:val="00595154"/>
    <w:rsid w:val="0059550B"/>
    <w:rsid w:val="005966DD"/>
    <w:rsid w:val="005968B7"/>
    <w:rsid w:val="00596918"/>
    <w:rsid w:val="0059691C"/>
    <w:rsid w:val="00596A69"/>
    <w:rsid w:val="005972E8"/>
    <w:rsid w:val="0059744B"/>
    <w:rsid w:val="005976C9"/>
    <w:rsid w:val="005978BB"/>
    <w:rsid w:val="00597AA9"/>
    <w:rsid w:val="005A0293"/>
    <w:rsid w:val="005A040B"/>
    <w:rsid w:val="005A05C3"/>
    <w:rsid w:val="005A06F9"/>
    <w:rsid w:val="005A08FA"/>
    <w:rsid w:val="005A0B74"/>
    <w:rsid w:val="005A1D0B"/>
    <w:rsid w:val="005A1D4A"/>
    <w:rsid w:val="005A1E41"/>
    <w:rsid w:val="005A2312"/>
    <w:rsid w:val="005A26AB"/>
    <w:rsid w:val="005A2B4C"/>
    <w:rsid w:val="005A2E23"/>
    <w:rsid w:val="005A345F"/>
    <w:rsid w:val="005A3705"/>
    <w:rsid w:val="005A43EF"/>
    <w:rsid w:val="005A493D"/>
    <w:rsid w:val="005A4C1F"/>
    <w:rsid w:val="005A4C4D"/>
    <w:rsid w:val="005A585A"/>
    <w:rsid w:val="005A5B54"/>
    <w:rsid w:val="005A5BF6"/>
    <w:rsid w:val="005A600B"/>
    <w:rsid w:val="005A6586"/>
    <w:rsid w:val="005A67D1"/>
    <w:rsid w:val="005A6D5C"/>
    <w:rsid w:val="005A7199"/>
    <w:rsid w:val="005A7E93"/>
    <w:rsid w:val="005B0736"/>
    <w:rsid w:val="005B0A58"/>
    <w:rsid w:val="005B15A0"/>
    <w:rsid w:val="005B1647"/>
    <w:rsid w:val="005B1C88"/>
    <w:rsid w:val="005B2383"/>
    <w:rsid w:val="005B2E1D"/>
    <w:rsid w:val="005B321A"/>
    <w:rsid w:val="005B3888"/>
    <w:rsid w:val="005B3B03"/>
    <w:rsid w:val="005B3C74"/>
    <w:rsid w:val="005B3E18"/>
    <w:rsid w:val="005B439A"/>
    <w:rsid w:val="005B452B"/>
    <w:rsid w:val="005B4698"/>
    <w:rsid w:val="005B4869"/>
    <w:rsid w:val="005B501B"/>
    <w:rsid w:val="005B52E0"/>
    <w:rsid w:val="005B545A"/>
    <w:rsid w:val="005B5601"/>
    <w:rsid w:val="005B597D"/>
    <w:rsid w:val="005B5A8B"/>
    <w:rsid w:val="005B5EE1"/>
    <w:rsid w:val="005B5F46"/>
    <w:rsid w:val="005B633E"/>
    <w:rsid w:val="005B6615"/>
    <w:rsid w:val="005B68FA"/>
    <w:rsid w:val="005B738D"/>
    <w:rsid w:val="005B7605"/>
    <w:rsid w:val="005B7618"/>
    <w:rsid w:val="005C01C9"/>
    <w:rsid w:val="005C08BB"/>
    <w:rsid w:val="005C0A11"/>
    <w:rsid w:val="005C0BE6"/>
    <w:rsid w:val="005C104D"/>
    <w:rsid w:val="005C1087"/>
    <w:rsid w:val="005C1199"/>
    <w:rsid w:val="005C17CC"/>
    <w:rsid w:val="005C1965"/>
    <w:rsid w:val="005C2317"/>
    <w:rsid w:val="005C2408"/>
    <w:rsid w:val="005C2A06"/>
    <w:rsid w:val="005C2C86"/>
    <w:rsid w:val="005C2DA4"/>
    <w:rsid w:val="005C2DD4"/>
    <w:rsid w:val="005C2F4E"/>
    <w:rsid w:val="005C2F64"/>
    <w:rsid w:val="005C3C23"/>
    <w:rsid w:val="005C40AD"/>
    <w:rsid w:val="005C4254"/>
    <w:rsid w:val="005C4D6B"/>
    <w:rsid w:val="005C5049"/>
    <w:rsid w:val="005C518E"/>
    <w:rsid w:val="005C5679"/>
    <w:rsid w:val="005C6416"/>
    <w:rsid w:val="005C68DB"/>
    <w:rsid w:val="005C6BC2"/>
    <w:rsid w:val="005C6D1B"/>
    <w:rsid w:val="005C71C5"/>
    <w:rsid w:val="005C7500"/>
    <w:rsid w:val="005C75F8"/>
    <w:rsid w:val="005C7837"/>
    <w:rsid w:val="005C79D6"/>
    <w:rsid w:val="005C7A84"/>
    <w:rsid w:val="005C7F0D"/>
    <w:rsid w:val="005D037D"/>
    <w:rsid w:val="005D12EB"/>
    <w:rsid w:val="005D1369"/>
    <w:rsid w:val="005D2FB1"/>
    <w:rsid w:val="005D35CB"/>
    <w:rsid w:val="005D3728"/>
    <w:rsid w:val="005D3A3B"/>
    <w:rsid w:val="005D411B"/>
    <w:rsid w:val="005D44CB"/>
    <w:rsid w:val="005D4D29"/>
    <w:rsid w:val="005D5602"/>
    <w:rsid w:val="005D588B"/>
    <w:rsid w:val="005D5967"/>
    <w:rsid w:val="005D6A9F"/>
    <w:rsid w:val="005D6C1B"/>
    <w:rsid w:val="005D6D05"/>
    <w:rsid w:val="005D6EF9"/>
    <w:rsid w:val="005D784B"/>
    <w:rsid w:val="005D787F"/>
    <w:rsid w:val="005D79E0"/>
    <w:rsid w:val="005D7B7A"/>
    <w:rsid w:val="005D7D03"/>
    <w:rsid w:val="005D7D12"/>
    <w:rsid w:val="005D7D35"/>
    <w:rsid w:val="005E0557"/>
    <w:rsid w:val="005E09EB"/>
    <w:rsid w:val="005E0A50"/>
    <w:rsid w:val="005E0EC3"/>
    <w:rsid w:val="005E0F9B"/>
    <w:rsid w:val="005E1015"/>
    <w:rsid w:val="005E10AE"/>
    <w:rsid w:val="005E1346"/>
    <w:rsid w:val="005E168D"/>
    <w:rsid w:val="005E16A3"/>
    <w:rsid w:val="005E1706"/>
    <w:rsid w:val="005E18F0"/>
    <w:rsid w:val="005E1905"/>
    <w:rsid w:val="005E1B7A"/>
    <w:rsid w:val="005E1D66"/>
    <w:rsid w:val="005E251A"/>
    <w:rsid w:val="005E252B"/>
    <w:rsid w:val="005E3045"/>
    <w:rsid w:val="005E3467"/>
    <w:rsid w:val="005E3BF6"/>
    <w:rsid w:val="005E488B"/>
    <w:rsid w:val="005E4894"/>
    <w:rsid w:val="005E4A81"/>
    <w:rsid w:val="005E4CA6"/>
    <w:rsid w:val="005E4DA7"/>
    <w:rsid w:val="005E4E8C"/>
    <w:rsid w:val="005E5185"/>
    <w:rsid w:val="005E5801"/>
    <w:rsid w:val="005E5861"/>
    <w:rsid w:val="005E58A8"/>
    <w:rsid w:val="005E6004"/>
    <w:rsid w:val="005E6292"/>
    <w:rsid w:val="005E6548"/>
    <w:rsid w:val="005E6A14"/>
    <w:rsid w:val="005E6CB7"/>
    <w:rsid w:val="005E6F3B"/>
    <w:rsid w:val="005E73A6"/>
    <w:rsid w:val="005E7600"/>
    <w:rsid w:val="005E762A"/>
    <w:rsid w:val="005E7992"/>
    <w:rsid w:val="005E7E7C"/>
    <w:rsid w:val="005F009D"/>
    <w:rsid w:val="005F0163"/>
    <w:rsid w:val="005F05E2"/>
    <w:rsid w:val="005F0953"/>
    <w:rsid w:val="005F097D"/>
    <w:rsid w:val="005F0E86"/>
    <w:rsid w:val="005F16AA"/>
    <w:rsid w:val="005F25D0"/>
    <w:rsid w:val="005F2A8A"/>
    <w:rsid w:val="005F2BEF"/>
    <w:rsid w:val="005F2F33"/>
    <w:rsid w:val="005F382F"/>
    <w:rsid w:val="005F425B"/>
    <w:rsid w:val="005F4395"/>
    <w:rsid w:val="005F4B4B"/>
    <w:rsid w:val="005F4C26"/>
    <w:rsid w:val="005F4CC7"/>
    <w:rsid w:val="005F53F8"/>
    <w:rsid w:val="005F5A3E"/>
    <w:rsid w:val="005F6382"/>
    <w:rsid w:val="005F75E8"/>
    <w:rsid w:val="005F77A5"/>
    <w:rsid w:val="005F79EA"/>
    <w:rsid w:val="005F7DDB"/>
    <w:rsid w:val="0060137E"/>
    <w:rsid w:val="00601469"/>
    <w:rsid w:val="00603971"/>
    <w:rsid w:val="00603C04"/>
    <w:rsid w:val="00603D79"/>
    <w:rsid w:val="0060426C"/>
    <w:rsid w:val="00604450"/>
    <w:rsid w:val="00604A53"/>
    <w:rsid w:val="00604A73"/>
    <w:rsid w:val="00604F73"/>
    <w:rsid w:val="00605005"/>
    <w:rsid w:val="00605B73"/>
    <w:rsid w:val="00605C6F"/>
    <w:rsid w:val="00606028"/>
    <w:rsid w:val="006062BE"/>
    <w:rsid w:val="0060652B"/>
    <w:rsid w:val="0060652F"/>
    <w:rsid w:val="0060665F"/>
    <w:rsid w:val="00606A3B"/>
    <w:rsid w:val="00606B5E"/>
    <w:rsid w:val="00607932"/>
    <w:rsid w:val="00607AE4"/>
    <w:rsid w:val="0061029C"/>
    <w:rsid w:val="00610743"/>
    <w:rsid w:val="00610E41"/>
    <w:rsid w:val="0061171B"/>
    <w:rsid w:val="00611786"/>
    <w:rsid w:val="006120FD"/>
    <w:rsid w:val="00612CBE"/>
    <w:rsid w:val="00612ECC"/>
    <w:rsid w:val="006131DA"/>
    <w:rsid w:val="00613697"/>
    <w:rsid w:val="006136CA"/>
    <w:rsid w:val="00613822"/>
    <w:rsid w:val="00613CF0"/>
    <w:rsid w:val="0061404F"/>
    <w:rsid w:val="006147A4"/>
    <w:rsid w:val="00616D1F"/>
    <w:rsid w:val="00617200"/>
    <w:rsid w:val="00617293"/>
    <w:rsid w:val="00620422"/>
    <w:rsid w:val="00620D49"/>
    <w:rsid w:val="006211E3"/>
    <w:rsid w:val="00621224"/>
    <w:rsid w:val="00621C46"/>
    <w:rsid w:val="00621EE9"/>
    <w:rsid w:val="006220E7"/>
    <w:rsid w:val="00622AE3"/>
    <w:rsid w:val="00622B4F"/>
    <w:rsid w:val="00622E09"/>
    <w:rsid w:val="006235D1"/>
    <w:rsid w:val="00623AEF"/>
    <w:rsid w:val="00623C63"/>
    <w:rsid w:val="00623FA9"/>
    <w:rsid w:val="006255A7"/>
    <w:rsid w:val="00625BA8"/>
    <w:rsid w:val="00625F16"/>
    <w:rsid w:val="006263F5"/>
    <w:rsid w:val="00626467"/>
    <w:rsid w:val="00626539"/>
    <w:rsid w:val="006269C0"/>
    <w:rsid w:val="00627A9F"/>
    <w:rsid w:val="00630378"/>
    <w:rsid w:val="006303C0"/>
    <w:rsid w:val="00630AD1"/>
    <w:rsid w:val="00630CBF"/>
    <w:rsid w:val="006313E9"/>
    <w:rsid w:val="0063269B"/>
    <w:rsid w:val="006326FD"/>
    <w:rsid w:val="0063294E"/>
    <w:rsid w:val="00632B12"/>
    <w:rsid w:val="00632CF3"/>
    <w:rsid w:val="0063303B"/>
    <w:rsid w:val="006335B9"/>
    <w:rsid w:val="00633EFB"/>
    <w:rsid w:val="00633F23"/>
    <w:rsid w:val="006342F1"/>
    <w:rsid w:val="0063434B"/>
    <w:rsid w:val="0063455F"/>
    <w:rsid w:val="0063477B"/>
    <w:rsid w:val="006347F1"/>
    <w:rsid w:val="00634F95"/>
    <w:rsid w:val="00635203"/>
    <w:rsid w:val="00635348"/>
    <w:rsid w:val="006354D5"/>
    <w:rsid w:val="006354F8"/>
    <w:rsid w:val="00635DBF"/>
    <w:rsid w:val="0063608E"/>
    <w:rsid w:val="00636A39"/>
    <w:rsid w:val="00636F01"/>
    <w:rsid w:val="00637732"/>
    <w:rsid w:val="00640745"/>
    <w:rsid w:val="00640B1B"/>
    <w:rsid w:val="0064142C"/>
    <w:rsid w:val="00641A05"/>
    <w:rsid w:val="00642080"/>
    <w:rsid w:val="006423C7"/>
    <w:rsid w:val="006426EF"/>
    <w:rsid w:val="00642E49"/>
    <w:rsid w:val="006432AB"/>
    <w:rsid w:val="006434D9"/>
    <w:rsid w:val="00643B93"/>
    <w:rsid w:val="0064436D"/>
    <w:rsid w:val="00644A02"/>
    <w:rsid w:val="0064553C"/>
    <w:rsid w:val="00645854"/>
    <w:rsid w:val="00645931"/>
    <w:rsid w:val="00645C6A"/>
    <w:rsid w:val="00645D33"/>
    <w:rsid w:val="0064614D"/>
    <w:rsid w:val="0064623B"/>
    <w:rsid w:val="00646906"/>
    <w:rsid w:val="00646CC2"/>
    <w:rsid w:val="00646D10"/>
    <w:rsid w:val="00646D6B"/>
    <w:rsid w:val="00646DEA"/>
    <w:rsid w:val="00647053"/>
    <w:rsid w:val="006472D8"/>
    <w:rsid w:val="006478C7"/>
    <w:rsid w:val="00650134"/>
    <w:rsid w:val="00650421"/>
    <w:rsid w:val="006509C2"/>
    <w:rsid w:val="00650DCD"/>
    <w:rsid w:val="00650FE4"/>
    <w:rsid w:val="006517CA"/>
    <w:rsid w:val="006518DF"/>
    <w:rsid w:val="00651B17"/>
    <w:rsid w:val="006522A4"/>
    <w:rsid w:val="00652674"/>
    <w:rsid w:val="006526EC"/>
    <w:rsid w:val="00652C7A"/>
    <w:rsid w:val="00652D72"/>
    <w:rsid w:val="00652EFF"/>
    <w:rsid w:val="00652F71"/>
    <w:rsid w:val="006530C0"/>
    <w:rsid w:val="00653188"/>
    <w:rsid w:val="006538E0"/>
    <w:rsid w:val="00654502"/>
    <w:rsid w:val="0065483C"/>
    <w:rsid w:val="00654C07"/>
    <w:rsid w:val="00654EE6"/>
    <w:rsid w:val="0065528E"/>
    <w:rsid w:val="0065601E"/>
    <w:rsid w:val="0065618B"/>
    <w:rsid w:val="00656272"/>
    <w:rsid w:val="0065640B"/>
    <w:rsid w:val="00656508"/>
    <w:rsid w:val="006576FF"/>
    <w:rsid w:val="006579CC"/>
    <w:rsid w:val="0065C3EE"/>
    <w:rsid w:val="006608CD"/>
    <w:rsid w:val="00660A7C"/>
    <w:rsid w:val="00660D66"/>
    <w:rsid w:val="00660F97"/>
    <w:rsid w:val="006616BE"/>
    <w:rsid w:val="006619A5"/>
    <w:rsid w:val="00661F3B"/>
    <w:rsid w:val="00661FAB"/>
    <w:rsid w:val="006628C3"/>
    <w:rsid w:val="00663D07"/>
    <w:rsid w:val="00663E6A"/>
    <w:rsid w:val="00664355"/>
    <w:rsid w:val="006645BD"/>
    <w:rsid w:val="0066463C"/>
    <w:rsid w:val="00665267"/>
    <w:rsid w:val="00665856"/>
    <w:rsid w:val="00666327"/>
    <w:rsid w:val="00666848"/>
    <w:rsid w:val="00666897"/>
    <w:rsid w:val="00666994"/>
    <w:rsid w:val="00666A56"/>
    <w:rsid w:val="006671B4"/>
    <w:rsid w:val="006675AE"/>
    <w:rsid w:val="00670275"/>
    <w:rsid w:val="00670794"/>
    <w:rsid w:val="00670AEA"/>
    <w:rsid w:val="00670F61"/>
    <w:rsid w:val="006711BC"/>
    <w:rsid w:val="006715C2"/>
    <w:rsid w:val="006720F1"/>
    <w:rsid w:val="00672662"/>
    <w:rsid w:val="00672CB1"/>
    <w:rsid w:val="006733F8"/>
    <w:rsid w:val="00673B82"/>
    <w:rsid w:val="00673BF1"/>
    <w:rsid w:val="00673EA2"/>
    <w:rsid w:val="00674068"/>
    <w:rsid w:val="006740B7"/>
    <w:rsid w:val="0067426E"/>
    <w:rsid w:val="00674571"/>
    <w:rsid w:val="0067467F"/>
    <w:rsid w:val="00674816"/>
    <w:rsid w:val="0067488E"/>
    <w:rsid w:val="00674D0C"/>
    <w:rsid w:val="00675C0D"/>
    <w:rsid w:val="00675DA7"/>
    <w:rsid w:val="0067672A"/>
    <w:rsid w:val="0067692E"/>
    <w:rsid w:val="00676BFB"/>
    <w:rsid w:val="00676EFC"/>
    <w:rsid w:val="0067751F"/>
    <w:rsid w:val="00677D6C"/>
    <w:rsid w:val="006806D0"/>
    <w:rsid w:val="006809ED"/>
    <w:rsid w:val="00680A18"/>
    <w:rsid w:val="00680FB0"/>
    <w:rsid w:val="0068108C"/>
    <w:rsid w:val="00681593"/>
    <w:rsid w:val="006815A1"/>
    <w:rsid w:val="00681CD5"/>
    <w:rsid w:val="006821AC"/>
    <w:rsid w:val="00682DD2"/>
    <w:rsid w:val="00683000"/>
    <w:rsid w:val="006831AC"/>
    <w:rsid w:val="00683337"/>
    <w:rsid w:val="0068366E"/>
    <w:rsid w:val="00683CD4"/>
    <w:rsid w:val="00683FF2"/>
    <w:rsid w:val="0068446D"/>
    <w:rsid w:val="0068451D"/>
    <w:rsid w:val="0068489B"/>
    <w:rsid w:val="00684E78"/>
    <w:rsid w:val="00684E7C"/>
    <w:rsid w:val="006854A6"/>
    <w:rsid w:val="006855C4"/>
    <w:rsid w:val="00685B4C"/>
    <w:rsid w:val="00685B68"/>
    <w:rsid w:val="00685B8D"/>
    <w:rsid w:val="00686452"/>
    <w:rsid w:val="0068697B"/>
    <w:rsid w:val="00686B48"/>
    <w:rsid w:val="00686C86"/>
    <w:rsid w:val="00687DBA"/>
    <w:rsid w:val="0069004E"/>
    <w:rsid w:val="00690505"/>
    <w:rsid w:val="00690BF7"/>
    <w:rsid w:val="00690E78"/>
    <w:rsid w:val="00690EB1"/>
    <w:rsid w:val="00690F6A"/>
    <w:rsid w:val="00691555"/>
    <w:rsid w:val="006916A8"/>
    <w:rsid w:val="006918AC"/>
    <w:rsid w:val="006920B3"/>
    <w:rsid w:val="006927B9"/>
    <w:rsid w:val="00692A7D"/>
    <w:rsid w:val="00692D95"/>
    <w:rsid w:val="006933AF"/>
    <w:rsid w:val="0069393F"/>
    <w:rsid w:val="00693C66"/>
    <w:rsid w:val="00694010"/>
    <w:rsid w:val="006940D5"/>
    <w:rsid w:val="00694DA1"/>
    <w:rsid w:val="00695185"/>
    <w:rsid w:val="0069557C"/>
    <w:rsid w:val="006961C1"/>
    <w:rsid w:val="006965FF"/>
    <w:rsid w:val="00696AA5"/>
    <w:rsid w:val="006978A9"/>
    <w:rsid w:val="00697A35"/>
    <w:rsid w:val="006A01B5"/>
    <w:rsid w:val="006A0659"/>
    <w:rsid w:val="006A09A4"/>
    <w:rsid w:val="006A09B8"/>
    <w:rsid w:val="006A09F6"/>
    <w:rsid w:val="006A1000"/>
    <w:rsid w:val="006A219E"/>
    <w:rsid w:val="006A21D2"/>
    <w:rsid w:val="006A26C3"/>
    <w:rsid w:val="006A2841"/>
    <w:rsid w:val="006A2F42"/>
    <w:rsid w:val="006A2FCF"/>
    <w:rsid w:val="006A3D32"/>
    <w:rsid w:val="006A401D"/>
    <w:rsid w:val="006A404A"/>
    <w:rsid w:val="006A40EE"/>
    <w:rsid w:val="006A4C11"/>
    <w:rsid w:val="006A4E85"/>
    <w:rsid w:val="006A5175"/>
    <w:rsid w:val="006A552D"/>
    <w:rsid w:val="006A56AF"/>
    <w:rsid w:val="006A5A90"/>
    <w:rsid w:val="006A5BB5"/>
    <w:rsid w:val="006A6086"/>
    <w:rsid w:val="006A687C"/>
    <w:rsid w:val="006A6E02"/>
    <w:rsid w:val="006A727C"/>
    <w:rsid w:val="006A7AA2"/>
    <w:rsid w:val="006A7F54"/>
    <w:rsid w:val="006B0428"/>
    <w:rsid w:val="006B0B51"/>
    <w:rsid w:val="006B1668"/>
    <w:rsid w:val="006B1F1C"/>
    <w:rsid w:val="006B214A"/>
    <w:rsid w:val="006B23A8"/>
    <w:rsid w:val="006B296F"/>
    <w:rsid w:val="006B2BFC"/>
    <w:rsid w:val="006B33A0"/>
    <w:rsid w:val="006B3A56"/>
    <w:rsid w:val="006B3CD6"/>
    <w:rsid w:val="006B40DD"/>
    <w:rsid w:val="006B4148"/>
    <w:rsid w:val="006B47F9"/>
    <w:rsid w:val="006B497F"/>
    <w:rsid w:val="006B6683"/>
    <w:rsid w:val="006B6806"/>
    <w:rsid w:val="006B768B"/>
    <w:rsid w:val="006B7B34"/>
    <w:rsid w:val="006C02C6"/>
    <w:rsid w:val="006C07D8"/>
    <w:rsid w:val="006C0D60"/>
    <w:rsid w:val="006C15C3"/>
    <w:rsid w:val="006C15FF"/>
    <w:rsid w:val="006C177C"/>
    <w:rsid w:val="006C18EA"/>
    <w:rsid w:val="006C2549"/>
    <w:rsid w:val="006C32E2"/>
    <w:rsid w:val="006C336A"/>
    <w:rsid w:val="006C39C9"/>
    <w:rsid w:val="006C39F3"/>
    <w:rsid w:val="006C3ACE"/>
    <w:rsid w:val="006C3D2D"/>
    <w:rsid w:val="006C3ED3"/>
    <w:rsid w:val="006C3FD5"/>
    <w:rsid w:val="006C4123"/>
    <w:rsid w:val="006C43C2"/>
    <w:rsid w:val="006C467E"/>
    <w:rsid w:val="006C4E38"/>
    <w:rsid w:val="006C5534"/>
    <w:rsid w:val="006C5A55"/>
    <w:rsid w:val="006C5BAF"/>
    <w:rsid w:val="006C6A34"/>
    <w:rsid w:val="006C6A49"/>
    <w:rsid w:val="006C6C18"/>
    <w:rsid w:val="006C6E1A"/>
    <w:rsid w:val="006D0499"/>
    <w:rsid w:val="006D06FE"/>
    <w:rsid w:val="006D0967"/>
    <w:rsid w:val="006D0D82"/>
    <w:rsid w:val="006D1113"/>
    <w:rsid w:val="006D11CC"/>
    <w:rsid w:val="006D13A8"/>
    <w:rsid w:val="006D147D"/>
    <w:rsid w:val="006D18E9"/>
    <w:rsid w:val="006D2304"/>
    <w:rsid w:val="006D40A0"/>
    <w:rsid w:val="006D4505"/>
    <w:rsid w:val="006D4BB8"/>
    <w:rsid w:val="006D511E"/>
    <w:rsid w:val="006D523F"/>
    <w:rsid w:val="006D5846"/>
    <w:rsid w:val="006D5FC9"/>
    <w:rsid w:val="006D5FDB"/>
    <w:rsid w:val="006D6317"/>
    <w:rsid w:val="006D6714"/>
    <w:rsid w:val="006D6CD0"/>
    <w:rsid w:val="006D72F8"/>
    <w:rsid w:val="006D78E1"/>
    <w:rsid w:val="006D798D"/>
    <w:rsid w:val="006E00FF"/>
    <w:rsid w:val="006E0570"/>
    <w:rsid w:val="006E0C15"/>
    <w:rsid w:val="006E0C8F"/>
    <w:rsid w:val="006E14F6"/>
    <w:rsid w:val="006E1747"/>
    <w:rsid w:val="006E28C6"/>
    <w:rsid w:val="006E315E"/>
    <w:rsid w:val="006E3455"/>
    <w:rsid w:val="006E3C71"/>
    <w:rsid w:val="006E3CFB"/>
    <w:rsid w:val="006E3E34"/>
    <w:rsid w:val="006E400D"/>
    <w:rsid w:val="006E419A"/>
    <w:rsid w:val="006E4251"/>
    <w:rsid w:val="006E4D40"/>
    <w:rsid w:val="006E5134"/>
    <w:rsid w:val="006E51A5"/>
    <w:rsid w:val="006E5452"/>
    <w:rsid w:val="006E599D"/>
    <w:rsid w:val="006E5E10"/>
    <w:rsid w:val="006E64E7"/>
    <w:rsid w:val="006E6D47"/>
    <w:rsid w:val="006E70DC"/>
    <w:rsid w:val="006E719D"/>
    <w:rsid w:val="006E73C4"/>
    <w:rsid w:val="006E7C31"/>
    <w:rsid w:val="006E7CC7"/>
    <w:rsid w:val="006F02FA"/>
    <w:rsid w:val="006F0784"/>
    <w:rsid w:val="006F14A9"/>
    <w:rsid w:val="006F1A6E"/>
    <w:rsid w:val="006F1D56"/>
    <w:rsid w:val="006F1E5F"/>
    <w:rsid w:val="006F22A7"/>
    <w:rsid w:val="006F251A"/>
    <w:rsid w:val="006F2788"/>
    <w:rsid w:val="006F2A0A"/>
    <w:rsid w:val="006F2AFB"/>
    <w:rsid w:val="006F2BA8"/>
    <w:rsid w:val="006F4906"/>
    <w:rsid w:val="006F4924"/>
    <w:rsid w:val="006F4AB2"/>
    <w:rsid w:val="006F503C"/>
    <w:rsid w:val="006F589A"/>
    <w:rsid w:val="006F5ABC"/>
    <w:rsid w:val="006F6282"/>
    <w:rsid w:val="006F6808"/>
    <w:rsid w:val="006F6BF3"/>
    <w:rsid w:val="006F7197"/>
    <w:rsid w:val="006F753C"/>
    <w:rsid w:val="0070004E"/>
    <w:rsid w:val="00700BB0"/>
    <w:rsid w:val="00701660"/>
    <w:rsid w:val="0070172C"/>
    <w:rsid w:val="007017A5"/>
    <w:rsid w:val="0070185E"/>
    <w:rsid w:val="00701B5B"/>
    <w:rsid w:val="00701CB6"/>
    <w:rsid w:val="00702936"/>
    <w:rsid w:val="00702EC1"/>
    <w:rsid w:val="0070301B"/>
    <w:rsid w:val="0070344A"/>
    <w:rsid w:val="00703559"/>
    <w:rsid w:val="0070426F"/>
    <w:rsid w:val="00704C32"/>
    <w:rsid w:val="00704D0E"/>
    <w:rsid w:val="00704D96"/>
    <w:rsid w:val="00705575"/>
    <w:rsid w:val="0070576F"/>
    <w:rsid w:val="00705860"/>
    <w:rsid w:val="00705BB8"/>
    <w:rsid w:val="007060F9"/>
    <w:rsid w:val="007061BA"/>
    <w:rsid w:val="00706983"/>
    <w:rsid w:val="00707607"/>
    <w:rsid w:val="00710616"/>
    <w:rsid w:val="007109E7"/>
    <w:rsid w:val="00711B76"/>
    <w:rsid w:val="00712524"/>
    <w:rsid w:val="007126CF"/>
    <w:rsid w:val="00712B13"/>
    <w:rsid w:val="00712E86"/>
    <w:rsid w:val="00713522"/>
    <w:rsid w:val="0071361C"/>
    <w:rsid w:val="00713EA5"/>
    <w:rsid w:val="00713FF8"/>
    <w:rsid w:val="007143CC"/>
    <w:rsid w:val="00714FBC"/>
    <w:rsid w:val="007152EE"/>
    <w:rsid w:val="007155EA"/>
    <w:rsid w:val="00715647"/>
    <w:rsid w:val="0071585B"/>
    <w:rsid w:val="00716548"/>
    <w:rsid w:val="00716AFF"/>
    <w:rsid w:val="0071708D"/>
    <w:rsid w:val="007170D2"/>
    <w:rsid w:val="00717209"/>
    <w:rsid w:val="007173FD"/>
    <w:rsid w:val="0071749F"/>
    <w:rsid w:val="00717776"/>
    <w:rsid w:val="00720110"/>
    <w:rsid w:val="007205DD"/>
    <w:rsid w:val="00720B4D"/>
    <w:rsid w:val="00720F4D"/>
    <w:rsid w:val="007211CC"/>
    <w:rsid w:val="0072189E"/>
    <w:rsid w:val="00721953"/>
    <w:rsid w:val="00722095"/>
    <w:rsid w:val="00722551"/>
    <w:rsid w:val="00722C24"/>
    <w:rsid w:val="007236B8"/>
    <w:rsid w:val="00723B19"/>
    <w:rsid w:val="00723E06"/>
    <w:rsid w:val="00723E1F"/>
    <w:rsid w:val="00723EF5"/>
    <w:rsid w:val="00724380"/>
    <w:rsid w:val="007244B6"/>
    <w:rsid w:val="00724CB8"/>
    <w:rsid w:val="00724F30"/>
    <w:rsid w:val="0072574A"/>
    <w:rsid w:val="00725A4D"/>
    <w:rsid w:val="00725FAC"/>
    <w:rsid w:val="007265FB"/>
    <w:rsid w:val="0072768C"/>
    <w:rsid w:val="007276DF"/>
    <w:rsid w:val="00727A2B"/>
    <w:rsid w:val="00730394"/>
    <w:rsid w:val="00730B36"/>
    <w:rsid w:val="00730BD2"/>
    <w:rsid w:val="00730C7D"/>
    <w:rsid w:val="00730DC4"/>
    <w:rsid w:val="007312F2"/>
    <w:rsid w:val="00731463"/>
    <w:rsid w:val="007314EE"/>
    <w:rsid w:val="007315D0"/>
    <w:rsid w:val="007316ED"/>
    <w:rsid w:val="00731DEE"/>
    <w:rsid w:val="0073237B"/>
    <w:rsid w:val="00732BD6"/>
    <w:rsid w:val="007333CC"/>
    <w:rsid w:val="0073343C"/>
    <w:rsid w:val="00733AF8"/>
    <w:rsid w:val="00734780"/>
    <w:rsid w:val="0073480A"/>
    <w:rsid w:val="00734C1F"/>
    <w:rsid w:val="00734C9F"/>
    <w:rsid w:val="0073505B"/>
    <w:rsid w:val="007355D0"/>
    <w:rsid w:val="007355DA"/>
    <w:rsid w:val="0073659F"/>
    <w:rsid w:val="00737494"/>
    <w:rsid w:val="007374C9"/>
    <w:rsid w:val="00737504"/>
    <w:rsid w:val="00737745"/>
    <w:rsid w:val="0073775F"/>
    <w:rsid w:val="00737B57"/>
    <w:rsid w:val="00737F40"/>
    <w:rsid w:val="00740239"/>
    <w:rsid w:val="00740257"/>
    <w:rsid w:val="007407B4"/>
    <w:rsid w:val="00740964"/>
    <w:rsid w:val="00741345"/>
    <w:rsid w:val="0074135C"/>
    <w:rsid w:val="007414E7"/>
    <w:rsid w:val="00741B23"/>
    <w:rsid w:val="007421E4"/>
    <w:rsid w:val="007424ED"/>
    <w:rsid w:val="00742985"/>
    <w:rsid w:val="00742B9D"/>
    <w:rsid w:val="00742EDE"/>
    <w:rsid w:val="007431B3"/>
    <w:rsid w:val="00743BE7"/>
    <w:rsid w:val="00743E70"/>
    <w:rsid w:val="0074414C"/>
    <w:rsid w:val="00744710"/>
    <w:rsid w:val="0074563F"/>
    <w:rsid w:val="007459E1"/>
    <w:rsid w:val="00745DC6"/>
    <w:rsid w:val="007461AB"/>
    <w:rsid w:val="00746806"/>
    <w:rsid w:val="00746912"/>
    <w:rsid w:val="007469AE"/>
    <w:rsid w:val="00747839"/>
    <w:rsid w:val="0075084C"/>
    <w:rsid w:val="00751751"/>
    <w:rsid w:val="00751787"/>
    <w:rsid w:val="00751864"/>
    <w:rsid w:val="00751C1F"/>
    <w:rsid w:val="00751C36"/>
    <w:rsid w:val="00752385"/>
    <w:rsid w:val="007523FB"/>
    <w:rsid w:val="007525AD"/>
    <w:rsid w:val="007527C6"/>
    <w:rsid w:val="00752864"/>
    <w:rsid w:val="00752C62"/>
    <w:rsid w:val="00753035"/>
    <w:rsid w:val="007530F4"/>
    <w:rsid w:val="007531C7"/>
    <w:rsid w:val="007531F0"/>
    <w:rsid w:val="0075348D"/>
    <w:rsid w:val="007543BE"/>
    <w:rsid w:val="00754631"/>
    <w:rsid w:val="007546BB"/>
    <w:rsid w:val="00754A16"/>
    <w:rsid w:val="00754EEB"/>
    <w:rsid w:val="00755010"/>
    <w:rsid w:val="0075519B"/>
    <w:rsid w:val="00755257"/>
    <w:rsid w:val="00755D88"/>
    <w:rsid w:val="007560BB"/>
    <w:rsid w:val="00756A8A"/>
    <w:rsid w:val="00756B5F"/>
    <w:rsid w:val="00756E5A"/>
    <w:rsid w:val="00757718"/>
    <w:rsid w:val="007604CE"/>
    <w:rsid w:val="007609B0"/>
    <w:rsid w:val="00760AC9"/>
    <w:rsid w:val="00761056"/>
    <w:rsid w:val="0076198B"/>
    <w:rsid w:val="007620D1"/>
    <w:rsid w:val="007626DC"/>
    <w:rsid w:val="00762919"/>
    <w:rsid w:val="00762E60"/>
    <w:rsid w:val="00763170"/>
    <w:rsid w:val="00763242"/>
    <w:rsid w:val="00763C7F"/>
    <w:rsid w:val="00763E61"/>
    <w:rsid w:val="007640E5"/>
    <w:rsid w:val="00764366"/>
    <w:rsid w:val="0076458F"/>
    <w:rsid w:val="00765791"/>
    <w:rsid w:val="00765912"/>
    <w:rsid w:val="00765A51"/>
    <w:rsid w:val="00765C84"/>
    <w:rsid w:val="00766455"/>
    <w:rsid w:val="007666A3"/>
    <w:rsid w:val="007670F0"/>
    <w:rsid w:val="007671B6"/>
    <w:rsid w:val="00770300"/>
    <w:rsid w:val="007703CF"/>
    <w:rsid w:val="007703FA"/>
    <w:rsid w:val="0077104A"/>
    <w:rsid w:val="00772A8C"/>
    <w:rsid w:val="00772C6B"/>
    <w:rsid w:val="00772F04"/>
    <w:rsid w:val="00773338"/>
    <w:rsid w:val="00773B36"/>
    <w:rsid w:val="007746D1"/>
    <w:rsid w:val="00774A59"/>
    <w:rsid w:val="00774B59"/>
    <w:rsid w:val="0077503C"/>
    <w:rsid w:val="00775276"/>
    <w:rsid w:val="007752C8"/>
    <w:rsid w:val="007752CC"/>
    <w:rsid w:val="00775718"/>
    <w:rsid w:val="00775CC6"/>
    <w:rsid w:val="00776017"/>
    <w:rsid w:val="00776512"/>
    <w:rsid w:val="00776875"/>
    <w:rsid w:val="007777E4"/>
    <w:rsid w:val="00777A40"/>
    <w:rsid w:val="00777CB0"/>
    <w:rsid w:val="007806D0"/>
    <w:rsid w:val="00780768"/>
    <w:rsid w:val="00780839"/>
    <w:rsid w:val="0078195A"/>
    <w:rsid w:val="00781C48"/>
    <w:rsid w:val="00782039"/>
    <w:rsid w:val="00782214"/>
    <w:rsid w:val="007825D8"/>
    <w:rsid w:val="00782A01"/>
    <w:rsid w:val="00782AE7"/>
    <w:rsid w:val="007835FB"/>
    <w:rsid w:val="00783668"/>
    <w:rsid w:val="0078395B"/>
    <w:rsid w:val="00784175"/>
    <w:rsid w:val="00784196"/>
    <w:rsid w:val="00784789"/>
    <w:rsid w:val="007856C0"/>
    <w:rsid w:val="007856DA"/>
    <w:rsid w:val="00785D06"/>
    <w:rsid w:val="00785D98"/>
    <w:rsid w:val="00786E3D"/>
    <w:rsid w:val="007874BB"/>
    <w:rsid w:val="00787A2B"/>
    <w:rsid w:val="00787A68"/>
    <w:rsid w:val="00787B20"/>
    <w:rsid w:val="00790086"/>
    <w:rsid w:val="0079024B"/>
    <w:rsid w:val="00790CF8"/>
    <w:rsid w:val="00790EA8"/>
    <w:rsid w:val="0079110C"/>
    <w:rsid w:val="00791A47"/>
    <w:rsid w:val="00791C6C"/>
    <w:rsid w:val="00792012"/>
    <w:rsid w:val="007925E1"/>
    <w:rsid w:val="00792906"/>
    <w:rsid w:val="0079290E"/>
    <w:rsid w:val="00792A81"/>
    <w:rsid w:val="00792ABB"/>
    <w:rsid w:val="00792E5E"/>
    <w:rsid w:val="0079365C"/>
    <w:rsid w:val="00793775"/>
    <w:rsid w:val="007941B9"/>
    <w:rsid w:val="0079466A"/>
    <w:rsid w:val="007951E0"/>
    <w:rsid w:val="00795F31"/>
    <w:rsid w:val="007968A8"/>
    <w:rsid w:val="00796E2A"/>
    <w:rsid w:val="0079748B"/>
    <w:rsid w:val="00797575"/>
    <w:rsid w:val="007A05A0"/>
    <w:rsid w:val="007A068E"/>
    <w:rsid w:val="007A083B"/>
    <w:rsid w:val="007A08D4"/>
    <w:rsid w:val="007A0982"/>
    <w:rsid w:val="007A112A"/>
    <w:rsid w:val="007A16D4"/>
    <w:rsid w:val="007A17B5"/>
    <w:rsid w:val="007A1B1E"/>
    <w:rsid w:val="007A2137"/>
    <w:rsid w:val="007A2254"/>
    <w:rsid w:val="007A235C"/>
    <w:rsid w:val="007A244B"/>
    <w:rsid w:val="007A3232"/>
    <w:rsid w:val="007A3370"/>
    <w:rsid w:val="007A3BAB"/>
    <w:rsid w:val="007A44B7"/>
    <w:rsid w:val="007A4892"/>
    <w:rsid w:val="007A4908"/>
    <w:rsid w:val="007A4B4F"/>
    <w:rsid w:val="007A502B"/>
    <w:rsid w:val="007A542E"/>
    <w:rsid w:val="007A5613"/>
    <w:rsid w:val="007A5CE7"/>
    <w:rsid w:val="007A5D77"/>
    <w:rsid w:val="007A62DE"/>
    <w:rsid w:val="007A6798"/>
    <w:rsid w:val="007A6E27"/>
    <w:rsid w:val="007A6FE1"/>
    <w:rsid w:val="007A706E"/>
    <w:rsid w:val="007B03AD"/>
    <w:rsid w:val="007B0FF3"/>
    <w:rsid w:val="007B10D6"/>
    <w:rsid w:val="007B14C0"/>
    <w:rsid w:val="007B18CB"/>
    <w:rsid w:val="007B2019"/>
    <w:rsid w:val="007B2058"/>
    <w:rsid w:val="007B21BF"/>
    <w:rsid w:val="007B2C05"/>
    <w:rsid w:val="007B2FB4"/>
    <w:rsid w:val="007B3511"/>
    <w:rsid w:val="007B36AF"/>
    <w:rsid w:val="007B3770"/>
    <w:rsid w:val="007B3898"/>
    <w:rsid w:val="007B3A2F"/>
    <w:rsid w:val="007B3AB6"/>
    <w:rsid w:val="007B48D7"/>
    <w:rsid w:val="007B548D"/>
    <w:rsid w:val="007B54B6"/>
    <w:rsid w:val="007B64AA"/>
    <w:rsid w:val="007B67E6"/>
    <w:rsid w:val="007B686B"/>
    <w:rsid w:val="007B6A6A"/>
    <w:rsid w:val="007B6C69"/>
    <w:rsid w:val="007B6F2B"/>
    <w:rsid w:val="007B7580"/>
    <w:rsid w:val="007B787B"/>
    <w:rsid w:val="007C0637"/>
    <w:rsid w:val="007C07E2"/>
    <w:rsid w:val="007C08A4"/>
    <w:rsid w:val="007C171B"/>
    <w:rsid w:val="007C17B5"/>
    <w:rsid w:val="007C1825"/>
    <w:rsid w:val="007C299A"/>
    <w:rsid w:val="007C2C23"/>
    <w:rsid w:val="007C3029"/>
    <w:rsid w:val="007C385C"/>
    <w:rsid w:val="007C3B70"/>
    <w:rsid w:val="007C3C1E"/>
    <w:rsid w:val="007C3F8E"/>
    <w:rsid w:val="007C597E"/>
    <w:rsid w:val="007C5B82"/>
    <w:rsid w:val="007C5CD4"/>
    <w:rsid w:val="007C5D43"/>
    <w:rsid w:val="007C5F25"/>
    <w:rsid w:val="007C5FFF"/>
    <w:rsid w:val="007C67EB"/>
    <w:rsid w:val="007C68CB"/>
    <w:rsid w:val="007C6A0B"/>
    <w:rsid w:val="007C6DE6"/>
    <w:rsid w:val="007C6E24"/>
    <w:rsid w:val="007C725F"/>
    <w:rsid w:val="007C7D94"/>
    <w:rsid w:val="007D0399"/>
    <w:rsid w:val="007D0AB9"/>
    <w:rsid w:val="007D0DBF"/>
    <w:rsid w:val="007D1D24"/>
    <w:rsid w:val="007D1DB4"/>
    <w:rsid w:val="007D1EF8"/>
    <w:rsid w:val="007D26AC"/>
    <w:rsid w:val="007D2CE1"/>
    <w:rsid w:val="007D37F7"/>
    <w:rsid w:val="007D4419"/>
    <w:rsid w:val="007D45FA"/>
    <w:rsid w:val="007D4E60"/>
    <w:rsid w:val="007D5720"/>
    <w:rsid w:val="007D5F44"/>
    <w:rsid w:val="007D667A"/>
    <w:rsid w:val="007D6849"/>
    <w:rsid w:val="007D68C8"/>
    <w:rsid w:val="007D6D75"/>
    <w:rsid w:val="007D76D9"/>
    <w:rsid w:val="007D795A"/>
    <w:rsid w:val="007E024A"/>
    <w:rsid w:val="007E0272"/>
    <w:rsid w:val="007E0D80"/>
    <w:rsid w:val="007E0FAB"/>
    <w:rsid w:val="007E12D0"/>
    <w:rsid w:val="007E1501"/>
    <w:rsid w:val="007E1A5A"/>
    <w:rsid w:val="007E1ADA"/>
    <w:rsid w:val="007E2089"/>
    <w:rsid w:val="007E2A0D"/>
    <w:rsid w:val="007E38C6"/>
    <w:rsid w:val="007E3930"/>
    <w:rsid w:val="007E3DAE"/>
    <w:rsid w:val="007E407C"/>
    <w:rsid w:val="007E4BBD"/>
    <w:rsid w:val="007E5179"/>
    <w:rsid w:val="007E5415"/>
    <w:rsid w:val="007E6114"/>
    <w:rsid w:val="007E6795"/>
    <w:rsid w:val="007E73A7"/>
    <w:rsid w:val="007E792E"/>
    <w:rsid w:val="007F0090"/>
    <w:rsid w:val="007F03B1"/>
    <w:rsid w:val="007F0438"/>
    <w:rsid w:val="007F0B71"/>
    <w:rsid w:val="007F0D41"/>
    <w:rsid w:val="007F139E"/>
    <w:rsid w:val="007F1478"/>
    <w:rsid w:val="007F1691"/>
    <w:rsid w:val="007F1788"/>
    <w:rsid w:val="007F180C"/>
    <w:rsid w:val="007F22AF"/>
    <w:rsid w:val="007F311F"/>
    <w:rsid w:val="007F366C"/>
    <w:rsid w:val="007F38C7"/>
    <w:rsid w:val="007F3CD3"/>
    <w:rsid w:val="007F3EED"/>
    <w:rsid w:val="007F3EF4"/>
    <w:rsid w:val="007F4115"/>
    <w:rsid w:val="007F4C36"/>
    <w:rsid w:val="007F534E"/>
    <w:rsid w:val="007F62FF"/>
    <w:rsid w:val="007F640E"/>
    <w:rsid w:val="007F7361"/>
    <w:rsid w:val="007F7B07"/>
    <w:rsid w:val="007F7FC0"/>
    <w:rsid w:val="00800464"/>
    <w:rsid w:val="00800543"/>
    <w:rsid w:val="00800882"/>
    <w:rsid w:val="00801319"/>
    <w:rsid w:val="00801574"/>
    <w:rsid w:val="0080186C"/>
    <w:rsid w:val="00801892"/>
    <w:rsid w:val="00801CBF"/>
    <w:rsid w:val="00801CDF"/>
    <w:rsid w:val="00801D6D"/>
    <w:rsid w:val="00802257"/>
    <w:rsid w:val="00802614"/>
    <w:rsid w:val="00802E05"/>
    <w:rsid w:val="00803011"/>
    <w:rsid w:val="008031A6"/>
    <w:rsid w:val="0080320E"/>
    <w:rsid w:val="00803A66"/>
    <w:rsid w:val="00803A6F"/>
    <w:rsid w:val="00803E31"/>
    <w:rsid w:val="00804287"/>
    <w:rsid w:val="0080473A"/>
    <w:rsid w:val="00804DA3"/>
    <w:rsid w:val="0080526C"/>
    <w:rsid w:val="00805C04"/>
    <w:rsid w:val="00805C92"/>
    <w:rsid w:val="00805DE6"/>
    <w:rsid w:val="0080610A"/>
    <w:rsid w:val="0080619D"/>
    <w:rsid w:val="0080622E"/>
    <w:rsid w:val="0080634A"/>
    <w:rsid w:val="0080695C"/>
    <w:rsid w:val="00806BBC"/>
    <w:rsid w:val="008070FF"/>
    <w:rsid w:val="008072F3"/>
    <w:rsid w:val="00807720"/>
    <w:rsid w:val="00807788"/>
    <w:rsid w:val="00807B6C"/>
    <w:rsid w:val="00807C9E"/>
    <w:rsid w:val="008105FA"/>
    <w:rsid w:val="008106F6"/>
    <w:rsid w:val="00811084"/>
    <w:rsid w:val="008116F0"/>
    <w:rsid w:val="00811C5E"/>
    <w:rsid w:val="00812B0F"/>
    <w:rsid w:val="008130AE"/>
    <w:rsid w:val="00813894"/>
    <w:rsid w:val="00813C46"/>
    <w:rsid w:val="00813FEF"/>
    <w:rsid w:val="008141A9"/>
    <w:rsid w:val="0081439F"/>
    <w:rsid w:val="008145E2"/>
    <w:rsid w:val="00815186"/>
    <w:rsid w:val="00815426"/>
    <w:rsid w:val="008155ED"/>
    <w:rsid w:val="0081575B"/>
    <w:rsid w:val="00815CAC"/>
    <w:rsid w:val="00815D8D"/>
    <w:rsid w:val="00816109"/>
    <w:rsid w:val="00816121"/>
    <w:rsid w:val="0081629C"/>
    <w:rsid w:val="008168C4"/>
    <w:rsid w:val="00816968"/>
    <w:rsid w:val="00816EDD"/>
    <w:rsid w:val="00816FD4"/>
    <w:rsid w:val="00817240"/>
    <w:rsid w:val="008177D4"/>
    <w:rsid w:val="008179BB"/>
    <w:rsid w:val="00817C63"/>
    <w:rsid w:val="00820101"/>
    <w:rsid w:val="00820447"/>
    <w:rsid w:val="008213B0"/>
    <w:rsid w:val="00821579"/>
    <w:rsid w:val="0082197A"/>
    <w:rsid w:val="00821DFD"/>
    <w:rsid w:val="00822294"/>
    <w:rsid w:val="0082268E"/>
    <w:rsid w:val="008227B3"/>
    <w:rsid w:val="00822B9D"/>
    <w:rsid w:val="00822BE7"/>
    <w:rsid w:val="00822C41"/>
    <w:rsid w:val="00822D18"/>
    <w:rsid w:val="008244B8"/>
    <w:rsid w:val="008244EF"/>
    <w:rsid w:val="008244F0"/>
    <w:rsid w:val="00824730"/>
    <w:rsid w:val="00824AA1"/>
    <w:rsid w:val="00824CA5"/>
    <w:rsid w:val="00824CA7"/>
    <w:rsid w:val="0082533C"/>
    <w:rsid w:val="00825582"/>
    <w:rsid w:val="008258F6"/>
    <w:rsid w:val="00825C93"/>
    <w:rsid w:val="00825D59"/>
    <w:rsid w:val="0082606C"/>
    <w:rsid w:val="0082631B"/>
    <w:rsid w:val="00826691"/>
    <w:rsid w:val="00826871"/>
    <w:rsid w:val="00826D51"/>
    <w:rsid w:val="00826EE5"/>
    <w:rsid w:val="0082724D"/>
    <w:rsid w:val="008276DB"/>
    <w:rsid w:val="00827A00"/>
    <w:rsid w:val="00827F0D"/>
    <w:rsid w:val="00827F3F"/>
    <w:rsid w:val="00827F5C"/>
    <w:rsid w:val="00830189"/>
    <w:rsid w:val="00830930"/>
    <w:rsid w:val="00830B70"/>
    <w:rsid w:val="008310BA"/>
    <w:rsid w:val="00831138"/>
    <w:rsid w:val="0083159F"/>
    <w:rsid w:val="00831869"/>
    <w:rsid w:val="008318E6"/>
    <w:rsid w:val="008319C8"/>
    <w:rsid w:val="00831C57"/>
    <w:rsid w:val="00831E75"/>
    <w:rsid w:val="00832E92"/>
    <w:rsid w:val="008336D0"/>
    <w:rsid w:val="0083388E"/>
    <w:rsid w:val="00834443"/>
    <w:rsid w:val="00834A74"/>
    <w:rsid w:val="00834B30"/>
    <w:rsid w:val="00834C6C"/>
    <w:rsid w:val="00834D32"/>
    <w:rsid w:val="00834EA9"/>
    <w:rsid w:val="008353FB"/>
    <w:rsid w:val="0083560A"/>
    <w:rsid w:val="00836266"/>
    <w:rsid w:val="00836504"/>
    <w:rsid w:val="00836539"/>
    <w:rsid w:val="00836D06"/>
    <w:rsid w:val="008377F2"/>
    <w:rsid w:val="008378D3"/>
    <w:rsid w:val="008378E0"/>
    <w:rsid w:val="00837DB2"/>
    <w:rsid w:val="0084021E"/>
    <w:rsid w:val="00840A79"/>
    <w:rsid w:val="008410FF"/>
    <w:rsid w:val="008415E9"/>
    <w:rsid w:val="00841647"/>
    <w:rsid w:val="00841925"/>
    <w:rsid w:val="00841B3E"/>
    <w:rsid w:val="00841C88"/>
    <w:rsid w:val="00842167"/>
    <w:rsid w:val="00842381"/>
    <w:rsid w:val="008425D8"/>
    <w:rsid w:val="008435AD"/>
    <w:rsid w:val="0084378A"/>
    <w:rsid w:val="00843E8D"/>
    <w:rsid w:val="00844401"/>
    <w:rsid w:val="008444BD"/>
    <w:rsid w:val="008454B5"/>
    <w:rsid w:val="008456DD"/>
    <w:rsid w:val="00846284"/>
    <w:rsid w:val="008463AA"/>
    <w:rsid w:val="00846655"/>
    <w:rsid w:val="008466D5"/>
    <w:rsid w:val="00846AFB"/>
    <w:rsid w:val="00846B61"/>
    <w:rsid w:val="00846C47"/>
    <w:rsid w:val="00846EC6"/>
    <w:rsid w:val="0084736F"/>
    <w:rsid w:val="00847469"/>
    <w:rsid w:val="0084764C"/>
    <w:rsid w:val="00847813"/>
    <w:rsid w:val="00850BF7"/>
    <w:rsid w:val="008513E8"/>
    <w:rsid w:val="00851520"/>
    <w:rsid w:val="008518DE"/>
    <w:rsid w:val="008520B5"/>
    <w:rsid w:val="0085267C"/>
    <w:rsid w:val="00852970"/>
    <w:rsid w:val="00852A54"/>
    <w:rsid w:val="00852E52"/>
    <w:rsid w:val="008538D7"/>
    <w:rsid w:val="00853B81"/>
    <w:rsid w:val="00854E76"/>
    <w:rsid w:val="0085515F"/>
    <w:rsid w:val="0085524D"/>
    <w:rsid w:val="008553DD"/>
    <w:rsid w:val="00855435"/>
    <w:rsid w:val="008556B9"/>
    <w:rsid w:val="00855881"/>
    <w:rsid w:val="00855BC2"/>
    <w:rsid w:val="00856355"/>
    <w:rsid w:val="008565FA"/>
    <w:rsid w:val="008567FF"/>
    <w:rsid w:val="0085695E"/>
    <w:rsid w:val="00856A65"/>
    <w:rsid w:val="00856E0C"/>
    <w:rsid w:val="00856E54"/>
    <w:rsid w:val="00856E99"/>
    <w:rsid w:val="00857575"/>
    <w:rsid w:val="00857688"/>
    <w:rsid w:val="00857F4A"/>
    <w:rsid w:val="008602CE"/>
    <w:rsid w:val="008606F9"/>
    <w:rsid w:val="00860850"/>
    <w:rsid w:val="008608C1"/>
    <w:rsid w:val="00860D84"/>
    <w:rsid w:val="00860F44"/>
    <w:rsid w:val="0086136F"/>
    <w:rsid w:val="00862124"/>
    <w:rsid w:val="00862307"/>
    <w:rsid w:val="00862734"/>
    <w:rsid w:val="00862846"/>
    <w:rsid w:val="0086289D"/>
    <w:rsid w:val="00862968"/>
    <w:rsid w:val="00862DA9"/>
    <w:rsid w:val="00863184"/>
    <w:rsid w:val="00863E94"/>
    <w:rsid w:val="008642BE"/>
    <w:rsid w:val="008642FE"/>
    <w:rsid w:val="00864797"/>
    <w:rsid w:val="00864A66"/>
    <w:rsid w:val="00864FC1"/>
    <w:rsid w:val="008652EC"/>
    <w:rsid w:val="00865BEA"/>
    <w:rsid w:val="008668DE"/>
    <w:rsid w:val="00866BF4"/>
    <w:rsid w:val="00866C03"/>
    <w:rsid w:val="00867787"/>
    <w:rsid w:val="008678E5"/>
    <w:rsid w:val="008703FF"/>
    <w:rsid w:val="008704B4"/>
    <w:rsid w:val="00870ABB"/>
    <w:rsid w:val="00871D3F"/>
    <w:rsid w:val="00871D9C"/>
    <w:rsid w:val="008720B5"/>
    <w:rsid w:val="00872928"/>
    <w:rsid w:val="00872B0B"/>
    <w:rsid w:val="00872E58"/>
    <w:rsid w:val="00873C56"/>
    <w:rsid w:val="00873C78"/>
    <w:rsid w:val="00875107"/>
    <w:rsid w:val="0087550E"/>
    <w:rsid w:val="008767DD"/>
    <w:rsid w:val="008768B2"/>
    <w:rsid w:val="00876DA0"/>
    <w:rsid w:val="00876DD2"/>
    <w:rsid w:val="00877027"/>
    <w:rsid w:val="00877113"/>
    <w:rsid w:val="0087757A"/>
    <w:rsid w:val="008777C0"/>
    <w:rsid w:val="00877A53"/>
    <w:rsid w:val="00877C46"/>
    <w:rsid w:val="00880D67"/>
    <w:rsid w:val="008814A5"/>
    <w:rsid w:val="00882427"/>
    <w:rsid w:val="0088252A"/>
    <w:rsid w:val="008826C1"/>
    <w:rsid w:val="008827AD"/>
    <w:rsid w:val="00882800"/>
    <w:rsid w:val="00882ACB"/>
    <w:rsid w:val="00882C85"/>
    <w:rsid w:val="00882E06"/>
    <w:rsid w:val="008831CD"/>
    <w:rsid w:val="0088393A"/>
    <w:rsid w:val="00883CD8"/>
    <w:rsid w:val="00883CDA"/>
    <w:rsid w:val="00883D47"/>
    <w:rsid w:val="00884523"/>
    <w:rsid w:val="00884832"/>
    <w:rsid w:val="00884F0C"/>
    <w:rsid w:val="008856F0"/>
    <w:rsid w:val="0088607D"/>
    <w:rsid w:val="008865DF"/>
    <w:rsid w:val="0088670A"/>
    <w:rsid w:val="00886760"/>
    <w:rsid w:val="00886B2E"/>
    <w:rsid w:val="00886C4E"/>
    <w:rsid w:val="00886D2C"/>
    <w:rsid w:val="00886FF6"/>
    <w:rsid w:val="00887CBD"/>
    <w:rsid w:val="0089001F"/>
    <w:rsid w:val="008904B4"/>
    <w:rsid w:val="00890CB4"/>
    <w:rsid w:val="00891199"/>
    <w:rsid w:val="00891B82"/>
    <w:rsid w:val="00891DA8"/>
    <w:rsid w:val="00891FCF"/>
    <w:rsid w:val="00892433"/>
    <w:rsid w:val="00892808"/>
    <w:rsid w:val="00892CF6"/>
    <w:rsid w:val="00893219"/>
    <w:rsid w:val="008932DD"/>
    <w:rsid w:val="00893442"/>
    <w:rsid w:val="00893573"/>
    <w:rsid w:val="00893656"/>
    <w:rsid w:val="00893C53"/>
    <w:rsid w:val="00893CD9"/>
    <w:rsid w:val="00893DDE"/>
    <w:rsid w:val="00894010"/>
    <w:rsid w:val="008941FF"/>
    <w:rsid w:val="008945F6"/>
    <w:rsid w:val="008947C0"/>
    <w:rsid w:val="00894871"/>
    <w:rsid w:val="00894958"/>
    <w:rsid w:val="00894AFD"/>
    <w:rsid w:val="00894CC8"/>
    <w:rsid w:val="00894D38"/>
    <w:rsid w:val="0089572A"/>
    <w:rsid w:val="00896664"/>
    <w:rsid w:val="00896AB3"/>
    <w:rsid w:val="00896F6E"/>
    <w:rsid w:val="00897043"/>
    <w:rsid w:val="00897479"/>
    <w:rsid w:val="008975FA"/>
    <w:rsid w:val="008977E7"/>
    <w:rsid w:val="00897B4B"/>
    <w:rsid w:val="00897D6C"/>
    <w:rsid w:val="008A01F4"/>
    <w:rsid w:val="008A07EA"/>
    <w:rsid w:val="008A11FD"/>
    <w:rsid w:val="008A1847"/>
    <w:rsid w:val="008A18E6"/>
    <w:rsid w:val="008A1B5F"/>
    <w:rsid w:val="008A2808"/>
    <w:rsid w:val="008A2C4D"/>
    <w:rsid w:val="008A327E"/>
    <w:rsid w:val="008A38EC"/>
    <w:rsid w:val="008A4993"/>
    <w:rsid w:val="008A49BC"/>
    <w:rsid w:val="008A55A5"/>
    <w:rsid w:val="008A5810"/>
    <w:rsid w:val="008A5BDB"/>
    <w:rsid w:val="008A5E9C"/>
    <w:rsid w:val="008A600F"/>
    <w:rsid w:val="008A6344"/>
    <w:rsid w:val="008A74CF"/>
    <w:rsid w:val="008A7633"/>
    <w:rsid w:val="008A7D99"/>
    <w:rsid w:val="008A7DA5"/>
    <w:rsid w:val="008B0639"/>
    <w:rsid w:val="008B0CF3"/>
    <w:rsid w:val="008B0E6E"/>
    <w:rsid w:val="008B1209"/>
    <w:rsid w:val="008B1598"/>
    <w:rsid w:val="008B1CD0"/>
    <w:rsid w:val="008B2469"/>
    <w:rsid w:val="008B28D4"/>
    <w:rsid w:val="008B2CE5"/>
    <w:rsid w:val="008B2EDE"/>
    <w:rsid w:val="008B3220"/>
    <w:rsid w:val="008B380F"/>
    <w:rsid w:val="008B3816"/>
    <w:rsid w:val="008B3C2F"/>
    <w:rsid w:val="008B3E38"/>
    <w:rsid w:val="008B3E3B"/>
    <w:rsid w:val="008B4693"/>
    <w:rsid w:val="008B4A16"/>
    <w:rsid w:val="008B58B4"/>
    <w:rsid w:val="008B58D4"/>
    <w:rsid w:val="008B5CFB"/>
    <w:rsid w:val="008B6427"/>
    <w:rsid w:val="008B668F"/>
    <w:rsid w:val="008B6B0B"/>
    <w:rsid w:val="008B6B43"/>
    <w:rsid w:val="008B6FEA"/>
    <w:rsid w:val="008B7A4B"/>
    <w:rsid w:val="008C0730"/>
    <w:rsid w:val="008C0949"/>
    <w:rsid w:val="008C0CEA"/>
    <w:rsid w:val="008C13AD"/>
    <w:rsid w:val="008C161D"/>
    <w:rsid w:val="008C1B34"/>
    <w:rsid w:val="008C1C44"/>
    <w:rsid w:val="008C1C6E"/>
    <w:rsid w:val="008C2596"/>
    <w:rsid w:val="008C2D83"/>
    <w:rsid w:val="008C2DAA"/>
    <w:rsid w:val="008C3358"/>
    <w:rsid w:val="008C3642"/>
    <w:rsid w:val="008C37AF"/>
    <w:rsid w:val="008C3823"/>
    <w:rsid w:val="008C3BCF"/>
    <w:rsid w:val="008C40E9"/>
    <w:rsid w:val="008C42E9"/>
    <w:rsid w:val="008C4516"/>
    <w:rsid w:val="008C4B81"/>
    <w:rsid w:val="008C4E68"/>
    <w:rsid w:val="008C4EE2"/>
    <w:rsid w:val="008C572B"/>
    <w:rsid w:val="008C58D4"/>
    <w:rsid w:val="008C5CA8"/>
    <w:rsid w:val="008C6001"/>
    <w:rsid w:val="008C6403"/>
    <w:rsid w:val="008C681B"/>
    <w:rsid w:val="008C6A59"/>
    <w:rsid w:val="008C6D48"/>
    <w:rsid w:val="008C7C6C"/>
    <w:rsid w:val="008C7EAC"/>
    <w:rsid w:val="008D023A"/>
    <w:rsid w:val="008D0457"/>
    <w:rsid w:val="008D0552"/>
    <w:rsid w:val="008D08AB"/>
    <w:rsid w:val="008D0A61"/>
    <w:rsid w:val="008D0B8E"/>
    <w:rsid w:val="008D0C1F"/>
    <w:rsid w:val="008D1412"/>
    <w:rsid w:val="008D155F"/>
    <w:rsid w:val="008D1760"/>
    <w:rsid w:val="008D1AC1"/>
    <w:rsid w:val="008D1B2C"/>
    <w:rsid w:val="008D1D69"/>
    <w:rsid w:val="008D22AF"/>
    <w:rsid w:val="008D2A92"/>
    <w:rsid w:val="008D2FEE"/>
    <w:rsid w:val="008D3234"/>
    <w:rsid w:val="008D3918"/>
    <w:rsid w:val="008D3E89"/>
    <w:rsid w:val="008D41BF"/>
    <w:rsid w:val="008D4682"/>
    <w:rsid w:val="008D492D"/>
    <w:rsid w:val="008D4D20"/>
    <w:rsid w:val="008D4EAE"/>
    <w:rsid w:val="008D4FBF"/>
    <w:rsid w:val="008D51AC"/>
    <w:rsid w:val="008D5264"/>
    <w:rsid w:val="008D56B6"/>
    <w:rsid w:val="008D56BF"/>
    <w:rsid w:val="008D5763"/>
    <w:rsid w:val="008D584E"/>
    <w:rsid w:val="008D5A97"/>
    <w:rsid w:val="008D68B7"/>
    <w:rsid w:val="008D6BF1"/>
    <w:rsid w:val="008D6C89"/>
    <w:rsid w:val="008D7637"/>
    <w:rsid w:val="008D77F0"/>
    <w:rsid w:val="008D78A8"/>
    <w:rsid w:val="008D7ED9"/>
    <w:rsid w:val="008E00E2"/>
    <w:rsid w:val="008E02AF"/>
    <w:rsid w:val="008E0B10"/>
    <w:rsid w:val="008E12D4"/>
    <w:rsid w:val="008E13A6"/>
    <w:rsid w:val="008E153D"/>
    <w:rsid w:val="008E154C"/>
    <w:rsid w:val="008E1828"/>
    <w:rsid w:val="008E1933"/>
    <w:rsid w:val="008E1D25"/>
    <w:rsid w:val="008E25B9"/>
    <w:rsid w:val="008E2685"/>
    <w:rsid w:val="008E275D"/>
    <w:rsid w:val="008E27EE"/>
    <w:rsid w:val="008E2850"/>
    <w:rsid w:val="008E2D08"/>
    <w:rsid w:val="008E3BC4"/>
    <w:rsid w:val="008E3CA2"/>
    <w:rsid w:val="008E3EFD"/>
    <w:rsid w:val="008E4461"/>
    <w:rsid w:val="008E4602"/>
    <w:rsid w:val="008E4A5A"/>
    <w:rsid w:val="008E5063"/>
    <w:rsid w:val="008E524D"/>
    <w:rsid w:val="008E5535"/>
    <w:rsid w:val="008E5776"/>
    <w:rsid w:val="008E5924"/>
    <w:rsid w:val="008E5A73"/>
    <w:rsid w:val="008E652F"/>
    <w:rsid w:val="008E6554"/>
    <w:rsid w:val="008E6A35"/>
    <w:rsid w:val="008E7C83"/>
    <w:rsid w:val="008E7E28"/>
    <w:rsid w:val="008F089F"/>
    <w:rsid w:val="008F0A0B"/>
    <w:rsid w:val="008F0AEA"/>
    <w:rsid w:val="008F0D8D"/>
    <w:rsid w:val="008F0E17"/>
    <w:rsid w:val="008F1338"/>
    <w:rsid w:val="008F1359"/>
    <w:rsid w:val="008F1560"/>
    <w:rsid w:val="008F1562"/>
    <w:rsid w:val="008F18D0"/>
    <w:rsid w:val="008F1C82"/>
    <w:rsid w:val="008F2145"/>
    <w:rsid w:val="008F2889"/>
    <w:rsid w:val="008F2BD2"/>
    <w:rsid w:val="008F2BFE"/>
    <w:rsid w:val="008F2FAA"/>
    <w:rsid w:val="008F3000"/>
    <w:rsid w:val="008F3242"/>
    <w:rsid w:val="008F3255"/>
    <w:rsid w:val="008F3E11"/>
    <w:rsid w:val="008F5252"/>
    <w:rsid w:val="008F5482"/>
    <w:rsid w:val="008F5802"/>
    <w:rsid w:val="008F5BC5"/>
    <w:rsid w:val="008F5CB4"/>
    <w:rsid w:val="008F5EC2"/>
    <w:rsid w:val="008F6559"/>
    <w:rsid w:val="008F6AF9"/>
    <w:rsid w:val="008F778A"/>
    <w:rsid w:val="008F78FD"/>
    <w:rsid w:val="008F7ACF"/>
    <w:rsid w:val="008F7F8A"/>
    <w:rsid w:val="008FF0C1"/>
    <w:rsid w:val="00900C57"/>
    <w:rsid w:val="0090115B"/>
    <w:rsid w:val="0090122B"/>
    <w:rsid w:val="009019D7"/>
    <w:rsid w:val="00901BA1"/>
    <w:rsid w:val="00901C6D"/>
    <w:rsid w:val="00901F6B"/>
    <w:rsid w:val="009023A9"/>
    <w:rsid w:val="00902623"/>
    <w:rsid w:val="009037E1"/>
    <w:rsid w:val="009038F9"/>
    <w:rsid w:val="00903A65"/>
    <w:rsid w:val="00903D74"/>
    <w:rsid w:val="00904245"/>
    <w:rsid w:val="0090470C"/>
    <w:rsid w:val="00904994"/>
    <w:rsid w:val="00904B9B"/>
    <w:rsid w:val="00904F22"/>
    <w:rsid w:val="0090513A"/>
    <w:rsid w:val="009058E5"/>
    <w:rsid w:val="00905B85"/>
    <w:rsid w:val="009060DC"/>
    <w:rsid w:val="009063E9"/>
    <w:rsid w:val="0090763D"/>
    <w:rsid w:val="00907888"/>
    <w:rsid w:val="0090788F"/>
    <w:rsid w:val="00907E56"/>
    <w:rsid w:val="009103B8"/>
    <w:rsid w:val="0091049D"/>
    <w:rsid w:val="009104BF"/>
    <w:rsid w:val="00910999"/>
    <w:rsid w:val="00910C5E"/>
    <w:rsid w:val="00911BDA"/>
    <w:rsid w:val="00911C3F"/>
    <w:rsid w:val="009125D6"/>
    <w:rsid w:val="00912990"/>
    <w:rsid w:val="00912AF7"/>
    <w:rsid w:val="00912BCA"/>
    <w:rsid w:val="00912E0F"/>
    <w:rsid w:val="009130CF"/>
    <w:rsid w:val="00913220"/>
    <w:rsid w:val="009136B2"/>
    <w:rsid w:val="00914EF1"/>
    <w:rsid w:val="00915471"/>
    <w:rsid w:val="009158C9"/>
    <w:rsid w:val="0091594B"/>
    <w:rsid w:val="00915C93"/>
    <w:rsid w:val="00915D97"/>
    <w:rsid w:val="00916ECD"/>
    <w:rsid w:val="009206BE"/>
    <w:rsid w:val="00920712"/>
    <w:rsid w:val="00920E0D"/>
    <w:rsid w:val="00921015"/>
    <w:rsid w:val="009210C0"/>
    <w:rsid w:val="009217E8"/>
    <w:rsid w:val="00921C0C"/>
    <w:rsid w:val="00922351"/>
    <w:rsid w:val="00922B02"/>
    <w:rsid w:val="00922BD5"/>
    <w:rsid w:val="00922C5C"/>
    <w:rsid w:val="00924D81"/>
    <w:rsid w:val="00924FF8"/>
    <w:rsid w:val="00925073"/>
    <w:rsid w:val="009256B4"/>
    <w:rsid w:val="009258C2"/>
    <w:rsid w:val="00925DA2"/>
    <w:rsid w:val="0092625B"/>
    <w:rsid w:val="0092642E"/>
    <w:rsid w:val="009269BD"/>
    <w:rsid w:val="00926AD9"/>
    <w:rsid w:val="00927B39"/>
    <w:rsid w:val="00927DBF"/>
    <w:rsid w:val="00927F1D"/>
    <w:rsid w:val="0093007C"/>
    <w:rsid w:val="0093029C"/>
    <w:rsid w:val="009303EA"/>
    <w:rsid w:val="0093045B"/>
    <w:rsid w:val="0093068E"/>
    <w:rsid w:val="009308AF"/>
    <w:rsid w:val="009322E4"/>
    <w:rsid w:val="009327AE"/>
    <w:rsid w:val="00932952"/>
    <w:rsid w:val="009329DC"/>
    <w:rsid w:val="00933176"/>
    <w:rsid w:val="00933971"/>
    <w:rsid w:val="00933E66"/>
    <w:rsid w:val="00934072"/>
    <w:rsid w:val="00934A5F"/>
    <w:rsid w:val="0093500B"/>
    <w:rsid w:val="00935665"/>
    <w:rsid w:val="009357BA"/>
    <w:rsid w:val="00935BF1"/>
    <w:rsid w:val="00936133"/>
    <w:rsid w:val="0093635F"/>
    <w:rsid w:val="0093698B"/>
    <w:rsid w:val="00937014"/>
    <w:rsid w:val="00937236"/>
    <w:rsid w:val="00937B50"/>
    <w:rsid w:val="009403C3"/>
    <w:rsid w:val="0094126E"/>
    <w:rsid w:val="009418E1"/>
    <w:rsid w:val="00941979"/>
    <w:rsid w:val="00941BB8"/>
    <w:rsid w:val="00941D5B"/>
    <w:rsid w:val="00941EEC"/>
    <w:rsid w:val="00941F68"/>
    <w:rsid w:val="00942194"/>
    <w:rsid w:val="00942911"/>
    <w:rsid w:val="0094294A"/>
    <w:rsid w:val="00942970"/>
    <w:rsid w:val="0094299A"/>
    <w:rsid w:val="00942F41"/>
    <w:rsid w:val="00943124"/>
    <w:rsid w:val="009437CE"/>
    <w:rsid w:val="00943ACD"/>
    <w:rsid w:val="00943DF1"/>
    <w:rsid w:val="009441A7"/>
    <w:rsid w:val="0094425D"/>
    <w:rsid w:val="0094462C"/>
    <w:rsid w:val="009449B6"/>
    <w:rsid w:val="00944F89"/>
    <w:rsid w:val="00945A4E"/>
    <w:rsid w:val="009465D6"/>
    <w:rsid w:val="0094686E"/>
    <w:rsid w:val="00946882"/>
    <w:rsid w:val="00946A6A"/>
    <w:rsid w:val="00947038"/>
    <w:rsid w:val="0094724A"/>
    <w:rsid w:val="00947611"/>
    <w:rsid w:val="00947630"/>
    <w:rsid w:val="00947AA2"/>
    <w:rsid w:val="00950415"/>
    <w:rsid w:val="00950CB8"/>
    <w:rsid w:val="00950EB7"/>
    <w:rsid w:val="009519BC"/>
    <w:rsid w:val="009524BB"/>
    <w:rsid w:val="00952CBF"/>
    <w:rsid w:val="0095342F"/>
    <w:rsid w:val="00953D9B"/>
    <w:rsid w:val="009542ED"/>
    <w:rsid w:val="00954AAE"/>
    <w:rsid w:val="00954C8F"/>
    <w:rsid w:val="0095533B"/>
    <w:rsid w:val="0095553A"/>
    <w:rsid w:val="00955AD6"/>
    <w:rsid w:val="00956257"/>
    <w:rsid w:val="009562B8"/>
    <w:rsid w:val="00956495"/>
    <w:rsid w:val="00956C07"/>
    <w:rsid w:val="00957184"/>
    <w:rsid w:val="00957194"/>
    <w:rsid w:val="009574B8"/>
    <w:rsid w:val="0095779B"/>
    <w:rsid w:val="00957D9B"/>
    <w:rsid w:val="00960977"/>
    <w:rsid w:val="00960BB3"/>
    <w:rsid w:val="00960BEE"/>
    <w:rsid w:val="00961021"/>
    <w:rsid w:val="0096130F"/>
    <w:rsid w:val="0096166F"/>
    <w:rsid w:val="00961F6B"/>
    <w:rsid w:val="00962821"/>
    <w:rsid w:val="00963350"/>
    <w:rsid w:val="00963AAC"/>
    <w:rsid w:val="00964130"/>
    <w:rsid w:val="009654DE"/>
    <w:rsid w:val="00965B1E"/>
    <w:rsid w:val="00965F28"/>
    <w:rsid w:val="0096619B"/>
    <w:rsid w:val="00966A71"/>
    <w:rsid w:val="00966CFF"/>
    <w:rsid w:val="00966EFC"/>
    <w:rsid w:val="009676EB"/>
    <w:rsid w:val="00967D5F"/>
    <w:rsid w:val="009703C6"/>
    <w:rsid w:val="00970C9A"/>
    <w:rsid w:val="00971596"/>
    <w:rsid w:val="00971E35"/>
    <w:rsid w:val="00971EEF"/>
    <w:rsid w:val="0097205C"/>
    <w:rsid w:val="00972657"/>
    <w:rsid w:val="0097265E"/>
    <w:rsid w:val="00973150"/>
    <w:rsid w:val="00973943"/>
    <w:rsid w:val="009748B8"/>
    <w:rsid w:val="009749A3"/>
    <w:rsid w:val="00974C0D"/>
    <w:rsid w:val="00974D58"/>
    <w:rsid w:val="0097525C"/>
    <w:rsid w:val="009757DB"/>
    <w:rsid w:val="009758A5"/>
    <w:rsid w:val="009759F8"/>
    <w:rsid w:val="00975A21"/>
    <w:rsid w:val="00975DB1"/>
    <w:rsid w:val="00975FDA"/>
    <w:rsid w:val="0097682C"/>
    <w:rsid w:val="0097707B"/>
    <w:rsid w:val="00977D60"/>
    <w:rsid w:val="0098010D"/>
    <w:rsid w:val="00980965"/>
    <w:rsid w:val="0098120F"/>
    <w:rsid w:val="00981483"/>
    <w:rsid w:val="009814E3"/>
    <w:rsid w:val="00981890"/>
    <w:rsid w:val="00981B59"/>
    <w:rsid w:val="00981E31"/>
    <w:rsid w:val="009820C2"/>
    <w:rsid w:val="00982155"/>
    <w:rsid w:val="0098308C"/>
    <w:rsid w:val="00983448"/>
    <w:rsid w:val="00983EC3"/>
    <w:rsid w:val="009843F1"/>
    <w:rsid w:val="00984492"/>
    <w:rsid w:val="00984814"/>
    <w:rsid w:val="0098492D"/>
    <w:rsid w:val="00985079"/>
    <w:rsid w:val="0098529C"/>
    <w:rsid w:val="00986A28"/>
    <w:rsid w:val="00986EB0"/>
    <w:rsid w:val="009877CE"/>
    <w:rsid w:val="00987B4C"/>
    <w:rsid w:val="009908EB"/>
    <w:rsid w:val="00990B13"/>
    <w:rsid w:val="00990D3A"/>
    <w:rsid w:val="00990EBF"/>
    <w:rsid w:val="0099232E"/>
    <w:rsid w:val="00992668"/>
    <w:rsid w:val="00992713"/>
    <w:rsid w:val="00993BA5"/>
    <w:rsid w:val="00993C6F"/>
    <w:rsid w:val="00993C99"/>
    <w:rsid w:val="00993DD7"/>
    <w:rsid w:val="00994243"/>
    <w:rsid w:val="0099513C"/>
    <w:rsid w:val="00995708"/>
    <w:rsid w:val="00995944"/>
    <w:rsid w:val="00995998"/>
    <w:rsid w:val="00996B9C"/>
    <w:rsid w:val="00996CC3"/>
    <w:rsid w:val="009970D2"/>
    <w:rsid w:val="00997B0B"/>
    <w:rsid w:val="009A0162"/>
    <w:rsid w:val="009A0198"/>
    <w:rsid w:val="009A0E61"/>
    <w:rsid w:val="009A0F02"/>
    <w:rsid w:val="009A13B5"/>
    <w:rsid w:val="009A1453"/>
    <w:rsid w:val="009A180C"/>
    <w:rsid w:val="009A1C86"/>
    <w:rsid w:val="009A2606"/>
    <w:rsid w:val="009A2888"/>
    <w:rsid w:val="009A29BD"/>
    <w:rsid w:val="009A2B19"/>
    <w:rsid w:val="009A2BFF"/>
    <w:rsid w:val="009A2E2A"/>
    <w:rsid w:val="009A35DC"/>
    <w:rsid w:val="009A36D4"/>
    <w:rsid w:val="009A371C"/>
    <w:rsid w:val="009A4159"/>
    <w:rsid w:val="009A4382"/>
    <w:rsid w:val="009A475B"/>
    <w:rsid w:val="009A47A8"/>
    <w:rsid w:val="009A4ACB"/>
    <w:rsid w:val="009A4C2F"/>
    <w:rsid w:val="009A4DEA"/>
    <w:rsid w:val="009A4F1F"/>
    <w:rsid w:val="009A5229"/>
    <w:rsid w:val="009A54DA"/>
    <w:rsid w:val="009A5581"/>
    <w:rsid w:val="009A5993"/>
    <w:rsid w:val="009A59F0"/>
    <w:rsid w:val="009A5AAC"/>
    <w:rsid w:val="009A60D6"/>
    <w:rsid w:val="009A67CC"/>
    <w:rsid w:val="009A6BA1"/>
    <w:rsid w:val="009A6D66"/>
    <w:rsid w:val="009A6E2D"/>
    <w:rsid w:val="009A74B6"/>
    <w:rsid w:val="009B1058"/>
    <w:rsid w:val="009B165C"/>
    <w:rsid w:val="009B18C5"/>
    <w:rsid w:val="009B1B66"/>
    <w:rsid w:val="009B2554"/>
    <w:rsid w:val="009B2675"/>
    <w:rsid w:val="009B2AD7"/>
    <w:rsid w:val="009B2CBA"/>
    <w:rsid w:val="009B2CD3"/>
    <w:rsid w:val="009B2E06"/>
    <w:rsid w:val="009B3186"/>
    <w:rsid w:val="009B36BE"/>
    <w:rsid w:val="009B5167"/>
    <w:rsid w:val="009B543A"/>
    <w:rsid w:val="009B5889"/>
    <w:rsid w:val="009B5967"/>
    <w:rsid w:val="009B5E17"/>
    <w:rsid w:val="009B6677"/>
    <w:rsid w:val="009B681B"/>
    <w:rsid w:val="009B7242"/>
    <w:rsid w:val="009B73F9"/>
    <w:rsid w:val="009B7600"/>
    <w:rsid w:val="009B7862"/>
    <w:rsid w:val="009B7F2A"/>
    <w:rsid w:val="009BF9E4"/>
    <w:rsid w:val="009C1BBE"/>
    <w:rsid w:val="009C2593"/>
    <w:rsid w:val="009C2873"/>
    <w:rsid w:val="009C2A7A"/>
    <w:rsid w:val="009C2B23"/>
    <w:rsid w:val="009C2EDF"/>
    <w:rsid w:val="009C39AA"/>
    <w:rsid w:val="009C39C1"/>
    <w:rsid w:val="009C426E"/>
    <w:rsid w:val="009C4332"/>
    <w:rsid w:val="009C4636"/>
    <w:rsid w:val="009C464D"/>
    <w:rsid w:val="009C554F"/>
    <w:rsid w:val="009C583B"/>
    <w:rsid w:val="009C5954"/>
    <w:rsid w:val="009C60E6"/>
    <w:rsid w:val="009C668B"/>
    <w:rsid w:val="009C66BB"/>
    <w:rsid w:val="009C6A6E"/>
    <w:rsid w:val="009C6B67"/>
    <w:rsid w:val="009C6DBC"/>
    <w:rsid w:val="009C7505"/>
    <w:rsid w:val="009C76EC"/>
    <w:rsid w:val="009C77AF"/>
    <w:rsid w:val="009C7B70"/>
    <w:rsid w:val="009C7C56"/>
    <w:rsid w:val="009C7DFF"/>
    <w:rsid w:val="009D0CD7"/>
    <w:rsid w:val="009D0DEB"/>
    <w:rsid w:val="009D1137"/>
    <w:rsid w:val="009D127E"/>
    <w:rsid w:val="009D128B"/>
    <w:rsid w:val="009D1325"/>
    <w:rsid w:val="009D14BC"/>
    <w:rsid w:val="009D1AA6"/>
    <w:rsid w:val="009D1AA9"/>
    <w:rsid w:val="009D2008"/>
    <w:rsid w:val="009D2126"/>
    <w:rsid w:val="009D2CC2"/>
    <w:rsid w:val="009D32AF"/>
    <w:rsid w:val="009D3559"/>
    <w:rsid w:val="009D38C7"/>
    <w:rsid w:val="009D3ED5"/>
    <w:rsid w:val="009D4173"/>
    <w:rsid w:val="009D434D"/>
    <w:rsid w:val="009D48F2"/>
    <w:rsid w:val="009D5D87"/>
    <w:rsid w:val="009D5D8C"/>
    <w:rsid w:val="009D61BC"/>
    <w:rsid w:val="009D61D4"/>
    <w:rsid w:val="009D6916"/>
    <w:rsid w:val="009D69A6"/>
    <w:rsid w:val="009D7058"/>
    <w:rsid w:val="009D7BD6"/>
    <w:rsid w:val="009D7F31"/>
    <w:rsid w:val="009E02C4"/>
    <w:rsid w:val="009E046A"/>
    <w:rsid w:val="009E15A8"/>
    <w:rsid w:val="009E172A"/>
    <w:rsid w:val="009E1C66"/>
    <w:rsid w:val="009E1ED1"/>
    <w:rsid w:val="009E1F4A"/>
    <w:rsid w:val="009E2079"/>
    <w:rsid w:val="009E219A"/>
    <w:rsid w:val="009E23EF"/>
    <w:rsid w:val="009E298E"/>
    <w:rsid w:val="009E3012"/>
    <w:rsid w:val="009E3185"/>
    <w:rsid w:val="009E3444"/>
    <w:rsid w:val="009E3956"/>
    <w:rsid w:val="009E3C4F"/>
    <w:rsid w:val="009E3CA4"/>
    <w:rsid w:val="009E47FF"/>
    <w:rsid w:val="009E523F"/>
    <w:rsid w:val="009E52E0"/>
    <w:rsid w:val="009E533F"/>
    <w:rsid w:val="009E5723"/>
    <w:rsid w:val="009E57AC"/>
    <w:rsid w:val="009E5D90"/>
    <w:rsid w:val="009E607C"/>
    <w:rsid w:val="009E63A1"/>
    <w:rsid w:val="009E64CC"/>
    <w:rsid w:val="009E6528"/>
    <w:rsid w:val="009E660E"/>
    <w:rsid w:val="009E6788"/>
    <w:rsid w:val="009E6B24"/>
    <w:rsid w:val="009E701F"/>
    <w:rsid w:val="009E73C2"/>
    <w:rsid w:val="009E7B6C"/>
    <w:rsid w:val="009E7DDD"/>
    <w:rsid w:val="009F0526"/>
    <w:rsid w:val="009F05D0"/>
    <w:rsid w:val="009F0829"/>
    <w:rsid w:val="009F1771"/>
    <w:rsid w:val="009F21F2"/>
    <w:rsid w:val="009F23D8"/>
    <w:rsid w:val="009F2430"/>
    <w:rsid w:val="009F3E7B"/>
    <w:rsid w:val="009F44D9"/>
    <w:rsid w:val="009F48C2"/>
    <w:rsid w:val="009F52EE"/>
    <w:rsid w:val="009F54E0"/>
    <w:rsid w:val="009F590E"/>
    <w:rsid w:val="009F5A08"/>
    <w:rsid w:val="009F5E08"/>
    <w:rsid w:val="009F6321"/>
    <w:rsid w:val="009F691D"/>
    <w:rsid w:val="009F6935"/>
    <w:rsid w:val="009F70B4"/>
    <w:rsid w:val="009F7858"/>
    <w:rsid w:val="009F78EF"/>
    <w:rsid w:val="009F7A33"/>
    <w:rsid w:val="00A0040C"/>
    <w:rsid w:val="00A004A5"/>
    <w:rsid w:val="00A005D4"/>
    <w:rsid w:val="00A00B1B"/>
    <w:rsid w:val="00A00E81"/>
    <w:rsid w:val="00A0135A"/>
    <w:rsid w:val="00A019BF"/>
    <w:rsid w:val="00A01DB3"/>
    <w:rsid w:val="00A01F1C"/>
    <w:rsid w:val="00A01F7D"/>
    <w:rsid w:val="00A02070"/>
    <w:rsid w:val="00A025DE"/>
    <w:rsid w:val="00A02AFF"/>
    <w:rsid w:val="00A02DEC"/>
    <w:rsid w:val="00A02F95"/>
    <w:rsid w:val="00A03113"/>
    <w:rsid w:val="00A031F0"/>
    <w:rsid w:val="00A03267"/>
    <w:rsid w:val="00A03C35"/>
    <w:rsid w:val="00A03D6D"/>
    <w:rsid w:val="00A04892"/>
    <w:rsid w:val="00A051D2"/>
    <w:rsid w:val="00A05645"/>
    <w:rsid w:val="00A05D93"/>
    <w:rsid w:val="00A06004"/>
    <w:rsid w:val="00A06143"/>
    <w:rsid w:val="00A06E36"/>
    <w:rsid w:val="00A0780C"/>
    <w:rsid w:val="00A07859"/>
    <w:rsid w:val="00A07890"/>
    <w:rsid w:val="00A07B2A"/>
    <w:rsid w:val="00A10249"/>
    <w:rsid w:val="00A1038E"/>
    <w:rsid w:val="00A111E6"/>
    <w:rsid w:val="00A116B9"/>
    <w:rsid w:val="00A119DA"/>
    <w:rsid w:val="00A11D39"/>
    <w:rsid w:val="00A124BA"/>
    <w:rsid w:val="00A124EB"/>
    <w:rsid w:val="00A12705"/>
    <w:rsid w:val="00A127E2"/>
    <w:rsid w:val="00A127FA"/>
    <w:rsid w:val="00A129E2"/>
    <w:rsid w:val="00A132E9"/>
    <w:rsid w:val="00A133CD"/>
    <w:rsid w:val="00A13785"/>
    <w:rsid w:val="00A13800"/>
    <w:rsid w:val="00A13B8E"/>
    <w:rsid w:val="00A13D06"/>
    <w:rsid w:val="00A1451B"/>
    <w:rsid w:val="00A145FA"/>
    <w:rsid w:val="00A1564B"/>
    <w:rsid w:val="00A15727"/>
    <w:rsid w:val="00A15924"/>
    <w:rsid w:val="00A15935"/>
    <w:rsid w:val="00A15A52"/>
    <w:rsid w:val="00A15B10"/>
    <w:rsid w:val="00A15F4A"/>
    <w:rsid w:val="00A16213"/>
    <w:rsid w:val="00A162BB"/>
    <w:rsid w:val="00A16A23"/>
    <w:rsid w:val="00A16C78"/>
    <w:rsid w:val="00A1714A"/>
    <w:rsid w:val="00A17A60"/>
    <w:rsid w:val="00A17BBE"/>
    <w:rsid w:val="00A17FA2"/>
    <w:rsid w:val="00A209D3"/>
    <w:rsid w:val="00A20A5F"/>
    <w:rsid w:val="00A20C7B"/>
    <w:rsid w:val="00A20D5C"/>
    <w:rsid w:val="00A21CD8"/>
    <w:rsid w:val="00A21DEE"/>
    <w:rsid w:val="00A220B1"/>
    <w:rsid w:val="00A225FA"/>
    <w:rsid w:val="00A22AAE"/>
    <w:rsid w:val="00A23605"/>
    <w:rsid w:val="00A23F02"/>
    <w:rsid w:val="00A243F6"/>
    <w:rsid w:val="00A24637"/>
    <w:rsid w:val="00A24F4F"/>
    <w:rsid w:val="00A24FEC"/>
    <w:rsid w:val="00A252A9"/>
    <w:rsid w:val="00A25532"/>
    <w:rsid w:val="00A259BC"/>
    <w:rsid w:val="00A25B2D"/>
    <w:rsid w:val="00A261E7"/>
    <w:rsid w:val="00A263D5"/>
    <w:rsid w:val="00A265E5"/>
    <w:rsid w:val="00A269FE"/>
    <w:rsid w:val="00A26E42"/>
    <w:rsid w:val="00A26EFA"/>
    <w:rsid w:val="00A274CE"/>
    <w:rsid w:val="00A27EC3"/>
    <w:rsid w:val="00A30368"/>
    <w:rsid w:val="00A305B1"/>
    <w:rsid w:val="00A30D06"/>
    <w:rsid w:val="00A30D3C"/>
    <w:rsid w:val="00A30DA0"/>
    <w:rsid w:val="00A31137"/>
    <w:rsid w:val="00A31940"/>
    <w:rsid w:val="00A3195F"/>
    <w:rsid w:val="00A31F3B"/>
    <w:rsid w:val="00A32216"/>
    <w:rsid w:val="00A3358F"/>
    <w:rsid w:val="00A33667"/>
    <w:rsid w:val="00A33746"/>
    <w:rsid w:val="00A3379E"/>
    <w:rsid w:val="00A33B30"/>
    <w:rsid w:val="00A34047"/>
    <w:rsid w:val="00A3416B"/>
    <w:rsid w:val="00A342B7"/>
    <w:rsid w:val="00A344BB"/>
    <w:rsid w:val="00A34A0A"/>
    <w:rsid w:val="00A3501F"/>
    <w:rsid w:val="00A351CF"/>
    <w:rsid w:val="00A35891"/>
    <w:rsid w:val="00A36254"/>
    <w:rsid w:val="00A365FF"/>
    <w:rsid w:val="00A366C1"/>
    <w:rsid w:val="00A36CD6"/>
    <w:rsid w:val="00A37989"/>
    <w:rsid w:val="00A37CC4"/>
    <w:rsid w:val="00A37DC4"/>
    <w:rsid w:val="00A37E0D"/>
    <w:rsid w:val="00A402F2"/>
    <w:rsid w:val="00A40B48"/>
    <w:rsid w:val="00A40F96"/>
    <w:rsid w:val="00A41075"/>
    <w:rsid w:val="00A41754"/>
    <w:rsid w:val="00A4193E"/>
    <w:rsid w:val="00A41FB1"/>
    <w:rsid w:val="00A41FD2"/>
    <w:rsid w:val="00A4268D"/>
    <w:rsid w:val="00A428DA"/>
    <w:rsid w:val="00A43876"/>
    <w:rsid w:val="00A43A61"/>
    <w:rsid w:val="00A442B4"/>
    <w:rsid w:val="00A447CD"/>
    <w:rsid w:val="00A44C66"/>
    <w:rsid w:val="00A44DA8"/>
    <w:rsid w:val="00A44E59"/>
    <w:rsid w:val="00A451AB"/>
    <w:rsid w:val="00A4524D"/>
    <w:rsid w:val="00A4582A"/>
    <w:rsid w:val="00A46F20"/>
    <w:rsid w:val="00A46F42"/>
    <w:rsid w:val="00A47800"/>
    <w:rsid w:val="00A4794E"/>
    <w:rsid w:val="00A50BA0"/>
    <w:rsid w:val="00A51000"/>
    <w:rsid w:val="00A51585"/>
    <w:rsid w:val="00A51835"/>
    <w:rsid w:val="00A51894"/>
    <w:rsid w:val="00A51897"/>
    <w:rsid w:val="00A51B52"/>
    <w:rsid w:val="00A5221B"/>
    <w:rsid w:val="00A5302A"/>
    <w:rsid w:val="00A53170"/>
    <w:rsid w:val="00A532B7"/>
    <w:rsid w:val="00A538CC"/>
    <w:rsid w:val="00A53B00"/>
    <w:rsid w:val="00A53E74"/>
    <w:rsid w:val="00A5453E"/>
    <w:rsid w:val="00A5471E"/>
    <w:rsid w:val="00A54AD5"/>
    <w:rsid w:val="00A55661"/>
    <w:rsid w:val="00A5573E"/>
    <w:rsid w:val="00A558C3"/>
    <w:rsid w:val="00A55B16"/>
    <w:rsid w:val="00A55D4E"/>
    <w:rsid w:val="00A55ECF"/>
    <w:rsid w:val="00A55F29"/>
    <w:rsid w:val="00A565F5"/>
    <w:rsid w:val="00A56627"/>
    <w:rsid w:val="00A5763C"/>
    <w:rsid w:val="00A57DFB"/>
    <w:rsid w:val="00A601FA"/>
    <w:rsid w:val="00A60703"/>
    <w:rsid w:val="00A60810"/>
    <w:rsid w:val="00A60E45"/>
    <w:rsid w:val="00A60FC9"/>
    <w:rsid w:val="00A620E7"/>
    <w:rsid w:val="00A62179"/>
    <w:rsid w:val="00A6221A"/>
    <w:rsid w:val="00A62264"/>
    <w:rsid w:val="00A62463"/>
    <w:rsid w:val="00A627B4"/>
    <w:rsid w:val="00A6285C"/>
    <w:rsid w:val="00A62CC3"/>
    <w:rsid w:val="00A6324A"/>
    <w:rsid w:val="00A63A6B"/>
    <w:rsid w:val="00A63AD7"/>
    <w:rsid w:val="00A63FC3"/>
    <w:rsid w:val="00A64624"/>
    <w:rsid w:val="00A64EA2"/>
    <w:rsid w:val="00A65325"/>
    <w:rsid w:val="00A6571F"/>
    <w:rsid w:val="00A65747"/>
    <w:rsid w:val="00A657A7"/>
    <w:rsid w:val="00A65923"/>
    <w:rsid w:val="00A65ACB"/>
    <w:rsid w:val="00A65D2C"/>
    <w:rsid w:val="00A66A62"/>
    <w:rsid w:val="00A66E81"/>
    <w:rsid w:val="00A66F0A"/>
    <w:rsid w:val="00A66F27"/>
    <w:rsid w:val="00A67016"/>
    <w:rsid w:val="00A6735A"/>
    <w:rsid w:val="00A674F4"/>
    <w:rsid w:val="00A677AF"/>
    <w:rsid w:val="00A67C1A"/>
    <w:rsid w:val="00A70402"/>
    <w:rsid w:val="00A710B3"/>
    <w:rsid w:val="00A712EF"/>
    <w:rsid w:val="00A71D9E"/>
    <w:rsid w:val="00A72715"/>
    <w:rsid w:val="00A72BE7"/>
    <w:rsid w:val="00A72C3B"/>
    <w:rsid w:val="00A72DBA"/>
    <w:rsid w:val="00A72F88"/>
    <w:rsid w:val="00A72FAF"/>
    <w:rsid w:val="00A730DE"/>
    <w:rsid w:val="00A735BA"/>
    <w:rsid w:val="00A73670"/>
    <w:rsid w:val="00A73727"/>
    <w:rsid w:val="00A73B1B"/>
    <w:rsid w:val="00A74232"/>
    <w:rsid w:val="00A74B81"/>
    <w:rsid w:val="00A74DFD"/>
    <w:rsid w:val="00A7569A"/>
    <w:rsid w:val="00A760B1"/>
    <w:rsid w:val="00A761E2"/>
    <w:rsid w:val="00A7652A"/>
    <w:rsid w:val="00A76939"/>
    <w:rsid w:val="00A76D76"/>
    <w:rsid w:val="00A77295"/>
    <w:rsid w:val="00A77460"/>
    <w:rsid w:val="00A778C5"/>
    <w:rsid w:val="00A79BE0"/>
    <w:rsid w:val="00A80E13"/>
    <w:rsid w:val="00A80F45"/>
    <w:rsid w:val="00A8190E"/>
    <w:rsid w:val="00A81A27"/>
    <w:rsid w:val="00A821FA"/>
    <w:rsid w:val="00A82293"/>
    <w:rsid w:val="00A82B67"/>
    <w:rsid w:val="00A82DE4"/>
    <w:rsid w:val="00A82FA3"/>
    <w:rsid w:val="00A83A69"/>
    <w:rsid w:val="00A83DE3"/>
    <w:rsid w:val="00A8440C"/>
    <w:rsid w:val="00A84413"/>
    <w:rsid w:val="00A8442F"/>
    <w:rsid w:val="00A8467D"/>
    <w:rsid w:val="00A84CC4"/>
    <w:rsid w:val="00A85CF9"/>
    <w:rsid w:val="00A8641D"/>
    <w:rsid w:val="00A864BA"/>
    <w:rsid w:val="00A8654B"/>
    <w:rsid w:val="00A86ADA"/>
    <w:rsid w:val="00A86AE9"/>
    <w:rsid w:val="00A86DF7"/>
    <w:rsid w:val="00A877F6"/>
    <w:rsid w:val="00A87CAF"/>
    <w:rsid w:val="00A906FA"/>
    <w:rsid w:val="00A9085C"/>
    <w:rsid w:val="00A90CF5"/>
    <w:rsid w:val="00A91780"/>
    <w:rsid w:val="00A918AF"/>
    <w:rsid w:val="00A91B83"/>
    <w:rsid w:val="00A91E13"/>
    <w:rsid w:val="00A92820"/>
    <w:rsid w:val="00A9379A"/>
    <w:rsid w:val="00A937F0"/>
    <w:rsid w:val="00A93890"/>
    <w:rsid w:val="00A938CC"/>
    <w:rsid w:val="00A93BFF"/>
    <w:rsid w:val="00A9425B"/>
    <w:rsid w:val="00A9471C"/>
    <w:rsid w:val="00A94E48"/>
    <w:rsid w:val="00A950A1"/>
    <w:rsid w:val="00A952D7"/>
    <w:rsid w:val="00A955DE"/>
    <w:rsid w:val="00A95A5E"/>
    <w:rsid w:val="00A963E4"/>
    <w:rsid w:val="00A9688B"/>
    <w:rsid w:val="00A96C45"/>
    <w:rsid w:val="00A9724B"/>
    <w:rsid w:val="00A97540"/>
    <w:rsid w:val="00A978FD"/>
    <w:rsid w:val="00A97C8D"/>
    <w:rsid w:val="00AA0050"/>
    <w:rsid w:val="00AA0E6F"/>
    <w:rsid w:val="00AA1300"/>
    <w:rsid w:val="00AA16AE"/>
    <w:rsid w:val="00AA1946"/>
    <w:rsid w:val="00AA1B9C"/>
    <w:rsid w:val="00AA2A4C"/>
    <w:rsid w:val="00AA2D09"/>
    <w:rsid w:val="00AA2D3E"/>
    <w:rsid w:val="00AA3072"/>
    <w:rsid w:val="00AA339B"/>
    <w:rsid w:val="00AA3516"/>
    <w:rsid w:val="00AA35A9"/>
    <w:rsid w:val="00AA35EA"/>
    <w:rsid w:val="00AA3DC1"/>
    <w:rsid w:val="00AA4948"/>
    <w:rsid w:val="00AA5136"/>
    <w:rsid w:val="00AA611C"/>
    <w:rsid w:val="00AA6443"/>
    <w:rsid w:val="00AA64D9"/>
    <w:rsid w:val="00AA6C60"/>
    <w:rsid w:val="00AA77AE"/>
    <w:rsid w:val="00AA7823"/>
    <w:rsid w:val="00AA7BDC"/>
    <w:rsid w:val="00AB0048"/>
    <w:rsid w:val="00AB0769"/>
    <w:rsid w:val="00AB0994"/>
    <w:rsid w:val="00AB0C53"/>
    <w:rsid w:val="00AB1332"/>
    <w:rsid w:val="00AB1381"/>
    <w:rsid w:val="00AB15E6"/>
    <w:rsid w:val="00AB2953"/>
    <w:rsid w:val="00AB3F66"/>
    <w:rsid w:val="00AB40C7"/>
    <w:rsid w:val="00AB49E9"/>
    <w:rsid w:val="00AB5588"/>
    <w:rsid w:val="00AB5AF6"/>
    <w:rsid w:val="00AB655D"/>
    <w:rsid w:val="00AB6ED4"/>
    <w:rsid w:val="00AB7EFC"/>
    <w:rsid w:val="00AB7F7F"/>
    <w:rsid w:val="00AC0280"/>
    <w:rsid w:val="00AC0526"/>
    <w:rsid w:val="00AC0C9C"/>
    <w:rsid w:val="00AC1BB8"/>
    <w:rsid w:val="00AC214C"/>
    <w:rsid w:val="00AC22AA"/>
    <w:rsid w:val="00AC32C7"/>
    <w:rsid w:val="00AC335D"/>
    <w:rsid w:val="00AC34C0"/>
    <w:rsid w:val="00AC362F"/>
    <w:rsid w:val="00AC37C0"/>
    <w:rsid w:val="00AC3AE7"/>
    <w:rsid w:val="00AC3B3F"/>
    <w:rsid w:val="00AC3BED"/>
    <w:rsid w:val="00AC437A"/>
    <w:rsid w:val="00AC4507"/>
    <w:rsid w:val="00AC4AE6"/>
    <w:rsid w:val="00AC4B87"/>
    <w:rsid w:val="00AC4D23"/>
    <w:rsid w:val="00AC4F6A"/>
    <w:rsid w:val="00AC5263"/>
    <w:rsid w:val="00AC5A3A"/>
    <w:rsid w:val="00AC5E1B"/>
    <w:rsid w:val="00AC6264"/>
    <w:rsid w:val="00AC639B"/>
    <w:rsid w:val="00AC6421"/>
    <w:rsid w:val="00AC6512"/>
    <w:rsid w:val="00AC74A0"/>
    <w:rsid w:val="00AC77AD"/>
    <w:rsid w:val="00AC7F56"/>
    <w:rsid w:val="00AD0191"/>
    <w:rsid w:val="00AD04AE"/>
    <w:rsid w:val="00AD103C"/>
    <w:rsid w:val="00AD1282"/>
    <w:rsid w:val="00AD16FE"/>
    <w:rsid w:val="00AD186B"/>
    <w:rsid w:val="00AD1A4A"/>
    <w:rsid w:val="00AD2166"/>
    <w:rsid w:val="00AD2449"/>
    <w:rsid w:val="00AD382F"/>
    <w:rsid w:val="00AD3B76"/>
    <w:rsid w:val="00AD40BF"/>
    <w:rsid w:val="00AD4264"/>
    <w:rsid w:val="00AD493E"/>
    <w:rsid w:val="00AD4E64"/>
    <w:rsid w:val="00AD5166"/>
    <w:rsid w:val="00AD54D1"/>
    <w:rsid w:val="00AD5FD9"/>
    <w:rsid w:val="00AD6049"/>
    <w:rsid w:val="00AD675A"/>
    <w:rsid w:val="00AD7685"/>
    <w:rsid w:val="00AD7B8C"/>
    <w:rsid w:val="00AD7C11"/>
    <w:rsid w:val="00AD7C9E"/>
    <w:rsid w:val="00AD7D32"/>
    <w:rsid w:val="00AE0157"/>
    <w:rsid w:val="00AE0381"/>
    <w:rsid w:val="00AE090E"/>
    <w:rsid w:val="00AE0AE8"/>
    <w:rsid w:val="00AE1BC3"/>
    <w:rsid w:val="00AE1F3A"/>
    <w:rsid w:val="00AE22A4"/>
    <w:rsid w:val="00AE284D"/>
    <w:rsid w:val="00AE2DF3"/>
    <w:rsid w:val="00AE2FD7"/>
    <w:rsid w:val="00AE30C6"/>
    <w:rsid w:val="00AE3330"/>
    <w:rsid w:val="00AE38D8"/>
    <w:rsid w:val="00AE3EC7"/>
    <w:rsid w:val="00AE40B4"/>
    <w:rsid w:val="00AE4F92"/>
    <w:rsid w:val="00AE4FFA"/>
    <w:rsid w:val="00AE523C"/>
    <w:rsid w:val="00AE54C5"/>
    <w:rsid w:val="00AE60DC"/>
    <w:rsid w:val="00AE7B79"/>
    <w:rsid w:val="00AF081C"/>
    <w:rsid w:val="00AF0936"/>
    <w:rsid w:val="00AF09E5"/>
    <w:rsid w:val="00AF0B11"/>
    <w:rsid w:val="00AF0E18"/>
    <w:rsid w:val="00AF1012"/>
    <w:rsid w:val="00AF1158"/>
    <w:rsid w:val="00AF1253"/>
    <w:rsid w:val="00AF1CA1"/>
    <w:rsid w:val="00AF2717"/>
    <w:rsid w:val="00AF334A"/>
    <w:rsid w:val="00AF34B4"/>
    <w:rsid w:val="00AF385D"/>
    <w:rsid w:val="00AF3AF9"/>
    <w:rsid w:val="00AF3B82"/>
    <w:rsid w:val="00AF4A5F"/>
    <w:rsid w:val="00AF4E66"/>
    <w:rsid w:val="00AF4F50"/>
    <w:rsid w:val="00AF5198"/>
    <w:rsid w:val="00AF54BE"/>
    <w:rsid w:val="00AF5B87"/>
    <w:rsid w:val="00AF5F67"/>
    <w:rsid w:val="00AF6BAB"/>
    <w:rsid w:val="00AF71B4"/>
    <w:rsid w:val="00AF74A3"/>
    <w:rsid w:val="00AF7D5C"/>
    <w:rsid w:val="00B00297"/>
    <w:rsid w:val="00B0047D"/>
    <w:rsid w:val="00B0168D"/>
    <w:rsid w:val="00B016FA"/>
    <w:rsid w:val="00B01760"/>
    <w:rsid w:val="00B01E1A"/>
    <w:rsid w:val="00B02907"/>
    <w:rsid w:val="00B02C01"/>
    <w:rsid w:val="00B02E59"/>
    <w:rsid w:val="00B03305"/>
    <w:rsid w:val="00B034E0"/>
    <w:rsid w:val="00B03DC5"/>
    <w:rsid w:val="00B047F8"/>
    <w:rsid w:val="00B049E8"/>
    <w:rsid w:val="00B05144"/>
    <w:rsid w:val="00B0526C"/>
    <w:rsid w:val="00B056B3"/>
    <w:rsid w:val="00B05D46"/>
    <w:rsid w:val="00B05D78"/>
    <w:rsid w:val="00B066FA"/>
    <w:rsid w:val="00B06932"/>
    <w:rsid w:val="00B07022"/>
    <w:rsid w:val="00B07064"/>
    <w:rsid w:val="00B0785E"/>
    <w:rsid w:val="00B10013"/>
    <w:rsid w:val="00B1044A"/>
    <w:rsid w:val="00B11307"/>
    <w:rsid w:val="00B11B45"/>
    <w:rsid w:val="00B11F6F"/>
    <w:rsid w:val="00B123B0"/>
    <w:rsid w:val="00B12D65"/>
    <w:rsid w:val="00B12ECC"/>
    <w:rsid w:val="00B13AA2"/>
    <w:rsid w:val="00B13BA8"/>
    <w:rsid w:val="00B13D1E"/>
    <w:rsid w:val="00B143E7"/>
    <w:rsid w:val="00B14A6F"/>
    <w:rsid w:val="00B151AD"/>
    <w:rsid w:val="00B152F7"/>
    <w:rsid w:val="00B15BF3"/>
    <w:rsid w:val="00B17180"/>
    <w:rsid w:val="00B17DA9"/>
    <w:rsid w:val="00B200E5"/>
    <w:rsid w:val="00B201EE"/>
    <w:rsid w:val="00B203D4"/>
    <w:rsid w:val="00B207B4"/>
    <w:rsid w:val="00B20A46"/>
    <w:rsid w:val="00B20E9C"/>
    <w:rsid w:val="00B20FFC"/>
    <w:rsid w:val="00B21427"/>
    <w:rsid w:val="00B223FA"/>
    <w:rsid w:val="00B2263E"/>
    <w:rsid w:val="00B2361C"/>
    <w:rsid w:val="00B23C5A"/>
    <w:rsid w:val="00B23D97"/>
    <w:rsid w:val="00B24042"/>
    <w:rsid w:val="00B24309"/>
    <w:rsid w:val="00B24648"/>
    <w:rsid w:val="00B24BD3"/>
    <w:rsid w:val="00B24D2E"/>
    <w:rsid w:val="00B254A5"/>
    <w:rsid w:val="00B26F90"/>
    <w:rsid w:val="00B27CAD"/>
    <w:rsid w:val="00B27E5F"/>
    <w:rsid w:val="00B307EF"/>
    <w:rsid w:val="00B30D15"/>
    <w:rsid w:val="00B31655"/>
    <w:rsid w:val="00B3168B"/>
    <w:rsid w:val="00B316F0"/>
    <w:rsid w:val="00B316FC"/>
    <w:rsid w:val="00B317AA"/>
    <w:rsid w:val="00B31C61"/>
    <w:rsid w:val="00B31E41"/>
    <w:rsid w:val="00B3232C"/>
    <w:rsid w:val="00B325C8"/>
    <w:rsid w:val="00B326A6"/>
    <w:rsid w:val="00B32886"/>
    <w:rsid w:val="00B32F4A"/>
    <w:rsid w:val="00B336F9"/>
    <w:rsid w:val="00B33893"/>
    <w:rsid w:val="00B33B9C"/>
    <w:rsid w:val="00B33D1B"/>
    <w:rsid w:val="00B33E46"/>
    <w:rsid w:val="00B348B3"/>
    <w:rsid w:val="00B34C99"/>
    <w:rsid w:val="00B34D27"/>
    <w:rsid w:val="00B3539B"/>
    <w:rsid w:val="00B36708"/>
    <w:rsid w:val="00B369E5"/>
    <w:rsid w:val="00B36A62"/>
    <w:rsid w:val="00B3778E"/>
    <w:rsid w:val="00B40474"/>
    <w:rsid w:val="00B40883"/>
    <w:rsid w:val="00B40B51"/>
    <w:rsid w:val="00B41574"/>
    <w:rsid w:val="00B41B81"/>
    <w:rsid w:val="00B42203"/>
    <w:rsid w:val="00B4235E"/>
    <w:rsid w:val="00B42D8A"/>
    <w:rsid w:val="00B43265"/>
    <w:rsid w:val="00B43952"/>
    <w:rsid w:val="00B439AA"/>
    <w:rsid w:val="00B43EBB"/>
    <w:rsid w:val="00B4467D"/>
    <w:rsid w:val="00B4538B"/>
    <w:rsid w:val="00B4542A"/>
    <w:rsid w:val="00B45564"/>
    <w:rsid w:val="00B4579F"/>
    <w:rsid w:val="00B459C9"/>
    <w:rsid w:val="00B45B7B"/>
    <w:rsid w:val="00B45D40"/>
    <w:rsid w:val="00B46389"/>
    <w:rsid w:val="00B463D8"/>
    <w:rsid w:val="00B4651C"/>
    <w:rsid w:val="00B4681C"/>
    <w:rsid w:val="00B46887"/>
    <w:rsid w:val="00B46985"/>
    <w:rsid w:val="00B46DC3"/>
    <w:rsid w:val="00B47089"/>
    <w:rsid w:val="00B47C07"/>
    <w:rsid w:val="00B50054"/>
    <w:rsid w:val="00B50B35"/>
    <w:rsid w:val="00B50EC5"/>
    <w:rsid w:val="00B5125D"/>
    <w:rsid w:val="00B51269"/>
    <w:rsid w:val="00B51F11"/>
    <w:rsid w:val="00B51F4A"/>
    <w:rsid w:val="00B52D7F"/>
    <w:rsid w:val="00B53423"/>
    <w:rsid w:val="00B5361A"/>
    <w:rsid w:val="00B53C12"/>
    <w:rsid w:val="00B54CF1"/>
    <w:rsid w:val="00B54DE2"/>
    <w:rsid w:val="00B54E44"/>
    <w:rsid w:val="00B55286"/>
    <w:rsid w:val="00B55494"/>
    <w:rsid w:val="00B5566B"/>
    <w:rsid w:val="00B558A3"/>
    <w:rsid w:val="00B57632"/>
    <w:rsid w:val="00B57814"/>
    <w:rsid w:val="00B5786B"/>
    <w:rsid w:val="00B57C8C"/>
    <w:rsid w:val="00B57CF7"/>
    <w:rsid w:val="00B57CFE"/>
    <w:rsid w:val="00B57F7B"/>
    <w:rsid w:val="00B6016C"/>
    <w:rsid w:val="00B60AB1"/>
    <w:rsid w:val="00B60ABF"/>
    <w:rsid w:val="00B6180A"/>
    <w:rsid w:val="00B61BED"/>
    <w:rsid w:val="00B6282B"/>
    <w:rsid w:val="00B6335E"/>
    <w:rsid w:val="00B63409"/>
    <w:rsid w:val="00B63698"/>
    <w:rsid w:val="00B6385F"/>
    <w:rsid w:val="00B63A40"/>
    <w:rsid w:val="00B643CD"/>
    <w:rsid w:val="00B647D3"/>
    <w:rsid w:val="00B64933"/>
    <w:rsid w:val="00B64C20"/>
    <w:rsid w:val="00B64DFD"/>
    <w:rsid w:val="00B65062"/>
    <w:rsid w:val="00B651D5"/>
    <w:rsid w:val="00B655DA"/>
    <w:rsid w:val="00B659BE"/>
    <w:rsid w:val="00B65B16"/>
    <w:rsid w:val="00B661EF"/>
    <w:rsid w:val="00B6636F"/>
    <w:rsid w:val="00B6661D"/>
    <w:rsid w:val="00B6667B"/>
    <w:rsid w:val="00B66D96"/>
    <w:rsid w:val="00B66F0A"/>
    <w:rsid w:val="00B66FE7"/>
    <w:rsid w:val="00B6774D"/>
    <w:rsid w:val="00B67CDB"/>
    <w:rsid w:val="00B67E73"/>
    <w:rsid w:val="00B70084"/>
    <w:rsid w:val="00B7026D"/>
    <w:rsid w:val="00B70507"/>
    <w:rsid w:val="00B70600"/>
    <w:rsid w:val="00B70713"/>
    <w:rsid w:val="00B70B50"/>
    <w:rsid w:val="00B70D7A"/>
    <w:rsid w:val="00B71060"/>
    <w:rsid w:val="00B71139"/>
    <w:rsid w:val="00B71294"/>
    <w:rsid w:val="00B712C5"/>
    <w:rsid w:val="00B716BD"/>
    <w:rsid w:val="00B71C2E"/>
    <w:rsid w:val="00B71DE2"/>
    <w:rsid w:val="00B72011"/>
    <w:rsid w:val="00B72A43"/>
    <w:rsid w:val="00B72C87"/>
    <w:rsid w:val="00B72D56"/>
    <w:rsid w:val="00B72E01"/>
    <w:rsid w:val="00B7305D"/>
    <w:rsid w:val="00B7331C"/>
    <w:rsid w:val="00B737F2"/>
    <w:rsid w:val="00B742EC"/>
    <w:rsid w:val="00B75175"/>
    <w:rsid w:val="00B75349"/>
    <w:rsid w:val="00B756D4"/>
    <w:rsid w:val="00B75A04"/>
    <w:rsid w:val="00B75DAD"/>
    <w:rsid w:val="00B76563"/>
    <w:rsid w:val="00B76895"/>
    <w:rsid w:val="00B76C99"/>
    <w:rsid w:val="00B770DD"/>
    <w:rsid w:val="00B7766C"/>
    <w:rsid w:val="00B77E7D"/>
    <w:rsid w:val="00B80C8E"/>
    <w:rsid w:val="00B80CE4"/>
    <w:rsid w:val="00B80D4A"/>
    <w:rsid w:val="00B80ED5"/>
    <w:rsid w:val="00B80F99"/>
    <w:rsid w:val="00B810C8"/>
    <w:rsid w:val="00B813B3"/>
    <w:rsid w:val="00B81444"/>
    <w:rsid w:val="00B81835"/>
    <w:rsid w:val="00B8194B"/>
    <w:rsid w:val="00B8226E"/>
    <w:rsid w:val="00B825F6"/>
    <w:rsid w:val="00B82919"/>
    <w:rsid w:val="00B82A42"/>
    <w:rsid w:val="00B83463"/>
    <w:rsid w:val="00B83ABA"/>
    <w:rsid w:val="00B84272"/>
    <w:rsid w:val="00B8442D"/>
    <w:rsid w:val="00B8451B"/>
    <w:rsid w:val="00B84D8A"/>
    <w:rsid w:val="00B84E1F"/>
    <w:rsid w:val="00B8526D"/>
    <w:rsid w:val="00B85472"/>
    <w:rsid w:val="00B85650"/>
    <w:rsid w:val="00B85B22"/>
    <w:rsid w:val="00B85E4A"/>
    <w:rsid w:val="00B86429"/>
    <w:rsid w:val="00B866BB"/>
    <w:rsid w:val="00B86950"/>
    <w:rsid w:val="00B869B2"/>
    <w:rsid w:val="00B8744D"/>
    <w:rsid w:val="00B87736"/>
    <w:rsid w:val="00B87772"/>
    <w:rsid w:val="00B904C4"/>
    <w:rsid w:val="00B904E9"/>
    <w:rsid w:val="00B905C1"/>
    <w:rsid w:val="00B90860"/>
    <w:rsid w:val="00B90C2D"/>
    <w:rsid w:val="00B91538"/>
    <w:rsid w:val="00B92056"/>
    <w:rsid w:val="00B92DF6"/>
    <w:rsid w:val="00B92FC9"/>
    <w:rsid w:val="00B930C8"/>
    <w:rsid w:val="00B93DFF"/>
    <w:rsid w:val="00B943FB"/>
    <w:rsid w:val="00B9470E"/>
    <w:rsid w:val="00B94D48"/>
    <w:rsid w:val="00B95115"/>
    <w:rsid w:val="00B95601"/>
    <w:rsid w:val="00B956EF"/>
    <w:rsid w:val="00B957F0"/>
    <w:rsid w:val="00B9590D"/>
    <w:rsid w:val="00B95F60"/>
    <w:rsid w:val="00B96350"/>
    <w:rsid w:val="00B96C7F"/>
    <w:rsid w:val="00B97522"/>
    <w:rsid w:val="00B97D80"/>
    <w:rsid w:val="00BA000B"/>
    <w:rsid w:val="00BA109D"/>
    <w:rsid w:val="00BA1324"/>
    <w:rsid w:val="00BA14B8"/>
    <w:rsid w:val="00BA1586"/>
    <w:rsid w:val="00BA15F7"/>
    <w:rsid w:val="00BA169B"/>
    <w:rsid w:val="00BA19E1"/>
    <w:rsid w:val="00BA1DA3"/>
    <w:rsid w:val="00BA1DCC"/>
    <w:rsid w:val="00BA1E55"/>
    <w:rsid w:val="00BA1EA2"/>
    <w:rsid w:val="00BA1F6B"/>
    <w:rsid w:val="00BA1FE4"/>
    <w:rsid w:val="00BA211F"/>
    <w:rsid w:val="00BA2170"/>
    <w:rsid w:val="00BA239B"/>
    <w:rsid w:val="00BA24AC"/>
    <w:rsid w:val="00BA3D31"/>
    <w:rsid w:val="00BA3D60"/>
    <w:rsid w:val="00BA3EBC"/>
    <w:rsid w:val="00BA4019"/>
    <w:rsid w:val="00BA409B"/>
    <w:rsid w:val="00BA4104"/>
    <w:rsid w:val="00BA42FD"/>
    <w:rsid w:val="00BA4386"/>
    <w:rsid w:val="00BA4879"/>
    <w:rsid w:val="00BA4EEE"/>
    <w:rsid w:val="00BA5AE0"/>
    <w:rsid w:val="00BA5CD3"/>
    <w:rsid w:val="00BA609D"/>
    <w:rsid w:val="00BA6258"/>
    <w:rsid w:val="00BA63E6"/>
    <w:rsid w:val="00BA6B14"/>
    <w:rsid w:val="00BA71EB"/>
    <w:rsid w:val="00BA7664"/>
    <w:rsid w:val="00BA769C"/>
    <w:rsid w:val="00BA7F08"/>
    <w:rsid w:val="00BA7F57"/>
    <w:rsid w:val="00BB06BF"/>
    <w:rsid w:val="00BB0FEF"/>
    <w:rsid w:val="00BB1037"/>
    <w:rsid w:val="00BB12E2"/>
    <w:rsid w:val="00BB1B39"/>
    <w:rsid w:val="00BB1D0A"/>
    <w:rsid w:val="00BB2608"/>
    <w:rsid w:val="00BB2A13"/>
    <w:rsid w:val="00BB2B3F"/>
    <w:rsid w:val="00BB2E64"/>
    <w:rsid w:val="00BB3841"/>
    <w:rsid w:val="00BB3BA8"/>
    <w:rsid w:val="00BB3D86"/>
    <w:rsid w:val="00BB52B7"/>
    <w:rsid w:val="00BB5301"/>
    <w:rsid w:val="00BB5602"/>
    <w:rsid w:val="00BB5982"/>
    <w:rsid w:val="00BB6252"/>
    <w:rsid w:val="00BB6325"/>
    <w:rsid w:val="00BB6E64"/>
    <w:rsid w:val="00BB7D83"/>
    <w:rsid w:val="00BC1087"/>
    <w:rsid w:val="00BC1183"/>
    <w:rsid w:val="00BC11D3"/>
    <w:rsid w:val="00BC12DC"/>
    <w:rsid w:val="00BC13E5"/>
    <w:rsid w:val="00BC14B1"/>
    <w:rsid w:val="00BC25B6"/>
    <w:rsid w:val="00BC2FE1"/>
    <w:rsid w:val="00BC3210"/>
    <w:rsid w:val="00BC3269"/>
    <w:rsid w:val="00BC336E"/>
    <w:rsid w:val="00BC3B3F"/>
    <w:rsid w:val="00BC3D13"/>
    <w:rsid w:val="00BC43B2"/>
    <w:rsid w:val="00BC474D"/>
    <w:rsid w:val="00BC4D51"/>
    <w:rsid w:val="00BC5212"/>
    <w:rsid w:val="00BC5368"/>
    <w:rsid w:val="00BC5CA2"/>
    <w:rsid w:val="00BC5D45"/>
    <w:rsid w:val="00BC5D8D"/>
    <w:rsid w:val="00BC61B9"/>
    <w:rsid w:val="00BC63CE"/>
    <w:rsid w:val="00BC6EBA"/>
    <w:rsid w:val="00BC71AD"/>
    <w:rsid w:val="00BC7B26"/>
    <w:rsid w:val="00BC7FCB"/>
    <w:rsid w:val="00BD01A9"/>
    <w:rsid w:val="00BD039C"/>
    <w:rsid w:val="00BD07A6"/>
    <w:rsid w:val="00BD0B29"/>
    <w:rsid w:val="00BD0BCE"/>
    <w:rsid w:val="00BD0F0F"/>
    <w:rsid w:val="00BD112D"/>
    <w:rsid w:val="00BD14DE"/>
    <w:rsid w:val="00BD1B92"/>
    <w:rsid w:val="00BD1DD9"/>
    <w:rsid w:val="00BD22EC"/>
    <w:rsid w:val="00BD280E"/>
    <w:rsid w:val="00BD35BF"/>
    <w:rsid w:val="00BD370A"/>
    <w:rsid w:val="00BD3ADD"/>
    <w:rsid w:val="00BD3C16"/>
    <w:rsid w:val="00BD463B"/>
    <w:rsid w:val="00BD478D"/>
    <w:rsid w:val="00BD4AEC"/>
    <w:rsid w:val="00BD4F61"/>
    <w:rsid w:val="00BD506C"/>
    <w:rsid w:val="00BD5267"/>
    <w:rsid w:val="00BD55B0"/>
    <w:rsid w:val="00BD56EB"/>
    <w:rsid w:val="00BD588F"/>
    <w:rsid w:val="00BD5CC6"/>
    <w:rsid w:val="00BD5DC3"/>
    <w:rsid w:val="00BD5EDA"/>
    <w:rsid w:val="00BD60C2"/>
    <w:rsid w:val="00BD6771"/>
    <w:rsid w:val="00BD72C6"/>
    <w:rsid w:val="00BD7429"/>
    <w:rsid w:val="00BD7995"/>
    <w:rsid w:val="00BE0623"/>
    <w:rsid w:val="00BE0A2D"/>
    <w:rsid w:val="00BE0B2B"/>
    <w:rsid w:val="00BE0ED6"/>
    <w:rsid w:val="00BE161C"/>
    <w:rsid w:val="00BE1772"/>
    <w:rsid w:val="00BE1C93"/>
    <w:rsid w:val="00BE23E7"/>
    <w:rsid w:val="00BE294C"/>
    <w:rsid w:val="00BE2A87"/>
    <w:rsid w:val="00BE3094"/>
    <w:rsid w:val="00BE35DA"/>
    <w:rsid w:val="00BE3C38"/>
    <w:rsid w:val="00BE3D42"/>
    <w:rsid w:val="00BE45C9"/>
    <w:rsid w:val="00BE4E38"/>
    <w:rsid w:val="00BE595B"/>
    <w:rsid w:val="00BE5C37"/>
    <w:rsid w:val="00BE5D88"/>
    <w:rsid w:val="00BE6276"/>
    <w:rsid w:val="00BE643B"/>
    <w:rsid w:val="00BE7021"/>
    <w:rsid w:val="00BE76B2"/>
    <w:rsid w:val="00BE77D4"/>
    <w:rsid w:val="00BE7913"/>
    <w:rsid w:val="00BE7CE2"/>
    <w:rsid w:val="00BE7D28"/>
    <w:rsid w:val="00BE8064"/>
    <w:rsid w:val="00BF050A"/>
    <w:rsid w:val="00BF0BC4"/>
    <w:rsid w:val="00BF0E5B"/>
    <w:rsid w:val="00BF13EE"/>
    <w:rsid w:val="00BF1F08"/>
    <w:rsid w:val="00BF221F"/>
    <w:rsid w:val="00BF251B"/>
    <w:rsid w:val="00BF2850"/>
    <w:rsid w:val="00BF2B09"/>
    <w:rsid w:val="00BF2F5A"/>
    <w:rsid w:val="00BF30CA"/>
    <w:rsid w:val="00BF3496"/>
    <w:rsid w:val="00BF3840"/>
    <w:rsid w:val="00BF38E1"/>
    <w:rsid w:val="00BF3BDD"/>
    <w:rsid w:val="00BF4611"/>
    <w:rsid w:val="00BF485D"/>
    <w:rsid w:val="00BF4FC2"/>
    <w:rsid w:val="00BF521B"/>
    <w:rsid w:val="00BF53DE"/>
    <w:rsid w:val="00BF54A5"/>
    <w:rsid w:val="00BF5710"/>
    <w:rsid w:val="00BF5B1A"/>
    <w:rsid w:val="00BF5B33"/>
    <w:rsid w:val="00BF5C5C"/>
    <w:rsid w:val="00BF6B90"/>
    <w:rsid w:val="00BF6C87"/>
    <w:rsid w:val="00BF7065"/>
    <w:rsid w:val="00BF7D1E"/>
    <w:rsid w:val="00C0059B"/>
    <w:rsid w:val="00C00F2A"/>
    <w:rsid w:val="00C018B9"/>
    <w:rsid w:val="00C0228C"/>
    <w:rsid w:val="00C02474"/>
    <w:rsid w:val="00C03074"/>
    <w:rsid w:val="00C03310"/>
    <w:rsid w:val="00C036C4"/>
    <w:rsid w:val="00C0415E"/>
    <w:rsid w:val="00C0446F"/>
    <w:rsid w:val="00C049B0"/>
    <w:rsid w:val="00C05063"/>
    <w:rsid w:val="00C055ED"/>
    <w:rsid w:val="00C057DB"/>
    <w:rsid w:val="00C05D25"/>
    <w:rsid w:val="00C06185"/>
    <w:rsid w:val="00C068E5"/>
    <w:rsid w:val="00C06E2A"/>
    <w:rsid w:val="00C06EB4"/>
    <w:rsid w:val="00C06ED9"/>
    <w:rsid w:val="00C06F7A"/>
    <w:rsid w:val="00C071D9"/>
    <w:rsid w:val="00C0755C"/>
    <w:rsid w:val="00C07EBB"/>
    <w:rsid w:val="00C105DA"/>
    <w:rsid w:val="00C10964"/>
    <w:rsid w:val="00C10C32"/>
    <w:rsid w:val="00C10CF5"/>
    <w:rsid w:val="00C11118"/>
    <w:rsid w:val="00C11371"/>
    <w:rsid w:val="00C118B7"/>
    <w:rsid w:val="00C11EF3"/>
    <w:rsid w:val="00C12016"/>
    <w:rsid w:val="00C121EA"/>
    <w:rsid w:val="00C1264B"/>
    <w:rsid w:val="00C12B95"/>
    <w:rsid w:val="00C12FCB"/>
    <w:rsid w:val="00C13431"/>
    <w:rsid w:val="00C13DC1"/>
    <w:rsid w:val="00C1464E"/>
    <w:rsid w:val="00C14724"/>
    <w:rsid w:val="00C14A3E"/>
    <w:rsid w:val="00C152A2"/>
    <w:rsid w:val="00C15F5A"/>
    <w:rsid w:val="00C16014"/>
    <w:rsid w:val="00C1647B"/>
    <w:rsid w:val="00C166F8"/>
    <w:rsid w:val="00C16A35"/>
    <w:rsid w:val="00C16FF6"/>
    <w:rsid w:val="00C1720F"/>
    <w:rsid w:val="00C1781D"/>
    <w:rsid w:val="00C17997"/>
    <w:rsid w:val="00C17CA6"/>
    <w:rsid w:val="00C17F87"/>
    <w:rsid w:val="00C2023B"/>
    <w:rsid w:val="00C2169A"/>
    <w:rsid w:val="00C21993"/>
    <w:rsid w:val="00C21C31"/>
    <w:rsid w:val="00C221FD"/>
    <w:rsid w:val="00C222FF"/>
    <w:rsid w:val="00C2238F"/>
    <w:rsid w:val="00C22A25"/>
    <w:rsid w:val="00C22BC1"/>
    <w:rsid w:val="00C23503"/>
    <w:rsid w:val="00C23C65"/>
    <w:rsid w:val="00C24108"/>
    <w:rsid w:val="00C24B7B"/>
    <w:rsid w:val="00C24E37"/>
    <w:rsid w:val="00C25356"/>
    <w:rsid w:val="00C2535F"/>
    <w:rsid w:val="00C25413"/>
    <w:rsid w:val="00C259C5"/>
    <w:rsid w:val="00C26DBA"/>
    <w:rsid w:val="00C27498"/>
    <w:rsid w:val="00C278EB"/>
    <w:rsid w:val="00C27C9C"/>
    <w:rsid w:val="00C30101"/>
    <w:rsid w:val="00C3034B"/>
    <w:rsid w:val="00C3052A"/>
    <w:rsid w:val="00C3265D"/>
    <w:rsid w:val="00C32BB9"/>
    <w:rsid w:val="00C32C4F"/>
    <w:rsid w:val="00C3326E"/>
    <w:rsid w:val="00C336BF"/>
    <w:rsid w:val="00C33B9A"/>
    <w:rsid w:val="00C3446D"/>
    <w:rsid w:val="00C3457B"/>
    <w:rsid w:val="00C34A04"/>
    <w:rsid w:val="00C34BA9"/>
    <w:rsid w:val="00C34EBD"/>
    <w:rsid w:val="00C34FBE"/>
    <w:rsid w:val="00C3544D"/>
    <w:rsid w:val="00C355DE"/>
    <w:rsid w:val="00C35874"/>
    <w:rsid w:val="00C364E0"/>
    <w:rsid w:val="00C3729F"/>
    <w:rsid w:val="00C379A5"/>
    <w:rsid w:val="00C40572"/>
    <w:rsid w:val="00C405C6"/>
    <w:rsid w:val="00C40B06"/>
    <w:rsid w:val="00C40E4E"/>
    <w:rsid w:val="00C411B2"/>
    <w:rsid w:val="00C41DE5"/>
    <w:rsid w:val="00C41E8F"/>
    <w:rsid w:val="00C42C18"/>
    <w:rsid w:val="00C42D5A"/>
    <w:rsid w:val="00C4307B"/>
    <w:rsid w:val="00C433F9"/>
    <w:rsid w:val="00C43675"/>
    <w:rsid w:val="00C4374D"/>
    <w:rsid w:val="00C445C7"/>
    <w:rsid w:val="00C44896"/>
    <w:rsid w:val="00C44AFD"/>
    <w:rsid w:val="00C450A0"/>
    <w:rsid w:val="00C452A8"/>
    <w:rsid w:val="00C452AE"/>
    <w:rsid w:val="00C453F7"/>
    <w:rsid w:val="00C454AD"/>
    <w:rsid w:val="00C46735"/>
    <w:rsid w:val="00C4683E"/>
    <w:rsid w:val="00C4686B"/>
    <w:rsid w:val="00C4725D"/>
    <w:rsid w:val="00C47852"/>
    <w:rsid w:val="00C478F8"/>
    <w:rsid w:val="00C47CB9"/>
    <w:rsid w:val="00C47D00"/>
    <w:rsid w:val="00C50BD1"/>
    <w:rsid w:val="00C50E5B"/>
    <w:rsid w:val="00C52409"/>
    <w:rsid w:val="00C52447"/>
    <w:rsid w:val="00C5248B"/>
    <w:rsid w:val="00C52CF1"/>
    <w:rsid w:val="00C5342C"/>
    <w:rsid w:val="00C5383E"/>
    <w:rsid w:val="00C538CD"/>
    <w:rsid w:val="00C53A34"/>
    <w:rsid w:val="00C53BE5"/>
    <w:rsid w:val="00C53C4A"/>
    <w:rsid w:val="00C54138"/>
    <w:rsid w:val="00C54841"/>
    <w:rsid w:val="00C54AE0"/>
    <w:rsid w:val="00C54D11"/>
    <w:rsid w:val="00C550F7"/>
    <w:rsid w:val="00C553E7"/>
    <w:rsid w:val="00C5564E"/>
    <w:rsid w:val="00C55AB6"/>
    <w:rsid w:val="00C55E49"/>
    <w:rsid w:val="00C561A0"/>
    <w:rsid w:val="00C561A5"/>
    <w:rsid w:val="00C565A9"/>
    <w:rsid w:val="00C56807"/>
    <w:rsid w:val="00C56A98"/>
    <w:rsid w:val="00C57ACD"/>
    <w:rsid w:val="00C57EC8"/>
    <w:rsid w:val="00C60073"/>
    <w:rsid w:val="00C60334"/>
    <w:rsid w:val="00C613B5"/>
    <w:rsid w:val="00C61ED4"/>
    <w:rsid w:val="00C62193"/>
    <w:rsid w:val="00C623F5"/>
    <w:rsid w:val="00C627CD"/>
    <w:rsid w:val="00C628B9"/>
    <w:rsid w:val="00C62E8B"/>
    <w:rsid w:val="00C6304C"/>
    <w:rsid w:val="00C63CF4"/>
    <w:rsid w:val="00C63F43"/>
    <w:rsid w:val="00C641A1"/>
    <w:rsid w:val="00C6429F"/>
    <w:rsid w:val="00C645AA"/>
    <w:rsid w:val="00C645F6"/>
    <w:rsid w:val="00C64F89"/>
    <w:rsid w:val="00C650E8"/>
    <w:rsid w:val="00C6522E"/>
    <w:rsid w:val="00C6585C"/>
    <w:rsid w:val="00C65B24"/>
    <w:rsid w:val="00C65E29"/>
    <w:rsid w:val="00C6763E"/>
    <w:rsid w:val="00C67AF9"/>
    <w:rsid w:val="00C70625"/>
    <w:rsid w:val="00C71360"/>
    <w:rsid w:val="00C714F0"/>
    <w:rsid w:val="00C71532"/>
    <w:rsid w:val="00C7156C"/>
    <w:rsid w:val="00C71665"/>
    <w:rsid w:val="00C71939"/>
    <w:rsid w:val="00C71E4F"/>
    <w:rsid w:val="00C71E77"/>
    <w:rsid w:val="00C724F1"/>
    <w:rsid w:val="00C72C10"/>
    <w:rsid w:val="00C73300"/>
    <w:rsid w:val="00C733BB"/>
    <w:rsid w:val="00C73748"/>
    <w:rsid w:val="00C73861"/>
    <w:rsid w:val="00C738AA"/>
    <w:rsid w:val="00C739DD"/>
    <w:rsid w:val="00C73CB7"/>
    <w:rsid w:val="00C743B4"/>
    <w:rsid w:val="00C7459A"/>
    <w:rsid w:val="00C749DE"/>
    <w:rsid w:val="00C74C90"/>
    <w:rsid w:val="00C74D38"/>
    <w:rsid w:val="00C74EB7"/>
    <w:rsid w:val="00C759AD"/>
    <w:rsid w:val="00C77053"/>
    <w:rsid w:val="00C77B74"/>
    <w:rsid w:val="00C803E0"/>
    <w:rsid w:val="00C8086A"/>
    <w:rsid w:val="00C80A34"/>
    <w:rsid w:val="00C80BB8"/>
    <w:rsid w:val="00C80FD1"/>
    <w:rsid w:val="00C812EA"/>
    <w:rsid w:val="00C81CE1"/>
    <w:rsid w:val="00C81F98"/>
    <w:rsid w:val="00C828E6"/>
    <w:rsid w:val="00C829C1"/>
    <w:rsid w:val="00C82EAE"/>
    <w:rsid w:val="00C82F18"/>
    <w:rsid w:val="00C83141"/>
    <w:rsid w:val="00C837AA"/>
    <w:rsid w:val="00C83A52"/>
    <w:rsid w:val="00C83AB5"/>
    <w:rsid w:val="00C83B4E"/>
    <w:rsid w:val="00C83BAF"/>
    <w:rsid w:val="00C83E6F"/>
    <w:rsid w:val="00C83ECF"/>
    <w:rsid w:val="00C842A7"/>
    <w:rsid w:val="00C84421"/>
    <w:rsid w:val="00C84659"/>
    <w:rsid w:val="00C8470F"/>
    <w:rsid w:val="00C84FDA"/>
    <w:rsid w:val="00C852BF"/>
    <w:rsid w:val="00C852EF"/>
    <w:rsid w:val="00C85479"/>
    <w:rsid w:val="00C854C1"/>
    <w:rsid w:val="00C85A10"/>
    <w:rsid w:val="00C85DC2"/>
    <w:rsid w:val="00C86299"/>
    <w:rsid w:val="00C86FFF"/>
    <w:rsid w:val="00C87EF9"/>
    <w:rsid w:val="00C90333"/>
    <w:rsid w:val="00C908EA"/>
    <w:rsid w:val="00C90A1C"/>
    <w:rsid w:val="00C91236"/>
    <w:rsid w:val="00C91301"/>
    <w:rsid w:val="00C91A56"/>
    <w:rsid w:val="00C923D8"/>
    <w:rsid w:val="00C931A1"/>
    <w:rsid w:val="00C93802"/>
    <w:rsid w:val="00C9398B"/>
    <w:rsid w:val="00C93FB8"/>
    <w:rsid w:val="00C94668"/>
    <w:rsid w:val="00C94778"/>
    <w:rsid w:val="00C9478C"/>
    <w:rsid w:val="00C94B8A"/>
    <w:rsid w:val="00C950CD"/>
    <w:rsid w:val="00C9546E"/>
    <w:rsid w:val="00C95EFC"/>
    <w:rsid w:val="00C95F29"/>
    <w:rsid w:val="00C967AB"/>
    <w:rsid w:val="00C96B2E"/>
    <w:rsid w:val="00C96D49"/>
    <w:rsid w:val="00C975B0"/>
    <w:rsid w:val="00C97F9E"/>
    <w:rsid w:val="00CA084D"/>
    <w:rsid w:val="00CA115E"/>
    <w:rsid w:val="00CA1303"/>
    <w:rsid w:val="00CA139C"/>
    <w:rsid w:val="00CA254F"/>
    <w:rsid w:val="00CA2823"/>
    <w:rsid w:val="00CA2967"/>
    <w:rsid w:val="00CA3148"/>
    <w:rsid w:val="00CA3CBA"/>
    <w:rsid w:val="00CA4E28"/>
    <w:rsid w:val="00CA528B"/>
    <w:rsid w:val="00CA56E3"/>
    <w:rsid w:val="00CA5C85"/>
    <w:rsid w:val="00CA5CCF"/>
    <w:rsid w:val="00CA600D"/>
    <w:rsid w:val="00CA7053"/>
    <w:rsid w:val="00CA73CE"/>
    <w:rsid w:val="00CA7C70"/>
    <w:rsid w:val="00CB0150"/>
    <w:rsid w:val="00CB019C"/>
    <w:rsid w:val="00CB0619"/>
    <w:rsid w:val="00CB09C7"/>
    <w:rsid w:val="00CB0EA0"/>
    <w:rsid w:val="00CB0ED4"/>
    <w:rsid w:val="00CB0F3B"/>
    <w:rsid w:val="00CB0FF3"/>
    <w:rsid w:val="00CB110F"/>
    <w:rsid w:val="00CB21A2"/>
    <w:rsid w:val="00CB28AA"/>
    <w:rsid w:val="00CB351C"/>
    <w:rsid w:val="00CB38D4"/>
    <w:rsid w:val="00CB395C"/>
    <w:rsid w:val="00CB3B7D"/>
    <w:rsid w:val="00CB45DA"/>
    <w:rsid w:val="00CB4B5F"/>
    <w:rsid w:val="00CB5E82"/>
    <w:rsid w:val="00CB5EFF"/>
    <w:rsid w:val="00CB64B6"/>
    <w:rsid w:val="00CB685C"/>
    <w:rsid w:val="00CB6B0E"/>
    <w:rsid w:val="00CB6F25"/>
    <w:rsid w:val="00CB7A65"/>
    <w:rsid w:val="00CB7CAF"/>
    <w:rsid w:val="00CB7EDF"/>
    <w:rsid w:val="00CC0591"/>
    <w:rsid w:val="00CC05FF"/>
    <w:rsid w:val="00CC0F75"/>
    <w:rsid w:val="00CC1536"/>
    <w:rsid w:val="00CC19C9"/>
    <w:rsid w:val="00CC28B4"/>
    <w:rsid w:val="00CC2C06"/>
    <w:rsid w:val="00CC2E72"/>
    <w:rsid w:val="00CC30AB"/>
    <w:rsid w:val="00CC40AB"/>
    <w:rsid w:val="00CC4560"/>
    <w:rsid w:val="00CC48DE"/>
    <w:rsid w:val="00CC4ACB"/>
    <w:rsid w:val="00CC4EC3"/>
    <w:rsid w:val="00CC4F4D"/>
    <w:rsid w:val="00CC5664"/>
    <w:rsid w:val="00CC5679"/>
    <w:rsid w:val="00CC5C3F"/>
    <w:rsid w:val="00CC6032"/>
    <w:rsid w:val="00CC6B5F"/>
    <w:rsid w:val="00CC6D95"/>
    <w:rsid w:val="00CC6F4E"/>
    <w:rsid w:val="00CC74CD"/>
    <w:rsid w:val="00CC7B76"/>
    <w:rsid w:val="00CD0709"/>
    <w:rsid w:val="00CD0BC3"/>
    <w:rsid w:val="00CD110A"/>
    <w:rsid w:val="00CD1801"/>
    <w:rsid w:val="00CD1A70"/>
    <w:rsid w:val="00CD236F"/>
    <w:rsid w:val="00CD238A"/>
    <w:rsid w:val="00CD23F1"/>
    <w:rsid w:val="00CD2731"/>
    <w:rsid w:val="00CD27E8"/>
    <w:rsid w:val="00CD2CD2"/>
    <w:rsid w:val="00CD2CE4"/>
    <w:rsid w:val="00CD2FF7"/>
    <w:rsid w:val="00CD31F9"/>
    <w:rsid w:val="00CD3943"/>
    <w:rsid w:val="00CD39EF"/>
    <w:rsid w:val="00CD3C90"/>
    <w:rsid w:val="00CD3E11"/>
    <w:rsid w:val="00CD41C1"/>
    <w:rsid w:val="00CD466C"/>
    <w:rsid w:val="00CD4E0A"/>
    <w:rsid w:val="00CD5B3F"/>
    <w:rsid w:val="00CD5E1F"/>
    <w:rsid w:val="00CD6103"/>
    <w:rsid w:val="00CD66F7"/>
    <w:rsid w:val="00CD693E"/>
    <w:rsid w:val="00CD6A6C"/>
    <w:rsid w:val="00CD6D92"/>
    <w:rsid w:val="00CD6F4B"/>
    <w:rsid w:val="00CD7434"/>
    <w:rsid w:val="00CD7572"/>
    <w:rsid w:val="00CD795C"/>
    <w:rsid w:val="00CE01AF"/>
    <w:rsid w:val="00CE0CB8"/>
    <w:rsid w:val="00CE0E79"/>
    <w:rsid w:val="00CE0E87"/>
    <w:rsid w:val="00CE0F55"/>
    <w:rsid w:val="00CE10FC"/>
    <w:rsid w:val="00CE13A3"/>
    <w:rsid w:val="00CE13D3"/>
    <w:rsid w:val="00CE15A4"/>
    <w:rsid w:val="00CE178E"/>
    <w:rsid w:val="00CE2012"/>
    <w:rsid w:val="00CE25FC"/>
    <w:rsid w:val="00CE275D"/>
    <w:rsid w:val="00CE283D"/>
    <w:rsid w:val="00CE2953"/>
    <w:rsid w:val="00CE2A2E"/>
    <w:rsid w:val="00CE2E15"/>
    <w:rsid w:val="00CE35FA"/>
    <w:rsid w:val="00CE373B"/>
    <w:rsid w:val="00CE3E10"/>
    <w:rsid w:val="00CE428C"/>
    <w:rsid w:val="00CE43B2"/>
    <w:rsid w:val="00CE5CC5"/>
    <w:rsid w:val="00CE6421"/>
    <w:rsid w:val="00CE6692"/>
    <w:rsid w:val="00CE6A04"/>
    <w:rsid w:val="00CE6BE4"/>
    <w:rsid w:val="00CE6E31"/>
    <w:rsid w:val="00CE6E74"/>
    <w:rsid w:val="00CE71DC"/>
    <w:rsid w:val="00CE78E4"/>
    <w:rsid w:val="00CF0053"/>
    <w:rsid w:val="00CF03D6"/>
    <w:rsid w:val="00CF130A"/>
    <w:rsid w:val="00CF17CE"/>
    <w:rsid w:val="00CF1A9E"/>
    <w:rsid w:val="00CF1D28"/>
    <w:rsid w:val="00CF24F2"/>
    <w:rsid w:val="00CF2853"/>
    <w:rsid w:val="00CF2BCD"/>
    <w:rsid w:val="00CF2F53"/>
    <w:rsid w:val="00CF3095"/>
    <w:rsid w:val="00CF35C7"/>
    <w:rsid w:val="00CF3933"/>
    <w:rsid w:val="00CF3A76"/>
    <w:rsid w:val="00CF3F86"/>
    <w:rsid w:val="00CF4149"/>
    <w:rsid w:val="00CF4246"/>
    <w:rsid w:val="00CF42E5"/>
    <w:rsid w:val="00CF4520"/>
    <w:rsid w:val="00CF517C"/>
    <w:rsid w:val="00CF551A"/>
    <w:rsid w:val="00CF55E9"/>
    <w:rsid w:val="00CF5769"/>
    <w:rsid w:val="00CF5EDB"/>
    <w:rsid w:val="00CF5F47"/>
    <w:rsid w:val="00CF6A94"/>
    <w:rsid w:val="00CF6E08"/>
    <w:rsid w:val="00CF6E72"/>
    <w:rsid w:val="00CF7902"/>
    <w:rsid w:val="00D00165"/>
    <w:rsid w:val="00D00EC3"/>
    <w:rsid w:val="00D01A7C"/>
    <w:rsid w:val="00D01A90"/>
    <w:rsid w:val="00D01EF8"/>
    <w:rsid w:val="00D0227F"/>
    <w:rsid w:val="00D0234E"/>
    <w:rsid w:val="00D0297E"/>
    <w:rsid w:val="00D02AD0"/>
    <w:rsid w:val="00D03811"/>
    <w:rsid w:val="00D03CE9"/>
    <w:rsid w:val="00D04CBD"/>
    <w:rsid w:val="00D056FE"/>
    <w:rsid w:val="00D057DD"/>
    <w:rsid w:val="00D05C69"/>
    <w:rsid w:val="00D06286"/>
    <w:rsid w:val="00D06754"/>
    <w:rsid w:val="00D06F7C"/>
    <w:rsid w:val="00D0762B"/>
    <w:rsid w:val="00D07BD4"/>
    <w:rsid w:val="00D07C48"/>
    <w:rsid w:val="00D07DCB"/>
    <w:rsid w:val="00D07E2E"/>
    <w:rsid w:val="00D10238"/>
    <w:rsid w:val="00D1076E"/>
    <w:rsid w:val="00D10895"/>
    <w:rsid w:val="00D111E5"/>
    <w:rsid w:val="00D118B8"/>
    <w:rsid w:val="00D11A0C"/>
    <w:rsid w:val="00D11E4C"/>
    <w:rsid w:val="00D11E9D"/>
    <w:rsid w:val="00D1227F"/>
    <w:rsid w:val="00D128D1"/>
    <w:rsid w:val="00D12A83"/>
    <w:rsid w:val="00D12E54"/>
    <w:rsid w:val="00D12EA0"/>
    <w:rsid w:val="00D133D5"/>
    <w:rsid w:val="00D13497"/>
    <w:rsid w:val="00D1394E"/>
    <w:rsid w:val="00D139E0"/>
    <w:rsid w:val="00D13E62"/>
    <w:rsid w:val="00D141B8"/>
    <w:rsid w:val="00D145D7"/>
    <w:rsid w:val="00D1469F"/>
    <w:rsid w:val="00D14AD3"/>
    <w:rsid w:val="00D14BFA"/>
    <w:rsid w:val="00D15024"/>
    <w:rsid w:val="00D15B9D"/>
    <w:rsid w:val="00D15C36"/>
    <w:rsid w:val="00D162B8"/>
    <w:rsid w:val="00D163D7"/>
    <w:rsid w:val="00D16C71"/>
    <w:rsid w:val="00D16E0A"/>
    <w:rsid w:val="00D16EB3"/>
    <w:rsid w:val="00D173DE"/>
    <w:rsid w:val="00D177B2"/>
    <w:rsid w:val="00D17D9D"/>
    <w:rsid w:val="00D17F36"/>
    <w:rsid w:val="00D20375"/>
    <w:rsid w:val="00D2061C"/>
    <w:rsid w:val="00D20E3D"/>
    <w:rsid w:val="00D21384"/>
    <w:rsid w:val="00D21516"/>
    <w:rsid w:val="00D21B95"/>
    <w:rsid w:val="00D21F71"/>
    <w:rsid w:val="00D22055"/>
    <w:rsid w:val="00D23B2B"/>
    <w:rsid w:val="00D23E0B"/>
    <w:rsid w:val="00D23ED1"/>
    <w:rsid w:val="00D241A7"/>
    <w:rsid w:val="00D241CD"/>
    <w:rsid w:val="00D244D8"/>
    <w:rsid w:val="00D24D1A"/>
    <w:rsid w:val="00D24D98"/>
    <w:rsid w:val="00D24DE6"/>
    <w:rsid w:val="00D2520C"/>
    <w:rsid w:val="00D2536D"/>
    <w:rsid w:val="00D2560B"/>
    <w:rsid w:val="00D25B95"/>
    <w:rsid w:val="00D27AAC"/>
    <w:rsid w:val="00D27FAB"/>
    <w:rsid w:val="00D302AB"/>
    <w:rsid w:val="00D302BB"/>
    <w:rsid w:val="00D30305"/>
    <w:rsid w:val="00D30720"/>
    <w:rsid w:val="00D30990"/>
    <w:rsid w:val="00D309C0"/>
    <w:rsid w:val="00D314A1"/>
    <w:rsid w:val="00D318EB"/>
    <w:rsid w:val="00D319EB"/>
    <w:rsid w:val="00D31DB4"/>
    <w:rsid w:val="00D31E88"/>
    <w:rsid w:val="00D31EC7"/>
    <w:rsid w:val="00D322DC"/>
    <w:rsid w:val="00D32492"/>
    <w:rsid w:val="00D32751"/>
    <w:rsid w:val="00D32A03"/>
    <w:rsid w:val="00D32B17"/>
    <w:rsid w:val="00D3330C"/>
    <w:rsid w:val="00D33B3A"/>
    <w:rsid w:val="00D343BB"/>
    <w:rsid w:val="00D34F3C"/>
    <w:rsid w:val="00D34F57"/>
    <w:rsid w:val="00D35536"/>
    <w:rsid w:val="00D35B42"/>
    <w:rsid w:val="00D35BE1"/>
    <w:rsid w:val="00D35F1E"/>
    <w:rsid w:val="00D36051"/>
    <w:rsid w:val="00D3619E"/>
    <w:rsid w:val="00D3698D"/>
    <w:rsid w:val="00D370F5"/>
    <w:rsid w:val="00D373E1"/>
    <w:rsid w:val="00D37527"/>
    <w:rsid w:val="00D37FB5"/>
    <w:rsid w:val="00D40186"/>
    <w:rsid w:val="00D405ED"/>
    <w:rsid w:val="00D40861"/>
    <w:rsid w:val="00D409A5"/>
    <w:rsid w:val="00D40B73"/>
    <w:rsid w:val="00D40FF2"/>
    <w:rsid w:val="00D41F5F"/>
    <w:rsid w:val="00D42136"/>
    <w:rsid w:val="00D424BA"/>
    <w:rsid w:val="00D42A0B"/>
    <w:rsid w:val="00D43490"/>
    <w:rsid w:val="00D43720"/>
    <w:rsid w:val="00D45118"/>
    <w:rsid w:val="00D45DBB"/>
    <w:rsid w:val="00D46A17"/>
    <w:rsid w:val="00D46DE8"/>
    <w:rsid w:val="00D46E60"/>
    <w:rsid w:val="00D47504"/>
    <w:rsid w:val="00D47761"/>
    <w:rsid w:val="00D47DF5"/>
    <w:rsid w:val="00D500B0"/>
    <w:rsid w:val="00D5078C"/>
    <w:rsid w:val="00D50A2B"/>
    <w:rsid w:val="00D50CB4"/>
    <w:rsid w:val="00D51415"/>
    <w:rsid w:val="00D51543"/>
    <w:rsid w:val="00D5161C"/>
    <w:rsid w:val="00D51638"/>
    <w:rsid w:val="00D51F5A"/>
    <w:rsid w:val="00D52BF9"/>
    <w:rsid w:val="00D52D8C"/>
    <w:rsid w:val="00D52DD9"/>
    <w:rsid w:val="00D52F65"/>
    <w:rsid w:val="00D530EF"/>
    <w:rsid w:val="00D5376F"/>
    <w:rsid w:val="00D537C8"/>
    <w:rsid w:val="00D5418B"/>
    <w:rsid w:val="00D541BD"/>
    <w:rsid w:val="00D54AAB"/>
    <w:rsid w:val="00D54D50"/>
    <w:rsid w:val="00D551BB"/>
    <w:rsid w:val="00D555DA"/>
    <w:rsid w:val="00D55AB1"/>
    <w:rsid w:val="00D560D4"/>
    <w:rsid w:val="00D56ADC"/>
    <w:rsid w:val="00D56D0B"/>
    <w:rsid w:val="00D56D9E"/>
    <w:rsid w:val="00D572FD"/>
    <w:rsid w:val="00D57648"/>
    <w:rsid w:val="00D57778"/>
    <w:rsid w:val="00D57D70"/>
    <w:rsid w:val="00D57DF8"/>
    <w:rsid w:val="00D6038B"/>
    <w:rsid w:val="00D608AA"/>
    <w:rsid w:val="00D60C2A"/>
    <w:rsid w:val="00D61D33"/>
    <w:rsid w:val="00D624F8"/>
    <w:rsid w:val="00D6285A"/>
    <w:rsid w:val="00D629C0"/>
    <w:rsid w:val="00D62DE4"/>
    <w:rsid w:val="00D631D7"/>
    <w:rsid w:val="00D6345D"/>
    <w:rsid w:val="00D63843"/>
    <w:rsid w:val="00D63CD1"/>
    <w:rsid w:val="00D641D8"/>
    <w:rsid w:val="00D647C9"/>
    <w:rsid w:val="00D64A6A"/>
    <w:rsid w:val="00D64B94"/>
    <w:rsid w:val="00D650CF"/>
    <w:rsid w:val="00D6533E"/>
    <w:rsid w:val="00D655AE"/>
    <w:rsid w:val="00D65A6F"/>
    <w:rsid w:val="00D667E4"/>
    <w:rsid w:val="00D66835"/>
    <w:rsid w:val="00D66BC0"/>
    <w:rsid w:val="00D66C46"/>
    <w:rsid w:val="00D6784B"/>
    <w:rsid w:val="00D679C4"/>
    <w:rsid w:val="00D67A0E"/>
    <w:rsid w:val="00D67D42"/>
    <w:rsid w:val="00D701A2"/>
    <w:rsid w:val="00D70929"/>
    <w:rsid w:val="00D71515"/>
    <w:rsid w:val="00D71781"/>
    <w:rsid w:val="00D71B56"/>
    <w:rsid w:val="00D71DF9"/>
    <w:rsid w:val="00D71F59"/>
    <w:rsid w:val="00D72160"/>
    <w:rsid w:val="00D7289C"/>
    <w:rsid w:val="00D72B91"/>
    <w:rsid w:val="00D72DEE"/>
    <w:rsid w:val="00D73282"/>
    <w:rsid w:val="00D7440C"/>
    <w:rsid w:val="00D7467C"/>
    <w:rsid w:val="00D747B9"/>
    <w:rsid w:val="00D74A71"/>
    <w:rsid w:val="00D74B48"/>
    <w:rsid w:val="00D74ED7"/>
    <w:rsid w:val="00D75265"/>
    <w:rsid w:val="00D754E7"/>
    <w:rsid w:val="00D755AA"/>
    <w:rsid w:val="00D75714"/>
    <w:rsid w:val="00D75CEC"/>
    <w:rsid w:val="00D768E5"/>
    <w:rsid w:val="00D76A10"/>
    <w:rsid w:val="00D76E96"/>
    <w:rsid w:val="00D76ECD"/>
    <w:rsid w:val="00D7728F"/>
    <w:rsid w:val="00D775CD"/>
    <w:rsid w:val="00D779F9"/>
    <w:rsid w:val="00D77F59"/>
    <w:rsid w:val="00D806C5"/>
    <w:rsid w:val="00D80977"/>
    <w:rsid w:val="00D81B43"/>
    <w:rsid w:val="00D81CCB"/>
    <w:rsid w:val="00D81F65"/>
    <w:rsid w:val="00D82001"/>
    <w:rsid w:val="00D82593"/>
    <w:rsid w:val="00D82A6F"/>
    <w:rsid w:val="00D82BF1"/>
    <w:rsid w:val="00D834CF"/>
    <w:rsid w:val="00D8371A"/>
    <w:rsid w:val="00D8408C"/>
    <w:rsid w:val="00D8458C"/>
    <w:rsid w:val="00D84E88"/>
    <w:rsid w:val="00D85025"/>
    <w:rsid w:val="00D85099"/>
    <w:rsid w:val="00D8562D"/>
    <w:rsid w:val="00D8574D"/>
    <w:rsid w:val="00D85828"/>
    <w:rsid w:val="00D858EA"/>
    <w:rsid w:val="00D85A94"/>
    <w:rsid w:val="00D85BC1"/>
    <w:rsid w:val="00D85C43"/>
    <w:rsid w:val="00D86056"/>
    <w:rsid w:val="00D8614B"/>
    <w:rsid w:val="00D86300"/>
    <w:rsid w:val="00D864DB"/>
    <w:rsid w:val="00D86A67"/>
    <w:rsid w:val="00D86A89"/>
    <w:rsid w:val="00D86AB3"/>
    <w:rsid w:val="00D86D47"/>
    <w:rsid w:val="00D87267"/>
    <w:rsid w:val="00D876DC"/>
    <w:rsid w:val="00D878B0"/>
    <w:rsid w:val="00D87D30"/>
    <w:rsid w:val="00D87EEE"/>
    <w:rsid w:val="00D90319"/>
    <w:rsid w:val="00D90554"/>
    <w:rsid w:val="00D90EC4"/>
    <w:rsid w:val="00D91106"/>
    <w:rsid w:val="00D91621"/>
    <w:rsid w:val="00D91E7E"/>
    <w:rsid w:val="00D9243B"/>
    <w:rsid w:val="00D929D8"/>
    <w:rsid w:val="00D92C1B"/>
    <w:rsid w:val="00D92F4A"/>
    <w:rsid w:val="00D9319F"/>
    <w:rsid w:val="00D9330A"/>
    <w:rsid w:val="00D9355D"/>
    <w:rsid w:val="00D936F3"/>
    <w:rsid w:val="00D9411C"/>
    <w:rsid w:val="00D9450E"/>
    <w:rsid w:val="00D945DA"/>
    <w:rsid w:val="00D94834"/>
    <w:rsid w:val="00D94933"/>
    <w:rsid w:val="00D94E85"/>
    <w:rsid w:val="00D9534A"/>
    <w:rsid w:val="00D95592"/>
    <w:rsid w:val="00D95833"/>
    <w:rsid w:val="00D95C61"/>
    <w:rsid w:val="00D95FD2"/>
    <w:rsid w:val="00D963CE"/>
    <w:rsid w:val="00D965B2"/>
    <w:rsid w:val="00D96C99"/>
    <w:rsid w:val="00D972AE"/>
    <w:rsid w:val="00D972E4"/>
    <w:rsid w:val="00D97315"/>
    <w:rsid w:val="00D97A60"/>
    <w:rsid w:val="00DA0374"/>
    <w:rsid w:val="00DA0594"/>
    <w:rsid w:val="00DA0901"/>
    <w:rsid w:val="00DA11DC"/>
    <w:rsid w:val="00DA1BAE"/>
    <w:rsid w:val="00DA2273"/>
    <w:rsid w:val="00DA28FA"/>
    <w:rsid w:val="00DA29DF"/>
    <w:rsid w:val="00DA2BD7"/>
    <w:rsid w:val="00DA387A"/>
    <w:rsid w:val="00DA3B37"/>
    <w:rsid w:val="00DA3D00"/>
    <w:rsid w:val="00DA3F7A"/>
    <w:rsid w:val="00DA4151"/>
    <w:rsid w:val="00DA45E4"/>
    <w:rsid w:val="00DA4F8B"/>
    <w:rsid w:val="00DA538B"/>
    <w:rsid w:val="00DA571C"/>
    <w:rsid w:val="00DA5EDF"/>
    <w:rsid w:val="00DA6B17"/>
    <w:rsid w:val="00DA6C12"/>
    <w:rsid w:val="00DA7040"/>
    <w:rsid w:val="00DA72D8"/>
    <w:rsid w:val="00DA73D4"/>
    <w:rsid w:val="00DA78D6"/>
    <w:rsid w:val="00DA7ED8"/>
    <w:rsid w:val="00DB0299"/>
    <w:rsid w:val="00DB0415"/>
    <w:rsid w:val="00DB1155"/>
    <w:rsid w:val="00DB1207"/>
    <w:rsid w:val="00DB2937"/>
    <w:rsid w:val="00DB2CC9"/>
    <w:rsid w:val="00DB2DA4"/>
    <w:rsid w:val="00DB3A0D"/>
    <w:rsid w:val="00DB3C4F"/>
    <w:rsid w:val="00DB3C69"/>
    <w:rsid w:val="00DB3E08"/>
    <w:rsid w:val="00DB441C"/>
    <w:rsid w:val="00DB46E8"/>
    <w:rsid w:val="00DB48A4"/>
    <w:rsid w:val="00DB48FC"/>
    <w:rsid w:val="00DB4DDF"/>
    <w:rsid w:val="00DB5998"/>
    <w:rsid w:val="00DB5B71"/>
    <w:rsid w:val="00DB6260"/>
    <w:rsid w:val="00DB6451"/>
    <w:rsid w:val="00DB65B9"/>
    <w:rsid w:val="00DB6B50"/>
    <w:rsid w:val="00DB70C3"/>
    <w:rsid w:val="00DB7B04"/>
    <w:rsid w:val="00DB7B64"/>
    <w:rsid w:val="00DB7FE6"/>
    <w:rsid w:val="00DC04D6"/>
    <w:rsid w:val="00DC09C7"/>
    <w:rsid w:val="00DC14F1"/>
    <w:rsid w:val="00DC177C"/>
    <w:rsid w:val="00DC1839"/>
    <w:rsid w:val="00DC2078"/>
    <w:rsid w:val="00DC324C"/>
    <w:rsid w:val="00DC330C"/>
    <w:rsid w:val="00DC3458"/>
    <w:rsid w:val="00DC3780"/>
    <w:rsid w:val="00DC407C"/>
    <w:rsid w:val="00DC415C"/>
    <w:rsid w:val="00DC4189"/>
    <w:rsid w:val="00DC47AA"/>
    <w:rsid w:val="00DC4F89"/>
    <w:rsid w:val="00DC561C"/>
    <w:rsid w:val="00DC5DCF"/>
    <w:rsid w:val="00DC6182"/>
    <w:rsid w:val="00DC61E8"/>
    <w:rsid w:val="00DC6BF8"/>
    <w:rsid w:val="00DC7556"/>
    <w:rsid w:val="00DC7D19"/>
    <w:rsid w:val="00DC7D26"/>
    <w:rsid w:val="00DC7E4D"/>
    <w:rsid w:val="00DD02F3"/>
    <w:rsid w:val="00DD04F4"/>
    <w:rsid w:val="00DD0C25"/>
    <w:rsid w:val="00DD1521"/>
    <w:rsid w:val="00DD18EB"/>
    <w:rsid w:val="00DD1CF0"/>
    <w:rsid w:val="00DD1ECF"/>
    <w:rsid w:val="00DD2702"/>
    <w:rsid w:val="00DD2C4B"/>
    <w:rsid w:val="00DD2FA0"/>
    <w:rsid w:val="00DD375F"/>
    <w:rsid w:val="00DD3AB0"/>
    <w:rsid w:val="00DD3ABF"/>
    <w:rsid w:val="00DD41A8"/>
    <w:rsid w:val="00DD44A0"/>
    <w:rsid w:val="00DD4653"/>
    <w:rsid w:val="00DD4701"/>
    <w:rsid w:val="00DD479D"/>
    <w:rsid w:val="00DD4B3A"/>
    <w:rsid w:val="00DD54BB"/>
    <w:rsid w:val="00DD5614"/>
    <w:rsid w:val="00DD58E9"/>
    <w:rsid w:val="00DD604F"/>
    <w:rsid w:val="00DD64DD"/>
    <w:rsid w:val="00DD6639"/>
    <w:rsid w:val="00DD68D0"/>
    <w:rsid w:val="00DD6926"/>
    <w:rsid w:val="00DD6E65"/>
    <w:rsid w:val="00DD7A35"/>
    <w:rsid w:val="00DD7C7A"/>
    <w:rsid w:val="00DE0810"/>
    <w:rsid w:val="00DE0A71"/>
    <w:rsid w:val="00DE0B30"/>
    <w:rsid w:val="00DE0C13"/>
    <w:rsid w:val="00DE10A8"/>
    <w:rsid w:val="00DE1105"/>
    <w:rsid w:val="00DE1937"/>
    <w:rsid w:val="00DE2B5A"/>
    <w:rsid w:val="00DE3473"/>
    <w:rsid w:val="00DE36CF"/>
    <w:rsid w:val="00DE3B1B"/>
    <w:rsid w:val="00DE3EBF"/>
    <w:rsid w:val="00DE47AB"/>
    <w:rsid w:val="00DE49EE"/>
    <w:rsid w:val="00DE4AB4"/>
    <w:rsid w:val="00DE4C87"/>
    <w:rsid w:val="00DE51BA"/>
    <w:rsid w:val="00DE59D7"/>
    <w:rsid w:val="00DE5A4C"/>
    <w:rsid w:val="00DE5FF9"/>
    <w:rsid w:val="00DE60CB"/>
    <w:rsid w:val="00DE6310"/>
    <w:rsid w:val="00DE6788"/>
    <w:rsid w:val="00DE6B23"/>
    <w:rsid w:val="00DE6CF1"/>
    <w:rsid w:val="00DE6F6B"/>
    <w:rsid w:val="00DE6F9D"/>
    <w:rsid w:val="00DE7FA4"/>
    <w:rsid w:val="00DF015B"/>
    <w:rsid w:val="00DF042E"/>
    <w:rsid w:val="00DF08FA"/>
    <w:rsid w:val="00DF0B89"/>
    <w:rsid w:val="00DF13A5"/>
    <w:rsid w:val="00DF21F6"/>
    <w:rsid w:val="00DF2EF1"/>
    <w:rsid w:val="00DF3638"/>
    <w:rsid w:val="00DF39BD"/>
    <w:rsid w:val="00DF41F0"/>
    <w:rsid w:val="00DF4A30"/>
    <w:rsid w:val="00DF56A6"/>
    <w:rsid w:val="00DF56C8"/>
    <w:rsid w:val="00DF5BF0"/>
    <w:rsid w:val="00DF5D95"/>
    <w:rsid w:val="00DF5E17"/>
    <w:rsid w:val="00DF682F"/>
    <w:rsid w:val="00DF6904"/>
    <w:rsid w:val="00DF6B25"/>
    <w:rsid w:val="00DF6D32"/>
    <w:rsid w:val="00DF6EB6"/>
    <w:rsid w:val="00DF76CF"/>
    <w:rsid w:val="00DF780D"/>
    <w:rsid w:val="00DF798D"/>
    <w:rsid w:val="00E0017B"/>
    <w:rsid w:val="00E00394"/>
    <w:rsid w:val="00E005D2"/>
    <w:rsid w:val="00E00702"/>
    <w:rsid w:val="00E0118A"/>
    <w:rsid w:val="00E01214"/>
    <w:rsid w:val="00E01780"/>
    <w:rsid w:val="00E01890"/>
    <w:rsid w:val="00E01E09"/>
    <w:rsid w:val="00E01E16"/>
    <w:rsid w:val="00E02183"/>
    <w:rsid w:val="00E02B74"/>
    <w:rsid w:val="00E033B9"/>
    <w:rsid w:val="00E03634"/>
    <w:rsid w:val="00E038E6"/>
    <w:rsid w:val="00E03A8C"/>
    <w:rsid w:val="00E04214"/>
    <w:rsid w:val="00E04843"/>
    <w:rsid w:val="00E048F9"/>
    <w:rsid w:val="00E049F4"/>
    <w:rsid w:val="00E04FA4"/>
    <w:rsid w:val="00E04FB0"/>
    <w:rsid w:val="00E05150"/>
    <w:rsid w:val="00E052A2"/>
    <w:rsid w:val="00E0536B"/>
    <w:rsid w:val="00E0621B"/>
    <w:rsid w:val="00E062CB"/>
    <w:rsid w:val="00E065FB"/>
    <w:rsid w:val="00E06904"/>
    <w:rsid w:val="00E06BA4"/>
    <w:rsid w:val="00E06F0E"/>
    <w:rsid w:val="00E075C6"/>
    <w:rsid w:val="00E100F5"/>
    <w:rsid w:val="00E101D8"/>
    <w:rsid w:val="00E10883"/>
    <w:rsid w:val="00E1095B"/>
    <w:rsid w:val="00E10B28"/>
    <w:rsid w:val="00E10C80"/>
    <w:rsid w:val="00E10D84"/>
    <w:rsid w:val="00E11B1A"/>
    <w:rsid w:val="00E11EC5"/>
    <w:rsid w:val="00E12175"/>
    <w:rsid w:val="00E12344"/>
    <w:rsid w:val="00E136DF"/>
    <w:rsid w:val="00E136F5"/>
    <w:rsid w:val="00E13929"/>
    <w:rsid w:val="00E13FE7"/>
    <w:rsid w:val="00E14239"/>
    <w:rsid w:val="00E14328"/>
    <w:rsid w:val="00E1464C"/>
    <w:rsid w:val="00E14665"/>
    <w:rsid w:val="00E1466F"/>
    <w:rsid w:val="00E14782"/>
    <w:rsid w:val="00E14A01"/>
    <w:rsid w:val="00E158F0"/>
    <w:rsid w:val="00E16907"/>
    <w:rsid w:val="00E16AFE"/>
    <w:rsid w:val="00E16BAC"/>
    <w:rsid w:val="00E16C3B"/>
    <w:rsid w:val="00E16F08"/>
    <w:rsid w:val="00E173BD"/>
    <w:rsid w:val="00E17553"/>
    <w:rsid w:val="00E176B0"/>
    <w:rsid w:val="00E17A0D"/>
    <w:rsid w:val="00E200E9"/>
    <w:rsid w:val="00E20162"/>
    <w:rsid w:val="00E203CE"/>
    <w:rsid w:val="00E2049C"/>
    <w:rsid w:val="00E204FA"/>
    <w:rsid w:val="00E20827"/>
    <w:rsid w:val="00E215E9"/>
    <w:rsid w:val="00E21BF9"/>
    <w:rsid w:val="00E21CB8"/>
    <w:rsid w:val="00E220BA"/>
    <w:rsid w:val="00E221E5"/>
    <w:rsid w:val="00E22B93"/>
    <w:rsid w:val="00E22EDD"/>
    <w:rsid w:val="00E232AF"/>
    <w:rsid w:val="00E23729"/>
    <w:rsid w:val="00E242F7"/>
    <w:rsid w:val="00E24AB7"/>
    <w:rsid w:val="00E2530B"/>
    <w:rsid w:val="00E25812"/>
    <w:rsid w:val="00E2621A"/>
    <w:rsid w:val="00E2645E"/>
    <w:rsid w:val="00E2650E"/>
    <w:rsid w:val="00E26EDF"/>
    <w:rsid w:val="00E2704D"/>
    <w:rsid w:val="00E272AE"/>
    <w:rsid w:val="00E279C5"/>
    <w:rsid w:val="00E27A5A"/>
    <w:rsid w:val="00E27B24"/>
    <w:rsid w:val="00E27B25"/>
    <w:rsid w:val="00E27ECF"/>
    <w:rsid w:val="00E3096A"/>
    <w:rsid w:val="00E30BDA"/>
    <w:rsid w:val="00E30D6A"/>
    <w:rsid w:val="00E30E58"/>
    <w:rsid w:val="00E30EAF"/>
    <w:rsid w:val="00E315D0"/>
    <w:rsid w:val="00E31D21"/>
    <w:rsid w:val="00E31F28"/>
    <w:rsid w:val="00E31F4D"/>
    <w:rsid w:val="00E33787"/>
    <w:rsid w:val="00E33892"/>
    <w:rsid w:val="00E33DD7"/>
    <w:rsid w:val="00E33EEB"/>
    <w:rsid w:val="00E34407"/>
    <w:rsid w:val="00E34887"/>
    <w:rsid w:val="00E349AA"/>
    <w:rsid w:val="00E34A5E"/>
    <w:rsid w:val="00E357BE"/>
    <w:rsid w:val="00E35924"/>
    <w:rsid w:val="00E35A58"/>
    <w:rsid w:val="00E35E17"/>
    <w:rsid w:val="00E36CD1"/>
    <w:rsid w:val="00E36E76"/>
    <w:rsid w:val="00E37066"/>
    <w:rsid w:val="00E37369"/>
    <w:rsid w:val="00E37451"/>
    <w:rsid w:val="00E379B8"/>
    <w:rsid w:val="00E37AC0"/>
    <w:rsid w:val="00E37FFB"/>
    <w:rsid w:val="00E41060"/>
    <w:rsid w:val="00E416E5"/>
    <w:rsid w:val="00E41810"/>
    <w:rsid w:val="00E41DCA"/>
    <w:rsid w:val="00E42796"/>
    <w:rsid w:val="00E428FC"/>
    <w:rsid w:val="00E42BA3"/>
    <w:rsid w:val="00E42C3E"/>
    <w:rsid w:val="00E43096"/>
    <w:rsid w:val="00E430A5"/>
    <w:rsid w:val="00E43775"/>
    <w:rsid w:val="00E437CF"/>
    <w:rsid w:val="00E43864"/>
    <w:rsid w:val="00E44359"/>
    <w:rsid w:val="00E443D4"/>
    <w:rsid w:val="00E44AD5"/>
    <w:rsid w:val="00E44FCF"/>
    <w:rsid w:val="00E451FB"/>
    <w:rsid w:val="00E4598E"/>
    <w:rsid w:val="00E460FD"/>
    <w:rsid w:val="00E462BE"/>
    <w:rsid w:val="00E468F2"/>
    <w:rsid w:val="00E46A24"/>
    <w:rsid w:val="00E46C2B"/>
    <w:rsid w:val="00E46F73"/>
    <w:rsid w:val="00E473DE"/>
    <w:rsid w:val="00E478E2"/>
    <w:rsid w:val="00E47C60"/>
    <w:rsid w:val="00E50082"/>
    <w:rsid w:val="00E50F0C"/>
    <w:rsid w:val="00E511D7"/>
    <w:rsid w:val="00E51330"/>
    <w:rsid w:val="00E51684"/>
    <w:rsid w:val="00E518A9"/>
    <w:rsid w:val="00E51B66"/>
    <w:rsid w:val="00E51BE8"/>
    <w:rsid w:val="00E5207F"/>
    <w:rsid w:val="00E523EF"/>
    <w:rsid w:val="00E52787"/>
    <w:rsid w:val="00E527E1"/>
    <w:rsid w:val="00E528AA"/>
    <w:rsid w:val="00E52E69"/>
    <w:rsid w:val="00E52E81"/>
    <w:rsid w:val="00E53B87"/>
    <w:rsid w:val="00E53C4B"/>
    <w:rsid w:val="00E53DE1"/>
    <w:rsid w:val="00E545AA"/>
    <w:rsid w:val="00E545FF"/>
    <w:rsid w:val="00E546B3"/>
    <w:rsid w:val="00E54E28"/>
    <w:rsid w:val="00E55205"/>
    <w:rsid w:val="00E554DF"/>
    <w:rsid w:val="00E55A0B"/>
    <w:rsid w:val="00E55CB5"/>
    <w:rsid w:val="00E5600C"/>
    <w:rsid w:val="00E564B4"/>
    <w:rsid w:val="00E57881"/>
    <w:rsid w:val="00E57CB7"/>
    <w:rsid w:val="00E6010D"/>
    <w:rsid w:val="00E6067D"/>
    <w:rsid w:val="00E60A7C"/>
    <w:rsid w:val="00E610A5"/>
    <w:rsid w:val="00E613D5"/>
    <w:rsid w:val="00E6162A"/>
    <w:rsid w:val="00E6184B"/>
    <w:rsid w:val="00E61872"/>
    <w:rsid w:val="00E62285"/>
    <w:rsid w:val="00E6309B"/>
    <w:rsid w:val="00E63297"/>
    <w:rsid w:val="00E6342A"/>
    <w:rsid w:val="00E63CB6"/>
    <w:rsid w:val="00E63D63"/>
    <w:rsid w:val="00E63EB9"/>
    <w:rsid w:val="00E65198"/>
    <w:rsid w:val="00E6542D"/>
    <w:rsid w:val="00E659A6"/>
    <w:rsid w:val="00E6618F"/>
    <w:rsid w:val="00E6624E"/>
    <w:rsid w:val="00E666C0"/>
    <w:rsid w:val="00E667C8"/>
    <w:rsid w:val="00E668B8"/>
    <w:rsid w:val="00E6693F"/>
    <w:rsid w:val="00E6703B"/>
    <w:rsid w:val="00E673FD"/>
    <w:rsid w:val="00E67905"/>
    <w:rsid w:val="00E67D28"/>
    <w:rsid w:val="00E704A8"/>
    <w:rsid w:val="00E70569"/>
    <w:rsid w:val="00E70F16"/>
    <w:rsid w:val="00E71321"/>
    <w:rsid w:val="00E71995"/>
    <w:rsid w:val="00E71FBA"/>
    <w:rsid w:val="00E721F8"/>
    <w:rsid w:val="00E7254E"/>
    <w:rsid w:val="00E72C28"/>
    <w:rsid w:val="00E7333B"/>
    <w:rsid w:val="00E73C88"/>
    <w:rsid w:val="00E73D81"/>
    <w:rsid w:val="00E74061"/>
    <w:rsid w:val="00E744F9"/>
    <w:rsid w:val="00E7477A"/>
    <w:rsid w:val="00E74A87"/>
    <w:rsid w:val="00E74DCB"/>
    <w:rsid w:val="00E754DA"/>
    <w:rsid w:val="00E75810"/>
    <w:rsid w:val="00E75C7B"/>
    <w:rsid w:val="00E75CCA"/>
    <w:rsid w:val="00E765D1"/>
    <w:rsid w:val="00E7685C"/>
    <w:rsid w:val="00E76935"/>
    <w:rsid w:val="00E76C49"/>
    <w:rsid w:val="00E7745E"/>
    <w:rsid w:val="00E77659"/>
    <w:rsid w:val="00E77D15"/>
    <w:rsid w:val="00E77F60"/>
    <w:rsid w:val="00E77FBD"/>
    <w:rsid w:val="00E7D80A"/>
    <w:rsid w:val="00E80072"/>
    <w:rsid w:val="00E80506"/>
    <w:rsid w:val="00E8091D"/>
    <w:rsid w:val="00E8106C"/>
    <w:rsid w:val="00E8125D"/>
    <w:rsid w:val="00E815C8"/>
    <w:rsid w:val="00E81635"/>
    <w:rsid w:val="00E816E6"/>
    <w:rsid w:val="00E819E9"/>
    <w:rsid w:val="00E81E05"/>
    <w:rsid w:val="00E81EF6"/>
    <w:rsid w:val="00E821ED"/>
    <w:rsid w:val="00E82D03"/>
    <w:rsid w:val="00E82EB0"/>
    <w:rsid w:val="00E83814"/>
    <w:rsid w:val="00E847E2"/>
    <w:rsid w:val="00E84AE7"/>
    <w:rsid w:val="00E84AF0"/>
    <w:rsid w:val="00E851A7"/>
    <w:rsid w:val="00E8543E"/>
    <w:rsid w:val="00E85FAA"/>
    <w:rsid w:val="00E860DE"/>
    <w:rsid w:val="00E867A7"/>
    <w:rsid w:val="00E86A5C"/>
    <w:rsid w:val="00E877A4"/>
    <w:rsid w:val="00E877B4"/>
    <w:rsid w:val="00E878FE"/>
    <w:rsid w:val="00E87CA0"/>
    <w:rsid w:val="00E90303"/>
    <w:rsid w:val="00E90B7C"/>
    <w:rsid w:val="00E91012"/>
    <w:rsid w:val="00E9189D"/>
    <w:rsid w:val="00E91CE7"/>
    <w:rsid w:val="00E92562"/>
    <w:rsid w:val="00E92C7A"/>
    <w:rsid w:val="00E92D78"/>
    <w:rsid w:val="00E92D93"/>
    <w:rsid w:val="00E92EE2"/>
    <w:rsid w:val="00E931BA"/>
    <w:rsid w:val="00E93550"/>
    <w:rsid w:val="00E93D32"/>
    <w:rsid w:val="00E93D33"/>
    <w:rsid w:val="00E93F54"/>
    <w:rsid w:val="00E9431A"/>
    <w:rsid w:val="00E9456C"/>
    <w:rsid w:val="00E946E7"/>
    <w:rsid w:val="00E9473F"/>
    <w:rsid w:val="00E94837"/>
    <w:rsid w:val="00E94F43"/>
    <w:rsid w:val="00E94F7E"/>
    <w:rsid w:val="00E9516E"/>
    <w:rsid w:val="00E95384"/>
    <w:rsid w:val="00E953FE"/>
    <w:rsid w:val="00E9543F"/>
    <w:rsid w:val="00E95A4B"/>
    <w:rsid w:val="00E95F4A"/>
    <w:rsid w:val="00E95F68"/>
    <w:rsid w:val="00E968DE"/>
    <w:rsid w:val="00E9695D"/>
    <w:rsid w:val="00E9709F"/>
    <w:rsid w:val="00E97227"/>
    <w:rsid w:val="00E9737F"/>
    <w:rsid w:val="00E974BA"/>
    <w:rsid w:val="00E97BAB"/>
    <w:rsid w:val="00E97EB9"/>
    <w:rsid w:val="00EA005C"/>
    <w:rsid w:val="00EA0423"/>
    <w:rsid w:val="00EA2475"/>
    <w:rsid w:val="00EA2764"/>
    <w:rsid w:val="00EA2D45"/>
    <w:rsid w:val="00EA2E8F"/>
    <w:rsid w:val="00EA2F5B"/>
    <w:rsid w:val="00EA3525"/>
    <w:rsid w:val="00EA361A"/>
    <w:rsid w:val="00EA3756"/>
    <w:rsid w:val="00EA3B9A"/>
    <w:rsid w:val="00EA4197"/>
    <w:rsid w:val="00EA4309"/>
    <w:rsid w:val="00EA55F3"/>
    <w:rsid w:val="00EA5CCF"/>
    <w:rsid w:val="00EA60C6"/>
    <w:rsid w:val="00EA6537"/>
    <w:rsid w:val="00EA6A46"/>
    <w:rsid w:val="00EA6CA4"/>
    <w:rsid w:val="00EA7719"/>
    <w:rsid w:val="00EA7C14"/>
    <w:rsid w:val="00EA7CD4"/>
    <w:rsid w:val="00EA7F2A"/>
    <w:rsid w:val="00EB05E5"/>
    <w:rsid w:val="00EB0CFB"/>
    <w:rsid w:val="00EB0F61"/>
    <w:rsid w:val="00EB104E"/>
    <w:rsid w:val="00EB1375"/>
    <w:rsid w:val="00EB17BC"/>
    <w:rsid w:val="00EB18AB"/>
    <w:rsid w:val="00EB2EA7"/>
    <w:rsid w:val="00EB2F2C"/>
    <w:rsid w:val="00EB33DC"/>
    <w:rsid w:val="00EB418E"/>
    <w:rsid w:val="00EB4C2F"/>
    <w:rsid w:val="00EB4C62"/>
    <w:rsid w:val="00EB4D12"/>
    <w:rsid w:val="00EB4F82"/>
    <w:rsid w:val="00EB50B9"/>
    <w:rsid w:val="00EB55B6"/>
    <w:rsid w:val="00EB5711"/>
    <w:rsid w:val="00EB5AD3"/>
    <w:rsid w:val="00EB5F9E"/>
    <w:rsid w:val="00EB6006"/>
    <w:rsid w:val="00EB6660"/>
    <w:rsid w:val="00EB6811"/>
    <w:rsid w:val="00EB6B61"/>
    <w:rsid w:val="00EB6E50"/>
    <w:rsid w:val="00EB6FE4"/>
    <w:rsid w:val="00EB74A2"/>
    <w:rsid w:val="00EB775B"/>
    <w:rsid w:val="00EB7962"/>
    <w:rsid w:val="00EC0374"/>
    <w:rsid w:val="00EC1005"/>
    <w:rsid w:val="00EC1474"/>
    <w:rsid w:val="00EC183A"/>
    <w:rsid w:val="00EC27A9"/>
    <w:rsid w:val="00EC2E36"/>
    <w:rsid w:val="00EC3284"/>
    <w:rsid w:val="00EC3312"/>
    <w:rsid w:val="00EC3328"/>
    <w:rsid w:val="00EC3478"/>
    <w:rsid w:val="00EC3783"/>
    <w:rsid w:val="00EC414C"/>
    <w:rsid w:val="00EC46EF"/>
    <w:rsid w:val="00EC4DB2"/>
    <w:rsid w:val="00EC5166"/>
    <w:rsid w:val="00EC5774"/>
    <w:rsid w:val="00EC61E7"/>
    <w:rsid w:val="00EC677A"/>
    <w:rsid w:val="00EC6AA8"/>
    <w:rsid w:val="00EC6EB4"/>
    <w:rsid w:val="00EC7058"/>
    <w:rsid w:val="00EC7120"/>
    <w:rsid w:val="00EC761A"/>
    <w:rsid w:val="00EC77EC"/>
    <w:rsid w:val="00EC7FCC"/>
    <w:rsid w:val="00ED0AA7"/>
    <w:rsid w:val="00ED1029"/>
    <w:rsid w:val="00ED1508"/>
    <w:rsid w:val="00ED1547"/>
    <w:rsid w:val="00ED1DCE"/>
    <w:rsid w:val="00ED2147"/>
    <w:rsid w:val="00ED231A"/>
    <w:rsid w:val="00ED24A9"/>
    <w:rsid w:val="00ED2953"/>
    <w:rsid w:val="00ED2D9D"/>
    <w:rsid w:val="00ED324B"/>
    <w:rsid w:val="00ED3BDB"/>
    <w:rsid w:val="00ED3BF1"/>
    <w:rsid w:val="00ED3D8C"/>
    <w:rsid w:val="00ED3D90"/>
    <w:rsid w:val="00ED40F2"/>
    <w:rsid w:val="00ED5B44"/>
    <w:rsid w:val="00ED5CCE"/>
    <w:rsid w:val="00ED5FF0"/>
    <w:rsid w:val="00ED649E"/>
    <w:rsid w:val="00ED66BF"/>
    <w:rsid w:val="00ED6D00"/>
    <w:rsid w:val="00ED6FDA"/>
    <w:rsid w:val="00ED79C3"/>
    <w:rsid w:val="00ED7ADC"/>
    <w:rsid w:val="00ED7E47"/>
    <w:rsid w:val="00EE01B2"/>
    <w:rsid w:val="00EE0D3F"/>
    <w:rsid w:val="00EE193C"/>
    <w:rsid w:val="00EE1ED9"/>
    <w:rsid w:val="00EE2067"/>
    <w:rsid w:val="00EE21BC"/>
    <w:rsid w:val="00EE3E11"/>
    <w:rsid w:val="00EE43AB"/>
    <w:rsid w:val="00EE4649"/>
    <w:rsid w:val="00EE4B46"/>
    <w:rsid w:val="00EE5592"/>
    <w:rsid w:val="00EE6147"/>
    <w:rsid w:val="00EE72FB"/>
    <w:rsid w:val="00EE7394"/>
    <w:rsid w:val="00EE78AF"/>
    <w:rsid w:val="00EE7BDB"/>
    <w:rsid w:val="00EE7C33"/>
    <w:rsid w:val="00EE7EDF"/>
    <w:rsid w:val="00EF02BB"/>
    <w:rsid w:val="00EF0C48"/>
    <w:rsid w:val="00EF10CC"/>
    <w:rsid w:val="00EF16BA"/>
    <w:rsid w:val="00EF1848"/>
    <w:rsid w:val="00EF18B4"/>
    <w:rsid w:val="00EF1E32"/>
    <w:rsid w:val="00EF1E5D"/>
    <w:rsid w:val="00EF2029"/>
    <w:rsid w:val="00EF2165"/>
    <w:rsid w:val="00EF2282"/>
    <w:rsid w:val="00EF24F0"/>
    <w:rsid w:val="00EF262F"/>
    <w:rsid w:val="00EF2989"/>
    <w:rsid w:val="00EF2BCB"/>
    <w:rsid w:val="00EF2C8F"/>
    <w:rsid w:val="00EF2D46"/>
    <w:rsid w:val="00EF2F13"/>
    <w:rsid w:val="00EF32DA"/>
    <w:rsid w:val="00EF35CD"/>
    <w:rsid w:val="00EF37A7"/>
    <w:rsid w:val="00EF4234"/>
    <w:rsid w:val="00EF4620"/>
    <w:rsid w:val="00EF4812"/>
    <w:rsid w:val="00EF5718"/>
    <w:rsid w:val="00EF593D"/>
    <w:rsid w:val="00EF5A23"/>
    <w:rsid w:val="00EF5A31"/>
    <w:rsid w:val="00EF5A4E"/>
    <w:rsid w:val="00EF5CC4"/>
    <w:rsid w:val="00EF6264"/>
    <w:rsid w:val="00EF634D"/>
    <w:rsid w:val="00EF6754"/>
    <w:rsid w:val="00EF67E5"/>
    <w:rsid w:val="00EF76D2"/>
    <w:rsid w:val="00EF7862"/>
    <w:rsid w:val="00EF7E05"/>
    <w:rsid w:val="00F00882"/>
    <w:rsid w:val="00F00D70"/>
    <w:rsid w:val="00F01570"/>
    <w:rsid w:val="00F01C7B"/>
    <w:rsid w:val="00F01F3E"/>
    <w:rsid w:val="00F0216C"/>
    <w:rsid w:val="00F029CF"/>
    <w:rsid w:val="00F02FC4"/>
    <w:rsid w:val="00F03238"/>
    <w:rsid w:val="00F04204"/>
    <w:rsid w:val="00F04B59"/>
    <w:rsid w:val="00F04F5A"/>
    <w:rsid w:val="00F05203"/>
    <w:rsid w:val="00F054CA"/>
    <w:rsid w:val="00F055C4"/>
    <w:rsid w:val="00F0649E"/>
    <w:rsid w:val="00F06AFF"/>
    <w:rsid w:val="00F06BC7"/>
    <w:rsid w:val="00F06C0F"/>
    <w:rsid w:val="00F073F3"/>
    <w:rsid w:val="00F07625"/>
    <w:rsid w:val="00F07FA6"/>
    <w:rsid w:val="00F110CA"/>
    <w:rsid w:val="00F1166F"/>
    <w:rsid w:val="00F11C5D"/>
    <w:rsid w:val="00F12054"/>
    <w:rsid w:val="00F122CD"/>
    <w:rsid w:val="00F12565"/>
    <w:rsid w:val="00F12ABC"/>
    <w:rsid w:val="00F12D6F"/>
    <w:rsid w:val="00F12E20"/>
    <w:rsid w:val="00F137D5"/>
    <w:rsid w:val="00F13CCC"/>
    <w:rsid w:val="00F13CD3"/>
    <w:rsid w:val="00F13E5F"/>
    <w:rsid w:val="00F1412F"/>
    <w:rsid w:val="00F14171"/>
    <w:rsid w:val="00F14664"/>
    <w:rsid w:val="00F14CD1"/>
    <w:rsid w:val="00F14E53"/>
    <w:rsid w:val="00F1563B"/>
    <w:rsid w:val="00F15A41"/>
    <w:rsid w:val="00F15E45"/>
    <w:rsid w:val="00F15E59"/>
    <w:rsid w:val="00F16088"/>
    <w:rsid w:val="00F1635B"/>
    <w:rsid w:val="00F16501"/>
    <w:rsid w:val="00F16A21"/>
    <w:rsid w:val="00F16C90"/>
    <w:rsid w:val="00F16CB5"/>
    <w:rsid w:val="00F1723B"/>
    <w:rsid w:val="00F174B5"/>
    <w:rsid w:val="00F174E3"/>
    <w:rsid w:val="00F17571"/>
    <w:rsid w:val="00F207E9"/>
    <w:rsid w:val="00F20DEF"/>
    <w:rsid w:val="00F210F9"/>
    <w:rsid w:val="00F213EA"/>
    <w:rsid w:val="00F218B7"/>
    <w:rsid w:val="00F22B62"/>
    <w:rsid w:val="00F230B2"/>
    <w:rsid w:val="00F23D23"/>
    <w:rsid w:val="00F24C30"/>
    <w:rsid w:val="00F24D08"/>
    <w:rsid w:val="00F255EE"/>
    <w:rsid w:val="00F25915"/>
    <w:rsid w:val="00F259AF"/>
    <w:rsid w:val="00F26037"/>
    <w:rsid w:val="00F26F3F"/>
    <w:rsid w:val="00F27D02"/>
    <w:rsid w:val="00F27F15"/>
    <w:rsid w:val="00F3028A"/>
    <w:rsid w:val="00F30F24"/>
    <w:rsid w:val="00F30FAD"/>
    <w:rsid w:val="00F312C0"/>
    <w:rsid w:val="00F313F9"/>
    <w:rsid w:val="00F3146D"/>
    <w:rsid w:val="00F31547"/>
    <w:rsid w:val="00F323FE"/>
    <w:rsid w:val="00F32526"/>
    <w:rsid w:val="00F32A80"/>
    <w:rsid w:val="00F32AEF"/>
    <w:rsid w:val="00F33EC3"/>
    <w:rsid w:val="00F348C2"/>
    <w:rsid w:val="00F34C71"/>
    <w:rsid w:val="00F35255"/>
    <w:rsid w:val="00F3573E"/>
    <w:rsid w:val="00F357F7"/>
    <w:rsid w:val="00F35D73"/>
    <w:rsid w:val="00F3659B"/>
    <w:rsid w:val="00F375E3"/>
    <w:rsid w:val="00F37869"/>
    <w:rsid w:val="00F37C43"/>
    <w:rsid w:val="00F37EA0"/>
    <w:rsid w:val="00F40175"/>
    <w:rsid w:val="00F40C6E"/>
    <w:rsid w:val="00F40C8A"/>
    <w:rsid w:val="00F40D01"/>
    <w:rsid w:val="00F41301"/>
    <w:rsid w:val="00F41908"/>
    <w:rsid w:val="00F41EEE"/>
    <w:rsid w:val="00F42081"/>
    <w:rsid w:val="00F42807"/>
    <w:rsid w:val="00F429ED"/>
    <w:rsid w:val="00F42B9D"/>
    <w:rsid w:val="00F42F90"/>
    <w:rsid w:val="00F43E66"/>
    <w:rsid w:val="00F44D85"/>
    <w:rsid w:val="00F454DB"/>
    <w:rsid w:val="00F46199"/>
    <w:rsid w:val="00F4680A"/>
    <w:rsid w:val="00F46B07"/>
    <w:rsid w:val="00F47223"/>
    <w:rsid w:val="00F501B8"/>
    <w:rsid w:val="00F50217"/>
    <w:rsid w:val="00F50336"/>
    <w:rsid w:val="00F5098A"/>
    <w:rsid w:val="00F50B0B"/>
    <w:rsid w:val="00F517B3"/>
    <w:rsid w:val="00F51C62"/>
    <w:rsid w:val="00F51EF9"/>
    <w:rsid w:val="00F52D19"/>
    <w:rsid w:val="00F532B6"/>
    <w:rsid w:val="00F53835"/>
    <w:rsid w:val="00F53912"/>
    <w:rsid w:val="00F5424D"/>
    <w:rsid w:val="00F54E5F"/>
    <w:rsid w:val="00F54F40"/>
    <w:rsid w:val="00F55405"/>
    <w:rsid w:val="00F55871"/>
    <w:rsid w:val="00F55946"/>
    <w:rsid w:val="00F55BE3"/>
    <w:rsid w:val="00F56335"/>
    <w:rsid w:val="00F56470"/>
    <w:rsid w:val="00F56582"/>
    <w:rsid w:val="00F56861"/>
    <w:rsid w:val="00F5686D"/>
    <w:rsid w:val="00F569C0"/>
    <w:rsid w:val="00F56A95"/>
    <w:rsid w:val="00F56CB8"/>
    <w:rsid w:val="00F56CD4"/>
    <w:rsid w:val="00F571FB"/>
    <w:rsid w:val="00F574EE"/>
    <w:rsid w:val="00F57B80"/>
    <w:rsid w:val="00F57C8F"/>
    <w:rsid w:val="00F6027D"/>
    <w:rsid w:val="00F6079D"/>
    <w:rsid w:val="00F617F3"/>
    <w:rsid w:val="00F61C3D"/>
    <w:rsid w:val="00F61CDD"/>
    <w:rsid w:val="00F61CE2"/>
    <w:rsid w:val="00F626A7"/>
    <w:rsid w:val="00F6274C"/>
    <w:rsid w:val="00F627CA"/>
    <w:rsid w:val="00F62946"/>
    <w:rsid w:val="00F62AFE"/>
    <w:rsid w:val="00F62BBF"/>
    <w:rsid w:val="00F62D08"/>
    <w:rsid w:val="00F63631"/>
    <w:rsid w:val="00F6364D"/>
    <w:rsid w:val="00F636BA"/>
    <w:rsid w:val="00F63A4B"/>
    <w:rsid w:val="00F63F32"/>
    <w:rsid w:val="00F64892"/>
    <w:rsid w:val="00F65833"/>
    <w:rsid w:val="00F658FC"/>
    <w:rsid w:val="00F65CF4"/>
    <w:rsid w:val="00F665AC"/>
    <w:rsid w:val="00F6729B"/>
    <w:rsid w:val="00F6772C"/>
    <w:rsid w:val="00F70411"/>
    <w:rsid w:val="00F7045A"/>
    <w:rsid w:val="00F70500"/>
    <w:rsid w:val="00F7058B"/>
    <w:rsid w:val="00F70FC2"/>
    <w:rsid w:val="00F71176"/>
    <w:rsid w:val="00F715FE"/>
    <w:rsid w:val="00F72766"/>
    <w:rsid w:val="00F72B90"/>
    <w:rsid w:val="00F72DF3"/>
    <w:rsid w:val="00F72E39"/>
    <w:rsid w:val="00F7379A"/>
    <w:rsid w:val="00F73E34"/>
    <w:rsid w:val="00F73E4E"/>
    <w:rsid w:val="00F741FF"/>
    <w:rsid w:val="00F74E18"/>
    <w:rsid w:val="00F75DD4"/>
    <w:rsid w:val="00F75E6D"/>
    <w:rsid w:val="00F75F94"/>
    <w:rsid w:val="00F76E38"/>
    <w:rsid w:val="00F76F2D"/>
    <w:rsid w:val="00F771AA"/>
    <w:rsid w:val="00F77351"/>
    <w:rsid w:val="00F77E19"/>
    <w:rsid w:val="00F8037A"/>
    <w:rsid w:val="00F805C3"/>
    <w:rsid w:val="00F8075B"/>
    <w:rsid w:val="00F80A38"/>
    <w:rsid w:val="00F80BF0"/>
    <w:rsid w:val="00F80F22"/>
    <w:rsid w:val="00F811DE"/>
    <w:rsid w:val="00F811FC"/>
    <w:rsid w:val="00F81683"/>
    <w:rsid w:val="00F81CA0"/>
    <w:rsid w:val="00F81CFE"/>
    <w:rsid w:val="00F820F5"/>
    <w:rsid w:val="00F822D8"/>
    <w:rsid w:val="00F8233E"/>
    <w:rsid w:val="00F82437"/>
    <w:rsid w:val="00F82798"/>
    <w:rsid w:val="00F83150"/>
    <w:rsid w:val="00F83A3D"/>
    <w:rsid w:val="00F84133"/>
    <w:rsid w:val="00F84F74"/>
    <w:rsid w:val="00F855F0"/>
    <w:rsid w:val="00F856F8"/>
    <w:rsid w:val="00F85B92"/>
    <w:rsid w:val="00F864A1"/>
    <w:rsid w:val="00F86689"/>
    <w:rsid w:val="00F872A0"/>
    <w:rsid w:val="00F872BE"/>
    <w:rsid w:val="00F87FE8"/>
    <w:rsid w:val="00F90EE6"/>
    <w:rsid w:val="00F9108D"/>
    <w:rsid w:val="00F91501"/>
    <w:rsid w:val="00F91810"/>
    <w:rsid w:val="00F9186C"/>
    <w:rsid w:val="00F91DF8"/>
    <w:rsid w:val="00F91E0D"/>
    <w:rsid w:val="00F92A6C"/>
    <w:rsid w:val="00F92AB3"/>
    <w:rsid w:val="00F92D4B"/>
    <w:rsid w:val="00F92FDD"/>
    <w:rsid w:val="00F93183"/>
    <w:rsid w:val="00F93B39"/>
    <w:rsid w:val="00F93C7F"/>
    <w:rsid w:val="00F93D9D"/>
    <w:rsid w:val="00F942D2"/>
    <w:rsid w:val="00F952DD"/>
    <w:rsid w:val="00F95304"/>
    <w:rsid w:val="00F9541E"/>
    <w:rsid w:val="00F95625"/>
    <w:rsid w:val="00F9592C"/>
    <w:rsid w:val="00F95DFF"/>
    <w:rsid w:val="00F96C08"/>
    <w:rsid w:val="00F97787"/>
    <w:rsid w:val="00FA06AF"/>
    <w:rsid w:val="00FA093A"/>
    <w:rsid w:val="00FA0B43"/>
    <w:rsid w:val="00FA0DC9"/>
    <w:rsid w:val="00FA10D3"/>
    <w:rsid w:val="00FA141E"/>
    <w:rsid w:val="00FA1F53"/>
    <w:rsid w:val="00FA21EA"/>
    <w:rsid w:val="00FA25EA"/>
    <w:rsid w:val="00FA261C"/>
    <w:rsid w:val="00FA3146"/>
    <w:rsid w:val="00FA42ED"/>
    <w:rsid w:val="00FA452B"/>
    <w:rsid w:val="00FA4731"/>
    <w:rsid w:val="00FA49C3"/>
    <w:rsid w:val="00FA4AC4"/>
    <w:rsid w:val="00FA4C01"/>
    <w:rsid w:val="00FA4FBA"/>
    <w:rsid w:val="00FA5BBC"/>
    <w:rsid w:val="00FA6138"/>
    <w:rsid w:val="00FA6A18"/>
    <w:rsid w:val="00FA6FF5"/>
    <w:rsid w:val="00FA717C"/>
    <w:rsid w:val="00FA76D8"/>
    <w:rsid w:val="00FA794A"/>
    <w:rsid w:val="00FA7BFD"/>
    <w:rsid w:val="00FA7E05"/>
    <w:rsid w:val="00FA7FDE"/>
    <w:rsid w:val="00FB0344"/>
    <w:rsid w:val="00FB05E8"/>
    <w:rsid w:val="00FB065F"/>
    <w:rsid w:val="00FB09C7"/>
    <w:rsid w:val="00FB0A4A"/>
    <w:rsid w:val="00FB0AB4"/>
    <w:rsid w:val="00FB0AB5"/>
    <w:rsid w:val="00FB0D05"/>
    <w:rsid w:val="00FB0F9A"/>
    <w:rsid w:val="00FB11AF"/>
    <w:rsid w:val="00FB1361"/>
    <w:rsid w:val="00FB1AAC"/>
    <w:rsid w:val="00FB228D"/>
    <w:rsid w:val="00FB22A1"/>
    <w:rsid w:val="00FB2499"/>
    <w:rsid w:val="00FB26DB"/>
    <w:rsid w:val="00FB2837"/>
    <w:rsid w:val="00FB2A43"/>
    <w:rsid w:val="00FB2B24"/>
    <w:rsid w:val="00FB2D6F"/>
    <w:rsid w:val="00FB2E32"/>
    <w:rsid w:val="00FB3366"/>
    <w:rsid w:val="00FB3C30"/>
    <w:rsid w:val="00FB4231"/>
    <w:rsid w:val="00FB424E"/>
    <w:rsid w:val="00FB54D8"/>
    <w:rsid w:val="00FB566E"/>
    <w:rsid w:val="00FB5AC7"/>
    <w:rsid w:val="00FB5E3A"/>
    <w:rsid w:val="00FB5F67"/>
    <w:rsid w:val="00FB5FE4"/>
    <w:rsid w:val="00FB6387"/>
    <w:rsid w:val="00FB63DA"/>
    <w:rsid w:val="00FB665C"/>
    <w:rsid w:val="00FB6747"/>
    <w:rsid w:val="00FB6B1F"/>
    <w:rsid w:val="00FB78DF"/>
    <w:rsid w:val="00FC001E"/>
    <w:rsid w:val="00FC09B3"/>
    <w:rsid w:val="00FC09D0"/>
    <w:rsid w:val="00FC0AA6"/>
    <w:rsid w:val="00FC0F52"/>
    <w:rsid w:val="00FC17A2"/>
    <w:rsid w:val="00FC2738"/>
    <w:rsid w:val="00FC2948"/>
    <w:rsid w:val="00FC2A2F"/>
    <w:rsid w:val="00FC3153"/>
    <w:rsid w:val="00FC3B02"/>
    <w:rsid w:val="00FC3BD3"/>
    <w:rsid w:val="00FC41AC"/>
    <w:rsid w:val="00FC4627"/>
    <w:rsid w:val="00FC4964"/>
    <w:rsid w:val="00FC4C02"/>
    <w:rsid w:val="00FC53CF"/>
    <w:rsid w:val="00FC5405"/>
    <w:rsid w:val="00FC562D"/>
    <w:rsid w:val="00FC5843"/>
    <w:rsid w:val="00FC5CAD"/>
    <w:rsid w:val="00FC6482"/>
    <w:rsid w:val="00FC6A39"/>
    <w:rsid w:val="00FC6B34"/>
    <w:rsid w:val="00FC74B6"/>
    <w:rsid w:val="00FC765C"/>
    <w:rsid w:val="00FC779D"/>
    <w:rsid w:val="00FC78E8"/>
    <w:rsid w:val="00FC7B08"/>
    <w:rsid w:val="00FC7EC9"/>
    <w:rsid w:val="00FC7F3A"/>
    <w:rsid w:val="00FD0613"/>
    <w:rsid w:val="00FD07DD"/>
    <w:rsid w:val="00FD086F"/>
    <w:rsid w:val="00FD08E0"/>
    <w:rsid w:val="00FD12B9"/>
    <w:rsid w:val="00FD13E0"/>
    <w:rsid w:val="00FD1FC4"/>
    <w:rsid w:val="00FD20EE"/>
    <w:rsid w:val="00FD29B1"/>
    <w:rsid w:val="00FD2B05"/>
    <w:rsid w:val="00FD31F6"/>
    <w:rsid w:val="00FD364F"/>
    <w:rsid w:val="00FD4280"/>
    <w:rsid w:val="00FD46BD"/>
    <w:rsid w:val="00FD4720"/>
    <w:rsid w:val="00FD5531"/>
    <w:rsid w:val="00FD57F5"/>
    <w:rsid w:val="00FD5D52"/>
    <w:rsid w:val="00FD5F4E"/>
    <w:rsid w:val="00FD69A2"/>
    <w:rsid w:val="00FD6B01"/>
    <w:rsid w:val="00FD6FEA"/>
    <w:rsid w:val="00FD70F1"/>
    <w:rsid w:val="00FD7133"/>
    <w:rsid w:val="00FD72A1"/>
    <w:rsid w:val="00FD776D"/>
    <w:rsid w:val="00FD7779"/>
    <w:rsid w:val="00FD7954"/>
    <w:rsid w:val="00FD7A16"/>
    <w:rsid w:val="00FD7B00"/>
    <w:rsid w:val="00FD7C86"/>
    <w:rsid w:val="00FD7CAE"/>
    <w:rsid w:val="00FE04FB"/>
    <w:rsid w:val="00FE06BA"/>
    <w:rsid w:val="00FE0779"/>
    <w:rsid w:val="00FE0CD1"/>
    <w:rsid w:val="00FE0F61"/>
    <w:rsid w:val="00FE0F74"/>
    <w:rsid w:val="00FE18A1"/>
    <w:rsid w:val="00FE1DED"/>
    <w:rsid w:val="00FE20F7"/>
    <w:rsid w:val="00FE2432"/>
    <w:rsid w:val="00FE2F28"/>
    <w:rsid w:val="00FE367F"/>
    <w:rsid w:val="00FE372A"/>
    <w:rsid w:val="00FE406C"/>
    <w:rsid w:val="00FE429C"/>
    <w:rsid w:val="00FE43C4"/>
    <w:rsid w:val="00FE46F2"/>
    <w:rsid w:val="00FE5249"/>
    <w:rsid w:val="00FE5462"/>
    <w:rsid w:val="00FE5525"/>
    <w:rsid w:val="00FE5A4A"/>
    <w:rsid w:val="00FE5B8D"/>
    <w:rsid w:val="00FE5F13"/>
    <w:rsid w:val="00FE6654"/>
    <w:rsid w:val="00FE6F5C"/>
    <w:rsid w:val="00FE74F8"/>
    <w:rsid w:val="00FE7BBB"/>
    <w:rsid w:val="00FF0364"/>
    <w:rsid w:val="00FF073E"/>
    <w:rsid w:val="00FF0963"/>
    <w:rsid w:val="00FF0BC5"/>
    <w:rsid w:val="00FF0D74"/>
    <w:rsid w:val="00FF0F80"/>
    <w:rsid w:val="00FF118C"/>
    <w:rsid w:val="00FF12C9"/>
    <w:rsid w:val="00FF137E"/>
    <w:rsid w:val="00FF1C5D"/>
    <w:rsid w:val="00FF1CEB"/>
    <w:rsid w:val="00FF1EA5"/>
    <w:rsid w:val="00FF2059"/>
    <w:rsid w:val="00FF217E"/>
    <w:rsid w:val="00FF2971"/>
    <w:rsid w:val="00FF3148"/>
    <w:rsid w:val="00FF3268"/>
    <w:rsid w:val="00FF37C9"/>
    <w:rsid w:val="00FF3940"/>
    <w:rsid w:val="00FF3ADA"/>
    <w:rsid w:val="00FF3B28"/>
    <w:rsid w:val="00FF3E88"/>
    <w:rsid w:val="00FF42E9"/>
    <w:rsid w:val="00FF53EA"/>
    <w:rsid w:val="00FF5A1D"/>
    <w:rsid w:val="00FF6239"/>
    <w:rsid w:val="00FF691B"/>
    <w:rsid w:val="00FF70F5"/>
    <w:rsid w:val="010FFF4D"/>
    <w:rsid w:val="01203902"/>
    <w:rsid w:val="0141F1CC"/>
    <w:rsid w:val="01458934"/>
    <w:rsid w:val="015B24C1"/>
    <w:rsid w:val="015D2B6F"/>
    <w:rsid w:val="0161128E"/>
    <w:rsid w:val="017DDEF7"/>
    <w:rsid w:val="0180006C"/>
    <w:rsid w:val="01959948"/>
    <w:rsid w:val="01B7E4EA"/>
    <w:rsid w:val="01BDFCE7"/>
    <w:rsid w:val="01C2BADC"/>
    <w:rsid w:val="01DEC8A2"/>
    <w:rsid w:val="01EA9084"/>
    <w:rsid w:val="01F2ABD8"/>
    <w:rsid w:val="01F34A4F"/>
    <w:rsid w:val="020B2B1C"/>
    <w:rsid w:val="020DF76C"/>
    <w:rsid w:val="02181036"/>
    <w:rsid w:val="02318505"/>
    <w:rsid w:val="02472055"/>
    <w:rsid w:val="027BA13A"/>
    <w:rsid w:val="0281E4EA"/>
    <w:rsid w:val="02A008D8"/>
    <w:rsid w:val="02B642F2"/>
    <w:rsid w:val="02B9A400"/>
    <w:rsid w:val="02CD9290"/>
    <w:rsid w:val="02F6D844"/>
    <w:rsid w:val="02F7D49B"/>
    <w:rsid w:val="02FFA6AC"/>
    <w:rsid w:val="0306B28D"/>
    <w:rsid w:val="0328F208"/>
    <w:rsid w:val="035A1E7C"/>
    <w:rsid w:val="03677855"/>
    <w:rsid w:val="037215DD"/>
    <w:rsid w:val="03839949"/>
    <w:rsid w:val="038C6867"/>
    <w:rsid w:val="0392A69B"/>
    <w:rsid w:val="039FE8E3"/>
    <w:rsid w:val="03A69929"/>
    <w:rsid w:val="03AEB456"/>
    <w:rsid w:val="03E28590"/>
    <w:rsid w:val="03E3FD8D"/>
    <w:rsid w:val="03E93990"/>
    <w:rsid w:val="03FB3992"/>
    <w:rsid w:val="03FBFD84"/>
    <w:rsid w:val="040140A2"/>
    <w:rsid w:val="041DB54B"/>
    <w:rsid w:val="0421840D"/>
    <w:rsid w:val="0438B761"/>
    <w:rsid w:val="043C8C07"/>
    <w:rsid w:val="046845EF"/>
    <w:rsid w:val="0469D5C2"/>
    <w:rsid w:val="0475CA30"/>
    <w:rsid w:val="0478DC58"/>
    <w:rsid w:val="047E6110"/>
    <w:rsid w:val="04968BC0"/>
    <w:rsid w:val="04970C31"/>
    <w:rsid w:val="04C6278C"/>
    <w:rsid w:val="04D01A41"/>
    <w:rsid w:val="04D73DF6"/>
    <w:rsid w:val="04D9A0C8"/>
    <w:rsid w:val="04DCD1B4"/>
    <w:rsid w:val="04ED854E"/>
    <w:rsid w:val="04FF31F2"/>
    <w:rsid w:val="04FFED54"/>
    <w:rsid w:val="050FD074"/>
    <w:rsid w:val="0516B151"/>
    <w:rsid w:val="0541F042"/>
    <w:rsid w:val="055642AA"/>
    <w:rsid w:val="056D5581"/>
    <w:rsid w:val="05739D25"/>
    <w:rsid w:val="057F8D5E"/>
    <w:rsid w:val="05807B63"/>
    <w:rsid w:val="05839B3D"/>
    <w:rsid w:val="0586930E"/>
    <w:rsid w:val="059774D1"/>
    <w:rsid w:val="05A1A25B"/>
    <w:rsid w:val="05B0F642"/>
    <w:rsid w:val="05C0286D"/>
    <w:rsid w:val="05C9BF7E"/>
    <w:rsid w:val="05CCBEEA"/>
    <w:rsid w:val="05DC6AC5"/>
    <w:rsid w:val="05DFED7A"/>
    <w:rsid w:val="05EF8F16"/>
    <w:rsid w:val="060C2B2D"/>
    <w:rsid w:val="0627B2CF"/>
    <w:rsid w:val="062D2F46"/>
    <w:rsid w:val="06474533"/>
    <w:rsid w:val="065852E7"/>
    <w:rsid w:val="065988C6"/>
    <w:rsid w:val="065F4653"/>
    <w:rsid w:val="066C6869"/>
    <w:rsid w:val="0674547B"/>
    <w:rsid w:val="068443C5"/>
    <w:rsid w:val="06ABECDA"/>
    <w:rsid w:val="06AE4E53"/>
    <w:rsid w:val="06AE504A"/>
    <w:rsid w:val="06B0C5EF"/>
    <w:rsid w:val="06B5F40C"/>
    <w:rsid w:val="06C7C9C5"/>
    <w:rsid w:val="06D355B5"/>
    <w:rsid w:val="06DCD444"/>
    <w:rsid w:val="06E2FE24"/>
    <w:rsid w:val="06F34A01"/>
    <w:rsid w:val="06FE3CE8"/>
    <w:rsid w:val="073B59CA"/>
    <w:rsid w:val="0746AA16"/>
    <w:rsid w:val="075B0B05"/>
    <w:rsid w:val="0762A136"/>
    <w:rsid w:val="07700AD0"/>
    <w:rsid w:val="0774AB8D"/>
    <w:rsid w:val="07911BD3"/>
    <w:rsid w:val="07B13350"/>
    <w:rsid w:val="07B13621"/>
    <w:rsid w:val="07BF81B1"/>
    <w:rsid w:val="07C1580D"/>
    <w:rsid w:val="07CD32E9"/>
    <w:rsid w:val="07FC59DD"/>
    <w:rsid w:val="080AB190"/>
    <w:rsid w:val="082B7099"/>
    <w:rsid w:val="083D4C3B"/>
    <w:rsid w:val="0849D6E7"/>
    <w:rsid w:val="0851C46D"/>
    <w:rsid w:val="087A073D"/>
    <w:rsid w:val="0883D8D2"/>
    <w:rsid w:val="0888E859"/>
    <w:rsid w:val="089A86F1"/>
    <w:rsid w:val="08C2A962"/>
    <w:rsid w:val="08EDC5AE"/>
    <w:rsid w:val="08F1266E"/>
    <w:rsid w:val="09018539"/>
    <w:rsid w:val="09145710"/>
    <w:rsid w:val="0917A01A"/>
    <w:rsid w:val="092DF526"/>
    <w:rsid w:val="093A2272"/>
    <w:rsid w:val="095D94A5"/>
    <w:rsid w:val="09693A03"/>
    <w:rsid w:val="096D93D4"/>
    <w:rsid w:val="0980BBD9"/>
    <w:rsid w:val="098C9F45"/>
    <w:rsid w:val="0998C3AE"/>
    <w:rsid w:val="09A1FF70"/>
    <w:rsid w:val="09ADBD0B"/>
    <w:rsid w:val="09D7CA45"/>
    <w:rsid w:val="09EB99AB"/>
    <w:rsid w:val="09F4DD5E"/>
    <w:rsid w:val="0A044031"/>
    <w:rsid w:val="0A2208B6"/>
    <w:rsid w:val="0A3096B3"/>
    <w:rsid w:val="0A37E50B"/>
    <w:rsid w:val="0A477BEF"/>
    <w:rsid w:val="0A4B1EE8"/>
    <w:rsid w:val="0A5EFFE9"/>
    <w:rsid w:val="0A870FAE"/>
    <w:rsid w:val="0A8C9681"/>
    <w:rsid w:val="0ABCA9E0"/>
    <w:rsid w:val="0AC2DC3E"/>
    <w:rsid w:val="0AC7BA4C"/>
    <w:rsid w:val="0AC82BA8"/>
    <w:rsid w:val="0AFB6ADA"/>
    <w:rsid w:val="0AFBEF00"/>
    <w:rsid w:val="0B103F5F"/>
    <w:rsid w:val="0B185794"/>
    <w:rsid w:val="0B1BB33B"/>
    <w:rsid w:val="0B3C26C9"/>
    <w:rsid w:val="0B3D43FB"/>
    <w:rsid w:val="0B5965C0"/>
    <w:rsid w:val="0B6B149D"/>
    <w:rsid w:val="0B6DE143"/>
    <w:rsid w:val="0B6ED3D2"/>
    <w:rsid w:val="0B77A9D8"/>
    <w:rsid w:val="0B78FF39"/>
    <w:rsid w:val="0B8314BB"/>
    <w:rsid w:val="0B88EF69"/>
    <w:rsid w:val="0BC075F5"/>
    <w:rsid w:val="0BD00058"/>
    <w:rsid w:val="0BD1AD58"/>
    <w:rsid w:val="0BDF9CBD"/>
    <w:rsid w:val="0BE5989D"/>
    <w:rsid w:val="0BEC5FE0"/>
    <w:rsid w:val="0BF262F2"/>
    <w:rsid w:val="0C086F2D"/>
    <w:rsid w:val="0C115BAC"/>
    <w:rsid w:val="0C38C693"/>
    <w:rsid w:val="0C5774D0"/>
    <w:rsid w:val="0C6BA0D9"/>
    <w:rsid w:val="0C6BB8D5"/>
    <w:rsid w:val="0C6CED91"/>
    <w:rsid w:val="0CA039E0"/>
    <w:rsid w:val="0CA9FE88"/>
    <w:rsid w:val="0CB70A5D"/>
    <w:rsid w:val="0CB7DF3E"/>
    <w:rsid w:val="0CB9029B"/>
    <w:rsid w:val="0CC8697A"/>
    <w:rsid w:val="0CDABFF3"/>
    <w:rsid w:val="0CE507D5"/>
    <w:rsid w:val="0CF84E4B"/>
    <w:rsid w:val="0D0A9CC7"/>
    <w:rsid w:val="0D0F07B5"/>
    <w:rsid w:val="0D395E32"/>
    <w:rsid w:val="0D3D74AA"/>
    <w:rsid w:val="0D407661"/>
    <w:rsid w:val="0D42B886"/>
    <w:rsid w:val="0D61548F"/>
    <w:rsid w:val="0D6B3663"/>
    <w:rsid w:val="0D6C892B"/>
    <w:rsid w:val="0D7CECDE"/>
    <w:rsid w:val="0D8294CF"/>
    <w:rsid w:val="0D8BEFB6"/>
    <w:rsid w:val="0DA903A7"/>
    <w:rsid w:val="0DB0F69F"/>
    <w:rsid w:val="0DBA3FA7"/>
    <w:rsid w:val="0DC24EBC"/>
    <w:rsid w:val="0DC31728"/>
    <w:rsid w:val="0DDC2CE5"/>
    <w:rsid w:val="0DE678A8"/>
    <w:rsid w:val="0DEC1E0F"/>
    <w:rsid w:val="0DFF67D1"/>
    <w:rsid w:val="0E00270C"/>
    <w:rsid w:val="0E032FBF"/>
    <w:rsid w:val="0E096091"/>
    <w:rsid w:val="0E0FA7B5"/>
    <w:rsid w:val="0E156615"/>
    <w:rsid w:val="0E4911AA"/>
    <w:rsid w:val="0E53AF9F"/>
    <w:rsid w:val="0E793A1A"/>
    <w:rsid w:val="0E870CEF"/>
    <w:rsid w:val="0E8CD9D0"/>
    <w:rsid w:val="0E9723B2"/>
    <w:rsid w:val="0E9A53F7"/>
    <w:rsid w:val="0EB27708"/>
    <w:rsid w:val="0EC15AFB"/>
    <w:rsid w:val="0ED92B13"/>
    <w:rsid w:val="0EEF4D92"/>
    <w:rsid w:val="0EF09BA9"/>
    <w:rsid w:val="0EF80A0A"/>
    <w:rsid w:val="0EFA68B9"/>
    <w:rsid w:val="0F0DF1EB"/>
    <w:rsid w:val="0F14700D"/>
    <w:rsid w:val="0F1AD04E"/>
    <w:rsid w:val="0F21EE72"/>
    <w:rsid w:val="0F33E9FE"/>
    <w:rsid w:val="0F44B8E7"/>
    <w:rsid w:val="0F47795F"/>
    <w:rsid w:val="0F605052"/>
    <w:rsid w:val="0FA066DA"/>
    <w:rsid w:val="0FA5965F"/>
    <w:rsid w:val="0FA6BF9D"/>
    <w:rsid w:val="0FD61822"/>
    <w:rsid w:val="0FE2E7A6"/>
    <w:rsid w:val="0FF56EA7"/>
    <w:rsid w:val="100865F1"/>
    <w:rsid w:val="10213847"/>
    <w:rsid w:val="103115DD"/>
    <w:rsid w:val="103E6EF4"/>
    <w:rsid w:val="10569BAF"/>
    <w:rsid w:val="10648EEF"/>
    <w:rsid w:val="1070D68C"/>
    <w:rsid w:val="107654C0"/>
    <w:rsid w:val="1098F551"/>
    <w:rsid w:val="10A3F6C9"/>
    <w:rsid w:val="10AEF5D6"/>
    <w:rsid w:val="10B6A017"/>
    <w:rsid w:val="10C1F92F"/>
    <w:rsid w:val="10CD4293"/>
    <w:rsid w:val="10E0FF38"/>
    <w:rsid w:val="10E2D212"/>
    <w:rsid w:val="10EC7BA8"/>
    <w:rsid w:val="10ED26DF"/>
    <w:rsid w:val="10FD5FF0"/>
    <w:rsid w:val="11116B0C"/>
    <w:rsid w:val="1113E126"/>
    <w:rsid w:val="111C54DF"/>
    <w:rsid w:val="112467C7"/>
    <w:rsid w:val="11254A0A"/>
    <w:rsid w:val="112AB76C"/>
    <w:rsid w:val="112BA3A4"/>
    <w:rsid w:val="113FF2BE"/>
    <w:rsid w:val="114B9C55"/>
    <w:rsid w:val="11622B07"/>
    <w:rsid w:val="11723CE9"/>
    <w:rsid w:val="1174DBBB"/>
    <w:rsid w:val="118A90C5"/>
    <w:rsid w:val="119A854F"/>
    <w:rsid w:val="11A23310"/>
    <w:rsid w:val="11B08A28"/>
    <w:rsid w:val="11BB1D5C"/>
    <w:rsid w:val="11CD2724"/>
    <w:rsid w:val="11D9C4B7"/>
    <w:rsid w:val="11DEE576"/>
    <w:rsid w:val="11DEF0E0"/>
    <w:rsid w:val="11E55BE0"/>
    <w:rsid w:val="11E87293"/>
    <w:rsid w:val="11FC3CBF"/>
    <w:rsid w:val="120B530F"/>
    <w:rsid w:val="1231A40E"/>
    <w:rsid w:val="1241A9D4"/>
    <w:rsid w:val="124996C3"/>
    <w:rsid w:val="12577B5F"/>
    <w:rsid w:val="126768B0"/>
    <w:rsid w:val="126B05D6"/>
    <w:rsid w:val="1286EECC"/>
    <w:rsid w:val="12916C60"/>
    <w:rsid w:val="1292C0DD"/>
    <w:rsid w:val="12AFF4E7"/>
    <w:rsid w:val="12BB7156"/>
    <w:rsid w:val="12CC5BE5"/>
    <w:rsid w:val="12EC69A6"/>
    <w:rsid w:val="12F8BB22"/>
    <w:rsid w:val="12FCC14D"/>
    <w:rsid w:val="130A37D5"/>
    <w:rsid w:val="13163B41"/>
    <w:rsid w:val="13283147"/>
    <w:rsid w:val="132C98C4"/>
    <w:rsid w:val="132CF777"/>
    <w:rsid w:val="133DBDB8"/>
    <w:rsid w:val="136117D9"/>
    <w:rsid w:val="13931CE1"/>
    <w:rsid w:val="139F0F55"/>
    <w:rsid w:val="13A953EB"/>
    <w:rsid w:val="13B38537"/>
    <w:rsid w:val="13BED149"/>
    <w:rsid w:val="13C0F63B"/>
    <w:rsid w:val="13CD1DF6"/>
    <w:rsid w:val="13DC5258"/>
    <w:rsid w:val="13E7C88D"/>
    <w:rsid w:val="13E81678"/>
    <w:rsid w:val="13E9A539"/>
    <w:rsid w:val="13FF88DB"/>
    <w:rsid w:val="14033D50"/>
    <w:rsid w:val="1408D3FD"/>
    <w:rsid w:val="1431CAD8"/>
    <w:rsid w:val="1438B4CA"/>
    <w:rsid w:val="1451811A"/>
    <w:rsid w:val="14545B01"/>
    <w:rsid w:val="14804C81"/>
    <w:rsid w:val="14A199EF"/>
    <w:rsid w:val="14A2CCDF"/>
    <w:rsid w:val="14AB30A9"/>
    <w:rsid w:val="14B025FF"/>
    <w:rsid w:val="14D57195"/>
    <w:rsid w:val="14D804BC"/>
    <w:rsid w:val="1501A882"/>
    <w:rsid w:val="15092BE1"/>
    <w:rsid w:val="1520F13F"/>
    <w:rsid w:val="15359A86"/>
    <w:rsid w:val="1538064B"/>
    <w:rsid w:val="154ECF8A"/>
    <w:rsid w:val="15564C1B"/>
    <w:rsid w:val="156779A9"/>
    <w:rsid w:val="156B2F74"/>
    <w:rsid w:val="157F7F12"/>
    <w:rsid w:val="15814D94"/>
    <w:rsid w:val="158B84AE"/>
    <w:rsid w:val="159FDD83"/>
    <w:rsid w:val="15B7FC23"/>
    <w:rsid w:val="15C0769B"/>
    <w:rsid w:val="15C0A6D3"/>
    <w:rsid w:val="15F6429D"/>
    <w:rsid w:val="16098F03"/>
    <w:rsid w:val="16175760"/>
    <w:rsid w:val="1630CD19"/>
    <w:rsid w:val="16466D03"/>
    <w:rsid w:val="1648571F"/>
    <w:rsid w:val="164BB59A"/>
    <w:rsid w:val="1653D2E3"/>
    <w:rsid w:val="1656D07D"/>
    <w:rsid w:val="166B69D0"/>
    <w:rsid w:val="167FCDDA"/>
    <w:rsid w:val="169DF509"/>
    <w:rsid w:val="16A7998D"/>
    <w:rsid w:val="16B6FBEC"/>
    <w:rsid w:val="16C51522"/>
    <w:rsid w:val="16FC9CBE"/>
    <w:rsid w:val="1705B4DE"/>
    <w:rsid w:val="171DDC6A"/>
    <w:rsid w:val="174447F4"/>
    <w:rsid w:val="17AF0909"/>
    <w:rsid w:val="17E0C10E"/>
    <w:rsid w:val="17F4B01F"/>
    <w:rsid w:val="17F4C438"/>
    <w:rsid w:val="17F850AB"/>
    <w:rsid w:val="17F876D2"/>
    <w:rsid w:val="17FB9B9B"/>
    <w:rsid w:val="1803747F"/>
    <w:rsid w:val="182D18D6"/>
    <w:rsid w:val="1831B064"/>
    <w:rsid w:val="183E3376"/>
    <w:rsid w:val="1843CB98"/>
    <w:rsid w:val="18440AEE"/>
    <w:rsid w:val="1846DF56"/>
    <w:rsid w:val="185F6A6F"/>
    <w:rsid w:val="1863A88E"/>
    <w:rsid w:val="186BA2CC"/>
    <w:rsid w:val="18704DE3"/>
    <w:rsid w:val="187754DF"/>
    <w:rsid w:val="189666C8"/>
    <w:rsid w:val="18CEC5DE"/>
    <w:rsid w:val="18DDEA51"/>
    <w:rsid w:val="190031BF"/>
    <w:rsid w:val="190FD8FF"/>
    <w:rsid w:val="1910959D"/>
    <w:rsid w:val="191E1861"/>
    <w:rsid w:val="19321CD7"/>
    <w:rsid w:val="19355158"/>
    <w:rsid w:val="1954F2BA"/>
    <w:rsid w:val="195687B3"/>
    <w:rsid w:val="195BAB2A"/>
    <w:rsid w:val="19634CF0"/>
    <w:rsid w:val="196EC675"/>
    <w:rsid w:val="19783BD4"/>
    <w:rsid w:val="197DBCF1"/>
    <w:rsid w:val="1980EC3D"/>
    <w:rsid w:val="198282A9"/>
    <w:rsid w:val="1982AEDC"/>
    <w:rsid w:val="199D77D8"/>
    <w:rsid w:val="19A383B7"/>
    <w:rsid w:val="19C59697"/>
    <w:rsid w:val="19C81A8D"/>
    <w:rsid w:val="19D9C197"/>
    <w:rsid w:val="19DB3384"/>
    <w:rsid w:val="19DF2D14"/>
    <w:rsid w:val="19E3BFCB"/>
    <w:rsid w:val="19E8F8F9"/>
    <w:rsid w:val="19F1AAF3"/>
    <w:rsid w:val="19FF8CA9"/>
    <w:rsid w:val="1A06D062"/>
    <w:rsid w:val="1A0F16A4"/>
    <w:rsid w:val="1A0F1AC6"/>
    <w:rsid w:val="1A124AA6"/>
    <w:rsid w:val="1A1519D3"/>
    <w:rsid w:val="1A16B9D7"/>
    <w:rsid w:val="1A2D7539"/>
    <w:rsid w:val="1A3AA9A3"/>
    <w:rsid w:val="1A43838A"/>
    <w:rsid w:val="1A59F5D5"/>
    <w:rsid w:val="1A614F84"/>
    <w:rsid w:val="1A6CFD6C"/>
    <w:rsid w:val="1A8CE4AD"/>
    <w:rsid w:val="1A9EA31E"/>
    <w:rsid w:val="1AC7E591"/>
    <w:rsid w:val="1ACB32B2"/>
    <w:rsid w:val="1AE05573"/>
    <w:rsid w:val="1AE7B5EF"/>
    <w:rsid w:val="1AE9BF80"/>
    <w:rsid w:val="1B0C7A9A"/>
    <w:rsid w:val="1B0DC63B"/>
    <w:rsid w:val="1B5D651C"/>
    <w:rsid w:val="1B828C45"/>
    <w:rsid w:val="1B86B7C5"/>
    <w:rsid w:val="1B952F63"/>
    <w:rsid w:val="1BAB74E9"/>
    <w:rsid w:val="1BAEF5A1"/>
    <w:rsid w:val="1BAF62DE"/>
    <w:rsid w:val="1BB4BDC7"/>
    <w:rsid w:val="1BC85081"/>
    <w:rsid w:val="1BE32E21"/>
    <w:rsid w:val="1C05D5AE"/>
    <w:rsid w:val="1C065138"/>
    <w:rsid w:val="1C0D8F8E"/>
    <w:rsid w:val="1C46EA04"/>
    <w:rsid w:val="1C5123AD"/>
    <w:rsid w:val="1C5346A8"/>
    <w:rsid w:val="1C68E6B8"/>
    <w:rsid w:val="1C853748"/>
    <w:rsid w:val="1C99E6C5"/>
    <w:rsid w:val="1CCB8FF8"/>
    <w:rsid w:val="1CCD5565"/>
    <w:rsid w:val="1D2661D7"/>
    <w:rsid w:val="1D461D88"/>
    <w:rsid w:val="1D4AC602"/>
    <w:rsid w:val="1D4F6ABD"/>
    <w:rsid w:val="1D560B87"/>
    <w:rsid w:val="1D6C2634"/>
    <w:rsid w:val="1D737455"/>
    <w:rsid w:val="1D767D2E"/>
    <w:rsid w:val="1D78FA3B"/>
    <w:rsid w:val="1D8366CA"/>
    <w:rsid w:val="1D84A694"/>
    <w:rsid w:val="1D96E962"/>
    <w:rsid w:val="1D9B08C2"/>
    <w:rsid w:val="1DAD8FFC"/>
    <w:rsid w:val="1DB6D5AC"/>
    <w:rsid w:val="1DBB0A0E"/>
    <w:rsid w:val="1DD2532F"/>
    <w:rsid w:val="1DDBA449"/>
    <w:rsid w:val="1DE98DDE"/>
    <w:rsid w:val="1DEC56A9"/>
    <w:rsid w:val="1E225CE7"/>
    <w:rsid w:val="1E3FA00E"/>
    <w:rsid w:val="1E797557"/>
    <w:rsid w:val="1E8C8272"/>
    <w:rsid w:val="1E8E4D05"/>
    <w:rsid w:val="1E95AC5C"/>
    <w:rsid w:val="1EA5B858"/>
    <w:rsid w:val="1EAE50C1"/>
    <w:rsid w:val="1EC0C255"/>
    <w:rsid w:val="1ECE45E3"/>
    <w:rsid w:val="1ED729BB"/>
    <w:rsid w:val="1F0823FB"/>
    <w:rsid w:val="1F0A0CCC"/>
    <w:rsid w:val="1F0CD53C"/>
    <w:rsid w:val="1F14CA9C"/>
    <w:rsid w:val="1F18F7A2"/>
    <w:rsid w:val="1F1A03CC"/>
    <w:rsid w:val="1F27188C"/>
    <w:rsid w:val="1F3678FE"/>
    <w:rsid w:val="1F38D7AD"/>
    <w:rsid w:val="1F38EBF5"/>
    <w:rsid w:val="1F501B56"/>
    <w:rsid w:val="1F56337C"/>
    <w:rsid w:val="1F593A49"/>
    <w:rsid w:val="1F59E329"/>
    <w:rsid w:val="1F950D03"/>
    <w:rsid w:val="1F968FA3"/>
    <w:rsid w:val="1FB6F875"/>
    <w:rsid w:val="1FD4F5C4"/>
    <w:rsid w:val="1FDC3005"/>
    <w:rsid w:val="20023003"/>
    <w:rsid w:val="20070BAD"/>
    <w:rsid w:val="200EF309"/>
    <w:rsid w:val="201512E1"/>
    <w:rsid w:val="20197BDB"/>
    <w:rsid w:val="204ED2E6"/>
    <w:rsid w:val="205F37D2"/>
    <w:rsid w:val="206C3D10"/>
    <w:rsid w:val="207A4E69"/>
    <w:rsid w:val="2086FC02"/>
    <w:rsid w:val="20A58744"/>
    <w:rsid w:val="20A743F3"/>
    <w:rsid w:val="20CA20C3"/>
    <w:rsid w:val="20E13A90"/>
    <w:rsid w:val="20F8F8C1"/>
    <w:rsid w:val="210C02D2"/>
    <w:rsid w:val="2117DE44"/>
    <w:rsid w:val="212C6017"/>
    <w:rsid w:val="21467B50"/>
    <w:rsid w:val="214C0F57"/>
    <w:rsid w:val="214CCB67"/>
    <w:rsid w:val="215373AC"/>
    <w:rsid w:val="2160A364"/>
    <w:rsid w:val="21649CD7"/>
    <w:rsid w:val="216E6A77"/>
    <w:rsid w:val="21792F56"/>
    <w:rsid w:val="21AD0E53"/>
    <w:rsid w:val="21CA8131"/>
    <w:rsid w:val="21CB9ABB"/>
    <w:rsid w:val="21D32C72"/>
    <w:rsid w:val="21D681D6"/>
    <w:rsid w:val="21EF203E"/>
    <w:rsid w:val="21FD0742"/>
    <w:rsid w:val="221AD28F"/>
    <w:rsid w:val="223192DD"/>
    <w:rsid w:val="2236E1BF"/>
    <w:rsid w:val="225A1D2F"/>
    <w:rsid w:val="226F113F"/>
    <w:rsid w:val="2270E4E9"/>
    <w:rsid w:val="227F3EA6"/>
    <w:rsid w:val="2283EAF7"/>
    <w:rsid w:val="229BD8FD"/>
    <w:rsid w:val="22A5F65D"/>
    <w:rsid w:val="22ADB1D8"/>
    <w:rsid w:val="22D930F3"/>
    <w:rsid w:val="22E96513"/>
    <w:rsid w:val="233C96E9"/>
    <w:rsid w:val="2344846F"/>
    <w:rsid w:val="236797CF"/>
    <w:rsid w:val="2383AB0B"/>
    <w:rsid w:val="23AE70A6"/>
    <w:rsid w:val="23B44969"/>
    <w:rsid w:val="23B7DEF1"/>
    <w:rsid w:val="23BC5225"/>
    <w:rsid w:val="23CCB2A5"/>
    <w:rsid w:val="23CD607E"/>
    <w:rsid w:val="23CFE0ED"/>
    <w:rsid w:val="23E814DD"/>
    <w:rsid w:val="23F7EC7A"/>
    <w:rsid w:val="24085C24"/>
    <w:rsid w:val="24147D74"/>
    <w:rsid w:val="2431077F"/>
    <w:rsid w:val="243D131F"/>
    <w:rsid w:val="2440E57E"/>
    <w:rsid w:val="244F8C2D"/>
    <w:rsid w:val="24653219"/>
    <w:rsid w:val="247146E6"/>
    <w:rsid w:val="247E31CD"/>
    <w:rsid w:val="24B359E1"/>
    <w:rsid w:val="24B6893F"/>
    <w:rsid w:val="24C0541C"/>
    <w:rsid w:val="24C88B7F"/>
    <w:rsid w:val="24CB6ADE"/>
    <w:rsid w:val="24D2CC71"/>
    <w:rsid w:val="24D4EF6C"/>
    <w:rsid w:val="24D62101"/>
    <w:rsid w:val="24D858B2"/>
    <w:rsid w:val="24EBADA7"/>
    <w:rsid w:val="2511971C"/>
    <w:rsid w:val="2538E5DA"/>
    <w:rsid w:val="2540A702"/>
    <w:rsid w:val="254D4A39"/>
    <w:rsid w:val="2552E751"/>
    <w:rsid w:val="256B0054"/>
    <w:rsid w:val="256EA692"/>
    <w:rsid w:val="257246CF"/>
    <w:rsid w:val="258A19A0"/>
    <w:rsid w:val="258A2064"/>
    <w:rsid w:val="259FEFD4"/>
    <w:rsid w:val="25AD4CD4"/>
    <w:rsid w:val="25B35BE0"/>
    <w:rsid w:val="25BF7DD2"/>
    <w:rsid w:val="25C5D5FD"/>
    <w:rsid w:val="25C6A4AF"/>
    <w:rsid w:val="25CED9EF"/>
    <w:rsid w:val="25DEA1DF"/>
    <w:rsid w:val="25E6204E"/>
    <w:rsid w:val="25ECD9B8"/>
    <w:rsid w:val="25F6B092"/>
    <w:rsid w:val="260E18F0"/>
    <w:rsid w:val="2616E8F0"/>
    <w:rsid w:val="26295B7D"/>
    <w:rsid w:val="263A2E32"/>
    <w:rsid w:val="26494A3F"/>
    <w:rsid w:val="2652CEE3"/>
    <w:rsid w:val="2652F0EA"/>
    <w:rsid w:val="26597A50"/>
    <w:rsid w:val="265B4E95"/>
    <w:rsid w:val="265B8D0B"/>
    <w:rsid w:val="26662303"/>
    <w:rsid w:val="266D183A"/>
    <w:rsid w:val="267C2531"/>
    <w:rsid w:val="2687959F"/>
    <w:rsid w:val="269A875E"/>
    <w:rsid w:val="26B3845B"/>
    <w:rsid w:val="26B8A2DA"/>
    <w:rsid w:val="270442C5"/>
    <w:rsid w:val="27056C54"/>
    <w:rsid w:val="271B22CE"/>
    <w:rsid w:val="273D70FB"/>
    <w:rsid w:val="27425C56"/>
    <w:rsid w:val="27569889"/>
    <w:rsid w:val="275C748A"/>
    <w:rsid w:val="2762D15D"/>
    <w:rsid w:val="2763B7EC"/>
    <w:rsid w:val="276B8DC8"/>
    <w:rsid w:val="27766B24"/>
    <w:rsid w:val="2781382B"/>
    <w:rsid w:val="2784A571"/>
    <w:rsid w:val="27878593"/>
    <w:rsid w:val="27A38CD3"/>
    <w:rsid w:val="27A48B74"/>
    <w:rsid w:val="27BCD636"/>
    <w:rsid w:val="27D8530A"/>
    <w:rsid w:val="27EC8980"/>
    <w:rsid w:val="27EF453E"/>
    <w:rsid w:val="28051E5F"/>
    <w:rsid w:val="281367E7"/>
    <w:rsid w:val="2822B165"/>
    <w:rsid w:val="28277D79"/>
    <w:rsid w:val="28653438"/>
    <w:rsid w:val="28699ED2"/>
    <w:rsid w:val="2870040A"/>
    <w:rsid w:val="287A4E0B"/>
    <w:rsid w:val="287EB2C3"/>
    <w:rsid w:val="2883DF13"/>
    <w:rsid w:val="28AFF3FC"/>
    <w:rsid w:val="28BB18DC"/>
    <w:rsid w:val="28DCA0C7"/>
    <w:rsid w:val="28FB6F02"/>
    <w:rsid w:val="29255B88"/>
    <w:rsid w:val="293A0F5C"/>
    <w:rsid w:val="294792FE"/>
    <w:rsid w:val="297C1A1D"/>
    <w:rsid w:val="299057FC"/>
    <w:rsid w:val="299B4B39"/>
    <w:rsid w:val="29B2325C"/>
    <w:rsid w:val="29D1BEE9"/>
    <w:rsid w:val="29EA41DC"/>
    <w:rsid w:val="29F7978D"/>
    <w:rsid w:val="29FD6EAC"/>
    <w:rsid w:val="2A3A5A4A"/>
    <w:rsid w:val="2A4031F1"/>
    <w:rsid w:val="2A4CA9F1"/>
    <w:rsid w:val="2A532E24"/>
    <w:rsid w:val="2A5D9229"/>
    <w:rsid w:val="2A652D9E"/>
    <w:rsid w:val="2A79B49A"/>
    <w:rsid w:val="2A7E4849"/>
    <w:rsid w:val="2A8BD464"/>
    <w:rsid w:val="2A8E394B"/>
    <w:rsid w:val="2A903F4D"/>
    <w:rsid w:val="2A9111C6"/>
    <w:rsid w:val="2A979EE0"/>
    <w:rsid w:val="2A996CD0"/>
    <w:rsid w:val="2AA18392"/>
    <w:rsid w:val="2AA2F335"/>
    <w:rsid w:val="2AA43767"/>
    <w:rsid w:val="2AC12BE9"/>
    <w:rsid w:val="2AC5DAC4"/>
    <w:rsid w:val="2AD2CD9C"/>
    <w:rsid w:val="2AEE5673"/>
    <w:rsid w:val="2AEE9618"/>
    <w:rsid w:val="2AF1D42D"/>
    <w:rsid w:val="2B091469"/>
    <w:rsid w:val="2B12E3D9"/>
    <w:rsid w:val="2B36F71D"/>
    <w:rsid w:val="2B371B9A"/>
    <w:rsid w:val="2B4FC36D"/>
    <w:rsid w:val="2B582966"/>
    <w:rsid w:val="2B80CA35"/>
    <w:rsid w:val="2B90D71D"/>
    <w:rsid w:val="2BA14F03"/>
    <w:rsid w:val="2BA7EA7B"/>
    <w:rsid w:val="2BAEB51D"/>
    <w:rsid w:val="2BBBDC61"/>
    <w:rsid w:val="2BBED217"/>
    <w:rsid w:val="2BE12146"/>
    <w:rsid w:val="2BFD8E6F"/>
    <w:rsid w:val="2C1F1B12"/>
    <w:rsid w:val="2C2C02CB"/>
    <w:rsid w:val="2C36C12C"/>
    <w:rsid w:val="2C3814F1"/>
    <w:rsid w:val="2C3A0708"/>
    <w:rsid w:val="2C41E3C1"/>
    <w:rsid w:val="2C5CFC4A"/>
    <w:rsid w:val="2C68934C"/>
    <w:rsid w:val="2C86F41D"/>
    <w:rsid w:val="2C885688"/>
    <w:rsid w:val="2CA150BB"/>
    <w:rsid w:val="2CA4D61E"/>
    <w:rsid w:val="2CA5E520"/>
    <w:rsid w:val="2CA77681"/>
    <w:rsid w:val="2CB8E090"/>
    <w:rsid w:val="2CD79C8A"/>
    <w:rsid w:val="2CF7B863"/>
    <w:rsid w:val="2CFEF618"/>
    <w:rsid w:val="2D00939B"/>
    <w:rsid w:val="2D02B8A5"/>
    <w:rsid w:val="2D060999"/>
    <w:rsid w:val="2D167BA8"/>
    <w:rsid w:val="2D181A40"/>
    <w:rsid w:val="2D193B46"/>
    <w:rsid w:val="2D2D6085"/>
    <w:rsid w:val="2D3337F8"/>
    <w:rsid w:val="2D3F9DF1"/>
    <w:rsid w:val="2D86B08E"/>
    <w:rsid w:val="2DBB2E2D"/>
    <w:rsid w:val="2DBEBC38"/>
    <w:rsid w:val="2DF8CCAB"/>
    <w:rsid w:val="2E59EF14"/>
    <w:rsid w:val="2E83BBAC"/>
    <w:rsid w:val="2E8858B5"/>
    <w:rsid w:val="2E890816"/>
    <w:rsid w:val="2E9A2259"/>
    <w:rsid w:val="2E9AB0D3"/>
    <w:rsid w:val="2EB5BC7D"/>
    <w:rsid w:val="2EC930E6"/>
    <w:rsid w:val="2ED25DA3"/>
    <w:rsid w:val="2F06B250"/>
    <w:rsid w:val="2F0E3E05"/>
    <w:rsid w:val="2F169DA2"/>
    <w:rsid w:val="2F18C208"/>
    <w:rsid w:val="2F25E6A5"/>
    <w:rsid w:val="2F2EC1C0"/>
    <w:rsid w:val="2F3E3000"/>
    <w:rsid w:val="2F45759E"/>
    <w:rsid w:val="2F59F490"/>
    <w:rsid w:val="2F67A0AC"/>
    <w:rsid w:val="2F8C34E0"/>
    <w:rsid w:val="2FA610C9"/>
    <w:rsid w:val="2FC55C3B"/>
    <w:rsid w:val="2FC61F06"/>
    <w:rsid w:val="2FD0E038"/>
    <w:rsid w:val="2FE5862F"/>
    <w:rsid w:val="2FECF735"/>
    <w:rsid w:val="30117079"/>
    <w:rsid w:val="301B1CC2"/>
    <w:rsid w:val="3021478A"/>
    <w:rsid w:val="302D3324"/>
    <w:rsid w:val="3036EE58"/>
    <w:rsid w:val="303AB1CD"/>
    <w:rsid w:val="3066A838"/>
    <w:rsid w:val="3087577E"/>
    <w:rsid w:val="308AE191"/>
    <w:rsid w:val="3095C5D4"/>
    <w:rsid w:val="30B3E4B9"/>
    <w:rsid w:val="30CEAC4D"/>
    <w:rsid w:val="30DA489F"/>
    <w:rsid w:val="30EB1925"/>
    <w:rsid w:val="30F7B050"/>
    <w:rsid w:val="310E8488"/>
    <w:rsid w:val="31374013"/>
    <w:rsid w:val="313B59E8"/>
    <w:rsid w:val="313DEEBE"/>
    <w:rsid w:val="314D10FA"/>
    <w:rsid w:val="31944E35"/>
    <w:rsid w:val="31AC7B2D"/>
    <w:rsid w:val="31C59589"/>
    <w:rsid w:val="31D81DB8"/>
    <w:rsid w:val="31E7127D"/>
    <w:rsid w:val="31E83BE9"/>
    <w:rsid w:val="31F665AE"/>
    <w:rsid w:val="3217AAA3"/>
    <w:rsid w:val="321EEC23"/>
    <w:rsid w:val="321FCD0C"/>
    <w:rsid w:val="3222AFDB"/>
    <w:rsid w:val="322E44E5"/>
    <w:rsid w:val="322FB612"/>
    <w:rsid w:val="3243B1D0"/>
    <w:rsid w:val="32721048"/>
    <w:rsid w:val="327DA44E"/>
    <w:rsid w:val="327EA8BA"/>
    <w:rsid w:val="328DD50A"/>
    <w:rsid w:val="32A2AE58"/>
    <w:rsid w:val="32B3BCE6"/>
    <w:rsid w:val="32C7DA3F"/>
    <w:rsid w:val="32D8E009"/>
    <w:rsid w:val="32DB6C3E"/>
    <w:rsid w:val="32DE4FFD"/>
    <w:rsid w:val="32EE8749"/>
    <w:rsid w:val="32F6C671"/>
    <w:rsid w:val="330303A6"/>
    <w:rsid w:val="3303D6D0"/>
    <w:rsid w:val="3325906B"/>
    <w:rsid w:val="332FF8FA"/>
    <w:rsid w:val="33630D2C"/>
    <w:rsid w:val="336C4C41"/>
    <w:rsid w:val="33848EF7"/>
    <w:rsid w:val="33864AC7"/>
    <w:rsid w:val="33B02072"/>
    <w:rsid w:val="33B67654"/>
    <w:rsid w:val="33BCC6CC"/>
    <w:rsid w:val="33C872E7"/>
    <w:rsid w:val="341FAFC2"/>
    <w:rsid w:val="34566423"/>
    <w:rsid w:val="346E736D"/>
    <w:rsid w:val="3478E390"/>
    <w:rsid w:val="34791627"/>
    <w:rsid w:val="347C08A6"/>
    <w:rsid w:val="3491666B"/>
    <w:rsid w:val="3491D665"/>
    <w:rsid w:val="34934838"/>
    <w:rsid w:val="349FE65B"/>
    <w:rsid w:val="34B1B1C0"/>
    <w:rsid w:val="34B42689"/>
    <w:rsid w:val="34BC8E1E"/>
    <w:rsid w:val="34C48E2D"/>
    <w:rsid w:val="34D28B6D"/>
    <w:rsid w:val="34D89484"/>
    <w:rsid w:val="34EA0749"/>
    <w:rsid w:val="34F0C653"/>
    <w:rsid w:val="34F3FC3A"/>
    <w:rsid w:val="350D22E4"/>
    <w:rsid w:val="350FB627"/>
    <w:rsid w:val="3510A0B3"/>
    <w:rsid w:val="352E3586"/>
    <w:rsid w:val="3544FB2E"/>
    <w:rsid w:val="355F8637"/>
    <w:rsid w:val="35681EC4"/>
    <w:rsid w:val="359D443B"/>
    <w:rsid w:val="35B6B948"/>
    <w:rsid w:val="35B78AA0"/>
    <w:rsid w:val="35C36071"/>
    <w:rsid w:val="35E8FE0C"/>
    <w:rsid w:val="35F4AF98"/>
    <w:rsid w:val="36006CF6"/>
    <w:rsid w:val="360B0539"/>
    <w:rsid w:val="36130D00"/>
    <w:rsid w:val="3618F641"/>
    <w:rsid w:val="361F24BE"/>
    <w:rsid w:val="36284A80"/>
    <w:rsid w:val="3653E792"/>
    <w:rsid w:val="36551759"/>
    <w:rsid w:val="36653D6A"/>
    <w:rsid w:val="367A10F0"/>
    <w:rsid w:val="3690A97A"/>
    <w:rsid w:val="36A94BA7"/>
    <w:rsid w:val="36FBA301"/>
    <w:rsid w:val="370367F9"/>
    <w:rsid w:val="370B856D"/>
    <w:rsid w:val="371B07B3"/>
    <w:rsid w:val="371FD636"/>
    <w:rsid w:val="3724E4E8"/>
    <w:rsid w:val="3732BC07"/>
    <w:rsid w:val="373FF542"/>
    <w:rsid w:val="3744515D"/>
    <w:rsid w:val="376676E7"/>
    <w:rsid w:val="3772652B"/>
    <w:rsid w:val="379BC48D"/>
    <w:rsid w:val="37B8B5A3"/>
    <w:rsid w:val="37DA3BB5"/>
    <w:rsid w:val="37DFD735"/>
    <w:rsid w:val="37F52132"/>
    <w:rsid w:val="380C09F6"/>
    <w:rsid w:val="38166E14"/>
    <w:rsid w:val="38206184"/>
    <w:rsid w:val="38233DE3"/>
    <w:rsid w:val="38249779"/>
    <w:rsid w:val="382CB6C4"/>
    <w:rsid w:val="382D18F0"/>
    <w:rsid w:val="383B3F7E"/>
    <w:rsid w:val="38676F90"/>
    <w:rsid w:val="386F73B3"/>
    <w:rsid w:val="38935DB8"/>
    <w:rsid w:val="38A4BFBC"/>
    <w:rsid w:val="38A9C87A"/>
    <w:rsid w:val="38B06FFB"/>
    <w:rsid w:val="38B605EB"/>
    <w:rsid w:val="38BCF8E1"/>
    <w:rsid w:val="38BD3078"/>
    <w:rsid w:val="38E03D8A"/>
    <w:rsid w:val="38E1E181"/>
    <w:rsid w:val="3905D653"/>
    <w:rsid w:val="390B7F72"/>
    <w:rsid w:val="39158047"/>
    <w:rsid w:val="391D131A"/>
    <w:rsid w:val="393FEF29"/>
    <w:rsid w:val="394AADC2"/>
    <w:rsid w:val="39560057"/>
    <w:rsid w:val="395AA18D"/>
    <w:rsid w:val="395E095A"/>
    <w:rsid w:val="397468CC"/>
    <w:rsid w:val="397C7611"/>
    <w:rsid w:val="39AA8A64"/>
    <w:rsid w:val="39C0286C"/>
    <w:rsid w:val="39CF8E93"/>
    <w:rsid w:val="39EF6323"/>
    <w:rsid w:val="39F46221"/>
    <w:rsid w:val="39F63834"/>
    <w:rsid w:val="3A08D649"/>
    <w:rsid w:val="3A18380C"/>
    <w:rsid w:val="3A329401"/>
    <w:rsid w:val="3A8AB715"/>
    <w:rsid w:val="3AA27F86"/>
    <w:rsid w:val="3AA92272"/>
    <w:rsid w:val="3ABA146E"/>
    <w:rsid w:val="3AFB11EA"/>
    <w:rsid w:val="3AFE59EA"/>
    <w:rsid w:val="3B06C6F1"/>
    <w:rsid w:val="3B162C44"/>
    <w:rsid w:val="3B19DFD5"/>
    <w:rsid w:val="3B232482"/>
    <w:rsid w:val="3B24E947"/>
    <w:rsid w:val="3B357EEA"/>
    <w:rsid w:val="3B441452"/>
    <w:rsid w:val="3B567785"/>
    <w:rsid w:val="3B60E757"/>
    <w:rsid w:val="3B77AB38"/>
    <w:rsid w:val="3B8D58F6"/>
    <w:rsid w:val="3B90D13A"/>
    <w:rsid w:val="3B98F785"/>
    <w:rsid w:val="3B9A1846"/>
    <w:rsid w:val="3BAEAE7C"/>
    <w:rsid w:val="3BEB5CD0"/>
    <w:rsid w:val="3BFEC4EB"/>
    <w:rsid w:val="3C11000A"/>
    <w:rsid w:val="3C11BE63"/>
    <w:rsid w:val="3C58184D"/>
    <w:rsid w:val="3C665D8E"/>
    <w:rsid w:val="3C68876F"/>
    <w:rsid w:val="3C6B807E"/>
    <w:rsid w:val="3C74C171"/>
    <w:rsid w:val="3C7B8DAD"/>
    <w:rsid w:val="3C8FDEEC"/>
    <w:rsid w:val="3CC6F6DB"/>
    <w:rsid w:val="3CD2FA40"/>
    <w:rsid w:val="3CDF5422"/>
    <w:rsid w:val="3CEA1B44"/>
    <w:rsid w:val="3CEA847A"/>
    <w:rsid w:val="3CF07DB8"/>
    <w:rsid w:val="3CFF9CAA"/>
    <w:rsid w:val="3D105955"/>
    <w:rsid w:val="3D1B4FD8"/>
    <w:rsid w:val="3D2885DB"/>
    <w:rsid w:val="3D49D94C"/>
    <w:rsid w:val="3D4B7214"/>
    <w:rsid w:val="3D57E132"/>
    <w:rsid w:val="3D672FDA"/>
    <w:rsid w:val="3D733D36"/>
    <w:rsid w:val="3D8A7E93"/>
    <w:rsid w:val="3D8B156A"/>
    <w:rsid w:val="3DAA3E95"/>
    <w:rsid w:val="3DD471BF"/>
    <w:rsid w:val="3DD87105"/>
    <w:rsid w:val="3DF41DF6"/>
    <w:rsid w:val="3E0FEED6"/>
    <w:rsid w:val="3E3B88E7"/>
    <w:rsid w:val="3E4A6578"/>
    <w:rsid w:val="3E50D467"/>
    <w:rsid w:val="3E595C47"/>
    <w:rsid w:val="3E658613"/>
    <w:rsid w:val="3E6C3E17"/>
    <w:rsid w:val="3E6F50AB"/>
    <w:rsid w:val="3E919DE4"/>
    <w:rsid w:val="3E9D5AE0"/>
    <w:rsid w:val="3EA8365E"/>
    <w:rsid w:val="3EAF90FC"/>
    <w:rsid w:val="3EC5FEC0"/>
    <w:rsid w:val="3ED27B4D"/>
    <w:rsid w:val="3ED3BE92"/>
    <w:rsid w:val="3EE12E43"/>
    <w:rsid w:val="3F0930B4"/>
    <w:rsid w:val="3F1D9886"/>
    <w:rsid w:val="3F1D9E4B"/>
    <w:rsid w:val="3F214CF1"/>
    <w:rsid w:val="3FA14487"/>
    <w:rsid w:val="3FB6BDF8"/>
    <w:rsid w:val="3FCA7116"/>
    <w:rsid w:val="3FDCD317"/>
    <w:rsid w:val="3FEC3617"/>
    <w:rsid w:val="400561CD"/>
    <w:rsid w:val="4008E777"/>
    <w:rsid w:val="40283714"/>
    <w:rsid w:val="403BE7AC"/>
    <w:rsid w:val="40440755"/>
    <w:rsid w:val="404F8A7E"/>
    <w:rsid w:val="40565711"/>
    <w:rsid w:val="406A6539"/>
    <w:rsid w:val="4083ADD3"/>
    <w:rsid w:val="408568CB"/>
    <w:rsid w:val="408F40D4"/>
    <w:rsid w:val="40A27D49"/>
    <w:rsid w:val="40D129F0"/>
    <w:rsid w:val="40E66C2E"/>
    <w:rsid w:val="40E6F155"/>
    <w:rsid w:val="40FCF4AE"/>
    <w:rsid w:val="4113C5D7"/>
    <w:rsid w:val="4117E79D"/>
    <w:rsid w:val="411E55BE"/>
    <w:rsid w:val="4122EB0B"/>
    <w:rsid w:val="41299ECD"/>
    <w:rsid w:val="4134306E"/>
    <w:rsid w:val="41507ED6"/>
    <w:rsid w:val="4154BBEB"/>
    <w:rsid w:val="4155BFA7"/>
    <w:rsid w:val="4170B633"/>
    <w:rsid w:val="4177A905"/>
    <w:rsid w:val="41A761D8"/>
    <w:rsid w:val="41AC696E"/>
    <w:rsid w:val="41AF4B69"/>
    <w:rsid w:val="41B77D27"/>
    <w:rsid w:val="41BDE8CB"/>
    <w:rsid w:val="41C3C0CB"/>
    <w:rsid w:val="41D510D2"/>
    <w:rsid w:val="41DA6A8B"/>
    <w:rsid w:val="41DCFE58"/>
    <w:rsid w:val="41E403EE"/>
    <w:rsid w:val="41EA65A5"/>
    <w:rsid w:val="41FBCA3C"/>
    <w:rsid w:val="420B17A4"/>
    <w:rsid w:val="420FA3FA"/>
    <w:rsid w:val="42258BB4"/>
    <w:rsid w:val="4234C28A"/>
    <w:rsid w:val="4265773E"/>
    <w:rsid w:val="4280A078"/>
    <w:rsid w:val="4282C1B6"/>
    <w:rsid w:val="42962142"/>
    <w:rsid w:val="4296BC78"/>
    <w:rsid w:val="429A7E61"/>
    <w:rsid w:val="42A8068A"/>
    <w:rsid w:val="42B77FB7"/>
    <w:rsid w:val="42CF9AB1"/>
    <w:rsid w:val="42F19008"/>
    <w:rsid w:val="42F336F9"/>
    <w:rsid w:val="42F3A3F3"/>
    <w:rsid w:val="42F6758C"/>
    <w:rsid w:val="42FF4D93"/>
    <w:rsid w:val="431879C6"/>
    <w:rsid w:val="432D06D5"/>
    <w:rsid w:val="4333CA09"/>
    <w:rsid w:val="4336613B"/>
    <w:rsid w:val="435A78D2"/>
    <w:rsid w:val="436FCFD3"/>
    <w:rsid w:val="437BA4C8"/>
    <w:rsid w:val="4383AD90"/>
    <w:rsid w:val="43A94E19"/>
    <w:rsid w:val="43BFD452"/>
    <w:rsid w:val="43C06B1E"/>
    <w:rsid w:val="43D3B901"/>
    <w:rsid w:val="43F08BC3"/>
    <w:rsid w:val="43F3F471"/>
    <w:rsid w:val="4401372F"/>
    <w:rsid w:val="4418C85D"/>
    <w:rsid w:val="441EB221"/>
    <w:rsid w:val="44257AD2"/>
    <w:rsid w:val="4427E90E"/>
    <w:rsid w:val="44323E3C"/>
    <w:rsid w:val="443E41C2"/>
    <w:rsid w:val="443E47DC"/>
    <w:rsid w:val="448804E2"/>
    <w:rsid w:val="448A7C8B"/>
    <w:rsid w:val="448D6069"/>
    <w:rsid w:val="4491104B"/>
    <w:rsid w:val="449E5859"/>
    <w:rsid w:val="44A26B05"/>
    <w:rsid w:val="44A4BAAF"/>
    <w:rsid w:val="44D2AEA7"/>
    <w:rsid w:val="44D85CE7"/>
    <w:rsid w:val="44DB7F45"/>
    <w:rsid w:val="44FE9BD3"/>
    <w:rsid w:val="450B4AB6"/>
    <w:rsid w:val="451FD908"/>
    <w:rsid w:val="4527D22F"/>
    <w:rsid w:val="45288DA0"/>
    <w:rsid w:val="45411C8D"/>
    <w:rsid w:val="455C5B70"/>
    <w:rsid w:val="4560392F"/>
    <w:rsid w:val="456D46D9"/>
    <w:rsid w:val="457751F4"/>
    <w:rsid w:val="457797B9"/>
    <w:rsid w:val="45818E52"/>
    <w:rsid w:val="45A0BFDA"/>
    <w:rsid w:val="45A291E2"/>
    <w:rsid w:val="45CC5B5C"/>
    <w:rsid w:val="45DB3E39"/>
    <w:rsid w:val="45E05C8D"/>
    <w:rsid w:val="45E83864"/>
    <w:rsid w:val="45ED2D29"/>
    <w:rsid w:val="45F9AC28"/>
    <w:rsid w:val="462895A7"/>
    <w:rsid w:val="462B2752"/>
    <w:rsid w:val="462F7355"/>
    <w:rsid w:val="46301BD2"/>
    <w:rsid w:val="46533533"/>
    <w:rsid w:val="465386D0"/>
    <w:rsid w:val="46605DBC"/>
    <w:rsid w:val="46668076"/>
    <w:rsid w:val="467AAEDF"/>
    <w:rsid w:val="4682F2BB"/>
    <w:rsid w:val="469AC09F"/>
    <w:rsid w:val="46A38361"/>
    <w:rsid w:val="46C4E0BB"/>
    <w:rsid w:val="46C51A3B"/>
    <w:rsid w:val="46D9B784"/>
    <w:rsid w:val="46DD10A8"/>
    <w:rsid w:val="46E578AE"/>
    <w:rsid w:val="46E8D1E8"/>
    <w:rsid w:val="46FAD2DD"/>
    <w:rsid w:val="47112AB7"/>
    <w:rsid w:val="4711A877"/>
    <w:rsid w:val="4720DABB"/>
    <w:rsid w:val="4727A99F"/>
    <w:rsid w:val="473DD7FE"/>
    <w:rsid w:val="47574F0A"/>
    <w:rsid w:val="475EE5A9"/>
    <w:rsid w:val="4765166C"/>
    <w:rsid w:val="4766A29D"/>
    <w:rsid w:val="47692683"/>
    <w:rsid w:val="47794938"/>
    <w:rsid w:val="47959538"/>
    <w:rsid w:val="47ACF0EC"/>
    <w:rsid w:val="47BCC040"/>
    <w:rsid w:val="47BCC938"/>
    <w:rsid w:val="47BF8B7E"/>
    <w:rsid w:val="47D83FD3"/>
    <w:rsid w:val="47DCBBFF"/>
    <w:rsid w:val="47EE5098"/>
    <w:rsid w:val="481FBF5E"/>
    <w:rsid w:val="48288D93"/>
    <w:rsid w:val="4838A15A"/>
    <w:rsid w:val="483C0F73"/>
    <w:rsid w:val="483C1BB6"/>
    <w:rsid w:val="486AF3F4"/>
    <w:rsid w:val="4885482F"/>
    <w:rsid w:val="488AB843"/>
    <w:rsid w:val="48AF394C"/>
    <w:rsid w:val="48EFC7D4"/>
    <w:rsid w:val="4904D13B"/>
    <w:rsid w:val="492833DC"/>
    <w:rsid w:val="492DE3CC"/>
    <w:rsid w:val="49311AB0"/>
    <w:rsid w:val="4935C43E"/>
    <w:rsid w:val="493B1DA7"/>
    <w:rsid w:val="494E8CE0"/>
    <w:rsid w:val="495D816E"/>
    <w:rsid w:val="499181E7"/>
    <w:rsid w:val="499383C4"/>
    <w:rsid w:val="49A9C5E9"/>
    <w:rsid w:val="49B00A66"/>
    <w:rsid w:val="49C71735"/>
    <w:rsid w:val="49DD2C12"/>
    <w:rsid w:val="49E78721"/>
    <w:rsid w:val="49E7B286"/>
    <w:rsid w:val="4A0E2F0A"/>
    <w:rsid w:val="4A23183C"/>
    <w:rsid w:val="4A3467D2"/>
    <w:rsid w:val="4A6573D7"/>
    <w:rsid w:val="4A66A786"/>
    <w:rsid w:val="4A78B11E"/>
    <w:rsid w:val="4A7DD6ED"/>
    <w:rsid w:val="4A914511"/>
    <w:rsid w:val="4AB94717"/>
    <w:rsid w:val="4AC2BF9C"/>
    <w:rsid w:val="4ACF500B"/>
    <w:rsid w:val="4AD54D41"/>
    <w:rsid w:val="4AD5BDB2"/>
    <w:rsid w:val="4AE1CCC2"/>
    <w:rsid w:val="4AF25153"/>
    <w:rsid w:val="4AF4F87A"/>
    <w:rsid w:val="4AFCDC85"/>
    <w:rsid w:val="4B02776D"/>
    <w:rsid w:val="4B0714E2"/>
    <w:rsid w:val="4B072285"/>
    <w:rsid w:val="4B1B31E4"/>
    <w:rsid w:val="4B27118E"/>
    <w:rsid w:val="4B291D0C"/>
    <w:rsid w:val="4B2F93E6"/>
    <w:rsid w:val="4B3EBFB2"/>
    <w:rsid w:val="4B4BC5A8"/>
    <w:rsid w:val="4B4DFF40"/>
    <w:rsid w:val="4B637FE6"/>
    <w:rsid w:val="4B6AA311"/>
    <w:rsid w:val="4BA11901"/>
    <w:rsid w:val="4BD9B855"/>
    <w:rsid w:val="4BE81B75"/>
    <w:rsid w:val="4BEFBDC4"/>
    <w:rsid w:val="4C0D96AE"/>
    <w:rsid w:val="4C2BEEDB"/>
    <w:rsid w:val="4C2EE807"/>
    <w:rsid w:val="4C352567"/>
    <w:rsid w:val="4C3D52B8"/>
    <w:rsid w:val="4C451669"/>
    <w:rsid w:val="4C5F457D"/>
    <w:rsid w:val="4C877CC9"/>
    <w:rsid w:val="4C9F92C7"/>
    <w:rsid w:val="4CB8BDAE"/>
    <w:rsid w:val="4CCCAE27"/>
    <w:rsid w:val="4CD60143"/>
    <w:rsid w:val="4CD9D5FC"/>
    <w:rsid w:val="4CE5E634"/>
    <w:rsid w:val="4CF33C80"/>
    <w:rsid w:val="4D18985A"/>
    <w:rsid w:val="4D31DEC5"/>
    <w:rsid w:val="4D390E68"/>
    <w:rsid w:val="4D3D9180"/>
    <w:rsid w:val="4D3F94DF"/>
    <w:rsid w:val="4D4009B8"/>
    <w:rsid w:val="4D52961E"/>
    <w:rsid w:val="4D6827CC"/>
    <w:rsid w:val="4D6C5DF4"/>
    <w:rsid w:val="4D8193B5"/>
    <w:rsid w:val="4D88002F"/>
    <w:rsid w:val="4D8C4491"/>
    <w:rsid w:val="4D8DB572"/>
    <w:rsid w:val="4DA7F613"/>
    <w:rsid w:val="4DB89469"/>
    <w:rsid w:val="4DC7B3D5"/>
    <w:rsid w:val="4DCBD06C"/>
    <w:rsid w:val="4DD9D0E6"/>
    <w:rsid w:val="4DFB1B25"/>
    <w:rsid w:val="4DFC497D"/>
    <w:rsid w:val="4E091943"/>
    <w:rsid w:val="4E13E914"/>
    <w:rsid w:val="4E30D65B"/>
    <w:rsid w:val="4E4E0429"/>
    <w:rsid w:val="4E60A8F6"/>
    <w:rsid w:val="4E98A02B"/>
    <w:rsid w:val="4EA49DA8"/>
    <w:rsid w:val="4EC5A392"/>
    <w:rsid w:val="4EC7517E"/>
    <w:rsid w:val="4EE4783B"/>
    <w:rsid w:val="4F0804B1"/>
    <w:rsid w:val="4F0E7F9F"/>
    <w:rsid w:val="4F2155DB"/>
    <w:rsid w:val="4F2ADC06"/>
    <w:rsid w:val="4F4CFB66"/>
    <w:rsid w:val="4F781C9B"/>
    <w:rsid w:val="4F799559"/>
    <w:rsid w:val="4F7D1622"/>
    <w:rsid w:val="4F826916"/>
    <w:rsid w:val="4F92AE13"/>
    <w:rsid w:val="4F9E7060"/>
    <w:rsid w:val="4FB39FB1"/>
    <w:rsid w:val="4FC28640"/>
    <w:rsid w:val="4FFA7CFF"/>
    <w:rsid w:val="500265EE"/>
    <w:rsid w:val="501B7C78"/>
    <w:rsid w:val="503C809D"/>
    <w:rsid w:val="504BC6CA"/>
    <w:rsid w:val="50589D41"/>
    <w:rsid w:val="50679FC8"/>
    <w:rsid w:val="507B01C6"/>
    <w:rsid w:val="5082BBAC"/>
    <w:rsid w:val="5085ADF1"/>
    <w:rsid w:val="50B9906A"/>
    <w:rsid w:val="50BA8281"/>
    <w:rsid w:val="50C089C3"/>
    <w:rsid w:val="50C8E8A9"/>
    <w:rsid w:val="50D24490"/>
    <w:rsid w:val="50E4C92E"/>
    <w:rsid w:val="50FA32A6"/>
    <w:rsid w:val="51010B6A"/>
    <w:rsid w:val="511EFFF4"/>
    <w:rsid w:val="5143272E"/>
    <w:rsid w:val="515371FE"/>
    <w:rsid w:val="515F4E4C"/>
    <w:rsid w:val="516E96DD"/>
    <w:rsid w:val="5172F4A0"/>
    <w:rsid w:val="5173D0F7"/>
    <w:rsid w:val="5176092C"/>
    <w:rsid w:val="517F8394"/>
    <w:rsid w:val="5186EF2D"/>
    <w:rsid w:val="5192411E"/>
    <w:rsid w:val="519716E0"/>
    <w:rsid w:val="51A99594"/>
    <w:rsid w:val="51AAC789"/>
    <w:rsid w:val="51B86241"/>
    <w:rsid w:val="51BC858E"/>
    <w:rsid w:val="51E6C937"/>
    <w:rsid w:val="51FA05B8"/>
    <w:rsid w:val="520563B0"/>
    <w:rsid w:val="521FEADF"/>
    <w:rsid w:val="52413274"/>
    <w:rsid w:val="524A0213"/>
    <w:rsid w:val="5251C6B4"/>
    <w:rsid w:val="52678E1A"/>
    <w:rsid w:val="5274F199"/>
    <w:rsid w:val="527A4DED"/>
    <w:rsid w:val="5284FD9D"/>
    <w:rsid w:val="529F8396"/>
    <w:rsid w:val="52C4073C"/>
    <w:rsid w:val="52C66A75"/>
    <w:rsid w:val="52DE9718"/>
    <w:rsid w:val="52EF0138"/>
    <w:rsid w:val="53090697"/>
    <w:rsid w:val="530C4B93"/>
    <w:rsid w:val="530E6D14"/>
    <w:rsid w:val="53221347"/>
    <w:rsid w:val="5326CE96"/>
    <w:rsid w:val="533DAF30"/>
    <w:rsid w:val="53470E40"/>
    <w:rsid w:val="534AD1DF"/>
    <w:rsid w:val="535C3072"/>
    <w:rsid w:val="5370EDC4"/>
    <w:rsid w:val="53825A02"/>
    <w:rsid w:val="53A08D57"/>
    <w:rsid w:val="53A095EF"/>
    <w:rsid w:val="53B06843"/>
    <w:rsid w:val="53BC384B"/>
    <w:rsid w:val="53C14333"/>
    <w:rsid w:val="53E5C3AD"/>
    <w:rsid w:val="53EA17EF"/>
    <w:rsid w:val="53EABE87"/>
    <w:rsid w:val="54099238"/>
    <w:rsid w:val="540EB56D"/>
    <w:rsid w:val="54107617"/>
    <w:rsid w:val="54239375"/>
    <w:rsid w:val="542A54B0"/>
    <w:rsid w:val="542BD2EA"/>
    <w:rsid w:val="542DD6A4"/>
    <w:rsid w:val="54590EE0"/>
    <w:rsid w:val="548697B5"/>
    <w:rsid w:val="54915C4E"/>
    <w:rsid w:val="54A60005"/>
    <w:rsid w:val="54BBDAB3"/>
    <w:rsid w:val="54C2A0DD"/>
    <w:rsid w:val="54D97248"/>
    <w:rsid w:val="54F00303"/>
    <w:rsid w:val="55219193"/>
    <w:rsid w:val="553D3E8F"/>
    <w:rsid w:val="5554F12F"/>
    <w:rsid w:val="55562CCF"/>
    <w:rsid w:val="55761B6F"/>
    <w:rsid w:val="55769B8D"/>
    <w:rsid w:val="558FBB97"/>
    <w:rsid w:val="559AC4D1"/>
    <w:rsid w:val="55CEAA98"/>
    <w:rsid w:val="55D40417"/>
    <w:rsid w:val="55E66531"/>
    <w:rsid w:val="55E666F1"/>
    <w:rsid w:val="55F19743"/>
    <w:rsid w:val="55F939A0"/>
    <w:rsid w:val="560106A5"/>
    <w:rsid w:val="560BFC37"/>
    <w:rsid w:val="560D1CB0"/>
    <w:rsid w:val="56150D50"/>
    <w:rsid w:val="562542CC"/>
    <w:rsid w:val="562D60EF"/>
    <w:rsid w:val="565864C6"/>
    <w:rsid w:val="5661E145"/>
    <w:rsid w:val="566446AF"/>
    <w:rsid w:val="5668F456"/>
    <w:rsid w:val="5698EA7D"/>
    <w:rsid w:val="56AA69DB"/>
    <w:rsid w:val="56CF3BB7"/>
    <w:rsid w:val="56D661C3"/>
    <w:rsid w:val="56DC2CBA"/>
    <w:rsid w:val="56F6304A"/>
    <w:rsid w:val="5719EF2A"/>
    <w:rsid w:val="571E93D3"/>
    <w:rsid w:val="5728BB88"/>
    <w:rsid w:val="573639C3"/>
    <w:rsid w:val="57370759"/>
    <w:rsid w:val="5744E61D"/>
    <w:rsid w:val="57517C26"/>
    <w:rsid w:val="57536444"/>
    <w:rsid w:val="5756CBD7"/>
    <w:rsid w:val="576705B0"/>
    <w:rsid w:val="576B8C88"/>
    <w:rsid w:val="577096D9"/>
    <w:rsid w:val="57793D6A"/>
    <w:rsid w:val="578427D4"/>
    <w:rsid w:val="579C059E"/>
    <w:rsid w:val="57B087C4"/>
    <w:rsid w:val="57B14501"/>
    <w:rsid w:val="57B9595B"/>
    <w:rsid w:val="57BBE3B1"/>
    <w:rsid w:val="57BFBDA5"/>
    <w:rsid w:val="58040321"/>
    <w:rsid w:val="58069D21"/>
    <w:rsid w:val="580D7560"/>
    <w:rsid w:val="580D90A1"/>
    <w:rsid w:val="5817BA4B"/>
    <w:rsid w:val="5835168C"/>
    <w:rsid w:val="583BD182"/>
    <w:rsid w:val="5843CAB2"/>
    <w:rsid w:val="584E1B31"/>
    <w:rsid w:val="5874A534"/>
    <w:rsid w:val="587B6A11"/>
    <w:rsid w:val="58986BE5"/>
    <w:rsid w:val="58988D85"/>
    <w:rsid w:val="589F62C2"/>
    <w:rsid w:val="58CBCFE2"/>
    <w:rsid w:val="58D0F168"/>
    <w:rsid w:val="58E93713"/>
    <w:rsid w:val="58F13658"/>
    <w:rsid w:val="58F1DE39"/>
    <w:rsid w:val="58F512A9"/>
    <w:rsid w:val="5905B728"/>
    <w:rsid w:val="590C1446"/>
    <w:rsid w:val="591CD37D"/>
    <w:rsid w:val="591DA429"/>
    <w:rsid w:val="593EF462"/>
    <w:rsid w:val="594B6A7B"/>
    <w:rsid w:val="596A3F40"/>
    <w:rsid w:val="597217C9"/>
    <w:rsid w:val="5972832B"/>
    <w:rsid w:val="59812BB1"/>
    <w:rsid w:val="598719C5"/>
    <w:rsid w:val="5999199D"/>
    <w:rsid w:val="599FA8DD"/>
    <w:rsid w:val="599FF6AF"/>
    <w:rsid w:val="59AC993C"/>
    <w:rsid w:val="59C359DF"/>
    <w:rsid w:val="59C61FB9"/>
    <w:rsid w:val="59C844F9"/>
    <w:rsid w:val="59DE3A76"/>
    <w:rsid w:val="5A03C3AD"/>
    <w:rsid w:val="5A08066E"/>
    <w:rsid w:val="5A10959B"/>
    <w:rsid w:val="5A1BD7FF"/>
    <w:rsid w:val="5A1C337C"/>
    <w:rsid w:val="5A28D3A9"/>
    <w:rsid w:val="5A4F7744"/>
    <w:rsid w:val="5A6CCFDF"/>
    <w:rsid w:val="5A6D12F2"/>
    <w:rsid w:val="5A710D6E"/>
    <w:rsid w:val="5A7A2BF0"/>
    <w:rsid w:val="5A7D9A11"/>
    <w:rsid w:val="5A8AC4D7"/>
    <w:rsid w:val="5A96FEDC"/>
    <w:rsid w:val="5AA0656E"/>
    <w:rsid w:val="5AB41884"/>
    <w:rsid w:val="5ACE727E"/>
    <w:rsid w:val="5AD41C6B"/>
    <w:rsid w:val="5AD46C87"/>
    <w:rsid w:val="5AD5156F"/>
    <w:rsid w:val="5AE4A4D8"/>
    <w:rsid w:val="5AF27B58"/>
    <w:rsid w:val="5AF53477"/>
    <w:rsid w:val="5B0BE3D1"/>
    <w:rsid w:val="5B15726C"/>
    <w:rsid w:val="5B18CB46"/>
    <w:rsid w:val="5B2F9E6F"/>
    <w:rsid w:val="5B4366DD"/>
    <w:rsid w:val="5B634860"/>
    <w:rsid w:val="5B640776"/>
    <w:rsid w:val="5B8FB5D5"/>
    <w:rsid w:val="5B9216E2"/>
    <w:rsid w:val="5BA4E85E"/>
    <w:rsid w:val="5BC29BB6"/>
    <w:rsid w:val="5BC9C047"/>
    <w:rsid w:val="5BD6B3C2"/>
    <w:rsid w:val="5BD8BD84"/>
    <w:rsid w:val="5BE9743D"/>
    <w:rsid w:val="5BFEAB31"/>
    <w:rsid w:val="5C07053A"/>
    <w:rsid w:val="5C196A72"/>
    <w:rsid w:val="5C27ED7A"/>
    <w:rsid w:val="5C2D7268"/>
    <w:rsid w:val="5C2E1D4A"/>
    <w:rsid w:val="5C325391"/>
    <w:rsid w:val="5C4B2551"/>
    <w:rsid w:val="5C4FE8E5"/>
    <w:rsid w:val="5C7033B0"/>
    <w:rsid w:val="5C7E946E"/>
    <w:rsid w:val="5C81684D"/>
    <w:rsid w:val="5CA0DF29"/>
    <w:rsid w:val="5CB06ADE"/>
    <w:rsid w:val="5CBB06E8"/>
    <w:rsid w:val="5CC436C5"/>
    <w:rsid w:val="5CD5AA9A"/>
    <w:rsid w:val="5CFB0341"/>
    <w:rsid w:val="5D2C9247"/>
    <w:rsid w:val="5D2E17FC"/>
    <w:rsid w:val="5D35D4C9"/>
    <w:rsid w:val="5D6334DA"/>
    <w:rsid w:val="5D88E26D"/>
    <w:rsid w:val="5DB060A0"/>
    <w:rsid w:val="5DC96149"/>
    <w:rsid w:val="5DCBB98F"/>
    <w:rsid w:val="5DF159D2"/>
    <w:rsid w:val="5E07590C"/>
    <w:rsid w:val="5E07EECC"/>
    <w:rsid w:val="5E529712"/>
    <w:rsid w:val="5E52F250"/>
    <w:rsid w:val="5E591491"/>
    <w:rsid w:val="5E6C8F89"/>
    <w:rsid w:val="5E6FDB04"/>
    <w:rsid w:val="5E7FDECA"/>
    <w:rsid w:val="5E8748B0"/>
    <w:rsid w:val="5E8E73D0"/>
    <w:rsid w:val="5EA57911"/>
    <w:rsid w:val="5EC3E312"/>
    <w:rsid w:val="5ED6CE59"/>
    <w:rsid w:val="5EE4334B"/>
    <w:rsid w:val="5EF0FEA5"/>
    <w:rsid w:val="5EF20430"/>
    <w:rsid w:val="5EF6B6C3"/>
    <w:rsid w:val="5F2DDDDF"/>
    <w:rsid w:val="5F3A8E25"/>
    <w:rsid w:val="5F72E29E"/>
    <w:rsid w:val="5F893975"/>
    <w:rsid w:val="5FB32812"/>
    <w:rsid w:val="5FCED5DD"/>
    <w:rsid w:val="601AAE28"/>
    <w:rsid w:val="60215947"/>
    <w:rsid w:val="6029D1E5"/>
    <w:rsid w:val="602FC047"/>
    <w:rsid w:val="60321FF1"/>
    <w:rsid w:val="6045D281"/>
    <w:rsid w:val="6073CC67"/>
    <w:rsid w:val="607BC553"/>
    <w:rsid w:val="60836C66"/>
    <w:rsid w:val="6090D3C8"/>
    <w:rsid w:val="60B0A62E"/>
    <w:rsid w:val="60BC81FC"/>
    <w:rsid w:val="60BF6B55"/>
    <w:rsid w:val="60D3F7BE"/>
    <w:rsid w:val="60DC7337"/>
    <w:rsid w:val="610130F3"/>
    <w:rsid w:val="61026960"/>
    <w:rsid w:val="612E0342"/>
    <w:rsid w:val="612EB4CD"/>
    <w:rsid w:val="613E4CEF"/>
    <w:rsid w:val="614285C6"/>
    <w:rsid w:val="6143383B"/>
    <w:rsid w:val="614D0DF0"/>
    <w:rsid w:val="614E8F36"/>
    <w:rsid w:val="61594AF8"/>
    <w:rsid w:val="615B4FBE"/>
    <w:rsid w:val="6164609D"/>
    <w:rsid w:val="617A4F82"/>
    <w:rsid w:val="618CDA66"/>
    <w:rsid w:val="618EEFDB"/>
    <w:rsid w:val="61A4AFFE"/>
    <w:rsid w:val="61B40EF5"/>
    <w:rsid w:val="61BC9230"/>
    <w:rsid w:val="61CE647F"/>
    <w:rsid w:val="61F27C3E"/>
    <w:rsid w:val="61FDDC66"/>
    <w:rsid w:val="6205A201"/>
    <w:rsid w:val="6213BF03"/>
    <w:rsid w:val="621C7DBD"/>
    <w:rsid w:val="622B6664"/>
    <w:rsid w:val="623E15B6"/>
    <w:rsid w:val="62463536"/>
    <w:rsid w:val="625FD706"/>
    <w:rsid w:val="62648F57"/>
    <w:rsid w:val="626731B6"/>
    <w:rsid w:val="626FA929"/>
    <w:rsid w:val="6275EDFB"/>
    <w:rsid w:val="6281F78F"/>
    <w:rsid w:val="62A29C85"/>
    <w:rsid w:val="62AB9C99"/>
    <w:rsid w:val="62BC3325"/>
    <w:rsid w:val="62BE0BB0"/>
    <w:rsid w:val="62C47C5D"/>
    <w:rsid w:val="62CD64A1"/>
    <w:rsid w:val="62D4DF11"/>
    <w:rsid w:val="62E59AFD"/>
    <w:rsid w:val="62E5A8C8"/>
    <w:rsid w:val="630316FF"/>
    <w:rsid w:val="630D0EB1"/>
    <w:rsid w:val="632F6E24"/>
    <w:rsid w:val="6332658C"/>
    <w:rsid w:val="633322EE"/>
    <w:rsid w:val="63480BC8"/>
    <w:rsid w:val="6348C62A"/>
    <w:rsid w:val="6358B77B"/>
    <w:rsid w:val="637D3DE3"/>
    <w:rsid w:val="63A3DBFF"/>
    <w:rsid w:val="63BA8214"/>
    <w:rsid w:val="63EED471"/>
    <w:rsid w:val="63FCD9D3"/>
    <w:rsid w:val="6417106E"/>
    <w:rsid w:val="642BE021"/>
    <w:rsid w:val="642C8072"/>
    <w:rsid w:val="6437BE6A"/>
    <w:rsid w:val="6438C5A0"/>
    <w:rsid w:val="6440C536"/>
    <w:rsid w:val="6444678A"/>
    <w:rsid w:val="6445F724"/>
    <w:rsid w:val="64506E88"/>
    <w:rsid w:val="6454AFF2"/>
    <w:rsid w:val="645694AA"/>
    <w:rsid w:val="6491856B"/>
    <w:rsid w:val="64A181D8"/>
    <w:rsid w:val="64A6B9C7"/>
    <w:rsid w:val="64AA1417"/>
    <w:rsid w:val="64BA39F2"/>
    <w:rsid w:val="64C25ECE"/>
    <w:rsid w:val="64CCC62F"/>
    <w:rsid w:val="64D1D438"/>
    <w:rsid w:val="64D931F9"/>
    <w:rsid w:val="64E7EBFC"/>
    <w:rsid w:val="64EFD23C"/>
    <w:rsid w:val="64FEF1AF"/>
    <w:rsid w:val="6509730D"/>
    <w:rsid w:val="652517FE"/>
    <w:rsid w:val="65254956"/>
    <w:rsid w:val="65589A94"/>
    <w:rsid w:val="655ED88B"/>
    <w:rsid w:val="6563C367"/>
    <w:rsid w:val="6566BDDD"/>
    <w:rsid w:val="656BC5A8"/>
    <w:rsid w:val="65829FD6"/>
    <w:rsid w:val="65ADD18B"/>
    <w:rsid w:val="65BD0765"/>
    <w:rsid w:val="65C094B9"/>
    <w:rsid w:val="65C528FD"/>
    <w:rsid w:val="65C61C38"/>
    <w:rsid w:val="65C64DE4"/>
    <w:rsid w:val="65D1BC0E"/>
    <w:rsid w:val="65EB1D13"/>
    <w:rsid w:val="65FB52B1"/>
    <w:rsid w:val="65FFE633"/>
    <w:rsid w:val="6600D5C3"/>
    <w:rsid w:val="6616E56F"/>
    <w:rsid w:val="662E1001"/>
    <w:rsid w:val="6651809F"/>
    <w:rsid w:val="668FC5A2"/>
    <w:rsid w:val="66936142"/>
    <w:rsid w:val="66969FA2"/>
    <w:rsid w:val="66989EFD"/>
    <w:rsid w:val="66AC66AB"/>
    <w:rsid w:val="66B7E0CF"/>
    <w:rsid w:val="66C9AB30"/>
    <w:rsid w:val="66D7064D"/>
    <w:rsid w:val="66E100D4"/>
    <w:rsid w:val="66E839DB"/>
    <w:rsid w:val="66E90D32"/>
    <w:rsid w:val="66EC9A9B"/>
    <w:rsid w:val="66F45290"/>
    <w:rsid w:val="66F64C66"/>
    <w:rsid w:val="66FB0F6E"/>
    <w:rsid w:val="66FDC3C2"/>
    <w:rsid w:val="67479455"/>
    <w:rsid w:val="6756679C"/>
    <w:rsid w:val="6759C6E0"/>
    <w:rsid w:val="6770E9C7"/>
    <w:rsid w:val="677124A1"/>
    <w:rsid w:val="677418E2"/>
    <w:rsid w:val="6774BC1E"/>
    <w:rsid w:val="6774E679"/>
    <w:rsid w:val="67784253"/>
    <w:rsid w:val="6787B326"/>
    <w:rsid w:val="6796BD44"/>
    <w:rsid w:val="679E1418"/>
    <w:rsid w:val="67A0D4CA"/>
    <w:rsid w:val="67A3AF25"/>
    <w:rsid w:val="67A7BF41"/>
    <w:rsid w:val="67E2BB90"/>
    <w:rsid w:val="67F21ACE"/>
    <w:rsid w:val="680974FA"/>
    <w:rsid w:val="681F40BE"/>
    <w:rsid w:val="6845B515"/>
    <w:rsid w:val="68465391"/>
    <w:rsid w:val="68480692"/>
    <w:rsid w:val="684FB224"/>
    <w:rsid w:val="686C9EBD"/>
    <w:rsid w:val="6872D6AE"/>
    <w:rsid w:val="687C0E1F"/>
    <w:rsid w:val="6882259B"/>
    <w:rsid w:val="6886A34F"/>
    <w:rsid w:val="6892671E"/>
    <w:rsid w:val="68C5E146"/>
    <w:rsid w:val="68C7FB20"/>
    <w:rsid w:val="68CAA0E2"/>
    <w:rsid w:val="68CCA5F2"/>
    <w:rsid w:val="68DE2A2D"/>
    <w:rsid w:val="68F2C917"/>
    <w:rsid w:val="68F3DB55"/>
    <w:rsid w:val="68F4C4D8"/>
    <w:rsid w:val="68F5F45F"/>
    <w:rsid w:val="68F6B9B2"/>
    <w:rsid w:val="6924D79F"/>
    <w:rsid w:val="69554AFD"/>
    <w:rsid w:val="695DFF87"/>
    <w:rsid w:val="6987923C"/>
    <w:rsid w:val="69CB0204"/>
    <w:rsid w:val="69CED564"/>
    <w:rsid w:val="69E3D6A0"/>
    <w:rsid w:val="69E5B254"/>
    <w:rsid w:val="69E74E64"/>
    <w:rsid w:val="69EC5BAA"/>
    <w:rsid w:val="69F29326"/>
    <w:rsid w:val="6A08379C"/>
    <w:rsid w:val="6A0EA70F"/>
    <w:rsid w:val="6A1E453F"/>
    <w:rsid w:val="6A2F0796"/>
    <w:rsid w:val="6A3221A3"/>
    <w:rsid w:val="6A512F7B"/>
    <w:rsid w:val="6A5DE0C5"/>
    <w:rsid w:val="6A7ADF2F"/>
    <w:rsid w:val="6A88D9E0"/>
    <w:rsid w:val="6A98569F"/>
    <w:rsid w:val="6AC6A175"/>
    <w:rsid w:val="6AD69210"/>
    <w:rsid w:val="6ADBAF4E"/>
    <w:rsid w:val="6B1A4FA2"/>
    <w:rsid w:val="6B2429F6"/>
    <w:rsid w:val="6B2D468C"/>
    <w:rsid w:val="6B32BA66"/>
    <w:rsid w:val="6B3ED278"/>
    <w:rsid w:val="6B4D0EA0"/>
    <w:rsid w:val="6B5946E9"/>
    <w:rsid w:val="6B606102"/>
    <w:rsid w:val="6B7201C2"/>
    <w:rsid w:val="6B750F4D"/>
    <w:rsid w:val="6B7EEF3E"/>
    <w:rsid w:val="6BA36127"/>
    <w:rsid w:val="6BA83AAC"/>
    <w:rsid w:val="6BAB2DEC"/>
    <w:rsid w:val="6BCEB1EF"/>
    <w:rsid w:val="6BE1B01F"/>
    <w:rsid w:val="6BEC74BB"/>
    <w:rsid w:val="6BF60A53"/>
    <w:rsid w:val="6C0800BB"/>
    <w:rsid w:val="6C0D3FCC"/>
    <w:rsid w:val="6C0DF8CD"/>
    <w:rsid w:val="6C120303"/>
    <w:rsid w:val="6C25D287"/>
    <w:rsid w:val="6C4AB4C5"/>
    <w:rsid w:val="6C4C76C9"/>
    <w:rsid w:val="6C5A8A74"/>
    <w:rsid w:val="6C5F4C8D"/>
    <w:rsid w:val="6C633FEE"/>
    <w:rsid w:val="6C67CEA4"/>
    <w:rsid w:val="6C6ADB96"/>
    <w:rsid w:val="6C83D275"/>
    <w:rsid w:val="6C863AD4"/>
    <w:rsid w:val="6C965075"/>
    <w:rsid w:val="6C9C6A99"/>
    <w:rsid w:val="6CB5FADD"/>
    <w:rsid w:val="6CD23ABC"/>
    <w:rsid w:val="6CE43756"/>
    <w:rsid w:val="6CFD341C"/>
    <w:rsid w:val="6D1B977E"/>
    <w:rsid w:val="6D1DCCF1"/>
    <w:rsid w:val="6D3AF684"/>
    <w:rsid w:val="6D3B531C"/>
    <w:rsid w:val="6D499FFB"/>
    <w:rsid w:val="6D546E42"/>
    <w:rsid w:val="6D604435"/>
    <w:rsid w:val="6D70283C"/>
    <w:rsid w:val="6D828A53"/>
    <w:rsid w:val="6DB38E54"/>
    <w:rsid w:val="6DC4DE3F"/>
    <w:rsid w:val="6DC6D298"/>
    <w:rsid w:val="6DDF5A28"/>
    <w:rsid w:val="6DF37A1C"/>
    <w:rsid w:val="6DF68B79"/>
    <w:rsid w:val="6E019DFE"/>
    <w:rsid w:val="6E0E96A3"/>
    <w:rsid w:val="6E1CF9E2"/>
    <w:rsid w:val="6E32B19B"/>
    <w:rsid w:val="6E4CD9FF"/>
    <w:rsid w:val="6E51CB3E"/>
    <w:rsid w:val="6E55781D"/>
    <w:rsid w:val="6E5BD9BC"/>
    <w:rsid w:val="6E6FA4C5"/>
    <w:rsid w:val="6E76FF09"/>
    <w:rsid w:val="6E7C6AE0"/>
    <w:rsid w:val="6E963282"/>
    <w:rsid w:val="6EA04D78"/>
    <w:rsid w:val="6EC9B820"/>
    <w:rsid w:val="6ECD5E24"/>
    <w:rsid w:val="6ED279D9"/>
    <w:rsid w:val="6EE7C8F4"/>
    <w:rsid w:val="6EEF438E"/>
    <w:rsid w:val="6EF58B5C"/>
    <w:rsid w:val="6EFA3E22"/>
    <w:rsid w:val="6F007FEC"/>
    <w:rsid w:val="6F024074"/>
    <w:rsid w:val="6F1E359A"/>
    <w:rsid w:val="6F1EAA22"/>
    <w:rsid w:val="6F29CF1C"/>
    <w:rsid w:val="6F3186DA"/>
    <w:rsid w:val="6F3249B3"/>
    <w:rsid w:val="6F684D54"/>
    <w:rsid w:val="6F68A097"/>
    <w:rsid w:val="6F82191D"/>
    <w:rsid w:val="6F894885"/>
    <w:rsid w:val="6F919216"/>
    <w:rsid w:val="6FAB3F56"/>
    <w:rsid w:val="6FBD908F"/>
    <w:rsid w:val="6FD3C59F"/>
    <w:rsid w:val="6FF283DE"/>
    <w:rsid w:val="70017824"/>
    <w:rsid w:val="7016A76E"/>
    <w:rsid w:val="703126A7"/>
    <w:rsid w:val="704B3D1B"/>
    <w:rsid w:val="706374D3"/>
    <w:rsid w:val="706608BE"/>
    <w:rsid w:val="706DE646"/>
    <w:rsid w:val="707994FA"/>
    <w:rsid w:val="7089588A"/>
    <w:rsid w:val="7096F89A"/>
    <w:rsid w:val="7098AECA"/>
    <w:rsid w:val="70C5BA63"/>
    <w:rsid w:val="70C780E2"/>
    <w:rsid w:val="70CBFDD3"/>
    <w:rsid w:val="70D7D0C5"/>
    <w:rsid w:val="70E01208"/>
    <w:rsid w:val="70E09C61"/>
    <w:rsid w:val="70E3AFE4"/>
    <w:rsid w:val="7101903B"/>
    <w:rsid w:val="710722F1"/>
    <w:rsid w:val="710753C4"/>
    <w:rsid w:val="71420BE2"/>
    <w:rsid w:val="7147A041"/>
    <w:rsid w:val="7151AF97"/>
    <w:rsid w:val="715B052F"/>
    <w:rsid w:val="716587C4"/>
    <w:rsid w:val="71702F57"/>
    <w:rsid w:val="717043A3"/>
    <w:rsid w:val="7172F8DE"/>
    <w:rsid w:val="7194B7FA"/>
    <w:rsid w:val="7198F05A"/>
    <w:rsid w:val="719AA4BF"/>
    <w:rsid w:val="719E665A"/>
    <w:rsid w:val="719F9795"/>
    <w:rsid w:val="71A75B64"/>
    <w:rsid w:val="71AFB34D"/>
    <w:rsid w:val="71B1EC81"/>
    <w:rsid w:val="71B2A3AF"/>
    <w:rsid w:val="71B993F3"/>
    <w:rsid w:val="71C44536"/>
    <w:rsid w:val="71F87A8C"/>
    <w:rsid w:val="7207163A"/>
    <w:rsid w:val="7210266F"/>
    <w:rsid w:val="721CBEBF"/>
    <w:rsid w:val="722F1F17"/>
    <w:rsid w:val="724B4C0D"/>
    <w:rsid w:val="72530B1F"/>
    <w:rsid w:val="7262E9C0"/>
    <w:rsid w:val="726331B5"/>
    <w:rsid w:val="7264EAA4"/>
    <w:rsid w:val="726E4B5C"/>
    <w:rsid w:val="726F38DE"/>
    <w:rsid w:val="72834850"/>
    <w:rsid w:val="72A59861"/>
    <w:rsid w:val="72CDEA0C"/>
    <w:rsid w:val="72CF9876"/>
    <w:rsid w:val="72F02704"/>
    <w:rsid w:val="72FEB40C"/>
    <w:rsid w:val="730FFF70"/>
    <w:rsid w:val="7315F866"/>
    <w:rsid w:val="734FEEBF"/>
    <w:rsid w:val="73529BEE"/>
    <w:rsid w:val="735696F1"/>
    <w:rsid w:val="7367EF25"/>
    <w:rsid w:val="737194A3"/>
    <w:rsid w:val="7377D4D4"/>
    <w:rsid w:val="73826437"/>
    <w:rsid w:val="738E845E"/>
    <w:rsid w:val="73A0ECBD"/>
    <w:rsid w:val="73A7FECD"/>
    <w:rsid w:val="73BCBAFC"/>
    <w:rsid w:val="73BD06D7"/>
    <w:rsid w:val="73D85786"/>
    <w:rsid w:val="73D8704E"/>
    <w:rsid w:val="73E1692D"/>
    <w:rsid w:val="73E5A571"/>
    <w:rsid w:val="73F6B677"/>
    <w:rsid w:val="73FB70AB"/>
    <w:rsid w:val="73FD5B25"/>
    <w:rsid w:val="74058A75"/>
    <w:rsid w:val="740C3CAD"/>
    <w:rsid w:val="7415C0F1"/>
    <w:rsid w:val="741E4E7E"/>
    <w:rsid w:val="742177C4"/>
    <w:rsid w:val="74223B0F"/>
    <w:rsid w:val="744F25F7"/>
    <w:rsid w:val="745AE080"/>
    <w:rsid w:val="74636EC3"/>
    <w:rsid w:val="74671996"/>
    <w:rsid w:val="747C9720"/>
    <w:rsid w:val="748C562F"/>
    <w:rsid w:val="74AFADD5"/>
    <w:rsid w:val="74C781FD"/>
    <w:rsid w:val="74CEF60E"/>
    <w:rsid w:val="74E18A32"/>
    <w:rsid w:val="74E92CE7"/>
    <w:rsid w:val="74ECCC77"/>
    <w:rsid w:val="74F07E64"/>
    <w:rsid w:val="75020E72"/>
    <w:rsid w:val="75068B20"/>
    <w:rsid w:val="753B1E2A"/>
    <w:rsid w:val="755159B6"/>
    <w:rsid w:val="75697FA6"/>
    <w:rsid w:val="7587A938"/>
    <w:rsid w:val="758CE5AE"/>
    <w:rsid w:val="75989E63"/>
    <w:rsid w:val="75A756B5"/>
    <w:rsid w:val="75B98321"/>
    <w:rsid w:val="75BE5B0B"/>
    <w:rsid w:val="75E15A2B"/>
    <w:rsid w:val="75EA753A"/>
    <w:rsid w:val="75F9538F"/>
    <w:rsid w:val="75FB41DB"/>
    <w:rsid w:val="760154AA"/>
    <w:rsid w:val="76141163"/>
    <w:rsid w:val="7637F7C0"/>
    <w:rsid w:val="763AD608"/>
    <w:rsid w:val="7642DFE5"/>
    <w:rsid w:val="76714CF8"/>
    <w:rsid w:val="76805F61"/>
    <w:rsid w:val="768DA1CB"/>
    <w:rsid w:val="768F5CA0"/>
    <w:rsid w:val="76A6EA0A"/>
    <w:rsid w:val="76C7D91F"/>
    <w:rsid w:val="76CA6DBC"/>
    <w:rsid w:val="76E91EC4"/>
    <w:rsid w:val="76E9E2AE"/>
    <w:rsid w:val="76EAF80D"/>
    <w:rsid w:val="7706239C"/>
    <w:rsid w:val="771C402D"/>
    <w:rsid w:val="772291FE"/>
    <w:rsid w:val="7734E5BE"/>
    <w:rsid w:val="7746781A"/>
    <w:rsid w:val="774E2444"/>
    <w:rsid w:val="776162EC"/>
    <w:rsid w:val="7775F8B9"/>
    <w:rsid w:val="77813405"/>
    <w:rsid w:val="778A376D"/>
    <w:rsid w:val="77A6525D"/>
    <w:rsid w:val="77C550C5"/>
    <w:rsid w:val="77CD6AD7"/>
    <w:rsid w:val="77E1D0A4"/>
    <w:rsid w:val="77E3A2E4"/>
    <w:rsid w:val="77E73231"/>
    <w:rsid w:val="77EF7C93"/>
    <w:rsid w:val="77F2A724"/>
    <w:rsid w:val="77F31BC6"/>
    <w:rsid w:val="7804D1FC"/>
    <w:rsid w:val="780A6A48"/>
    <w:rsid w:val="78125143"/>
    <w:rsid w:val="782C9715"/>
    <w:rsid w:val="78328CAA"/>
    <w:rsid w:val="78406D4E"/>
    <w:rsid w:val="784EF6B0"/>
    <w:rsid w:val="7854F659"/>
    <w:rsid w:val="7859893C"/>
    <w:rsid w:val="785ED268"/>
    <w:rsid w:val="7861FDF6"/>
    <w:rsid w:val="78BA77B4"/>
    <w:rsid w:val="78CA44D2"/>
    <w:rsid w:val="78E97670"/>
    <w:rsid w:val="78E9F4A5"/>
    <w:rsid w:val="790B7F76"/>
    <w:rsid w:val="79136196"/>
    <w:rsid w:val="7919E7AF"/>
    <w:rsid w:val="791B6150"/>
    <w:rsid w:val="7938FB33"/>
    <w:rsid w:val="79411A88"/>
    <w:rsid w:val="7948C860"/>
    <w:rsid w:val="795D2AD6"/>
    <w:rsid w:val="7975BB39"/>
    <w:rsid w:val="798C614E"/>
    <w:rsid w:val="799B88F1"/>
    <w:rsid w:val="799DFA44"/>
    <w:rsid w:val="79B482D5"/>
    <w:rsid w:val="79C809B3"/>
    <w:rsid w:val="79CA8E81"/>
    <w:rsid w:val="79EFA562"/>
    <w:rsid w:val="7A00014C"/>
    <w:rsid w:val="7A187834"/>
    <w:rsid w:val="7A19A5EB"/>
    <w:rsid w:val="7A219803"/>
    <w:rsid w:val="7A28CBB2"/>
    <w:rsid w:val="7A297FDF"/>
    <w:rsid w:val="7A2B507C"/>
    <w:rsid w:val="7A30AA6D"/>
    <w:rsid w:val="7A421A31"/>
    <w:rsid w:val="7A759567"/>
    <w:rsid w:val="7A85C506"/>
    <w:rsid w:val="7A953112"/>
    <w:rsid w:val="7A95A247"/>
    <w:rsid w:val="7AA29571"/>
    <w:rsid w:val="7AA81376"/>
    <w:rsid w:val="7AAC8817"/>
    <w:rsid w:val="7AB3F04D"/>
    <w:rsid w:val="7AC3F47B"/>
    <w:rsid w:val="7AC65A48"/>
    <w:rsid w:val="7AF7A9EF"/>
    <w:rsid w:val="7B0103CA"/>
    <w:rsid w:val="7B0DFF49"/>
    <w:rsid w:val="7B41E5E8"/>
    <w:rsid w:val="7B51CF15"/>
    <w:rsid w:val="7B6BA81F"/>
    <w:rsid w:val="7B84B47D"/>
    <w:rsid w:val="7B9F26F0"/>
    <w:rsid w:val="7BC0784F"/>
    <w:rsid w:val="7BC38D1F"/>
    <w:rsid w:val="7BCF1800"/>
    <w:rsid w:val="7BF98805"/>
    <w:rsid w:val="7C074286"/>
    <w:rsid w:val="7C0D05CF"/>
    <w:rsid w:val="7C2BFE33"/>
    <w:rsid w:val="7C386857"/>
    <w:rsid w:val="7C504B8D"/>
    <w:rsid w:val="7C568F1D"/>
    <w:rsid w:val="7C5A1BF9"/>
    <w:rsid w:val="7C6A26E9"/>
    <w:rsid w:val="7C6E8B75"/>
    <w:rsid w:val="7C72759A"/>
    <w:rsid w:val="7C7E3F50"/>
    <w:rsid w:val="7C800930"/>
    <w:rsid w:val="7C87E7E8"/>
    <w:rsid w:val="7CA4E370"/>
    <w:rsid w:val="7CA6D167"/>
    <w:rsid w:val="7CBEDBCE"/>
    <w:rsid w:val="7D04826A"/>
    <w:rsid w:val="7D07243F"/>
    <w:rsid w:val="7D08DE24"/>
    <w:rsid w:val="7D26FE12"/>
    <w:rsid w:val="7D2BD9C8"/>
    <w:rsid w:val="7D39E80D"/>
    <w:rsid w:val="7D576763"/>
    <w:rsid w:val="7D758AC3"/>
    <w:rsid w:val="7D7B6BF8"/>
    <w:rsid w:val="7DB6B9B0"/>
    <w:rsid w:val="7DDFB438"/>
    <w:rsid w:val="7DE05A6C"/>
    <w:rsid w:val="7DE3F967"/>
    <w:rsid w:val="7DEC2EBE"/>
    <w:rsid w:val="7E0FF307"/>
    <w:rsid w:val="7E22B33D"/>
    <w:rsid w:val="7E4333E6"/>
    <w:rsid w:val="7E48845D"/>
    <w:rsid w:val="7E4FA314"/>
    <w:rsid w:val="7E5C7B8F"/>
    <w:rsid w:val="7E63B293"/>
    <w:rsid w:val="7E681FEB"/>
    <w:rsid w:val="7E6F441B"/>
    <w:rsid w:val="7E81A12B"/>
    <w:rsid w:val="7E876D7C"/>
    <w:rsid w:val="7E886C78"/>
    <w:rsid w:val="7E8BCD43"/>
    <w:rsid w:val="7E98F05C"/>
    <w:rsid w:val="7EB551AA"/>
    <w:rsid w:val="7EC1F390"/>
    <w:rsid w:val="7ECD46FC"/>
    <w:rsid w:val="7ED538C8"/>
    <w:rsid w:val="7ED6B4DA"/>
    <w:rsid w:val="7EE70125"/>
    <w:rsid w:val="7EF0595C"/>
    <w:rsid w:val="7EF1443D"/>
    <w:rsid w:val="7F014690"/>
    <w:rsid w:val="7F1A7C79"/>
    <w:rsid w:val="7F28E11D"/>
    <w:rsid w:val="7F4FFE73"/>
    <w:rsid w:val="7F543EB7"/>
    <w:rsid w:val="7F6494B8"/>
    <w:rsid w:val="7F675B14"/>
    <w:rsid w:val="7F71D79D"/>
    <w:rsid w:val="7F8BD284"/>
    <w:rsid w:val="7FAD0D34"/>
    <w:rsid w:val="7FCE19F8"/>
    <w:rsid w:val="7FEA1C97"/>
    <w:rsid w:val="7FF214D7"/>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6AF45D17-0391-4805-8D50-EB16DB76F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CB8"/>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1"/>
      </w:numPr>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2"/>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3"/>
      </w:numPr>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semiHidden/>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customStyle="1" w:styleId="paragraph">
    <w:name w:val="paragraph"/>
    <w:basedOn w:val="Normal"/>
    <w:rsid w:val="00803A6F"/>
    <w:pPr>
      <w:spacing w:before="100" w:beforeAutospacing="1" w:after="100" w:afterAutospacing="1"/>
    </w:pPr>
    <w:rPr>
      <w:sz w:val="24"/>
      <w:szCs w:val="24"/>
      <w:lang w:val="en-US" w:eastAsia="en-US"/>
    </w:rPr>
  </w:style>
  <w:style w:type="character" w:styleId="Mention">
    <w:name w:val="Mention"/>
    <w:basedOn w:val="DefaultParagraphFont"/>
    <w:uiPriority w:val="99"/>
    <w:unhideWhenUsed/>
    <w:rsid w:val="002E4EF0"/>
    <w:rPr>
      <w:color w:val="2B579A"/>
      <w:shd w:val="clear" w:color="auto" w:fill="E1DFDD"/>
    </w:rPr>
  </w:style>
  <w:style w:type="character" w:customStyle="1" w:styleId="ui-provider">
    <w:name w:val="ui-provider"/>
    <w:basedOn w:val="DefaultParagraphFont"/>
    <w:rsid w:val="008F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3292895">
      <w:bodyDiv w:val="1"/>
      <w:marLeft w:val="0"/>
      <w:marRight w:val="0"/>
      <w:marTop w:val="0"/>
      <w:marBottom w:val="0"/>
      <w:divBdr>
        <w:top w:val="none" w:sz="0" w:space="0" w:color="auto"/>
        <w:left w:val="none" w:sz="0" w:space="0" w:color="auto"/>
        <w:bottom w:val="none" w:sz="0" w:space="0" w:color="auto"/>
        <w:right w:val="none" w:sz="0" w:space="0" w:color="auto"/>
      </w:divBdr>
      <w:divsChild>
        <w:div w:id="1956131406">
          <w:marLeft w:val="274"/>
          <w:marRight w:val="0"/>
          <w:marTop w:val="0"/>
          <w:marBottom w:val="0"/>
          <w:divBdr>
            <w:top w:val="none" w:sz="0" w:space="0" w:color="auto"/>
            <w:left w:val="none" w:sz="0" w:space="0" w:color="auto"/>
            <w:bottom w:val="none" w:sz="0" w:space="0" w:color="auto"/>
            <w:right w:val="none" w:sz="0" w:space="0" w:color="auto"/>
          </w:divBdr>
        </w:div>
      </w:divsChild>
    </w:div>
    <w:div w:id="17777116">
      <w:bodyDiv w:val="1"/>
      <w:marLeft w:val="0"/>
      <w:marRight w:val="0"/>
      <w:marTop w:val="0"/>
      <w:marBottom w:val="0"/>
      <w:divBdr>
        <w:top w:val="none" w:sz="0" w:space="0" w:color="auto"/>
        <w:left w:val="none" w:sz="0" w:space="0" w:color="auto"/>
        <w:bottom w:val="none" w:sz="0" w:space="0" w:color="auto"/>
        <w:right w:val="none" w:sz="0" w:space="0" w:color="auto"/>
      </w:divBdr>
      <w:divsChild>
        <w:div w:id="659624301">
          <w:marLeft w:val="274"/>
          <w:marRight w:val="0"/>
          <w:marTop w:val="0"/>
          <w:marBottom w:val="0"/>
          <w:divBdr>
            <w:top w:val="none" w:sz="0" w:space="0" w:color="auto"/>
            <w:left w:val="none" w:sz="0" w:space="0" w:color="auto"/>
            <w:bottom w:val="none" w:sz="0" w:space="0" w:color="auto"/>
            <w:right w:val="none" w:sz="0" w:space="0" w:color="auto"/>
          </w:divBdr>
        </w:div>
      </w:divsChild>
    </w:div>
    <w:div w:id="29300932">
      <w:bodyDiv w:val="1"/>
      <w:marLeft w:val="0"/>
      <w:marRight w:val="0"/>
      <w:marTop w:val="0"/>
      <w:marBottom w:val="0"/>
      <w:divBdr>
        <w:top w:val="none" w:sz="0" w:space="0" w:color="auto"/>
        <w:left w:val="none" w:sz="0" w:space="0" w:color="auto"/>
        <w:bottom w:val="none" w:sz="0" w:space="0" w:color="auto"/>
        <w:right w:val="none" w:sz="0" w:space="0" w:color="auto"/>
      </w:divBdr>
      <w:divsChild>
        <w:div w:id="1880825428">
          <w:marLeft w:val="274"/>
          <w:marRight w:val="0"/>
          <w:marTop w:val="0"/>
          <w:marBottom w:val="0"/>
          <w:divBdr>
            <w:top w:val="none" w:sz="0" w:space="0" w:color="auto"/>
            <w:left w:val="none" w:sz="0" w:space="0" w:color="auto"/>
            <w:bottom w:val="none" w:sz="0" w:space="0" w:color="auto"/>
            <w:right w:val="none" w:sz="0" w:space="0" w:color="auto"/>
          </w:divBdr>
        </w:div>
      </w:divsChild>
    </w:div>
    <w:div w:id="29382850">
      <w:bodyDiv w:val="1"/>
      <w:marLeft w:val="0"/>
      <w:marRight w:val="0"/>
      <w:marTop w:val="0"/>
      <w:marBottom w:val="0"/>
      <w:divBdr>
        <w:top w:val="none" w:sz="0" w:space="0" w:color="auto"/>
        <w:left w:val="none" w:sz="0" w:space="0" w:color="auto"/>
        <w:bottom w:val="none" w:sz="0" w:space="0" w:color="auto"/>
        <w:right w:val="none" w:sz="0" w:space="0" w:color="auto"/>
      </w:divBdr>
      <w:divsChild>
        <w:div w:id="470247114">
          <w:marLeft w:val="274"/>
          <w:marRight w:val="0"/>
          <w:marTop w:val="0"/>
          <w:marBottom w:val="0"/>
          <w:divBdr>
            <w:top w:val="none" w:sz="0" w:space="0" w:color="auto"/>
            <w:left w:val="none" w:sz="0" w:space="0" w:color="auto"/>
            <w:bottom w:val="none" w:sz="0" w:space="0" w:color="auto"/>
            <w:right w:val="none" w:sz="0" w:space="0" w:color="auto"/>
          </w:divBdr>
        </w:div>
      </w:divsChild>
    </w:div>
    <w:div w:id="72167719">
      <w:bodyDiv w:val="1"/>
      <w:marLeft w:val="0"/>
      <w:marRight w:val="0"/>
      <w:marTop w:val="0"/>
      <w:marBottom w:val="0"/>
      <w:divBdr>
        <w:top w:val="none" w:sz="0" w:space="0" w:color="auto"/>
        <w:left w:val="none" w:sz="0" w:space="0" w:color="auto"/>
        <w:bottom w:val="none" w:sz="0" w:space="0" w:color="auto"/>
        <w:right w:val="none" w:sz="0" w:space="0" w:color="auto"/>
      </w:divBdr>
      <w:divsChild>
        <w:div w:id="986396042">
          <w:marLeft w:val="274"/>
          <w:marRight w:val="0"/>
          <w:marTop w:val="0"/>
          <w:marBottom w:val="0"/>
          <w:divBdr>
            <w:top w:val="none" w:sz="0" w:space="0" w:color="auto"/>
            <w:left w:val="none" w:sz="0" w:space="0" w:color="auto"/>
            <w:bottom w:val="none" w:sz="0" w:space="0" w:color="auto"/>
            <w:right w:val="none" w:sz="0" w:space="0" w:color="auto"/>
          </w:divBdr>
        </w:div>
      </w:divsChild>
    </w:div>
    <w:div w:id="109781446">
      <w:bodyDiv w:val="1"/>
      <w:marLeft w:val="0"/>
      <w:marRight w:val="0"/>
      <w:marTop w:val="0"/>
      <w:marBottom w:val="0"/>
      <w:divBdr>
        <w:top w:val="none" w:sz="0" w:space="0" w:color="auto"/>
        <w:left w:val="none" w:sz="0" w:space="0" w:color="auto"/>
        <w:bottom w:val="none" w:sz="0" w:space="0" w:color="auto"/>
        <w:right w:val="none" w:sz="0" w:space="0" w:color="auto"/>
      </w:divBdr>
      <w:divsChild>
        <w:div w:id="1931425252">
          <w:marLeft w:val="274"/>
          <w:marRight w:val="0"/>
          <w:marTop w:val="0"/>
          <w:marBottom w:val="0"/>
          <w:divBdr>
            <w:top w:val="none" w:sz="0" w:space="0" w:color="auto"/>
            <w:left w:val="none" w:sz="0" w:space="0" w:color="auto"/>
            <w:bottom w:val="none" w:sz="0" w:space="0" w:color="auto"/>
            <w:right w:val="none" w:sz="0" w:space="0" w:color="auto"/>
          </w:divBdr>
        </w:div>
      </w:divsChild>
    </w:div>
    <w:div w:id="317810461">
      <w:bodyDiv w:val="1"/>
      <w:marLeft w:val="0"/>
      <w:marRight w:val="0"/>
      <w:marTop w:val="0"/>
      <w:marBottom w:val="0"/>
      <w:divBdr>
        <w:top w:val="none" w:sz="0" w:space="0" w:color="auto"/>
        <w:left w:val="none" w:sz="0" w:space="0" w:color="auto"/>
        <w:bottom w:val="none" w:sz="0" w:space="0" w:color="auto"/>
        <w:right w:val="none" w:sz="0" w:space="0" w:color="auto"/>
      </w:divBdr>
      <w:divsChild>
        <w:div w:id="1486628185">
          <w:marLeft w:val="274"/>
          <w:marRight w:val="0"/>
          <w:marTop w:val="0"/>
          <w:marBottom w:val="0"/>
          <w:divBdr>
            <w:top w:val="none" w:sz="0" w:space="0" w:color="auto"/>
            <w:left w:val="none" w:sz="0" w:space="0" w:color="auto"/>
            <w:bottom w:val="none" w:sz="0" w:space="0" w:color="auto"/>
            <w:right w:val="none" w:sz="0" w:space="0" w:color="auto"/>
          </w:divBdr>
        </w:div>
        <w:div w:id="1557623620">
          <w:marLeft w:val="274"/>
          <w:marRight w:val="0"/>
          <w:marTop w:val="0"/>
          <w:marBottom w:val="0"/>
          <w:divBdr>
            <w:top w:val="none" w:sz="0" w:space="0" w:color="auto"/>
            <w:left w:val="none" w:sz="0" w:space="0" w:color="auto"/>
            <w:bottom w:val="none" w:sz="0" w:space="0" w:color="auto"/>
            <w:right w:val="none" w:sz="0" w:space="0" w:color="auto"/>
          </w:divBdr>
        </w:div>
      </w:divsChild>
    </w:div>
    <w:div w:id="323053511">
      <w:bodyDiv w:val="1"/>
      <w:marLeft w:val="0"/>
      <w:marRight w:val="0"/>
      <w:marTop w:val="0"/>
      <w:marBottom w:val="0"/>
      <w:divBdr>
        <w:top w:val="none" w:sz="0" w:space="0" w:color="auto"/>
        <w:left w:val="none" w:sz="0" w:space="0" w:color="auto"/>
        <w:bottom w:val="none" w:sz="0" w:space="0" w:color="auto"/>
        <w:right w:val="none" w:sz="0" w:space="0" w:color="auto"/>
      </w:divBdr>
      <w:divsChild>
        <w:div w:id="385181904">
          <w:marLeft w:val="274"/>
          <w:marRight w:val="0"/>
          <w:marTop w:val="0"/>
          <w:marBottom w:val="0"/>
          <w:divBdr>
            <w:top w:val="none" w:sz="0" w:space="0" w:color="auto"/>
            <w:left w:val="none" w:sz="0" w:space="0" w:color="auto"/>
            <w:bottom w:val="none" w:sz="0" w:space="0" w:color="auto"/>
            <w:right w:val="none" w:sz="0" w:space="0" w:color="auto"/>
          </w:divBdr>
        </w:div>
      </w:divsChild>
    </w:div>
    <w:div w:id="336810752">
      <w:marLeft w:val="0"/>
      <w:marRight w:val="0"/>
      <w:marTop w:val="0"/>
      <w:marBottom w:val="0"/>
      <w:divBdr>
        <w:top w:val="none" w:sz="0" w:space="0" w:color="auto"/>
        <w:left w:val="none" w:sz="0" w:space="0" w:color="auto"/>
        <w:bottom w:val="none" w:sz="0" w:space="0" w:color="auto"/>
        <w:right w:val="none" w:sz="0" w:space="0" w:color="auto"/>
      </w:divBdr>
      <w:divsChild>
        <w:div w:id="468547806">
          <w:marLeft w:val="0"/>
          <w:marRight w:val="0"/>
          <w:marTop w:val="0"/>
          <w:marBottom w:val="0"/>
          <w:divBdr>
            <w:top w:val="none" w:sz="0" w:space="0" w:color="auto"/>
            <w:left w:val="none" w:sz="0" w:space="0" w:color="auto"/>
            <w:bottom w:val="none" w:sz="0" w:space="0" w:color="auto"/>
            <w:right w:val="none" w:sz="0" w:space="0" w:color="auto"/>
          </w:divBdr>
          <w:divsChild>
            <w:div w:id="20992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641">
      <w:bodyDiv w:val="1"/>
      <w:marLeft w:val="0"/>
      <w:marRight w:val="0"/>
      <w:marTop w:val="0"/>
      <w:marBottom w:val="0"/>
      <w:divBdr>
        <w:top w:val="none" w:sz="0" w:space="0" w:color="auto"/>
        <w:left w:val="none" w:sz="0" w:space="0" w:color="auto"/>
        <w:bottom w:val="none" w:sz="0" w:space="0" w:color="auto"/>
        <w:right w:val="none" w:sz="0" w:space="0" w:color="auto"/>
      </w:divBdr>
    </w:div>
    <w:div w:id="420610681">
      <w:bodyDiv w:val="1"/>
      <w:marLeft w:val="0"/>
      <w:marRight w:val="0"/>
      <w:marTop w:val="0"/>
      <w:marBottom w:val="0"/>
      <w:divBdr>
        <w:top w:val="none" w:sz="0" w:space="0" w:color="auto"/>
        <w:left w:val="none" w:sz="0" w:space="0" w:color="auto"/>
        <w:bottom w:val="none" w:sz="0" w:space="0" w:color="auto"/>
        <w:right w:val="none" w:sz="0" w:space="0" w:color="auto"/>
      </w:divBdr>
      <w:divsChild>
        <w:div w:id="885869317">
          <w:marLeft w:val="274"/>
          <w:marRight w:val="0"/>
          <w:marTop w:val="0"/>
          <w:marBottom w:val="0"/>
          <w:divBdr>
            <w:top w:val="none" w:sz="0" w:space="0" w:color="auto"/>
            <w:left w:val="none" w:sz="0" w:space="0" w:color="auto"/>
            <w:bottom w:val="none" w:sz="0" w:space="0" w:color="auto"/>
            <w:right w:val="none" w:sz="0" w:space="0" w:color="auto"/>
          </w:divBdr>
        </w:div>
        <w:div w:id="1432697875">
          <w:marLeft w:val="274"/>
          <w:marRight w:val="0"/>
          <w:marTop w:val="0"/>
          <w:marBottom w:val="0"/>
          <w:divBdr>
            <w:top w:val="none" w:sz="0" w:space="0" w:color="auto"/>
            <w:left w:val="none" w:sz="0" w:space="0" w:color="auto"/>
            <w:bottom w:val="none" w:sz="0" w:space="0" w:color="auto"/>
            <w:right w:val="none" w:sz="0" w:space="0" w:color="auto"/>
          </w:divBdr>
        </w:div>
      </w:divsChild>
    </w:div>
    <w:div w:id="483009721">
      <w:bodyDiv w:val="1"/>
      <w:marLeft w:val="0"/>
      <w:marRight w:val="0"/>
      <w:marTop w:val="0"/>
      <w:marBottom w:val="0"/>
      <w:divBdr>
        <w:top w:val="none" w:sz="0" w:space="0" w:color="auto"/>
        <w:left w:val="none" w:sz="0" w:space="0" w:color="auto"/>
        <w:bottom w:val="none" w:sz="0" w:space="0" w:color="auto"/>
        <w:right w:val="none" w:sz="0" w:space="0" w:color="auto"/>
      </w:divBdr>
      <w:divsChild>
        <w:div w:id="2064861320">
          <w:marLeft w:val="274"/>
          <w:marRight w:val="0"/>
          <w:marTop w:val="0"/>
          <w:marBottom w:val="0"/>
          <w:divBdr>
            <w:top w:val="none" w:sz="0" w:space="0" w:color="auto"/>
            <w:left w:val="none" w:sz="0" w:space="0" w:color="auto"/>
            <w:bottom w:val="none" w:sz="0" w:space="0" w:color="auto"/>
            <w:right w:val="none" w:sz="0" w:space="0" w:color="auto"/>
          </w:divBdr>
        </w:div>
      </w:divsChild>
    </w:div>
    <w:div w:id="516579468">
      <w:bodyDiv w:val="1"/>
      <w:marLeft w:val="0"/>
      <w:marRight w:val="0"/>
      <w:marTop w:val="0"/>
      <w:marBottom w:val="0"/>
      <w:divBdr>
        <w:top w:val="none" w:sz="0" w:space="0" w:color="auto"/>
        <w:left w:val="none" w:sz="0" w:space="0" w:color="auto"/>
        <w:bottom w:val="none" w:sz="0" w:space="0" w:color="auto"/>
        <w:right w:val="none" w:sz="0" w:space="0" w:color="auto"/>
      </w:divBdr>
    </w:div>
    <w:div w:id="546375011">
      <w:bodyDiv w:val="1"/>
      <w:marLeft w:val="0"/>
      <w:marRight w:val="0"/>
      <w:marTop w:val="0"/>
      <w:marBottom w:val="0"/>
      <w:divBdr>
        <w:top w:val="none" w:sz="0" w:space="0" w:color="auto"/>
        <w:left w:val="none" w:sz="0" w:space="0" w:color="auto"/>
        <w:bottom w:val="none" w:sz="0" w:space="0" w:color="auto"/>
        <w:right w:val="none" w:sz="0" w:space="0" w:color="auto"/>
      </w:divBdr>
      <w:divsChild>
        <w:div w:id="1000160761">
          <w:marLeft w:val="274"/>
          <w:marRight w:val="0"/>
          <w:marTop w:val="0"/>
          <w:marBottom w:val="0"/>
          <w:divBdr>
            <w:top w:val="none" w:sz="0" w:space="0" w:color="auto"/>
            <w:left w:val="none" w:sz="0" w:space="0" w:color="auto"/>
            <w:bottom w:val="none" w:sz="0" w:space="0" w:color="auto"/>
            <w:right w:val="none" w:sz="0" w:space="0" w:color="auto"/>
          </w:divBdr>
        </w:div>
      </w:divsChild>
    </w:div>
    <w:div w:id="604077876">
      <w:bodyDiv w:val="1"/>
      <w:marLeft w:val="0"/>
      <w:marRight w:val="0"/>
      <w:marTop w:val="0"/>
      <w:marBottom w:val="0"/>
      <w:divBdr>
        <w:top w:val="none" w:sz="0" w:space="0" w:color="auto"/>
        <w:left w:val="none" w:sz="0" w:space="0" w:color="auto"/>
        <w:bottom w:val="none" w:sz="0" w:space="0" w:color="auto"/>
        <w:right w:val="none" w:sz="0" w:space="0" w:color="auto"/>
      </w:divBdr>
      <w:divsChild>
        <w:div w:id="523976559">
          <w:marLeft w:val="274"/>
          <w:marRight w:val="0"/>
          <w:marTop w:val="0"/>
          <w:marBottom w:val="0"/>
          <w:divBdr>
            <w:top w:val="none" w:sz="0" w:space="0" w:color="auto"/>
            <w:left w:val="none" w:sz="0" w:space="0" w:color="auto"/>
            <w:bottom w:val="none" w:sz="0" w:space="0" w:color="auto"/>
            <w:right w:val="none" w:sz="0" w:space="0" w:color="auto"/>
          </w:divBdr>
        </w:div>
        <w:div w:id="1639064400">
          <w:marLeft w:val="274"/>
          <w:marRight w:val="0"/>
          <w:marTop w:val="0"/>
          <w:marBottom w:val="0"/>
          <w:divBdr>
            <w:top w:val="none" w:sz="0" w:space="0" w:color="auto"/>
            <w:left w:val="none" w:sz="0" w:space="0" w:color="auto"/>
            <w:bottom w:val="none" w:sz="0" w:space="0" w:color="auto"/>
            <w:right w:val="none" w:sz="0" w:space="0" w:color="auto"/>
          </w:divBdr>
        </w:div>
        <w:div w:id="1810631976">
          <w:marLeft w:val="274"/>
          <w:marRight w:val="0"/>
          <w:marTop w:val="0"/>
          <w:marBottom w:val="0"/>
          <w:divBdr>
            <w:top w:val="none" w:sz="0" w:space="0" w:color="auto"/>
            <w:left w:val="none" w:sz="0" w:space="0" w:color="auto"/>
            <w:bottom w:val="none" w:sz="0" w:space="0" w:color="auto"/>
            <w:right w:val="none" w:sz="0" w:space="0" w:color="auto"/>
          </w:divBdr>
        </w:div>
      </w:divsChild>
    </w:div>
    <w:div w:id="632565166">
      <w:marLeft w:val="0"/>
      <w:marRight w:val="0"/>
      <w:marTop w:val="0"/>
      <w:marBottom w:val="0"/>
      <w:divBdr>
        <w:top w:val="none" w:sz="0" w:space="0" w:color="auto"/>
        <w:left w:val="none" w:sz="0" w:space="0" w:color="auto"/>
        <w:bottom w:val="none" w:sz="0" w:space="0" w:color="auto"/>
        <w:right w:val="none" w:sz="0" w:space="0" w:color="auto"/>
      </w:divBdr>
      <w:divsChild>
        <w:div w:id="1110972058">
          <w:marLeft w:val="0"/>
          <w:marRight w:val="0"/>
          <w:marTop w:val="0"/>
          <w:marBottom w:val="0"/>
          <w:divBdr>
            <w:top w:val="none" w:sz="0" w:space="0" w:color="auto"/>
            <w:left w:val="none" w:sz="0" w:space="0" w:color="auto"/>
            <w:bottom w:val="none" w:sz="0" w:space="0" w:color="auto"/>
            <w:right w:val="none" w:sz="0" w:space="0" w:color="auto"/>
          </w:divBdr>
          <w:divsChild>
            <w:div w:id="346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774">
      <w:bodyDiv w:val="1"/>
      <w:marLeft w:val="0"/>
      <w:marRight w:val="0"/>
      <w:marTop w:val="0"/>
      <w:marBottom w:val="0"/>
      <w:divBdr>
        <w:top w:val="none" w:sz="0" w:space="0" w:color="auto"/>
        <w:left w:val="none" w:sz="0" w:space="0" w:color="auto"/>
        <w:bottom w:val="none" w:sz="0" w:space="0" w:color="auto"/>
        <w:right w:val="none" w:sz="0" w:space="0" w:color="auto"/>
      </w:divBdr>
      <w:divsChild>
        <w:div w:id="77948989">
          <w:marLeft w:val="274"/>
          <w:marRight w:val="0"/>
          <w:marTop w:val="0"/>
          <w:marBottom w:val="0"/>
          <w:divBdr>
            <w:top w:val="none" w:sz="0" w:space="0" w:color="auto"/>
            <w:left w:val="none" w:sz="0" w:space="0" w:color="auto"/>
            <w:bottom w:val="none" w:sz="0" w:space="0" w:color="auto"/>
            <w:right w:val="none" w:sz="0" w:space="0" w:color="auto"/>
          </w:divBdr>
        </w:div>
      </w:divsChild>
    </w:div>
    <w:div w:id="684986682">
      <w:marLeft w:val="0"/>
      <w:marRight w:val="0"/>
      <w:marTop w:val="0"/>
      <w:marBottom w:val="0"/>
      <w:divBdr>
        <w:top w:val="none" w:sz="0" w:space="0" w:color="auto"/>
        <w:left w:val="none" w:sz="0" w:space="0" w:color="auto"/>
        <w:bottom w:val="none" w:sz="0" w:space="0" w:color="auto"/>
        <w:right w:val="none" w:sz="0" w:space="0" w:color="auto"/>
      </w:divBdr>
      <w:divsChild>
        <w:div w:id="1584414482">
          <w:marLeft w:val="0"/>
          <w:marRight w:val="0"/>
          <w:marTop w:val="0"/>
          <w:marBottom w:val="0"/>
          <w:divBdr>
            <w:top w:val="none" w:sz="0" w:space="0" w:color="auto"/>
            <w:left w:val="none" w:sz="0" w:space="0" w:color="auto"/>
            <w:bottom w:val="none" w:sz="0" w:space="0" w:color="auto"/>
            <w:right w:val="none" w:sz="0" w:space="0" w:color="auto"/>
          </w:divBdr>
          <w:divsChild>
            <w:div w:id="18405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3028">
      <w:marLeft w:val="0"/>
      <w:marRight w:val="0"/>
      <w:marTop w:val="0"/>
      <w:marBottom w:val="0"/>
      <w:divBdr>
        <w:top w:val="none" w:sz="0" w:space="0" w:color="auto"/>
        <w:left w:val="none" w:sz="0" w:space="0" w:color="auto"/>
        <w:bottom w:val="none" w:sz="0" w:space="0" w:color="auto"/>
        <w:right w:val="none" w:sz="0" w:space="0" w:color="auto"/>
      </w:divBdr>
      <w:divsChild>
        <w:div w:id="1143892140">
          <w:marLeft w:val="0"/>
          <w:marRight w:val="0"/>
          <w:marTop w:val="0"/>
          <w:marBottom w:val="0"/>
          <w:divBdr>
            <w:top w:val="none" w:sz="0" w:space="0" w:color="auto"/>
            <w:left w:val="none" w:sz="0" w:space="0" w:color="auto"/>
            <w:bottom w:val="none" w:sz="0" w:space="0" w:color="auto"/>
            <w:right w:val="none" w:sz="0" w:space="0" w:color="auto"/>
          </w:divBdr>
          <w:divsChild>
            <w:div w:id="10383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00188">
      <w:bodyDiv w:val="1"/>
      <w:marLeft w:val="0"/>
      <w:marRight w:val="0"/>
      <w:marTop w:val="0"/>
      <w:marBottom w:val="0"/>
      <w:divBdr>
        <w:top w:val="none" w:sz="0" w:space="0" w:color="auto"/>
        <w:left w:val="none" w:sz="0" w:space="0" w:color="auto"/>
        <w:bottom w:val="none" w:sz="0" w:space="0" w:color="auto"/>
        <w:right w:val="none" w:sz="0" w:space="0" w:color="auto"/>
      </w:divBdr>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87627202">
      <w:bodyDiv w:val="1"/>
      <w:marLeft w:val="0"/>
      <w:marRight w:val="0"/>
      <w:marTop w:val="0"/>
      <w:marBottom w:val="0"/>
      <w:divBdr>
        <w:top w:val="none" w:sz="0" w:space="0" w:color="auto"/>
        <w:left w:val="none" w:sz="0" w:space="0" w:color="auto"/>
        <w:bottom w:val="none" w:sz="0" w:space="0" w:color="auto"/>
        <w:right w:val="none" w:sz="0" w:space="0" w:color="auto"/>
      </w:divBdr>
      <w:divsChild>
        <w:div w:id="901863948">
          <w:marLeft w:val="274"/>
          <w:marRight w:val="0"/>
          <w:marTop w:val="0"/>
          <w:marBottom w:val="0"/>
          <w:divBdr>
            <w:top w:val="none" w:sz="0" w:space="0" w:color="auto"/>
            <w:left w:val="none" w:sz="0" w:space="0" w:color="auto"/>
            <w:bottom w:val="none" w:sz="0" w:space="0" w:color="auto"/>
            <w:right w:val="none" w:sz="0" w:space="0" w:color="auto"/>
          </w:divBdr>
        </w:div>
      </w:divsChild>
    </w:div>
    <w:div w:id="812648393">
      <w:bodyDiv w:val="1"/>
      <w:marLeft w:val="0"/>
      <w:marRight w:val="0"/>
      <w:marTop w:val="0"/>
      <w:marBottom w:val="0"/>
      <w:divBdr>
        <w:top w:val="none" w:sz="0" w:space="0" w:color="auto"/>
        <w:left w:val="none" w:sz="0" w:space="0" w:color="auto"/>
        <w:bottom w:val="none" w:sz="0" w:space="0" w:color="auto"/>
        <w:right w:val="none" w:sz="0" w:space="0" w:color="auto"/>
      </w:divBdr>
      <w:divsChild>
        <w:div w:id="411707653">
          <w:marLeft w:val="274"/>
          <w:marRight w:val="0"/>
          <w:marTop w:val="0"/>
          <w:marBottom w:val="0"/>
          <w:divBdr>
            <w:top w:val="none" w:sz="0" w:space="0" w:color="auto"/>
            <w:left w:val="none" w:sz="0" w:space="0" w:color="auto"/>
            <w:bottom w:val="none" w:sz="0" w:space="0" w:color="auto"/>
            <w:right w:val="none" w:sz="0" w:space="0" w:color="auto"/>
          </w:divBdr>
        </w:div>
      </w:divsChild>
    </w:div>
    <w:div w:id="835730033">
      <w:marLeft w:val="0"/>
      <w:marRight w:val="0"/>
      <w:marTop w:val="0"/>
      <w:marBottom w:val="0"/>
      <w:divBdr>
        <w:top w:val="none" w:sz="0" w:space="0" w:color="auto"/>
        <w:left w:val="none" w:sz="0" w:space="0" w:color="auto"/>
        <w:bottom w:val="none" w:sz="0" w:space="0" w:color="auto"/>
        <w:right w:val="none" w:sz="0" w:space="0" w:color="auto"/>
      </w:divBdr>
      <w:divsChild>
        <w:div w:id="1781603992">
          <w:marLeft w:val="0"/>
          <w:marRight w:val="0"/>
          <w:marTop w:val="0"/>
          <w:marBottom w:val="0"/>
          <w:divBdr>
            <w:top w:val="none" w:sz="0" w:space="0" w:color="auto"/>
            <w:left w:val="none" w:sz="0" w:space="0" w:color="auto"/>
            <w:bottom w:val="none" w:sz="0" w:space="0" w:color="auto"/>
            <w:right w:val="none" w:sz="0" w:space="0" w:color="auto"/>
          </w:divBdr>
          <w:divsChild>
            <w:div w:id="17512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9592">
      <w:bodyDiv w:val="1"/>
      <w:marLeft w:val="0"/>
      <w:marRight w:val="0"/>
      <w:marTop w:val="0"/>
      <w:marBottom w:val="0"/>
      <w:divBdr>
        <w:top w:val="none" w:sz="0" w:space="0" w:color="auto"/>
        <w:left w:val="none" w:sz="0" w:space="0" w:color="auto"/>
        <w:bottom w:val="none" w:sz="0" w:space="0" w:color="auto"/>
        <w:right w:val="none" w:sz="0" w:space="0" w:color="auto"/>
      </w:divBdr>
      <w:divsChild>
        <w:div w:id="22175799">
          <w:marLeft w:val="288"/>
          <w:marRight w:val="0"/>
          <w:marTop w:val="0"/>
          <w:marBottom w:val="0"/>
          <w:divBdr>
            <w:top w:val="none" w:sz="0" w:space="0" w:color="auto"/>
            <w:left w:val="none" w:sz="0" w:space="0" w:color="auto"/>
            <w:bottom w:val="none" w:sz="0" w:space="0" w:color="auto"/>
            <w:right w:val="none" w:sz="0" w:space="0" w:color="auto"/>
          </w:divBdr>
        </w:div>
        <w:div w:id="859199861">
          <w:marLeft w:val="288"/>
          <w:marRight w:val="0"/>
          <w:marTop w:val="0"/>
          <w:marBottom w:val="0"/>
          <w:divBdr>
            <w:top w:val="none" w:sz="0" w:space="0" w:color="auto"/>
            <w:left w:val="none" w:sz="0" w:space="0" w:color="auto"/>
            <w:bottom w:val="none" w:sz="0" w:space="0" w:color="auto"/>
            <w:right w:val="none" w:sz="0" w:space="0" w:color="auto"/>
          </w:divBdr>
        </w:div>
        <w:div w:id="910117840">
          <w:marLeft w:val="288"/>
          <w:marRight w:val="0"/>
          <w:marTop w:val="0"/>
          <w:marBottom w:val="0"/>
          <w:divBdr>
            <w:top w:val="none" w:sz="0" w:space="0" w:color="auto"/>
            <w:left w:val="none" w:sz="0" w:space="0" w:color="auto"/>
            <w:bottom w:val="none" w:sz="0" w:space="0" w:color="auto"/>
            <w:right w:val="none" w:sz="0" w:space="0" w:color="auto"/>
          </w:divBdr>
        </w:div>
        <w:div w:id="976952062">
          <w:marLeft w:val="288"/>
          <w:marRight w:val="0"/>
          <w:marTop w:val="0"/>
          <w:marBottom w:val="0"/>
          <w:divBdr>
            <w:top w:val="none" w:sz="0" w:space="0" w:color="auto"/>
            <w:left w:val="none" w:sz="0" w:space="0" w:color="auto"/>
            <w:bottom w:val="none" w:sz="0" w:space="0" w:color="auto"/>
            <w:right w:val="none" w:sz="0" w:space="0" w:color="auto"/>
          </w:divBdr>
        </w:div>
        <w:div w:id="1000231890">
          <w:marLeft w:val="288"/>
          <w:marRight w:val="0"/>
          <w:marTop w:val="0"/>
          <w:marBottom w:val="0"/>
          <w:divBdr>
            <w:top w:val="none" w:sz="0" w:space="0" w:color="auto"/>
            <w:left w:val="none" w:sz="0" w:space="0" w:color="auto"/>
            <w:bottom w:val="none" w:sz="0" w:space="0" w:color="auto"/>
            <w:right w:val="none" w:sz="0" w:space="0" w:color="auto"/>
          </w:divBdr>
        </w:div>
      </w:divsChild>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46754928">
      <w:bodyDiv w:val="1"/>
      <w:marLeft w:val="0"/>
      <w:marRight w:val="0"/>
      <w:marTop w:val="0"/>
      <w:marBottom w:val="0"/>
      <w:divBdr>
        <w:top w:val="none" w:sz="0" w:space="0" w:color="auto"/>
        <w:left w:val="none" w:sz="0" w:space="0" w:color="auto"/>
        <w:bottom w:val="none" w:sz="0" w:space="0" w:color="auto"/>
        <w:right w:val="none" w:sz="0" w:space="0" w:color="auto"/>
      </w:divBdr>
      <w:divsChild>
        <w:div w:id="1709644286">
          <w:marLeft w:val="274"/>
          <w:marRight w:val="0"/>
          <w:marTop w:val="0"/>
          <w:marBottom w:val="0"/>
          <w:divBdr>
            <w:top w:val="none" w:sz="0" w:space="0" w:color="auto"/>
            <w:left w:val="none" w:sz="0" w:space="0" w:color="auto"/>
            <w:bottom w:val="none" w:sz="0" w:space="0" w:color="auto"/>
            <w:right w:val="none" w:sz="0" w:space="0" w:color="auto"/>
          </w:divBdr>
        </w:div>
      </w:divsChild>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122502048">
      <w:bodyDiv w:val="1"/>
      <w:marLeft w:val="0"/>
      <w:marRight w:val="0"/>
      <w:marTop w:val="0"/>
      <w:marBottom w:val="0"/>
      <w:divBdr>
        <w:top w:val="none" w:sz="0" w:space="0" w:color="auto"/>
        <w:left w:val="none" w:sz="0" w:space="0" w:color="auto"/>
        <w:bottom w:val="none" w:sz="0" w:space="0" w:color="auto"/>
        <w:right w:val="none" w:sz="0" w:space="0" w:color="auto"/>
      </w:divBdr>
      <w:divsChild>
        <w:div w:id="1536507156">
          <w:marLeft w:val="274"/>
          <w:marRight w:val="0"/>
          <w:marTop w:val="0"/>
          <w:marBottom w:val="0"/>
          <w:divBdr>
            <w:top w:val="none" w:sz="0" w:space="0" w:color="auto"/>
            <w:left w:val="none" w:sz="0" w:space="0" w:color="auto"/>
            <w:bottom w:val="none" w:sz="0" w:space="0" w:color="auto"/>
            <w:right w:val="none" w:sz="0" w:space="0" w:color="auto"/>
          </w:divBdr>
        </w:div>
      </w:divsChild>
    </w:div>
    <w:div w:id="1133864925">
      <w:bodyDiv w:val="1"/>
      <w:marLeft w:val="0"/>
      <w:marRight w:val="0"/>
      <w:marTop w:val="0"/>
      <w:marBottom w:val="0"/>
      <w:divBdr>
        <w:top w:val="none" w:sz="0" w:space="0" w:color="auto"/>
        <w:left w:val="none" w:sz="0" w:space="0" w:color="auto"/>
        <w:bottom w:val="none" w:sz="0" w:space="0" w:color="auto"/>
        <w:right w:val="none" w:sz="0" w:space="0" w:color="auto"/>
      </w:divBdr>
      <w:divsChild>
        <w:div w:id="1209801515">
          <w:marLeft w:val="274"/>
          <w:marRight w:val="0"/>
          <w:marTop w:val="0"/>
          <w:marBottom w:val="0"/>
          <w:divBdr>
            <w:top w:val="none" w:sz="0" w:space="0" w:color="auto"/>
            <w:left w:val="none" w:sz="0" w:space="0" w:color="auto"/>
            <w:bottom w:val="none" w:sz="0" w:space="0" w:color="auto"/>
            <w:right w:val="none" w:sz="0" w:space="0" w:color="auto"/>
          </w:divBdr>
        </w:div>
      </w:divsChild>
    </w:div>
    <w:div w:id="1201238517">
      <w:bodyDiv w:val="1"/>
      <w:marLeft w:val="0"/>
      <w:marRight w:val="0"/>
      <w:marTop w:val="0"/>
      <w:marBottom w:val="0"/>
      <w:divBdr>
        <w:top w:val="none" w:sz="0" w:space="0" w:color="auto"/>
        <w:left w:val="none" w:sz="0" w:space="0" w:color="auto"/>
        <w:bottom w:val="none" w:sz="0" w:space="0" w:color="auto"/>
        <w:right w:val="none" w:sz="0" w:space="0" w:color="auto"/>
      </w:divBdr>
      <w:divsChild>
        <w:div w:id="107313161">
          <w:marLeft w:val="274"/>
          <w:marRight w:val="0"/>
          <w:marTop w:val="0"/>
          <w:marBottom w:val="0"/>
          <w:divBdr>
            <w:top w:val="none" w:sz="0" w:space="0" w:color="auto"/>
            <w:left w:val="none" w:sz="0" w:space="0" w:color="auto"/>
            <w:bottom w:val="none" w:sz="0" w:space="0" w:color="auto"/>
            <w:right w:val="none" w:sz="0" w:space="0" w:color="auto"/>
          </w:divBdr>
        </w:div>
        <w:div w:id="796605158">
          <w:marLeft w:val="274"/>
          <w:marRight w:val="0"/>
          <w:marTop w:val="0"/>
          <w:marBottom w:val="0"/>
          <w:divBdr>
            <w:top w:val="none" w:sz="0" w:space="0" w:color="auto"/>
            <w:left w:val="none" w:sz="0" w:space="0" w:color="auto"/>
            <w:bottom w:val="none" w:sz="0" w:space="0" w:color="auto"/>
            <w:right w:val="none" w:sz="0" w:space="0" w:color="auto"/>
          </w:divBdr>
        </w:div>
        <w:div w:id="1728988927">
          <w:marLeft w:val="274"/>
          <w:marRight w:val="0"/>
          <w:marTop w:val="0"/>
          <w:marBottom w:val="0"/>
          <w:divBdr>
            <w:top w:val="none" w:sz="0" w:space="0" w:color="auto"/>
            <w:left w:val="none" w:sz="0" w:space="0" w:color="auto"/>
            <w:bottom w:val="none" w:sz="0" w:space="0" w:color="auto"/>
            <w:right w:val="none" w:sz="0" w:space="0" w:color="auto"/>
          </w:divBdr>
        </w:div>
        <w:div w:id="1766030467">
          <w:marLeft w:val="274"/>
          <w:marRight w:val="0"/>
          <w:marTop w:val="0"/>
          <w:marBottom w:val="0"/>
          <w:divBdr>
            <w:top w:val="none" w:sz="0" w:space="0" w:color="auto"/>
            <w:left w:val="none" w:sz="0" w:space="0" w:color="auto"/>
            <w:bottom w:val="none" w:sz="0" w:space="0" w:color="auto"/>
            <w:right w:val="none" w:sz="0" w:space="0" w:color="auto"/>
          </w:divBdr>
        </w:div>
      </w:divsChild>
    </w:div>
    <w:div w:id="1202599028">
      <w:bodyDiv w:val="1"/>
      <w:marLeft w:val="0"/>
      <w:marRight w:val="0"/>
      <w:marTop w:val="0"/>
      <w:marBottom w:val="0"/>
      <w:divBdr>
        <w:top w:val="none" w:sz="0" w:space="0" w:color="auto"/>
        <w:left w:val="none" w:sz="0" w:space="0" w:color="auto"/>
        <w:bottom w:val="none" w:sz="0" w:space="0" w:color="auto"/>
        <w:right w:val="none" w:sz="0" w:space="0" w:color="auto"/>
      </w:divBdr>
    </w:div>
    <w:div w:id="1226182940">
      <w:bodyDiv w:val="1"/>
      <w:marLeft w:val="0"/>
      <w:marRight w:val="0"/>
      <w:marTop w:val="0"/>
      <w:marBottom w:val="0"/>
      <w:divBdr>
        <w:top w:val="none" w:sz="0" w:space="0" w:color="auto"/>
        <w:left w:val="none" w:sz="0" w:space="0" w:color="auto"/>
        <w:bottom w:val="none" w:sz="0" w:space="0" w:color="auto"/>
        <w:right w:val="none" w:sz="0" w:space="0" w:color="auto"/>
      </w:divBdr>
      <w:divsChild>
        <w:div w:id="519661343">
          <w:marLeft w:val="274"/>
          <w:marRight w:val="0"/>
          <w:marTop w:val="0"/>
          <w:marBottom w:val="0"/>
          <w:divBdr>
            <w:top w:val="none" w:sz="0" w:space="0" w:color="auto"/>
            <w:left w:val="none" w:sz="0" w:space="0" w:color="auto"/>
            <w:bottom w:val="none" w:sz="0" w:space="0" w:color="auto"/>
            <w:right w:val="none" w:sz="0" w:space="0" w:color="auto"/>
          </w:divBdr>
        </w:div>
      </w:divsChild>
    </w:div>
    <w:div w:id="1303928482">
      <w:bodyDiv w:val="1"/>
      <w:marLeft w:val="0"/>
      <w:marRight w:val="0"/>
      <w:marTop w:val="0"/>
      <w:marBottom w:val="0"/>
      <w:divBdr>
        <w:top w:val="none" w:sz="0" w:space="0" w:color="auto"/>
        <w:left w:val="none" w:sz="0" w:space="0" w:color="auto"/>
        <w:bottom w:val="none" w:sz="0" w:space="0" w:color="auto"/>
        <w:right w:val="none" w:sz="0" w:space="0" w:color="auto"/>
      </w:divBdr>
      <w:divsChild>
        <w:div w:id="1430272373">
          <w:marLeft w:val="274"/>
          <w:marRight w:val="0"/>
          <w:marTop w:val="0"/>
          <w:marBottom w:val="0"/>
          <w:divBdr>
            <w:top w:val="none" w:sz="0" w:space="0" w:color="auto"/>
            <w:left w:val="none" w:sz="0" w:space="0" w:color="auto"/>
            <w:bottom w:val="none" w:sz="0" w:space="0" w:color="auto"/>
            <w:right w:val="none" w:sz="0" w:space="0" w:color="auto"/>
          </w:divBdr>
        </w:div>
      </w:divsChild>
    </w:div>
    <w:div w:id="1317690161">
      <w:bodyDiv w:val="1"/>
      <w:marLeft w:val="0"/>
      <w:marRight w:val="0"/>
      <w:marTop w:val="0"/>
      <w:marBottom w:val="0"/>
      <w:divBdr>
        <w:top w:val="none" w:sz="0" w:space="0" w:color="auto"/>
        <w:left w:val="none" w:sz="0" w:space="0" w:color="auto"/>
        <w:bottom w:val="none" w:sz="0" w:space="0" w:color="auto"/>
        <w:right w:val="none" w:sz="0" w:space="0" w:color="auto"/>
      </w:divBdr>
      <w:divsChild>
        <w:div w:id="847527318">
          <w:marLeft w:val="274"/>
          <w:marRight w:val="0"/>
          <w:marTop w:val="0"/>
          <w:marBottom w:val="0"/>
          <w:divBdr>
            <w:top w:val="none" w:sz="0" w:space="0" w:color="auto"/>
            <w:left w:val="none" w:sz="0" w:space="0" w:color="auto"/>
            <w:bottom w:val="none" w:sz="0" w:space="0" w:color="auto"/>
            <w:right w:val="none" w:sz="0" w:space="0" w:color="auto"/>
          </w:divBdr>
        </w:div>
      </w:divsChild>
    </w:div>
    <w:div w:id="1326477123">
      <w:bodyDiv w:val="1"/>
      <w:marLeft w:val="0"/>
      <w:marRight w:val="0"/>
      <w:marTop w:val="0"/>
      <w:marBottom w:val="0"/>
      <w:divBdr>
        <w:top w:val="none" w:sz="0" w:space="0" w:color="auto"/>
        <w:left w:val="none" w:sz="0" w:space="0" w:color="auto"/>
        <w:bottom w:val="none" w:sz="0" w:space="0" w:color="auto"/>
        <w:right w:val="none" w:sz="0" w:space="0" w:color="auto"/>
      </w:divBdr>
      <w:divsChild>
        <w:div w:id="26294258">
          <w:marLeft w:val="274"/>
          <w:marRight w:val="0"/>
          <w:marTop w:val="0"/>
          <w:marBottom w:val="0"/>
          <w:divBdr>
            <w:top w:val="none" w:sz="0" w:space="0" w:color="auto"/>
            <w:left w:val="none" w:sz="0" w:space="0" w:color="auto"/>
            <w:bottom w:val="none" w:sz="0" w:space="0" w:color="auto"/>
            <w:right w:val="none" w:sz="0" w:space="0" w:color="auto"/>
          </w:divBdr>
        </w:div>
      </w:divsChild>
    </w:div>
    <w:div w:id="1441485875">
      <w:bodyDiv w:val="1"/>
      <w:marLeft w:val="0"/>
      <w:marRight w:val="0"/>
      <w:marTop w:val="0"/>
      <w:marBottom w:val="0"/>
      <w:divBdr>
        <w:top w:val="none" w:sz="0" w:space="0" w:color="auto"/>
        <w:left w:val="none" w:sz="0" w:space="0" w:color="auto"/>
        <w:bottom w:val="none" w:sz="0" w:space="0" w:color="auto"/>
        <w:right w:val="none" w:sz="0" w:space="0" w:color="auto"/>
      </w:divBdr>
      <w:divsChild>
        <w:div w:id="128017571">
          <w:marLeft w:val="274"/>
          <w:marRight w:val="0"/>
          <w:marTop w:val="0"/>
          <w:marBottom w:val="0"/>
          <w:divBdr>
            <w:top w:val="none" w:sz="0" w:space="0" w:color="auto"/>
            <w:left w:val="none" w:sz="0" w:space="0" w:color="auto"/>
            <w:bottom w:val="none" w:sz="0" w:space="0" w:color="auto"/>
            <w:right w:val="none" w:sz="0" w:space="0" w:color="auto"/>
          </w:divBdr>
        </w:div>
      </w:divsChild>
    </w:div>
    <w:div w:id="1497304220">
      <w:bodyDiv w:val="1"/>
      <w:marLeft w:val="0"/>
      <w:marRight w:val="0"/>
      <w:marTop w:val="0"/>
      <w:marBottom w:val="0"/>
      <w:divBdr>
        <w:top w:val="none" w:sz="0" w:space="0" w:color="auto"/>
        <w:left w:val="none" w:sz="0" w:space="0" w:color="auto"/>
        <w:bottom w:val="none" w:sz="0" w:space="0" w:color="auto"/>
        <w:right w:val="none" w:sz="0" w:space="0" w:color="auto"/>
      </w:divBdr>
      <w:divsChild>
        <w:div w:id="454830794">
          <w:marLeft w:val="274"/>
          <w:marRight w:val="0"/>
          <w:marTop w:val="0"/>
          <w:marBottom w:val="0"/>
          <w:divBdr>
            <w:top w:val="none" w:sz="0" w:space="0" w:color="auto"/>
            <w:left w:val="none" w:sz="0" w:space="0" w:color="auto"/>
            <w:bottom w:val="none" w:sz="0" w:space="0" w:color="auto"/>
            <w:right w:val="none" w:sz="0" w:space="0" w:color="auto"/>
          </w:divBdr>
        </w:div>
        <w:div w:id="1073622710">
          <w:marLeft w:val="274"/>
          <w:marRight w:val="0"/>
          <w:marTop w:val="0"/>
          <w:marBottom w:val="0"/>
          <w:divBdr>
            <w:top w:val="none" w:sz="0" w:space="0" w:color="auto"/>
            <w:left w:val="none" w:sz="0" w:space="0" w:color="auto"/>
            <w:bottom w:val="none" w:sz="0" w:space="0" w:color="auto"/>
            <w:right w:val="none" w:sz="0" w:space="0" w:color="auto"/>
          </w:divBdr>
        </w:div>
        <w:div w:id="1245452736">
          <w:marLeft w:val="274"/>
          <w:marRight w:val="0"/>
          <w:marTop w:val="0"/>
          <w:marBottom w:val="0"/>
          <w:divBdr>
            <w:top w:val="none" w:sz="0" w:space="0" w:color="auto"/>
            <w:left w:val="none" w:sz="0" w:space="0" w:color="auto"/>
            <w:bottom w:val="none" w:sz="0" w:space="0" w:color="auto"/>
            <w:right w:val="none" w:sz="0" w:space="0" w:color="auto"/>
          </w:divBdr>
        </w:div>
      </w:divsChild>
    </w:div>
    <w:div w:id="1524399591">
      <w:bodyDiv w:val="1"/>
      <w:marLeft w:val="0"/>
      <w:marRight w:val="0"/>
      <w:marTop w:val="0"/>
      <w:marBottom w:val="0"/>
      <w:divBdr>
        <w:top w:val="none" w:sz="0" w:space="0" w:color="auto"/>
        <w:left w:val="none" w:sz="0" w:space="0" w:color="auto"/>
        <w:bottom w:val="none" w:sz="0" w:space="0" w:color="auto"/>
        <w:right w:val="none" w:sz="0" w:space="0" w:color="auto"/>
      </w:divBdr>
      <w:divsChild>
        <w:div w:id="1367217860">
          <w:marLeft w:val="274"/>
          <w:marRight w:val="0"/>
          <w:marTop w:val="0"/>
          <w:marBottom w:val="0"/>
          <w:divBdr>
            <w:top w:val="none" w:sz="0" w:space="0" w:color="auto"/>
            <w:left w:val="none" w:sz="0" w:space="0" w:color="auto"/>
            <w:bottom w:val="none" w:sz="0" w:space="0" w:color="auto"/>
            <w:right w:val="none" w:sz="0" w:space="0" w:color="auto"/>
          </w:divBdr>
        </w:div>
      </w:divsChild>
    </w:div>
    <w:div w:id="1577090835">
      <w:bodyDiv w:val="1"/>
      <w:marLeft w:val="0"/>
      <w:marRight w:val="0"/>
      <w:marTop w:val="0"/>
      <w:marBottom w:val="0"/>
      <w:divBdr>
        <w:top w:val="none" w:sz="0" w:space="0" w:color="auto"/>
        <w:left w:val="none" w:sz="0" w:space="0" w:color="auto"/>
        <w:bottom w:val="none" w:sz="0" w:space="0" w:color="auto"/>
        <w:right w:val="none" w:sz="0" w:space="0" w:color="auto"/>
      </w:divBdr>
      <w:divsChild>
        <w:div w:id="687870082">
          <w:marLeft w:val="274"/>
          <w:marRight w:val="0"/>
          <w:marTop w:val="0"/>
          <w:marBottom w:val="0"/>
          <w:divBdr>
            <w:top w:val="none" w:sz="0" w:space="0" w:color="auto"/>
            <w:left w:val="none" w:sz="0" w:space="0" w:color="auto"/>
            <w:bottom w:val="none" w:sz="0" w:space="0" w:color="auto"/>
            <w:right w:val="none" w:sz="0" w:space="0" w:color="auto"/>
          </w:divBdr>
        </w:div>
        <w:div w:id="866799034">
          <w:marLeft w:val="274"/>
          <w:marRight w:val="0"/>
          <w:marTop w:val="0"/>
          <w:marBottom w:val="0"/>
          <w:divBdr>
            <w:top w:val="none" w:sz="0" w:space="0" w:color="auto"/>
            <w:left w:val="none" w:sz="0" w:space="0" w:color="auto"/>
            <w:bottom w:val="none" w:sz="0" w:space="0" w:color="auto"/>
            <w:right w:val="none" w:sz="0" w:space="0" w:color="auto"/>
          </w:divBdr>
        </w:div>
        <w:div w:id="2001695278">
          <w:marLeft w:val="274"/>
          <w:marRight w:val="0"/>
          <w:marTop w:val="0"/>
          <w:marBottom w:val="0"/>
          <w:divBdr>
            <w:top w:val="none" w:sz="0" w:space="0" w:color="auto"/>
            <w:left w:val="none" w:sz="0" w:space="0" w:color="auto"/>
            <w:bottom w:val="none" w:sz="0" w:space="0" w:color="auto"/>
            <w:right w:val="none" w:sz="0" w:space="0" w:color="auto"/>
          </w:divBdr>
        </w:div>
      </w:divsChild>
    </w:div>
    <w:div w:id="1587038818">
      <w:bodyDiv w:val="1"/>
      <w:marLeft w:val="0"/>
      <w:marRight w:val="0"/>
      <w:marTop w:val="0"/>
      <w:marBottom w:val="0"/>
      <w:divBdr>
        <w:top w:val="none" w:sz="0" w:space="0" w:color="auto"/>
        <w:left w:val="none" w:sz="0" w:space="0" w:color="auto"/>
        <w:bottom w:val="none" w:sz="0" w:space="0" w:color="auto"/>
        <w:right w:val="none" w:sz="0" w:space="0" w:color="auto"/>
      </w:divBdr>
      <w:divsChild>
        <w:div w:id="860438161">
          <w:marLeft w:val="274"/>
          <w:marRight w:val="0"/>
          <w:marTop w:val="0"/>
          <w:marBottom w:val="0"/>
          <w:divBdr>
            <w:top w:val="none" w:sz="0" w:space="0" w:color="auto"/>
            <w:left w:val="none" w:sz="0" w:space="0" w:color="auto"/>
            <w:bottom w:val="none" w:sz="0" w:space="0" w:color="auto"/>
            <w:right w:val="none" w:sz="0" w:space="0" w:color="auto"/>
          </w:divBdr>
        </w:div>
      </w:divsChild>
    </w:div>
    <w:div w:id="1634559310">
      <w:bodyDiv w:val="1"/>
      <w:marLeft w:val="0"/>
      <w:marRight w:val="0"/>
      <w:marTop w:val="0"/>
      <w:marBottom w:val="0"/>
      <w:divBdr>
        <w:top w:val="none" w:sz="0" w:space="0" w:color="auto"/>
        <w:left w:val="none" w:sz="0" w:space="0" w:color="auto"/>
        <w:bottom w:val="none" w:sz="0" w:space="0" w:color="auto"/>
        <w:right w:val="none" w:sz="0" w:space="0" w:color="auto"/>
      </w:divBdr>
    </w:div>
    <w:div w:id="1656102012">
      <w:bodyDiv w:val="1"/>
      <w:marLeft w:val="0"/>
      <w:marRight w:val="0"/>
      <w:marTop w:val="0"/>
      <w:marBottom w:val="0"/>
      <w:divBdr>
        <w:top w:val="none" w:sz="0" w:space="0" w:color="auto"/>
        <w:left w:val="none" w:sz="0" w:space="0" w:color="auto"/>
        <w:bottom w:val="none" w:sz="0" w:space="0" w:color="auto"/>
        <w:right w:val="none" w:sz="0" w:space="0" w:color="auto"/>
      </w:divBdr>
    </w:div>
    <w:div w:id="1676414512">
      <w:bodyDiv w:val="1"/>
      <w:marLeft w:val="0"/>
      <w:marRight w:val="0"/>
      <w:marTop w:val="0"/>
      <w:marBottom w:val="0"/>
      <w:divBdr>
        <w:top w:val="none" w:sz="0" w:space="0" w:color="auto"/>
        <w:left w:val="none" w:sz="0" w:space="0" w:color="auto"/>
        <w:bottom w:val="none" w:sz="0" w:space="0" w:color="auto"/>
        <w:right w:val="none" w:sz="0" w:space="0" w:color="auto"/>
      </w:divBdr>
    </w:div>
    <w:div w:id="1685980773">
      <w:bodyDiv w:val="1"/>
      <w:marLeft w:val="0"/>
      <w:marRight w:val="0"/>
      <w:marTop w:val="0"/>
      <w:marBottom w:val="0"/>
      <w:divBdr>
        <w:top w:val="none" w:sz="0" w:space="0" w:color="auto"/>
        <w:left w:val="none" w:sz="0" w:space="0" w:color="auto"/>
        <w:bottom w:val="none" w:sz="0" w:space="0" w:color="auto"/>
        <w:right w:val="none" w:sz="0" w:space="0" w:color="auto"/>
      </w:divBdr>
      <w:divsChild>
        <w:div w:id="210847304">
          <w:marLeft w:val="274"/>
          <w:marRight w:val="0"/>
          <w:marTop w:val="0"/>
          <w:marBottom w:val="0"/>
          <w:divBdr>
            <w:top w:val="none" w:sz="0" w:space="0" w:color="auto"/>
            <w:left w:val="none" w:sz="0" w:space="0" w:color="auto"/>
            <w:bottom w:val="none" w:sz="0" w:space="0" w:color="auto"/>
            <w:right w:val="none" w:sz="0" w:space="0" w:color="auto"/>
          </w:divBdr>
        </w:div>
        <w:div w:id="472867806">
          <w:marLeft w:val="274"/>
          <w:marRight w:val="0"/>
          <w:marTop w:val="0"/>
          <w:marBottom w:val="0"/>
          <w:divBdr>
            <w:top w:val="none" w:sz="0" w:space="0" w:color="auto"/>
            <w:left w:val="none" w:sz="0" w:space="0" w:color="auto"/>
            <w:bottom w:val="none" w:sz="0" w:space="0" w:color="auto"/>
            <w:right w:val="none" w:sz="0" w:space="0" w:color="auto"/>
          </w:divBdr>
        </w:div>
        <w:div w:id="869494369">
          <w:marLeft w:val="274"/>
          <w:marRight w:val="0"/>
          <w:marTop w:val="0"/>
          <w:marBottom w:val="0"/>
          <w:divBdr>
            <w:top w:val="none" w:sz="0" w:space="0" w:color="auto"/>
            <w:left w:val="none" w:sz="0" w:space="0" w:color="auto"/>
            <w:bottom w:val="none" w:sz="0" w:space="0" w:color="auto"/>
            <w:right w:val="none" w:sz="0" w:space="0" w:color="auto"/>
          </w:divBdr>
        </w:div>
        <w:div w:id="876702663">
          <w:marLeft w:val="274"/>
          <w:marRight w:val="0"/>
          <w:marTop w:val="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849364555">
      <w:marLeft w:val="0"/>
      <w:marRight w:val="0"/>
      <w:marTop w:val="0"/>
      <w:marBottom w:val="0"/>
      <w:divBdr>
        <w:top w:val="none" w:sz="0" w:space="0" w:color="auto"/>
        <w:left w:val="none" w:sz="0" w:space="0" w:color="auto"/>
        <w:bottom w:val="none" w:sz="0" w:space="0" w:color="auto"/>
        <w:right w:val="none" w:sz="0" w:space="0" w:color="auto"/>
      </w:divBdr>
      <w:divsChild>
        <w:div w:id="1322736549">
          <w:marLeft w:val="0"/>
          <w:marRight w:val="0"/>
          <w:marTop w:val="0"/>
          <w:marBottom w:val="0"/>
          <w:divBdr>
            <w:top w:val="none" w:sz="0" w:space="0" w:color="auto"/>
            <w:left w:val="none" w:sz="0" w:space="0" w:color="auto"/>
            <w:bottom w:val="none" w:sz="0" w:space="0" w:color="auto"/>
            <w:right w:val="none" w:sz="0" w:space="0" w:color="auto"/>
          </w:divBdr>
          <w:divsChild>
            <w:div w:id="131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618">
      <w:bodyDiv w:val="1"/>
      <w:marLeft w:val="0"/>
      <w:marRight w:val="0"/>
      <w:marTop w:val="0"/>
      <w:marBottom w:val="0"/>
      <w:divBdr>
        <w:top w:val="none" w:sz="0" w:space="0" w:color="auto"/>
        <w:left w:val="none" w:sz="0" w:space="0" w:color="auto"/>
        <w:bottom w:val="none" w:sz="0" w:space="0" w:color="auto"/>
        <w:right w:val="none" w:sz="0" w:space="0" w:color="auto"/>
      </w:divBdr>
      <w:divsChild>
        <w:div w:id="1753234295">
          <w:marLeft w:val="274"/>
          <w:marRight w:val="0"/>
          <w:marTop w:val="0"/>
          <w:marBottom w:val="0"/>
          <w:divBdr>
            <w:top w:val="none" w:sz="0" w:space="0" w:color="auto"/>
            <w:left w:val="none" w:sz="0" w:space="0" w:color="auto"/>
            <w:bottom w:val="none" w:sz="0" w:space="0" w:color="auto"/>
            <w:right w:val="none" w:sz="0" w:space="0" w:color="auto"/>
          </w:divBdr>
        </w:div>
      </w:divsChild>
    </w:div>
    <w:div w:id="1911232971">
      <w:bodyDiv w:val="1"/>
      <w:marLeft w:val="0"/>
      <w:marRight w:val="0"/>
      <w:marTop w:val="0"/>
      <w:marBottom w:val="0"/>
      <w:divBdr>
        <w:top w:val="none" w:sz="0" w:space="0" w:color="auto"/>
        <w:left w:val="none" w:sz="0" w:space="0" w:color="auto"/>
        <w:bottom w:val="none" w:sz="0" w:space="0" w:color="auto"/>
        <w:right w:val="none" w:sz="0" w:space="0" w:color="auto"/>
      </w:divBdr>
      <w:divsChild>
        <w:div w:id="668993152">
          <w:marLeft w:val="274"/>
          <w:marRight w:val="0"/>
          <w:marTop w:val="0"/>
          <w:marBottom w:val="0"/>
          <w:divBdr>
            <w:top w:val="none" w:sz="0" w:space="0" w:color="auto"/>
            <w:left w:val="none" w:sz="0" w:space="0" w:color="auto"/>
            <w:bottom w:val="none" w:sz="0" w:space="0" w:color="auto"/>
            <w:right w:val="none" w:sz="0" w:space="0" w:color="auto"/>
          </w:divBdr>
        </w:div>
      </w:divsChild>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2032142673">
      <w:bodyDiv w:val="1"/>
      <w:marLeft w:val="0"/>
      <w:marRight w:val="0"/>
      <w:marTop w:val="0"/>
      <w:marBottom w:val="0"/>
      <w:divBdr>
        <w:top w:val="none" w:sz="0" w:space="0" w:color="auto"/>
        <w:left w:val="none" w:sz="0" w:space="0" w:color="auto"/>
        <w:bottom w:val="none" w:sz="0" w:space="0" w:color="auto"/>
        <w:right w:val="none" w:sz="0" w:space="0" w:color="auto"/>
      </w:divBdr>
      <w:divsChild>
        <w:div w:id="2124417525">
          <w:marLeft w:val="274"/>
          <w:marRight w:val="0"/>
          <w:marTop w:val="0"/>
          <w:marBottom w:val="0"/>
          <w:divBdr>
            <w:top w:val="none" w:sz="0" w:space="0" w:color="auto"/>
            <w:left w:val="none" w:sz="0" w:space="0" w:color="auto"/>
            <w:bottom w:val="none" w:sz="0" w:space="0" w:color="auto"/>
            <w:right w:val="none" w:sz="0" w:space="0" w:color="auto"/>
          </w:divBdr>
        </w:div>
      </w:divsChild>
    </w:div>
    <w:div w:id="2105296752">
      <w:bodyDiv w:val="1"/>
      <w:marLeft w:val="0"/>
      <w:marRight w:val="0"/>
      <w:marTop w:val="0"/>
      <w:marBottom w:val="0"/>
      <w:divBdr>
        <w:top w:val="none" w:sz="0" w:space="0" w:color="auto"/>
        <w:left w:val="none" w:sz="0" w:space="0" w:color="auto"/>
        <w:bottom w:val="none" w:sz="0" w:space="0" w:color="auto"/>
        <w:right w:val="none" w:sz="0" w:space="0" w:color="auto"/>
      </w:divBdr>
      <w:divsChild>
        <w:div w:id="153546152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2.Seguimiento_ejecutivo/09.%2020240227/Seguimiento_ejecutivo_PETD%20-%2027FEB24%20(Director%20General)-20240227.pptx?d=w849704982c92488f954d602ead4392cb&amp;csf=1&amp;web=1&amp;e=8aBpbd"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02c20dc-3adf-4b63-824f-e7a839439c7d">
      <UserInfo>
        <DisplayName>Betty Guiomar Nuñez Perdomo</DisplayName>
        <AccountId>1739</AccountId>
        <AccountType/>
      </UserInfo>
      <UserInfo>
        <DisplayName>Shirley Casallas Abril</DisplayName>
        <AccountId>7168</AccountId>
        <AccountType/>
      </UserInfo>
      <UserInfo>
        <DisplayName>Aydee Correa Amortegui</DisplayName>
        <AccountId>8761</AccountId>
        <AccountType/>
      </UserInfo>
      <UserInfo>
        <DisplayName>Olga Felisa Aponte Tamayo</DisplayName>
        <AccountId>2030</AccountId>
        <AccountType/>
      </UserInfo>
      <UserInfo>
        <DisplayName>Maria Eugenia Restrepo Villa</DisplayName>
        <AccountId>2539</AccountId>
        <AccountType/>
      </UserInfo>
      <UserInfo>
        <DisplayName>Carlos António Calvo Gómez</DisplayName>
        <AccountId>10692</AccountId>
        <AccountType/>
      </UserInfo>
      <UserInfo>
        <DisplayName>Ana Maria Ruiz Agudelo</DisplayName>
        <AccountId>5014</AccountId>
        <AccountType/>
      </UserInfo>
      <UserInfo>
        <DisplayName>Edwin Payares Cantil</DisplayName>
        <AccountId>4506</AccountId>
        <AccountType/>
      </UserInfo>
    </SharedWithUsers>
    <TaxCatchAll xmlns="902c20dc-3adf-4b63-824f-e7a839439c7d" xsi:nil="true"/>
    <lcf76f155ced4ddcb4097134ff3c332f xmlns="c5e0eb00-9c3d-40c8-8c5f-37630825428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DB864EDEFDC18B4DA75AB3B6601A67BC" ma:contentTypeVersion="15" ma:contentTypeDescription="Crear nuevo documento." ma:contentTypeScope="" ma:versionID="5012b6f62e4d782f5e5bf3c43b02a73a">
  <xsd:schema xmlns:xsd="http://www.w3.org/2001/XMLSchema" xmlns:xs="http://www.w3.org/2001/XMLSchema" xmlns:p="http://schemas.microsoft.com/office/2006/metadata/properties" xmlns:ns2="902c20dc-3adf-4b63-824f-e7a839439c7d" xmlns:ns3="c5e0eb00-9c3d-40c8-8c5f-37630825428e" targetNamespace="http://schemas.microsoft.com/office/2006/metadata/properties" ma:root="true" ma:fieldsID="dc2e1871a7e2df6430e55544d9b26b18" ns2:_="" ns3:_="">
    <xsd:import namespace="902c20dc-3adf-4b63-824f-e7a839439c7d"/>
    <xsd:import namespace="c5e0eb00-9c3d-40c8-8c5f-3763082542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c20dc-3adf-4b63-824f-e7a839439c7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fdb9681-56d6-47d1-8d7f-922c439961e7}" ma:internalName="TaxCatchAll" ma:showField="CatchAllData" ma:web="902c20dc-3adf-4b63-824f-e7a839439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0eb00-9c3d-40c8-8c5f-37630825428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b2a11dd-44d7-4e65-9a21-858468f226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Props1.xml><?xml version="1.0" encoding="utf-8"?>
<ds:datastoreItem xmlns:ds="http://schemas.openxmlformats.org/officeDocument/2006/customXml" ds:itemID="{50866004-86D2-437E-A65D-2657785864B7}">
  <ds:schemaRefs>
    <ds:schemaRef ds:uri="http://schemas.microsoft.com/office/2006/documentManagement/types"/>
    <ds:schemaRef ds:uri="902c20dc-3adf-4b63-824f-e7a839439c7d"/>
    <ds:schemaRef ds:uri="http://schemas.openxmlformats.org/package/2006/metadata/core-properties"/>
    <ds:schemaRef ds:uri="c5e0eb00-9c3d-40c8-8c5f-37630825428e"/>
    <ds:schemaRef ds:uri="http://www.w3.org/XML/1998/namespace"/>
    <ds:schemaRef ds:uri="http://purl.org/dc/elements/1.1/"/>
    <ds:schemaRef ds:uri="http://schemas.microsoft.com/office/2006/metadata/properties"/>
    <ds:schemaRef ds:uri="http://schemas.microsoft.com/office/infopath/2007/PartnerControls"/>
    <ds:schemaRef ds:uri="http://purl.org/dc/dcmitype/"/>
    <ds:schemaRef ds:uri="http://purl.org/dc/terms/"/>
  </ds:schemaRefs>
</ds:datastoreItem>
</file>

<file path=customXml/itemProps2.xml><?xml version="1.0" encoding="utf-8"?>
<ds:datastoreItem xmlns:ds="http://schemas.openxmlformats.org/officeDocument/2006/customXml" ds:itemID="{235695CF-1A4C-4AFC-A30C-BED019B97299}">
  <ds:schemaRefs>
    <ds:schemaRef ds:uri="http://schemas.microsoft.com/sharepoint/v3/contenttype/forms"/>
  </ds:schemaRefs>
</ds:datastoreItem>
</file>

<file path=customXml/itemProps3.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4.xml><?xml version="1.0" encoding="utf-8"?>
<ds:datastoreItem xmlns:ds="http://schemas.openxmlformats.org/officeDocument/2006/customXml" ds:itemID="{B80C101F-44E2-4AE7-9BE5-B0EA6C25A7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c20dc-3adf-4b63-824f-e7a839439c7d"/>
    <ds:schemaRef ds:uri="c5e0eb00-9c3d-40c8-8c5f-3763082542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7825</Words>
  <Characters>41457</Characters>
  <Application>Microsoft Office Word</Application>
  <DocSecurity>0</DocSecurity>
  <Lines>345</Lines>
  <Paragraphs>98</Paragraphs>
  <ScaleCrop>false</ScaleCrop>
  <Company/>
  <LinksUpToDate>false</LinksUpToDate>
  <CharactersWithSpaces>49184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Ana Villegas</cp:lastModifiedBy>
  <cp:revision>3</cp:revision>
  <cp:lastPrinted>2025-04-10T14:30:00Z</cp:lastPrinted>
  <dcterms:created xsi:type="dcterms:W3CDTF">2025-04-10T14:30:00Z</dcterms:created>
  <dcterms:modified xsi:type="dcterms:W3CDTF">2025-04-10T14:30:00Z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0x010100DB864EDEFDC18B4DA75AB3B6601A67BC</vt:lpwstr>
  </property>
  <property fmtid="{D5CDD505-2E9C-101B-9397-08002B2CF9AE}" pid="6" name="ClassificationContentMarkingFooterShapeIds">
    <vt:lpwstr>250f0409,71f57dba,75bd2901</vt:lpwstr>
  </property>
  <property fmtid="{D5CDD505-2E9C-101B-9397-08002B2CF9AE}" pid="7" name="ClassificationContentMarkingFooterFontProps">
    <vt:lpwstr>#ff0000,10,Calibri</vt:lpwstr>
  </property>
  <property fmtid="{D5CDD505-2E9C-101B-9397-08002B2CF9AE}" pid="8" name="ClassificationContentMarkingFooterText">
    <vt:lpwstr>Información Pública Reservada</vt:lpwstr>
  </property>
  <property fmtid="{D5CDD505-2E9C-101B-9397-08002B2CF9AE}" pid="9" name="MSIP_Label_4990c870-7aea-49b6-bf37-5f46897d0b0e_Enabled">
    <vt:lpwstr>true</vt:lpwstr>
  </property>
  <property fmtid="{D5CDD505-2E9C-101B-9397-08002B2CF9AE}" pid="10" name="MSIP_Label_4990c870-7aea-49b6-bf37-5f46897d0b0e_SetDate">
    <vt:lpwstr>2025-03-04T19:28:52Z</vt:lpwstr>
  </property>
  <property fmtid="{D5CDD505-2E9C-101B-9397-08002B2CF9AE}" pid="11" name="MSIP_Label_4990c870-7aea-49b6-bf37-5f46897d0b0e_Method">
    <vt:lpwstr>Privileged</vt:lpwstr>
  </property>
  <property fmtid="{D5CDD505-2E9C-101B-9397-08002B2CF9AE}" pid="12" name="MSIP_Label_4990c870-7aea-49b6-bf37-5f46897d0b0e_Name">
    <vt:lpwstr>Reservada</vt:lpwstr>
  </property>
  <property fmtid="{D5CDD505-2E9C-101B-9397-08002B2CF9AE}" pid="13" name="MSIP_Label_4990c870-7aea-49b6-bf37-5f46897d0b0e_SiteId">
    <vt:lpwstr>fab26e5a-737a-4438-8ccd-8e465ecf21d8</vt:lpwstr>
  </property>
  <property fmtid="{D5CDD505-2E9C-101B-9397-08002B2CF9AE}" pid="14" name="MSIP_Label_4990c870-7aea-49b6-bf37-5f46897d0b0e_ActionId">
    <vt:lpwstr>be09a52f-0d2c-40cc-a094-4ff3ee7ddcd2</vt:lpwstr>
  </property>
  <property fmtid="{D5CDD505-2E9C-101B-9397-08002B2CF9AE}" pid="15" name="MSIP_Label_4990c870-7aea-49b6-bf37-5f46897d0b0e_ContentBits">
    <vt:lpwstr>2</vt:lpwstr>
  </property>
</Properties>
</file>