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48297" w14:textId="6228522E" w:rsidR="00740C80" w:rsidRPr="00740C80" w:rsidRDefault="00740C80" w:rsidP="00740C80">
      <w:pPr>
        <w:pStyle w:val="Quote"/>
        <w:jc w:val="left"/>
        <w:rPr>
          <w:color w:val="A665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0C80">
        <w:rPr>
          <w:color w:val="A665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Noor El-din Al Salihi</w:t>
      </w:r>
    </w:p>
    <w:p w14:paraId="3F5D9272" w14:textId="3FE58EC5" w:rsidR="00740C80" w:rsidRPr="00740C80" w:rsidRDefault="00740C80" w:rsidP="00740C80">
      <w:pPr>
        <w:pStyle w:val="Quote"/>
        <w:jc w:val="left"/>
        <w:rPr>
          <w:color w:val="A665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0C80">
        <w:rPr>
          <w:color w:val="A665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CSD380-340A DevOps (2267-DD)</w:t>
      </w:r>
    </w:p>
    <w:p w14:paraId="03C7F74F" w14:textId="77777777" w:rsidR="00740C80" w:rsidRPr="00740C80" w:rsidRDefault="00740C80" w:rsidP="00740C80">
      <w:pPr>
        <w:pStyle w:val="Quote"/>
        <w:jc w:val="left"/>
        <w:rPr>
          <w:color w:val="A665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0C80">
        <w:rPr>
          <w:color w:val="A665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5.2 Assignment</w:t>
      </w:r>
    </w:p>
    <w:p w14:paraId="296747A6" w14:textId="77777777" w:rsidR="00740C80" w:rsidRPr="00740C80" w:rsidRDefault="00740C80" w:rsidP="00740C80">
      <w:pPr>
        <w:pStyle w:val="Quote"/>
        <w:jc w:val="left"/>
        <w:rPr>
          <w:color w:val="A665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0C80">
        <w:rPr>
          <w:color w:val="A665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 Stream Mapping (VSM)</w:t>
      </w:r>
    </w:p>
    <w:p w14:paraId="2A17460C" w14:textId="77777777" w:rsidR="00740C80" w:rsidRDefault="00740C80" w:rsidP="00740C80">
      <w:pPr>
        <w:spacing w:after="60"/>
        <w:rPr>
          <w:b/>
          <w:bCs/>
          <w:color w:val="1B2A4A"/>
          <w:sz w:val="40"/>
          <w:szCs w:val="40"/>
        </w:rPr>
      </w:pPr>
    </w:p>
    <w:p w14:paraId="0BB7B6FC" w14:textId="77777777" w:rsidR="00740C80" w:rsidRDefault="00740C80">
      <w:pPr>
        <w:spacing w:after="60"/>
        <w:jc w:val="center"/>
        <w:rPr>
          <w:b/>
          <w:bCs/>
          <w:color w:val="1B2A4A"/>
          <w:sz w:val="40"/>
          <w:szCs w:val="40"/>
        </w:rPr>
      </w:pPr>
    </w:p>
    <w:p w14:paraId="01815278" w14:textId="59E6F0FB" w:rsidR="002A3DDA" w:rsidRDefault="00000000">
      <w:pPr>
        <w:spacing w:after="60"/>
        <w:jc w:val="center"/>
      </w:pPr>
      <w:r>
        <w:rPr>
          <w:b/>
          <w:bCs/>
          <w:color w:val="1B2A4A"/>
          <w:sz w:val="40"/>
          <w:szCs w:val="40"/>
        </w:rPr>
        <w:t>Value Stream Mapping in Everyday Life</w:t>
      </w:r>
    </w:p>
    <w:p w14:paraId="5945655D" w14:textId="77777777" w:rsidR="002A3DDA" w:rsidRDefault="00000000">
      <w:pPr>
        <w:spacing w:after="40"/>
        <w:jc w:val="center"/>
      </w:pPr>
      <w:r>
        <w:rPr>
          <w:i/>
          <w:iCs/>
          <w:color w:val="7A2434"/>
          <w:sz w:val="26"/>
          <w:szCs w:val="26"/>
        </w:rPr>
        <w:t>The New-Graduate Job Application Process</w:t>
      </w:r>
    </w:p>
    <w:p w14:paraId="564E7B39" w14:textId="25A6129C" w:rsidR="002A3DDA" w:rsidRDefault="00000000">
      <w:pPr>
        <w:pBdr>
          <w:bottom w:val="single" w:sz="8" w:space="8" w:color="7A2434"/>
        </w:pBdr>
        <w:spacing w:after="320"/>
        <w:jc w:val="center"/>
      </w:pPr>
      <w:r>
        <w:rPr>
          <w:color w:val="5A6472"/>
          <w:sz w:val="20"/>
          <w:szCs w:val="20"/>
        </w:rPr>
        <w:t>CSD380-340A DevOps (2267-</w:t>
      </w:r>
      <w:r w:rsidR="00BB3A6B">
        <w:rPr>
          <w:color w:val="5A6472"/>
          <w:sz w:val="20"/>
          <w:szCs w:val="20"/>
        </w:rPr>
        <w:t>DD) •</w:t>
      </w:r>
      <w:r>
        <w:rPr>
          <w:color w:val="5A6472"/>
          <w:sz w:val="20"/>
          <w:szCs w:val="20"/>
        </w:rPr>
        <w:t xml:space="preserve">  Module 5.2 Assignment</w:t>
      </w:r>
    </w:p>
    <w:p w14:paraId="1BDA283B" w14:textId="1976492A" w:rsidR="002A3DDA" w:rsidRPr="007A56C8" w:rsidRDefault="00000000" w:rsidP="007A56C8">
      <w:pPr>
        <w:pStyle w:val="ListParagraph"/>
        <w:ind w:left="720"/>
        <w:rPr>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6C8">
        <w:rPr>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and Example Selection</w:t>
      </w:r>
    </w:p>
    <w:p w14:paraId="0D957E1A" w14:textId="77777777" w:rsidR="007A56C8" w:rsidRPr="007A56C8" w:rsidRDefault="007A56C8" w:rsidP="007A56C8">
      <w:r w:rsidRPr="007A56C8">
        <w:t xml:space="preserve">The article “3 Easy Steps for Using VSM in Everyday Life” proves that value stream mapping can be applied to any repeatable process, </w:t>
      </w:r>
      <w:proofErr w:type="gramStart"/>
      <w:r w:rsidRPr="007A56C8">
        <w:t>as long as</w:t>
      </w:r>
      <w:proofErr w:type="gramEnd"/>
      <w:r w:rsidRPr="007A56C8">
        <w:t xml:space="preserve"> the beginning, end, and customer can be defined. I chose to map the process of applying for a job as a software developer, something I will continually be doing as a new graduate. The value stream starts when I find a job posting and ends when a completed, customized application is verified as submitted to the employer’s ATS. The customer for this value stream would be the employer who will receive my application, and the value would be a completed, correct, customized application packet.</w:t>
      </w:r>
    </w:p>
    <w:p w14:paraId="3B135C60" w14:textId="77777777" w:rsidR="007A56C8" w:rsidRPr="007A56C8" w:rsidRDefault="007A56C8" w:rsidP="007A56C8"/>
    <w:p w14:paraId="723940C2" w14:textId="70CB99CD" w:rsidR="007A56C8" w:rsidRDefault="007A56C8" w:rsidP="007A56C8">
      <w:r w:rsidRPr="007A56C8">
        <w:t>The span of time being mapped is one application cycle. For me, right now, this takes approximately four calendar days per application. I plan to send out several applications per week, so small flaws in this process add up quickly, making it perfect for lean mapping.</w:t>
      </w:r>
    </w:p>
    <w:p w14:paraId="7F6EB159" w14:textId="77777777" w:rsidR="007A56C8" w:rsidRDefault="007A56C8" w:rsidP="007A56C8"/>
    <w:p w14:paraId="7B5F754B" w14:textId="5BFAA6CF" w:rsidR="002A3DDA" w:rsidRPr="007A56C8" w:rsidRDefault="00000000" w:rsidP="007A56C8">
      <w:pPr>
        <w:rPr>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6C8">
        <w:rPr>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 Identify the Value Stream</w:t>
      </w:r>
    </w:p>
    <w:p w14:paraId="3711EF32" w14:textId="77777777" w:rsidR="007A56C8" w:rsidRDefault="007A56C8" w:rsidP="007A56C8">
      <w:pPr>
        <w:rPr>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0C256C" w14:textId="7F4CA154" w:rsidR="007A56C8" w:rsidRPr="007A56C8" w:rsidRDefault="007A56C8" w:rsidP="007A56C8">
      <w:r w:rsidRPr="007A56C8">
        <w:t xml:space="preserve">The second step in the article’s process instructed me to then list every task between trigger and delivery of value – completing and confirmed job application submission. There were five phases of </w:t>
      </w:r>
      <w:r w:rsidR="00BB3A6B">
        <w:t xml:space="preserve">the </w:t>
      </w:r>
      <w:r w:rsidRPr="007A56C8">
        <w:t>process:</w:t>
      </w:r>
      <w:r w:rsidRPr="007A56C8">
        <w:br/>
      </w:r>
      <w:r w:rsidRPr="007A56C8">
        <w:br/>
      </w:r>
      <w:r w:rsidRPr="007A56C8">
        <w:br/>
      </w:r>
      <w:r w:rsidRPr="007A56C8">
        <w:br/>
        <w:t>• Find and review job posting – read requirements and determine worthiness of applying.</w:t>
      </w:r>
      <w:r w:rsidRPr="007A56C8">
        <w:br/>
      </w:r>
      <w:r w:rsidRPr="007A56C8">
        <w:br/>
        <w:t xml:space="preserve">• Customize resume – rewrite resume bullets and rearrange skills to fit job posting, using a general resume as </w:t>
      </w:r>
      <w:r w:rsidR="00BB3A6B">
        <w:t xml:space="preserve">a </w:t>
      </w:r>
      <w:r w:rsidRPr="007A56C8">
        <w:t>starting point every time.</w:t>
      </w:r>
      <w:r w:rsidRPr="007A56C8">
        <w:br/>
      </w:r>
      <w:r w:rsidRPr="007A56C8">
        <w:br/>
        <w:t>• Compose cover letter – written from scratch every time.</w:t>
      </w:r>
      <w:r w:rsidRPr="007A56C8">
        <w:br/>
      </w:r>
      <w:r w:rsidRPr="007A56C8">
        <w:br/>
        <w:t>• Enter into ATS portal – manually enter work history, education, and contact information already compiled on resume.</w:t>
      </w:r>
      <w:r w:rsidRPr="007A56C8">
        <w:br/>
      </w:r>
      <w:r w:rsidRPr="007A56C8">
        <w:br/>
        <w:t xml:space="preserve">• Submit application and verify – one last review, submit, and save confirmation email to </w:t>
      </w:r>
      <w:proofErr w:type="spellStart"/>
      <w:r w:rsidRPr="007A56C8">
        <w:t>coach’sSent</w:t>
      </w:r>
      <w:proofErr w:type="spellEnd"/>
      <w:r w:rsidRPr="007A56C8">
        <w:t xml:space="preserve"> folder.</w:t>
      </w:r>
      <w:r w:rsidRPr="007A56C8">
        <w:br/>
      </w:r>
      <w:r w:rsidRPr="007A56C8">
        <w:lastRenderedPageBreak/>
        <w:br/>
        <w:t>Between each step</w:t>
      </w:r>
      <w:r w:rsidR="00BB3A6B">
        <w:t>,</w:t>
      </w:r>
      <w:r w:rsidRPr="007A56C8">
        <w:t xml:space="preserve"> the application does nothing but wait. Posts get saved “for later,” my resume waits while I dilly-dally writing a cover letter, and completed materials sit until I decide to battle the portal again. These waiting periods are bureaucracy’s equivalent to work-in-process inventory.</w:t>
      </w:r>
    </w:p>
    <w:p w14:paraId="1D0AC00F" w14:textId="77777777" w:rsidR="007A56C8" w:rsidRPr="007A56C8" w:rsidRDefault="007A56C8" w:rsidP="007A56C8"/>
    <w:p w14:paraId="608EA91D" w14:textId="77777777" w:rsidR="007A56C8" w:rsidRPr="007A56C8" w:rsidRDefault="007A56C8" w:rsidP="007A56C8">
      <w:pPr>
        <w:pStyle w:val="ListParagraph"/>
        <w:ind w:left="720"/>
        <w:rPr>
          <w:sz w:val="36"/>
          <w:szCs w:val="36"/>
        </w:rPr>
      </w:pPr>
    </w:p>
    <w:p w14:paraId="7F1D5044" w14:textId="3408C6C3" w:rsidR="002A3DDA" w:rsidRPr="007A56C8" w:rsidRDefault="00000000" w:rsidP="007A56C8">
      <w:pPr>
        <w:rPr>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6C8">
        <w:rPr>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 Map the Current State</w:t>
      </w:r>
    </w:p>
    <w:p w14:paraId="27DF8ED5" w14:textId="33FDEC6E" w:rsidR="007A56C8" w:rsidRPr="007A56C8" w:rsidRDefault="007A56C8" w:rsidP="007A56C8">
      <w:r w:rsidRPr="007A56C8">
        <w:t>The current-state map below follows conventional VSM symbols: process boxes that store data (Process Time and Percent Complete &amp; Accurate), inventory triangles indicating queued waiting, dashed lines represent information flows, and a timeline ladder with value-added process time on the bottom rail and non-</w:t>
      </w:r>
      <w:proofErr w:type="gramStart"/>
      <w:r w:rsidRPr="007A56C8">
        <w:t>value added</w:t>
      </w:r>
      <w:proofErr w:type="gramEnd"/>
      <w:r w:rsidRPr="007A56C8">
        <w:t xml:space="preserve"> wait time on the top rail.</w:t>
      </w:r>
    </w:p>
    <w:p w14:paraId="59CC0ABC" w14:textId="77777777" w:rsidR="007A56C8" w:rsidRDefault="007A56C8">
      <w:pPr>
        <w:spacing w:before="120" w:after="60"/>
        <w:jc w:val="center"/>
      </w:pPr>
    </w:p>
    <w:p w14:paraId="06095372" w14:textId="10319920" w:rsidR="002A3DDA" w:rsidRDefault="00000000">
      <w:pPr>
        <w:spacing w:before="120" w:after="60"/>
        <w:jc w:val="center"/>
      </w:pPr>
      <w:r>
        <w:rPr>
          <w:noProof/>
        </w:rPr>
        <w:drawing>
          <wp:inline distT="0" distB="0" distL="0" distR="0" wp14:anchorId="15F9B2E8" wp14:editId="27511D1D">
            <wp:extent cx="6035040" cy="33924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35040" cy="3392424"/>
                    </a:xfrm>
                    <a:prstGeom prst="rect">
                      <a:avLst/>
                    </a:prstGeom>
                  </pic:spPr>
                </pic:pic>
              </a:graphicData>
            </a:graphic>
          </wp:inline>
        </w:drawing>
      </w:r>
    </w:p>
    <w:p w14:paraId="2ED2F0B7" w14:textId="77777777" w:rsidR="002A3DDA" w:rsidRDefault="00000000">
      <w:pPr>
        <w:spacing w:after="200"/>
        <w:jc w:val="center"/>
      </w:pPr>
      <w:r>
        <w:rPr>
          <w:i/>
          <w:iCs/>
          <w:color w:val="5A6472"/>
          <w:sz w:val="18"/>
          <w:szCs w:val="18"/>
        </w:rPr>
        <w:t>Figure 1. Current-state value stream map for one job application cycle.</w:t>
      </w:r>
    </w:p>
    <w:p w14:paraId="6D696E13" w14:textId="6E36663D" w:rsidR="002A3DDA" w:rsidRPr="007A56C8" w:rsidRDefault="00000000">
      <w:pPr>
        <w:pStyle w:val="Heading1"/>
        <w:spacing w:before="320" w:after="160"/>
        <w:rPr>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6C8">
        <w:rPr>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3 — Analyze the Lean Metrics</w:t>
      </w:r>
    </w:p>
    <w:p w14:paraId="00B0C7B1" w14:textId="48A2B878" w:rsidR="002A3DDA" w:rsidRDefault="007A56C8" w:rsidP="007A56C8">
      <w:pPr>
        <w:spacing w:after="160" w:line="300" w:lineRule="auto"/>
        <w:jc w:val="both"/>
      </w:pPr>
      <w:r w:rsidRPr="007A56C8">
        <w:t xml:space="preserve">The following table decomposes the current state by step. PT stands for Process Time or hands-on working time; Wait Time is the queue time prior to the step starting; %C&amp;A is the percentage of work that arrives at the next step Complete and Accurate (thus not requiring re-work). For example, if a resume </w:t>
      </w:r>
      <w:r w:rsidR="00BB3A6B">
        <w:t>were</w:t>
      </w:r>
      <w:r w:rsidRPr="007A56C8">
        <w:t xml:space="preserve"> customized for a specific job (making it complete at that step) but then had to be re-edited because it didn't include a keyword, it would score less than 100% C&amp;A.</w:t>
      </w:r>
    </w:p>
    <w:tbl>
      <w:tblPr>
        <w:tblW w:w="9360" w:type="dxa"/>
        <w:tblBorders>
          <w:top w:val="single" w:sz="4" w:space="0" w:color="1B2A4A"/>
          <w:left w:val="single" w:sz="4" w:space="0" w:color="1B2A4A"/>
          <w:bottom w:val="single" w:sz="4" w:space="0" w:color="1B2A4A"/>
          <w:right w:val="single" w:sz="4" w:space="0" w:color="1B2A4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200"/>
        <w:gridCol w:w="1500"/>
        <w:gridCol w:w="1800"/>
        <w:gridCol w:w="1500"/>
        <w:gridCol w:w="1360"/>
      </w:tblGrid>
      <w:tr w:rsidR="002A3DDA" w14:paraId="5AC32EA9" w14:textId="77777777">
        <w:trPr>
          <w:tblHeader/>
        </w:trPr>
        <w:tc>
          <w:tcPr>
            <w:tcW w:w="3200" w:type="dxa"/>
            <w:shd w:val="clear" w:color="auto" w:fill="1B2A4A"/>
            <w:tcMar>
              <w:top w:w="80" w:type="dxa"/>
              <w:left w:w="120" w:type="dxa"/>
              <w:bottom w:w="80" w:type="dxa"/>
              <w:right w:w="120" w:type="dxa"/>
            </w:tcMar>
          </w:tcPr>
          <w:p w14:paraId="18E97D49" w14:textId="77777777" w:rsidR="002A3DDA" w:rsidRDefault="00000000">
            <w:r>
              <w:rPr>
                <w:b/>
                <w:bCs/>
                <w:color w:val="FFFFFF"/>
                <w:sz w:val="20"/>
                <w:szCs w:val="20"/>
              </w:rPr>
              <w:t>Process Step</w:t>
            </w:r>
          </w:p>
        </w:tc>
        <w:tc>
          <w:tcPr>
            <w:tcW w:w="1500" w:type="dxa"/>
            <w:shd w:val="clear" w:color="auto" w:fill="1B2A4A"/>
            <w:tcMar>
              <w:top w:w="80" w:type="dxa"/>
              <w:left w:w="120" w:type="dxa"/>
              <w:bottom w:w="80" w:type="dxa"/>
              <w:right w:w="120" w:type="dxa"/>
            </w:tcMar>
          </w:tcPr>
          <w:p w14:paraId="507824E6" w14:textId="77777777" w:rsidR="002A3DDA" w:rsidRDefault="00000000">
            <w:pPr>
              <w:jc w:val="center"/>
            </w:pPr>
            <w:r>
              <w:rPr>
                <w:b/>
                <w:bCs/>
                <w:color w:val="FFFFFF"/>
                <w:sz w:val="20"/>
                <w:szCs w:val="20"/>
              </w:rPr>
              <w:t>Process Time</w:t>
            </w:r>
          </w:p>
        </w:tc>
        <w:tc>
          <w:tcPr>
            <w:tcW w:w="1800" w:type="dxa"/>
            <w:shd w:val="clear" w:color="auto" w:fill="1B2A4A"/>
            <w:tcMar>
              <w:top w:w="80" w:type="dxa"/>
              <w:left w:w="120" w:type="dxa"/>
              <w:bottom w:w="80" w:type="dxa"/>
              <w:right w:w="120" w:type="dxa"/>
            </w:tcMar>
          </w:tcPr>
          <w:p w14:paraId="2C2C668E" w14:textId="77777777" w:rsidR="002A3DDA" w:rsidRDefault="00000000">
            <w:pPr>
              <w:jc w:val="center"/>
            </w:pPr>
            <w:r>
              <w:rPr>
                <w:b/>
                <w:bCs/>
                <w:color w:val="FFFFFF"/>
                <w:sz w:val="20"/>
                <w:szCs w:val="20"/>
              </w:rPr>
              <w:t>Wait Time Before Step</w:t>
            </w:r>
          </w:p>
        </w:tc>
        <w:tc>
          <w:tcPr>
            <w:tcW w:w="1500" w:type="dxa"/>
            <w:shd w:val="clear" w:color="auto" w:fill="1B2A4A"/>
            <w:tcMar>
              <w:top w:w="80" w:type="dxa"/>
              <w:left w:w="120" w:type="dxa"/>
              <w:bottom w:w="80" w:type="dxa"/>
              <w:right w:w="120" w:type="dxa"/>
            </w:tcMar>
          </w:tcPr>
          <w:p w14:paraId="3E673366" w14:textId="77777777" w:rsidR="002A3DDA" w:rsidRDefault="00000000">
            <w:pPr>
              <w:jc w:val="center"/>
            </w:pPr>
            <w:r>
              <w:rPr>
                <w:b/>
                <w:bCs/>
                <w:color w:val="FFFFFF"/>
                <w:sz w:val="20"/>
                <w:szCs w:val="20"/>
              </w:rPr>
              <w:t>%C&amp;A</w:t>
            </w:r>
          </w:p>
        </w:tc>
        <w:tc>
          <w:tcPr>
            <w:tcW w:w="1360" w:type="dxa"/>
            <w:shd w:val="clear" w:color="auto" w:fill="1B2A4A"/>
            <w:tcMar>
              <w:top w:w="80" w:type="dxa"/>
              <w:left w:w="120" w:type="dxa"/>
              <w:bottom w:w="80" w:type="dxa"/>
              <w:right w:w="120" w:type="dxa"/>
            </w:tcMar>
          </w:tcPr>
          <w:p w14:paraId="182B936B" w14:textId="77777777" w:rsidR="002A3DDA" w:rsidRDefault="00000000">
            <w:pPr>
              <w:jc w:val="center"/>
            </w:pPr>
            <w:r>
              <w:rPr>
                <w:b/>
                <w:bCs/>
                <w:color w:val="FFFFFF"/>
                <w:sz w:val="20"/>
                <w:szCs w:val="20"/>
              </w:rPr>
              <w:t>Value Type</w:t>
            </w:r>
          </w:p>
        </w:tc>
      </w:tr>
      <w:tr w:rsidR="002A3DDA" w14:paraId="78142342" w14:textId="77777777">
        <w:tc>
          <w:tcPr>
            <w:tcW w:w="3200" w:type="dxa"/>
            <w:tcMar>
              <w:top w:w="80" w:type="dxa"/>
              <w:left w:w="120" w:type="dxa"/>
              <w:bottom w:w="80" w:type="dxa"/>
              <w:right w:w="120" w:type="dxa"/>
            </w:tcMar>
          </w:tcPr>
          <w:p w14:paraId="0CE1EB7B" w14:textId="561AE08B" w:rsidR="002A3DDA" w:rsidRDefault="00000000">
            <w:r>
              <w:rPr>
                <w:color w:val="000000"/>
                <w:sz w:val="20"/>
                <w:szCs w:val="20"/>
              </w:rPr>
              <w:t xml:space="preserve">1. Find and review </w:t>
            </w:r>
            <w:r w:rsidR="00BB3A6B">
              <w:rPr>
                <w:color w:val="000000"/>
                <w:sz w:val="20"/>
                <w:szCs w:val="20"/>
              </w:rPr>
              <w:t xml:space="preserve">the </w:t>
            </w:r>
            <w:r>
              <w:rPr>
                <w:color w:val="000000"/>
                <w:sz w:val="20"/>
                <w:szCs w:val="20"/>
              </w:rPr>
              <w:t>posting</w:t>
            </w:r>
          </w:p>
        </w:tc>
        <w:tc>
          <w:tcPr>
            <w:tcW w:w="1500" w:type="dxa"/>
            <w:tcMar>
              <w:top w:w="80" w:type="dxa"/>
              <w:left w:w="120" w:type="dxa"/>
              <w:bottom w:w="80" w:type="dxa"/>
              <w:right w:w="120" w:type="dxa"/>
            </w:tcMar>
          </w:tcPr>
          <w:p w14:paraId="5213783E" w14:textId="77777777" w:rsidR="002A3DDA" w:rsidRDefault="00000000">
            <w:pPr>
              <w:jc w:val="center"/>
            </w:pPr>
            <w:r>
              <w:rPr>
                <w:color w:val="000000"/>
                <w:sz w:val="20"/>
                <w:szCs w:val="20"/>
              </w:rPr>
              <w:t>20 min</w:t>
            </w:r>
          </w:p>
        </w:tc>
        <w:tc>
          <w:tcPr>
            <w:tcW w:w="1800" w:type="dxa"/>
            <w:tcMar>
              <w:top w:w="80" w:type="dxa"/>
              <w:left w:w="120" w:type="dxa"/>
              <w:bottom w:w="80" w:type="dxa"/>
              <w:right w:w="120" w:type="dxa"/>
            </w:tcMar>
          </w:tcPr>
          <w:p w14:paraId="4FF8C2F5" w14:textId="77777777" w:rsidR="002A3DDA" w:rsidRDefault="00000000">
            <w:pPr>
              <w:jc w:val="center"/>
            </w:pPr>
            <w:r>
              <w:rPr>
                <w:color w:val="000000"/>
                <w:sz w:val="20"/>
                <w:szCs w:val="20"/>
              </w:rPr>
              <w:t>—</w:t>
            </w:r>
          </w:p>
        </w:tc>
        <w:tc>
          <w:tcPr>
            <w:tcW w:w="1500" w:type="dxa"/>
            <w:tcMar>
              <w:top w:w="80" w:type="dxa"/>
              <w:left w:w="120" w:type="dxa"/>
              <w:bottom w:w="80" w:type="dxa"/>
              <w:right w:w="120" w:type="dxa"/>
            </w:tcMar>
          </w:tcPr>
          <w:p w14:paraId="155C0214" w14:textId="77777777" w:rsidR="002A3DDA" w:rsidRDefault="00000000">
            <w:pPr>
              <w:jc w:val="center"/>
            </w:pPr>
            <w:r>
              <w:rPr>
                <w:color w:val="000000"/>
                <w:sz w:val="20"/>
                <w:szCs w:val="20"/>
              </w:rPr>
              <w:t>100%</w:t>
            </w:r>
          </w:p>
        </w:tc>
        <w:tc>
          <w:tcPr>
            <w:tcW w:w="1360" w:type="dxa"/>
            <w:tcMar>
              <w:top w:w="80" w:type="dxa"/>
              <w:left w:w="120" w:type="dxa"/>
              <w:bottom w:w="80" w:type="dxa"/>
              <w:right w:w="120" w:type="dxa"/>
            </w:tcMar>
          </w:tcPr>
          <w:p w14:paraId="05C88147" w14:textId="77777777" w:rsidR="002A3DDA" w:rsidRDefault="00000000">
            <w:pPr>
              <w:jc w:val="center"/>
            </w:pPr>
            <w:r>
              <w:rPr>
                <w:color w:val="000000"/>
                <w:sz w:val="20"/>
                <w:szCs w:val="20"/>
              </w:rPr>
              <w:t>VA</w:t>
            </w:r>
          </w:p>
        </w:tc>
      </w:tr>
      <w:tr w:rsidR="002A3DDA" w14:paraId="5757A74A" w14:textId="77777777">
        <w:tc>
          <w:tcPr>
            <w:tcW w:w="3200" w:type="dxa"/>
            <w:shd w:val="clear" w:color="auto" w:fill="F4F1EA"/>
            <w:tcMar>
              <w:top w:w="80" w:type="dxa"/>
              <w:left w:w="120" w:type="dxa"/>
              <w:bottom w:w="80" w:type="dxa"/>
              <w:right w:w="120" w:type="dxa"/>
            </w:tcMar>
          </w:tcPr>
          <w:p w14:paraId="37998A19" w14:textId="4B26D02D" w:rsidR="002A3DDA" w:rsidRDefault="00000000">
            <w:r>
              <w:rPr>
                <w:color w:val="000000"/>
                <w:sz w:val="20"/>
                <w:szCs w:val="20"/>
              </w:rPr>
              <w:lastRenderedPageBreak/>
              <w:t xml:space="preserve">2. Tailor </w:t>
            </w:r>
            <w:r w:rsidR="00BB3A6B">
              <w:rPr>
                <w:color w:val="000000"/>
                <w:sz w:val="20"/>
                <w:szCs w:val="20"/>
              </w:rPr>
              <w:t xml:space="preserve">a </w:t>
            </w:r>
            <w:r>
              <w:rPr>
                <w:color w:val="000000"/>
                <w:sz w:val="20"/>
                <w:szCs w:val="20"/>
              </w:rPr>
              <w:t>resume from scratch</w:t>
            </w:r>
          </w:p>
        </w:tc>
        <w:tc>
          <w:tcPr>
            <w:tcW w:w="1500" w:type="dxa"/>
            <w:shd w:val="clear" w:color="auto" w:fill="F4F1EA"/>
            <w:tcMar>
              <w:top w:w="80" w:type="dxa"/>
              <w:left w:w="120" w:type="dxa"/>
              <w:bottom w:w="80" w:type="dxa"/>
              <w:right w:w="120" w:type="dxa"/>
            </w:tcMar>
          </w:tcPr>
          <w:p w14:paraId="1853A2F2" w14:textId="77777777" w:rsidR="002A3DDA" w:rsidRDefault="00000000">
            <w:pPr>
              <w:jc w:val="center"/>
            </w:pPr>
            <w:r>
              <w:rPr>
                <w:color w:val="000000"/>
                <w:sz w:val="20"/>
                <w:szCs w:val="20"/>
              </w:rPr>
              <w:t>45 min</w:t>
            </w:r>
          </w:p>
        </w:tc>
        <w:tc>
          <w:tcPr>
            <w:tcW w:w="1800" w:type="dxa"/>
            <w:shd w:val="clear" w:color="auto" w:fill="F4F1EA"/>
            <w:tcMar>
              <w:top w:w="80" w:type="dxa"/>
              <w:left w:w="120" w:type="dxa"/>
              <w:bottom w:w="80" w:type="dxa"/>
              <w:right w:w="120" w:type="dxa"/>
            </w:tcMar>
          </w:tcPr>
          <w:p w14:paraId="5B9EEACA" w14:textId="77777777" w:rsidR="002A3DDA" w:rsidRDefault="00000000">
            <w:pPr>
              <w:jc w:val="center"/>
            </w:pPr>
            <w:r>
              <w:rPr>
                <w:color w:val="000000"/>
                <w:sz w:val="20"/>
                <w:szCs w:val="20"/>
              </w:rPr>
              <w:t>1,440 min (1 day)</w:t>
            </w:r>
          </w:p>
        </w:tc>
        <w:tc>
          <w:tcPr>
            <w:tcW w:w="1500" w:type="dxa"/>
            <w:shd w:val="clear" w:color="auto" w:fill="F4F1EA"/>
            <w:tcMar>
              <w:top w:w="80" w:type="dxa"/>
              <w:left w:w="120" w:type="dxa"/>
              <w:bottom w:w="80" w:type="dxa"/>
              <w:right w:w="120" w:type="dxa"/>
            </w:tcMar>
          </w:tcPr>
          <w:p w14:paraId="7AA22F28" w14:textId="77777777" w:rsidR="002A3DDA" w:rsidRDefault="00000000">
            <w:pPr>
              <w:jc w:val="center"/>
            </w:pPr>
            <w:r>
              <w:rPr>
                <w:color w:val="000000"/>
                <w:sz w:val="20"/>
                <w:szCs w:val="20"/>
              </w:rPr>
              <w:t>80%</w:t>
            </w:r>
          </w:p>
        </w:tc>
        <w:tc>
          <w:tcPr>
            <w:tcW w:w="1360" w:type="dxa"/>
            <w:shd w:val="clear" w:color="auto" w:fill="F4F1EA"/>
            <w:tcMar>
              <w:top w:w="80" w:type="dxa"/>
              <w:left w:w="120" w:type="dxa"/>
              <w:bottom w:w="80" w:type="dxa"/>
              <w:right w:w="120" w:type="dxa"/>
            </w:tcMar>
          </w:tcPr>
          <w:p w14:paraId="3AF80153" w14:textId="77777777" w:rsidR="002A3DDA" w:rsidRDefault="00000000">
            <w:pPr>
              <w:jc w:val="center"/>
            </w:pPr>
            <w:r>
              <w:rPr>
                <w:color w:val="000000"/>
                <w:sz w:val="20"/>
                <w:szCs w:val="20"/>
              </w:rPr>
              <w:t>VA / NVA mix</w:t>
            </w:r>
          </w:p>
        </w:tc>
      </w:tr>
      <w:tr w:rsidR="002A3DDA" w14:paraId="0159B7D2" w14:textId="77777777">
        <w:tc>
          <w:tcPr>
            <w:tcW w:w="3200" w:type="dxa"/>
            <w:tcMar>
              <w:top w:w="80" w:type="dxa"/>
              <w:left w:w="120" w:type="dxa"/>
              <w:bottom w:w="80" w:type="dxa"/>
              <w:right w:w="120" w:type="dxa"/>
            </w:tcMar>
          </w:tcPr>
          <w:p w14:paraId="58B9AF6D" w14:textId="0BE4F32D" w:rsidR="002A3DDA" w:rsidRDefault="00000000">
            <w:r>
              <w:rPr>
                <w:color w:val="000000"/>
                <w:sz w:val="20"/>
                <w:szCs w:val="20"/>
              </w:rPr>
              <w:t xml:space="preserve">3. Write </w:t>
            </w:r>
            <w:r w:rsidR="00BB3A6B">
              <w:rPr>
                <w:color w:val="000000"/>
                <w:sz w:val="20"/>
                <w:szCs w:val="20"/>
              </w:rPr>
              <w:t xml:space="preserve">a </w:t>
            </w:r>
            <w:r>
              <w:rPr>
                <w:color w:val="000000"/>
                <w:sz w:val="20"/>
                <w:szCs w:val="20"/>
              </w:rPr>
              <w:t>cover letter</w:t>
            </w:r>
          </w:p>
        </w:tc>
        <w:tc>
          <w:tcPr>
            <w:tcW w:w="1500" w:type="dxa"/>
            <w:tcMar>
              <w:top w:w="80" w:type="dxa"/>
              <w:left w:w="120" w:type="dxa"/>
              <w:bottom w:w="80" w:type="dxa"/>
              <w:right w:w="120" w:type="dxa"/>
            </w:tcMar>
          </w:tcPr>
          <w:p w14:paraId="668BD7DD" w14:textId="77777777" w:rsidR="002A3DDA" w:rsidRDefault="00000000">
            <w:pPr>
              <w:jc w:val="center"/>
            </w:pPr>
            <w:r>
              <w:rPr>
                <w:color w:val="000000"/>
                <w:sz w:val="20"/>
                <w:szCs w:val="20"/>
              </w:rPr>
              <w:t>40 min</w:t>
            </w:r>
          </w:p>
        </w:tc>
        <w:tc>
          <w:tcPr>
            <w:tcW w:w="1800" w:type="dxa"/>
            <w:tcMar>
              <w:top w:w="80" w:type="dxa"/>
              <w:left w:w="120" w:type="dxa"/>
              <w:bottom w:w="80" w:type="dxa"/>
              <w:right w:w="120" w:type="dxa"/>
            </w:tcMar>
          </w:tcPr>
          <w:p w14:paraId="1DE52F60" w14:textId="77777777" w:rsidR="002A3DDA" w:rsidRDefault="00000000">
            <w:pPr>
              <w:jc w:val="center"/>
            </w:pPr>
            <w:r>
              <w:rPr>
                <w:color w:val="000000"/>
                <w:sz w:val="20"/>
                <w:szCs w:val="20"/>
              </w:rPr>
              <w:t>2,880 min (2 days)</w:t>
            </w:r>
          </w:p>
        </w:tc>
        <w:tc>
          <w:tcPr>
            <w:tcW w:w="1500" w:type="dxa"/>
            <w:tcMar>
              <w:top w:w="80" w:type="dxa"/>
              <w:left w:w="120" w:type="dxa"/>
              <w:bottom w:w="80" w:type="dxa"/>
              <w:right w:w="120" w:type="dxa"/>
            </w:tcMar>
          </w:tcPr>
          <w:p w14:paraId="7C57338A" w14:textId="77777777" w:rsidR="002A3DDA" w:rsidRDefault="00000000">
            <w:pPr>
              <w:jc w:val="center"/>
            </w:pPr>
            <w:r>
              <w:rPr>
                <w:color w:val="000000"/>
                <w:sz w:val="20"/>
                <w:szCs w:val="20"/>
              </w:rPr>
              <w:t>75%</w:t>
            </w:r>
          </w:p>
        </w:tc>
        <w:tc>
          <w:tcPr>
            <w:tcW w:w="1360" w:type="dxa"/>
            <w:tcMar>
              <w:top w:w="80" w:type="dxa"/>
              <w:left w:w="120" w:type="dxa"/>
              <w:bottom w:w="80" w:type="dxa"/>
              <w:right w:w="120" w:type="dxa"/>
            </w:tcMar>
          </w:tcPr>
          <w:p w14:paraId="386121C8" w14:textId="77777777" w:rsidR="002A3DDA" w:rsidRDefault="00000000">
            <w:pPr>
              <w:jc w:val="center"/>
            </w:pPr>
            <w:r>
              <w:rPr>
                <w:color w:val="000000"/>
                <w:sz w:val="20"/>
                <w:szCs w:val="20"/>
              </w:rPr>
              <w:t>VA / NVA mix</w:t>
            </w:r>
          </w:p>
        </w:tc>
      </w:tr>
      <w:tr w:rsidR="002A3DDA" w14:paraId="522939DD" w14:textId="77777777">
        <w:tc>
          <w:tcPr>
            <w:tcW w:w="3200" w:type="dxa"/>
            <w:shd w:val="clear" w:color="auto" w:fill="F4F1EA"/>
            <w:tcMar>
              <w:top w:w="80" w:type="dxa"/>
              <w:left w:w="120" w:type="dxa"/>
              <w:bottom w:w="80" w:type="dxa"/>
              <w:right w:w="120" w:type="dxa"/>
            </w:tcMar>
          </w:tcPr>
          <w:p w14:paraId="69EDB5AC" w14:textId="77777777" w:rsidR="002A3DDA" w:rsidRDefault="00000000">
            <w:r>
              <w:rPr>
                <w:color w:val="000000"/>
                <w:sz w:val="20"/>
                <w:szCs w:val="20"/>
              </w:rPr>
              <w:t>4. Fill ATS portal forms manually</w:t>
            </w:r>
          </w:p>
        </w:tc>
        <w:tc>
          <w:tcPr>
            <w:tcW w:w="1500" w:type="dxa"/>
            <w:shd w:val="clear" w:color="auto" w:fill="F4F1EA"/>
            <w:tcMar>
              <w:top w:w="80" w:type="dxa"/>
              <w:left w:w="120" w:type="dxa"/>
              <w:bottom w:w="80" w:type="dxa"/>
              <w:right w:w="120" w:type="dxa"/>
            </w:tcMar>
          </w:tcPr>
          <w:p w14:paraId="5F5F8524" w14:textId="77777777" w:rsidR="002A3DDA" w:rsidRDefault="00000000">
            <w:pPr>
              <w:jc w:val="center"/>
            </w:pPr>
            <w:r>
              <w:rPr>
                <w:color w:val="000000"/>
                <w:sz w:val="20"/>
                <w:szCs w:val="20"/>
              </w:rPr>
              <w:t>30 min</w:t>
            </w:r>
          </w:p>
        </w:tc>
        <w:tc>
          <w:tcPr>
            <w:tcW w:w="1800" w:type="dxa"/>
            <w:shd w:val="clear" w:color="auto" w:fill="F4F1EA"/>
            <w:tcMar>
              <w:top w:w="80" w:type="dxa"/>
              <w:left w:w="120" w:type="dxa"/>
              <w:bottom w:w="80" w:type="dxa"/>
              <w:right w:w="120" w:type="dxa"/>
            </w:tcMar>
          </w:tcPr>
          <w:p w14:paraId="6E838C78" w14:textId="77777777" w:rsidR="002A3DDA" w:rsidRDefault="00000000">
            <w:pPr>
              <w:jc w:val="center"/>
            </w:pPr>
            <w:r>
              <w:rPr>
                <w:color w:val="000000"/>
                <w:sz w:val="20"/>
                <w:szCs w:val="20"/>
              </w:rPr>
              <w:t>1,440 min (1 day)</w:t>
            </w:r>
          </w:p>
        </w:tc>
        <w:tc>
          <w:tcPr>
            <w:tcW w:w="1500" w:type="dxa"/>
            <w:shd w:val="clear" w:color="auto" w:fill="F4F1EA"/>
            <w:tcMar>
              <w:top w:w="80" w:type="dxa"/>
              <w:left w:w="120" w:type="dxa"/>
              <w:bottom w:w="80" w:type="dxa"/>
              <w:right w:w="120" w:type="dxa"/>
            </w:tcMar>
          </w:tcPr>
          <w:p w14:paraId="47B0C1FE" w14:textId="77777777" w:rsidR="002A3DDA" w:rsidRDefault="00000000">
            <w:pPr>
              <w:jc w:val="center"/>
            </w:pPr>
            <w:r>
              <w:rPr>
                <w:color w:val="000000"/>
                <w:sz w:val="20"/>
                <w:szCs w:val="20"/>
              </w:rPr>
              <w:t>90%</w:t>
            </w:r>
          </w:p>
        </w:tc>
        <w:tc>
          <w:tcPr>
            <w:tcW w:w="1360" w:type="dxa"/>
            <w:shd w:val="clear" w:color="auto" w:fill="F4F1EA"/>
            <w:tcMar>
              <w:top w:w="80" w:type="dxa"/>
              <w:left w:w="120" w:type="dxa"/>
              <w:bottom w:w="80" w:type="dxa"/>
              <w:right w:w="120" w:type="dxa"/>
            </w:tcMar>
          </w:tcPr>
          <w:p w14:paraId="630F046A" w14:textId="77777777" w:rsidR="002A3DDA" w:rsidRDefault="00000000">
            <w:pPr>
              <w:jc w:val="center"/>
            </w:pPr>
            <w:r>
              <w:rPr>
                <w:color w:val="000000"/>
                <w:sz w:val="20"/>
                <w:szCs w:val="20"/>
              </w:rPr>
              <w:t>NNVA</w:t>
            </w:r>
          </w:p>
        </w:tc>
      </w:tr>
      <w:tr w:rsidR="002A3DDA" w14:paraId="42A9648E" w14:textId="77777777">
        <w:tc>
          <w:tcPr>
            <w:tcW w:w="3200" w:type="dxa"/>
            <w:tcMar>
              <w:top w:w="80" w:type="dxa"/>
              <w:left w:w="120" w:type="dxa"/>
              <w:bottom w:w="80" w:type="dxa"/>
              <w:right w:w="120" w:type="dxa"/>
            </w:tcMar>
          </w:tcPr>
          <w:p w14:paraId="129DA795" w14:textId="77777777" w:rsidR="002A3DDA" w:rsidRDefault="00000000">
            <w:r>
              <w:rPr>
                <w:color w:val="000000"/>
                <w:sz w:val="20"/>
                <w:szCs w:val="20"/>
              </w:rPr>
              <w:t>5. Submit and confirm</w:t>
            </w:r>
          </w:p>
        </w:tc>
        <w:tc>
          <w:tcPr>
            <w:tcW w:w="1500" w:type="dxa"/>
            <w:tcMar>
              <w:top w:w="80" w:type="dxa"/>
              <w:left w:w="120" w:type="dxa"/>
              <w:bottom w:w="80" w:type="dxa"/>
              <w:right w:w="120" w:type="dxa"/>
            </w:tcMar>
          </w:tcPr>
          <w:p w14:paraId="4532BFDE" w14:textId="77777777" w:rsidR="002A3DDA" w:rsidRDefault="00000000">
            <w:pPr>
              <w:jc w:val="center"/>
            </w:pPr>
            <w:r>
              <w:rPr>
                <w:color w:val="000000"/>
                <w:sz w:val="20"/>
                <w:szCs w:val="20"/>
              </w:rPr>
              <w:t>5 min</w:t>
            </w:r>
          </w:p>
        </w:tc>
        <w:tc>
          <w:tcPr>
            <w:tcW w:w="1800" w:type="dxa"/>
            <w:tcMar>
              <w:top w:w="80" w:type="dxa"/>
              <w:left w:w="120" w:type="dxa"/>
              <w:bottom w:w="80" w:type="dxa"/>
              <w:right w:w="120" w:type="dxa"/>
            </w:tcMar>
          </w:tcPr>
          <w:p w14:paraId="46F77F17" w14:textId="77777777" w:rsidR="002A3DDA" w:rsidRDefault="00000000">
            <w:pPr>
              <w:jc w:val="center"/>
            </w:pPr>
            <w:r>
              <w:rPr>
                <w:color w:val="000000"/>
                <w:sz w:val="20"/>
                <w:szCs w:val="20"/>
              </w:rPr>
              <w:t>—</w:t>
            </w:r>
          </w:p>
        </w:tc>
        <w:tc>
          <w:tcPr>
            <w:tcW w:w="1500" w:type="dxa"/>
            <w:tcMar>
              <w:top w:w="80" w:type="dxa"/>
              <w:left w:w="120" w:type="dxa"/>
              <w:bottom w:w="80" w:type="dxa"/>
              <w:right w:w="120" w:type="dxa"/>
            </w:tcMar>
          </w:tcPr>
          <w:p w14:paraId="1FD36E39" w14:textId="77777777" w:rsidR="002A3DDA" w:rsidRDefault="00000000">
            <w:pPr>
              <w:jc w:val="center"/>
            </w:pPr>
            <w:r>
              <w:rPr>
                <w:color w:val="000000"/>
                <w:sz w:val="20"/>
                <w:szCs w:val="20"/>
              </w:rPr>
              <w:t>100%</w:t>
            </w:r>
          </w:p>
        </w:tc>
        <w:tc>
          <w:tcPr>
            <w:tcW w:w="1360" w:type="dxa"/>
            <w:tcMar>
              <w:top w:w="80" w:type="dxa"/>
              <w:left w:w="120" w:type="dxa"/>
              <w:bottom w:w="80" w:type="dxa"/>
              <w:right w:w="120" w:type="dxa"/>
            </w:tcMar>
          </w:tcPr>
          <w:p w14:paraId="0D384485" w14:textId="77777777" w:rsidR="002A3DDA" w:rsidRDefault="00000000">
            <w:pPr>
              <w:jc w:val="center"/>
            </w:pPr>
            <w:r>
              <w:rPr>
                <w:color w:val="000000"/>
                <w:sz w:val="20"/>
                <w:szCs w:val="20"/>
              </w:rPr>
              <w:t>VA</w:t>
            </w:r>
          </w:p>
        </w:tc>
      </w:tr>
      <w:tr w:rsidR="002A3DDA" w14:paraId="5818D7FA" w14:textId="77777777">
        <w:tc>
          <w:tcPr>
            <w:tcW w:w="3200" w:type="dxa"/>
            <w:shd w:val="clear" w:color="auto" w:fill="7A2434"/>
            <w:tcMar>
              <w:top w:w="80" w:type="dxa"/>
              <w:left w:w="120" w:type="dxa"/>
              <w:bottom w:w="80" w:type="dxa"/>
              <w:right w:w="120" w:type="dxa"/>
            </w:tcMar>
          </w:tcPr>
          <w:p w14:paraId="778364F0" w14:textId="77777777" w:rsidR="002A3DDA" w:rsidRDefault="00000000">
            <w:r>
              <w:rPr>
                <w:b/>
                <w:bCs/>
                <w:color w:val="FFFFFF"/>
                <w:sz w:val="20"/>
                <w:szCs w:val="20"/>
              </w:rPr>
              <w:t>Totals</w:t>
            </w:r>
          </w:p>
        </w:tc>
        <w:tc>
          <w:tcPr>
            <w:tcW w:w="1500" w:type="dxa"/>
            <w:shd w:val="clear" w:color="auto" w:fill="7A2434"/>
            <w:tcMar>
              <w:top w:w="80" w:type="dxa"/>
              <w:left w:w="120" w:type="dxa"/>
              <w:bottom w:w="80" w:type="dxa"/>
              <w:right w:w="120" w:type="dxa"/>
            </w:tcMar>
          </w:tcPr>
          <w:p w14:paraId="06C444BA" w14:textId="77777777" w:rsidR="002A3DDA" w:rsidRDefault="00000000">
            <w:pPr>
              <w:jc w:val="center"/>
            </w:pPr>
            <w:r>
              <w:rPr>
                <w:b/>
                <w:bCs/>
                <w:color w:val="FFFFFF"/>
                <w:sz w:val="20"/>
                <w:szCs w:val="20"/>
              </w:rPr>
              <w:t>140 min</w:t>
            </w:r>
          </w:p>
        </w:tc>
        <w:tc>
          <w:tcPr>
            <w:tcW w:w="1800" w:type="dxa"/>
            <w:shd w:val="clear" w:color="auto" w:fill="7A2434"/>
            <w:tcMar>
              <w:top w:w="80" w:type="dxa"/>
              <w:left w:w="120" w:type="dxa"/>
              <w:bottom w:w="80" w:type="dxa"/>
              <w:right w:w="120" w:type="dxa"/>
            </w:tcMar>
          </w:tcPr>
          <w:p w14:paraId="328D38A9" w14:textId="77777777" w:rsidR="002A3DDA" w:rsidRDefault="00000000">
            <w:pPr>
              <w:jc w:val="center"/>
            </w:pPr>
            <w:r>
              <w:rPr>
                <w:b/>
                <w:bCs/>
                <w:color w:val="FFFFFF"/>
                <w:sz w:val="20"/>
                <w:szCs w:val="20"/>
              </w:rPr>
              <w:t>5,760 min</w:t>
            </w:r>
          </w:p>
        </w:tc>
        <w:tc>
          <w:tcPr>
            <w:tcW w:w="1500" w:type="dxa"/>
            <w:shd w:val="clear" w:color="auto" w:fill="7A2434"/>
            <w:tcMar>
              <w:top w:w="80" w:type="dxa"/>
              <w:left w:w="120" w:type="dxa"/>
              <w:bottom w:w="80" w:type="dxa"/>
              <w:right w:w="120" w:type="dxa"/>
            </w:tcMar>
          </w:tcPr>
          <w:p w14:paraId="6EC381DC" w14:textId="77777777" w:rsidR="002A3DDA" w:rsidRDefault="00000000">
            <w:pPr>
              <w:jc w:val="center"/>
            </w:pPr>
            <w:r>
              <w:rPr>
                <w:b/>
                <w:bCs/>
                <w:color w:val="FFFFFF"/>
                <w:sz w:val="20"/>
                <w:szCs w:val="20"/>
              </w:rPr>
              <w:t>Rolled: 54%</w:t>
            </w:r>
          </w:p>
        </w:tc>
        <w:tc>
          <w:tcPr>
            <w:tcW w:w="1360" w:type="dxa"/>
            <w:shd w:val="clear" w:color="auto" w:fill="7A2434"/>
            <w:tcMar>
              <w:top w:w="80" w:type="dxa"/>
              <w:left w:w="120" w:type="dxa"/>
              <w:bottom w:w="80" w:type="dxa"/>
              <w:right w:w="120" w:type="dxa"/>
            </w:tcMar>
          </w:tcPr>
          <w:p w14:paraId="5D59C649" w14:textId="77777777" w:rsidR="002A3DDA" w:rsidRDefault="002A3DDA"/>
        </w:tc>
      </w:tr>
    </w:tbl>
    <w:p w14:paraId="4C227C85" w14:textId="77777777" w:rsidR="002A3DDA" w:rsidRDefault="002A3DDA">
      <w:pPr>
        <w:spacing w:after="120"/>
      </w:pPr>
    </w:p>
    <w:p w14:paraId="620FC6F7" w14:textId="77777777" w:rsidR="002A3DDA" w:rsidRDefault="00000000">
      <w:pPr>
        <w:pStyle w:val="Heading2"/>
        <w:spacing w:before="260" w:after="120"/>
      </w:pPr>
      <w:r>
        <w:rPr>
          <w:b/>
          <w:bCs/>
          <w:color w:val="7A2434"/>
        </w:rPr>
        <w:t>Key Lean Calculations</w:t>
      </w:r>
    </w:p>
    <w:p w14:paraId="1250EAF8" w14:textId="77777777" w:rsidR="002A3DDA" w:rsidRDefault="00000000">
      <w:pPr>
        <w:pStyle w:val="ListParagraph"/>
        <w:numPr>
          <w:ilvl w:val="0"/>
          <w:numId w:val="2"/>
        </w:numPr>
        <w:spacing w:after="80" w:line="280" w:lineRule="auto"/>
      </w:pPr>
      <w:r>
        <w:t>Total Lead Time (LT) = wait time + process time = 5,760 + 140 = 5,900 minutes (≈ 4.1 days).</w:t>
      </w:r>
    </w:p>
    <w:p w14:paraId="4552DB86" w14:textId="77777777" w:rsidR="002A3DDA" w:rsidRDefault="00000000">
      <w:pPr>
        <w:pStyle w:val="ListParagraph"/>
        <w:numPr>
          <w:ilvl w:val="0"/>
          <w:numId w:val="2"/>
        </w:numPr>
        <w:spacing w:after="80" w:line="280" w:lineRule="auto"/>
      </w:pPr>
      <w:r>
        <w:t>Total Process Time (PT) = 140 minutes (≈ 2.3 hours of actual work).</w:t>
      </w:r>
    </w:p>
    <w:p w14:paraId="16BC7CB3" w14:textId="77777777" w:rsidR="002A3DDA" w:rsidRDefault="00000000">
      <w:pPr>
        <w:pStyle w:val="ListParagraph"/>
        <w:numPr>
          <w:ilvl w:val="0"/>
          <w:numId w:val="2"/>
        </w:numPr>
        <w:spacing w:after="80" w:line="280" w:lineRule="auto"/>
      </w:pPr>
      <w:r>
        <w:t>Activity Ratio = PT ÷ LT = 140 ÷ 5,900 = 2.4%. Only 2.4% of the elapsed time adds value; the application spends 97.6% of its life waiting.</w:t>
      </w:r>
    </w:p>
    <w:p w14:paraId="58088A69" w14:textId="77777777" w:rsidR="002A3DDA" w:rsidRDefault="00000000">
      <w:pPr>
        <w:pStyle w:val="ListParagraph"/>
        <w:numPr>
          <w:ilvl w:val="0"/>
          <w:numId w:val="2"/>
        </w:numPr>
        <w:spacing w:after="80" w:line="280" w:lineRule="auto"/>
      </w:pPr>
      <w:r>
        <w:t>Rolled %C&amp;A = 100% × 80% × 75% × 90% × 100% ≈ 54%. Nearly half of all applications require some form of rework before submission.</w:t>
      </w:r>
    </w:p>
    <w:p w14:paraId="5AB2BE80" w14:textId="77777777" w:rsidR="002A3DDA" w:rsidRPr="007A56C8" w:rsidRDefault="00000000">
      <w:pPr>
        <w:pStyle w:val="Heading2"/>
        <w:spacing w:before="260" w:after="120"/>
        <w:rPr>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6C8">
        <w:rPr>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Waste Identified (DOWNTIME)</w:t>
      </w:r>
    </w:p>
    <w:p w14:paraId="3A606CB2" w14:textId="49CD3F1F" w:rsidR="007A56C8" w:rsidRDefault="007A56C8" w:rsidP="007A56C8">
      <w:pPr>
        <w:pStyle w:val="Heading2"/>
        <w:spacing w:before="260" w:after="120"/>
      </w:pPr>
      <w:r w:rsidRPr="007A56C8">
        <w:t>• Waiting — 5760 minutes of queue time spent waiting is the largest block of time in the stream. The longest single wait is the two days between when I decided to apply and when I actually started writing the cover letter.</w:t>
      </w:r>
      <w:r w:rsidRPr="007A56C8">
        <w:br/>
      </w:r>
      <w:r w:rsidRPr="007A56C8">
        <w:br/>
        <w:t>• Over-processing — creating the resume from scratch for each posting rather than building it from blocks I know work.</w:t>
      </w:r>
      <w:r w:rsidRPr="007A56C8">
        <w:br/>
      </w:r>
      <w:r w:rsidRPr="007A56C8">
        <w:br/>
        <w:t>• Motion/transportation — retyping data into ATS resume portals that support data import.</w:t>
      </w:r>
      <w:r w:rsidRPr="007A56C8">
        <w:br/>
      </w:r>
      <w:r w:rsidRPr="007A56C8">
        <w:br/>
        <w:t>• Defects — the 75–80% C&amp;As for writing activities are rework. Whether typos caught late in the game, mismatched keywords, or using a stock sentence that mentioned the wrong company name from previous paste-uselessly spent time fixing mistakes.</w:t>
      </w:r>
      <w:r w:rsidRPr="007A56C8">
        <w:br/>
      </w:r>
      <w:r w:rsidRPr="007A56C8">
        <w:br/>
        <w:t>• Inventory — job postings accumulate into my “saved jobs” queue with no WIP restriction, causing promising postings to expire before I can apply.</w:t>
      </w:r>
    </w:p>
    <w:p w14:paraId="76BD0D5D" w14:textId="4694D9FC" w:rsidR="002A3DDA" w:rsidRDefault="00000000">
      <w:pPr>
        <w:pStyle w:val="Heading1"/>
        <w:spacing w:before="320" w:after="160"/>
        <w:rPr>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6C8">
        <w:rPr>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Optimizing the Process — Future State</w:t>
      </w:r>
    </w:p>
    <w:p w14:paraId="5EFE3C74" w14:textId="2A860929" w:rsidR="00BB3A6B" w:rsidRPr="007A56C8" w:rsidRDefault="00BB3A6B" w:rsidP="00BB3A6B">
      <w:r w:rsidRPr="00BB3A6B">
        <w:t>The future-state design addresses the two biggest problems highlighted by the metrics: waiting (97.6% of lead time) and over-processing/ rework (rolled %C&amp;A of 54%). Three kaizen opportunities, represented as improvement bursts on the map above, made these changes possible:</w:t>
      </w:r>
      <w:r w:rsidRPr="00BB3A6B">
        <w:br/>
      </w:r>
      <w:r w:rsidRPr="00BB3A6B">
        <w:br/>
      </w:r>
      <w:r w:rsidRPr="00BB3A6B">
        <w:lastRenderedPageBreak/>
        <w:t xml:space="preserve">• Master resume with modular sections — instead of re-authoring my resume and cover letter for each application, I created a library of pre-written, </w:t>
      </w:r>
      <w:r>
        <w:t>proofread</w:t>
      </w:r>
      <w:r w:rsidRPr="00BB3A6B">
        <w:t xml:space="preserve"> bullet points for every skill I might want to include. Tailoring came down to selection and light editing (30 minutes) vs. authoring from scratch (85 minutes across resume + letter), and re-using proven language raised %C&amp;A to 95%.</w:t>
      </w:r>
      <w:r w:rsidRPr="00BB3A6B">
        <w:br/>
      </w:r>
      <w:r w:rsidRPr="00BB3A6B">
        <w:br/>
        <w:t>• Browser autofill profile — saved work history, education, and contact data cut ATS form entry time from 30 minutes down to 10 and virtually eliminated re-typing defects (98% C&amp;A).</w:t>
      </w:r>
      <w:r w:rsidRPr="00BB3A6B">
        <w:br/>
      </w:r>
      <w:r w:rsidRPr="00BB3A6B">
        <w:br/>
        <w:t>• Daily one-hour application block with kanban pull system — a Trello board with WIP limit of three postings. Rather than stuffing postings into an unlimited “saved” queue, I pull one posting at a time and work it through all four steps in the same sitting. There are no more multi-day waits.</w:t>
      </w:r>
      <w:r w:rsidRPr="00BB3A6B">
        <w:br/>
      </w:r>
      <w:r w:rsidRPr="00BB3A6B">
        <w:br/>
        <w:t>Changes to triage and submission also combine review steps that were previously duplicated, streamlining that portion from five steps down to four.</w:t>
      </w:r>
    </w:p>
    <w:p w14:paraId="07D7ECD4" w14:textId="77777777" w:rsidR="002A3DDA" w:rsidRDefault="00000000">
      <w:pPr>
        <w:spacing w:before="120" w:after="60"/>
        <w:jc w:val="center"/>
      </w:pPr>
      <w:r>
        <w:rPr>
          <w:noProof/>
        </w:rPr>
        <w:drawing>
          <wp:inline distT="0" distB="0" distL="0" distR="0" wp14:anchorId="6DD6A92A" wp14:editId="5F24A2F9">
            <wp:extent cx="6035040" cy="3392424"/>
            <wp:effectExtent l="0" t="0" r="0" b="0"/>
            <wp:docPr id="852887045" name="Picture 852887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35040" cy="3392424"/>
                    </a:xfrm>
                    <a:prstGeom prst="rect">
                      <a:avLst/>
                    </a:prstGeom>
                  </pic:spPr>
                </pic:pic>
              </a:graphicData>
            </a:graphic>
          </wp:inline>
        </w:drawing>
      </w:r>
    </w:p>
    <w:p w14:paraId="01A541E8" w14:textId="77777777" w:rsidR="002A3DDA" w:rsidRDefault="00000000">
      <w:pPr>
        <w:spacing w:after="200"/>
        <w:jc w:val="center"/>
      </w:pPr>
      <w:r>
        <w:rPr>
          <w:i/>
          <w:iCs/>
          <w:color w:val="5A6472"/>
          <w:sz w:val="18"/>
          <w:szCs w:val="18"/>
        </w:rPr>
        <w:t>Figure 2. Future-state value stream map with kaizen bursts and same-day flow.</w:t>
      </w:r>
    </w:p>
    <w:p w14:paraId="3BDE204C" w14:textId="1540E327" w:rsidR="002A3DDA" w:rsidRPr="00BB3A6B" w:rsidRDefault="00000000">
      <w:pPr>
        <w:pStyle w:val="Heading1"/>
        <w:spacing w:before="320" w:after="160"/>
        <w:rPr>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3A6B">
        <w:rPr>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Results — Current vs. Future State</w:t>
      </w:r>
    </w:p>
    <w:tbl>
      <w:tblPr>
        <w:tblW w:w="9360" w:type="dxa"/>
        <w:tblBorders>
          <w:top w:val="single" w:sz="4" w:space="0" w:color="1B2A4A"/>
          <w:left w:val="single" w:sz="4" w:space="0" w:color="1B2A4A"/>
          <w:bottom w:val="single" w:sz="4" w:space="0" w:color="1B2A4A"/>
          <w:right w:val="single" w:sz="4" w:space="0" w:color="1B2A4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000"/>
        <w:gridCol w:w="2680"/>
        <w:gridCol w:w="2680"/>
        <w:gridCol w:w="1000"/>
      </w:tblGrid>
      <w:tr w:rsidR="002A3DDA" w14:paraId="452FD339" w14:textId="77777777">
        <w:trPr>
          <w:tblHeader/>
        </w:trPr>
        <w:tc>
          <w:tcPr>
            <w:tcW w:w="3000" w:type="dxa"/>
            <w:shd w:val="clear" w:color="auto" w:fill="1B2A4A"/>
            <w:tcMar>
              <w:top w:w="80" w:type="dxa"/>
              <w:left w:w="120" w:type="dxa"/>
              <w:bottom w:w="80" w:type="dxa"/>
              <w:right w:w="120" w:type="dxa"/>
            </w:tcMar>
          </w:tcPr>
          <w:p w14:paraId="5389D43C" w14:textId="77777777" w:rsidR="002A3DDA" w:rsidRDefault="00000000">
            <w:r>
              <w:rPr>
                <w:b/>
                <w:bCs/>
                <w:color w:val="FFFFFF"/>
                <w:sz w:val="20"/>
                <w:szCs w:val="20"/>
              </w:rPr>
              <w:t>Lean Metric</w:t>
            </w:r>
          </w:p>
        </w:tc>
        <w:tc>
          <w:tcPr>
            <w:tcW w:w="2680" w:type="dxa"/>
            <w:shd w:val="clear" w:color="auto" w:fill="1B2A4A"/>
            <w:tcMar>
              <w:top w:w="80" w:type="dxa"/>
              <w:left w:w="120" w:type="dxa"/>
              <w:bottom w:w="80" w:type="dxa"/>
              <w:right w:w="120" w:type="dxa"/>
            </w:tcMar>
          </w:tcPr>
          <w:p w14:paraId="699FD1D1" w14:textId="77777777" w:rsidR="002A3DDA" w:rsidRDefault="00000000">
            <w:pPr>
              <w:jc w:val="center"/>
            </w:pPr>
            <w:r>
              <w:rPr>
                <w:b/>
                <w:bCs/>
                <w:color w:val="FFFFFF"/>
                <w:sz w:val="20"/>
                <w:szCs w:val="20"/>
              </w:rPr>
              <w:t>Current State</w:t>
            </w:r>
          </w:p>
        </w:tc>
        <w:tc>
          <w:tcPr>
            <w:tcW w:w="2680" w:type="dxa"/>
            <w:shd w:val="clear" w:color="auto" w:fill="1B2A4A"/>
            <w:tcMar>
              <w:top w:w="80" w:type="dxa"/>
              <w:left w:w="120" w:type="dxa"/>
              <w:bottom w:w="80" w:type="dxa"/>
              <w:right w:w="120" w:type="dxa"/>
            </w:tcMar>
          </w:tcPr>
          <w:p w14:paraId="33413ED4" w14:textId="77777777" w:rsidR="002A3DDA" w:rsidRDefault="00000000">
            <w:pPr>
              <w:jc w:val="center"/>
            </w:pPr>
            <w:r>
              <w:rPr>
                <w:b/>
                <w:bCs/>
                <w:color w:val="FFFFFF"/>
                <w:sz w:val="20"/>
                <w:szCs w:val="20"/>
              </w:rPr>
              <w:t>Future State</w:t>
            </w:r>
          </w:p>
        </w:tc>
        <w:tc>
          <w:tcPr>
            <w:tcW w:w="1000" w:type="dxa"/>
            <w:shd w:val="clear" w:color="auto" w:fill="1B2A4A"/>
            <w:tcMar>
              <w:top w:w="80" w:type="dxa"/>
              <w:left w:w="120" w:type="dxa"/>
              <w:bottom w:w="80" w:type="dxa"/>
              <w:right w:w="120" w:type="dxa"/>
            </w:tcMar>
          </w:tcPr>
          <w:p w14:paraId="6914272D" w14:textId="77777777" w:rsidR="002A3DDA" w:rsidRDefault="00000000">
            <w:pPr>
              <w:jc w:val="center"/>
            </w:pPr>
            <w:r>
              <w:rPr>
                <w:b/>
                <w:bCs/>
                <w:color w:val="FFFFFF"/>
                <w:sz w:val="20"/>
                <w:szCs w:val="20"/>
              </w:rPr>
              <w:t>Change</w:t>
            </w:r>
          </w:p>
        </w:tc>
      </w:tr>
      <w:tr w:rsidR="002A3DDA" w14:paraId="5E06D66B" w14:textId="77777777">
        <w:tc>
          <w:tcPr>
            <w:tcW w:w="3000" w:type="dxa"/>
            <w:tcMar>
              <w:top w:w="80" w:type="dxa"/>
              <w:left w:w="120" w:type="dxa"/>
              <w:bottom w:w="80" w:type="dxa"/>
              <w:right w:w="120" w:type="dxa"/>
            </w:tcMar>
          </w:tcPr>
          <w:p w14:paraId="56C6FE6F" w14:textId="77777777" w:rsidR="002A3DDA" w:rsidRDefault="00000000">
            <w:r>
              <w:rPr>
                <w:color w:val="000000"/>
                <w:sz w:val="20"/>
                <w:szCs w:val="20"/>
              </w:rPr>
              <w:t>Lead Time (LT)</w:t>
            </w:r>
          </w:p>
        </w:tc>
        <w:tc>
          <w:tcPr>
            <w:tcW w:w="2680" w:type="dxa"/>
            <w:tcMar>
              <w:top w:w="80" w:type="dxa"/>
              <w:left w:w="120" w:type="dxa"/>
              <w:bottom w:w="80" w:type="dxa"/>
              <w:right w:w="120" w:type="dxa"/>
            </w:tcMar>
          </w:tcPr>
          <w:p w14:paraId="2B1BC22A" w14:textId="77777777" w:rsidR="002A3DDA" w:rsidRDefault="00000000">
            <w:pPr>
              <w:jc w:val="center"/>
            </w:pPr>
            <w:r>
              <w:rPr>
                <w:color w:val="000000"/>
                <w:sz w:val="20"/>
                <w:szCs w:val="20"/>
              </w:rPr>
              <w:t>5,900 min (~4.1 days)</w:t>
            </w:r>
          </w:p>
        </w:tc>
        <w:tc>
          <w:tcPr>
            <w:tcW w:w="2680" w:type="dxa"/>
            <w:tcMar>
              <w:top w:w="80" w:type="dxa"/>
              <w:left w:w="120" w:type="dxa"/>
              <w:bottom w:w="80" w:type="dxa"/>
              <w:right w:w="120" w:type="dxa"/>
            </w:tcMar>
          </w:tcPr>
          <w:p w14:paraId="62F496EE" w14:textId="77777777" w:rsidR="002A3DDA" w:rsidRDefault="00000000">
            <w:pPr>
              <w:jc w:val="center"/>
            </w:pPr>
            <w:r>
              <w:rPr>
                <w:color w:val="000000"/>
                <w:sz w:val="20"/>
                <w:szCs w:val="20"/>
              </w:rPr>
              <w:t>110 min (same day)</w:t>
            </w:r>
          </w:p>
        </w:tc>
        <w:tc>
          <w:tcPr>
            <w:tcW w:w="1000" w:type="dxa"/>
            <w:tcMar>
              <w:top w:w="80" w:type="dxa"/>
              <w:left w:w="120" w:type="dxa"/>
              <w:bottom w:w="80" w:type="dxa"/>
              <w:right w:w="120" w:type="dxa"/>
            </w:tcMar>
          </w:tcPr>
          <w:p w14:paraId="5C4F01D9" w14:textId="77777777" w:rsidR="002A3DDA" w:rsidRDefault="00000000">
            <w:pPr>
              <w:jc w:val="center"/>
            </w:pPr>
            <w:r>
              <w:rPr>
                <w:b/>
                <w:bCs/>
                <w:color w:val="000000"/>
                <w:sz w:val="20"/>
                <w:szCs w:val="20"/>
              </w:rPr>
              <w:t>−98%</w:t>
            </w:r>
          </w:p>
        </w:tc>
      </w:tr>
      <w:tr w:rsidR="002A3DDA" w14:paraId="0CED50D7" w14:textId="77777777">
        <w:tc>
          <w:tcPr>
            <w:tcW w:w="3000" w:type="dxa"/>
            <w:shd w:val="clear" w:color="auto" w:fill="F4F1EA"/>
            <w:tcMar>
              <w:top w:w="80" w:type="dxa"/>
              <w:left w:w="120" w:type="dxa"/>
              <w:bottom w:w="80" w:type="dxa"/>
              <w:right w:w="120" w:type="dxa"/>
            </w:tcMar>
          </w:tcPr>
          <w:p w14:paraId="475CB8FD" w14:textId="77777777" w:rsidR="002A3DDA" w:rsidRDefault="00000000">
            <w:r>
              <w:rPr>
                <w:color w:val="000000"/>
                <w:sz w:val="20"/>
                <w:szCs w:val="20"/>
              </w:rPr>
              <w:t>Process Time (PT)</w:t>
            </w:r>
          </w:p>
        </w:tc>
        <w:tc>
          <w:tcPr>
            <w:tcW w:w="2680" w:type="dxa"/>
            <w:shd w:val="clear" w:color="auto" w:fill="F4F1EA"/>
            <w:tcMar>
              <w:top w:w="80" w:type="dxa"/>
              <w:left w:w="120" w:type="dxa"/>
              <w:bottom w:w="80" w:type="dxa"/>
              <w:right w:w="120" w:type="dxa"/>
            </w:tcMar>
          </w:tcPr>
          <w:p w14:paraId="4B318DE3" w14:textId="77777777" w:rsidR="002A3DDA" w:rsidRDefault="00000000">
            <w:pPr>
              <w:jc w:val="center"/>
            </w:pPr>
            <w:r>
              <w:rPr>
                <w:color w:val="000000"/>
                <w:sz w:val="20"/>
                <w:szCs w:val="20"/>
              </w:rPr>
              <w:t>140 min</w:t>
            </w:r>
          </w:p>
        </w:tc>
        <w:tc>
          <w:tcPr>
            <w:tcW w:w="2680" w:type="dxa"/>
            <w:shd w:val="clear" w:color="auto" w:fill="F4F1EA"/>
            <w:tcMar>
              <w:top w:w="80" w:type="dxa"/>
              <w:left w:w="120" w:type="dxa"/>
              <w:bottom w:w="80" w:type="dxa"/>
              <w:right w:w="120" w:type="dxa"/>
            </w:tcMar>
          </w:tcPr>
          <w:p w14:paraId="471D1E59" w14:textId="77777777" w:rsidR="002A3DDA" w:rsidRDefault="00000000">
            <w:pPr>
              <w:jc w:val="center"/>
            </w:pPr>
            <w:r>
              <w:rPr>
                <w:color w:val="000000"/>
                <w:sz w:val="20"/>
                <w:szCs w:val="20"/>
              </w:rPr>
              <w:t>55 min</w:t>
            </w:r>
          </w:p>
        </w:tc>
        <w:tc>
          <w:tcPr>
            <w:tcW w:w="1000" w:type="dxa"/>
            <w:shd w:val="clear" w:color="auto" w:fill="F4F1EA"/>
            <w:tcMar>
              <w:top w:w="80" w:type="dxa"/>
              <w:left w:w="120" w:type="dxa"/>
              <w:bottom w:w="80" w:type="dxa"/>
              <w:right w:w="120" w:type="dxa"/>
            </w:tcMar>
          </w:tcPr>
          <w:p w14:paraId="432210DA" w14:textId="77777777" w:rsidR="002A3DDA" w:rsidRDefault="00000000">
            <w:pPr>
              <w:jc w:val="center"/>
            </w:pPr>
            <w:r>
              <w:rPr>
                <w:b/>
                <w:bCs/>
                <w:color w:val="000000"/>
                <w:sz w:val="20"/>
                <w:szCs w:val="20"/>
              </w:rPr>
              <w:t>−61%</w:t>
            </w:r>
          </w:p>
        </w:tc>
      </w:tr>
      <w:tr w:rsidR="002A3DDA" w14:paraId="5E45A793" w14:textId="77777777">
        <w:tc>
          <w:tcPr>
            <w:tcW w:w="3000" w:type="dxa"/>
            <w:tcMar>
              <w:top w:w="80" w:type="dxa"/>
              <w:left w:w="120" w:type="dxa"/>
              <w:bottom w:w="80" w:type="dxa"/>
              <w:right w:w="120" w:type="dxa"/>
            </w:tcMar>
          </w:tcPr>
          <w:p w14:paraId="07431330" w14:textId="77777777" w:rsidR="002A3DDA" w:rsidRDefault="00000000">
            <w:r>
              <w:rPr>
                <w:color w:val="000000"/>
                <w:sz w:val="20"/>
                <w:szCs w:val="20"/>
              </w:rPr>
              <w:t>Activity Ratio (PT/LT)</w:t>
            </w:r>
          </w:p>
        </w:tc>
        <w:tc>
          <w:tcPr>
            <w:tcW w:w="2680" w:type="dxa"/>
            <w:tcMar>
              <w:top w:w="80" w:type="dxa"/>
              <w:left w:w="120" w:type="dxa"/>
              <w:bottom w:w="80" w:type="dxa"/>
              <w:right w:w="120" w:type="dxa"/>
            </w:tcMar>
          </w:tcPr>
          <w:p w14:paraId="3343CC10" w14:textId="77777777" w:rsidR="002A3DDA" w:rsidRDefault="00000000">
            <w:pPr>
              <w:jc w:val="center"/>
            </w:pPr>
            <w:r>
              <w:rPr>
                <w:color w:val="000000"/>
                <w:sz w:val="20"/>
                <w:szCs w:val="20"/>
              </w:rPr>
              <w:t>2.4%</w:t>
            </w:r>
          </w:p>
        </w:tc>
        <w:tc>
          <w:tcPr>
            <w:tcW w:w="2680" w:type="dxa"/>
            <w:tcMar>
              <w:top w:w="80" w:type="dxa"/>
              <w:left w:w="120" w:type="dxa"/>
              <w:bottom w:w="80" w:type="dxa"/>
              <w:right w:w="120" w:type="dxa"/>
            </w:tcMar>
          </w:tcPr>
          <w:p w14:paraId="4AF8616C" w14:textId="77777777" w:rsidR="002A3DDA" w:rsidRDefault="00000000">
            <w:pPr>
              <w:jc w:val="center"/>
            </w:pPr>
            <w:r>
              <w:rPr>
                <w:color w:val="000000"/>
                <w:sz w:val="20"/>
                <w:szCs w:val="20"/>
              </w:rPr>
              <w:t>50.0%</w:t>
            </w:r>
          </w:p>
        </w:tc>
        <w:tc>
          <w:tcPr>
            <w:tcW w:w="1000" w:type="dxa"/>
            <w:tcMar>
              <w:top w:w="80" w:type="dxa"/>
              <w:left w:w="120" w:type="dxa"/>
              <w:bottom w:w="80" w:type="dxa"/>
              <w:right w:w="120" w:type="dxa"/>
            </w:tcMar>
          </w:tcPr>
          <w:p w14:paraId="35BE3D62" w14:textId="77777777" w:rsidR="002A3DDA" w:rsidRDefault="00000000">
            <w:pPr>
              <w:jc w:val="center"/>
            </w:pPr>
            <w:r>
              <w:rPr>
                <w:b/>
                <w:bCs/>
                <w:color w:val="000000"/>
                <w:sz w:val="20"/>
                <w:szCs w:val="20"/>
              </w:rPr>
              <w:t>+47.6 pts</w:t>
            </w:r>
          </w:p>
        </w:tc>
      </w:tr>
      <w:tr w:rsidR="002A3DDA" w14:paraId="4ACF3E2F" w14:textId="77777777">
        <w:tc>
          <w:tcPr>
            <w:tcW w:w="3000" w:type="dxa"/>
            <w:shd w:val="clear" w:color="auto" w:fill="F4F1EA"/>
            <w:tcMar>
              <w:top w:w="80" w:type="dxa"/>
              <w:left w:w="120" w:type="dxa"/>
              <w:bottom w:w="80" w:type="dxa"/>
              <w:right w:w="120" w:type="dxa"/>
            </w:tcMar>
          </w:tcPr>
          <w:p w14:paraId="313A9D7A" w14:textId="77777777" w:rsidR="002A3DDA" w:rsidRDefault="00000000">
            <w:r>
              <w:rPr>
                <w:color w:val="000000"/>
                <w:sz w:val="20"/>
                <w:szCs w:val="20"/>
              </w:rPr>
              <w:t>Rolled %C&amp;A</w:t>
            </w:r>
          </w:p>
        </w:tc>
        <w:tc>
          <w:tcPr>
            <w:tcW w:w="2680" w:type="dxa"/>
            <w:shd w:val="clear" w:color="auto" w:fill="F4F1EA"/>
            <w:tcMar>
              <w:top w:w="80" w:type="dxa"/>
              <w:left w:w="120" w:type="dxa"/>
              <w:bottom w:w="80" w:type="dxa"/>
              <w:right w:w="120" w:type="dxa"/>
            </w:tcMar>
          </w:tcPr>
          <w:p w14:paraId="30B81A74" w14:textId="77777777" w:rsidR="002A3DDA" w:rsidRDefault="00000000">
            <w:pPr>
              <w:jc w:val="center"/>
            </w:pPr>
            <w:r>
              <w:rPr>
                <w:color w:val="000000"/>
                <w:sz w:val="20"/>
                <w:szCs w:val="20"/>
              </w:rPr>
              <w:t>54%</w:t>
            </w:r>
          </w:p>
        </w:tc>
        <w:tc>
          <w:tcPr>
            <w:tcW w:w="2680" w:type="dxa"/>
            <w:shd w:val="clear" w:color="auto" w:fill="F4F1EA"/>
            <w:tcMar>
              <w:top w:w="80" w:type="dxa"/>
              <w:left w:w="120" w:type="dxa"/>
              <w:bottom w:w="80" w:type="dxa"/>
              <w:right w:w="120" w:type="dxa"/>
            </w:tcMar>
          </w:tcPr>
          <w:p w14:paraId="21DB9269" w14:textId="77777777" w:rsidR="002A3DDA" w:rsidRDefault="00000000">
            <w:pPr>
              <w:jc w:val="center"/>
            </w:pPr>
            <w:r>
              <w:rPr>
                <w:color w:val="000000"/>
                <w:sz w:val="20"/>
                <w:szCs w:val="20"/>
              </w:rPr>
              <w:t>93%</w:t>
            </w:r>
          </w:p>
        </w:tc>
        <w:tc>
          <w:tcPr>
            <w:tcW w:w="1000" w:type="dxa"/>
            <w:shd w:val="clear" w:color="auto" w:fill="F4F1EA"/>
            <w:tcMar>
              <w:top w:w="80" w:type="dxa"/>
              <w:left w:w="120" w:type="dxa"/>
              <w:bottom w:w="80" w:type="dxa"/>
              <w:right w:w="120" w:type="dxa"/>
            </w:tcMar>
          </w:tcPr>
          <w:p w14:paraId="7F8C7772" w14:textId="77777777" w:rsidR="002A3DDA" w:rsidRDefault="00000000">
            <w:pPr>
              <w:jc w:val="center"/>
            </w:pPr>
            <w:r>
              <w:rPr>
                <w:b/>
                <w:bCs/>
                <w:color w:val="000000"/>
                <w:sz w:val="20"/>
                <w:szCs w:val="20"/>
              </w:rPr>
              <w:t>+39 pts</w:t>
            </w:r>
          </w:p>
        </w:tc>
      </w:tr>
      <w:tr w:rsidR="002A3DDA" w14:paraId="3C3E2BAA" w14:textId="77777777">
        <w:tc>
          <w:tcPr>
            <w:tcW w:w="3000" w:type="dxa"/>
            <w:tcMar>
              <w:top w:w="80" w:type="dxa"/>
              <w:left w:w="120" w:type="dxa"/>
              <w:bottom w:w="80" w:type="dxa"/>
              <w:right w:w="120" w:type="dxa"/>
            </w:tcMar>
          </w:tcPr>
          <w:p w14:paraId="0B916EF7" w14:textId="77777777" w:rsidR="002A3DDA" w:rsidRDefault="00000000">
            <w:r>
              <w:rPr>
                <w:color w:val="000000"/>
                <w:sz w:val="20"/>
                <w:szCs w:val="20"/>
              </w:rPr>
              <w:t>Number of process steps</w:t>
            </w:r>
          </w:p>
        </w:tc>
        <w:tc>
          <w:tcPr>
            <w:tcW w:w="2680" w:type="dxa"/>
            <w:tcMar>
              <w:top w:w="80" w:type="dxa"/>
              <w:left w:w="120" w:type="dxa"/>
              <w:bottom w:w="80" w:type="dxa"/>
              <w:right w:w="120" w:type="dxa"/>
            </w:tcMar>
          </w:tcPr>
          <w:p w14:paraId="655A9DB2" w14:textId="77777777" w:rsidR="002A3DDA" w:rsidRDefault="00000000">
            <w:pPr>
              <w:jc w:val="center"/>
            </w:pPr>
            <w:r>
              <w:rPr>
                <w:color w:val="000000"/>
                <w:sz w:val="20"/>
                <w:szCs w:val="20"/>
              </w:rPr>
              <w:t>5</w:t>
            </w:r>
          </w:p>
        </w:tc>
        <w:tc>
          <w:tcPr>
            <w:tcW w:w="2680" w:type="dxa"/>
            <w:tcMar>
              <w:top w:w="80" w:type="dxa"/>
              <w:left w:w="120" w:type="dxa"/>
              <w:bottom w:w="80" w:type="dxa"/>
              <w:right w:w="120" w:type="dxa"/>
            </w:tcMar>
          </w:tcPr>
          <w:p w14:paraId="606096B2" w14:textId="77777777" w:rsidR="002A3DDA" w:rsidRDefault="00000000">
            <w:pPr>
              <w:jc w:val="center"/>
            </w:pPr>
            <w:r>
              <w:rPr>
                <w:color w:val="000000"/>
                <w:sz w:val="20"/>
                <w:szCs w:val="20"/>
              </w:rPr>
              <w:t>4</w:t>
            </w:r>
          </w:p>
        </w:tc>
        <w:tc>
          <w:tcPr>
            <w:tcW w:w="1000" w:type="dxa"/>
            <w:tcMar>
              <w:top w:w="80" w:type="dxa"/>
              <w:left w:w="120" w:type="dxa"/>
              <w:bottom w:w="80" w:type="dxa"/>
              <w:right w:w="120" w:type="dxa"/>
            </w:tcMar>
          </w:tcPr>
          <w:p w14:paraId="74820D1E" w14:textId="77777777" w:rsidR="002A3DDA" w:rsidRDefault="00000000">
            <w:pPr>
              <w:jc w:val="center"/>
            </w:pPr>
            <w:r>
              <w:rPr>
                <w:b/>
                <w:bCs/>
                <w:color w:val="000000"/>
                <w:sz w:val="20"/>
                <w:szCs w:val="20"/>
              </w:rPr>
              <w:t>−1</w:t>
            </w:r>
          </w:p>
        </w:tc>
      </w:tr>
      <w:tr w:rsidR="002A3DDA" w14:paraId="242951D9" w14:textId="77777777">
        <w:tc>
          <w:tcPr>
            <w:tcW w:w="3000" w:type="dxa"/>
            <w:shd w:val="clear" w:color="auto" w:fill="F4F1EA"/>
            <w:tcMar>
              <w:top w:w="80" w:type="dxa"/>
              <w:left w:w="120" w:type="dxa"/>
              <w:bottom w:w="80" w:type="dxa"/>
              <w:right w:w="120" w:type="dxa"/>
            </w:tcMar>
          </w:tcPr>
          <w:p w14:paraId="381DE4A9" w14:textId="77777777" w:rsidR="002A3DDA" w:rsidRDefault="00000000">
            <w:r>
              <w:rPr>
                <w:color w:val="000000"/>
                <w:sz w:val="20"/>
                <w:szCs w:val="20"/>
              </w:rPr>
              <w:t>Throughput (applications/week)</w:t>
            </w:r>
          </w:p>
        </w:tc>
        <w:tc>
          <w:tcPr>
            <w:tcW w:w="2680" w:type="dxa"/>
            <w:shd w:val="clear" w:color="auto" w:fill="F4F1EA"/>
            <w:tcMar>
              <w:top w:w="80" w:type="dxa"/>
              <w:left w:w="120" w:type="dxa"/>
              <w:bottom w:w="80" w:type="dxa"/>
              <w:right w:w="120" w:type="dxa"/>
            </w:tcMar>
          </w:tcPr>
          <w:p w14:paraId="6DDA014E" w14:textId="77777777" w:rsidR="002A3DDA" w:rsidRDefault="00000000">
            <w:pPr>
              <w:jc w:val="center"/>
            </w:pPr>
            <w:r>
              <w:rPr>
                <w:color w:val="000000"/>
                <w:sz w:val="20"/>
                <w:szCs w:val="20"/>
              </w:rPr>
              <w:t>~2</w:t>
            </w:r>
          </w:p>
        </w:tc>
        <w:tc>
          <w:tcPr>
            <w:tcW w:w="2680" w:type="dxa"/>
            <w:shd w:val="clear" w:color="auto" w:fill="F4F1EA"/>
            <w:tcMar>
              <w:top w:w="80" w:type="dxa"/>
              <w:left w:w="120" w:type="dxa"/>
              <w:bottom w:w="80" w:type="dxa"/>
              <w:right w:w="120" w:type="dxa"/>
            </w:tcMar>
          </w:tcPr>
          <w:p w14:paraId="5F710C56" w14:textId="77777777" w:rsidR="002A3DDA" w:rsidRDefault="00000000">
            <w:pPr>
              <w:jc w:val="center"/>
            </w:pPr>
            <w:r>
              <w:rPr>
                <w:color w:val="000000"/>
                <w:sz w:val="20"/>
                <w:szCs w:val="20"/>
              </w:rPr>
              <w:t>6–8</w:t>
            </w:r>
          </w:p>
        </w:tc>
        <w:tc>
          <w:tcPr>
            <w:tcW w:w="1000" w:type="dxa"/>
            <w:shd w:val="clear" w:color="auto" w:fill="F4F1EA"/>
            <w:tcMar>
              <w:top w:w="80" w:type="dxa"/>
              <w:left w:w="120" w:type="dxa"/>
              <w:bottom w:w="80" w:type="dxa"/>
              <w:right w:w="120" w:type="dxa"/>
            </w:tcMar>
          </w:tcPr>
          <w:p w14:paraId="0EF33AF4" w14:textId="77777777" w:rsidR="002A3DDA" w:rsidRDefault="00000000">
            <w:pPr>
              <w:jc w:val="center"/>
            </w:pPr>
            <w:r>
              <w:rPr>
                <w:b/>
                <w:bCs/>
                <w:color w:val="000000"/>
                <w:sz w:val="20"/>
                <w:szCs w:val="20"/>
              </w:rPr>
              <w:t>3–4×</w:t>
            </w:r>
          </w:p>
        </w:tc>
      </w:tr>
    </w:tbl>
    <w:p w14:paraId="6035B5F1" w14:textId="77777777" w:rsidR="002A3DDA" w:rsidRDefault="002A3DDA">
      <w:pPr>
        <w:spacing w:after="120"/>
      </w:pPr>
    </w:p>
    <w:p w14:paraId="0791BCAA" w14:textId="64117012" w:rsidR="002A3DDA" w:rsidRDefault="00BB3A6B" w:rsidP="00BB3A6B">
      <w:pPr>
        <w:spacing w:after="160" w:line="300" w:lineRule="auto"/>
        <w:jc w:val="both"/>
      </w:pPr>
      <w:r w:rsidRPr="00BB3A6B">
        <w:lastRenderedPageBreak/>
        <w:t>Lead time decreases from approximately four days down to less than two hours (moving from multi session to single session work) and activity % increases from 2.4% to 50%. Even Process time decreases by 61% through reuse and automation—not by skimping—quality also increases with rolled %C&amp;A increasing from 54% to 93%. Think about the benefits of the thought. For the same weekly effort</w:t>
      </w:r>
      <w:r>
        <w:t>,</w:t>
      </w:r>
      <w:r w:rsidRPr="00BB3A6B">
        <w:t xml:space="preserve"> I went from producing about two apps to six to eight. That triples my exposure to opportunity, and each app arrives completer and more accurate than ever </w:t>
      </w:r>
      <w:proofErr w:type="gramStart"/>
      <w:r w:rsidRPr="00BB3A6B">
        <w:t>before.</w:t>
      </w:r>
      <w:r>
        <w:t>.</w:t>
      </w:r>
      <w:proofErr w:type="gramEnd"/>
    </w:p>
    <w:p w14:paraId="7CFF7EA0" w14:textId="112410DF" w:rsidR="002A3DDA" w:rsidRDefault="00000000" w:rsidP="00BB3A6B">
      <w:pPr>
        <w:rPr>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3A6B">
        <w:rPr>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1B88578D" w14:textId="74FF3F86" w:rsidR="00BB3A6B" w:rsidRPr="00BB3A6B" w:rsidRDefault="00BB3A6B" w:rsidP="00BB3A6B">
      <w:pPr>
        <w:rPr>
          <w:sz w:val="24"/>
          <w:szCs w:val="24"/>
        </w:rPr>
      </w:pPr>
      <w:r w:rsidRPr="00BB3A6B">
        <w:rPr>
          <w:sz w:val="24"/>
          <w:szCs w:val="24"/>
        </w:rPr>
        <w:t>Mapping something as simple as your everyday work uncovered a hidden issue: I thought applications take a long time because they’re difficult to work on, but the map showed me the work takes approximately two hours—the remaining four days consist of waiting and rework. This is analogous to what a VSM uncovers in typical DevOps value streams. Much of your code is waiting in queues (review, approvals, deployment windows) far longer than it’s being actively worked on. The same lean countermeasures we discussed—standardized components, automating manual data processes, limiting batch sizes, WIP-limited pull systems—are all techniques advocated by The DevOps Handbook to improve your technology value streams.</w:t>
      </w:r>
    </w:p>
    <w:p w14:paraId="07D1C831" w14:textId="59E43181" w:rsidR="002A3DDA" w:rsidRDefault="00000000" w:rsidP="00740C80">
      <w:pPr>
        <w:pBdr>
          <w:top w:val="single" w:sz="6" w:space="6" w:color="AAAAAA"/>
        </w:pBdr>
        <w:spacing w:before="240" w:after="60"/>
        <w:rPr>
          <w:bCs/>
          <w:color w:val="EE0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3A6B">
        <w:rPr>
          <w:bCs/>
          <w:color w:val="EE0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w:t>
      </w:r>
    </w:p>
    <w:p w14:paraId="541E461B" w14:textId="1F09E792" w:rsidR="00740C80" w:rsidRPr="00740C80" w:rsidRDefault="00740C80" w:rsidP="00740C80">
      <w:pPr>
        <w:pStyle w:val="ListParagraph"/>
        <w:numPr>
          <w:ilvl w:val="0"/>
          <w:numId w:val="4"/>
        </w:numPr>
        <w:rPr>
          <w:rFonts w:asciiTheme="minorHAnsi" w:hAnsiTheme="minorHAnsi"/>
        </w:rPr>
      </w:pPr>
      <w:r w:rsidRPr="00740C80">
        <w:rPr>
          <w:rFonts w:asciiTheme="minorHAnsi" w:hAnsiTheme="minorHAnsi"/>
        </w:rPr>
        <w:t xml:space="preserve">Broadcom. (n.d.). </w:t>
      </w:r>
      <w:r w:rsidRPr="00740C80">
        <w:rPr>
          <w:rFonts w:asciiTheme="minorHAnsi" w:hAnsiTheme="minorHAnsi"/>
          <w:i/>
          <w:iCs/>
        </w:rPr>
        <w:t>3 easy steps for using VSM in everyday life</w:t>
      </w:r>
      <w:r w:rsidRPr="00740C80">
        <w:rPr>
          <w:rFonts w:asciiTheme="minorHAnsi" w:hAnsiTheme="minorHAnsi"/>
        </w:rPr>
        <w:t xml:space="preserve">. </w:t>
      </w:r>
      <w:proofErr w:type="spellStart"/>
      <w:r w:rsidRPr="00740C80">
        <w:rPr>
          <w:rFonts w:asciiTheme="minorHAnsi" w:hAnsiTheme="minorHAnsi"/>
        </w:rPr>
        <w:t>ConnectALL</w:t>
      </w:r>
      <w:proofErr w:type="spellEnd"/>
      <w:r w:rsidRPr="00740C80">
        <w:rPr>
          <w:rFonts w:asciiTheme="minorHAnsi" w:hAnsiTheme="minorHAnsi"/>
        </w:rPr>
        <w:t xml:space="preserve">. </w:t>
      </w:r>
      <w:hyperlink r:id="rId7" w:history="1">
        <w:r w:rsidRPr="00740C80">
          <w:rPr>
            <w:rStyle w:val="Hyperlink"/>
            <w:rFonts w:asciiTheme="minorHAnsi" w:hAnsiTheme="minorHAnsi"/>
          </w:rPr>
          <w:t>https://www.connectall.com/blog/3-easy-steps-for-using-vsm-in-everyday-life/</w:t>
        </w:r>
      </w:hyperlink>
      <w:r w:rsidRPr="00740C80">
        <w:rPr>
          <w:rFonts w:asciiTheme="minorHAnsi" w:hAnsiTheme="minorHAnsi"/>
        </w:rPr>
        <w:t xml:space="preserve"> </w:t>
      </w:r>
    </w:p>
    <w:p w14:paraId="755697AB" w14:textId="77777777" w:rsidR="00740C80" w:rsidRPr="00740C80" w:rsidRDefault="00740C80" w:rsidP="00740C80">
      <w:pPr>
        <w:rPr>
          <w:rFonts w:asciiTheme="minorHAnsi" w:hAnsiTheme="minorHAnsi"/>
        </w:rPr>
      </w:pPr>
    </w:p>
    <w:p w14:paraId="28745BBE" w14:textId="77777777" w:rsidR="00740C80" w:rsidRPr="00740C80" w:rsidRDefault="00740C80" w:rsidP="00740C80">
      <w:pPr>
        <w:pStyle w:val="ListParagraph"/>
        <w:numPr>
          <w:ilvl w:val="0"/>
          <w:numId w:val="4"/>
        </w:numPr>
        <w:rPr>
          <w:rFonts w:asciiTheme="minorHAnsi" w:hAnsiTheme="minorHAnsi"/>
        </w:rPr>
      </w:pPr>
      <w:r w:rsidRPr="00740C80">
        <w:rPr>
          <w:rFonts w:asciiTheme="minorHAnsi" w:hAnsiTheme="minorHAnsi"/>
        </w:rPr>
        <w:t xml:space="preserve">Kim, G., Humble, J., Debois, P., &amp; Willis, J. (2021). </w:t>
      </w:r>
      <w:r w:rsidRPr="00740C80">
        <w:rPr>
          <w:rFonts w:asciiTheme="minorHAnsi" w:hAnsiTheme="minorHAnsi"/>
          <w:i/>
          <w:iCs/>
        </w:rPr>
        <w:t>The DevOps handbook: How to create world-class agility, reliability, &amp; security in technology organizations</w:t>
      </w:r>
      <w:r w:rsidRPr="00740C80">
        <w:rPr>
          <w:rFonts w:asciiTheme="minorHAnsi" w:hAnsiTheme="minorHAnsi"/>
        </w:rPr>
        <w:t xml:space="preserve"> (2nd ed.). IT Revolution.</w:t>
      </w:r>
    </w:p>
    <w:p w14:paraId="6CC040A8" w14:textId="77777777" w:rsidR="00740C80" w:rsidRPr="00740C80" w:rsidRDefault="00740C80" w:rsidP="00740C80">
      <w:pPr>
        <w:rPr>
          <w:rFonts w:asciiTheme="minorHAnsi" w:hAnsiTheme="minorHAnsi"/>
        </w:rPr>
      </w:pPr>
    </w:p>
    <w:p w14:paraId="12F04B03" w14:textId="77777777" w:rsidR="00740C80" w:rsidRPr="00740C80" w:rsidRDefault="00740C80" w:rsidP="00740C80">
      <w:pPr>
        <w:pStyle w:val="ListParagraph"/>
        <w:numPr>
          <w:ilvl w:val="0"/>
          <w:numId w:val="4"/>
        </w:numPr>
        <w:rPr>
          <w:rFonts w:asciiTheme="minorHAnsi" w:hAnsiTheme="minorHAnsi"/>
        </w:rPr>
      </w:pPr>
      <w:r w:rsidRPr="00740C80">
        <w:rPr>
          <w:rFonts w:asciiTheme="minorHAnsi" w:hAnsiTheme="minorHAnsi"/>
        </w:rPr>
        <w:t xml:space="preserve">Rother, M., &amp; Shook, J. (2003). </w:t>
      </w:r>
      <w:r w:rsidRPr="00740C80">
        <w:rPr>
          <w:rFonts w:asciiTheme="minorHAnsi" w:hAnsiTheme="minorHAnsi"/>
          <w:i/>
          <w:iCs/>
        </w:rPr>
        <w:t xml:space="preserve">Learning to see: Value stream mapping to add value and eliminate </w:t>
      </w:r>
      <w:proofErr w:type="spellStart"/>
      <w:r w:rsidRPr="00740C80">
        <w:rPr>
          <w:rFonts w:asciiTheme="minorHAnsi" w:hAnsiTheme="minorHAnsi"/>
          <w:i/>
          <w:iCs/>
        </w:rPr>
        <w:t>muda</w:t>
      </w:r>
      <w:proofErr w:type="spellEnd"/>
      <w:r w:rsidRPr="00740C80">
        <w:rPr>
          <w:rFonts w:asciiTheme="minorHAnsi" w:hAnsiTheme="minorHAnsi"/>
        </w:rPr>
        <w:t xml:space="preserve"> (Version 1.4). Lean Enterprise Institute.</w:t>
      </w:r>
    </w:p>
    <w:p w14:paraId="5AEF5870" w14:textId="77777777" w:rsidR="00740C80" w:rsidRPr="00740C80" w:rsidRDefault="00740C80" w:rsidP="00740C80">
      <w:pPr>
        <w:rPr>
          <w:rFonts w:asciiTheme="minorHAnsi" w:hAnsiTheme="minorHAnsi"/>
        </w:rPr>
      </w:pPr>
    </w:p>
    <w:sectPr w:rsidR="00740C80" w:rsidRPr="00740C8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57F"/>
    <w:multiLevelType w:val="hybridMultilevel"/>
    <w:tmpl w:val="DB04B8FC"/>
    <w:lvl w:ilvl="0" w:tplc="27F666CC">
      <w:start w:val="1"/>
      <w:numFmt w:val="bullet"/>
      <w:lvlText w:val="•"/>
      <w:lvlJc w:val="left"/>
      <w:pPr>
        <w:ind w:left="576" w:hanging="288"/>
      </w:pPr>
    </w:lvl>
    <w:lvl w:ilvl="1" w:tplc="08CCC450">
      <w:numFmt w:val="decimal"/>
      <w:lvlText w:val=""/>
      <w:lvlJc w:val="left"/>
    </w:lvl>
    <w:lvl w:ilvl="2" w:tplc="A7AC0B60">
      <w:numFmt w:val="decimal"/>
      <w:lvlText w:val=""/>
      <w:lvlJc w:val="left"/>
    </w:lvl>
    <w:lvl w:ilvl="3" w:tplc="9DB49624">
      <w:numFmt w:val="decimal"/>
      <w:lvlText w:val=""/>
      <w:lvlJc w:val="left"/>
    </w:lvl>
    <w:lvl w:ilvl="4" w:tplc="80DC1966">
      <w:numFmt w:val="decimal"/>
      <w:lvlText w:val=""/>
      <w:lvlJc w:val="left"/>
    </w:lvl>
    <w:lvl w:ilvl="5" w:tplc="A85EC3C0">
      <w:numFmt w:val="decimal"/>
      <w:lvlText w:val=""/>
      <w:lvlJc w:val="left"/>
    </w:lvl>
    <w:lvl w:ilvl="6" w:tplc="42728498">
      <w:numFmt w:val="decimal"/>
      <w:lvlText w:val=""/>
      <w:lvlJc w:val="left"/>
    </w:lvl>
    <w:lvl w:ilvl="7" w:tplc="571ADDD2">
      <w:numFmt w:val="decimal"/>
      <w:lvlText w:val=""/>
      <w:lvlJc w:val="left"/>
    </w:lvl>
    <w:lvl w:ilvl="8" w:tplc="6792D944">
      <w:numFmt w:val="decimal"/>
      <w:lvlText w:val=""/>
      <w:lvlJc w:val="left"/>
    </w:lvl>
  </w:abstractNum>
  <w:abstractNum w:abstractNumId="1" w15:restartNumberingAfterBreak="0">
    <w:nsid w:val="236E7A7D"/>
    <w:multiLevelType w:val="hybridMultilevel"/>
    <w:tmpl w:val="AC8AB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2658A8"/>
    <w:multiLevelType w:val="hybridMultilevel"/>
    <w:tmpl w:val="9F3AE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2C460F"/>
    <w:multiLevelType w:val="hybridMultilevel"/>
    <w:tmpl w:val="BBD8C23E"/>
    <w:lvl w:ilvl="0" w:tplc="59A6B1A8">
      <w:start w:val="1"/>
      <w:numFmt w:val="bullet"/>
      <w:lvlText w:val="●"/>
      <w:lvlJc w:val="left"/>
      <w:pPr>
        <w:ind w:left="720" w:hanging="360"/>
      </w:pPr>
    </w:lvl>
    <w:lvl w:ilvl="1" w:tplc="10248C06">
      <w:start w:val="1"/>
      <w:numFmt w:val="bullet"/>
      <w:lvlText w:val="○"/>
      <w:lvlJc w:val="left"/>
      <w:pPr>
        <w:ind w:left="1440" w:hanging="360"/>
      </w:pPr>
    </w:lvl>
    <w:lvl w:ilvl="2" w:tplc="6130F498">
      <w:start w:val="1"/>
      <w:numFmt w:val="bullet"/>
      <w:lvlText w:val="■"/>
      <w:lvlJc w:val="left"/>
      <w:pPr>
        <w:ind w:left="2160" w:hanging="360"/>
      </w:pPr>
    </w:lvl>
    <w:lvl w:ilvl="3" w:tplc="F94C5A40">
      <w:start w:val="1"/>
      <w:numFmt w:val="bullet"/>
      <w:lvlText w:val="●"/>
      <w:lvlJc w:val="left"/>
      <w:pPr>
        <w:ind w:left="2880" w:hanging="360"/>
      </w:pPr>
    </w:lvl>
    <w:lvl w:ilvl="4" w:tplc="DDC09888">
      <w:start w:val="1"/>
      <w:numFmt w:val="bullet"/>
      <w:lvlText w:val="○"/>
      <w:lvlJc w:val="left"/>
      <w:pPr>
        <w:ind w:left="3600" w:hanging="360"/>
      </w:pPr>
    </w:lvl>
    <w:lvl w:ilvl="5" w:tplc="31A02EB2">
      <w:start w:val="1"/>
      <w:numFmt w:val="bullet"/>
      <w:lvlText w:val="■"/>
      <w:lvlJc w:val="left"/>
      <w:pPr>
        <w:ind w:left="4320" w:hanging="360"/>
      </w:pPr>
    </w:lvl>
    <w:lvl w:ilvl="6" w:tplc="AA02AC34">
      <w:start w:val="1"/>
      <w:numFmt w:val="bullet"/>
      <w:lvlText w:val="●"/>
      <w:lvlJc w:val="left"/>
      <w:pPr>
        <w:ind w:left="5040" w:hanging="360"/>
      </w:pPr>
    </w:lvl>
    <w:lvl w:ilvl="7" w:tplc="DE166FB6">
      <w:start w:val="1"/>
      <w:numFmt w:val="bullet"/>
      <w:lvlText w:val="●"/>
      <w:lvlJc w:val="left"/>
      <w:pPr>
        <w:ind w:left="5760" w:hanging="360"/>
      </w:pPr>
    </w:lvl>
    <w:lvl w:ilvl="8" w:tplc="3566F8FA">
      <w:start w:val="1"/>
      <w:numFmt w:val="bullet"/>
      <w:lvlText w:val="●"/>
      <w:lvlJc w:val="left"/>
      <w:pPr>
        <w:ind w:left="6480" w:hanging="360"/>
      </w:pPr>
    </w:lvl>
  </w:abstractNum>
  <w:num w:numId="1" w16cid:durableId="1082600495">
    <w:abstractNumId w:val="3"/>
    <w:lvlOverride w:ilvl="0">
      <w:startOverride w:val="1"/>
    </w:lvlOverride>
  </w:num>
  <w:num w:numId="2" w16cid:durableId="1558318655">
    <w:abstractNumId w:val="0"/>
    <w:lvlOverride w:ilvl="0">
      <w:startOverride w:val="1"/>
    </w:lvlOverride>
  </w:num>
  <w:num w:numId="3" w16cid:durableId="1642734972">
    <w:abstractNumId w:val="2"/>
  </w:num>
  <w:num w:numId="4" w16cid:durableId="1296644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DDA"/>
    <w:rsid w:val="002A3DDA"/>
    <w:rsid w:val="0044178D"/>
    <w:rsid w:val="00740C80"/>
    <w:rsid w:val="007A56C8"/>
    <w:rsid w:val="00940391"/>
    <w:rsid w:val="00BB3A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CBAD1"/>
  <w15:docId w15:val="{0FB253BB-4AB9-49A8-BE84-08B30BBB2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sz w:val="30"/>
      <w:szCs w:val="30"/>
    </w:rPr>
  </w:style>
  <w:style w:type="paragraph" w:styleId="Heading2">
    <w:name w:val="heading 2"/>
    <w:uiPriority w:val="9"/>
    <w:unhideWhenUsed/>
    <w:qFormat/>
    <w:pPr>
      <w:outlineLvl w:val="1"/>
    </w:pPr>
    <w:rPr>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B3A6B"/>
    <w:rPr>
      <w:color w:val="605E5C"/>
      <w:shd w:val="clear" w:color="auto" w:fill="E1DFDD"/>
    </w:rPr>
  </w:style>
  <w:style w:type="paragraph" w:styleId="Quote">
    <w:name w:val="Quote"/>
    <w:basedOn w:val="Normal"/>
    <w:next w:val="Normal"/>
    <w:link w:val="QuoteChar"/>
    <w:uiPriority w:val="29"/>
    <w:qFormat/>
    <w:rsid w:val="00740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40C8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nnectall.com/blog/3-easy-steps-for-using-vsm-in-everyday-li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1273</Words>
  <Characters>7261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Noor Al salihi</cp:lastModifiedBy>
  <cp:revision>3</cp:revision>
  <dcterms:created xsi:type="dcterms:W3CDTF">2026-07-02T05:41:00Z</dcterms:created>
  <dcterms:modified xsi:type="dcterms:W3CDTF">2026-07-02T05:46:00Z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89c68ad6-5dd0-4306-b125-b68f5e5cef1b</vt:lpwstr>
  </property>
</Properties>
</file>