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6906" w14:textId="77777777" w:rsidR="00BF3990" w:rsidRDefault="00000000">
      <w:pPr>
        <w:pStyle w:val="Heading1"/>
      </w:pPr>
      <w:r>
        <w:t>Forest Fire Simulation – Grayscale Flowchart</w:t>
      </w:r>
    </w:p>
    <w:p w14:paraId="371FCD58" w14:textId="0C0A5677" w:rsidR="00BF3990" w:rsidRDefault="00000000" w:rsidP="00A019E4">
      <w:r>
        <w:t>Prepared by: Noor Al Salihi</w:t>
      </w:r>
      <w:r w:rsidR="00A019E4">
        <w:t xml:space="preserve"> &amp; </w:t>
      </w:r>
      <w:r w:rsidR="00A019E4" w:rsidRPr="00A019E4">
        <w:t>Colton Stone</w:t>
      </w:r>
      <w:r w:rsidR="00A019E4">
        <w:t xml:space="preserve"> </w:t>
      </w:r>
      <w:r>
        <w:br/>
      </w:r>
      <w:r w:rsidR="00A019E4">
        <w:t xml:space="preserve"> CSD 325 </w:t>
      </w:r>
      <w:r>
        <w:t>Module 6.2 Assignment</w:t>
      </w:r>
    </w:p>
    <w:p w14:paraId="44A2EEBE" w14:textId="5FE82C81" w:rsidR="00A019E4" w:rsidRDefault="00A019E4">
      <w:r>
        <w:t xml:space="preserve">11/13/2025 </w:t>
      </w:r>
    </w:p>
    <w:p w14:paraId="7B7C3382" w14:textId="77777777" w:rsidR="00A019E4" w:rsidRDefault="00A019E4"/>
    <w:p w14:paraId="7CE97599" w14:textId="77777777" w:rsidR="00A019E4" w:rsidRDefault="00A019E4"/>
    <w:p w14:paraId="20F9641C" w14:textId="77777777" w:rsidR="00A019E4" w:rsidRDefault="00A019E4" w:rsidP="00A019E4">
      <w:pPr>
        <w:pStyle w:val="Heading2"/>
      </w:pPr>
      <w:r>
        <w:t>Flowchart Description</w:t>
      </w:r>
    </w:p>
    <w:p w14:paraId="06D47E2E" w14:textId="7AD96B03" w:rsidR="00A019E4" w:rsidRPr="00A019E4" w:rsidRDefault="00A019E4" w:rsidP="00A019E4">
      <w:pPr>
        <w:rPr>
          <w:b/>
          <w:bCs/>
          <w:sz w:val="28"/>
          <w:szCs w:val="28"/>
        </w:rPr>
      </w:pPr>
      <w:r w:rsidRPr="00A019E4">
        <w:rPr>
          <w:b/>
          <w:bCs/>
          <w:sz w:val="28"/>
          <w:szCs w:val="28"/>
        </w:rPr>
        <w:t xml:space="preserve">This flowchart is in grayscale and follows a typical textbook style using neutral colors, rounded process boxes, and clear arrows. It completely models the logic of the Forest Fire Simulation, after the inclusion of the lake feature (~), which provides a firebreak. Water tiles cannot burn or change. The flowchart includes the initialization, water placement, fire spreading rules, forest updating, and looping of the simulation until </w:t>
      </w:r>
      <w:r w:rsidRPr="00A019E4">
        <w:rPr>
          <w:b/>
          <w:bCs/>
          <w:sz w:val="28"/>
          <w:szCs w:val="28"/>
        </w:rPr>
        <w:t xml:space="preserve">the </w:t>
      </w:r>
      <w:r w:rsidRPr="00A019E4">
        <w:rPr>
          <w:b/>
          <w:bCs/>
          <w:sz w:val="28"/>
          <w:szCs w:val="28"/>
        </w:rPr>
        <w:t xml:space="preserve">user </w:t>
      </w:r>
      <w:r w:rsidRPr="00A019E4">
        <w:rPr>
          <w:b/>
          <w:bCs/>
          <w:sz w:val="28"/>
          <w:szCs w:val="28"/>
        </w:rPr>
        <w:t>exits</w:t>
      </w:r>
      <w:r w:rsidRPr="00A019E4">
        <w:rPr>
          <w:b/>
          <w:bCs/>
          <w:sz w:val="28"/>
          <w:szCs w:val="28"/>
        </w:rPr>
        <w:t>.</w:t>
      </w:r>
    </w:p>
    <w:p w14:paraId="5A156B5B" w14:textId="77777777" w:rsidR="00BF3990" w:rsidRDefault="00000000">
      <w:r>
        <w:rPr>
          <w:noProof/>
        </w:rPr>
        <w:lastRenderedPageBreak/>
        <w:drawing>
          <wp:inline distT="0" distB="0" distL="0" distR="0" wp14:anchorId="6319722E" wp14:editId="623E2733">
            <wp:extent cx="5486400" cy="7577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Fire_Flowchart_Graysca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9CA0" w14:textId="25C15E8E" w:rsidR="00BF3990" w:rsidRDefault="00BF3990"/>
    <w:sectPr w:rsidR="00BF39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257851">
    <w:abstractNumId w:val="8"/>
  </w:num>
  <w:num w:numId="2" w16cid:durableId="1133134105">
    <w:abstractNumId w:val="6"/>
  </w:num>
  <w:num w:numId="3" w16cid:durableId="494221510">
    <w:abstractNumId w:val="5"/>
  </w:num>
  <w:num w:numId="4" w16cid:durableId="502815283">
    <w:abstractNumId w:val="4"/>
  </w:num>
  <w:num w:numId="5" w16cid:durableId="1519730682">
    <w:abstractNumId w:val="7"/>
  </w:num>
  <w:num w:numId="6" w16cid:durableId="1447694338">
    <w:abstractNumId w:val="3"/>
  </w:num>
  <w:num w:numId="7" w16cid:durableId="328482110">
    <w:abstractNumId w:val="2"/>
  </w:num>
  <w:num w:numId="8" w16cid:durableId="1286735181">
    <w:abstractNumId w:val="1"/>
  </w:num>
  <w:num w:numId="9" w16cid:durableId="129448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71D"/>
    <w:rsid w:val="00326F90"/>
    <w:rsid w:val="00A019E4"/>
    <w:rsid w:val="00A347F9"/>
    <w:rsid w:val="00AA1D8D"/>
    <w:rsid w:val="00B47730"/>
    <w:rsid w:val="00BF3990"/>
    <w:rsid w:val="00CA51F5"/>
    <w:rsid w:val="00CB0664"/>
    <w:rsid w:val="00FC693F"/>
    <w:rsid w:val="00FF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5002B"/>
  <w14:defaultImageDpi w14:val="300"/>
  <w15:docId w15:val="{A9190CDD-6C90-4A94-899C-5CE293D6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9E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520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2025-11-14T06:58:00Z</dcterms:created>
  <dcterms:modified xsi:type="dcterms:W3CDTF">2025-11-14T06:58:00Z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ce09e1b7-dbfc-42fd-bfdd-a428f85a8739</vt:lpwstr>
  </property>
</Properties>
</file>