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16"/>
        <w:gridCol w:w="5927"/>
      </w:tblGrid>
      <w:tr w:rsidR="00703A4B" w:rsidRPr="00703A4B" w:rsidTr="00DE2C24">
        <w:tc>
          <w:tcPr>
            <w:tcW w:w="1794" w:type="pct"/>
            <w:tcBorders>
              <w:top w:val="nil"/>
              <w:left w:val="nil"/>
              <w:bottom w:val="nil"/>
              <w:right w:val="nil"/>
              <w:tl2br w:val="nil"/>
              <w:tr2bl w:val="nil"/>
            </w:tcBorders>
            <w:shd w:val="clear" w:color="auto" w:fill="auto"/>
            <w:tcMar>
              <w:top w:w="0" w:type="dxa"/>
              <w:left w:w="108" w:type="dxa"/>
              <w:bottom w:w="0" w:type="dxa"/>
              <w:right w:w="108" w:type="dxa"/>
            </w:tcMar>
          </w:tcPr>
          <w:p w:rsidR="00703A4B" w:rsidRDefault="00703A4B" w:rsidP="00703A4B">
            <w:pPr>
              <w:jc w:val="center"/>
              <w:rPr>
                <w:rFonts w:ascii="Arial" w:hAnsi="Arial" w:cs="Arial"/>
                <w:b/>
                <w:bCs/>
                <w:sz w:val="20"/>
                <w:szCs w:val="20"/>
              </w:rPr>
            </w:pPr>
            <w:bookmarkStart w:id="0" w:name="_GoBack"/>
            <w:bookmarkEnd w:id="0"/>
            <w:r w:rsidRPr="00703A4B">
              <w:rPr>
                <w:rFonts w:ascii="Arial" w:hAnsi="Arial" w:cs="Arial"/>
                <w:b/>
                <w:bCs/>
                <w:sz w:val="20"/>
                <w:szCs w:val="20"/>
              </w:rPr>
              <w:t>QUỐC HỘI</w:t>
            </w:r>
            <w:r w:rsidRPr="00703A4B">
              <w:rPr>
                <w:rFonts w:ascii="Arial" w:hAnsi="Arial" w:cs="Arial"/>
                <w:b/>
                <w:bCs/>
                <w:sz w:val="20"/>
                <w:szCs w:val="20"/>
              </w:rPr>
              <w:br/>
              <w:t>--------</w:t>
            </w:r>
          </w:p>
          <w:p w:rsidR="00703A4B" w:rsidRPr="00703A4B" w:rsidRDefault="00703A4B" w:rsidP="00703A4B">
            <w:pPr>
              <w:jc w:val="center"/>
              <w:rPr>
                <w:rFonts w:ascii="Arial" w:hAnsi="Arial" w:cs="Arial"/>
                <w:sz w:val="20"/>
                <w:szCs w:val="20"/>
              </w:rPr>
            </w:pPr>
            <w:r w:rsidRPr="00703A4B">
              <w:rPr>
                <w:rFonts w:ascii="Arial" w:hAnsi="Arial" w:cs="Arial"/>
                <w:sz w:val="20"/>
                <w:szCs w:val="20"/>
              </w:rPr>
              <w:t>Luật số: 92/2015/QH13</w:t>
            </w:r>
          </w:p>
        </w:tc>
        <w:tc>
          <w:tcPr>
            <w:tcW w:w="3206" w:type="pct"/>
            <w:tcBorders>
              <w:top w:val="nil"/>
              <w:left w:val="nil"/>
              <w:bottom w:val="nil"/>
              <w:right w:val="nil"/>
              <w:tl2br w:val="nil"/>
              <w:tr2bl w:val="nil"/>
            </w:tcBorders>
            <w:shd w:val="clear" w:color="auto" w:fill="auto"/>
            <w:tcMar>
              <w:top w:w="0" w:type="dxa"/>
              <w:left w:w="108" w:type="dxa"/>
              <w:bottom w:w="0" w:type="dxa"/>
              <w:right w:w="108" w:type="dxa"/>
            </w:tcMar>
          </w:tcPr>
          <w:p w:rsidR="00703A4B" w:rsidRDefault="00703A4B" w:rsidP="00703A4B">
            <w:pPr>
              <w:jc w:val="center"/>
              <w:rPr>
                <w:rFonts w:ascii="Arial" w:hAnsi="Arial" w:cs="Arial"/>
                <w:b/>
                <w:bCs/>
                <w:sz w:val="20"/>
                <w:szCs w:val="20"/>
              </w:rPr>
            </w:pPr>
            <w:r w:rsidRPr="00703A4B">
              <w:rPr>
                <w:rFonts w:ascii="Arial" w:hAnsi="Arial" w:cs="Arial"/>
                <w:b/>
                <w:bCs/>
                <w:sz w:val="20"/>
                <w:szCs w:val="20"/>
              </w:rPr>
              <w:t>CỘNG HÒA XÃ HỘI CHỦ NGHĨA VIỆT NAM</w:t>
            </w:r>
            <w:r w:rsidRPr="00703A4B">
              <w:rPr>
                <w:rFonts w:ascii="Arial" w:hAnsi="Arial" w:cs="Arial"/>
                <w:b/>
                <w:bCs/>
                <w:sz w:val="20"/>
                <w:szCs w:val="20"/>
              </w:rPr>
              <w:br/>
              <w:t xml:space="preserve">Độc lập - Tự do - Hạnh phúc </w:t>
            </w:r>
            <w:r w:rsidRPr="00703A4B">
              <w:rPr>
                <w:rFonts w:ascii="Arial" w:hAnsi="Arial" w:cs="Arial"/>
                <w:b/>
                <w:bCs/>
                <w:sz w:val="20"/>
                <w:szCs w:val="20"/>
              </w:rPr>
              <w:br/>
              <w:t>---------------</w:t>
            </w:r>
          </w:p>
          <w:p w:rsidR="00703A4B" w:rsidRPr="00703A4B" w:rsidRDefault="00703A4B" w:rsidP="00703A4B">
            <w:pPr>
              <w:jc w:val="right"/>
              <w:rPr>
                <w:rFonts w:ascii="Arial" w:hAnsi="Arial" w:cs="Arial"/>
                <w:sz w:val="20"/>
                <w:szCs w:val="20"/>
              </w:rPr>
            </w:pPr>
          </w:p>
        </w:tc>
      </w:tr>
    </w:tbl>
    <w:p w:rsidR="00703A4B" w:rsidRDefault="00703A4B" w:rsidP="00703A4B">
      <w:pPr>
        <w:rPr>
          <w:rFonts w:ascii="Arial" w:hAnsi="Arial" w:cs="Arial"/>
          <w:sz w:val="20"/>
          <w:szCs w:val="20"/>
        </w:rPr>
      </w:pPr>
    </w:p>
    <w:p w:rsidR="00703A4B" w:rsidRPr="00703A4B" w:rsidRDefault="00703A4B" w:rsidP="00703A4B">
      <w:pPr>
        <w:rPr>
          <w:rFonts w:ascii="Arial" w:hAnsi="Arial" w:cs="Arial"/>
          <w:sz w:val="20"/>
          <w:szCs w:val="20"/>
        </w:rPr>
      </w:pPr>
      <w:r w:rsidRPr="00703A4B">
        <w:rPr>
          <w:rFonts w:ascii="Arial" w:hAnsi="Arial" w:cs="Arial"/>
          <w:sz w:val="20"/>
          <w:szCs w:val="20"/>
        </w:rPr>
        <w:t> </w:t>
      </w:r>
    </w:p>
    <w:p w:rsidR="00703A4B" w:rsidRPr="00703A4B" w:rsidRDefault="00703A4B" w:rsidP="00703A4B">
      <w:pPr>
        <w:jc w:val="center"/>
        <w:rPr>
          <w:rFonts w:ascii="Arial" w:hAnsi="Arial" w:cs="Arial"/>
          <w:sz w:val="20"/>
          <w:szCs w:val="20"/>
        </w:rPr>
      </w:pPr>
      <w:r w:rsidRPr="00703A4B">
        <w:rPr>
          <w:rFonts w:ascii="Arial" w:hAnsi="Arial" w:cs="Arial"/>
          <w:b/>
          <w:bCs/>
          <w:sz w:val="20"/>
          <w:szCs w:val="20"/>
        </w:rPr>
        <w:t>BỘ LUẬT</w:t>
      </w:r>
    </w:p>
    <w:p w:rsidR="00703A4B" w:rsidRPr="00703A4B" w:rsidRDefault="00703A4B" w:rsidP="00703A4B">
      <w:pPr>
        <w:jc w:val="center"/>
        <w:rPr>
          <w:rFonts w:ascii="Arial" w:hAnsi="Arial" w:cs="Arial"/>
          <w:b/>
          <w:sz w:val="20"/>
          <w:szCs w:val="20"/>
        </w:rPr>
      </w:pPr>
      <w:r w:rsidRPr="00703A4B">
        <w:rPr>
          <w:rFonts w:ascii="Arial" w:hAnsi="Arial" w:cs="Arial"/>
          <w:b/>
          <w:sz w:val="20"/>
          <w:szCs w:val="20"/>
        </w:rPr>
        <w:t>TỐ TỤNG DÂN SỰ</w:t>
      </w:r>
    </w:p>
    <w:p w:rsidR="00703A4B" w:rsidRPr="00703A4B" w:rsidRDefault="00703A4B" w:rsidP="00703A4B">
      <w:pPr>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i/>
          <w:iCs/>
          <w:sz w:val="20"/>
          <w:szCs w:val="20"/>
        </w:rPr>
        <w:t>Căn cứ Hiến pháp nước Cộng hòa xã hội chủ nghĩa Việt Nam;</w:t>
      </w:r>
    </w:p>
    <w:p w:rsidR="00703A4B" w:rsidRPr="00703A4B" w:rsidRDefault="00703A4B" w:rsidP="0092693A">
      <w:pPr>
        <w:ind w:firstLine="720"/>
        <w:jc w:val="both"/>
        <w:rPr>
          <w:rFonts w:ascii="Arial" w:hAnsi="Arial" w:cs="Arial"/>
          <w:sz w:val="20"/>
          <w:szCs w:val="20"/>
        </w:rPr>
      </w:pPr>
      <w:r w:rsidRPr="00703A4B">
        <w:rPr>
          <w:rFonts w:ascii="Arial" w:hAnsi="Arial" w:cs="Arial"/>
          <w:i/>
          <w:iCs/>
          <w:sz w:val="20"/>
          <w:szCs w:val="20"/>
        </w:rPr>
        <w:t>Quốc hội ban hành Bộ luật tố tụng dân sự.</w:t>
      </w:r>
    </w:p>
    <w:p w:rsidR="0092693A" w:rsidRDefault="0092693A" w:rsidP="0092693A">
      <w:pPr>
        <w:ind w:firstLine="720"/>
        <w:jc w:val="center"/>
        <w:rPr>
          <w:rFonts w:ascii="Arial" w:hAnsi="Arial" w:cs="Arial"/>
          <w:b/>
          <w:bCs/>
          <w:sz w:val="20"/>
          <w:szCs w:val="20"/>
        </w:rPr>
      </w:pPr>
    </w:p>
    <w:p w:rsidR="00703A4B" w:rsidRPr="00703A4B" w:rsidRDefault="00DE2C24" w:rsidP="0092693A">
      <w:pPr>
        <w:ind w:firstLine="720"/>
        <w:jc w:val="center"/>
        <w:rPr>
          <w:rFonts w:ascii="Arial" w:hAnsi="Arial" w:cs="Arial"/>
          <w:sz w:val="20"/>
          <w:szCs w:val="20"/>
        </w:rPr>
      </w:pPr>
      <w:r w:rsidRPr="00703A4B">
        <w:rPr>
          <w:rFonts w:ascii="Arial" w:hAnsi="Arial" w:cs="Arial"/>
          <w:b/>
          <w:bCs/>
          <w:sz w:val="20"/>
          <w:szCs w:val="20"/>
        </w:rPr>
        <w:t>Phần thứ nhất</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rPr>
        <w:t>NHỮNG QUY ĐỊNH CHUNG</w:t>
      </w:r>
    </w:p>
    <w:p w:rsidR="0092693A" w:rsidRPr="00703A4B" w:rsidRDefault="0092693A" w:rsidP="0092693A">
      <w:pPr>
        <w:ind w:firstLine="720"/>
        <w:jc w:val="center"/>
        <w:rPr>
          <w:rFonts w:ascii="Arial" w:hAnsi="Arial" w:cs="Arial"/>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rPr>
        <w:t>Chương 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rPr>
        <w:t>NHIỆM VỤ VÀ HIỆU LỰC CỦA BỘ LUẬT TỐ TỤNG DÂN SỰ</w:t>
      </w:r>
    </w:p>
    <w:p w:rsidR="0092693A" w:rsidRPr="00703A4B"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rPr>
        <w:t>Điều 1.</w:t>
      </w:r>
      <w:r w:rsidRPr="00703A4B">
        <w:rPr>
          <w:rFonts w:ascii="Arial" w:hAnsi="Arial" w:cs="Arial"/>
          <w:sz w:val="20"/>
          <w:szCs w:val="20"/>
        </w:rPr>
        <w:t xml:space="preserve"> </w:t>
      </w:r>
      <w:r w:rsidRPr="00703A4B">
        <w:rPr>
          <w:rFonts w:ascii="Arial" w:hAnsi="Arial" w:cs="Arial"/>
          <w:b/>
          <w:bCs/>
          <w:sz w:val="20"/>
          <w:szCs w:val="20"/>
        </w:rPr>
        <w:t>Phạm vi điều chỉnh và nhiệm vụ của Bộ luật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rPr>
        <w:t>Điều 2. Đối tượng áp dụng và hiệu lực của Bộ luật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1. Bộ luật tố tụng dân sự được áp dụng đối với mọi hoạt động tố tụng dân sự trên lãnh thổ nước Cộng hòa xã hội chủ nghĩa Việt Nam, bao gồm đất liền, hải đảo, vùng biển và vùng trời.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 Bộ luật tố tụng dân sự được áp dụng đối với mọi hoạt động tố tụng dân sự do cơ quan đại diện nước Cộng hòa xã hội chủ nghĩa Việt Nam tiến hành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rP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rPr>
        <w:t>Chương II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rPr>
        <w:t>NHỮNG NGUYÊN TẮC CƠ BẢN</w:t>
      </w:r>
    </w:p>
    <w:p w:rsidR="0092693A" w:rsidRPr="00703A4B"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 Tuân thủ pháp luật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Mọi hoạt động tố tụng dân sự của cơ quan tiến hành tố tụng, người tiến hành tố tụng, người tham gia tố tụng, của cơ quan, tổ chức, cá nhân có liên quan phải tuân theo các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 Quyền yêu cầu Tòa án bảo vệ quyền và lợi ích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w:t>
      </w:r>
      <w:r w:rsidRPr="00703A4B">
        <w:rPr>
          <w:rFonts w:ascii="Arial" w:hAnsi="Arial" w:cs="Arial"/>
          <w:sz w:val="20"/>
          <w:szCs w:val="20"/>
        </w:rPr>
        <w:t xml:space="preserve">bảo vệ lợi ích của Nhà nước, </w:t>
      </w:r>
      <w:r w:rsidRPr="00703A4B">
        <w:rPr>
          <w:rFonts w:ascii="Arial" w:hAnsi="Arial" w:cs="Arial"/>
          <w:sz w:val="20"/>
          <w:szCs w:val="20"/>
          <w:lang w:val="vi-VN"/>
        </w:rPr>
        <w:t>quyền và lợi ích hợp pháp của mình hoặc của người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không được từ chối giải quyết vụ việc dân sự vì lý do chưa có điều luật để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giải quyết vụ việc dân sự</w:t>
      </w:r>
      <w:r w:rsidRPr="00703A4B">
        <w:rPr>
          <w:rFonts w:ascii="Arial" w:hAnsi="Arial" w:cs="Arial"/>
          <w:b/>
          <w:bCs/>
          <w:i/>
          <w:iCs/>
          <w:sz w:val="20"/>
          <w:szCs w:val="20"/>
          <w:lang w:val="vi-VN"/>
        </w:rPr>
        <w:t xml:space="preserve"> </w:t>
      </w:r>
      <w:r w:rsidRPr="00703A4B">
        <w:rPr>
          <w:rFonts w:ascii="Arial" w:hAnsi="Arial" w:cs="Arial"/>
          <w:sz w:val="20"/>
          <w:szCs w:val="20"/>
          <w:lang w:val="vi-VN"/>
        </w:rPr>
        <w:t>quy định tại khoản này được thực hiện theo các nguyên tắc do Bộ luật dân sự và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 Quyền quyết định và tự định đoạt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quá trình giải quyết vụ việc dân sự, đương sự có quyền chấm dứt, thay đổi yêu cầu của mình hoặc thoả thuận với nhau một cách tự nguyện, không vi phạm điều cấm của luật và không trái đạo đức xã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 Cung cấp chứng cứ và chứng minh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quyền và nghĩa vụ chủ động thu thập, giao nộp chứng cứ cho Tòa án và chứng minh cho yêu cầu của mình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cá nhân khởi kiện, yêu cầu để bảo vệ quyền và lợi ích hợp pháp của người khác có quyền và nghĩa vụ thu thập, cung cấp chứng cứ, chứng minh như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có trách nhiệm hỗ trợ đương sự trong việc thu thập chứng cứ và chỉ tiến hành thu thập, xác minh chứng cứ trong những trường hợp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 Trách nhiệm cung cấp tài liệu, chứng cứ của cơ quan, tổ chức, cá nhân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Cơ quan, tổ chức, cá nhân trong phạm vi nhiệm vụ, quyền hạn của mình có trách nhiệm cung cấp đầy đủ và đúng thời hạn cho đương sự, Tòa án, Viện kiểm sát </w:t>
      </w:r>
      <w:r w:rsidRPr="00703A4B">
        <w:rPr>
          <w:rFonts w:ascii="Arial" w:hAnsi="Arial" w:cs="Arial"/>
          <w:sz w:val="20"/>
          <w:szCs w:val="20"/>
        </w:rPr>
        <w:t xml:space="preserve">nhân dân (sau đây gọi là Viện kiểm sát) </w:t>
      </w:r>
      <w:r w:rsidRPr="00703A4B">
        <w:rPr>
          <w:rFonts w:ascii="Arial" w:hAnsi="Arial" w:cs="Arial"/>
          <w:sz w:val="20"/>
          <w:szCs w:val="20"/>
          <w:lang w:val="vi-VN"/>
        </w:rPr>
        <w:t>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 Bình đẳng về quyền và nghĩa vụ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tố tụng dân sự mọi người đều bình đẳng trước pháp luật, không phân biệt dân tộc, giới tính, tín ngưỡng, tôn giáo, thành phần xã hội, trình độ văn hoá, nghề nghiệp, địa vị xã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Mọi cơ quan, tổ chức, cá nhân đều bình đẳng </w:t>
      </w:r>
      <w:r w:rsidRPr="00703A4B">
        <w:rPr>
          <w:rFonts w:ascii="Arial" w:hAnsi="Arial" w:cs="Arial"/>
          <w:sz w:val="20"/>
          <w:szCs w:val="20"/>
        </w:rPr>
        <w:t>trong việc thực hiện</w:t>
      </w:r>
      <w:r w:rsidRPr="00703A4B">
        <w:rPr>
          <w:rFonts w:ascii="Arial" w:hAnsi="Arial" w:cs="Arial"/>
          <w:sz w:val="20"/>
          <w:szCs w:val="20"/>
          <w:lang w:val="vi-VN"/>
        </w:rPr>
        <w:t xml:space="preserve"> quyền và nghĩa vụ tố tụng trước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Tòa án có trách nhiệm </w:t>
      </w:r>
      <w:r w:rsidRPr="00703A4B">
        <w:rPr>
          <w:rFonts w:ascii="Arial" w:hAnsi="Arial" w:cs="Arial"/>
          <w:sz w:val="20"/>
          <w:szCs w:val="20"/>
        </w:rPr>
        <w:t>bảo đảm</w:t>
      </w:r>
      <w:r w:rsidRPr="00703A4B">
        <w:rPr>
          <w:rFonts w:ascii="Arial" w:hAnsi="Arial" w:cs="Arial"/>
          <w:sz w:val="20"/>
          <w:szCs w:val="20"/>
          <w:lang w:val="vi-VN"/>
        </w:rPr>
        <w:t xml:space="preserve"> nguyên tắc bình đẳng </w:t>
      </w:r>
      <w:r w:rsidRPr="00703A4B">
        <w:rPr>
          <w:rFonts w:ascii="Arial" w:hAnsi="Arial" w:cs="Arial"/>
          <w:sz w:val="20"/>
          <w:szCs w:val="20"/>
        </w:rPr>
        <w:t>trong việc thực hiện</w:t>
      </w:r>
      <w:r w:rsidRPr="00703A4B">
        <w:rPr>
          <w:rFonts w:ascii="Arial" w:hAnsi="Arial" w:cs="Arial"/>
          <w:sz w:val="20"/>
          <w:szCs w:val="20"/>
          <w:lang w:val="vi-VN"/>
        </w:rPr>
        <w:t xml:space="preserve"> quyền và nghĩa vụ </w:t>
      </w:r>
      <w:r w:rsidRPr="00703A4B">
        <w:rPr>
          <w:rFonts w:ascii="Arial" w:hAnsi="Arial" w:cs="Arial"/>
          <w:sz w:val="20"/>
          <w:szCs w:val="20"/>
        </w:rPr>
        <w:t xml:space="preserve">của cơ quan, tổ chức, cá nhân </w:t>
      </w:r>
      <w:r w:rsidRPr="00703A4B">
        <w:rPr>
          <w:rFonts w:ascii="Arial" w:hAnsi="Arial" w:cs="Arial"/>
          <w:sz w:val="20"/>
          <w:szCs w:val="20"/>
          <w:lang w:val="vi-VN"/>
        </w:rPr>
        <w:t>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 Bảo đảm quyền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quyền tự bảo vệ hoặc nhờ luật sư hay người khác có đủ điều kiện theo quy định của Bộ luật này bảo vệ quyền và lợi ích hợp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có trách nhiệm bảo đảm cho đương sự thực hiện quyền bảo vệ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Nhà nước có trách nhiệm bảo đảm trợ giúp pháp lý cho các đối tượng theo quy định của pháp luật để họ thực hiện quyền bảo vệ quyền và lợi ích hợp pháp trước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Không ai được hạn chế quyền bảo vệ quyền và lợi ích hợp pháp của đương sự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10. Hòa giải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có trách nhiệm tiến hành hòa giải và tạo điều kiện thuận lợi để các đương sự thoả thuận với nhau về việc giải quyết vụ việc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 Hội thẩm nhân dân tham gia xét xử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xét xử sơ thẩm vụ án dân sự có Hội thẩm nhân dân tham gia theo quy định của Bộ luật này, trừ trường hợp xét xử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 biểu quyết về quyết định giải quyết vụ án dân sự, Hội thẩm nhân dân ngang quyền với Thẩm phán.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 Thẩm phán, Hội thẩm nhân dân xét xử vụ án dân sự, Thẩm phán giải quyết việc dân sự độc lập và chỉ tuân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Thẩm phán, Hội thẩm nhân dân xét xử vụ án dân sự, Thẩm phán giải quyết việc dân sự độc lập và chỉ tuân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Nghiêm cấm cơ quan, tổ chức, cá nhân can thiệp vào việc xét xử của Thẩm phán, Hội thẩm nhân dân, việc giải quyết việc dân sự của Thẩm phán dưới bất kỳ hình thức nào.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 Trách nhiệm của cơ quan tiến hành tố tụng,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Cơ quan tiến hành tố tụng, người tiến hành tố tụng phải tôn trọng </w:t>
      </w:r>
      <w:r w:rsidRPr="00703A4B">
        <w:rPr>
          <w:rFonts w:ascii="Arial" w:hAnsi="Arial" w:cs="Arial"/>
          <w:sz w:val="20"/>
          <w:szCs w:val="20"/>
        </w:rPr>
        <w:t>N</w:t>
      </w:r>
      <w:r w:rsidRPr="00703A4B">
        <w:rPr>
          <w:rFonts w:ascii="Arial" w:hAnsi="Arial" w:cs="Arial"/>
          <w:sz w:val="20"/>
          <w:szCs w:val="20"/>
          <w:lang w:val="vi-VN"/>
        </w:rPr>
        <w:t xml:space="preserve">hân dân và chịu sự giám sát của </w:t>
      </w:r>
      <w:r w:rsidRPr="00703A4B">
        <w:rPr>
          <w:rFonts w:ascii="Arial" w:hAnsi="Arial" w:cs="Arial"/>
          <w:sz w:val="20"/>
          <w:szCs w:val="20"/>
        </w:rPr>
        <w:t>N</w:t>
      </w:r>
      <w:r w:rsidRPr="00703A4B">
        <w:rPr>
          <w:rFonts w:ascii="Arial" w:hAnsi="Arial" w:cs="Arial"/>
          <w:sz w:val="20"/>
          <w:szCs w:val="20"/>
          <w:lang w:val="vi-VN"/>
        </w:rPr>
        <w:t>hân dân.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có nhiệm vụ bảo vệ công lý, bảo vệ quyền con người, quyền công dân, bảo vệ chế độ xã hội chủ nghĩa, bảo vệ lợi ích của Nhà nước, quyền và lợi ích hợp pháp của tổ chức, cá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w:t>
      </w:r>
      <w:r w:rsidRPr="00703A4B">
        <w:rPr>
          <w:rFonts w:ascii="Arial" w:hAnsi="Arial" w:cs="Arial"/>
          <w:i/>
          <w:iCs/>
          <w:sz w:val="20"/>
          <w:szCs w:val="20"/>
          <w:lang w:val="vi-VN"/>
        </w:rPr>
        <w:t xml:space="preserve"> </w:t>
      </w:r>
      <w:r w:rsidRPr="00703A4B">
        <w:rPr>
          <w:rFonts w:ascii="Arial" w:hAnsi="Arial" w:cs="Arial"/>
          <w:sz w:val="20"/>
          <w:szCs w:val="20"/>
          <w:lang w:val="vi-VN"/>
        </w:rPr>
        <w:t>của đương sự theo yêu cầu chính đáng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Người tiến hành tố tụng trong khi thực hiện nhiệm vụ, quyền hạn của mình có hành vi trái pháp luật gây thiệt hại cho cơ quan, tổ chức, cá nhân thì cơ quan </w:t>
      </w:r>
      <w:r w:rsidRPr="00703A4B">
        <w:rPr>
          <w:rFonts w:ascii="Arial" w:hAnsi="Arial" w:cs="Arial"/>
          <w:sz w:val="20"/>
          <w:szCs w:val="20"/>
        </w:rPr>
        <w:t>trực tiếp quản lý người thi hành công vụ</w:t>
      </w:r>
      <w:r w:rsidRPr="00703A4B">
        <w:rPr>
          <w:rFonts w:ascii="Arial" w:hAnsi="Arial" w:cs="Arial"/>
          <w:sz w:val="20"/>
          <w:szCs w:val="20"/>
          <w:lang w:val="vi-VN"/>
        </w:rPr>
        <w:t xml:space="preserve"> có hành vi trái pháp luật đó phải bồi thường cho người bị thiệt hại theo quy định của pháp luật về trách nhiệm bồi thường của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 Tòa án xét xử tập thể</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xét xử tập thể vụ án dân sự và quyết định theo đa số, trừ trường hợp xét xử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15. </w:t>
      </w:r>
      <w:r w:rsidRPr="00703A4B">
        <w:rPr>
          <w:rFonts w:ascii="Arial" w:hAnsi="Arial" w:cs="Arial"/>
          <w:sz w:val="20"/>
          <w:szCs w:val="20"/>
          <w:lang w:val="vi-VN"/>
        </w:rPr>
        <w:t>Tòa án</w:t>
      </w:r>
      <w:r w:rsidRPr="00703A4B">
        <w:rPr>
          <w:rFonts w:ascii="Arial" w:hAnsi="Arial" w:cs="Arial"/>
          <w:b/>
          <w:bCs/>
          <w:sz w:val="20"/>
          <w:szCs w:val="20"/>
          <w:lang w:val="vi-VN"/>
        </w:rPr>
        <w:t xml:space="preserve"> xét xử kịp thời, công bằng, công khai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xét xử kịp thời trong thời hạn do Bộ luật này quy định, bảo đảm công bằng.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xét xử công khai. Trường hợp đặc biệt cần giữ bí mật nhà nước, giữ gìn thuần phong mỹ tục của dân tộc, bảo vệ người chưa thành niên hoặc giữ bí mật nghề nghiệp, bí mật kinh doanh, bí mật cá nhân, bí mật gia đình</w:t>
      </w:r>
      <w:r w:rsidRPr="00703A4B">
        <w:rPr>
          <w:rFonts w:ascii="Arial" w:hAnsi="Arial" w:cs="Arial"/>
          <w:sz w:val="20"/>
          <w:szCs w:val="20"/>
        </w:rPr>
        <w:t xml:space="preserve"> của đương sự</w:t>
      </w:r>
      <w:r w:rsidRPr="00703A4B">
        <w:rPr>
          <w:rFonts w:ascii="Arial" w:hAnsi="Arial" w:cs="Arial"/>
          <w:b/>
          <w:bCs/>
          <w:i/>
          <w:iCs/>
          <w:sz w:val="20"/>
          <w:szCs w:val="20"/>
        </w:rPr>
        <w:t xml:space="preserve"> </w:t>
      </w:r>
      <w:r w:rsidRPr="00703A4B">
        <w:rPr>
          <w:rFonts w:ascii="Arial" w:hAnsi="Arial" w:cs="Arial"/>
          <w:sz w:val="20"/>
          <w:szCs w:val="20"/>
          <w:lang w:val="vi-VN"/>
        </w:rPr>
        <w:t xml:space="preserve">theo yêu cầu chính đáng </w:t>
      </w:r>
      <w:r w:rsidRPr="00703A4B">
        <w:rPr>
          <w:rFonts w:ascii="Arial" w:hAnsi="Arial" w:cs="Arial"/>
          <w:sz w:val="20"/>
          <w:szCs w:val="20"/>
        </w:rPr>
        <w:t xml:space="preserve">của họ thì </w:t>
      </w:r>
      <w:r w:rsidRPr="00703A4B">
        <w:rPr>
          <w:rFonts w:ascii="Arial" w:hAnsi="Arial" w:cs="Arial"/>
          <w:sz w:val="20"/>
          <w:szCs w:val="20"/>
          <w:lang w:val="vi-VN"/>
        </w:rPr>
        <w:t>Tòa án có thể xét xử kín.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 Bảo đảm sự vô tư, khách quan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2. Việc phân công </w:t>
      </w:r>
      <w:r w:rsidRPr="00703A4B">
        <w:rPr>
          <w:rFonts w:ascii="Arial" w:hAnsi="Arial" w:cs="Arial"/>
          <w:sz w:val="20"/>
          <w:szCs w:val="20"/>
        </w:rPr>
        <w:t>người tiến hành tố tụng</w:t>
      </w:r>
      <w:r w:rsidRPr="00703A4B">
        <w:rPr>
          <w:rFonts w:ascii="Arial" w:hAnsi="Arial" w:cs="Arial"/>
          <w:sz w:val="20"/>
          <w:szCs w:val="20"/>
          <w:lang w:val="vi-VN"/>
        </w:rPr>
        <w:t xml:space="preserve"> phải</w:t>
      </w:r>
      <w:r w:rsidRPr="00703A4B">
        <w:rPr>
          <w:rFonts w:ascii="Arial" w:hAnsi="Arial" w:cs="Arial"/>
          <w:sz w:val="20"/>
          <w:szCs w:val="20"/>
        </w:rPr>
        <w:t xml:space="preserve"> bảo đảm để họ</w:t>
      </w:r>
      <w:r w:rsidRPr="00703A4B">
        <w:rPr>
          <w:rFonts w:ascii="Arial" w:hAnsi="Arial" w:cs="Arial"/>
          <w:sz w:val="20"/>
          <w:szCs w:val="20"/>
          <w:lang w:val="vi-VN"/>
        </w:rPr>
        <w:t xml:space="preserve"> vô tư, khách quan </w:t>
      </w:r>
      <w:r w:rsidRPr="00703A4B">
        <w:rPr>
          <w:rFonts w:ascii="Arial" w:hAnsi="Arial" w:cs="Arial"/>
          <w:sz w:val="20"/>
          <w:szCs w:val="20"/>
        </w:rPr>
        <w:t>khi thực hiện</w:t>
      </w:r>
      <w:r w:rsidRPr="00703A4B">
        <w:rPr>
          <w:rFonts w:ascii="Arial" w:hAnsi="Arial" w:cs="Arial"/>
          <w:sz w:val="20"/>
          <w:szCs w:val="20"/>
          <w:lang w:val="vi-VN"/>
        </w:rPr>
        <w:t xml:space="preserve"> nhiệm vụ, quyền hạn của mình</w:t>
      </w:r>
      <w:r w:rsidRPr="00703A4B">
        <w:rPr>
          <w:rFonts w:ascii="Arial" w:hAnsi="Arial" w:cs="Arial"/>
          <w:sz w:val="20"/>
          <w:szCs w:val="20"/>
          <w:lang w:val="nb-NO"/>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 Bảo đảm chế độ xét xử sơ thẩm,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Chế độ xét xử sơ thẩm, phúc thẩm được bảo đảm.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quyết định sơ thẩm của Tòa án có thể bị kháng cáo, kháng nghị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 quyết định của Tòa án đã có hiệu lực pháp luật mà phát hiện có vi phạm pháp luật hoặc có tình tiết mới theo quy định của Bộ luật này thì được</w:t>
      </w:r>
      <w:r w:rsidRPr="00703A4B">
        <w:rPr>
          <w:rFonts w:ascii="Arial" w:hAnsi="Arial" w:cs="Arial"/>
          <w:sz w:val="20"/>
          <w:szCs w:val="20"/>
          <w:lang w:val="nb-NO"/>
        </w:rPr>
        <w:t xml:space="preserve"> xem xét lại theo thủ tục giám đốc thẩm hoặc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18. Giám đốc việc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19. Bảo đảm hiệu lực của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Bản án, quyết định của Tòa án đã có hiệu lực pháp luật phải được thi hành và phải được cơ quan, tổ chức, cá nhân tôn trọng; cơ quan, tổ chức, cá nhân có liên quan phải nghiêm chỉnh chấp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20. Tiếng nói và chữ viết dùng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Tiếng nói và chữ viết dùng trong tố tụng dân sự là tiếng Việt.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Người tham gia tố tụng dân sự có quyền dùng tiếng nói và chữ viết của dân tộc mình; trường hợp này phải có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21. Kiểm sát việc tuân theo pháp luật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 khoản 2 Điều 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Viện kiểm sát tham gia phiên tòa, phiên họp phúc thẩm, giám đốc thẩm,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Viện kiểm sát nhân dân tối cao chủ trì phối hợp với Tòa án nhân dân tối cao hướng dẫn thi hành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22. Trách nhiệm chuyển giao tài liệu, giấy tờ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1. Tòa án có trách nhiệm tống đạt, chuyển giao, thông báo bản án, quyết định, giấy triệu tập, giấy mời và các giấy tờ khác của Tòa án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23. Việc tham gia tố tụng dân sự của cơ quan, tổ chức, cá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Cơ quan, tổ chức, cá nhân có quyền và nghĩa vụ tham gia tố tụng dân sự theo quy định của Bộ luật này, góp phần vào việc giải quyết vụ việc dân sự tại Tòa án kịp thời, đúng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24. Bảo đảm tranh tụng trong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Đương sự, người bảo vệ quyền và lợi ích hợp pháp của đương sự có quyền thu thập, giao nộp tài liệu, chứng cứ kể từ khi Tòa án thụ lý vụ án dân sự và có</w:t>
      </w:r>
      <w:r w:rsidRPr="00703A4B">
        <w:rPr>
          <w:rFonts w:ascii="Arial" w:hAnsi="Arial" w:cs="Arial"/>
          <w:b/>
          <w:bCs/>
          <w:i/>
          <w:iCs/>
          <w:sz w:val="20"/>
          <w:szCs w:val="20"/>
          <w:lang w:val="nb-NO"/>
        </w:rPr>
        <w:t xml:space="preserve"> </w:t>
      </w:r>
      <w:r w:rsidRPr="00703A4B">
        <w:rPr>
          <w:rFonts w:ascii="Arial" w:hAnsi="Arial" w:cs="Arial"/>
          <w:sz w:val="20"/>
          <w:szCs w:val="20"/>
          <w:lang w:val="nb-NO"/>
        </w:rPr>
        <w:t>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Trong quá trình xét xử, mọi tài liệu, chứng cứ phải được xem xét đầy đủ, khách quan, toàn diện, công khai, trừ trường hợp không được công khai theo quy định tại khoản 2 Điều 109</w:t>
      </w:r>
      <w:r w:rsidRPr="00703A4B">
        <w:rPr>
          <w:rFonts w:ascii="Arial" w:hAnsi="Arial" w:cs="Arial"/>
          <w:i/>
          <w:iCs/>
          <w:sz w:val="20"/>
          <w:szCs w:val="20"/>
          <w:lang w:val="nb-NO"/>
        </w:rPr>
        <w:t xml:space="preserve"> </w:t>
      </w:r>
      <w:r w:rsidRPr="00703A4B">
        <w:rPr>
          <w:rFonts w:ascii="Arial" w:hAnsi="Arial" w:cs="Arial"/>
          <w:sz w:val="20"/>
          <w:szCs w:val="20"/>
          <w:lang w:val="nb-NO"/>
        </w:rPr>
        <w:t>của Bộ luật này. Tòa án điều hành việc tranh tụng, hỏi những vấn đề chưa rõ và căn cứ vào kết quả tranh tụng để ra bản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25. Bảo đảm quyền khiếu nại, tố cáo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Cơ quan, tổ chức, cá nhân có quyền khiếu nại, cá nhân có quyền tố cáo những hành vi, quyết định trái pháp luật của cơ quan tiến hành tố tụng</w:t>
      </w:r>
      <w:r w:rsidRPr="00703A4B">
        <w:rPr>
          <w:rFonts w:ascii="Arial" w:hAnsi="Arial" w:cs="Arial"/>
          <w:i/>
          <w:iCs/>
          <w:sz w:val="20"/>
          <w:szCs w:val="20"/>
          <w:lang w:val="nb-NO"/>
        </w:rPr>
        <w:t>,</w:t>
      </w:r>
      <w:r w:rsidRPr="00703A4B">
        <w:rPr>
          <w:rFonts w:ascii="Arial" w:hAnsi="Arial" w:cs="Arial"/>
          <w:b/>
          <w:bCs/>
          <w:i/>
          <w:iCs/>
          <w:sz w:val="20"/>
          <w:szCs w:val="20"/>
          <w:lang w:val="nb-NO"/>
        </w:rPr>
        <w:t xml:space="preserve"> </w:t>
      </w:r>
      <w:r w:rsidRPr="00703A4B">
        <w:rPr>
          <w:rFonts w:ascii="Arial" w:hAnsi="Arial" w:cs="Arial"/>
          <w:sz w:val="20"/>
          <w:szCs w:val="20"/>
          <w:lang w:val="nb-NO"/>
        </w:rPr>
        <w:t>người tiến hành tố tụng hoặc của bất cứ cơ quan, tổ chức, cá nhân nào trong hoạt động tố tụng dân sự.</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nb-NO"/>
        </w:rPr>
        <w:t>Cơ quan, tổ chức, cá nhân có thẩm quyền phải tiếp nhận, xem xét và giải quyết kịp thời, đúng pháp luật khiếu nại, tố cáo; thông báo bằng văn bản về kết quả giải quyết cho người đã khiếu nại, tố cáo.</w:t>
      </w:r>
    </w:p>
    <w:p w:rsidR="0092693A" w:rsidRDefault="0092693A" w:rsidP="0092693A">
      <w:pPr>
        <w:ind w:firstLine="720"/>
        <w:jc w:val="center"/>
        <w:rPr>
          <w:rFonts w:ascii="Arial" w:hAnsi="Arial" w:cs="Arial"/>
          <w:b/>
          <w:bCs/>
          <w:sz w:val="20"/>
          <w:szCs w:val="20"/>
          <w:lang w:val="nb-NO"/>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nb-NO"/>
        </w:rPr>
        <w:t>Chương III</w:t>
      </w:r>
    </w:p>
    <w:p w:rsidR="00703A4B" w:rsidRDefault="00703A4B" w:rsidP="0092693A">
      <w:pPr>
        <w:ind w:firstLine="720"/>
        <w:jc w:val="center"/>
        <w:rPr>
          <w:rFonts w:ascii="Arial" w:hAnsi="Arial" w:cs="Arial"/>
          <w:b/>
          <w:bCs/>
          <w:sz w:val="20"/>
          <w:szCs w:val="20"/>
          <w:lang w:val="nb-NO"/>
        </w:rPr>
      </w:pPr>
      <w:r w:rsidRPr="00703A4B">
        <w:rPr>
          <w:rFonts w:ascii="Arial" w:hAnsi="Arial" w:cs="Arial"/>
          <w:b/>
          <w:bCs/>
          <w:sz w:val="20"/>
          <w:szCs w:val="20"/>
          <w:lang w:val="nb-NO"/>
        </w:rPr>
        <w:t>THẨM QUYỀN CỦA TÒA ÁN</w:t>
      </w:r>
    </w:p>
    <w:p w:rsidR="0092693A" w:rsidRPr="00703A4B" w:rsidRDefault="0092693A" w:rsidP="0092693A">
      <w:pPr>
        <w:ind w:firstLine="720"/>
        <w:jc w:val="center"/>
        <w:rPr>
          <w:rFonts w:ascii="Arial" w:hAnsi="Arial" w:cs="Arial"/>
          <w:sz w:val="20"/>
          <w:szCs w:val="20"/>
        </w:rPr>
      </w:pPr>
    </w:p>
    <w:p w:rsidR="00703A4B" w:rsidRDefault="00703A4B" w:rsidP="0092693A">
      <w:pPr>
        <w:ind w:firstLine="720"/>
        <w:jc w:val="center"/>
        <w:rPr>
          <w:rFonts w:ascii="Arial" w:hAnsi="Arial" w:cs="Arial"/>
          <w:b/>
          <w:bCs/>
          <w:sz w:val="20"/>
          <w:szCs w:val="20"/>
          <w:lang w:val="nb-NO"/>
        </w:rPr>
      </w:pPr>
      <w:r w:rsidRPr="00703A4B">
        <w:rPr>
          <w:rFonts w:ascii="Arial" w:hAnsi="Arial" w:cs="Arial"/>
          <w:b/>
          <w:bCs/>
          <w:sz w:val="20"/>
          <w:szCs w:val="20"/>
          <w:lang w:val="nb-NO"/>
        </w:rPr>
        <w:t>Mục 1. NHỮNG VỤ VIỆC DÂN SỰ THUỘC THẨM QUYỀN GIẢI QUYẾT CỦA TÒA ÁN</w:t>
      </w:r>
    </w:p>
    <w:p w:rsidR="0092693A" w:rsidRPr="00703A4B"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26. Những tranh chấp về dân sự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Tranh chấp về quốc tịch Việt Nam giữa cá nhân với cá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Tranh chấp về quyền sở hữu</w:t>
      </w:r>
      <w:r w:rsidRPr="00703A4B">
        <w:rPr>
          <w:rFonts w:ascii="Arial" w:hAnsi="Arial" w:cs="Arial"/>
          <w:b/>
          <w:bCs/>
          <w:i/>
          <w:iCs/>
          <w:sz w:val="20"/>
          <w:szCs w:val="20"/>
          <w:lang w:val="nb-NO"/>
        </w:rPr>
        <w:t xml:space="preserve"> </w:t>
      </w:r>
      <w:r w:rsidRPr="00703A4B">
        <w:rPr>
          <w:rFonts w:ascii="Arial" w:hAnsi="Arial" w:cs="Arial"/>
          <w:sz w:val="20"/>
          <w:szCs w:val="20"/>
          <w:lang w:val="nb-NO"/>
        </w:rPr>
        <w:t>và các quyền khác đối với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Tranh chấp về giao dịch dân sự, hợp đồng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Tranh chấp về quyền sở hữu trí tuệ, chuyển giao công nghệ, trừ trường hợp quy định tại khoản 2 Điều 30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Tranh chấp về thừa kế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6. Tranh chấp về bồi thường thiệt hại ngoài hợp đồng.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8. Tranh chấp về khai thác, sử dụng tài nguyên nước, xả thải vào nguồn nước theo quy định của Luật tài nguyên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9. Tranh chấp đất đai theo quy định của pháp luật về đất đai; tranh chấp về quyền sở hữu, quyền sử dụng rừng theo quy định của Luật bảo vệ và phát triển rừng.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10. Tranh chấp liên quan đến hoạt động nghiệp vụ báo chí theo quy định của pháp luật về báo chí.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11. Tranh chấp liên quan đến yêu cầu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12. Tranh chấp liên quan đến tài sản bị cưỡng chế để thi hành án theo quy định của pháp luật về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13. Tranh chấp về kết quả bán đấu giá tài sản, thanh toán phí tổn đăng ký mua tài sản bán đấu giá theo quy định của pháp luật về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14. Các tranh chấp khác về dân sự,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27. Những yêu cầu về dân sự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Yêu cầu tuyên bố hoặc hủy bỏ quyết định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Yêu cầu thông báo tìm kiếm người vắng mặt tại nơi cư trú và quản lý tài sản của người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Yêu cầu tuyên bố hoặc hủy bỏ quyết định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Yêu cầu tuyên bố hoặc hủy bỏ quyết định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bản án, quyết định hình sự, hành chính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6. Yêu cầu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7. Yêu cầu công nhận kết quả hòa giải thành 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8. Yêu cầu công nhận tài sản có trên lãnh thổ Việt Nam là vô chủ, công nhận quyền sở hữu của người đang quản lý đối với tài sản vô chủ trên lãnh thổ Việt Nam theo quy định tại điểm </w:t>
      </w:r>
      <w:r w:rsidR="00D603FD">
        <w:rPr>
          <w:rFonts w:ascii="Arial" w:hAnsi="Arial" w:cs="Arial"/>
          <w:sz w:val="20"/>
          <w:szCs w:val="20"/>
          <w:lang w:val="nb-NO"/>
        </w:rPr>
        <w:t>đ</w:t>
      </w:r>
      <w:r w:rsidRPr="00703A4B">
        <w:rPr>
          <w:rFonts w:ascii="Arial" w:hAnsi="Arial" w:cs="Arial"/>
          <w:sz w:val="20"/>
          <w:szCs w:val="20"/>
          <w:lang w:val="nb-NO"/>
        </w:rPr>
        <w:t xml:space="preserve"> khoản 2 Điều 470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9. Yêu cầu xác định quyền sở hữu, quyền sử dụng tài sản, phân chia tài sản chung để thi hành án và yêu cầu khác theo quy định của Luật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10. Các yêu cầu khác về dân sự,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28. Những tranh chấp về hôn nhân và gia đình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Ly hôn, tranh chấp về nuôi con, chia tài sản khi ly hôn; chia tài sản sau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Tranh chấp về chia tài sản chung của vợ chồng trong thời kỳ hôn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Tranh chấp về thay đổi người trực tiếp nuôi con sau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Tranh chấp về xác định cha, mẹ cho con hoặc xác định con cho cha, mẹ.</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Tranh chấp về cấp dưỡng.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6. Tranh chấp về sinh con bằng kỹ thuật hỗ trợ sinh sản, mang thai hộ vì mục đích nhân đạo.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7. Tranh chấp về nuôi con, chia tài sản của nam, nữ chung sống với nhau như vợ chồng mà không đăng ký kết hôn hoặc khi hủy kết hôn trái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8. Các tranh chấp khác về hôn nhân và gia đình,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29. Những yêu cầu về hôn nhân và gia đình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Yêu cầu hủy việc kết hôn trái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Yêu cầu công nhận thuận tình ly hôn, thỏa thuận nuôi con, chia tài sản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Yêu cầu hạn chế quyền của cha, mẹ đối với con chưa thành niên hoặc quyền thăm nom con sau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Yêu cầu chấm dứt việc nuôi con nuôi.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6. Yêu cầu liên quan đến việc mang thai hộ theo quy định của pháp luật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7. Yêu cầu công nhận thỏa thuận chấm </w:t>
      </w:r>
      <w:r w:rsidR="0092693A">
        <w:rPr>
          <w:rFonts w:ascii="Arial" w:hAnsi="Arial" w:cs="Arial"/>
          <w:sz w:val="20"/>
          <w:szCs w:val="20"/>
          <w:lang w:val="nb-NO"/>
        </w:rPr>
        <w:t xml:space="preserve">dứt hiệu lực của việc chia tài </w:t>
      </w:r>
      <w:r w:rsidRPr="00703A4B">
        <w:rPr>
          <w:rFonts w:ascii="Arial" w:hAnsi="Arial" w:cs="Arial"/>
          <w:sz w:val="20"/>
          <w:szCs w:val="20"/>
          <w:lang w:val="nb-NO"/>
        </w:rPr>
        <w:t>sản chung trong thời kỳ hôn nhân đã được thực hiện theo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8. Yêu cầu tuyên bố vô hiệu thỏa thuận về chế độ tài sản của vợ chồng theo quy định của pháp luật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10. Yêu cầu xác định cha, mẹ cho con hoặc con cho cha, mẹ theo quy định của pháp luật về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11. Các yêu cầu khác về hôn nhân và gia đình,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30. Những tranh chấp về kinh doanh, thương mại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Tranh chấp phát sinh trong hoạt động kinh doanh, thương mại giữa cá nhân, tổ chức có đăng ký kinh doanh với nhau và đều có mục đích lợi nhuận.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Tranh chấp về quyền sở hữu trí tuệ, chuyển giao công nghệ giữa cá nhân, tổ chức với nhau và đều có mục đích lợi nhuận.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Tranh chấp giữa người chưa phải là thành viên công ty nhưng có giao dịch về chuyển nhượng phần vốn góp với công ty, thành viên công ty.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Tranh chấp giữa công ty với các thành viên của công ty; tranh chấp giữa công ty với người quản lý trong công ty trách nhiệm hữu hạn hoặc thành viên Hội đồng quản trị, giám đốc, tổng giám đốc trong công ty cổ phần,</w:t>
      </w:r>
      <w:r w:rsidRPr="00703A4B">
        <w:rPr>
          <w:rFonts w:ascii="Arial" w:hAnsi="Arial" w:cs="Arial"/>
          <w:b/>
          <w:bCs/>
          <w:i/>
          <w:iCs/>
          <w:sz w:val="20"/>
          <w:szCs w:val="20"/>
          <w:lang w:val="nb-NO"/>
        </w:rPr>
        <w:t xml:space="preserve"> </w:t>
      </w:r>
      <w:r w:rsidRPr="00703A4B">
        <w:rPr>
          <w:rFonts w:ascii="Arial" w:hAnsi="Arial" w:cs="Arial"/>
          <w:sz w:val="20"/>
          <w:szCs w:val="20"/>
          <w:lang w:val="nb-NO"/>
        </w:rPr>
        <w:t>giữa các thành viên của công ty với nhau liên quan đến việc thành lập, hoạt động, giải thể, sáp nhập, hợp nhất, chia, tách, bàn giao tài sản của công ty, chuyển đổi hình thức tổ chức của công ty.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Các tranh chấp khác về kinh doanh, thương mại,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31. Những yêu cầu về kinh doanh, thương mại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Yêu cầu hủy bỏ nghị quyết của Đại hội đồng cổ đông, nghị quyết của Hội đồng thành viên theo quy định của pháp luật về doanh nghiệp.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Yêu cầu liên quan đến việc Trọng tài thương mại Việt Nam giải quyết tranh chấp theo quy định của pháp luật về Trọng tài thương mại.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Yêu cầu bắt giữ tàu bay, tàu biển theo quy định của pháp luật về hàng không dân dụng Việt Nam, về hàng hải Việt Nam, trừ trường hợp bắt giữ tàu bay, tàu biển để bảo đảm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Yêu cầu công nhận và cho thi hành tại Việt Nam phán quyết kinh doanh, thương mại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6. Các yêu cầu khác về kinh doanh, thương mại,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32. Những tranh chấp về lao động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a) Về xử lý kỷ luật lao động theo hình thức sa thải hoặc tranh chấp về trường hợp bị đơn phương chấm dứt hợp đồng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b) Về bồi thường thiệt hại, trợ cấp khi chấm dứt hợp đồng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c) Giữa người giúp việc gia đình với người sử dụng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đ) Về bồi thường thiệt hại giữa người lao động với doanh nghiệp, đơn vị sự nghiệp công lập đưa người lao động đi làm việc ở nước ngoài theo hợp đồng.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Tranh chấp liên quan đến lao động bao gồm: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a) Tranh chấp về học nghề, tập nghề;</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b) Tranh chấp về cho thuê lại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c) Tranh chấp về quyền công đoàn, kinh phí công đoàn;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d) Tranh chấp về an toàn lao động, vệ sinh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Tranh chấp về bồi thường thiệt hại do đình công bất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Các tranh chấp khác về lao động,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33. Những yêu cầu về lao động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Yêu cầu tuyên bố hợp đồng lao động, thỏa ước lao động tập thể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Yêu cầu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4. Yêu cầu công nhận và cho thi hành tại Việt Nam phán quyết lao động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5. Các yêu cầu khác về lao động, trừ trường hợp thuộc thẩm quyền giải quyết của cơ quan, tổ chức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34. Thẩm quyền của Tòa án đối với quyết định cá biệt của cơ quan, tổ chức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Cơ quan, tổ chức, người có thẩm quyền đã ban hành quyết định phải tham gia tố tụng và trình bày ý kiến của mình về quyết định cá biệt bị Tòa án xem xét hủy.</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nb-NO"/>
        </w:rPr>
        <w:t>4. Thẩm quyền của cấp Tòa án giải quyết vụ việc dân sự trong trường hợp có xem xét việc hủy quyết định cá biệt quy định tại khoản 1 Điều này được xác định theo quy định tương ứng của Luật tố tụng hành chính về thẩm quyền của Tòa án nhân dân cấp huyện, Tòa án nhân dân cấp tỉnh.</w:t>
      </w:r>
    </w:p>
    <w:p w:rsidR="0092693A" w:rsidRDefault="0092693A" w:rsidP="0092693A">
      <w:pPr>
        <w:ind w:firstLine="720"/>
        <w:jc w:val="center"/>
        <w:rPr>
          <w:rFonts w:ascii="Arial" w:hAnsi="Arial" w:cs="Arial"/>
          <w:b/>
          <w:bCs/>
          <w:sz w:val="20"/>
          <w:szCs w:val="20"/>
          <w:lang w:val="da-DK"/>
        </w:rPr>
      </w:pPr>
    </w:p>
    <w:p w:rsidR="00703A4B" w:rsidRDefault="00703A4B" w:rsidP="0092693A">
      <w:pPr>
        <w:ind w:firstLine="720"/>
        <w:jc w:val="center"/>
        <w:rPr>
          <w:rFonts w:ascii="Arial" w:hAnsi="Arial" w:cs="Arial"/>
          <w:b/>
          <w:bCs/>
          <w:sz w:val="20"/>
          <w:szCs w:val="20"/>
          <w:lang w:val="da-DK"/>
        </w:rPr>
      </w:pPr>
      <w:r w:rsidRPr="00703A4B">
        <w:rPr>
          <w:rFonts w:ascii="Arial" w:hAnsi="Arial" w:cs="Arial"/>
          <w:b/>
          <w:bCs/>
          <w:sz w:val="20"/>
          <w:szCs w:val="20"/>
          <w:lang w:val="da-DK"/>
        </w:rPr>
        <w:t>Mục 2. THẨM QUYỀN CỦA TÒA ÁN CÁC CẤP</w:t>
      </w:r>
    </w:p>
    <w:p w:rsidR="0092693A" w:rsidRPr="00703A4B"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35. Thẩm quyền của Tòa án nhân dân cấp huyện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Tòa án nhân dân cấp huyện có thẩm quyền giải quyết theo thủ tục sơ thẩm những tranh chấp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Tranh chấp về dân sự, hôn nhân và gia đình quy định tại Điều 26 và Điều 28 của Bộ luật này, trừ tranh chấp quy định tại khoản 7 Điều 26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Tranh chấp về kinh doanh, thương mại quy định tại khoản 1 Điều 30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Tranh chấp về lao động quy định tại Điều 32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Tòa án nhân dân cấp huyện có thẩm quyền giải quyết những yêu cầu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Yêu cầu về dân sự quy định tại các khoản 1, 2, 3, 4, 6, 7, 8, 9 và 10 Điều 27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Yêu cầu về hôn nhân và gia đình quy định tại các khoản 1, 2, 3, 4, 5, 6, 7, 8, 10 và 11 Điều 29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Yêu cầu về kinh doanh, thương mại quy định tại khoản 1 và khoản 6 Điều 31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d) Yêu cầu về lao động quy định tại khoản 1 và khoản 5 Điều 33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w:t>
      </w:r>
      <w:r w:rsidRPr="00703A4B">
        <w:rPr>
          <w:rFonts w:ascii="Arial" w:hAnsi="Arial" w:cs="Arial"/>
          <w:b/>
          <w:bCs/>
          <w:sz w:val="20"/>
          <w:szCs w:val="20"/>
          <w:lang w:val="da-DK"/>
        </w:rPr>
        <w:t xml:space="preserve"> </w:t>
      </w:r>
      <w:r w:rsidRPr="00703A4B">
        <w:rPr>
          <w:rFonts w:ascii="Arial" w:hAnsi="Arial" w:cs="Arial"/>
          <w:sz w:val="20"/>
          <w:szCs w:val="20"/>
          <w:lang w:val="da-DK"/>
        </w:rPr>
        <w:t>luật này và các quy định khác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36. Thẩm quyền của các Tòa chuyên trách Tòa án nhân dân cấp huyện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Tòa dân sự Tòa án nhân dân cấp huyện có thẩm quyền giải quyết theo thủ tục sơ thẩm những vụ việc về dân sự, kinh doanh, thương mại, lao động thuộc thẩm quyền của Tòa án nhân dân cấp huyện quy định tại Điều 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Tòa gia đình và người chưa thành niên Tòa án nhân dân cấp huyện có thẩm quyền giải quyết theo thủ tục sơ thẩm những vụ việc về hôn nhân và gia đình</w:t>
      </w:r>
      <w:r w:rsidRPr="00703A4B">
        <w:rPr>
          <w:rFonts w:ascii="Arial" w:hAnsi="Arial" w:cs="Arial"/>
          <w:b/>
          <w:bCs/>
          <w:i/>
          <w:iCs/>
          <w:sz w:val="20"/>
          <w:szCs w:val="20"/>
          <w:lang w:val="da-DK"/>
        </w:rPr>
        <w:t xml:space="preserve"> </w:t>
      </w:r>
      <w:r w:rsidRPr="00703A4B">
        <w:rPr>
          <w:rFonts w:ascii="Arial" w:hAnsi="Arial" w:cs="Arial"/>
          <w:sz w:val="20"/>
          <w:szCs w:val="20"/>
          <w:lang w:val="da-DK"/>
        </w:rPr>
        <w:t>thuộc thẩm quyền của Tòa án nhân dân cấp huyện quy định tại Điều 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37. Thẩm quyền của Tòa án nhân dân cấp tỉnh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Tòa án nhân dân cấp tỉnh có thẩm quyền giải quyết theo thủ tục sơ thẩm những vụ việc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lastRenderedPageBreak/>
        <w:t xml:space="preserve">a) Tranh chấp về dân sự, hôn nhân và gia đình, kinh doanh, thương </w:t>
      </w:r>
      <w:r w:rsidR="00735D61">
        <w:rPr>
          <w:rFonts w:ascii="Arial" w:hAnsi="Arial" w:cs="Arial"/>
          <w:sz w:val="20"/>
          <w:szCs w:val="20"/>
          <w:lang w:val="da-DK"/>
        </w:rPr>
        <w:t>mại, lao động quy định tại các Đ</w:t>
      </w:r>
      <w:r w:rsidRPr="00703A4B">
        <w:rPr>
          <w:rFonts w:ascii="Arial" w:hAnsi="Arial" w:cs="Arial"/>
          <w:sz w:val="20"/>
          <w:szCs w:val="20"/>
          <w:lang w:val="da-DK"/>
        </w:rPr>
        <w:t>iều 26, 28, 30 và 32 của Bộ luật này, trừ những tranh chấp thuộc thẩm quyền giải quyết của Tòa án nhân dân cấp huyện quy định tại khoản 1 và khoản 4 Điều 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b) Yêu cầu về dân sự, hôn nhân và gia đình, kinh doanh, thương </w:t>
      </w:r>
      <w:r w:rsidR="00735D61">
        <w:rPr>
          <w:rFonts w:ascii="Arial" w:hAnsi="Arial" w:cs="Arial"/>
          <w:sz w:val="20"/>
          <w:szCs w:val="20"/>
          <w:lang w:val="da-DK"/>
        </w:rPr>
        <w:t>mại, lao động quy định tại các Đ</w:t>
      </w:r>
      <w:r w:rsidRPr="00703A4B">
        <w:rPr>
          <w:rFonts w:ascii="Arial" w:hAnsi="Arial" w:cs="Arial"/>
          <w:sz w:val="20"/>
          <w:szCs w:val="20"/>
          <w:lang w:val="da-DK"/>
        </w:rPr>
        <w:t>iều 27, 29, 31 và 33 của Bộ luật này, trừ những yêu cầu thuộc thẩm quyền giải quyết của Tòa án n</w:t>
      </w:r>
      <w:r w:rsidR="0092693A">
        <w:rPr>
          <w:rFonts w:ascii="Arial" w:hAnsi="Arial" w:cs="Arial"/>
          <w:sz w:val="20"/>
          <w:szCs w:val="20"/>
          <w:lang w:val="da-DK"/>
        </w:rPr>
        <w:t xml:space="preserve">hân dân cấp huyện quy định tại </w:t>
      </w:r>
      <w:r w:rsidRPr="00703A4B">
        <w:rPr>
          <w:rFonts w:ascii="Arial" w:hAnsi="Arial" w:cs="Arial"/>
          <w:sz w:val="20"/>
          <w:szCs w:val="20"/>
          <w:lang w:val="da-DK"/>
        </w:rPr>
        <w:t>khoản 2 và khoản 4 Điều 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Tranh chấp, yêu cầu quy định tại khoản 3 Điều 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Tòa án nhân dân cấp tỉnh có thẩm quyền giải quyết theo thủ tục sơ thẩm những vụ việc dân sự thuộc thẩm quyền giải quyết của Tòa án nhân dân cấp huyện quy định tại Điều 35 của Bộ luật này mà Tòa án nhân dân cấp tỉnh tự mình lấy lên để giải quyết khi xét thấy cần thiết hoặc theo đề nghị của Tòa án nhân dân cấp huyện.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38. Thẩm quyền của các Tòa chuyên trách Tòa án nhân dân cấp tỉnh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Tòa dân sự Tòa án nhân dân cấp tỉnh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Giải quyết theo thủ tục sơ thẩm những tranh chấp, yêu cầu về dân sự thuộc thẩm quyền của Tòa án nhân dân cấp tỉnh quy định tại Điều 37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Giải quyết theo thủ tục phúc thẩm những vụ việc mà bản án, quyết định dân sự chưa có hiệu lực pháp luật của Tòa án nhân dân cấp huyện bị kháng cáo, kháng nghị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Tòa gia đình và người chưa thành niên Tòa án nhân dân cấp tỉnh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Giải quyết theo thủ tục sơ thẩm những tranh chấp, yêu cầu về hôn nhân và gia đình thuộc thẩm quyền của Tòa án nhân dân cấp tỉnh quy định tại Điều 37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Tòa kinh tế Tòa án nhân dân cấp tỉnh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Giải quyết theo thủ tục sơ thẩm những tranh chấp, yêu cầu về kinh doanh, thương mại thuộc thẩm quyền của Tòa án nhân dân cấp tỉnh quy định tại Điều 37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4. Tòa lao động Tòa án nhân dân cấp tỉnh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Giải quyết theo thủ tục sơ thẩm những tranh chấp, yêu cầu về lao động thuộc thẩm quyền của Tòa án nhân dân cấp tỉnh quy định tại Điều 37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Giải quyết theo thủ tục phúc thẩm những vụ việc mà bản án, quyết định lao động chưa có hiệu lực pháp luật của Tòa án nhân dân cấp huyện bị kháng cáo, kháng nghị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39. Thẩm quyền của Tòa án theo lãnh thổ</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Thẩm quyền giải quyết vụ án dân sự của Tòa án theo lãnh thổ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w:t>
      </w:r>
      <w:r w:rsidR="00735D61">
        <w:rPr>
          <w:rFonts w:ascii="Arial" w:hAnsi="Arial" w:cs="Arial"/>
          <w:sz w:val="20"/>
          <w:szCs w:val="20"/>
          <w:lang w:val="da-DK"/>
        </w:rPr>
        <w:t>mại, lao động quy định tại các Đ</w:t>
      </w:r>
      <w:r w:rsidRPr="00703A4B">
        <w:rPr>
          <w:rFonts w:ascii="Arial" w:hAnsi="Arial" w:cs="Arial"/>
          <w:sz w:val="20"/>
          <w:szCs w:val="20"/>
          <w:lang w:val="da-DK"/>
        </w:rPr>
        <w:t>iều 26, 28, 30 và 32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Các đương sự có quyền tự thoả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điều 26, 28, 30 và 32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Đối tượng tranh chấp là bất động sản thì chỉ Tòa án nơi có bất động sản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Thẩm quyền giải quyết việc dân sự của Tòa án theo lãnh thổ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lastRenderedPageBreak/>
        <w:t>a) Tòa án nơi người bị yêu cầu tuyên bố mất năng lực hành vi dân sự, bị hạn chế năng lực hành vi dân sự hoặc có khó khăn trong nhận thức, làm chủ hành vi cư trú, làm việc có thẩm quyền giải quyết yêu cầu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Tòa án đã ra quyết định tuyên bố một người mất tích hoặc là đã chết có thẩm quyền giải quyết yêu cầu hủy bỏ quyết định tuyên bố một người mất tích hoặc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g) Tòa án nơi việc đăng ký kết hôn trái pháp luật được thực hiện có thẩm quyền giải quyết yêu cầu hủy việc kết hôn trái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i) Tòa án nơi một trong các bên thoả thuận về thay đổi người trực tiếp nuôi con sau khi ly hôn cư trú, làm việc có thẩm quyền giải quyết yêu cầu công nhận sự thoả thuận về thay đổi người trực tiếp nuôi con sau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Trường hợp cơ quan, tổ chức, cá nhân yêu cầu thay đổi người trực tiếp nuôi con sau khi ly hôn thì Tòa án nơi người con đang cư trú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k) Tòa án nơi cha hoặc mẹ của con chưa thành niên cư trú, làm việc có thẩm quyền giải quyết yêu cầu hạn chế quyền của cha, mẹ đối với con chưa thành niên hoặc quyền thăm nom con sau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l) Tòa án nơi cha, mẹ nuôi hoặc con nuôi cư trú, làm việc có thẩm quyền giải quyết yêu cầu chấm dứt việc nuôi con nuôi;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m) Tòa án nơi tổ chức hành nghề công chứng đã thực hiện việc công chứng có trụ sở có thẩm quyền giải quyết yêu cầu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n) Tòa án nơi cơ quan thi hành án có thẩm quyền thi hành án có trụ sở hoặc nơi có tài sản liên quan đến việc thi hành án có thẩm quyền giải quyết yêu cầu xác định quyền sở hữu, quyền sử dụng tài sản, phân chia tài sản chung để thi hành án và yêu cầu khác theo quy định của Luật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lastRenderedPageBreak/>
        <w:t>o) Thẩm quyền của Tòa án theo lãnh thổ giải quyết yêu cầu liên quan đến việc Trọng tài thương mại Việt Nam giải quyết tranh chấp được thực hiện theo quy định của pháp luật về Trọng tài thương mại;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q) Tòa án nơi người mang thai hộ cư trú, làm việc có thẩm quyền giải quyết yêu cầu liên quan đến việc mang thai hộ;</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s) Tòa án nơi người yêu cầu cư trú, làm việc có thẩm quyền giải quyết yêu cầu công nhận kết quả hòa giải thành 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t) Tòa án nơi cư trú, làm việc của người yêu cầu có thẩm quyền giải quyết yêu cầu </w:t>
      </w:r>
      <w:r w:rsidRPr="00703A4B">
        <w:rPr>
          <w:rFonts w:ascii="Arial" w:hAnsi="Arial" w:cs="Arial"/>
          <w:sz w:val="20"/>
          <w:szCs w:val="20"/>
          <w:lang w:val="nb-NO"/>
        </w:rPr>
        <w:t>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u) Tòa án nơi có trụ sở của doanh nghiệp có thẩm quyền giải quyết yêu cầu hủy bỏ nghị quyết của Đại hội cổ đông, nghị quyết của Hội đồng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v) Tòa án nơi giao kết hoặc thực hiện hợp đồng lao động, thỏa ước lao động tập thể có thẩm quyền giải quyết yêu cầu tuyên bố hợp đồng lao động, thỏa ước lao động tập thể đó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x) Tòa án nơi xảy ra cuộc đình công có thẩm quyền giải quyết yêu cầu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y) Thẩm quyền của Tòa án theo lãnh thổ giải quyết yêu cầu bắt giữ tàu bay, tàu biển được thực hiện theo quy định tại Điều 421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40. Thẩm quyền của Tòa án theo sự lựa chọn của nguyên đơn, người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Nguyên đơn có quyền lựa chọn Tòa án giải quyết tranh chấp về dân sự, hôn nhân và gia đình, kinh doanh, thương mại, lao động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Nếu không biết nơi cư trú, làm việc, trụ sở của bị đơn thì nguyên đơn có thể yêu cầu Tòa án nơi bị đơn cư trú, làm việc, có trụ sở cuối cùng hoặc nơi bị đơn có tài sản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Nếu tranh chấp phát sinh từ hoạt động của chi nhánh tổ chức thì nguyên đơn có thể yêu cầu Tòa án nơi tổ chức có trụ sở hoặc nơi tổ chức có chi nhánh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Nếu bị đơn không có nơi cư trú, làm việc, trụ sở ở Việt Nam hoặc vụ án về tranh chấp việc cấp dưỡng thì nguyên đơn có thể yêu cầu Tòa án nơi mình cư trú, làm việc, có trụ sở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d) Nếu tranh chấp về bồi thường thiệt hại ngoài hợp đồng thì nguyên đơn có thể yêu cầu Tòa án nơi mình cư trú, làm việc, có trụ sở hoặc nơi xảy ra việc gây thiệt hại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đ) Nếu tranh chấp về bồi thường thiệt hại, trợ cấp khi chấm dứt hợp đồng lao động, bảo hiểm xã hội,</w:t>
      </w:r>
      <w:r w:rsidRPr="00703A4B">
        <w:rPr>
          <w:rFonts w:ascii="Arial" w:hAnsi="Arial" w:cs="Arial"/>
          <w:b/>
          <w:bCs/>
          <w:i/>
          <w:iCs/>
          <w:sz w:val="20"/>
          <w:szCs w:val="20"/>
          <w:lang w:val="da-DK"/>
        </w:rPr>
        <w:t xml:space="preserve"> </w:t>
      </w:r>
      <w:r w:rsidRPr="00703A4B">
        <w:rPr>
          <w:rFonts w:ascii="Arial" w:hAnsi="Arial" w:cs="Arial"/>
          <w:sz w:val="20"/>
          <w:szCs w:val="20"/>
          <w:lang w:val="da-DK"/>
        </w:rPr>
        <w:t>bảo hiểm y tế,</w:t>
      </w:r>
      <w:r w:rsidRPr="00703A4B">
        <w:rPr>
          <w:rFonts w:ascii="Arial" w:hAnsi="Arial" w:cs="Arial"/>
          <w:b/>
          <w:bCs/>
          <w:i/>
          <w:iCs/>
          <w:sz w:val="20"/>
          <w:szCs w:val="20"/>
          <w:lang w:val="da-DK"/>
        </w:rPr>
        <w:t xml:space="preserve"> </w:t>
      </w:r>
      <w:r w:rsidRPr="00703A4B">
        <w:rPr>
          <w:rFonts w:ascii="Arial" w:hAnsi="Arial" w:cs="Arial"/>
          <w:sz w:val="20"/>
          <w:szCs w:val="20"/>
          <w:lang w:val="da-DK"/>
        </w:rPr>
        <w:t>bảo hiểm thất nghiệp, quyền và lợi ích liên quan đến việc làm, tiền lương, thu nhập và các điều kiện lao động khác đối với người lao động thì nguyên đơn là người lao động có thể yêu cầu Tòa án nơi mình cư trú, làm việc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g) Nếu tranh chấp phát sinh từ quan hệ hợp đồng thì nguyên đơn có thể yêu cầu Tòa án nơi hợp đồng được thực hiện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lastRenderedPageBreak/>
        <w:t>h) Nếu các bị đơn cư trú, làm việc, có trụ sở ở nhiều nơi khác nhau thì nguyên đơn có thể yêu cầu Tòa án nơi một trong các bị đơn cư trú, làm việc, có trụ sở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i) Nếu tranh chấp bất động sản mà bất động sản có ở nhiều địa phương khác nhau thì nguyên đơn có thể yêu cầu Tòa án nơi có một trong các bất động sản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Người yêu cầu có quyền lựa chọn Tòa án giải quyết yêu cầu về dân sự, hôn nhân và gia đình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a) Đối với các yêu cầu về dân sự quy định tại các khoản 1, 2, 3, 4, 6, 7, 8, 9 và 10 Điều 27 của Bộ luật này thì người yêu cầu có thể yêu cầu Tòa án nơi mình cư trú, làm việc, có trụ sở hoặc nơi có tài sản của người bị yêu cầu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b) Đối với yêu cầu hủy việc kết hôn trái pháp luật quy định tại khoản 1 Điều 29 của Bộ luật này thì người yêu cầu có thể yêu cầu Tòa án nơi cư trú của một trong các bên đăng ký kết hôn trái pháp luật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 Đối với yêu cầu hạn chế quyền của cha, mẹ đối với con chưa thành niên hoặc quyền thăm nom con sau khi ly hôn thì người yêu cầu có thể yêu cầu Tòa án nơi người con cư trú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41. Chuyển vụ việc dân sự cho Tòa án khác; giải quyết tranh chấp về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Tranh chấp về thẩm quyền giữa các Tòa án nhân dân cấp huyện trong cùng một tỉnh, thành phố trực th</w:t>
      </w:r>
      <w:r w:rsidR="00CE7250">
        <w:rPr>
          <w:rFonts w:ascii="Arial" w:hAnsi="Arial" w:cs="Arial"/>
          <w:sz w:val="20"/>
          <w:szCs w:val="20"/>
          <w:lang w:val="da-DK"/>
        </w:rPr>
        <w:t>uộc T</w:t>
      </w:r>
      <w:r w:rsidRPr="00703A4B">
        <w:rPr>
          <w:rFonts w:ascii="Arial" w:hAnsi="Arial" w:cs="Arial"/>
          <w:sz w:val="20"/>
          <w:szCs w:val="20"/>
          <w:lang w:val="da-DK"/>
        </w:rPr>
        <w:t>rung ương do Chánh án Tòa án nhân dân cấp tỉnh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3. Tranh chấp về thẩm quyền giữa các Tòa án nhân dân cấp huyện thuộc </w:t>
      </w:r>
      <w:r w:rsidR="00DE2C24">
        <w:rPr>
          <w:rFonts w:ascii="Arial" w:hAnsi="Arial" w:cs="Arial"/>
          <w:sz w:val="20"/>
          <w:szCs w:val="20"/>
          <w:lang w:val="da-DK"/>
        </w:rPr>
        <w:t>các tỉnh, thành phố trực thuộc T</w:t>
      </w:r>
      <w:r w:rsidRPr="00703A4B">
        <w:rPr>
          <w:rFonts w:ascii="Arial" w:hAnsi="Arial" w:cs="Arial"/>
          <w:sz w:val="20"/>
          <w:szCs w:val="20"/>
          <w:lang w:val="da-DK"/>
        </w:rPr>
        <w:t>rung ương khác nhau hoặc giữa các Tòa án nhân dân cấp tỉnh thuộc thẩm quyền giải quyết theo lãnh thổ của Tòa án nhân dân cấp cao thì do Chánh án Tòa án nhân dân cấp cao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4. Tranh chấp về thẩm quyền giữa các Tòa án nhân dân cấp huyện thuộc </w:t>
      </w:r>
      <w:r w:rsidR="00DE2C24">
        <w:rPr>
          <w:rFonts w:ascii="Arial" w:hAnsi="Arial" w:cs="Arial"/>
          <w:sz w:val="20"/>
          <w:szCs w:val="20"/>
          <w:lang w:val="da-DK"/>
        </w:rPr>
        <w:t>các tỉnh, thành phố trực thuộc T</w:t>
      </w:r>
      <w:r w:rsidRPr="00703A4B">
        <w:rPr>
          <w:rFonts w:ascii="Arial" w:hAnsi="Arial" w:cs="Arial"/>
          <w:sz w:val="20"/>
          <w:szCs w:val="20"/>
          <w:lang w:val="da-DK"/>
        </w:rPr>
        <w:t>rung ương khác nhau hoặc giữa các Tòa án nhân dân cấp tỉnh thuộc thẩm quyền giải quyết theo lãnh thổ của các Tòa án nhân dân cấp cao khác nhau do Chánh án Tòa án nhân dân tối cao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42. Nhập hoặc tách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Tòa án nhập hai hoặc nhiều vụ án mà Tòa án đó đã thụ lý riêng biệt thành một vụ án để giải quyết nếu việc nhập và việc giải quyết trong cùng một vụ án bảo đảm đúng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Đối với vụ án có nhiều người có cùng yêu cầu khởi kiện đối với cùng một cá nhân hoặc cùng một cơ quan, tổ chức thì Tòa án có thể nhập các yêu cầu của họ để giải quyết trong cùng một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Tòa án tách một vụ án có các yêu cầu khác nhau thành hai hoặc nhiều vụ án nếu việc tách và việc giải quyết các vụ án được tách bảo đảm đúng pháp luật.</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da-DK"/>
        </w:rPr>
        <w:t>3. Khi nhập hoặc tách vụ án quy định tại khoản 1 và khoản 2 Điều này, Tòa án đã thụ lý vụ án phải ra quyết định và gửi ngay cho Viện kiểm sát cùng cấp, đương sự, cơ quan, tổ chức, cá nhân có liên quan.</w:t>
      </w:r>
    </w:p>
    <w:p w:rsidR="0092693A" w:rsidRDefault="0092693A" w:rsidP="0092693A">
      <w:pPr>
        <w:ind w:firstLine="720"/>
        <w:jc w:val="center"/>
        <w:rPr>
          <w:rFonts w:ascii="Arial" w:hAnsi="Arial" w:cs="Arial"/>
          <w:b/>
          <w:bCs/>
          <w:sz w:val="20"/>
          <w:szCs w:val="20"/>
          <w:lang w:val="da-DK"/>
        </w:rPr>
      </w:pPr>
    </w:p>
    <w:p w:rsidR="00703A4B" w:rsidRDefault="00703A4B" w:rsidP="0092693A">
      <w:pPr>
        <w:ind w:firstLine="720"/>
        <w:jc w:val="center"/>
        <w:rPr>
          <w:rFonts w:ascii="Arial" w:hAnsi="Arial" w:cs="Arial"/>
          <w:b/>
          <w:bCs/>
          <w:sz w:val="20"/>
          <w:szCs w:val="20"/>
          <w:lang w:val="da-DK"/>
        </w:rPr>
      </w:pPr>
      <w:r w:rsidRPr="00703A4B">
        <w:rPr>
          <w:rFonts w:ascii="Arial" w:hAnsi="Arial" w:cs="Arial"/>
          <w:b/>
          <w:bCs/>
          <w:sz w:val="20"/>
          <w:szCs w:val="20"/>
          <w:lang w:val="da-DK"/>
        </w:rPr>
        <w:t>Mục 3. GIẢI QUYẾT VỤ VIỆC DÂN SỰ TRONG TRƯỜNG HỢP CHƯA CÓ ĐIỀU LUẬT</w:t>
      </w:r>
      <w:r w:rsidRPr="00703A4B">
        <w:rPr>
          <w:rFonts w:ascii="Arial" w:hAnsi="Arial" w:cs="Arial"/>
          <w:b/>
          <w:bCs/>
          <w:i/>
          <w:iCs/>
          <w:sz w:val="20"/>
          <w:szCs w:val="20"/>
          <w:lang w:val="da-DK"/>
        </w:rPr>
        <w:t xml:space="preserve"> </w:t>
      </w:r>
      <w:r w:rsidRPr="00703A4B">
        <w:rPr>
          <w:rFonts w:ascii="Arial" w:hAnsi="Arial" w:cs="Arial"/>
          <w:b/>
          <w:bCs/>
          <w:sz w:val="20"/>
          <w:szCs w:val="20"/>
          <w:lang w:val="da-DK"/>
        </w:rPr>
        <w:t>ĐỂ ÁP DỤNG</w:t>
      </w:r>
    </w:p>
    <w:p w:rsidR="0092693A" w:rsidRPr="00703A4B"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43. Nguyên tắc xác định thẩm quyền của Tòa án trong trường hợp chưa có điều luật để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lastRenderedPageBreak/>
        <w:t>Thẩm quyền của Tòa án thụ lý, giải quyết vụ việc dân sự trong trường hợp chưa có điều luật để áp dụng được thực hiện theo quy định tại các điều từ Điều 35 đến Điều 41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44. Trình tự, thủ tục thụ lý, giải quyết vụ việc dân sự trong trường hợp chưa có điều luật để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Trình tự, thủ tục thụ lý, giải quyết vụ việc dân sự trong trường hợp chưa có điều luật để áp dụng</w:t>
      </w:r>
      <w:r w:rsidRPr="00703A4B">
        <w:rPr>
          <w:rFonts w:ascii="Arial" w:hAnsi="Arial" w:cs="Arial"/>
          <w:b/>
          <w:bCs/>
          <w:sz w:val="20"/>
          <w:szCs w:val="20"/>
          <w:lang w:val="da-DK"/>
        </w:rPr>
        <w:t xml:space="preserve"> </w:t>
      </w:r>
      <w:r w:rsidRPr="00703A4B">
        <w:rPr>
          <w:rFonts w:ascii="Arial" w:hAnsi="Arial" w:cs="Arial"/>
          <w:sz w:val="20"/>
          <w:szCs w:val="20"/>
          <w:lang w:val="da-DK"/>
        </w:rPr>
        <w:t>được thực hiện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45. Nguyên tắc giải quyết vụ việc dân sự trong trường hợp chưa có điều luật để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1. Việc áp dụng tập quán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Điều 3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Khi yêu cầu Tòa án giải quyết vụ việc dân sự, đương sự có quyền viện dẫn tập quán để yêu cầu Tòa án xem xét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Tòa án có trách nhiệm xác định giá trị áp dụng của tập quán bảo đảm đúng quy định tại Điều 5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Trường hợp các đương sự viện dẫn các tập quán khác nhau thì tập quán có giá trị áp dụng là tập quán được thừa nhận tại nơi phát sinh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2. Việc áp dụng tương tự pháp luật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Tòa án áp dụng tương tự pháp luật để giải quyết vụ việc dân sự trong trường hợp các bên không có thỏa thuận, pháp luật không có quy định và không có tập quán được áp dụng theo quy định tại Điều 5 của Bộ luật dân sự và khoản 1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Việc áp dụng các nguyên tắc cơ bản của pháp luật dân sự, án lệ, lẽ công bằng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Tòa án áp dụng các nguyên tắc cơ bản của pháp luật dân sự, án lệ, lẽ công bằng để giải quyết vụ việc dân sự khi không thể áp dụng tập quán, tương tự pháp luật theo quy định tại Điều 5 và khoản 1 Điều 6 của Bộ luật dân sự, khoản 1 và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Các nguyên tắc cơ bản của pháp luật dân sự là những nguyên tắc được quy định tại Điều 3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Án lệ được Tòa án nghiên cứu, áp dụng trong giải quyết vụ việc dân sự khi đã được Hội đồng Thẩm phán Tòa án nhân dân tối cao lựa chọn và được Chánh án Tòa án nhân dân tối cao công bố.</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da-DK"/>
        </w:rP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rPr>
        <w:t>Chương IV</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CƠ QUAN TIẾN HÀNH TỐ TỤNG, NGƯỜI TIẾN HÀNH TỐ TỤNG VÀ VIỆC THAY ĐỔI NGƯỜI TIẾN HÀNH TỐ TỤNG</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 Cơ quan tiến hành tố tụng,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w:t>
      </w:r>
      <w:r w:rsidRPr="00703A4B">
        <w:rPr>
          <w:rFonts w:ascii="Arial" w:hAnsi="Arial" w:cs="Arial"/>
          <w:sz w:val="20"/>
          <w:szCs w:val="20"/>
        </w:rPr>
        <w:t>ác c</w:t>
      </w:r>
      <w:r w:rsidRPr="00703A4B">
        <w:rPr>
          <w:rFonts w:ascii="Arial" w:hAnsi="Arial" w:cs="Arial"/>
          <w:sz w:val="20"/>
          <w:szCs w:val="20"/>
          <w:lang w:val="vi-VN"/>
        </w:rPr>
        <w:t>ơ quan tiến hành tố tụng dân sự gồm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pt-BR"/>
        </w:rPr>
        <w:t xml:space="preserve">a) </w:t>
      </w:r>
      <w:r w:rsidRPr="00703A4B">
        <w:rPr>
          <w:rFonts w:ascii="Arial" w:hAnsi="Arial" w:cs="Arial"/>
          <w:sz w:val="20"/>
          <w:szCs w:val="20"/>
          <w:lang w:val="vi-VN"/>
        </w:rPr>
        <w:t>Tòa án</w:t>
      </w:r>
      <w:r w:rsidRPr="00703A4B">
        <w:rPr>
          <w:rFonts w:ascii="Arial" w:hAnsi="Arial" w:cs="Arial"/>
          <w:sz w:val="20"/>
          <w:szCs w:val="20"/>
          <w:lang w:val="pt-BR"/>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pt-BR"/>
        </w:rPr>
        <w:t>b)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Những người tiến hành tố tụng </w:t>
      </w:r>
      <w:r w:rsidRPr="00703A4B">
        <w:rPr>
          <w:rFonts w:ascii="Arial" w:hAnsi="Arial" w:cs="Arial"/>
          <w:sz w:val="20"/>
          <w:szCs w:val="20"/>
          <w:lang w:val="pt-BR"/>
        </w:rPr>
        <w:t xml:space="preserve">dân sự </w:t>
      </w:r>
      <w:r w:rsidRPr="00703A4B">
        <w:rPr>
          <w:rFonts w:ascii="Arial" w:hAnsi="Arial" w:cs="Arial"/>
          <w:sz w:val="20"/>
          <w:szCs w:val="20"/>
          <w:lang w:val="vi-VN"/>
        </w:rPr>
        <w:t>gồm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pt-BR"/>
        </w:rPr>
        <w:t xml:space="preserve">a) </w:t>
      </w:r>
      <w:r w:rsidRPr="00703A4B">
        <w:rPr>
          <w:rFonts w:ascii="Arial" w:hAnsi="Arial" w:cs="Arial"/>
          <w:sz w:val="20"/>
          <w:szCs w:val="20"/>
          <w:lang w:val="vi-VN"/>
        </w:rPr>
        <w:t>Chánh án Tòa án, Thẩm phán, Hội thẩm nhân dân, Thẩm tra viên, Thư ký Tòa án</w:t>
      </w:r>
      <w:r w:rsidRPr="00703A4B">
        <w:rPr>
          <w:rFonts w:ascii="Arial" w:hAnsi="Arial" w:cs="Arial"/>
          <w:sz w:val="20"/>
          <w:szCs w:val="20"/>
          <w:lang w:val="pt-BR"/>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pt-BR"/>
        </w:rPr>
        <w:lastRenderedPageBreak/>
        <w:t>b) Viện trưởng Viện kiểm sát,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47. Nhiệm vụ, quyền hạn của Chánh án </w:t>
      </w:r>
      <w:r w:rsidRPr="00703A4B">
        <w:rPr>
          <w:rFonts w:ascii="Arial" w:hAnsi="Arial" w:cs="Arial"/>
          <w:sz w:val="20"/>
          <w:szCs w:val="20"/>
          <w:lang w:val="vi-VN"/>
        </w:rPr>
        <w:t>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Chánh án Tòa án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Tổ chức công tác giải quyết vụ việc dân sự thuộc thẩm quyền của Tòa án; bảo đảm thực hiện nguyên tắc Thẩm phán, Hội thẩm xét xử độc lập và chỉ tuân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Quyết định phân công Thẩm phán thụ lý vụ việc</w:t>
      </w:r>
      <w:r w:rsidRPr="00703A4B">
        <w:rPr>
          <w:rFonts w:ascii="Arial" w:hAnsi="Arial" w:cs="Arial"/>
          <w:sz w:val="20"/>
          <w:szCs w:val="20"/>
        </w:rPr>
        <w:t xml:space="preserve"> dân sự</w:t>
      </w:r>
      <w:r w:rsidRPr="00703A4B">
        <w:rPr>
          <w:rFonts w:ascii="Arial" w:hAnsi="Arial" w:cs="Arial"/>
          <w:sz w:val="20"/>
          <w:szCs w:val="20"/>
          <w:lang w:val="vi-VN"/>
        </w:rPr>
        <w:t>,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khoản 2 Điều 16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Quyết định thay đổi Thẩm phán, Hội thẩm nhân dân, Thẩm tra viên, Thư ký Tòa án trước khi mở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Quyết định thay đổi người giám định, người phiên dịch trước khi mở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Ra quyết định và tiến hành hoạt động tố tụng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Giải quyết khiếu nại, tố cáo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Kháng nghị theo thủ tục giám đốc thẩm, tái thẩm bản án, quyết định đã có hiệu lực pháp luật của Tòa án theo quy định của Bộ luật này</w:t>
      </w:r>
      <w:r w:rsidRPr="00703A4B">
        <w:rPr>
          <w:rFonts w:ascii="Arial" w:hAnsi="Arial" w:cs="Arial"/>
          <w:i/>
          <w:iCs/>
          <w:sz w:val="20"/>
          <w:szCs w:val="20"/>
          <w:lang w:val="vi-VN"/>
        </w:rPr>
        <w:t xml:space="preserve"> </w:t>
      </w:r>
      <w:r w:rsidRPr="00703A4B">
        <w:rPr>
          <w:rFonts w:ascii="Arial" w:hAnsi="Arial" w:cs="Arial"/>
          <w:sz w:val="20"/>
          <w:szCs w:val="20"/>
          <w:lang w:val="vi-VN"/>
        </w:rPr>
        <w:t>hoặc kiến nghị Chánh án Tòa án có thẩm quyền xem xét kháng nghị theo thủ tục giám đốc thẩm, tái thẩm bản án, quyết định đã có hiệu lực pháp luật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 Kiến nghị cơ quan </w:t>
      </w:r>
      <w:r w:rsidRPr="00703A4B">
        <w:rPr>
          <w:rFonts w:ascii="Arial" w:hAnsi="Arial" w:cs="Arial"/>
          <w:sz w:val="20"/>
          <w:szCs w:val="20"/>
        </w:rPr>
        <w:t xml:space="preserve">nhà nước </w:t>
      </w:r>
      <w:r w:rsidRPr="00703A4B">
        <w:rPr>
          <w:rFonts w:ascii="Arial" w:hAnsi="Arial" w:cs="Arial"/>
          <w:sz w:val="20"/>
          <w:szCs w:val="20"/>
          <w:lang w:val="vi-VN"/>
        </w:rPr>
        <w:t xml:space="preserve">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bỏ văn bản quy phạm pháp luật nếu phát hiện có dấu hiệu trái với Hiến pháp, luật, nghị quyết của Quốc hội</w:t>
      </w:r>
      <w:r w:rsidRPr="00703A4B">
        <w:rPr>
          <w:rFonts w:ascii="Arial" w:hAnsi="Arial" w:cs="Arial"/>
          <w:sz w:val="20"/>
          <w:szCs w:val="20"/>
        </w:rPr>
        <w:t>,</w:t>
      </w:r>
      <w:r w:rsidRPr="00703A4B">
        <w:rPr>
          <w:rFonts w:ascii="Arial" w:hAnsi="Arial" w:cs="Arial"/>
          <w:sz w:val="20"/>
          <w:szCs w:val="20"/>
          <w:lang w:val="vi-VN"/>
        </w:rPr>
        <w:t xml:space="preserve"> pháp lệnh, nghị quyết của Ủy ban thường vụ Quốc hội</w:t>
      </w:r>
      <w:r w:rsidRPr="00703A4B">
        <w:rPr>
          <w:rFonts w:ascii="Arial" w:hAnsi="Arial" w:cs="Arial"/>
          <w:sz w:val="20"/>
          <w:szCs w:val="20"/>
        </w:rPr>
        <w:t>,</w:t>
      </w:r>
      <w:r w:rsidRPr="00703A4B">
        <w:rPr>
          <w:rFonts w:ascii="Arial" w:hAnsi="Arial" w:cs="Arial"/>
          <w:sz w:val="20"/>
          <w:szCs w:val="20"/>
          <w:lang w:val="vi-VN"/>
        </w:rPr>
        <w:t xml:space="preserve"> văn bản quy phạm pháp luật của cơ quan nhà nước cấp trên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i) Xử lý hành vi cản trở hoạt động tố tụng </w:t>
      </w:r>
      <w:r w:rsidRPr="00703A4B">
        <w:rPr>
          <w:rFonts w:ascii="Arial" w:hAnsi="Arial" w:cs="Arial"/>
          <w:sz w:val="20"/>
          <w:szCs w:val="20"/>
        </w:rPr>
        <w:t xml:space="preserve">dân sự </w:t>
      </w:r>
      <w:r w:rsidRPr="00703A4B">
        <w:rPr>
          <w:rFonts w:ascii="Arial" w:hAnsi="Arial" w:cs="Arial"/>
          <w:sz w:val="20"/>
          <w:szCs w:val="20"/>
          <w:lang w:val="vi-VN"/>
        </w:rPr>
        <w:t>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 Thực hiện nhiệm vụ, quyền hạn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w:t>
      </w:r>
      <w:r w:rsidRPr="00703A4B">
        <w:rPr>
          <w:rFonts w:ascii="Arial" w:hAnsi="Arial" w:cs="Arial"/>
          <w:sz w:val="20"/>
          <w:szCs w:val="20"/>
        </w:rPr>
        <w:t xml:space="preserve">việc </w:t>
      </w:r>
      <w:r w:rsidRPr="00703A4B">
        <w:rPr>
          <w:rFonts w:ascii="Arial" w:hAnsi="Arial" w:cs="Arial"/>
          <w:sz w:val="20"/>
          <w:szCs w:val="20"/>
          <w:lang w:val="vi-VN"/>
        </w:rPr>
        <w:t xml:space="preserve">thực hiện nhiệm vụ, quyền hạn được </w:t>
      </w:r>
      <w:r w:rsidRPr="00703A4B">
        <w:rPr>
          <w:rFonts w:ascii="Arial" w:hAnsi="Arial" w:cs="Arial"/>
          <w:sz w:val="20"/>
          <w:szCs w:val="20"/>
        </w:rPr>
        <w:t>ủy nhiệm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 Nhiệm vụ, quyền hạn của Thẩm phán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được Chánh án Tòa án phân công, Thẩm phán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Xử lý đơn khởi kiện, đơn yêu cầu, thụ lý vụ việc </w:t>
      </w:r>
      <w:r w:rsidRPr="00703A4B">
        <w:rPr>
          <w:rFonts w:ascii="Arial" w:hAnsi="Arial" w:cs="Arial"/>
          <w:sz w:val="20"/>
          <w:szCs w:val="20"/>
        </w:rPr>
        <w:t xml:space="preserve">dân sự </w:t>
      </w:r>
      <w:r w:rsidR="00077935">
        <w:rPr>
          <w:rFonts w:ascii="Arial" w:hAnsi="Arial" w:cs="Arial"/>
          <w:sz w:val="20"/>
          <w:szCs w:val="20"/>
          <w:lang w:val="vi-VN"/>
        </w:rPr>
        <w:t>theo quy định của Bộ luật này.</w:t>
      </w:r>
    </w:p>
    <w:p w:rsidR="00703A4B" w:rsidRPr="00703A4B" w:rsidRDefault="00077935" w:rsidP="00703A4B">
      <w:pPr>
        <w:spacing w:after="120"/>
        <w:ind w:firstLine="720"/>
        <w:jc w:val="both"/>
        <w:rPr>
          <w:rFonts w:ascii="Arial" w:hAnsi="Arial" w:cs="Arial"/>
          <w:sz w:val="20"/>
          <w:szCs w:val="20"/>
        </w:rPr>
      </w:pPr>
      <w:r>
        <w:rPr>
          <w:rFonts w:ascii="Arial" w:hAnsi="Arial" w:cs="Arial"/>
          <w:sz w:val="20"/>
          <w:szCs w:val="20"/>
          <w:lang w:val="vi-VN"/>
        </w:rPr>
        <w:t>2. Lập hồ sơ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Tiến hành thu thập, xác minh chứng cứ, tổ chức phiên tòa, phiên họp để giải quyết vụ việc dân sự theo quy định</w:t>
      </w:r>
      <w:r w:rsidR="00077935">
        <w:rPr>
          <w:rFonts w:ascii="Arial" w:hAnsi="Arial" w:cs="Arial"/>
          <w:sz w:val="20"/>
          <w:szCs w:val="20"/>
          <w:lang w:val="vi-VN"/>
        </w:rPr>
        <w:t xml:space="preserve"> của Bộ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Quyết định việc áp dụng, thay đổi, hủy</w:t>
      </w:r>
      <w:r w:rsidR="00077935">
        <w:rPr>
          <w:rFonts w:ascii="Arial" w:hAnsi="Arial" w:cs="Arial"/>
          <w:sz w:val="20"/>
          <w:szCs w:val="20"/>
          <w:lang w:val="vi-VN"/>
        </w:rPr>
        <w:t xml:space="preserve">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Quyết định tạm đình chỉ hoặc đình chỉ giải quyết vụ việc dân sự, quyết định</w:t>
      </w:r>
      <w:r w:rsidRPr="00703A4B">
        <w:rPr>
          <w:rFonts w:ascii="Arial" w:hAnsi="Arial" w:cs="Arial"/>
          <w:sz w:val="20"/>
          <w:szCs w:val="20"/>
          <w:lang w:val="nb-NO"/>
        </w:rPr>
        <w:t xml:space="preserve"> tiếp tục đ</w:t>
      </w:r>
      <w:r w:rsidR="00077935">
        <w:rPr>
          <w:rFonts w:ascii="Arial" w:hAnsi="Arial" w:cs="Arial"/>
          <w:sz w:val="20"/>
          <w:szCs w:val="20"/>
          <w:lang w:val="nb-NO"/>
        </w:rPr>
        <w:t>ưa vụ việc dân sự ra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6. Giải thích, hướng dẫn cho đương sự biết để họ thực hiện quyền được yêu cầu trợ giúp pháp lý theo quy định củ</w:t>
      </w:r>
      <w:r w:rsidR="00077935">
        <w:rPr>
          <w:rFonts w:ascii="Arial" w:hAnsi="Arial" w:cs="Arial"/>
          <w:sz w:val="20"/>
          <w:szCs w:val="20"/>
          <w:lang w:val="nb-NO"/>
        </w:rPr>
        <w:t>a pháp luật về trợ giúp pháp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Tiến hành phiên họp kiểm tra việc giao nộp, tiếp cận, công khai chứng cứ và hòa giải, ra quyết định công nhận sự thoả thuận của các đương sự theo quy </w:t>
      </w:r>
      <w:r w:rsidR="00077935">
        <w:rPr>
          <w:rFonts w:ascii="Arial" w:hAnsi="Arial" w:cs="Arial"/>
          <w:sz w:val="20"/>
          <w:szCs w:val="20"/>
          <w:lang w:val="vi-VN"/>
        </w:rPr>
        <w:t>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Quyết định đưa vụ án dân sự ra xét xử</w:t>
      </w:r>
      <w:r w:rsidR="00077935">
        <w:rPr>
          <w:rFonts w:ascii="Arial" w:hAnsi="Arial" w:cs="Arial"/>
          <w:sz w:val="20"/>
          <w:szCs w:val="20"/>
          <w:lang w:val="vi-VN"/>
        </w:rPr>
        <w:t>, đưa việc dân sự ra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Triệu tập ngườ</w:t>
      </w:r>
      <w:r w:rsidR="00077935">
        <w:rPr>
          <w:rFonts w:ascii="Arial" w:hAnsi="Arial" w:cs="Arial"/>
          <w:sz w:val="20"/>
          <w:szCs w:val="20"/>
          <w:lang w:val="vi-VN"/>
        </w:rPr>
        <w:t>i tham gia phiên tòa,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10. Chủ tọa hoặc tham gia xét xử vụ án</w:t>
      </w:r>
      <w:r w:rsidR="00077935">
        <w:rPr>
          <w:rFonts w:ascii="Arial" w:hAnsi="Arial" w:cs="Arial"/>
          <w:sz w:val="20"/>
          <w:szCs w:val="20"/>
          <w:lang w:val="vi-VN"/>
        </w:rPr>
        <w:t xml:space="preserve"> dân sự,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11. Đề nghị Chánh án Tòa án phân công Thẩm tra viên hỗ trợ thực hiện hoạt động tố tụn</w:t>
      </w:r>
      <w:r w:rsidR="00077935">
        <w:rPr>
          <w:rFonts w:ascii="Arial" w:hAnsi="Arial" w:cs="Arial"/>
          <w:sz w:val="20"/>
          <w:szCs w:val="20"/>
          <w:lang w:val="vi-VN"/>
        </w:rPr>
        <w:t>g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12. Phát hiện và đề nghị Chánh án Tòa án kiến nghị cơ quan</w:t>
      </w:r>
      <w:r w:rsidRPr="00703A4B">
        <w:rPr>
          <w:rFonts w:ascii="Arial" w:hAnsi="Arial" w:cs="Arial"/>
          <w:sz w:val="20"/>
          <w:szCs w:val="20"/>
        </w:rPr>
        <w:t xml:space="preserve"> nhà nước</w:t>
      </w:r>
      <w:r w:rsidRPr="00703A4B">
        <w:rPr>
          <w:rFonts w:ascii="Arial" w:hAnsi="Arial" w:cs="Arial"/>
          <w:sz w:val="20"/>
          <w:szCs w:val="20"/>
          <w:lang w:val="vi-VN"/>
        </w:rPr>
        <w:t xml:space="preserve"> 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 xml:space="preserve">bỏ văn bản quy phạm pháp luật có dấu hiệu trái </w:t>
      </w:r>
      <w:r w:rsidRPr="00703A4B">
        <w:rPr>
          <w:rFonts w:ascii="Arial" w:hAnsi="Arial" w:cs="Arial"/>
          <w:sz w:val="20"/>
          <w:szCs w:val="20"/>
        </w:rPr>
        <w:t xml:space="preserve">với </w:t>
      </w:r>
      <w:r w:rsidRPr="00703A4B">
        <w:rPr>
          <w:rFonts w:ascii="Arial" w:hAnsi="Arial" w:cs="Arial"/>
          <w:sz w:val="20"/>
          <w:szCs w:val="20"/>
          <w:lang w:val="vi-VN"/>
        </w:rPr>
        <w:t>Hiến pháp, luật, nghị quyết của Quốc hội, pháp lệnh, nghị quyết của Ủy ban thường vụ Quốc hội, văn bản quy phạm pháp luật của cơ quan nhà nước cấp trê</w:t>
      </w:r>
      <w:r w:rsidR="00077935">
        <w:rPr>
          <w:rFonts w:ascii="Arial" w:hAnsi="Arial" w:cs="Arial"/>
          <w:sz w:val="20"/>
          <w:szCs w:val="20"/>
          <w:lang w:val="vi-VN"/>
        </w:rPr>
        <w:t>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13. Xử lý hành vi cản trở hoạt động tố tụng</w:t>
      </w:r>
      <w:r w:rsidRPr="00703A4B">
        <w:rPr>
          <w:rFonts w:ascii="Arial" w:hAnsi="Arial" w:cs="Arial"/>
          <w:sz w:val="20"/>
          <w:szCs w:val="20"/>
        </w:rPr>
        <w:t xml:space="preserve"> dân sự</w:t>
      </w:r>
      <w:r w:rsidR="00077935">
        <w:rPr>
          <w:rFonts w:ascii="Arial" w:hAnsi="Arial" w:cs="Arial"/>
          <w:sz w:val="20"/>
          <w:szCs w:val="20"/>
          <w:lang w:val="vi-VN"/>
        </w:rPr>
        <w:t xml:space="preserve">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14. Tiến hành hoạt động tố tụng khác khi giải quyết vụ việc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 Nhiệm vụ, quyền hạn của Hội thẩm nhân dân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được Chánh án Tòa án phân công, Hội thẩm nhân dân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Nghiên cứu hồ sơ vụ á</w:t>
      </w:r>
      <w:r w:rsidR="00DE2C24">
        <w:rPr>
          <w:rFonts w:ascii="Arial" w:hAnsi="Arial" w:cs="Arial"/>
          <w:sz w:val="20"/>
          <w:szCs w:val="20"/>
          <w:lang w:val="vi-VN"/>
        </w:rPr>
        <w:t>n trước khi mở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Đề nghị Chánh án Tòa án, Thẩm phán ra các quyết </w:t>
      </w:r>
      <w:r w:rsidR="00DE2C24">
        <w:rPr>
          <w:rFonts w:ascii="Arial" w:hAnsi="Arial" w:cs="Arial"/>
          <w:sz w:val="20"/>
          <w:szCs w:val="20"/>
          <w:lang w:val="vi-VN"/>
        </w:rPr>
        <w:t>định cần thiết thuộc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Tham gia Hội đồng</w:t>
      </w:r>
      <w:r w:rsidRPr="00703A4B">
        <w:rPr>
          <w:rFonts w:ascii="Arial" w:hAnsi="Arial" w:cs="Arial"/>
          <w:b/>
          <w:bCs/>
          <w:sz w:val="20"/>
          <w:szCs w:val="20"/>
          <w:lang w:val="vi-VN"/>
        </w:rPr>
        <w:t xml:space="preserve"> </w:t>
      </w:r>
      <w:r w:rsidR="00DE2C24">
        <w:rPr>
          <w:rFonts w:ascii="Arial" w:hAnsi="Arial" w:cs="Arial"/>
          <w:sz w:val="20"/>
          <w:szCs w:val="20"/>
          <w:lang w:val="vi-VN"/>
        </w:rPr>
        <w:t>xét xử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Tiến hành các hoạt động tố tụng và ngang quyền với Thẩm phán khi biểu quyết những vấn đề thuộc thẩm quyền của Hội đồng xét xử</w:t>
      </w:r>
      <w:r w:rsidRPr="00703A4B">
        <w:rPr>
          <w:rFonts w:ascii="Arial" w:hAnsi="Arial" w:cs="Arial"/>
          <w:sz w:val="20"/>
          <w:szCs w:val="20"/>
          <w:lang w:val="nb-NO"/>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Điều 50</w:t>
      </w:r>
      <w:r w:rsidRPr="00703A4B">
        <w:rPr>
          <w:rFonts w:ascii="Arial" w:hAnsi="Arial" w:cs="Arial"/>
          <w:b/>
          <w:bCs/>
          <w:i/>
          <w:iCs/>
          <w:sz w:val="20"/>
          <w:szCs w:val="20"/>
          <w:lang w:val="nb-NO"/>
        </w:rPr>
        <w:t xml:space="preserve">. </w:t>
      </w:r>
      <w:r w:rsidRPr="00703A4B">
        <w:rPr>
          <w:rFonts w:ascii="Arial" w:hAnsi="Arial" w:cs="Arial"/>
          <w:b/>
          <w:bCs/>
          <w:sz w:val="20"/>
          <w:szCs w:val="20"/>
          <w:lang w:val="vi-VN"/>
        </w:rPr>
        <w:t>Nhiệm vụ, quyền hạn của Thẩm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được Chánh án Tòa án phân công, Thẩm tra viên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Thẩm tra hồ sơ vụ việc dân sự mà bản án, quyết định của Tòa án đã có hiệu lực pháp luật cần xem xét lại theo </w:t>
      </w:r>
      <w:r w:rsidRPr="00703A4B">
        <w:rPr>
          <w:rFonts w:ascii="Arial" w:hAnsi="Arial" w:cs="Arial"/>
          <w:sz w:val="20"/>
          <w:szCs w:val="20"/>
          <w:lang w:val="nb-NO"/>
        </w:rPr>
        <w:t xml:space="preserve">thủ tục </w:t>
      </w:r>
      <w:r w:rsidR="00DE2C24">
        <w:rPr>
          <w:rFonts w:ascii="Arial" w:hAnsi="Arial" w:cs="Arial"/>
          <w:sz w:val="20"/>
          <w:szCs w:val="20"/>
          <w:lang w:val="vi-VN"/>
        </w:rPr>
        <w:t>giám đốc thẩm,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Kết luận về việc thẩm tra và báo cáo kết quả thẩm tra, đề xuất phương án giải quyết vụ </w:t>
      </w:r>
      <w:r w:rsidR="00DE2C24">
        <w:rPr>
          <w:rFonts w:ascii="Arial" w:hAnsi="Arial" w:cs="Arial"/>
          <w:sz w:val="20"/>
          <w:szCs w:val="20"/>
          <w:lang w:val="vi-VN"/>
        </w:rPr>
        <w:t>việc dân sự với Chánh án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Thu thập tài liệu, chứng cứ có liên quan đến vụ việc dân sự theo quy định của Bộ luật </w:t>
      </w:r>
      <w:r w:rsidR="00DE2C24">
        <w:rPr>
          <w:rFonts w:ascii="Arial" w:hAnsi="Arial" w:cs="Arial"/>
          <w:sz w:val="20"/>
          <w:szCs w:val="20"/>
          <w:lang w:val="vi-VN"/>
        </w:rPr>
        <w:t>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Hỗ trợ Thẩm phán thực hiện hoạt động tố tụn</w:t>
      </w:r>
      <w:r w:rsidR="00DE2C24">
        <w:rPr>
          <w:rFonts w:ascii="Arial" w:hAnsi="Arial" w:cs="Arial"/>
          <w:sz w:val="20"/>
          <w:szCs w:val="20"/>
          <w:lang w:val="vi-VN"/>
        </w:rPr>
        <w:t>g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Thực hiện nhiệm vụ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 Nhiệm vụ, quyền hạn của Thư ký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được Chánh án Tòa án phân công, Thư ký Tòa án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Chuẩn bị các công tác nghiệp vụ cần thi</w:t>
      </w:r>
      <w:r w:rsidR="00DE2C24">
        <w:rPr>
          <w:rFonts w:ascii="Arial" w:hAnsi="Arial" w:cs="Arial"/>
          <w:sz w:val="20"/>
          <w:szCs w:val="20"/>
          <w:lang w:val="vi-VN"/>
        </w:rPr>
        <w:t>ết trước khi khai mạc phiên tòa.</w:t>
      </w:r>
    </w:p>
    <w:p w:rsidR="00703A4B" w:rsidRPr="00703A4B" w:rsidRDefault="00DE2C24" w:rsidP="00703A4B">
      <w:pPr>
        <w:spacing w:after="120"/>
        <w:ind w:firstLine="720"/>
        <w:jc w:val="both"/>
        <w:rPr>
          <w:rFonts w:ascii="Arial" w:hAnsi="Arial" w:cs="Arial"/>
          <w:sz w:val="20"/>
          <w:szCs w:val="20"/>
        </w:rPr>
      </w:pPr>
      <w:r>
        <w:rPr>
          <w:rFonts w:ascii="Arial" w:hAnsi="Arial" w:cs="Arial"/>
          <w:sz w:val="20"/>
          <w:szCs w:val="20"/>
          <w:lang w:val="vi-VN"/>
        </w:rPr>
        <w:t>2. Phổ biến nội quy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Kiểm tra và báo cáo với Hội đồng xét xử danh sách những ngư</w:t>
      </w:r>
      <w:r w:rsidR="00DE2C24">
        <w:rPr>
          <w:rFonts w:ascii="Arial" w:hAnsi="Arial" w:cs="Arial"/>
          <w:sz w:val="20"/>
          <w:szCs w:val="20"/>
          <w:lang w:val="vi-VN"/>
        </w:rPr>
        <w:t>ời được triệu tập đến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Ghi biên bản phiên tòa, phiên họp, </w:t>
      </w:r>
      <w:r w:rsidRPr="00703A4B">
        <w:rPr>
          <w:rFonts w:ascii="Arial" w:hAnsi="Arial" w:cs="Arial"/>
          <w:sz w:val="20"/>
          <w:szCs w:val="20"/>
          <w:lang w:val="nb-NO"/>
        </w:rPr>
        <w:t>biên bản</w:t>
      </w:r>
      <w:r w:rsidRPr="00703A4B">
        <w:rPr>
          <w:rFonts w:ascii="Arial" w:hAnsi="Arial" w:cs="Arial"/>
          <w:sz w:val="20"/>
          <w:szCs w:val="20"/>
          <w:lang w:val="vi-VN"/>
        </w:rPr>
        <w:t xml:space="preserve"> lấy lời </w:t>
      </w:r>
      <w:r w:rsidR="00DE2C24">
        <w:rPr>
          <w:rFonts w:ascii="Arial" w:hAnsi="Arial" w:cs="Arial"/>
          <w:sz w:val="20"/>
          <w:szCs w:val="20"/>
          <w:lang w:val="vi-VN"/>
        </w:rPr>
        <w:t>khai của người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Thực hiện </w:t>
      </w:r>
      <w:r w:rsidRPr="00703A4B">
        <w:rPr>
          <w:rFonts w:ascii="Arial" w:hAnsi="Arial" w:cs="Arial"/>
          <w:sz w:val="20"/>
          <w:szCs w:val="20"/>
        </w:rPr>
        <w:t>nhiệm vụ</w:t>
      </w:r>
      <w:r w:rsidRPr="00703A4B">
        <w:rPr>
          <w:rFonts w:ascii="Arial" w:hAnsi="Arial" w:cs="Arial"/>
          <w:sz w:val="20"/>
          <w:szCs w:val="20"/>
          <w:lang w:val="vi-VN"/>
        </w:rPr>
        <w:t xml:space="preserve">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52. Những trường hợp phải từ chối hoặc thay đổi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tiến hành tố tụng phải từ chối tiến hành tố tụng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Họ đồng thời là đương sự, người đại diện</w:t>
      </w:r>
      <w:r w:rsidR="00DE2C24">
        <w:rPr>
          <w:rFonts w:ascii="Arial" w:hAnsi="Arial" w:cs="Arial"/>
          <w:sz w:val="20"/>
          <w:szCs w:val="20"/>
          <w:lang w:val="vi-VN"/>
        </w:rPr>
        <w:t>, người thân thích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Họ đã tham gia </w:t>
      </w:r>
      <w:r w:rsidRPr="00703A4B">
        <w:rPr>
          <w:rFonts w:ascii="Arial" w:hAnsi="Arial" w:cs="Arial"/>
          <w:sz w:val="20"/>
          <w:szCs w:val="20"/>
        </w:rPr>
        <w:t xml:space="preserve">tố tụng </w:t>
      </w:r>
      <w:r w:rsidRPr="00703A4B">
        <w:rPr>
          <w:rFonts w:ascii="Arial" w:hAnsi="Arial" w:cs="Arial"/>
          <w:sz w:val="20"/>
          <w:szCs w:val="20"/>
          <w:lang w:val="vi-VN"/>
        </w:rPr>
        <w:t>với tư cách</w:t>
      </w:r>
      <w:r w:rsidRPr="00703A4B">
        <w:rPr>
          <w:rFonts w:ascii="Arial" w:hAnsi="Arial" w:cs="Arial"/>
          <w:sz w:val="20"/>
          <w:szCs w:val="20"/>
        </w:rPr>
        <w:t xml:space="preserve"> là</w:t>
      </w:r>
      <w:r w:rsidRPr="00703A4B">
        <w:rPr>
          <w:rFonts w:ascii="Arial" w:hAnsi="Arial" w:cs="Arial"/>
          <w:sz w:val="20"/>
          <w:szCs w:val="20"/>
          <w:lang w:val="vi-VN"/>
        </w:rPr>
        <w:t xml:space="preserve"> người bảo vệ quyền và lợi ích hợp pháp của đương sự, người làm chứng, người giám định, người phiên dịch trong cùng vụ </w:t>
      </w:r>
      <w:r w:rsidRPr="00703A4B">
        <w:rPr>
          <w:rFonts w:ascii="Arial" w:hAnsi="Arial" w:cs="Arial"/>
          <w:sz w:val="20"/>
          <w:szCs w:val="20"/>
        </w:rPr>
        <w:t xml:space="preserve">việc </w:t>
      </w:r>
      <w:r w:rsidR="00DE2C24">
        <w:rPr>
          <w:rFonts w:ascii="Arial" w:hAnsi="Arial" w:cs="Arial"/>
          <w:sz w:val="20"/>
          <w:szCs w:val="20"/>
          <w:lang w:val="vi-VN"/>
        </w:rPr>
        <w:t>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Có căn cứ rõ ràng cho rằng họ có thể không vô tư trong khi làm nhiệm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53. Thay đổi Thẩm phán, Hội thẩm nhân dân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Thẩm phán, Hội thẩm nhân dân phải từ chối tiến hành tố tụng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Thuộc một trong những trường hợp quy đ</w:t>
      </w:r>
      <w:r w:rsidR="00DE2C24">
        <w:rPr>
          <w:rFonts w:ascii="Arial" w:hAnsi="Arial" w:cs="Arial"/>
          <w:sz w:val="20"/>
          <w:szCs w:val="20"/>
          <w:lang w:val="vi-VN"/>
        </w:rPr>
        <w:t>ịnh tại Điều 52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Họ cùng trong một Hội đồng xét xử và là người thân thích với nhau; trong trường hợp này, chỉ có m</w:t>
      </w:r>
      <w:r w:rsidR="00DE2C24">
        <w:rPr>
          <w:rFonts w:ascii="Arial" w:hAnsi="Arial" w:cs="Arial"/>
          <w:sz w:val="20"/>
          <w:szCs w:val="20"/>
          <w:lang w:val="vi-VN"/>
        </w:rPr>
        <w:t>ột người được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w:t>
      </w:r>
      <w:r w:rsidR="00DE2C24">
        <w:rPr>
          <w:rFonts w:ascii="Arial" w:hAnsi="Arial" w:cs="Arial"/>
          <w:sz w:val="20"/>
          <w:szCs w:val="20"/>
          <w:lang w:val="vi-VN"/>
        </w:rPr>
        <w:t>thủ tục giám đốc thẩm,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Họ đã là người tiến hành tố tụng trong vụ </w:t>
      </w:r>
      <w:r w:rsidRPr="00703A4B">
        <w:rPr>
          <w:rFonts w:ascii="Arial" w:hAnsi="Arial" w:cs="Arial"/>
          <w:sz w:val="20"/>
          <w:szCs w:val="20"/>
        </w:rPr>
        <w:t>việc</w:t>
      </w:r>
      <w:r w:rsidRPr="00703A4B">
        <w:rPr>
          <w:rFonts w:ascii="Arial" w:hAnsi="Arial" w:cs="Arial"/>
          <w:sz w:val="20"/>
          <w:szCs w:val="20"/>
          <w:lang w:val="vi-VN"/>
        </w:rPr>
        <w:t xml:space="preserve"> đó với tư cách là Thẩm tra viên, Thư ký Tòa án,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54. Thay đổi Thư ký Tòa án, Thẩm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Thư ký Tòa án, Thẩm tra viên phải từ chối tiến hành tố tụng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Thuộc một trong những trường hợp quy đ</w:t>
      </w:r>
      <w:r w:rsidR="00DE2C24">
        <w:rPr>
          <w:rFonts w:ascii="Arial" w:hAnsi="Arial" w:cs="Arial"/>
          <w:sz w:val="20"/>
          <w:szCs w:val="20"/>
          <w:lang w:val="vi-VN"/>
        </w:rPr>
        <w:t>ịnh tại Điều 52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Họ đã là người tiến hành tố tụng trong vụ </w:t>
      </w:r>
      <w:r w:rsidRPr="00703A4B">
        <w:rPr>
          <w:rFonts w:ascii="Arial" w:hAnsi="Arial" w:cs="Arial"/>
          <w:sz w:val="20"/>
          <w:szCs w:val="20"/>
        </w:rPr>
        <w:t>việc</w:t>
      </w:r>
      <w:r w:rsidRPr="00703A4B">
        <w:rPr>
          <w:rFonts w:ascii="Arial" w:hAnsi="Arial" w:cs="Arial"/>
          <w:sz w:val="20"/>
          <w:szCs w:val="20"/>
          <w:lang w:val="vi-VN"/>
        </w:rPr>
        <w:t xml:space="preserve"> đó với tư cách là Thẩm phán, Hội thẩm nhân dân, Thẩm tra viên, Thư ký Tòa á</w:t>
      </w:r>
      <w:r w:rsidR="00DE2C24">
        <w:rPr>
          <w:rFonts w:ascii="Arial" w:hAnsi="Arial" w:cs="Arial"/>
          <w:sz w:val="20"/>
          <w:szCs w:val="20"/>
          <w:lang w:val="vi-VN"/>
        </w:rPr>
        <w:t>n,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Là người thân thích với một trong những người tiến hành tố tụng khác trong vụ việc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55. Thủ tục từ chối tiến hành tố tụng hoặc đề nghị thay đổi Thẩm phán, Hội thẩm nhân dân, Thẩm tra viên, Thư ký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từ chối tiến hành tố tụng hoặc đề nghị thay đổi Thẩm phán, Hội thẩm nhân dân, Thẩm tra viên, Thư ký Tòa án trước khi mở phiên tòa</w:t>
      </w:r>
      <w:r w:rsidRPr="00703A4B">
        <w:rPr>
          <w:rFonts w:ascii="Arial" w:hAnsi="Arial" w:cs="Arial"/>
          <w:sz w:val="20"/>
          <w:szCs w:val="20"/>
        </w:rPr>
        <w:t>, phiên họp</w:t>
      </w:r>
      <w:r w:rsidRPr="00703A4B">
        <w:rPr>
          <w:rFonts w:ascii="Arial" w:hAnsi="Arial" w:cs="Arial"/>
          <w:sz w:val="20"/>
          <w:szCs w:val="20"/>
          <w:lang w:val="vi-VN"/>
        </w:rPr>
        <w:t xml:space="preserve"> phải được lập thành văn bản, trong đó nêu rõ lý do và căn cứ của việc từ chối tiến hành tố tụng hoặc đề nghị thay đổi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từ chối tiến hành tố tụng hoặc đề nghị thay đổi những người quy định tại khoản 1 Điều này tại phiên tòa</w:t>
      </w:r>
      <w:r w:rsidRPr="00703A4B">
        <w:rPr>
          <w:rFonts w:ascii="Arial" w:hAnsi="Arial" w:cs="Arial"/>
          <w:sz w:val="20"/>
          <w:szCs w:val="20"/>
        </w:rPr>
        <w:t>, phiên họp</w:t>
      </w:r>
      <w:r w:rsidRPr="00703A4B">
        <w:rPr>
          <w:rFonts w:ascii="Arial" w:hAnsi="Arial" w:cs="Arial"/>
          <w:sz w:val="20"/>
          <w:szCs w:val="20"/>
          <w:lang w:val="vi-VN"/>
        </w:rPr>
        <w:t xml:space="preserve"> phải được ghi vào biên bản phiên tòa</w:t>
      </w:r>
      <w:r w:rsidRPr="00703A4B">
        <w:rPr>
          <w:rFonts w:ascii="Arial" w:hAnsi="Arial" w:cs="Arial"/>
          <w:sz w:val="20"/>
          <w:szCs w:val="20"/>
        </w:rPr>
        <w:t>, phiên họp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56. Quyết định việc thay đổi Thẩm phán, Hội thẩm nhân dân, Thẩm tra viên, Thư ký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Trước khi mở phiên tòa, việc thay đổi Thẩm phán, Hội thẩm nhân dân, Thẩm tra viên,</w:t>
      </w:r>
      <w:r w:rsidRPr="00703A4B">
        <w:rPr>
          <w:rFonts w:ascii="Arial" w:hAnsi="Arial" w:cs="Arial"/>
          <w:b/>
          <w:bCs/>
          <w:i/>
          <w:iCs/>
          <w:sz w:val="20"/>
          <w:szCs w:val="20"/>
          <w:lang w:val="vi-VN"/>
        </w:rPr>
        <w:t xml:space="preserve"> </w:t>
      </w:r>
      <w:r w:rsidRPr="00703A4B">
        <w:rPr>
          <w:rFonts w:ascii="Arial" w:hAnsi="Arial" w:cs="Arial"/>
          <w:sz w:val="20"/>
          <w:szCs w:val="20"/>
          <w:lang w:val="vi-VN"/>
        </w:rPr>
        <w:t>Thư ký Tòa án do Chánh án Tòa án quyết định. Trường hợp Thẩm phán bị thay đổi là Chánh án Tòa án thì thẩm quyền quyết định việc thay đổi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Thẩm phán là Chánh án Tòa án nhân dân cấp huyện thì do Chánh án Tòa án nhân dân cấp tỉnh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Thẩm phán là Chánh án Tòa án nhân dân cấp tỉnh thì do Chánh án Tòa án nhân dân cấp cao có thẩm quyền theo lãnh thổ đối với Tòa án nhân dân cấp tỉnh đó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Thẩm phán là Chánh án Tòa án nhân dân cấp cao thì do Chánh án Tòa án nhân dân tối cao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 Việc thay đổi Thẩm phán, Thư ký Tòa án khi giải quyết việc dân sự được thực hiện theo quy định tại khoản 1 và khoản 2 Điều 368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4</w:t>
      </w:r>
      <w:r w:rsidRPr="00703A4B">
        <w:rPr>
          <w:rFonts w:ascii="Arial" w:hAnsi="Arial" w:cs="Arial"/>
          <w:sz w:val="20"/>
          <w:szCs w:val="20"/>
          <w:lang w:val="vi-VN"/>
        </w:rPr>
        <w:t>. Trong thời hạn 03 ngày làm việc, kể từ ngày hoãn phiên tòa,</w:t>
      </w:r>
      <w:r w:rsidRPr="00703A4B">
        <w:rPr>
          <w:rFonts w:ascii="Arial" w:hAnsi="Arial" w:cs="Arial"/>
          <w:sz w:val="20"/>
          <w:szCs w:val="20"/>
        </w:rPr>
        <w:t xml:space="preserve"> phiên họp,</w:t>
      </w:r>
      <w:r w:rsidRPr="00703A4B">
        <w:rPr>
          <w:rFonts w:ascii="Arial" w:hAnsi="Arial" w:cs="Arial"/>
          <w:sz w:val="20"/>
          <w:szCs w:val="20"/>
          <w:lang w:val="vi-VN"/>
        </w:rPr>
        <w:t xml:space="preserve"> Chánh án Tòa án phải cử người khác thay thế.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57. Nhiệm vụ, quyền hạn của Viện trưởng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kiểm sát việc tuân theo pháp luật trong tố tụng dân sự, Viện trưởng Viện kiểm sát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Tổ chức và chỉ đạo thực hiện công tác kiểm sát việc tuân theo pháp luật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khoản </w:t>
      </w:r>
      <w:r w:rsidRPr="00703A4B">
        <w:rPr>
          <w:rFonts w:ascii="Arial" w:hAnsi="Arial" w:cs="Arial"/>
          <w:sz w:val="20"/>
          <w:szCs w:val="20"/>
        </w:rPr>
        <w:t>2</w:t>
      </w:r>
      <w:r w:rsidRPr="00703A4B">
        <w:rPr>
          <w:rFonts w:ascii="Arial" w:hAnsi="Arial" w:cs="Arial"/>
          <w:sz w:val="20"/>
          <w:szCs w:val="20"/>
          <w:lang w:val="vi-VN"/>
        </w:rPr>
        <w:t xml:space="preserve"> Điều 16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Quyết định thay đổi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Kháng nghị theo thủ tục phúc thẩm, giám đốc thẩm, tái thẩm bản án, quyết định của Tòa án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Yêu cầu, kiến nghị theo quy định của Bộ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Giải quyết khiếu nại, tố cáo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Thực hiện nhiệm vụ, quyền hạn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w:t>
      </w:r>
      <w:r w:rsidRPr="00703A4B">
        <w:rPr>
          <w:rFonts w:ascii="Arial" w:hAnsi="Arial" w:cs="Arial"/>
          <w:sz w:val="20"/>
          <w:szCs w:val="20"/>
        </w:rPr>
        <w:t xml:space="preserve">việc thực hiện </w:t>
      </w:r>
      <w:r w:rsidRPr="00703A4B">
        <w:rPr>
          <w:rFonts w:ascii="Arial" w:hAnsi="Arial" w:cs="Arial"/>
          <w:sz w:val="20"/>
          <w:szCs w:val="20"/>
          <w:lang w:val="vi-VN"/>
        </w:rPr>
        <w:t>nhiệm vụ</w:t>
      </w:r>
      <w:r w:rsidRPr="00703A4B">
        <w:rPr>
          <w:rFonts w:ascii="Arial" w:hAnsi="Arial" w:cs="Arial"/>
          <w:sz w:val="20"/>
          <w:szCs w:val="20"/>
        </w:rPr>
        <w:t>, quyền hạn</w:t>
      </w:r>
      <w:r w:rsidRPr="00703A4B">
        <w:rPr>
          <w:rFonts w:ascii="Arial" w:hAnsi="Arial" w:cs="Arial"/>
          <w:sz w:val="20"/>
          <w:szCs w:val="20"/>
          <w:lang w:val="vi-VN"/>
        </w:rPr>
        <w:t xml:space="preserve"> được </w:t>
      </w:r>
      <w:r w:rsidRPr="00703A4B">
        <w:rPr>
          <w:rFonts w:ascii="Arial" w:hAnsi="Arial" w:cs="Arial"/>
          <w:sz w:val="20"/>
          <w:szCs w:val="20"/>
        </w:rPr>
        <w:t>ủy nhiệm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58. Nhiệm vụ, quyền hạn của Kiểm sát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Khi được </w:t>
      </w:r>
      <w:r w:rsidRPr="00703A4B">
        <w:rPr>
          <w:rFonts w:ascii="Arial" w:hAnsi="Arial" w:cs="Arial"/>
          <w:sz w:val="20"/>
          <w:szCs w:val="20"/>
        </w:rPr>
        <w:t xml:space="preserve">Viện trưởng Viện kiểm sát </w:t>
      </w:r>
      <w:r w:rsidRPr="00703A4B">
        <w:rPr>
          <w:rFonts w:ascii="Arial" w:hAnsi="Arial" w:cs="Arial"/>
          <w:sz w:val="20"/>
          <w:szCs w:val="20"/>
          <w:lang w:val="vi-VN"/>
        </w:rPr>
        <w:t>phân công thực hiện kiểm sát việc tuân theo pháp luật trong tố tụng dân sự, Kiểm sát viên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Kiểm sát việc trả</w:t>
      </w:r>
      <w:r w:rsidR="00C45A9C">
        <w:rPr>
          <w:rFonts w:ascii="Arial" w:hAnsi="Arial" w:cs="Arial"/>
          <w:sz w:val="20"/>
          <w:szCs w:val="20"/>
          <w:lang w:val="vi-VN"/>
        </w:rPr>
        <w:t xml:space="preserve"> lại đơn khởi kiện,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Kiểm sát việc th</w:t>
      </w:r>
      <w:r w:rsidR="00C45A9C">
        <w:rPr>
          <w:rFonts w:ascii="Arial" w:hAnsi="Arial" w:cs="Arial"/>
          <w:sz w:val="20"/>
          <w:szCs w:val="20"/>
          <w:lang w:val="vi-VN"/>
        </w:rPr>
        <w:t>ụ lý, giải quyết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Nghiên cứu hồ sơ vụ việc; yêu cầu Tòa án xác minh, thu thập chứng cứ trong quá trình giải quyết vụ việc dân sự theo quy định của Bộ luật này; thu thập tài liệu, chứng cứ theo quy định tại khoản 6 Điều 9</w:t>
      </w:r>
      <w:r w:rsidRPr="00703A4B">
        <w:rPr>
          <w:rFonts w:ascii="Arial" w:hAnsi="Arial" w:cs="Arial"/>
          <w:sz w:val="20"/>
          <w:szCs w:val="20"/>
        </w:rPr>
        <w:t>7</w:t>
      </w:r>
      <w:r w:rsidR="00C45A9C">
        <w:rPr>
          <w:rFonts w:ascii="Arial" w:hAnsi="Arial" w:cs="Arial"/>
          <w:sz w:val="20"/>
          <w:szCs w:val="20"/>
          <w:lang w:val="vi-VN"/>
        </w:rPr>
        <w:t xml:space="preserve">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Tham gia phiên tòa, phiên họp và phát biểu ý kiến của Viện kiểm sát về việc giải quyết vụ việ</w:t>
      </w:r>
      <w:r w:rsidR="00C45A9C">
        <w:rPr>
          <w:rFonts w:ascii="Arial" w:hAnsi="Arial" w:cs="Arial"/>
          <w:sz w:val="20"/>
          <w:szCs w:val="20"/>
          <w:lang w:val="vi-VN"/>
        </w:rPr>
        <w:t>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Kiểm sá</w:t>
      </w:r>
      <w:r w:rsidR="00C45A9C">
        <w:rPr>
          <w:rFonts w:ascii="Arial" w:hAnsi="Arial" w:cs="Arial"/>
          <w:sz w:val="20"/>
          <w:szCs w:val="20"/>
          <w:lang w:val="vi-VN"/>
        </w:rPr>
        <w:t>t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Kiến nghị, yêu cầu Tòa án thực hiện đúng các hoạt động tố tụn</w:t>
      </w:r>
      <w:r w:rsidR="00C45A9C">
        <w:rPr>
          <w:rFonts w:ascii="Arial" w:hAnsi="Arial" w:cs="Arial"/>
          <w:sz w:val="20"/>
          <w:szCs w:val="20"/>
          <w:lang w:val="vi-VN"/>
        </w:rPr>
        <w:t>g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Đề nghị Viện trưởng Viện kiểm sát có thẩm quyền kháng nghị bản án, quyết định </w:t>
      </w:r>
      <w:r w:rsidR="00C45A9C">
        <w:rPr>
          <w:rFonts w:ascii="Arial" w:hAnsi="Arial" w:cs="Arial"/>
          <w:sz w:val="20"/>
          <w:szCs w:val="20"/>
          <w:lang w:val="vi-VN"/>
        </w:rPr>
        <w:t>của Tòa án có vi phạm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Kiểm sát hoạt động tố tụng của người tham gia tố tụng; yêu cầu, kiến nghị cơ quan, tổ chức có thẩm quyền xử lý nghiêm minh người tham gia tố tụng vi phạm pháp</w:t>
      </w:r>
      <w:r w:rsidR="00C45A9C">
        <w:rPr>
          <w:rFonts w:ascii="Arial" w:hAnsi="Arial" w:cs="Arial"/>
          <w:sz w:val="20"/>
          <w:szCs w:val="20"/>
          <w:lang w:val="vi-VN"/>
        </w:rPr>
        <w:t xml:space="preserve">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Thực hiện nhiệm vụ, quyền hạn tố tụng dân sự khác thuộc thẩm quyền của Viện kiểm sát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59. Nhiệm vụ, quyền hạn của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được phân công</w:t>
      </w:r>
      <w:r w:rsidRPr="00703A4B">
        <w:rPr>
          <w:rFonts w:ascii="Arial" w:hAnsi="Arial" w:cs="Arial"/>
          <w:sz w:val="20"/>
          <w:szCs w:val="20"/>
        </w:rPr>
        <w:t xml:space="preserve"> tiến hành hoạt động tố tụng</w:t>
      </w:r>
      <w:r w:rsidRPr="00703A4B">
        <w:rPr>
          <w:rFonts w:ascii="Arial" w:hAnsi="Arial" w:cs="Arial"/>
          <w:sz w:val="20"/>
          <w:szCs w:val="20"/>
          <w:lang w:val="vi-VN"/>
        </w:rPr>
        <w:t>, Kiểm tra viên có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Nghiên cứu hồ sơ vụ việc, bá</w:t>
      </w:r>
      <w:r w:rsidR="00C45A9C">
        <w:rPr>
          <w:rFonts w:ascii="Arial" w:hAnsi="Arial" w:cs="Arial"/>
          <w:sz w:val="20"/>
          <w:szCs w:val="20"/>
          <w:lang w:val="vi-VN"/>
        </w:rPr>
        <w:t>o cáo kết quả với Kiểm sát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Lập hồ sơ kiểm sát vụ việc dân sự theo phân công của Kiểm sát viên</w:t>
      </w:r>
      <w:r w:rsidR="00C45A9C">
        <w:rPr>
          <w:rFonts w:ascii="Arial" w:hAnsi="Arial" w:cs="Arial"/>
          <w:sz w:val="20"/>
          <w:szCs w:val="20"/>
          <w:lang w:val="vi-VN"/>
        </w:rPr>
        <w:t xml:space="preserve"> hoặc Viện trưởng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Giúp Kiểm sát viên kiểm sát việc tuân theo pháp luật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60. Thay đổi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Kiểm sát viên, Kiểm tra viên phải từ chối tiến hành tố tụng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Thuộc một trong những trường hợp quy đ</w:t>
      </w:r>
      <w:r w:rsidR="00C45A9C">
        <w:rPr>
          <w:rFonts w:ascii="Arial" w:hAnsi="Arial" w:cs="Arial"/>
          <w:sz w:val="20"/>
          <w:szCs w:val="20"/>
          <w:lang w:val="vi-VN"/>
        </w:rPr>
        <w:t>ịnh tại Điều 52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Họ đã là người tiến hành tố tụng trong vụ </w:t>
      </w:r>
      <w:r w:rsidRPr="00703A4B">
        <w:rPr>
          <w:rFonts w:ascii="Arial" w:hAnsi="Arial" w:cs="Arial"/>
          <w:sz w:val="20"/>
          <w:szCs w:val="20"/>
        </w:rPr>
        <w:t xml:space="preserve">việc </w:t>
      </w:r>
      <w:r w:rsidRPr="00703A4B">
        <w:rPr>
          <w:rFonts w:ascii="Arial" w:hAnsi="Arial" w:cs="Arial"/>
          <w:sz w:val="20"/>
          <w:szCs w:val="20"/>
          <w:lang w:val="vi-VN"/>
        </w:rPr>
        <w:t>đó với tư cách là Thẩm phán, Hội thẩm nhân dân, Thẩm tra viên, Thư ký Tòa án,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61. Thủ tục từ chối tiến hành tố tụng hoặc đề nghị thay đổi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rước khi mở phiên tòa</w:t>
      </w:r>
      <w:r w:rsidRPr="00703A4B">
        <w:rPr>
          <w:rFonts w:ascii="Arial" w:hAnsi="Arial" w:cs="Arial"/>
          <w:sz w:val="20"/>
          <w:szCs w:val="20"/>
        </w:rPr>
        <w:t>, v</w:t>
      </w:r>
      <w:r w:rsidRPr="00703A4B">
        <w:rPr>
          <w:rFonts w:ascii="Arial" w:hAnsi="Arial" w:cs="Arial"/>
          <w:sz w:val="20"/>
          <w:szCs w:val="20"/>
          <w:lang w:val="vi-VN"/>
        </w:rPr>
        <w:t>iệc từ chối tiến hành tố tụng hoặc đề nghị thay đổi Kiểm sát viên phải được lập thành văn bản, trong đó nêu rõ lý do và căn cứ của việc từ chối hoặc đề nghị thay đổi Kiểm sát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từ chối tiến hành tố tụng hoặc đề nghị thay đổi Kiểm tra viên phải được lập thành văn bản, trong đó nêu rõ lý do và căn cứ của việc từ chối hoặc đề nghị thay đổi Kiểm tra viên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ại phiên tòa</w:t>
      </w:r>
      <w:r w:rsidRPr="00703A4B">
        <w:rPr>
          <w:rFonts w:ascii="Arial" w:hAnsi="Arial" w:cs="Arial"/>
          <w:sz w:val="20"/>
          <w:szCs w:val="20"/>
        </w:rPr>
        <w:t>, v</w:t>
      </w:r>
      <w:r w:rsidRPr="00703A4B">
        <w:rPr>
          <w:rFonts w:ascii="Arial" w:hAnsi="Arial" w:cs="Arial"/>
          <w:sz w:val="20"/>
          <w:szCs w:val="20"/>
          <w:lang w:val="vi-VN"/>
        </w:rPr>
        <w:t>iệc từ chối tiến hành tố tụng hoặc đề nghị thay đổi Kiểm sát viên phải được ghi vào biên bản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62. Quyết định việc thay đổi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rước khi mở phiên tòa</w:t>
      </w:r>
      <w:r w:rsidRPr="00703A4B">
        <w:rPr>
          <w:rFonts w:ascii="Arial" w:hAnsi="Arial" w:cs="Arial"/>
          <w:sz w:val="20"/>
          <w:szCs w:val="20"/>
        </w:rPr>
        <w:t>, v</w:t>
      </w:r>
      <w:r w:rsidRPr="00703A4B">
        <w:rPr>
          <w:rFonts w:ascii="Arial" w:hAnsi="Arial" w:cs="Arial"/>
          <w:sz w:val="20"/>
          <w:szCs w:val="20"/>
          <w:lang w:val="vi-VN"/>
        </w:rPr>
        <w:t>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thay đổi Kiểm tra viên do Viện trưởng Viện kiểm sát cùng cấp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 Việc thay đổi Kiểm sát viên khi giải quyết việc dân sự được thực hiện theo quy định tại khoản 3 Điều 368 của Bộ luật này.</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rPr>
        <w:t>4</w:t>
      </w:r>
      <w:r w:rsidRPr="00703A4B">
        <w:rPr>
          <w:rFonts w:ascii="Arial" w:hAnsi="Arial" w:cs="Arial"/>
          <w:sz w:val="20"/>
          <w:szCs w:val="20"/>
          <w:lang w:val="vi-VN"/>
        </w:rPr>
        <w:t>. Trong thời hạn 03 ngày làm việc, kể từ ngày hoãn phiên tòa,</w:t>
      </w:r>
      <w:r w:rsidRPr="00703A4B">
        <w:rPr>
          <w:rFonts w:ascii="Arial" w:hAnsi="Arial" w:cs="Arial"/>
          <w:sz w:val="20"/>
          <w:szCs w:val="20"/>
        </w:rPr>
        <w:t xml:space="preserve"> phiên họp,</w:t>
      </w:r>
      <w:r w:rsidRPr="00703A4B">
        <w:rPr>
          <w:rFonts w:ascii="Arial" w:hAnsi="Arial" w:cs="Arial"/>
          <w:sz w:val="20"/>
          <w:szCs w:val="20"/>
          <w:lang w:val="vi-VN"/>
        </w:rPr>
        <w:t xml:space="preserve"> Viện trưởng Viện kiểm sát phải cử người khác thay thế và thông báo bằng văn bản cho Tòa án.</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V</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THÀNH PHẦN GIẢI QUYẾT VỤ VIỆC DÂN SỰ</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63. Hội đồng xét xử sơ thẩm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sơ thẩm vụ án dân sự gồm một Thẩm phán và hai Hội thẩm nhân dân, trừ trường hợp quy định tại Điều 65 của Bộ luật này. Trong trường hợp đặc biệt thì Hội đồng xét xử sơ thẩm có thể gồm hai Thẩm phán và ba Hội thẩm nhân dân.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Đối với vụ án lao động thì phải có Hội thẩm nhân dân là người đã </w:t>
      </w:r>
      <w:r w:rsidRPr="00703A4B">
        <w:rPr>
          <w:rFonts w:ascii="Arial" w:hAnsi="Arial" w:cs="Arial"/>
          <w:sz w:val="20"/>
          <w:szCs w:val="20"/>
        </w:rPr>
        <w:t xml:space="preserve">hoặc </w:t>
      </w:r>
      <w:r w:rsidRPr="00703A4B">
        <w:rPr>
          <w:rFonts w:ascii="Arial" w:hAnsi="Arial" w:cs="Arial"/>
          <w:sz w:val="20"/>
          <w:szCs w:val="20"/>
          <w:lang w:val="vi-VN"/>
        </w:rPr>
        <w:t>đang công tác trong tổ chức đại diện tập thể lao động hoặc người có kiến thức về pháp luật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64. Hội đồng xét xử phúc thẩm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vụ án dân sự gồm ba Thẩm phán, trừ trường hợp quy định tại Điều 65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65. Xét xử vụ án dân sự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xét xử sơ thẩm, phúc thẩm vụ án dân sự theo thủ tục rút gọn do một Thẩm phán tiến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66. Hội đồng xét xử giám đốc thẩm, tái thẩm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Ủy ban thẩm phán Tòa án nhân dân cấp cao xét xử giám đốc thẩm, tái thẩm bằng Hội đồng xét xử gồm ba Thẩm phán hoặc toàn thể Ủy ban Thẩm phán Tòa án nhân dân cấp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Hội đồng Thẩm phán Tòa án nhân dân tối cao xét xử giám đốc thẩm, tái thẩm bằng Hội đồng xét xử gồm năm Thẩm phán hoặc toàn thể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67. Thành phần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Yêu cầu về dân sự, hôn nhân và gia đình, kinh doanh, thương mại, lao động quy định tại khoản 5 Điều 27, khoản 9 Điều 29, khoản 4 và khoản 5 Điều 31, khoản </w:t>
      </w:r>
      <w:r w:rsidRPr="00703A4B">
        <w:rPr>
          <w:rFonts w:ascii="Arial" w:hAnsi="Arial" w:cs="Arial"/>
          <w:sz w:val="20"/>
          <w:szCs w:val="20"/>
        </w:rPr>
        <w:t xml:space="preserve">2, </w:t>
      </w:r>
      <w:r w:rsidRPr="00703A4B">
        <w:rPr>
          <w:rFonts w:ascii="Arial" w:hAnsi="Arial" w:cs="Arial"/>
          <w:sz w:val="20"/>
          <w:szCs w:val="20"/>
          <w:lang w:val="vi-VN"/>
        </w:rPr>
        <w:t>3 và 4 Điều 33 của Bộ luật này hoặc việc xét kháng cáo, kháng nghị đối với quyết định giải quyết việc dân sự do tập thể gồm ba Thẩm phán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Yêu cầu về dân sự, hôn nhân và gia đình, kinh doanh, thương mại, lao động không thuộc trường hợp quy định tại khoản 1 Điều này do một Thẩm phán giải quyết.</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3. Thành phần giải quyết yêu cầu về kinh doanh, thương mại quy định tại khoản 2 Điều 31 của Bộ luật này được thực hiện theo quy định của pháp luật về Trọng tài thương mại.</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VI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NGƯỜI THAM GIA TỐ TỤNG</w:t>
      </w:r>
    </w:p>
    <w:p w:rsidR="0092693A" w:rsidRPr="0092693A" w:rsidRDefault="0092693A" w:rsidP="0092693A">
      <w:pPr>
        <w:ind w:firstLine="720"/>
        <w:jc w:val="center"/>
        <w:rPr>
          <w:rFonts w:ascii="Arial" w:hAnsi="Arial" w:cs="Arial"/>
          <w:sz w:val="20"/>
          <w:szCs w:val="20"/>
        </w:rPr>
      </w:pP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Mục 1</w:t>
      </w:r>
      <w:r w:rsidRPr="00703A4B">
        <w:rPr>
          <w:rFonts w:ascii="Arial" w:hAnsi="Arial" w:cs="Arial"/>
          <w:b/>
          <w:bCs/>
          <w:sz w:val="20"/>
          <w:szCs w:val="20"/>
        </w:rPr>
        <w:t xml:space="preserve">. </w:t>
      </w:r>
      <w:r w:rsidRPr="00703A4B">
        <w:rPr>
          <w:rFonts w:ascii="Arial" w:hAnsi="Arial" w:cs="Arial"/>
          <w:b/>
          <w:bCs/>
          <w:sz w:val="20"/>
          <w:szCs w:val="20"/>
          <w:lang w:val="vi-VN"/>
        </w:rPr>
        <w:t>ĐƯƠNG SỰ TRONG VỤ VIỆC DÂN SỰ</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68. Đương sự trong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trong vụ án dân sự là cơ quan, tổ chức, cá nhân bao gồm nguyên đơn, bị đơn,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trong việc dân sự là cơ quan, tổ chức, cá nhân bao gồm người yêu cầu giải quyết việc dân sự và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do Bộ luật này quy định khởi kiện vụ án dân sự để yêu cầu Tòa án bảo vệ lợi ích công cộng, lợi ích của Nhà nước thuộc lĩnh vực mình phụ trách cũng là nguyên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Người yêu cầu giải quyết việc dân sự là người yêu cầu Tòa án công nhận hoặc không công nhận một sự kiện pháp lý làm căn cứ phát sinh quyền, nghĩa vụ </w:t>
      </w:r>
      <w:r w:rsidRPr="00703A4B">
        <w:rPr>
          <w:rFonts w:ascii="Arial" w:hAnsi="Arial" w:cs="Arial"/>
          <w:sz w:val="20"/>
          <w:szCs w:val="20"/>
        </w:rPr>
        <w:t xml:space="preserve">về </w:t>
      </w:r>
      <w:r w:rsidRPr="00703A4B">
        <w:rPr>
          <w:rFonts w:ascii="Arial" w:hAnsi="Arial" w:cs="Arial"/>
          <w:sz w:val="20"/>
          <w:szCs w:val="20"/>
          <w:lang w:val="vi-VN"/>
        </w:rPr>
        <w:t>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69. Năng lực pháp luật tố tụng dân sự và năng lực hành vi tố tụng dân sự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Năng lực hành vi tố tụng dân sự là khả năng tự mình thực hiện quyền, nghĩa vụ tố tụng dân sự hoặc ủy quyền cho người đại diện tham gia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là người từ đủ mười tám tuổi trở lên có đầy đủ năng lực hành vi tố tụng dân sự, trừ người mất năng lực hành vi dân sự hoặc pháp luật có quy định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người bị hạn chế năng lực hành vi dân sự, người có khó khăn trong nhận thức, làm chủ hành vi thì năng lực hành vi tố tụng dân sự của họ được xác định 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Đương sự là cơ quan, tổ chức do ng</w:t>
      </w:r>
      <w:r w:rsidR="00A9444B">
        <w:rPr>
          <w:rFonts w:ascii="Arial" w:hAnsi="Arial" w:cs="Arial"/>
          <w:sz w:val="20"/>
          <w:szCs w:val="20"/>
          <w:lang w:val="vi-VN"/>
        </w:rPr>
        <w:t xml:space="preserve">ười đại diện hợp pháp tham gia </w:t>
      </w:r>
      <w:r w:rsidRPr="00703A4B">
        <w:rPr>
          <w:rFonts w:ascii="Arial" w:hAnsi="Arial" w:cs="Arial"/>
          <w:sz w:val="20"/>
          <w:szCs w:val="20"/>
          <w:lang w:val="vi-VN"/>
        </w:rPr>
        <w:t>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70. Quyền, nghĩa vụ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có quyền, nghĩa vụ ngang nhau khi tham gia tố tụng. Khi tham gia tố tụng, đương sự có quyền,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Tôn trọng Tòa án, chấp hành nghiêm chỉnh nội quy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Nộp tiền tạm ứng án phí, tạm ứng lệ phí, án phí, lệ phí và chi phí tố tụng k</w:t>
      </w:r>
      <w:r w:rsidR="00C45A9C">
        <w:rPr>
          <w:rFonts w:ascii="Arial" w:hAnsi="Arial" w:cs="Arial"/>
          <w:sz w:val="20"/>
          <w:szCs w:val="20"/>
          <w:lang w:val="vi-VN"/>
        </w:rPr>
        <w:t>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Cung cấp đầy đủ, chính xác địa chỉ nơi cư trú, trụ sở của mình; trong quá trình Tòa án giải quyết vụ </w:t>
      </w:r>
      <w:r w:rsidRPr="00703A4B">
        <w:rPr>
          <w:rFonts w:ascii="Arial" w:hAnsi="Arial" w:cs="Arial"/>
          <w:sz w:val="20"/>
          <w:szCs w:val="20"/>
        </w:rPr>
        <w:t xml:space="preserve">việc </w:t>
      </w:r>
      <w:r w:rsidRPr="00703A4B">
        <w:rPr>
          <w:rFonts w:ascii="Arial" w:hAnsi="Arial" w:cs="Arial"/>
          <w:sz w:val="20"/>
          <w:szCs w:val="20"/>
          <w:lang w:val="vi-VN"/>
        </w:rPr>
        <w:t>nếu có thay đổi địa chỉ nơi cư trú, trụ sở thì phải thông báo kịp t</w:t>
      </w:r>
      <w:r w:rsidR="00C45A9C">
        <w:rPr>
          <w:rFonts w:ascii="Arial" w:hAnsi="Arial" w:cs="Arial"/>
          <w:sz w:val="20"/>
          <w:szCs w:val="20"/>
          <w:lang w:val="vi-VN"/>
        </w:rPr>
        <w:t>hời cho đương sự khác và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Giữ nguyên, thay đổi, bổ sung hoặc rút yêu cầ</w:t>
      </w:r>
      <w:r w:rsidR="00C45A9C">
        <w:rPr>
          <w:rFonts w:ascii="Arial" w:hAnsi="Arial" w:cs="Arial"/>
          <w:sz w:val="20"/>
          <w:szCs w:val="20"/>
          <w:lang w:val="vi-VN"/>
        </w:rPr>
        <w:t>u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Cung cấp tài liệu, chứng cứ; chứng minh để bảo vệ quyền và lợi ích hợp</w:t>
      </w:r>
      <w:r w:rsidR="00C45A9C">
        <w:rPr>
          <w:rFonts w:ascii="Arial" w:hAnsi="Arial" w:cs="Arial"/>
          <w:sz w:val="20"/>
          <w:szCs w:val="20"/>
          <w:lang w:val="vi-VN"/>
        </w:rPr>
        <w:t xml:space="preserve">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Yêu cầu cơ quan, tổ chức, cá nhân đang lưu giữ, quản lý tài liệu, chứng cứ cung cấp</w:t>
      </w:r>
      <w:r w:rsidR="00C45A9C">
        <w:rPr>
          <w:rFonts w:ascii="Arial" w:hAnsi="Arial" w:cs="Arial"/>
          <w:sz w:val="20"/>
          <w:szCs w:val="20"/>
          <w:lang w:val="vi-VN"/>
        </w:rPr>
        <w:t xml:space="preserve"> tài liệu, chứng cứ đó cho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Đề nghị Tòa án xác minh, thu thập tài liệu, chứng cứ của vụ</w:t>
      </w:r>
      <w:r w:rsidRPr="00703A4B">
        <w:rPr>
          <w:rFonts w:ascii="Arial" w:hAnsi="Arial" w:cs="Arial"/>
          <w:sz w:val="20"/>
          <w:szCs w:val="20"/>
        </w:rPr>
        <w:t xml:space="preserve"> việc</w:t>
      </w:r>
      <w:r w:rsidRPr="00703A4B">
        <w:rPr>
          <w:rFonts w:ascii="Arial" w:hAnsi="Arial" w:cs="Arial"/>
          <w:sz w:val="20"/>
          <w:szCs w:val="20"/>
          <w:lang w:val="vi-VN"/>
        </w:rPr>
        <w:t xml:space="preserve"> mà tự mình không thể thực hiện được; đề nghị Tòa án </w:t>
      </w:r>
      <w:r w:rsidRPr="00703A4B">
        <w:rPr>
          <w:rFonts w:ascii="Arial" w:hAnsi="Arial" w:cs="Arial"/>
          <w:sz w:val="20"/>
          <w:szCs w:val="20"/>
        </w:rPr>
        <w:t xml:space="preserve">yêu cầu </w:t>
      </w:r>
      <w:r w:rsidRPr="00703A4B">
        <w:rPr>
          <w:rFonts w:ascii="Arial" w:hAnsi="Arial" w:cs="Arial"/>
          <w:sz w:val="20"/>
          <w:szCs w:val="20"/>
          <w:lang w:val="vi-VN"/>
        </w:rPr>
        <w:t xml:space="preserve">đương sự khác xuất trình tài liệu, chứng cứ mà họ đang giữ; đề nghị Tòa án ra quyết định </w:t>
      </w:r>
      <w:r w:rsidRPr="00703A4B">
        <w:rPr>
          <w:rFonts w:ascii="Arial" w:hAnsi="Arial" w:cs="Arial"/>
          <w:sz w:val="20"/>
          <w:szCs w:val="20"/>
        </w:rPr>
        <w:t xml:space="preserve">yêu cầu </w:t>
      </w:r>
      <w:r w:rsidRPr="00703A4B">
        <w:rPr>
          <w:rFonts w:ascii="Arial" w:hAnsi="Arial" w:cs="Arial"/>
          <w:sz w:val="20"/>
          <w:szCs w:val="20"/>
          <w:lang w:val="vi-VN"/>
        </w:rPr>
        <w:t xml:space="preserve">cơ quan, tổ chức, cá nhân đang lưu giữ, quản lý tài liệu, chứng cứ cung cấp tài liệu, chứng cứ đó; đề nghị Tòa án triệu tập người làm chứng, trưng cầu giám định, </w:t>
      </w:r>
      <w:r w:rsidRPr="00703A4B">
        <w:rPr>
          <w:rFonts w:ascii="Arial" w:hAnsi="Arial" w:cs="Arial"/>
          <w:sz w:val="20"/>
          <w:szCs w:val="20"/>
        </w:rPr>
        <w:t xml:space="preserve">quyết định việc </w:t>
      </w:r>
      <w:r w:rsidRPr="00703A4B">
        <w:rPr>
          <w:rFonts w:ascii="Arial" w:hAnsi="Arial" w:cs="Arial"/>
          <w:sz w:val="20"/>
          <w:szCs w:val="20"/>
          <w:lang w:val="vi-VN"/>
        </w:rPr>
        <w:t>định giá</w:t>
      </w:r>
      <w:r w:rsidRPr="00703A4B">
        <w:rPr>
          <w:rFonts w:ascii="Arial" w:hAnsi="Arial" w:cs="Arial"/>
          <w:sz w:val="20"/>
          <w:szCs w:val="20"/>
        </w:rPr>
        <w:t xml:space="preserve"> tài sản</w:t>
      </w:r>
      <w:r w:rsidR="00C45A9C">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Được biết</w:t>
      </w:r>
      <w:r w:rsidRPr="00703A4B">
        <w:rPr>
          <w:rFonts w:ascii="Arial" w:hAnsi="Arial" w:cs="Arial"/>
          <w:sz w:val="20"/>
          <w:szCs w:val="20"/>
        </w:rPr>
        <w:t>,</w:t>
      </w:r>
      <w:r w:rsidRPr="00703A4B">
        <w:rPr>
          <w:rFonts w:ascii="Arial" w:hAnsi="Arial" w:cs="Arial"/>
          <w:sz w:val="20"/>
          <w:szCs w:val="20"/>
          <w:lang w:val="vi-VN"/>
        </w:rPr>
        <w:t xml:space="preserve"> ghi chép, sao chụp tài liệu, chứng cứ do đương sự khác xuất trình hoặc do Tòa án thu thập, trừ </w:t>
      </w:r>
      <w:r w:rsidRPr="00703A4B">
        <w:rPr>
          <w:rFonts w:ascii="Arial" w:hAnsi="Arial" w:cs="Arial"/>
          <w:sz w:val="20"/>
          <w:szCs w:val="20"/>
        </w:rPr>
        <w:t xml:space="preserve">tài liệu, </w:t>
      </w:r>
      <w:r w:rsidRPr="00703A4B">
        <w:rPr>
          <w:rFonts w:ascii="Arial" w:hAnsi="Arial" w:cs="Arial"/>
          <w:sz w:val="20"/>
          <w:szCs w:val="20"/>
          <w:lang w:val="vi-VN"/>
        </w:rPr>
        <w:t>chứng cứ quy định tại k</w:t>
      </w:r>
      <w:r w:rsidR="00C45A9C">
        <w:rPr>
          <w:rFonts w:ascii="Arial" w:hAnsi="Arial" w:cs="Arial"/>
          <w:sz w:val="20"/>
          <w:szCs w:val="20"/>
          <w:lang w:val="vi-VN"/>
        </w:rPr>
        <w:t>hoản 2 Điều 109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Có nghĩa vụ gửi cho đương sự khác hoặc người đại diện hợp pháp của họ bản sao đơn khởi kiện và tài liệu, chứng cứ, trừ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w:t>
      </w:r>
      <w:r w:rsidRPr="00703A4B">
        <w:rPr>
          <w:rFonts w:ascii="Arial" w:hAnsi="Arial" w:cs="Arial"/>
          <w:sz w:val="20"/>
          <w:szCs w:val="20"/>
        </w:rPr>
        <w:t xml:space="preserve">mà đương sự khác đã có, tài liệu, chứng cứ </w:t>
      </w:r>
      <w:r w:rsidRPr="00703A4B">
        <w:rPr>
          <w:rFonts w:ascii="Arial" w:hAnsi="Arial" w:cs="Arial"/>
          <w:sz w:val="20"/>
          <w:szCs w:val="20"/>
          <w:lang w:val="vi-VN"/>
        </w:rPr>
        <w:t>quy định tại khoản 2 Điều 109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Trường hợp vì lý do chính đáng không thể sao chụp, gửi đơn khởi kiện, tài liệu, chứng cứ thì họ</w:t>
      </w:r>
      <w:r w:rsidR="00C45A9C">
        <w:rPr>
          <w:rFonts w:ascii="Arial" w:hAnsi="Arial" w:cs="Arial"/>
          <w:sz w:val="20"/>
          <w:szCs w:val="20"/>
          <w:lang w:val="vi-VN"/>
        </w:rPr>
        <w:t xml:space="preserve"> có quyền yêu cầu Tòa án hỗ trợ.</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10. Đề nghị Tòa án quyết định áp dụng, thay đổi, hủy</w:t>
      </w:r>
      <w:r w:rsidR="00C45A9C">
        <w:rPr>
          <w:rFonts w:ascii="Arial" w:hAnsi="Arial" w:cs="Arial"/>
          <w:sz w:val="20"/>
          <w:szCs w:val="20"/>
          <w:lang w:val="vi-VN"/>
        </w:rPr>
        <w:t xml:space="preserve">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11. Tự thoả thuận với nhau về việc giải quyết vụ án; tham g</w:t>
      </w:r>
      <w:r w:rsidR="00C45A9C">
        <w:rPr>
          <w:rFonts w:ascii="Arial" w:hAnsi="Arial" w:cs="Arial"/>
          <w:sz w:val="20"/>
          <w:szCs w:val="20"/>
          <w:lang w:val="vi-VN"/>
        </w:rPr>
        <w:t>ia hòa giải do Tòa án tiến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12. Nhận thông báo hợp lệ để thự</w:t>
      </w:r>
      <w:r w:rsidR="00C45A9C">
        <w:rPr>
          <w:rFonts w:ascii="Arial" w:hAnsi="Arial" w:cs="Arial"/>
          <w:sz w:val="20"/>
          <w:szCs w:val="20"/>
          <w:lang w:val="vi-VN"/>
        </w:rPr>
        <w:t>c hiện quyền, nghĩa vụ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13. Tự bảo vệ hoặc nhờ người khác bảo vệ quy</w:t>
      </w:r>
      <w:r w:rsidR="00C45A9C">
        <w:rPr>
          <w:rFonts w:ascii="Arial" w:hAnsi="Arial" w:cs="Arial"/>
          <w:sz w:val="20"/>
          <w:szCs w:val="20"/>
          <w:lang w:val="vi-VN"/>
        </w:rPr>
        <w:t>ền và lợi ích hợp pháp cho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14. Yêu cầu thay đổi người tiến hành tố tụng, người tham gia tố tụn</w:t>
      </w:r>
      <w:r w:rsidR="00C45A9C">
        <w:rPr>
          <w:rFonts w:ascii="Arial" w:hAnsi="Arial" w:cs="Arial"/>
          <w:sz w:val="20"/>
          <w:szCs w:val="20"/>
          <w:lang w:val="vi-VN"/>
        </w:rPr>
        <w:t>g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15. Tham gia phiên tòa, phiên họ</w:t>
      </w:r>
      <w:r w:rsidR="00C45A9C">
        <w:rPr>
          <w:rFonts w:ascii="Arial" w:hAnsi="Arial" w:cs="Arial"/>
          <w:sz w:val="20"/>
          <w:szCs w:val="20"/>
          <w:lang w:val="vi-VN"/>
        </w:rPr>
        <w:t>p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16. Phải có mặt theo giấy triệu tập của Tòa án và chấp hành quyết định của Tòa án trong quá </w:t>
      </w:r>
      <w:r w:rsidR="00C45A9C">
        <w:rPr>
          <w:rFonts w:ascii="Arial" w:hAnsi="Arial" w:cs="Arial"/>
          <w:sz w:val="20"/>
          <w:szCs w:val="20"/>
          <w:lang w:val="vi-VN"/>
        </w:rPr>
        <w:t>trình Tòa án giải quyết vụ việc.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17. Đề nghị Tòa án đưa người có quyền lợi, nghĩ</w:t>
      </w:r>
      <w:r w:rsidR="00C45A9C">
        <w:rPr>
          <w:rFonts w:ascii="Arial" w:hAnsi="Arial" w:cs="Arial"/>
          <w:sz w:val="20"/>
          <w:szCs w:val="20"/>
          <w:lang w:val="vi-VN"/>
        </w:rPr>
        <w:t>a vụ liên quan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18. Đề nghị Tòa án tạm đình chỉ giải quyết vụ việ</w:t>
      </w:r>
      <w:r w:rsidR="00C45A9C">
        <w:rPr>
          <w:rFonts w:ascii="Arial" w:hAnsi="Arial" w:cs="Arial"/>
          <w:sz w:val="20"/>
          <w:szCs w:val="20"/>
          <w:lang w:val="vi-VN"/>
        </w:rPr>
        <w:t>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19. Đưa ra câu hỏi với người khác về vấn đề liên quan đến vụ án hoặc đề xuất với Tòa án những vấn đề cần hỏi người khác; được đối chất vớ</w:t>
      </w:r>
      <w:r w:rsidR="00C45A9C">
        <w:rPr>
          <w:rFonts w:ascii="Arial" w:hAnsi="Arial" w:cs="Arial"/>
          <w:sz w:val="20"/>
          <w:szCs w:val="20"/>
          <w:lang w:val="vi-VN"/>
        </w:rPr>
        <w:t>i nhau hoặc với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20. Tranh luận tại phiên tòa, đưa ra lập luận về đánh gi</w:t>
      </w:r>
      <w:r w:rsidR="00C45A9C">
        <w:rPr>
          <w:rFonts w:ascii="Arial" w:hAnsi="Arial" w:cs="Arial"/>
          <w:sz w:val="20"/>
          <w:szCs w:val="20"/>
          <w:lang w:val="vi-VN"/>
        </w:rPr>
        <w:t>á chứng cứ và pháp luật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21. Được cấp trích lục bản án, </w:t>
      </w:r>
      <w:r w:rsidRPr="00703A4B">
        <w:rPr>
          <w:rFonts w:ascii="Arial" w:hAnsi="Arial" w:cs="Arial"/>
          <w:sz w:val="20"/>
          <w:szCs w:val="20"/>
        </w:rPr>
        <w:t xml:space="preserve">bản án, </w:t>
      </w:r>
      <w:r w:rsidR="00C45A9C">
        <w:rPr>
          <w:rFonts w:ascii="Arial" w:hAnsi="Arial" w:cs="Arial"/>
          <w:sz w:val="20"/>
          <w:szCs w:val="20"/>
          <w:lang w:val="vi-VN"/>
        </w:rPr>
        <w:t>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22. Kháng cáo, khiếu nại bản án, quyết định của Tòa á</w:t>
      </w:r>
      <w:r w:rsidR="00C45A9C">
        <w:rPr>
          <w:rFonts w:ascii="Arial" w:hAnsi="Arial" w:cs="Arial"/>
          <w:sz w:val="20"/>
          <w:szCs w:val="20"/>
          <w:lang w:val="vi-VN"/>
        </w:rPr>
        <w:t>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23. Đề nghị người có thẩm quyền kháng nghị theo thủ tục giám đốc thẩm, tái thẩm bản án, quyết định của </w:t>
      </w:r>
      <w:r w:rsidR="00C45A9C">
        <w:rPr>
          <w:rFonts w:ascii="Arial" w:hAnsi="Arial" w:cs="Arial"/>
          <w:sz w:val="20"/>
          <w:szCs w:val="20"/>
          <w:lang w:val="vi-VN"/>
        </w:rPr>
        <w:t>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24. Chấp hành nghiêm chỉnh bản án, quyết định của </w:t>
      </w:r>
      <w:r w:rsidR="00C45A9C">
        <w:rPr>
          <w:rFonts w:ascii="Arial" w:hAnsi="Arial" w:cs="Arial"/>
          <w:sz w:val="20"/>
          <w:szCs w:val="20"/>
          <w:lang w:val="vi-VN"/>
        </w:rPr>
        <w:t>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25. Sử dụng quyền của đương sự một cách thiện chí, không được lạm dụng để gây cản trở hoạt động tố tụng của Tòa án, đương sự khác; trường hợp không thực hiện nghĩa vụ thì phải chịu </w:t>
      </w:r>
      <w:r w:rsidR="00C45A9C">
        <w:rPr>
          <w:rFonts w:ascii="Arial" w:hAnsi="Arial" w:cs="Arial"/>
          <w:sz w:val="20"/>
          <w:szCs w:val="20"/>
          <w:lang w:val="vi-VN"/>
        </w:rPr>
        <w:t>hậu quả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26. Quyền, nghĩa vụ khác mà pháp luật </w:t>
      </w:r>
      <w:r w:rsidRPr="00703A4B">
        <w:rPr>
          <w:rFonts w:ascii="Arial" w:hAnsi="Arial" w:cs="Arial"/>
          <w:sz w:val="20"/>
          <w:szCs w:val="20"/>
        </w:rPr>
        <w:t xml:space="preserve">có </w:t>
      </w:r>
      <w:r w:rsidRPr="00703A4B">
        <w:rPr>
          <w:rFonts w:ascii="Arial" w:hAnsi="Arial" w:cs="Arial"/>
          <w:sz w:val="20"/>
          <w:szCs w:val="20"/>
          <w:lang w:val="vi-VN"/>
        </w:rPr>
        <w:t>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71. Quyền, nghĩa vụ của nguyên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Các quyền, nghĩa vụ của đương sự quy định tại Điều 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Thay đổi nội dung yêu cầu khởi kiện; rút một phần hoặc toàn bộ yêu cầu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Chấp nhận hoặc bác bỏ một phần hoặc toàn bộ yêu cầu phản tố của bị đơn, người có quyền lợi, nghĩa vụ liên quan có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72. Quyền, nghĩa vụ của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Các quyền, nghĩa vụ của đương sự quy định tại Điều 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Được Tòa án thông báo về việc bị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Chấp nhận hoặc bác bỏ một phần hoặc toàn bộ yêu cầu của nguyên đơn, người có quyền lợi, nghĩa vụ liên quan có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 Điều 71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Điều 71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Trường hợp yêu cầu phản tố hoặc yêu cầu độc lập không được Tòa án chấp nhận để giải quyết trong cùng vụ án thì bị đơn </w:t>
      </w:r>
      <w:r w:rsidRPr="00703A4B">
        <w:rPr>
          <w:rFonts w:ascii="Arial" w:hAnsi="Arial" w:cs="Arial"/>
          <w:sz w:val="20"/>
          <w:szCs w:val="20"/>
        </w:rPr>
        <w:t>có quyền</w:t>
      </w:r>
      <w:r w:rsidRPr="00703A4B">
        <w:rPr>
          <w:rFonts w:ascii="Arial" w:hAnsi="Arial" w:cs="Arial"/>
          <w:sz w:val="20"/>
          <w:szCs w:val="20"/>
          <w:lang w:val="vi-VN"/>
        </w:rPr>
        <w:t xml:space="preserve"> khởi kiện vụ án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73. Quyền, nghĩa vụ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quyền lợi, nghĩa vụ liên quan có quyền,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a) Các quyền, nghĩa vụ quy định tại Điều 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Có thể có yêu cầu độc lập hoặc tham gia tố tụng với bên nguyên đơn hoặc với bên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có quyền lợi, nghĩa vụ liên quan có yêu cầu độc lập và yêu cầu độc lập này có liên quan đến việc giải quyết vụ án thì có quyền, nghĩa vụ của nguyên đơn quy định tại Điều 71 của Bộ luật này. Trường hợp yêu cầu độc lập không được Tòa án chấp nhận để giải quyết trong cùng vụ án thì người có quyền lợi, nghĩa vụ liên quan </w:t>
      </w:r>
      <w:r w:rsidRPr="00703A4B">
        <w:rPr>
          <w:rFonts w:ascii="Arial" w:hAnsi="Arial" w:cs="Arial"/>
          <w:sz w:val="20"/>
          <w:szCs w:val="20"/>
        </w:rPr>
        <w:t>có quyền</w:t>
      </w:r>
      <w:r w:rsidRPr="00703A4B">
        <w:rPr>
          <w:rFonts w:ascii="Arial" w:hAnsi="Arial" w:cs="Arial"/>
          <w:sz w:val="20"/>
          <w:szCs w:val="20"/>
          <w:lang w:val="vi-VN"/>
        </w:rPr>
        <w:t xml:space="preserve"> khởi kiện vụ án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có quyền lợi, nghĩa vụ liên quan nếu tham gia tố tụng với bên nguyên đơn hoặc chỉ có quyền lợi thì có quyền, nghĩa vụ của nguyên đơn quy định tại Điều 71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Người có quyền lợi, nghĩa vụ liên quan nếu tham gia tố tụng với bên bị đơn hoặc chỉ có nghĩa vụ thì có quyền, nghĩa vụ của bị đơn quy định tại Điều 72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74. Kế thừa quyền, nghĩa vụ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đương sự là cá nhân đang tham gia tố tụng chết mà quyền, nghĩa vụ về tài sản của họ được thừa kế thì người thừa kế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doanh nghiệp nhà nước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Trường hợp tổ chức hợp nhất, sáp nhập, chia, tách, chuyển đổi hình thức tổ chức thì cá nhân, tổ chức tiếp nhận quyền, nghĩa vụ của tổ chức đó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thay đổi chủ sở hữu của tổ chức và có việc chuyển giao quyền, nghĩa vụ cho chủ sở hữu mới thì chủ sở hữu mới kế thừa quyền, nghĩa vụ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tổ chức được chuyển giao quyền, nghĩa vụ theo quy định của pháp luật về dân sự thì tổ chức đó kế thừa quyền, nghĩa vụ tố tụng.</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 xml:space="preserve">5. Trường hợp tổ chức không </w:t>
      </w:r>
      <w:r w:rsidRPr="00703A4B">
        <w:rPr>
          <w:rFonts w:ascii="Arial" w:hAnsi="Arial" w:cs="Arial"/>
          <w:sz w:val="20"/>
          <w:szCs w:val="20"/>
        </w:rPr>
        <w:t>có tư cách</w:t>
      </w:r>
      <w:r w:rsidRPr="00703A4B">
        <w:rPr>
          <w:rFonts w:ascii="Arial" w:hAnsi="Arial" w:cs="Arial"/>
          <w:sz w:val="20"/>
          <w:szCs w:val="20"/>
          <w:lang w:val="vi-VN"/>
        </w:rPr>
        <w:t xml:space="preserve"> pháp nhân </w:t>
      </w:r>
      <w:r w:rsidRPr="00703A4B">
        <w:rPr>
          <w:rFonts w:ascii="Arial" w:hAnsi="Arial" w:cs="Arial"/>
          <w:sz w:val="20"/>
          <w:szCs w:val="20"/>
        </w:rPr>
        <w:t xml:space="preserve">tham gia quan hệ dân sự </w:t>
      </w:r>
      <w:r w:rsidRPr="00703A4B">
        <w:rPr>
          <w:rFonts w:ascii="Arial" w:hAnsi="Arial" w:cs="Arial"/>
          <w:sz w:val="20"/>
          <w:szCs w:val="20"/>
          <w:lang w:val="vi-VN"/>
        </w:rPr>
        <w:t xml:space="preserve">mà người đại diện đang tham gia tố tụng chết thì tổ chức đó phải cử người khác làm đại diện để tham gia tố tụng; </w:t>
      </w:r>
      <w:r w:rsidRPr="00703A4B">
        <w:rPr>
          <w:rFonts w:ascii="Arial" w:hAnsi="Arial" w:cs="Arial"/>
          <w:sz w:val="20"/>
          <w:szCs w:val="20"/>
        </w:rPr>
        <w:t xml:space="preserve">nếu không cử được người đại diện hoặc </w:t>
      </w:r>
      <w:r w:rsidRPr="00703A4B">
        <w:rPr>
          <w:rFonts w:ascii="Arial" w:hAnsi="Arial" w:cs="Arial"/>
          <w:sz w:val="20"/>
          <w:szCs w:val="20"/>
          <w:lang w:val="vi-VN"/>
        </w:rPr>
        <w:t xml:space="preserve">tổ chức đó phải chấm dứt hoạt động, bị giải thể thì </w:t>
      </w:r>
      <w:r w:rsidRPr="00703A4B">
        <w:rPr>
          <w:rFonts w:ascii="Arial" w:hAnsi="Arial" w:cs="Arial"/>
          <w:sz w:val="20"/>
          <w:szCs w:val="20"/>
        </w:rPr>
        <w:t xml:space="preserve">các </w:t>
      </w:r>
      <w:r w:rsidRPr="00703A4B">
        <w:rPr>
          <w:rFonts w:ascii="Arial" w:hAnsi="Arial" w:cs="Arial"/>
          <w:sz w:val="20"/>
          <w:szCs w:val="20"/>
          <w:lang w:val="vi-VN"/>
        </w:rPr>
        <w:t>cá nhân là thành viên của tổ chức đó tham gia tố tụng</w:t>
      </w:r>
      <w:r w:rsidRPr="00703A4B">
        <w:rPr>
          <w:rFonts w:ascii="Arial" w:hAnsi="Arial" w:cs="Arial"/>
          <w:sz w:val="20"/>
          <w:szCs w:val="20"/>
        </w:rPr>
        <w:t>.</w:t>
      </w:r>
    </w:p>
    <w:p w:rsidR="00A9444B" w:rsidRDefault="00A9444B" w:rsidP="00A9444B">
      <w:pPr>
        <w:ind w:firstLine="720"/>
        <w:jc w:val="center"/>
        <w:rPr>
          <w:rFonts w:ascii="Arial" w:hAnsi="Arial" w:cs="Arial"/>
          <w:b/>
          <w:bCs/>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Mục 2</w:t>
      </w:r>
      <w:r w:rsidRPr="00703A4B">
        <w:rPr>
          <w:rFonts w:ascii="Arial" w:hAnsi="Arial" w:cs="Arial"/>
          <w:b/>
          <w:bCs/>
          <w:sz w:val="20"/>
          <w:szCs w:val="20"/>
        </w:rPr>
        <w:t xml:space="preserve">. </w:t>
      </w:r>
      <w:r w:rsidRPr="00703A4B">
        <w:rPr>
          <w:rFonts w:ascii="Arial" w:hAnsi="Arial" w:cs="Arial"/>
          <w:b/>
          <w:bCs/>
          <w:sz w:val="20"/>
          <w:szCs w:val="20"/>
          <w:lang w:val="vi-VN"/>
        </w:rPr>
        <w:t>NHỮNG NGƯỜI THAM GIA TỐ TỤNG KHÁC</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75. 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bảo vệ quyền và lợi ích hợp pháp của đương sự là người tham gia tố tụng để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Những người sau đây được làm người bảo vệ quyền và lợi ích hợp pháp của đương sự khi có yêu cầu của đương sự và được Tòa án </w:t>
      </w:r>
      <w:r w:rsidRPr="00703A4B">
        <w:rPr>
          <w:rFonts w:ascii="Arial" w:hAnsi="Arial" w:cs="Arial"/>
          <w:sz w:val="20"/>
          <w:szCs w:val="20"/>
        </w:rPr>
        <w:t xml:space="preserve">làm thủ tục đăng ký </w:t>
      </w:r>
      <w:r w:rsidRPr="00703A4B">
        <w:rPr>
          <w:rFonts w:ascii="Arial" w:hAnsi="Arial" w:cs="Arial"/>
          <w:sz w:val="20"/>
          <w:szCs w:val="20"/>
          <w:lang w:val="vi-VN"/>
        </w:rPr>
        <w:t>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Luật sư tham gia tố tụng theo quy định của pháp luật về luật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Trợ giúp viên pháp lý hoặc người tham gia trợ giúp pháp lý theo quy định của pháp luật về trợ giúp pháp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Đại diện của tổ chức đại diện tập thể lao động là người bảo vệ quyền và lợi ích hợp pháp của người lao động trong vụ việc lao động theo quy định của pháp luật về lao động, công đoàn;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Công dân Việt Nam có năng lực hành vi dân sự đầy đủ, không có án tích hoặc đã được xóa án tích,</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không thuộc trường hợp đang bị áp dụng biện pháp xử lý hành chính; không phải là cán </w:t>
      </w:r>
      <w:r w:rsidRPr="00703A4B">
        <w:rPr>
          <w:rFonts w:ascii="Arial" w:hAnsi="Arial" w:cs="Arial"/>
          <w:sz w:val="20"/>
          <w:szCs w:val="20"/>
          <w:lang w:val="vi-VN"/>
        </w:rPr>
        <w:lastRenderedPageBreak/>
        <w:t xml:space="preserve">bộ, công chức trong các cơ quan Tòa án, </w:t>
      </w:r>
      <w:r w:rsidRPr="00703A4B">
        <w:rPr>
          <w:rFonts w:ascii="Arial" w:hAnsi="Arial" w:cs="Arial"/>
          <w:sz w:val="20"/>
          <w:szCs w:val="20"/>
        </w:rPr>
        <w:t>Viện k</w:t>
      </w:r>
      <w:r w:rsidRPr="00703A4B">
        <w:rPr>
          <w:rFonts w:ascii="Arial" w:hAnsi="Arial" w:cs="Arial"/>
          <w:sz w:val="20"/>
          <w:szCs w:val="20"/>
          <w:lang w:val="vi-VN"/>
        </w:rPr>
        <w:t>iểm sát và công chức, sĩ quan, hạ sĩ quan trong ngành Công 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Khi đề nghị Tòa án làm thủ tục đăng ký người bảo vệ quyền và lợi ích hợp pháp của đương sự, người đề nghị phải xuất trình các giấy tờ sau</w:t>
      </w:r>
      <w:r w:rsidRPr="00703A4B">
        <w:rPr>
          <w:rFonts w:ascii="Arial" w:hAnsi="Arial" w:cs="Arial"/>
          <w:sz w:val="20"/>
          <w:szCs w:val="20"/>
        </w:rPr>
        <w:t xml:space="preserve"> đây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Luật sư xuất trình các giấy tờ </w:t>
      </w:r>
      <w:r w:rsidRPr="00703A4B">
        <w:rPr>
          <w:rFonts w:ascii="Arial" w:hAnsi="Arial" w:cs="Arial"/>
          <w:sz w:val="20"/>
          <w:szCs w:val="20"/>
        </w:rPr>
        <w:t xml:space="preserve">theo </w:t>
      </w:r>
      <w:r w:rsidRPr="00703A4B">
        <w:rPr>
          <w:rFonts w:ascii="Arial" w:hAnsi="Arial" w:cs="Arial"/>
          <w:sz w:val="20"/>
          <w:szCs w:val="20"/>
          <w:lang w:val="vi-VN"/>
        </w:rPr>
        <w:t xml:space="preserve">quy định </w:t>
      </w:r>
      <w:r w:rsidRPr="00703A4B">
        <w:rPr>
          <w:rFonts w:ascii="Arial" w:hAnsi="Arial" w:cs="Arial"/>
          <w:sz w:val="20"/>
          <w:szCs w:val="20"/>
        </w:rPr>
        <w:t>của Luật luật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Đại diện của tổ chức đại diện tập thể lao động xuất trình văn bản của tổ chức đó cử mình tham gia bảo vệ quyền và lợi ích hợp pháp cho người lao động, tập thể người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Công dân Việt Nam có đủ điều kiện quy định tại điểm d khoản 2 Điều này xuất trình giấy yêu cầu của đương sự và giấy tờ tùy thân.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w:t>
      </w:r>
      <w:r w:rsidRPr="00703A4B">
        <w:rPr>
          <w:rFonts w:ascii="Arial" w:hAnsi="Arial" w:cs="Arial"/>
          <w:sz w:val="20"/>
          <w:szCs w:val="20"/>
        </w:rPr>
        <w:t xml:space="preserve">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w:t>
      </w:r>
      <w:r w:rsidRPr="00703A4B">
        <w:rPr>
          <w:rFonts w:ascii="Arial" w:hAnsi="Arial" w:cs="Arial"/>
          <w:sz w:val="20"/>
          <w:szCs w:val="20"/>
          <w:lang w:val="vi-VN"/>
        </w:rPr>
        <w:t xml:space="preserve">Trường hợp từ chối đăng ký thì Tòa án phải thông báo bằng văn bản </w:t>
      </w:r>
      <w:r w:rsidRPr="00703A4B">
        <w:rPr>
          <w:rFonts w:ascii="Arial" w:hAnsi="Arial" w:cs="Arial"/>
          <w:sz w:val="20"/>
          <w:szCs w:val="20"/>
        </w:rPr>
        <w:t xml:space="preserve">và </w:t>
      </w:r>
      <w:r w:rsidRPr="00703A4B">
        <w:rPr>
          <w:rFonts w:ascii="Arial" w:hAnsi="Arial" w:cs="Arial"/>
          <w:sz w:val="20"/>
          <w:szCs w:val="20"/>
          <w:lang w:val="vi-VN"/>
        </w:rPr>
        <w:t xml:space="preserve">nêu rõ lý do cho người </w:t>
      </w:r>
      <w:r w:rsidRPr="00703A4B">
        <w:rPr>
          <w:rFonts w:ascii="Arial" w:hAnsi="Arial" w:cs="Arial"/>
          <w:sz w:val="20"/>
          <w:szCs w:val="20"/>
        </w:rPr>
        <w:t>đề nghị</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76. Quyền, nghĩa vụ của 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Tham gia tố tụng từ khi khởi kiện hoặc bất cứ giai đoạn nào trong quá trình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w:t>
      </w:r>
      <w:r w:rsidRPr="00703A4B">
        <w:rPr>
          <w:rFonts w:ascii="Arial" w:hAnsi="Arial" w:cs="Arial"/>
          <w:sz w:val="20"/>
          <w:szCs w:val="20"/>
        </w:rPr>
        <w:t>chứng cứ</w:t>
      </w:r>
      <w:r w:rsidRPr="00703A4B">
        <w:rPr>
          <w:rFonts w:ascii="Arial" w:hAnsi="Arial" w:cs="Arial"/>
          <w:sz w:val="20"/>
          <w:szCs w:val="20"/>
          <w:lang w:val="vi-VN"/>
        </w:rPr>
        <w:t xml:space="preserve"> quy định tại khoản 2 Điều 109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Tham gia việc hòa giải, phiên họp, phiên tòa hoặc trường hợp không tham gia thì được gửi văn bản bảo vệ quyền và lợi ích hợp pháp của đương sự cho Tòa án xem xét.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Thay mặt đương sự yêu cầu thay đổi người tiến hành tố tụng, người tham gia tố tụng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Giúp đương sự về mặt pháp lý liên quan đến việc bảo vệ quyền và lợi ích hợp pháp của họ; trường hợp được đương sự ủy quyền </w:t>
      </w:r>
      <w:r w:rsidRPr="00703A4B">
        <w:rPr>
          <w:rFonts w:ascii="Arial" w:hAnsi="Arial" w:cs="Arial"/>
          <w:sz w:val="20"/>
          <w:szCs w:val="20"/>
        </w:rPr>
        <w:t xml:space="preserve">thì </w:t>
      </w:r>
      <w:r w:rsidRPr="00703A4B">
        <w:rPr>
          <w:rFonts w:ascii="Arial" w:hAnsi="Arial" w:cs="Arial"/>
          <w:sz w:val="20"/>
          <w:szCs w:val="20"/>
          <w:lang w:val="vi-VN"/>
        </w:rPr>
        <w:t>thay mặt đương sự nhận giấy tờ, văn bản tố tụng mà Tòa án tống đạt hoặc thông báo và có trách nhiệm chuyển cho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Các quyền, nghĩa vụ quy định tại các khoản 1, 6, 16, 17, 18, 19 và 20 Điều 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Quyền, nghĩa vụ khác mà pháp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77.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Người biết các tình tiết có liên quan đến nội dung vụ </w:t>
      </w:r>
      <w:r w:rsidRPr="00703A4B">
        <w:rPr>
          <w:rFonts w:ascii="Arial" w:hAnsi="Arial" w:cs="Arial"/>
          <w:sz w:val="20"/>
          <w:szCs w:val="20"/>
        </w:rPr>
        <w:t xml:space="preserve">việc </w:t>
      </w:r>
      <w:r w:rsidRPr="00703A4B">
        <w:rPr>
          <w:rFonts w:ascii="Arial" w:hAnsi="Arial" w:cs="Arial"/>
          <w:sz w:val="20"/>
          <w:szCs w:val="20"/>
          <w:lang w:val="vi-VN"/>
        </w:rPr>
        <w:t>được đương sự đề nghị, Tòa án triệu tập tham gia tố tụng với tư cách là người làm chứng. Người mất năng lực hành vi dân sự không thể là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78. Quyền, nghĩa vụ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Cung cấp toàn bộ thông tin, tài liệu, đồ vật mà mình có được có liên quan đến việc giải quyết vụ </w:t>
      </w:r>
      <w:r w:rsidRPr="00703A4B">
        <w:rPr>
          <w:rFonts w:ascii="Arial" w:hAnsi="Arial" w:cs="Arial"/>
          <w:sz w:val="20"/>
          <w:szCs w:val="20"/>
        </w:rPr>
        <w:t>việc</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Khai báo trung thực những tình tiết mà mình biết được có liên quan đến việc giải quyết vụ </w:t>
      </w:r>
      <w:r w:rsidRPr="00703A4B">
        <w:rPr>
          <w:rFonts w:ascii="Arial" w:hAnsi="Arial" w:cs="Arial"/>
          <w:sz w:val="20"/>
          <w:szCs w:val="20"/>
        </w:rPr>
        <w:t>việc</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Được nghỉ việc trong thời gian Tòa án triệu tập hoặc lấy lời khai, nếu làm việc trong cơ quan, tổ chức.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Được </w:t>
      </w:r>
      <w:r w:rsidRPr="00703A4B">
        <w:rPr>
          <w:rFonts w:ascii="Arial" w:hAnsi="Arial" w:cs="Arial"/>
          <w:sz w:val="20"/>
          <w:szCs w:val="20"/>
        </w:rPr>
        <w:t>thanh toán</w:t>
      </w:r>
      <w:r w:rsidRPr="00703A4B">
        <w:rPr>
          <w:rFonts w:ascii="Arial" w:hAnsi="Arial" w:cs="Arial"/>
          <w:sz w:val="20"/>
          <w:szCs w:val="20"/>
          <w:lang w:val="vi-VN"/>
        </w:rPr>
        <w:t xml:space="preserve"> các khoản </w:t>
      </w:r>
      <w:r w:rsidRPr="00703A4B">
        <w:rPr>
          <w:rFonts w:ascii="Arial" w:hAnsi="Arial" w:cs="Arial"/>
          <w:sz w:val="20"/>
          <w:szCs w:val="20"/>
        </w:rPr>
        <w:t xml:space="preserve">chi </w:t>
      </w:r>
      <w:r w:rsidRPr="00703A4B">
        <w:rPr>
          <w:rFonts w:ascii="Arial" w:hAnsi="Arial" w:cs="Arial"/>
          <w:sz w:val="20"/>
          <w:szCs w:val="20"/>
          <w:lang w:val="vi-VN"/>
        </w:rPr>
        <w:t xml:space="preserve">phí </w:t>
      </w:r>
      <w:r w:rsidRPr="00703A4B">
        <w:rPr>
          <w:rFonts w:ascii="Arial" w:hAnsi="Arial" w:cs="Arial"/>
          <w:sz w:val="20"/>
          <w:szCs w:val="20"/>
        </w:rPr>
        <w:t xml:space="preserve">có liên quan </w:t>
      </w:r>
      <w:r w:rsidRPr="00703A4B">
        <w:rPr>
          <w:rFonts w:ascii="Arial" w:hAnsi="Arial" w:cs="Arial"/>
          <w:sz w:val="20"/>
          <w:szCs w:val="20"/>
          <w:lang w:val="vi-VN"/>
        </w:rPr>
        <w:t>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Yêu cầu Tòa án đã triệu tập, cơ quan nhà nước có thẩm quyền bảo vệ tính mạng, sức khoẻ, danh dự, nhân phẩm, tài sản và các quyền và lợi ích hợp pháp khác của mình khi tham gia tố tụng; khiếu nại hành vi tố tụng của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Bồi thường thiệt hại và chịu trách nhiệm trước pháp luật do khai báo sai sự thật gây thiệt hại cho đương sự hoặc cho người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Phải có mặt tại Tòa án,</w:t>
      </w:r>
      <w:r w:rsidRPr="00703A4B">
        <w:rPr>
          <w:rFonts w:ascii="Arial" w:hAnsi="Arial" w:cs="Arial"/>
          <w:b/>
          <w:bCs/>
          <w:i/>
          <w:iCs/>
          <w:sz w:val="20"/>
          <w:szCs w:val="20"/>
          <w:lang w:val="vi-VN"/>
        </w:rPr>
        <w:t xml:space="preserve"> </w:t>
      </w:r>
      <w:r w:rsidRPr="00703A4B">
        <w:rPr>
          <w:rFonts w:ascii="Arial" w:hAnsi="Arial" w:cs="Arial"/>
          <w:sz w:val="20"/>
          <w:szCs w:val="20"/>
          <w:lang w:val="vi-VN"/>
        </w:rPr>
        <w:t>phiên tòa, phiên họp theo giấy triệu tập của Tòa án nếu việc lấy lời khai của người làm chứng phải thực hiện công khai tại Tòa án,</w:t>
      </w:r>
      <w:r w:rsidRPr="00703A4B">
        <w:rPr>
          <w:rFonts w:ascii="Arial" w:hAnsi="Arial" w:cs="Arial"/>
          <w:b/>
          <w:bCs/>
          <w:i/>
          <w:iCs/>
          <w:sz w:val="20"/>
          <w:szCs w:val="20"/>
          <w:lang w:val="vi-VN"/>
        </w:rPr>
        <w:t xml:space="preserve"> </w:t>
      </w:r>
      <w:r w:rsidRPr="00703A4B">
        <w:rPr>
          <w:rFonts w:ascii="Arial" w:hAnsi="Arial" w:cs="Arial"/>
          <w:sz w:val="20"/>
          <w:szCs w:val="20"/>
          <w:lang w:val="vi-VN"/>
        </w:rPr>
        <w:t>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Phải cam đoan trước Tòa án về việc thực hiện quyền, nghĩa vụ của mình, trừ trường hợp người làm chứng là người chưa thành niên.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79. Người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Điều 102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80. Quyền, nghĩa vụ của người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giám định có quyền,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Được đọc tài liệu có trong hồ sơ vụ án liên quan đến đối tượng giám định; yêu cầu Tòa án cung cấp tài liệu cần thiết cho việc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Đặt câu hỏi đối với người tham gia tố tụng về những vấn đề có liên quan đến đối tượng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Phải có mặt theo giấy triệu tập của Tòa án; trình bày, giải thích, trả lời những vấn đề liên quan đến việc giám định và kết luận giám định một cách trung thực, có căn cứ,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Phải bảo quản tài liệu đã nhận và gửi trả lại Tòa án cùng với kết luận giám định hoặc cùng với thông báo về việc không thể giám định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g) Được </w:t>
      </w:r>
      <w:r w:rsidRPr="00703A4B">
        <w:rPr>
          <w:rFonts w:ascii="Arial" w:hAnsi="Arial" w:cs="Arial"/>
          <w:sz w:val="20"/>
          <w:szCs w:val="20"/>
        </w:rPr>
        <w:t>thanh toán các chi</w:t>
      </w:r>
      <w:r w:rsidRPr="00703A4B">
        <w:rPr>
          <w:rFonts w:ascii="Arial" w:hAnsi="Arial" w:cs="Arial"/>
          <w:sz w:val="20"/>
          <w:szCs w:val="20"/>
          <w:lang w:val="vi-VN"/>
        </w:rPr>
        <w:t xml:space="preserve"> phí </w:t>
      </w:r>
      <w:r w:rsidRPr="00703A4B">
        <w:rPr>
          <w:rFonts w:ascii="Arial" w:hAnsi="Arial" w:cs="Arial"/>
          <w:sz w:val="20"/>
          <w:szCs w:val="20"/>
        </w:rPr>
        <w:t xml:space="preserve">có liên quan </w:t>
      </w:r>
      <w:r w:rsidRPr="00703A4B">
        <w:rPr>
          <w:rFonts w:ascii="Arial" w:hAnsi="Arial" w:cs="Arial"/>
          <w:sz w:val="20"/>
          <w:szCs w:val="20"/>
          <w:lang w:val="vi-VN"/>
        </w:rPr>
        <w:t>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Phải cam đoan trước Tòa án về việc thực hiện quyền, nghĩa vụ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giám định phải từ chối giám định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Thuộc một trong những trường hợp quy định tại khoản 1 và khoản 3 Điều 52 của Bộ luật này và tại Điều 34 của Luật giám định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Họ đã tham gia tố tụng với tư cách là người bảo vệ quyền và lợi ích hợp pháp của đương sự, người làm chứng, người phiên dịch trong cùng vụ án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Họ đã tiến hành tố tụng trong vụ án đó với tư cách là Thẩm phán, Hội thẩm nhân dân, Thẩm tra viên, Thư ký Tòa án,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81.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thoả thuận lựa chọn và được Tòa án chấp nhận hoặc được Tòa án yêu cầu để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biết chữ của người khuyết tật nhìn hoặc biết nghe, nói bằng ngôn ngữ, ký hiệu của người khuyết tật nghe, nói cũng được coi là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w:t>
      </w:r>
      <w:r w:rsidRPr="00703A4B">
        <w:rPr>
          <w:rFonts w:ascii="Arial" w:hAnsi="Arial" w:cs="Arial"/>
          <w:sz w:val="20"/>
          <w:szCs w:val="20"/>
        </w:rPr>
        <w:t xml:space="preserve">người </w:t>
      </w:r>
      <w:r w:rsidRPr="00703A4B">
        <w:rPr>
          <w:rFonts w:ascii="Arial" w:hAnsi="Arial" w:cs="Arial"/>
          <w:sz w:val="20"/>
          <w:szCs w:val="20"/>
          <w:lang w:val="vi-VN"/>
        </w:rPr>
        <w:t>phiên dịch cho người khuyết tật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82. Quyền, nghĩa vụ của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phiên dịch có quyền,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Phải có mặt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Phải phiên dịch trung thực, khách quan, đúng nghĩa;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Đề nghị người tiến hành tố tụng, người tham gia tố tụng giải thích thêm </w:t>
      </w:r>
      <w:r w:rsidRPr="00703A4B">
        <w:rPr>
          <w:rFonts w:ascii="Arial" w:hAnsi="Arial" w:cs="Arial"/>
          <w:sz w:val="20"/>
          <w:szCs w:val="20"/>
        </w:rPr>
        <w:t>nội dung</w:t>
      </w:r>
      <w:r w:rsidRPr="00703A4B">
        <w:rPr>
          <w:rFonts w:ascii="Arial" w:hAnsi="Arial" w:cs="Arial"/>
          <w:sz w:val="20"/>
          <w:szCs w:val="20"/>
          <w:lang w:val="vi-VN"/>
        </w:rPr>
        <w:t xml:space="preserve"> cần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Không được tiếp xúc với người tham gia tố tụng khác nếu việc tiếp xúc đó làm ảnh hưởng đến tính trung thực, khách quan, đúng nghĩa khi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Được </w:t>
      </w:r>
      <w:r w:rsidRPr="00703A4B">
        <w:rPr>
          <w:rFonts w:ascii="Arial" w:hAnsi="Arial" w:cs="Arial"/>
          <w:sz w:val="20"/>
          <w:szCs w:val="20"/>
        </w:rPr>
        <w:t xml:space="preserve">thanh toán </w:t>
      </w:r>
      <w:r w:rsidRPr="00703A4B">
        <w:rPr>
          <w:rFonts w:ascii="Arial" w:hAnsi="Arial" w:cs="Arial"/>
          <w:sz w:val="20"/>
          <w:szCs w:val="20"/>
          <w:lang w:val="vi-VN"/>
        </w:rPr>
        <w:t xml:space="preserve">các </w:t>
      </w:r>
      <w:r w:rsidRPr="00703A4B">
        <w:rPr>
          <w:rFonts w:ascii="Arial" w:hAnsi="Arial" w:cs="Arial"/>
          <w:sz w:val="20"/>
          <w:szCs w:val="20"/>
        </w:rPr>
        <w:t xml:space="preserve">chi </w:t>
      </w:r>
      <w:r w:rsidRPr="00703A4B">
        <w:rPr>
          <w:rFonts w:ascii="Arial" w:hAnsi="Arial" w:cs="Arial"/>
          <w:sz w:val="20"/>
          <w:szCs w:val="20"/>
          <w:lang w:val="vi-VN"/>
        </w:rPr>
        <w:t xml:space="preserve">phí </w:t>
      </w:r>
      <w:r w:rsidRPr="00703A4B">
        <w:rPr>
          <w:rFonts w:ascii="Arial" w:hAnsi="Arial" w:cs="Arial"/>
          <w:sz w:val="20"/>
          <w:szCs w:val="20"/>
        </w:rPr>
        <w:t>có liên quan</w:t>
      </w:r>
      <w:r w:rsidRPr="00703A4B">
        <w:rPr>
          <w:rFonts w:ascii="Arial" w:hAnsi="Arial" w:cs="Arial"/>
          <w:sz w:val="20"/>
          <w:szCs w:val="20"/>
          <w:lang w:val="vi-VN"/>
        </w:rPr>
        <w:t xml:space="preserve">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Phải cam đoan trước Tòa án về việc thực hiện quyền, nghĩa vụ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phiên dịch phải từ chối phiên dịch hoặc bị thay đổi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Thuộc một trong những trường hợp quy định tại khoản 1 và khoản 3 Điều 52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Họ đã tham gia tố tụng với tư cách là người bảo vệ quyền và lợi ích hợp pháp của đương sự, người làm chứng, người giám định trong cùng vụ án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Họ đã tiến hành tố tụng với tư cách là Thẩm phán, Hội thẩm nhân dân, Thẩm tra viên, Thư ký Tòa án, Kiểm sát viên, Kiểm tra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83. Thủ tục từ chối giám định, phiên dịch hoặc đề nghị thay đổi người giám định,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từ chối giám định, phiên dịch hoặc đề nghị thay đổi người giám định, người phiên dịch tại phiên tòa, phiên họp phải được ghi vào biên bản phiên tòa</w:t>
      </w:r>
      <w:r w:rsidRPr="00703A4B">
        <w:rPr>
          <w:rFonts w:ascii="Arial" w:hAnsi="Arial" w:cs="Arial"/>
          <w:sz w:val="20"/>
          <w:szCs w:val="20"/>
        </w:rPr>
        <w:t>, phiên họp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84. Quyết định việc thay đổi người giám định,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Trước khi mở phiên tòa, phiên họp</w:t>
      </w:r>
      <w:r w:rsidRPr="00703A4B">
        <w:rPr>
          <w:rFonts w:ascii="Arial" w:hAnsi="Arial" w:cs="Arial"/>
          <w:sz w:val="20"/>
          <w:szCs w:val="20"/>
        </w:rPr>
        <w:t xml:space="preserve">, </w:t>
      </w:r>
      <w:r w:rsidRPr="00703A4B">
        <w:rPr>
          <w:rFonts w:ascii="Arial" w:hAnsi="Arial" w:cs="Arial"/>
          <w:sz w:val="20"/>
          <w:szCs w:val="20"/>
          <w:lang w:val="vi-VN"/>
        </w:rPr>
        <w:t>việc thay đổi người giám định, người phiên dịch do Chánh án Tòa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Tại phiên tòa, phiên họp</w:t>
      </w:r>
      <w:r w:rsidRPr="00703A4B">
        <w:rPr>
          <w:rFonts w:ascii="Arial" w:hAnsi="Arial" w:cs="Arial"/>
          <w:sz w:val="20"/>
          <w:szCs w:val="20"/>
        </w:rPr>
        <w:t xml:space="preserve">, </w:t>
      </w:r>
      <w:r w:rsidRPr="00703A4B">
        <w:rPr>
          <w:rFonts w:ascii="Arial" w:hAnsi="Arial" w:cs="Arial"/>
          <w:sz w:val="20"/>
          <w:szCs w:val="20"/>
          <w:lang w:val="vi-VN"/>
        </w:rPr>
        <w:t>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Điều 79 và Điều 81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85. Người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Người đại diện trong tố tụng dân sự bao gồm người đại diện theo pháp luật và người đại diện theo ủy quyền. Người đại diện có thể là cá nhân hoặc pháp nhân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đại diện theo pháp luật </w:t>
      </w:r>
      <w:r w:rsidRPr="00703A4B">
        <w:rPr>
          <w:rFonts w:ascii="Arial" w:hAnsi="Arial" w:cs="Arial"/>
          <w:sz w:val="20"/>
          <w:szCs w:val="20"/>
        </w:rPr>
        <w:t xml:space="preserve">theo </w:t>
      </w:r>
      <w:r w:rsidRPr="00703A4B">
        <w:rPr>
          <w:rFonts w:ascii="Arial" w:hAnsi="Arial" w:cs="Arial"/>
          <w:sz w:val="20"/>
          <w:szCs w:val="20"/>
          <w:lang w:val="vi-VN"/>
        </w:rPr>
        <w:t xml:space="preserve">quy định </w:t>
      </w:r>
      <w:r w:rsidRPr="00703A4B">
        <w:rPr>
          <w:rFonts w:ascii="Arial" w:hAnsi="Arial" w:cs="Arial"/>
          <w:sz w:val="20"/>
          <w:szCs w:val="20"/>
        </w:rPr>
        <w:t>của</w:t>
      </w:r>
      <w:r w:rsidRPr="00703A4B">
        <w:rPr>
          <w:rFonts w:ascii="Arial" w:hAnsi="Arial" w:cs="Arial"/>
          <w:sz w:val="20"/>
          <w:szCs w:val="20"/>
          <w:lang w:val="vi-VN"/>
        </w:rPr>
        <w:t xml:space="preserve"> Bộ luật dân sự là người đại diện theo pháp luật trong tố tụng dân sự, trừ trường hợp bị hạn chế quyền đại diện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cá nhân khởi kiện để bảo vệ quyền và lợi ích hợp pháp của người khác cũng là người đại diện theo pháp luật trong tố tụng dân sự của người được bảo vệ.</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Người đại diện theo ủy quyền </w:t>
      </w:r>
      <w:r w:rsidRPr="00703A4B">
        <w:rPr>
          <w:rFonts w:ascii="Arial" w:hAnsi="Arial" w:cs="Arial"/>
          <w:sz w:val="20"/>
          <w:szCs w:val="20"/>
        </w:rPr>
        <w:t xml:space="preserve">theo </w:t>
      </w:r>
      <w:r w:rsidRPr="00703A4B">
        <w:rPr>
          <w:rFonts w:ascii="Arial" w:hAnsi="Arial" w:cs="Arial"/>
          <w:sz w:val="20"/>
          <w:szCs w:val="20"/>
          <w:lang w:val="vi-VN"/>
        </w:rPr>
        <w:t xml:space="preserve">quy định </w:t>
      </w:r>
      <w:r w:rsidRPr="00703A4B">
        <w:rPr>
          <w:rFonts w:ascii="Arial" w:hAnsi="Arial" w:cs="Arial"/>
          <w:sz w:val="20"/>
          <w:szCs w:val="20"/>
        </w:rPr>
        <w:t xml:space="preserve">của </w:t>
      </w:r>
      <w:r w:rsidRPr="00703A4B">
        <w:rPr>
          <w:rFonts w:ascii="Arial" w:hAnsi="Arial" w:cs="Arial"/>
          <w:sz w:val="20"/>
          <w:szCs w:val="20"/>
          <w:lang w:val="vi-VN"/>
        </w:rPr>
        <w:t>Bộ luật dân sự là người đại diện theo ủy quyền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việc ly hôn, đương sự không được ủy quyền cho người khác thay mặt mình tham gia tố tụng. Trường hợp cha, mẹ, người thân thích khác yêu cầu Tòa án giải quyết ly hôn theo quy định tại khoản 2 Điều 51 của Luật hôn nhân và gia đình thì họ là người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86. Quyền, nghĩa vụ của người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đại diện theo pháp luật trong tố tụng dân sự thực hiện quyền, nghĩa vụ tố tụng dân sự của đương sự </w:t>
      </w:r>
      <w:r w:rsidRPr="00703A4B">
        <w:rPr>
          <w:rFonts w:ascii="Arial" w:hAnsi="Arial" w:cs="Arial"/>
          <w:sz w:val="20"/>
          <w:szCs w:val="20"/>
        </w:rPr>
        <w:t xml:space="preserve">trong phạm vi </w:t>
      </w:r>
      <w:r w:rsidRPr="00703A4B">
        <w:rPr>
          <w:rFonts w:ascii="Arial" w:hAnsi="Arial" w:cs="Arial"/>
          <w:sz w:val="20"/>
          <w:szCs w:val="20"/>
          <w:lang w:val="vi-VN"/>
        </w:rPr>
        <w:t>mà mình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đại diện theo ủy quyền trong tố tụng dân sự thực hiện quyền, nghĩa vụ tố tụng dân sự </w:t>
      </w:r>
      <w:r w:rsidRPr="00703A4B">
        <w:rPr>
          <w:rFonts w:ascii="Arial" w:hAnsi="Arial" w:cs="Arial"/>
          <w:sz w:val="20"/>
          <w:szCs w:val="20"/>
        </w:rPr>
        <w:t xml:space="preserve">của đương sự </w:t>
      </w:r>
      <w:r w:rsidRPr="00703A4B">
        <w:rPr>
          <w:rFonts w:ascii="Arial" w:hAnsi="Arial" w:cs="Arial"/>
          <w:sz w:val="20"/>
          <w:szCs w:val="20"/>
          <w:lang w:val="vi-VN"/>
        </w:rPr>
        <w:t>theo nội dung văn bản ủy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87. Những trường hợp không được làm người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Những người sau đây không được làm người đại diện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Nếu họ cũng là đương sự trong cùng một vụ </w:t>
      </w:r>
      <w:r w:rsidRPr="00703A4B">
        <w:rPr>
          <w:rFonts w:ascii="Arial" w:hAnsi="Arial" w:cs="Arial"/>
          <w:sz w:val="20"/>
          <w:szCs w:val="20"/>
        </w:rPr>
        <w:t>việc</w:t>
      </w:r>
      <w:r w:rsidRPr="00703A4B">
        <w:rPr>
          <w:rFonts w:ascii="Arial" w:hAnsi="Arial" w:cs="Arial"/>
          <w:sz w:val="20"/>
          <w:szCs w:val="20"/>
          <w:lang w:val="vi-VN"/>
        </w:rPr>
        <w:t xml:space="preserve"> với người được đại diện mà quyền và lợi ích hợp pháp của họ đối lập với quyền và lợi ích hợp pháp của người được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w:t>
      </w:r>
      <w:r w:rsidRPr="00703A4B">
        <w:rPr>
          <w:rFonts w:ascii="Arial" w:hAnsi="Arial" w:cs="Arial"/>
          <w:sz w:val="20"/>
          <w:szCs w:val="20"/>
        </w:rPr>
        <w:t>việc</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 định tại khoản 1 Điều này cũng được áp dụng đối với trường hợp đại diện theo ủy quyền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Cán bộ, công chức trong các cơ quan</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Tòa án, Kiểm sát, Công an không được làm người đại diện trong tố tụng dân sự, trừ trường hợp họ tham gia tố tụng với tư cách </w:t>
      </w:r>
      <w:r w:rsidRPr="00703A4B">
        <w:rPr>
          <w:rFonts w:ascii="Arial" w:hAnsi="Arial" w:cs="Arial"/>
          <w:sz w:val="20"/>
          <w:szCs w:val="20"/>
        </w:rPr>
        <w:t xml:space="preserve">là </w:t>
      </w:r>
      <w:r w:rsidRPr="00703A4B">
        <w:rPr>
          <w:rFonts w:ascii="Arial" w:hAnsi="Arial" w:cs="Arial"/>
          <w:sz w:val="20"/>
          <w:szCs w:val="20"/>
          <w:lang w:val="vi-VN"/>
        </w:rPr>
        <w:t>người đại diện cho cơ quan của họ hoặc với tư cách là người đại diện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88. Chỉ định người đại diện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K</w:t>
      </w:r>
      <w:r w:rsidRPr="00703A4B">
        <w:rPr>
          <w:rFonts w:ascii="Arial" w:hAnsi="Arial" w:cs="Arial"/>
          <w:sz w:val="20"/>
          <w:szCs w:val="20"/>
          <w:lang w:val="vi-VN"/>
        </w:rPr>
        <w:t>hi tiến hành tố tụng dân sự, nếu có đương sự là người chưa thành niên, người mất năng lực hành vi dân sự, người bị hạn chế năng lực hành vi dân sự, người có khó khăn trong nhận thức</w:t>
      </w:r>
      <w:r w:rsidRPr="00703A4B">
        <w:rPr>
          <w:rFonts w:ascii="Arial" w:hAnsi="Arial" w:cs="Arial"/>
          <w:sz w:val="20"/>
          <w:szCs w:val="20"/>
        </w:rPr>
        <w:t>,</w:t>
      </w:r>
      <w:r w:rsidRPr="00703A4B">
        <w:rPr>
          <w:rFonts w:ascii="Arial" w:hAnsi="Arial" w:cs="Arial"/>
          <w:sz w:val="20"/>
          <w:szCs w:val="20"/>
          <w:lang w:val="vi-VN"/>
        </w:rPr>
        <w:t xml:space="preserve"> làm chủ hành vi mà không có người đại diện hoặc người đại diện theo pháp luật của họ thuộc một trong các trường hợp quy định tại khoản 1 Điều 87 của Bộ luật này thì Tòa án phải chỉ định người đại diện để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w:t>
      </w:r>
      <w:r w:rsidRPr="00703A4B">
        <w:rPr>
          <w:rFonts w:ascii="Arial" w:hAnsi="Arial" w:cs="Arial"/>
          <w:sz w:val="20"/>
          <w:szCs w:val="20"/>
        </w:rPr>
        <w:t xml:space="preserve"> đó</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89. Chấm dứt đại diện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đại diện theo pháp luật, người đại diện theo ủy quyền trong tố tụng dân sự chấm dứt việc đại diện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90. Hậu quả của việc chấm dứt đại diện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rsidR="00A9444B" w:rsidRDefault="00A9444B" w:rsidP="00A9444B">
      <w:pPr>
        <w:ind w:firstLine="720"/>
        <w:jc w:val="center"/>
        <w:rPr>
          <w:rFonts w:ascii="Arial" w:hAnsi="Arial" w:cs="Arial"/>
          <w:b/>
          <w:bCs/>
          <w:sz w:val="20"/>
          <w:szCs w:val="20"/>
        </w:rPr>
      </w:pPr>
    </w:p>
    <w:p w:rsidR="00A9444B" w:rsidRPr="00A9444B" w:rsidRDefault="00703A4B" w:rsidP="00A9444B">
      <w:pPr>
        <w:ind w:firstLine="720"/>
        <w:jc w:val="center"/>
        <w:rPr>
          <w:rFonts w:ascii="Arial" w:hAnsi="Arial" w:cs="Arial"/>
          <w:b/>
          <w:bCs/>
          <w:sz w:val="20"/>
          <w:szCs w:val="20"/>
        </w:rPr>
      </w:pPr>
      <w:r w:rsidRPr="00703A4B">
        <w:rPr>
          <w:rFonts w:ascii="Arial" w:hAnsi="Arial" w:cs="Arial"/>
          <w:b/>
          <w:bCs/>
          <w:sz w:val="20"/>
          <w:szCs w:val="20"/>
        </w:rPr>
        <w:t xml:space="preserve">Chương </w:t>
      </w:r>
      <w:r w:rsidRPr="00703A4B">
        <w:rPr>
          <w:rFonts w:ascii="Arial" w:hAnsi="Arial" w:cs="Arial"/>
          <w:b/>
          <w:bCs/>
          <w:sz w:val="20"/>
          <w:szCs w:val="20"/>
          <w:lang w:val="vi-VN"/>
        </w:rPr>
        <w:t>VII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CHỨNG MINH VÀ CHỨNG CỨ</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91. Nghĩa vụ chứng minh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Luật bảo vệ quyền lợi người tiêu dùng;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Đương sự là người lao động trong vụ án lao động mà không cung cấp, giao nộp được cho Tòa án tài liệu, chứng cứ vì lý do tài liệu, chứng cứ đó đang do người sử dụng lao động quản lý</w:t>
      </w:r>
      <w:r w:rsidRPr="00703A4B">
        <w:rPr>
          <w:rFonts w:ascii="Arial" w:hAnsi="Arial" w:cs="Arial"/>
          <w:sz w:val="20"/>
          <w:szCs w:val="20"/>
        </w:rPr>
        <w:t>, lưu giữ</w:t>
      </w:r>
      <w:r w:rsidRPr="00703A4B">
        <w:rPr>
          <w:rFonts w:ascii="Arial" w:hAnsi="Arial" w:cs="Arial"/>
          <w:sz w:val="20"/>
          <w:szCs w:val="20"/>
          <w:lang w:val="vi-VN"/>
        </w:rPr>
        <w:t xml:space="preserve"> thì người sử dụng lao động có trách nhiệm cung cấp, giao nộp tài liệu, chứng cứ đó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Các trường hợp pháp luật có quy định khác về nghĩa vụ chứng minh.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Đương sự phản đối yêu cầu của người khác đối với mình phải thể hiện bằng văn bản và phải thu thập, cung cấp, giao nộp cho Tòa án tài liệu, chứng cứ để chứng minh cho sự phản đối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Tổ chức xã hội tham gia bảo vệ quyền lợi người tiêu dùng không có nghĩa vụ chứng minh lỗi của tổ chức, cá nhân kinh doanh hàng hóa, dịch vụ theo quy định của Luật bảo vệ quyền lợi người tiêu dùng.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92. Những tình tiết, sự kiện không phải chứng minh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Những tình tiết, sự kiện sau đây không phải chứng minh: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Những tình tiết, sự kiện rõ ràng mà mọi người đều biết và được Tòa án thừa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Những tình tiết, sự kiện đã được xác định trong bản án, quyết định của Tòa án đã có hiệu lực pháp luật hoặc quyết định của cơ quan nhà nước có thẩm quyền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w:t>
      </w:r>
      <w:r w:rsidRPr="00703A4B">
        <w:rPr>
          <w:rFonts w:ascii="Arial" w:hAnsi="Arial" w:cs="Arial"/>
          <w:sz w:val="20"/>
          <w:szCs w:val="20"/>
        </w:rPr>
        <w:t>, tổ chức</w:t>
      </w:r>
      <w:r w:rsidRPr="00703A4B">
        <w:rPr>
          <w:rFonts w:ascii="Arial" w:hAnsi="Arial" w:cs="Arial"/>
          <w:sz w:val="20"/>
          <w:szCs w:val="20"/>
          <w:lang w:val="vi-VN"/>
        </w:rPr>
        <w:t xml:space="preserve"> công chứng, chứng thực xuất trình bản gốc</w:t>
      </w:r>
      <w:r w:rsidRPr="00703A4B">
        <w:rPr>
          <w:rFonts w:ascii="Arial" w:hAnsi="Arial" w:cs="Arial"/>
          <w:sz w:val="20"/>
          <w:szCs w:val="20"/>
        </w:rPr>
        <w:t>, bản chính</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Một bên đương sự thừa nhận hoặc không phản đối những tình tiết, sự kiện, tài liệu, văn bản, kết luận của cơ quan chuyên môn mà bên đương sự kia đưa ra thì bên đương sự đó không phải chứng minh.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3. Đương sự có người đại diện tham gia tố tụng thì sự thừa nhận của người đại diện được coi là sự thừa nhận của đương sự nếu không vượt quá phạm vi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93.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w:t>
      </w:r>
      <w:r w:rsidRPr="00703A4B">
        <w:rPr>
          <w:rFonts w:ascii="Arial" w:hAnsi="Arial" w:cs="Arial"/>
          <w:sz w:val="20"/>
          <w:szCs w:val="20"/>
        </w:rPr>
        <w:t xml:space="preserve"> và được </w:t>
      </w:r>
      <w:r w:rsidRPr="00703A4B">
        <w:rPr>
          <w:rFonts w:ascii="Arial" w:hAnsi="Arial" w:cs="Arial"/>
          <w:sz w:val="20"/>
          <w:szCs w:val="20"/>
          <w:lang w:val="vi-VN"/>
        </w:rPr>
        <w:t>Tòa án sử dụng làm căn cứ để xác định các tình tiết khách quan của vụ án cũng như xác định yêu cầu hay sự phản đối của đương sự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94. Nguồn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Chứng cứ được thu thập từ các nguồn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Tài liệu đọc được, nghe đ</w:t>
      </w:r>
      <w:r w:rsidR="00C45A9C">
        <w:rPr>
          <w:rFonts w:ascii="Arial" w:hAnsi="Arial" w:cs="Arial"/>
          <w:sz w:val="20"/>
          <w:szCs w:val="20"/>
          <w:lang w:val="vi-VN"/>
        </w:rPr>
        <w:t>ược, nhìn được, dữ liệu điện tử.</w:t>
      </w:r>
    </w:p>
    <w:p w:rsidR="00703A4B" w:rsidRPr="00703A4B" w:rsidRDefault="00C45A9C" w:rsidP="00703A4B">
      <w:pPr>
        <w:spacing w:after="120"/>
        <w:ind w:firstLine="720"/>
        <w:jc w:val="both"/>
        <w:rPr>
          <w:rFonts w:ascii="Arial" w:hAnsi="Arial" w:cs="Arial"/>
          <w:sz w:val="20"/>
          <w:szCs w:val="20"/>
        </w:rPr>
      </w:pPr>
      <w:r>
        <w:rPr>
          <w:rFonts w:ascii="Arial" w:hAnsi="Arial" w:cs="Arial"/>
          <w:sz w:val="20"/>
          <w:szCs w:val="20"/>
          <w:lang w:val="vi-VN"/>
        </w:rPr>
        <w:t>2. Vật chứng.</w:t>
      </w:r>
    </w:p>
    <w:p w:rsidR="00703A4B" w:rsidRPr="00703A4B" w:rsidRDefault="00C45A9C" w:rsidP="00703A4B">
      <w:pPr>
        <w:spacing w:after="120"/>
        <w:ind w:firstLine="720"/>
        <w:jc w:val="both"/>
        <w:rPr>
          <w:rFonts w:ascii="Arial" w:hAnsi="Arial" w:cs="Arial"/>
          <w:sz w:val="20"/>
          <w:szCs w:val="20"/>
        </w:rPr>
      </w:pPr>
      <w:r>
        <w:rPr>
          <w:rFonts w:ascii="Arial" w:hAnsi="Arial" w:cs="Arial"/>
          <w:sz w:val="20"/>
          <w:szCs w:val="20"/>
          <w:lang w:val="vi-VN"/>
        </w:rPr>
        <w:t>3. Lời khai của đương sự.</w:t>
      </w:r>
    </w:p>
    <w:p w:rsidR="00703A4B" w:rsidRPr="00703A4B" w:rsidRDefault="00C45A9C" w:rsidP="00703A4B">
      <w:pPr>
        <w:spacing w:after="120"/>
        <w:ind w:firstLine="720"/>
        <w:jc w:val="both"/>
        <w:rPr>
          <w:rFonts w:ascii="Arial" w:hAnsi="Arial" w:cs="Arial"/>
          <w:sz w:val="20"/>
          <w:szCs w:val="20"/>
        </w:rPr>
      </w:pPr>
      <w:r>
        <w:rPr>
          <w:rFonts w:ascii="Arial" w:hAnsi="Arial" w:cs="Arial"/>
          <w:sz w:val="20"/>
          <w:szCs w:val="20"/>
          <w:lang w:val="vi-VN"/>
        </w:rPr>
        <w:t>4. Lời khai của người làm chứng.</w:t>
      </w:r>
    </w:p>
    <w:p w:rsidR="00703A4B" w:rsidRPr="00703A4B" w:rsidRDefault="00C45A9C" w:rsidP="00703A4B">
      <w:pPr>
        <w:spacing w:after="120"/>
        <w:ind w:firstLine="720"/>
        <w:jc w:val="both"/>
        <w:rPr>
          <w:rFonts w:ascii="Arial" w:hAnsi="Arial" w:cs="Arial"/>
          <w:sz w:val="20"/>
          <w:szCs w:val="20"/>
        </w:rPr>
      </w:pPr>
      <w:r>
        <w:rPr>
          <w:rFonts w:ascii="Arial" w:hAnsi="Arial" w:cs="Arial"/>
          <w:sz w:val="20"/>
          <w:szCs w:val="20"/>
          <w:lang w:val="vi-VN"/>
        </w:rPr>
        <w:t>5. Kết luận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Biên bả</w:t>
      </w:r>
      <w:r w:rsidR="00C45A9C">
        <w:rPr>
          <w:rFonts w:ascii="Arial" w:hAnsi="Arial" w:cs="Arial"/>
          <w:sz w:val="20"/>
          <w:szCs w:val="20"/>
          <w:lang w:val="vi-VN"/>
        </w:rPr>
        <w:t>n ghi kết quả 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Kết quả định giá</w:t>
      </w:r>
      <w:r w:rsidR="00C45A9C">
        <w:rPr>
          <w:rFonts w:ascii="Arial" w:hAnsi="Arial" w:cs="Arial"/>
          <w:sz w:val="20"/>
          <w:szCs w:val="20"/>
          <w:lang w:val="vi-VN"/>
        </w:rPr>
        <w:t xml:space="preserve"> tài sản, thẩm định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Văn bản ghi nhận sự kiện, hành vi ph</w:t>
      </w:r>
      <w:r w:rsidR="00C45A9C">
        <w:rPr>
          <w:rFonts w:ascii="Arial" w:hAnsi="Arial" w:cs="Arial"/>
          <w:sz w:val="20"/>
          <w:szCs w:val="20"/>
          <w:lang w:val="vi-VN"/>
        </w:rPr>
        <w:t>áp lý do người có chức năng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w:t>
      </w:r>
      <w:r w:rsidR="00C45A9C">
        <w:rPr>
          <w:rFonts w:ascii="Arial" w:hAnsi="Arial" w:cs="Arial"/>
          <w:sz w:val="20"/>
          <w:szCs w:val="20"/>
          <w:lang w:val="vi-VN"/>
        </w:rPr>
        <w:t xml:space="preserve"> Văn bản công chứng, chứng thực.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10. Các nguồn khác mà pháp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95. Xác định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ài liệu đọc được nội dung được coi là chứng cứ nếu là bản chính hoặc bản sao có công chứng, chứng thực hợp pháp hoặc do cơ quan, tổ chức có thẩm quyền cung cấp, xác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T</w:t>
      </w:r>
      <w:r w:rsidRPr="00703A4B">
        <w:rPr>
          <w:rFonts w:ascii="Arial" w:hAnsi="Arial" w:cs="Arial"/>
          <w:sz w:val="20"/>
          <w:szCs w:val="20"/>
          <w:lang w:val="vi-VN"/>
        </w:rPr>
        <w:t xml:space="preserve">hông điệp dữ liệu </w:t>
      </w:r>
      <w:r w:rsidRPr="00703A4B">
        <w:rPr>
          <w:rFonts w:ascii="Arial" w:hAnsi="Arial" w:cs="Arial"/>
          <w:sz w:val="20"/>
          <w:szCs w:val="20"/>
        </w:rPr>
        <w:t xml:space="preserve">điện tử </w:t>
      </w:r>
      <w:r w:rsidRPr="00703A4B">
        <w:rPr>
          <w:rFonts w:ascii="Arial" w:hAnsi="Arial" w:cs="Arial"/>
          <w:sz w:val="20"/>
          <w:szCs w:val="20"/>
          <w:lang w:val="vi-VN"/>
        </w:rPr>
        <w:t>được thể hiện dưới hình thức trao đổi dữ liệu điện tử, chứng từ điện tử, thư điện tử, điện tín, điện báo, fax và các hình thức tương tự khác theo quy định của pháp luật về giao dịch điện tử.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Vật chứng là chứng cứ phải là hiện vật gốc liên quan đến vụ việc.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Lời khai của đương sự, lời khai của người làm chứng được coi là chứng cứ nếu được ghi bằng văn bản, băng ghi âm, đĩa ghi âm, băng ghi hình, đĩa ghi hình</w:t>
      </w:r>
      <w:r w:rsidRPr="00703A4B">
        <w:rPr>
          <w:rFonts w:ascii="Arial" w:hAnsi="Arial" w:cs="Arial"/>
          <w:sz w:val="20"/>
          <w:szCs w:val="20"/>
        </w:rPr>
        <w:t>, thiết bị khác chứa âm thanh, hình ảnh</w:t>
      </w:r>
      <w:r w:rsidRPr="00703A4B">
        <w:rPr>
          <w:rFonts w:ascii="Arial" w:hAnsi="Arial" w:cs="Arial"/>
          <w:sz w:val="20"/>
          <w:szCs w:val="20"/>
          <w:lang w:val="vi-VN"/>
        </w:rPr>
        <w:t xml:space="preserve"> theo quy định tại khoản 2 Điều này hoặc khai bằng lời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Kết luận giám định được coi là chứng cứ nếu việc giám định đó được tiến hành theo đúng thủ tục do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Biên bản ghi kết quả thẩm định tại chỗ được coi là chứng cứ nếu việc thẩm định được tiến hành theo đúng thủ tục do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Kết quả định giá tài sản, kết quả thẩm định giá tài sản được coi là chứng cứ nếu việc định giá, thẩm định giá được tiến hành theo đúng thủ tục do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10. Văn bản công chứng, chứng thực được coi là chứng cứ nếu việc công chứng, chứng thực được thực hiện theo đúng thủ tục do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11. Các nguồn khác mà pháp luật có quy định được xác định là chứng cứ theo điều kiện, thủ tục mà pháp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96. Giao nộp</w:t>
      </w:r>
      <w:r w:rsidRPr="00703A4B">
        <w:rPr>
          <w:rFonts w:ascii="Arial" w:hAnsi="Arial" w:cs="Arial"/>
          <w:b/>
          <w:bCs/>
          <w:sz w:val="20"/>
          <w:szCs w:val="20"/>
        </w:rPr>
        <w:t xml:space="preserve"> tài liệu,</w:t>
      </w:r>
      <w:r w:rsidRPr="00703A4B">
        <w:rPr>
          <w:rFonts w:ascii="Arial" w:hAnsi="Arial" w:cs="Arial"/>
          <w:b/>
          <w:bCs/>
          <w:sz w:val="20"/>
          <w:szCs w:val="20"/>
          <w:lang w:val="vi-VN"/>
        </w:rPr>
        <w:t xml:space="preserve">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quá trình Tòa án giải quyết vụ việc dân sự, đương sự có quyền và nghĩa vụ giao nộp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cho Tòa án. Trường hợp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đã được giao nộp chưa bảo đảm đủ cơ sở để giải quyết vụ việc thì Thẩm phán yêu cầu đương sự giao nộp bổ sung tài liệu, chứng cứ. Nếu đương sự không giao nộp hoặc giao nộp không đầy đủ </w:t>
      </w:r>
      <w:r w:rsidRPr="00703A4B">
        <w:rPr>
          <w:rFonts w:ascii="Arial" w:hAnsi="Arial" w:cs="Arial"/>
          <w:sz w:val="20"/>
          <w:szCs w:val="20"/>
        </w:rPr>
        <w:t xml:space="preserve">tài liệu, </w:t>
      </w:r>
      <w:r w:rsidRPr="00703A4B">
        <w:rPr>
          <w:rFonts w:ascii="Arial" w:hAnsi="Arial" w:cs="Arial"/>
          <w:sz w:val="20"/>
          <w:szCs w:val="20"/>
          <w:lang w:val="vi-VN"/>
        </w:rPr>
        <w:t>chứng cứ do Tòa án yêu cầu mà không có lý do chính đáng thì Tòa án căn cứ vào tài liệu, chứng cứ mà đương sự đã giao nộp và Tòa án đã thu thập theo quy định tại Điều 97 của Bộ luật này để giải quyết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đương sự giao nộp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cho Tòa án phải được lập biên bản. Trong biên bản phải ghi rõ tên gọi, hình thức, nội dung, đặc điểm của </w:t>
      </w:r>
      <w:r w:rsidRPr="00703A4B">
        <w:rPr>
          <w:rFonts w:ascii="Arial" w:hAnsi="Arial" w:cs="Arial"/>
          <w:sz w:val="20"/>
          <w:szCs w:val="20"/>
        </w:rPr>
        <w:t xml:space="preserve">tài liệu, </w:t>
      </w:r>
      <w:r w:rsidRPr="00703A4B">
        <w:rPr>
          <w:rFonts w:ascii="Arial" w:hAnsi="Arial" w:cs="Arial"/>
          <w:sz w:val="20"/>
          <w:szCs w:val="20"/>
          <w:lang w:val="vi-VN"/>
        </w:rPr>
        <w:t>chứng cứ; số bản, số trang của chứng cứ và thời gian nhận; chữ ký hoặc điểm chỉ của người giao nộp, chữ ký của người nhận và dấu của Tòa án. Biên bản phải lập thành hai bản, một bản lưu vào hồ sơ vụ việc dân sự và một bản giao cho đương sự nộp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giao nộp cho Tòa án</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bằng tiếng dân tộc thiểu số, tiếng nước ngoài phải kèm theo bản dịch sang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Thời hạn giao nộp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sau khi có quyết định đưa vụ </w:t>
      </w:r>
      <w:r w:rsidRPr="00703A4B">
        <w:rPr>
          <w:rFonts w:ascii="Arial" w:hAnsi="Arial" w:cs="Arial"/>
          <w:sz w:val="20"/>
          <w:szCs w:val="20"/>
        </w:rPr>
        <w:t>án</w:t>
      </w:r>
      <w:r w:rsidRPr="00703A4B">
        <w:rPr>
          <w:rFonts w:ascii="Arial" w:hAnsi="Arial" w:cs="Arial"/>
          <w:sz w:val="20"/>
          <w:szCs w:val="20"/>
          <w:lang w:val="vi-VN"/>
        </w:rPr>
        <w:t xml:space="preserve"> ra xét xử theo thủ tục sơ thẩm,</w:t>
      </w:r>
      <w:r w:rsidRPr="00703A4B">
        <w:rPr>
          <w:rFonts w:ascii="Arial" w:hAnsi="Arial" w:cs="Arial"/>
          <w:sz w:val="20"/>
          <w:szCs w:val="20"/>
        </w:rPr>
        <w:t xml:space="preserve"> quyết định mở phiên họp giải quyết việc dân sự,</w:t>
      </w:r>
      <w:r w:rsidRPr="00703A4B">
        <w:rPr>
          <w:rFonts w:ascii="Arial" w:hAnsi="Arial" w:cs="Arial"/>
          <w:sz w:val="20"/>
          <w:szCs w:val="20"/>
          <w:lang w:val="vi-VN"/>
        </w:rPr>
        <w:t xml:space="preserve"> đương sự mới cung cấp, giao nộp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mà Tòa án đã yêu cầu giao nộp nhưng đương sự không giao nộp được vì có lý do chính đáng thì đương sự phải chứng minh lý do của việc chậm giao nộp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đó. Đối với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mà trước đó Tòa án không yêu cầu đương sự giao nộp hoặc </w:t>
      </w:r>
      <w:r w:rsidRPr="00703A4B">
        <w:rPr>
          <w:rFonts w:ascii="Arial" w:hAnsi="Arial" w:cs="Arial"/>
          <w:sz w:val="20"/>
          <w:szCs w:val="20"/>
        </w:rPr>
        <w:t xml:space="preserve">tài liệu, </w:t>
      </w:r>
      <w:r w:rsidRPr="00703A4B">
        <w:rPr>
          <w:rFonts w:ascii="Arial" w:hAnsi="Arial" w:cs="Arial"/>
          <w:sz w:val="20"/>
          <w:szCs w:val="20"/>
          <w:lang w:val="vi-VN"/>
        </w:rPr>
        <w:t>chứng cứ mà đương sự không thể biết được trong quá trình giải quyết vụ việc theo thủ tục sơ thẩm thì đương sự có quyền giao nộp, trình bày tại phiên t</w:t>
      </w:r>
      <w:r w:rsidRPr="00703A4B">
        <w:rPr>
          <w:rFonts w:ascii="Arial" w:hAnsi="Arial" w:cs="Arial"/>
          <w:sz w:val="20"/>
          <w:szCs w:val="20"/>
        </w:rPr>
        <w:t>òa</w:t>
      </w:r>
      <w:r w:rsidRPr="00703A4B">
        <w:rPr>
          <w:rFonts w:ascii="Arial" w:hAnsi="Arial" w:cs="Arial"/>
          <w:sz w:val="20"/>
          <w:szCs w:val="20"/>
          <w:lang w:val="vi-VN"/>
        </w:rPr>
        <w:t xml:space="preserve"> sơ thẩm</w:t>
      </w:r>
      <w:r w:rsidRPr="00703A4B">
        <w:rPr>
          <w:rFonts w:ascii="Arial" w:hAnsi="Arial" w:cs="Arial"/>
          <w:sz w:val="20"/>
          <w:szCs w:val="20"/>
        </w:rPr>
        <w:t>, phiên họp giải quyết việc dân sự</w:t>
      </w:r>
      <w:r w:rsidRPr="00703A4B">
        <w:rPr>
          <w:rFonts w:ascii="Arial" w:hAnsi="Arial" w:cs="Arial"/>
          <w:sz w:val="20"/>
          <w:szCs w:val="20"/>
          <w:lang w:val="vi-VN"/>
        </w:rPr>
        <w:t xml:space="preserve"> hoặc các giai đoạn tố tụng tiếp theo của việc giải quyết vụ việc dân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Khi đương sự giao nộp tài liệu, chứng cứ cho Tòa án thì họ phải sao gửi tài liệu, chứng cứ đó cho đương sự khác hoặc người đại diện hợp pháp của đương sự khác; đối với </w:t>
      </w:r>
      <w:r w:rsidRPr="00703A4B">
        <w:rPr>
          <w:rFonts w:ascii="Arial" w:hAnsi="Arial" w:cs="Arial"/>
          <w:sz w:val="20"/>
          <w:szCs w:val="20"/>
        </w:rPr>
        <w:t xml:space="preserve">tài liệu, </w:t>
      </w:r>
      <w:r w:rsidRPr="00703A4B">
        <w:rPr>
          <w:rFonts w:ascii="Arial" w:hAnsi="Arial" w:cs="Arial"/>
          <w:sz w:val="20"/>
          <w:szCs w:val="20"/>
          <w:lang w:val="vi-VN"/>
        </w:rPr>
        <w:t>chứng cứ quy định tại khoản 2 Điều 109 của Bộ luật này hoặc tài liệu, chứng cứ không thể sao gửi được thì phải thông báo bằng văn bản cho đương sự khác hoặc người đại diện hợp pháp của đương sự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97. Xác minh,</w:t>
      </w:r>
      <w:r w:rsidRPr="00703A4B">
        <w:rPr>
          <w:rFonts w:ascii="Arial" w:hAnsi="Arial" w:cs="Arial"/>
          <w:i/>
          <w:iCs/>
          <w:sz w:val="20"/>
          <w:szCs w:val="20"/>
          <w:lang w:val="vi-VN"/>
        </w:rPr>
        <w:t xml:space="preserve"> </w:t>
      </w:r>
      <w:r w:rsidRPr="00703A4B">
        <w:rPr>
          <w:rFonts w:ascii="Arial" w:hAnsi="Arial" w:cs="Arial"/>
          <w:b/>
          <w:bCs/>
          <w:sz w:val="20"/>
          <w:szCs w:val="20"/>
          <w:lang w:val="vi-VN"/>
        </w:rPr>
        <w:t>thu thập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Cơ quan, tổ chức, cá nhân có quyền tự mình thu thập </w:t>
      </w:r>
      <w:r w:rsidRPr="00703A4B">
        <w:rPr>
          <w:rFonts w:ascii="Arial" w:hAnsi="Arial" w:cs="Arial"/>
          <w:sz w:val="20"/>
          <w:szCs w:val="20"/>
        </w:rPr>
        <w:t xml:space="preserve">tài liệu, </w:t>
      </w:r>
      <w:r w:rsidRPr="00703A4B">
        <w:rPr>
          <w:rFonts w:ascii="Arial" w:hAnsi="Arial" w:cs="Arial"/>
          <w:sz w:val="20"/>
          <w:szCs w:val="20"/>
          <w:lang w:val="vi-VN"/>
        </w:rPr>
        <w:t>chứng cứ bằng những biện pháp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Thu thập tài liệu đọc được, nghe được, nhìn được; thông điệp dữ liệu điện tử;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Thu thập vật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Xác định người làm chứng và lấy xác nhận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d) Yêu cầu cơ quan, tổ chức, cá nhân cho sao chép hoặc cung cấp những tài liệu có liên quan đến việc giải quyết vụ </w:t>
      </w:r>
      <w:r w:rsidRPr="00703A4B">
        <w:rPr>
          <w:rFonts w:ascii="Arial" w:hAnsi="Arial" w:cs="Arial"/>
          <w:sz w:val="20"/>
          <w:szCs w:val="20"/>
        </w:rPr>
        <w:t>việc</w:t>
      </w:r>
      <w:r w:rsidRPr="00703A4B">
        <w:rPr>
          <w:rFonts w:ascii="Arial" w:hAnsi="Arial" w:cs="Arial"/>
          <w:sz w:val="20"/>
          <w:szCs w:val="20"/>
          <w:lang w:val="vi-VN"/>
        </w:rPr>
        <w:t xml:space="preserve"> mà cơ quan, tổ chức, cá nhân đó đang lưu giữ, quản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Yêu cầu Ủy ban nhân dân cấp xã chứng thực chữ ký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Yêu cầu Tòa án thu thập tài liệu, chứng cứ nếu đương sự không thể thu thập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Yêu cầu Tòa án ra quyết định trưng cầu giám định, định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Yêu cầu cơ quan, tổ chức, cá nhân thực hiện công việc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các trường hợp do Bộ luật này quy định, Tòa án có thể tiến hành một hoặc một số biện pháp sau đây để thu thập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Lấy lời khai của đương sự,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Đối chất giữa các đương sự với nhau, giữa đương sự với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Trưng cầu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Định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Xem xét, 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e) Ủy thác thu thập, xác minh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Yêu cầu cơ quan, tổ chức, cá nhân cung cấp tài liệu đọc được, nghe được, nhìn được hoặc hiện vật khác liên quan đến việc giải quyết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Xác minh sự có mặt hoặc vắng mặt của đương sự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i) Các </w:t>
      </w:r>
      <w:r w:rsidRPr="00703A4B">
        <w:rPr>
          <w:rFonts w:ascii="Arial" w:hAnsi="Arial" w:cs="Arial"/>
          <w:sz w:val="20"/>
          <w:szCs w:val="20"/>
        </w:rPr>
        <w:t>biện pháp</w:t>
      </w:r>
      <w:r w:rsidRPr="00703A4B">
        <w:rPr>
          <w:rFonts w:ascii="Arial" w:hAnsi="Arial" w:cs="Arial"/>
          <w:sz w:val="20"/>
          <w:szCs w:val="20"/>
          <w:lang w:val="vi-VN"/>
        </w:rPr>
        <w:t xml:space="preserve"> khác </w:t>
      </w:r>
      <w:r w:rsidRPr="00703A4B">
        <w:rPr>
          <w:rFonts w:ascii="Arial" w:hAnsi="Arial" w:cs="Arial"/>
          <w:sz w:val="20"/>
          <w:szCs w:val="20"/>
        </w:rPr>
        <w:t>theo quy định của</w:t>
      </w:r>
      <w:r w:rsidRPr="00703A4B">
        <w:rPr>
          <w:rFonts w:ascii="Arial" w:hAnsi="Arial" w:cs="Arial"/>
          <w:sz w:val="20"/>
          <w:szCs w:val="20"/>
          <w:lang w:val="vi-VN"/>
        </w:rPr>
        <w:t xml:space="preserve">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Khi tiến hành các biện pháp quy định tại các điểm c, d, đ, e và g khoản 2 Điều này, Tòa án phải ra quyết định, trong đó nêu rõ lý do và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Trong giai đoạn giám đốc thẩm, tái thẩm, Thẩm tra viên có thể tiến hành các biện pháp thu thập </w:t>
      </w:r>
      <w:r w:rsidRPr="00703A4B">
        <w:rPr>
          <w:rFonts w:ascii="Arial" w:hAnsi="Arial" w:cs="Arial"/>
          <w:sz w:val="20"/>
          <w:szCs w:val="20"/>
        </w:rPr>
        <w:t xml:space="preserve">tài liệu, </w:t>
      </w:r>
      <w:r w:rsidRPr="00703A4B">
        <w:rPr>
          <w:rFonts w:ascii="Arial" w:hAnsi="Arial" w:cs="Arial"/>
          <w:sz w:val="20"/>
          <w:szCs w:val="20"/>
          <w:lang w:val="vi-VN"/>
        </w:rPr>
        <w:t>chứng cứ quy định tại các điểm a, g và h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Khi </w:t>
      </w:r>
      <w:r w:rsidRPr="00703A4B">
        <w:rPr>
          <w:rFonts w:ascii="Arial" w:hAnsi="Arial" w:cs="Arial"/>
          <w:sz w:val="20"/>
          <w:szCs w:val="20"/>
        </w:rPr>
        <w:t xml:space="preserve">Thẩm tra viên </w:t>
      </w:r>
      <w:r w:rsidRPr="00703A4B">
        <w:rPr>
          <w:rFonts w:ascii="Arial" w:hAnsi="Arial" w:cs="Arial"/>
          <w:sz w:val="20"/>
          <w:szCs w:val="20"/>
          <w:lang w:val="vi-VN"/>
        </w:rPr>
        <w:t>tiến hành biện pháp quy định tại điểm g khoản 2 Điều này, Tòa án phải ra quyết định, trong đó nêu rõ lý do và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Trong thời hạn 03 ngày làm việc, kể từ ngày Tòa án thu thập được tài liệu, chứng cứ</w:t>
      </w:r>
      <w:r w:rsidRPr="00703A4B">
        <w:rPr>
          <w:rFonts w:ascii="Arial" w:hAnsi="Arial" w:cs="Arial"/>
          <w:sz w:val="20"/>
          <w:szCs w:val="20"/>
        </w:rPr>
        <w:t>,</w:t>
      </w:r>
      <w:r w:rsidRPr="00703A4B">
        <w:rPr>
          <w:rFonts w:ascii="Arial" w:hAnsi="Arial" w:cs="Arial"/>
          <w:sz w:val="20"/>
          <w:szCs w:val="20"/>
          <w:lang w:val="vi-VN"/>
        </w:rPr>
        <w:t xml:space="preserve"> Tòa án phải thông báo về tài liệu, chứng cứ đó cho đương sự để họ thực hiện quyền, nghĩa vụ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Viện kiểm sát thu thập tài liệu, chứng cứ để bảo đảm cho việc thực hiện thẩm quyền kháng nghị theo thủ tục phúc thẩm, giám đốc thẩm,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98. Lấy lời khai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w:t>
      </w:r>
      <w:r w:rsidRPr="00703A4B">
        <w:rPr>
          <w:rFonts w:ascii="Arial" w:hAnsi="Arial" w:cs="Arial"/>
          <w:sz w:val="20"/>
          <w:szCs w:val="20"/>
        </w:rPr>
        <w:t>t</w:t>
      </w:r>
      <w:r w:rsidRPr="00703A4B">
        <w:rPr>
          <w:rFonts w:ascii="Arial" w:hAnsi="Arial" w:cs="Arial"/>
          <w:sz w:val="20"/>
          <w:szCs w:val="20"/>
          <w:lang w:val="vi-VN"/>
        </w:rPr>
        <w:t>rường hợp cần thiết có thể lấy lời khai của đương sự ngoài trụ sở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w:t>
      </w:r>
      <w:r w:rsidRPr="00703A4B">
        <w:rPr>
          <w:rFonts w:ascii="Arial" w:hAnsi="Arial" w:cs="Arial"/>
          <w:sz w:val="20"/>
          <w:szCs w:val="20"/>
        </w:rPr>
        <w:t>Ủy</w:t>
      </w:r>
      <w:r w:rsidRPr="00703A4B">
        <w:rPr>
          <w:rFonts w:ascii="Arial" w:hAnsi="Arial" w:cs="Arial"/>
          <w:sz w:val="20"/>
          <w:szCs w:val="20"/>
          <w:lang w:val="vi-VN"/>
        </w:rPr>
        <w:t xml:space="preserve"> ban nhân dân</w:t>
      </w:r>
      <w:r w:rsidRPr="00703A4B">
        <w:rPr>
          <w:rFonts w:ascii="Arial" w:hAnsi="Arial" w:cs="Arial"/>
          <w:sz w:val="20"/>
          <w:szCs w:val="20"/>
        </w:rPr>
        <w:t xml:space="preserve"> cấp xã hoặc C</w:t>
      </w:r>
      <w:r w:rsidRPr="00703A4B">
        <w:rPr>
          <w:rFonts w:ascii="Arial" w:hAnsi="Arial" w:cs="Arial"/>
          <w:sz w:val="20"/>
          <w:szCs w:val="20"/>
          <w:lang w:val="vi-VN"/>
        </w:rPr>
        <w:t>ông an xã, phường, thị trấn hoặc cơ quan, tổ chức nơi lập biên bản.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lấy lời khai của đương sự thuộc một trong các trường hợp quy định tại khoản 4 và khoản 5 Điều 69 của Bộ luật này phải được tiến hành với sự có mặt của người đại diện hợp pháp của đương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99. Lấy lời khai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Theo yêu cầu của đương sự hoặc khi xét thấy cần thiết, Thẩm phán tiến hành lấy lời khai của người làm chứng tại trụ sở Tòa án hoặc ngoài trụ sở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Trước khi lấy lời khai </w:t>
      </w:r>
      <w:r w:rsidRPr="00703A4B">
        <w:rPr>
          <w:rFonts w:ascii="Arial" w:hAnsi="Arial" w:cs="Arial"/>
          <w:sz w:val="20"/>
          <w:szCs w:val="20"/>
        </w:rPr>
        <w:t xml:space="preserve">của </w:t>
      </w:r>
      <w:r w:rsidRPr="00703A4B">
        <w:rPr>
          <w:rFonts w:ascii="Arial" w:hAnsi="Arial" w:cs="Arial"/>
          <w:sz w:val="20"/>
          <w:szCs w:val="20"/>
          <w:lang w:val="vi-VN"/>
        </w:rPr>
        <w:t>người làm chứng, Thẩm phán phải giải thích quyền, nghĩa vụ của người làm chứng và yêu cầu người làm chứng cam đoan về lời khai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Thủ tục lấy lời khai của người làm chứng được tiến hành như </w:t>
      </w:r>
      <w:r w:rsidRPr="00703A4B">
        <w:rPr>
          <w:rFonts w:ascii="Arial" w:hAnsi="Arial" w:cs="Arial"/>
          <w:sz w:val="20"/>
          <w:szCs w:val="20"/>
        </w:rPr>
        <w:t>thủ tục</w:t>
      </w:r>
      <w:r w:rsidRPr="00703A4B">
        <w:rPr>
          <w:rFonts w:ascii="Arial" w:hAnsi="Arial" w:cs="Arial"/>
          <w:sz w:val="20"/>
          <w:szCs w:val="20"/>
          <w:lang w:val="vi-VN"/>
        </w:rPr>
        <w:t xml:space="preserve"> lấy lời khai của đương sự quy định tại khoản 2 Điều 98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100. Đối chất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đối chất phải được </w:t>
      </w:r>
      <w:r w:rsidRPr="00703A4B">
        <w:rPr>
          <w:rFonts w:ascii="Arial" w:hAnsi="Arial" w:cs="Arial"/>
          <w:sz w:val="20"/>
          <w:szCs w:val="20"/>
        </w:rPr>
        <w:t>lập</w:t>
      </w:r>
      <w:r w:rsidRPr="00703A4B">
        <w:rPr>
          <w:rFonts w:ascii="Arial" w:hAnsi="Arial" w:cs="Arial"/>
          <w:sz w:val="20"/>
          <w:szCs w:val="20"/>
          <w:lang w:val="vi-VN"/>
        </w:rPr>
        <w:t xml:space="preserve"> thành biên bản, có chữ ký</w:t>
      </w:r>
      <w:r w:rsidRPr="00703A4B">
        <w:rPr>
          <w:rFonts w:ascii="Arial" w:hAnsi="Arial" w:cs="Arial"/>
          <w:sz w:val="20"/>
          <w:szCs w:val="20"/>
        </w:rPr>
        <w:t xml:space="preserve"> hoặc điểm chỉ</w:t>
      </w:r>
      <w:r w:rsidRPr="00703A4B">
        <w:rPr>
          <w:rFonts w:ascii="Arial" w:hAnsi="Arial" w:cs="Arial"/>
          <w:sz w:val="20"/>
          <w:szCs w:val="20"/>
          <w:lang w:val="vi-VN"/>
        </w:rPr>
        <w:t xml:space="preserve"> của những người tham gia đối chất.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101. Xem xét, 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Theo yêu cầu của đương sự hoặc khi xét thấy cần thiết</w:t>
      </w:r>
      <w:r w:rsidRPr="00703A4B">
        <w:rPr>
          <w:rFonts w:ascii="Arial" w:hAnsi="Arial" w:cs="Arial"/>
          <w:sz w:val="20"/>
          <w:szCs w:val="20"/>
        </w:rPr>
        <w:t>,</w:t>
      </w:r>
      <w:r w:rsidRPr="00703A4B">
        <w:rPr>
          <w:rFonts w:ascii="Arial" w:hAnsi="Arial" w:cs="Arial"/>
          <w:sz w:val="20"/>
          <w:szCs w:val="20"/>
          <w:lang w:val="vi-VN"/>
        </w:rPr>
        <w:t xml:space="preserve"> Thẩm phán tiến hành việc xem xét, thẩm định tại chỗ với sự có mặt của đại diện </w:t>
      </w:r>
      <w:r w:rsidRPr="00703A4B">
        <w:rPr>
          <w:rFonts w:ascii="Arial" w:hAnsi="Arial" w:cs="Arial"/>
          <w:sz w:val="20"/>
          <w:szCs w:val="20"/>
        </w:rPr>
        <w:t>Ủy</w:t>
      </w:r>
      <w:r w:rsidRPr="00703A4B">
        <w:rPr>
          <w:rFonts w:ascii="Arial" w:hAnsi="Arial" w:cs="Arial"/>
          <w:sz w:val="20"/>
          <w:szCs w:val="20"/>
          <w:lang w:val="vi-VN"/>
        </w:rPr>
        <w:t xml:space="preserve"> ban nhân dân cấp xã hoặc</w:t>
      </w:r>
      <w:r w:rsidRPr="00703A4B">
        <w:rPr>
          <w:rFonts w:ascii="Arial" w:hAnsi="Arial" w:cs="Arial"/>
          <w:sz w:val="20"/>
          <w:szCs w:val="20"/>
        </w:rPr>
        <w:t xml:space="preserve"> Công an xã, phường, thị trấn </w:t>
      </w:r>
      <w:r w:rsidRPr="00703A4B">
        <w:rPr>
          <w:rFonts w:ascii="Arial" w:hAnsi="Arial" w:cs="Arial"/>
          <w:sz w:val="20"/>
          <w:szCs w:val="20"/>
          <w:lang w:val="vi-VN"/>
        </w:rPr>
        <w:t>hoặc cơ quan, tổ chức nơi có đối tượng cần xem xét, thẩm định và phải báo trước việc xem xét, thẩm định tại chỗ để đương sự biết và chứng kiến việc xem xét, thẩm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w:t>
      </w:r>
      <w:r w:rsidRPr="00703A4B">
        <w:rPr>
          <w:rFonts w:ascii="Arial" w:hAnsi="Arial" w:cs="Arial"/>
          <w:sz w:val="20"/>
          <w:szCs w:val="20"/>
        </w:rPr>
        <w:t>Ủy</w:t>
      </w:r>
      <w:r w:rsidRPr="00703A4B">
        <w:rPr>
          <w:rFonts w:ascii="Arial" w:hAnsi="Arial" w:cs="Arial"/>
          <w:sz w:val="20"/>
          <w:szCs w:val="20"/>
          <w:lang w:val="vi-VN"/>
        </w:rPr>
        <w:t xml:space="preserve"> ban nhân dân cấp xã hoặc</w:t>
      </w:r>
      <w:r w:rsidRPr="00703A4B">
        <w:rPr>
          <w:rFonts w:ascii="Arial" w:hAnsi="Arial" w:cs="Arial"/>
          <w:sz w:val="20"/>
          <w:szCs w:val="20"/>
        </w:rPr>
        <w:t xml:space="preserve"> Công an xã, phường, thị trấn hoặc</w:t>
      </w:r>
      <w:r w:rsidRPr="00703A4B">
        <w:rPr>
          <w:rFonts w:ascii="Arial" w:hAnsi="Arial" w:cs="Arial"/>
          <w:sz w:val="20"/>
          <w:szCs w:val="20"/>
          <w:lang w:val="vi-VN"/>
        </w:rPr>
        <w:t xml:space="preserve"> cơ quan, tổ chức nơi có đối tượng </w:t>
      </w:r>
      <w:r w:rsidRPr="00703A4B">
        <w:rPr>
          <w:rFonts w:ascii="Arial" w:hAnsi="Arial" w:cs="Arial"/>
          <w:sz w:val="20"/>
          <w:szCs w:val="20"/>
        </w:rPr>
        <w:t>được</w:t>
      </w:r>
      <w:r w:rsidRPr="00703A4B">
        <w:rPr>
          <w:rFonts w:ascii="Arial" w:hAnsi="Arial" w:cs="Arial"/>
          <w:sz w:val="20"/>
          <w:szCs w:val="20"/>
          <w:lang w:val="vi-VN"/>
        </w:rPr>
        <w:t xml:space="preserve"> xem xét, thẩm định và những người khác được mời tham gia việc xem xét, thẩm định. Sau khi lập xong biên bản, người xem xét, thẩm định phải yêu cầu đại diện </w:t>
      </w:r>
      <w:r w:rsidRPr="00703A4B">
        <w:rPr>
          <w:rFonts w:ascii="Arial" w:hAnsi="Arial" w:cs="Arial"/>
          <w:sz w:val="20"/>
          <w:szCs w:val="20"/>
        </w:rPr>
        <w:t>Ủy</w:t>
      </w:r>
      <w:r w:rsidRPr="00703A4B">
        <w:rPr>
          <w:rFonts w:ascii="Arial" w:hAnsi="Arial" w:cs="Arial"/>
          <w:sz w:val="20"/>
          <w:szCs w:val="20"/>
          <w:lang w:val="vi-VN"/>
        </w:rPr>
        <w:t xml:space="preserve"> ban nhân dân cấp xã hoặc</w:t>
      </w:r>
      <w:r w:rsidRPr="00703A4B">
        <w:rPr>
          <w:rFonts w:ascii="Arial" w:hAnsi="Arial" w:cs="Arial"/>
          <w:sz w:val="20"/>
          <w:szCs w:val="20"/>
        </w:rPr>
        <w:t xml:space="preserve"> Công an xã, phường, thị trấn </w:t>
      </w:r>
      <w:r w:rsidRPr="00703A4B">
        <w:rPr>
          <w:rFonts w:ascii="Arial" w:hAnsi="Arial" w:cs="Arial"/>
          <w:sz w:val="20"/>
          <w:szCs w:val="20"/>
          <w:lang w:val="vi-VN"/>
        </w:rPr>
        <w:t xml:space="preserve">hoặc cơ quan, tổ chức nơi có đối tượng </w:t>
      </w:r>
      <w:r w:rsidRPr="00703A4B">
        <w:rPr>
          <w:rFonts w:ascii="Arial" w:hAnsi="Arial" w:cs="Arial"/>
          <w:sz w:val="20"/>
          <w:szCs w:val="20"/>
        </w:rPr>
        <w:t>được</w:t>
      </w:r>
      <w:r w:rsidRPr="00703A4B">
        <w:rPr>
          <w:rFonts w:ascii="Arial" w:hAnsi="Arial" w:cs="Arial"/>
          <w:sz w:val="20"/>
          <w:szCs w:val="20"/>
          <w:lang w:val="vi-VN"/>
        </w:rPr>
        <w:t xml:space="preserve"> xem xét, thẩm định ký tên và đóng dấu xác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Nghiêm cấm mọi hành vi cản trở việc xem xét, 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Thẩm phán có quyền đề nghị Ủy ban nhân dân</w:t>
      </w:r>
      <w:r w:rsidRPr="00703A4B">
        <w:rPr>
          <w:rFonts w:ascii="Arial" w:hAnsi="Arial" w:cs="Arial"/>
          <w:sz w:val="20"/>
          <w:szCs w:val="20"/>
        </w:rPr>
        <w:t xml:space="preserve"> cấp xã</w:t>
      </w:r>
      <w:r w:rsidRPr="00703A4B">
        <w:rPr>
          <w:rFonts w:ascii="Arial" w:hAnsi="Arial" w:cs="Arial"/>
          <w:sz w:val="20"/>
          <w:szCs w:val="20"/>
          <w:lang w:val="vi-VN"/>
        </w:rPr>
        <w:t xml:space="preserve">, </w:t>
      </w:r>
      <w:r w:rsidRPr="00703A4B">
        <w:rPr>
          <w:rFonts w:ascii="Arial" w:hAnsi="Arial" w:cs="Arial"/>
          <w:sz w:val="20"/>
          <w:szCs w:val="20"/>
        </w:rPr>
        <w:t>C</w:t>
      </w:r>
      <w:r w:rsidRPr="00703A4B">
        <w:rPr>
          <w:rFonts w:ascii="Arial" w:hAnsi="Arial" w:cs="Arial"/>
          <w:sz w:val="20"/>
          <w:szCs w:val="20"/>
          <w:lang w:val="vi-VN"/>
        </w:rPr>
        <w:t xml:space="preserve">ông an xã, phường, thị trấn nơi </w:t>
      </w:r>
      <w:r w:rsidRPr="00703A4B">
        <w:rPr>
          <w:rFonts w:ascii="Arial" w:hAnsi="Arial" w:cs="Arial"/>
          <w:sz w:val="20"/>
          <w:szCs w:val="20"/>
        </w:rPr>
        <w:t>có đối tượng được</w:t>
      </w:r>
      <w:r w:rsidRPr="00703A4B">
        <w:rPr>
          <w:rFonts w:ascii="Arial" w:hAnsi="Arial" w:cs="Arial"/>
          <w:sz w:val="20"/>
          <w:szCs w:val="20"/>
          <w:lang w:val="vi-VN"/>
        </w:rPr>
        <w:t xml:space="preserve"> xem xét, thẩm định tại chỗ hỗ trợ trong trường hợp có hành vi cản trở việc xem xét, 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102. Trưng cầu giám định, yêu cầu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w:t>
      </w:r>
      <w:r w:rsidRPr="00703A4B">
        <w:rPr>
          <w:rFonts w:ascii="Arial" w:hAnsi="Arial" w:cs="Arial"/>
          <w:sz w:val="20"/>
          <w:szCs w:val="20"/>
        </w:rPr>
        <w:t xml:space="preserve"> theo thủ tục</w:t>
      </w:r>
      <w:r w:rsidRPr="00703A4B">
        <w:rPr>
          <w:rFonts w:ascii="Arial" w:hAnsi="Arial" w:cs="Arial"/>
          <w:sz w:val="20"/>
          <w:szCs w:val="20"/>
          <w:lang w:val="vi-VN"/>
        </w:rPr>
        <w:t xml:space="preserve"> sơ thẩm</w:t>
      </w:r>
      <w:r w:rsidRPr="00703A4B">
        <w:rPr>
          <w:rFonts w:ascii="Arial" w:hAnsi="Arial" w:cs="Arial"/>
          <w:sz w:val="20"/>
          <w:szCs w:val="20"/>
        </w:rPr>
        <w:t>, quyết định mở phiên họp giải quyết việc dân sự</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xét thấy kết luận giám định chưa đầy đủ, rõ ràng hoặc có vi phạm pháp luật thì theo yêu cầu của đương sự hoặc khi xét thấy cần thiết</w:t>
      </w:r>
      <w:r w:rsidRPr="00703A4B">
        <w:rPr>
          <w:rFonts w:ascii="Arial" w:hAnsi="Arial" w:cs="Arial"/>
          <w:sz w:val="20"/>
          <w:szCs w:val="20"/>
        </w:rPr>
        <w:t>,</w:t>
      </w:r>
      <w:r w:rsidRPr="00703A4B">
        <w:rPr>
          <w:rFonts w:ascii="Arial" w:hAnsi="Arial" w:cs="Arial"/>
          <w:sz w:val="20"/>
          <w:szCs w:val="20"/>
          <w:lang w:val="vi-VN"/>
        </w:rPr>
        <w:t xml:space="preserve"> Tòa án yêu cầu người giám định giải thích kết luận giám định, triệu tập người giám định đến phiên tòa</w:t>
      </w:r>
      <w:r w:rsidRPr="00703A4B">
        <w:rPr>
          <w:rFonts w:ascii="Arial" w:hAnsi="Arial" w:cs="Arial"/>
          <w:sz w:val="20"/>
          <w:szCs w:val="20"/>
        </w:rPr>
        <w:t>, phiên họp</w:t>
      </w:r>
      <w:r w:rsidRPr="00703A4B">
        <w:rPr>
          <w:rFonts w:ascii="Arial" w:hAnsi="Arial" w:cs="Arial"/>
          <w:sz w:val="20"/>
          <w:szCs w:val="20"/>
          <w:lang w:val="vi-VN"/>
        </w:rPr>
        <w:t xml:space="preserve"> để trực tiếp trình bày về các nội dung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Theo yêu cầu của đương sự hoặc khi xét thấy cần thiết, Tòa án ra quyết định</w:t>
      </w:r>
      <w:r w:rsidRPr="00703A4B">
        <w:rPr>
          <w:rFonts w:ascii="Arial" w:hAnsi="Arial" w:cs="Arial"/>
          <w:sz w:val="20"/>
          <w:szCs w:val="20"/>
        </w:rPr>
        <w:t xml:space="preserve"> trưng cầu</w:t>
      </w:r>
      <w:r w:rsidRPr="00703A4B">
        <w:rPr>
          <w:rFonts w:ascii="Arial" w:hAnsi="Arial" w:cs="Arial"/>
          <w:sz w:val="20"/>
          <w:szCs w:val="20"/>
          <w:lang w:val="vi-VN"/>
        </w:rPr>
        <w:t xml:space="preserve"> giám định bổ sung trong trường hợp nội dung kết luận giám định chưa rõ, chưa đầy đủ hoặc khi phát sinh vấn đề mới liên quan đến tình tiết của vụ </w:t>
      </w:r>
      <w:r w:rsidRPr="00703A4B">
        <w:rPr>
          <w:rFonts w:ascii="Arial" w:hAnsi="Arial" w:cs="Arial"/>
          <w:sz w:val="20"/>
          <w:szCs w:val="20"/>
        </w:rPr>
        <w:t>việc</w:t>
      </w:r>
      <w:r w:rsidRPr="00703A4B">
        <w:rPr>
          <w:rFonts w:ascii="Arial" w:hAnsi="Arial" w:cs="Arial"/>
          <w:sz w:val="20"/>
          <w:szCs w:val="20"/>
          <w:lang w:val="vi-VN"/>
        </w:rPr>
        <w:t xml:space="preserve"> đã được kết luận giám định trước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103. Trưng cầu giám định chứng cứ bị tố cáo là giả mạo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102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việc giả mạo chứng cứ có dấu hiệu tội phạm thì Tòa án chuyển</w:t>
      </w:r>
      <w:r w:rsidRPr="00703A4B">
        <w:rPr>
          <w:rFonts w:ascii="Arial" w:hAnsi="Arial" w:cs="Arial"/>
          <w:sz w:val="20"/>
          <w:szCs w:val="20"/>
        </w:rPr>
        <w:t xml:space="preserve"> tài liệu, chứng cứ có liên quan</w:t>
      </w:r>
      <w:r w:rsidRPr="00703A4B">
        <w:rPr>
          <w:rFonts w:ascii="Arial" w:hAnsi="Arial" w:cs="Arial"/>
          <w:sz w:val="20"/>
          <w:szCs w:val="20"/>
          <w:lang w:val="vi-VN"/>
        </w:rPr>
        <w:t xml:space="preserve"> cho Cơ quan điều tra có thẩm quyền xem xét theo quy định của pháp luật tố tụng hình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104. Định giá tài sản, thẩm định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quyền cung cấp giá tài sản đang tranh chấp; thỏa thuận về giá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Các đương sự có quyền thỏa thuận lựa chọn tổ chức thẩm định giá tài sản </w:t>
      </w:r>
      <w:r w:rsidRPr="00703A4B">
        <w:rPr>
          <w:rFonts w:ascii="Arial" w:hAnsi="Arial" w:cs="Arial"/>
          <w:sz w:val="20"/>
          <w:szCs w:val="20"/>
        </w:rPr>
        <w:t>để thực hiện việc</w:t>
      </w:r>
      <w:r w:rsidRPr="00703A4B">
        <w:rPr>
          <w:rFonts w:ascii="Arial" w:hAnsi="Arial" w:cs="Arial"/>
          <w:sz w:val="20"/>
          <w:szCs w:val="20"/>
          <w:lang w:val="vi-VN"/>
        </w:rPr>
        <w:t xml:space="preserve"> thẩm định giá tài sản và cung cấp kết quả thẩm định giá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Việc thẩm định giá tài sản được thực hiện theo quy định của pháp luật về thẩm định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Tòa án ra quyết định định giá tài sản và thành lập Hội đồng định giá khi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Theo yêu cầu của một hoặc các bên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Các đương sự không thỏa thuận lựa chọn tổ chức thẩm định giá tài sản hoặc đưa ra giá tài sản khác nhau hoặc không thỏa thuận được giá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Các bên thoả thuận với nhau hoặc với tổ chức thẩm định giá </w:t>
      </w:r>
      <w:r w:rsidRPr="00703A4B">
        <w:rPr>
          <w:rFonts w:ascii="Arial" w:hAnsi="Arial" w:cs="Arial"/>
          <w:sz w:val="20"/>
          <w:szCs w:val="20"/>
        </w:rPr>
        <w:t xml:space="preserve">tài sản </w:t>
      </w:r>
      <w:r w:rsidRPr="00703A4B">
        <w:rPr>
          <w:rFonts w:ascii="Arial" w:hAnsi="Arial" w:cs="Arial"/>
          <w:sz w:val="20"/>
          <w:szCs w:val="20"/>
          <w:lang w:val="vi-VN"/>
        </w:rPr>
        <w:t xml:space="preserve">theo mức giá thấp so với giá thị trường nơi có tài sản định giá tại thời điểm định giá nhằm trốn tránh nghĩa vụ với Nhà nước hoặc </w:t>
      </w:r>
      <w:r w:rsidRPr="00703A4B">
        <w:rPr>
          <w:rFonts w:ascii="Arial" w:hAnsi="Arial" w:cs="Arial"/>
          <w:sz w:val="20"/>
          <w:szCs w:val="20"/>
        </w:rPr>
        <w:t xml:space="preserve">người thứ ba hoặc </w:t>
      </w:r>
      <w:r w:rsidRPr="00703A4B">
        <w:rPr>
          <w:rFonts w:ascii="Arial" w:hAnsi="Arial" w:cs="Arial"/>
          <w:sz w:val="20"/>
          <w:szCs w:val="20"/>
          <w:lang w:val="vi-VN"/>
        </w:rPr>
        <w:t>có căn cứ cho thấy tổ chức thẩm định giá</w:t>
      </w:r>
      <w:r w:rsidRPr="00703A4B">
        <w:rPr>
          <w:rFonts w:ascii="Arial" w:hAnsi="Arial" w:cs="Arial"/>
          <w:sz w:val="20"/>
          <w:szCs w:val="20"/>
        </w:rPr>
        <w:t xml:space="preserve"> tài sản</w:t>
      </w:r>
      <w:r w:rsidRPr="00703A4B">
        <w:rPr>
          <w:rFonts w:ascii="Arial" w:hAnsi="Arial" w:cs="Arial"/>
          <w:sz w:val="20"/>
          <w:szCs w:val="20"/>
          <w:lang w:val="vi-VN"/>
        </w:rPr>
        <w:t xml:space="preserve"> đã vi phạm pháp luật khi thẩm định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Trình tự, thủ tục thành lập Hội đồng định giá, định giá tài sản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5</w:t>
      </w:r>
      <w:r w:rsidRPr="00703A4B">
        <w:rPr>
          <w:rFonts w:ascii="Arial" w:hAnsi="Arial" w:cs="Arial"/>
          <w:sz w:val="20"/>
          <w:szCs w:val="20"/>
        </w:rPr>
        <w:t>2</w:t>
      </w:r>
      <w:r w:rsidRPr="00703A4B">
        <w:rPr>
          <w:rFonts w:ascii="Arial" w:hAnsi="Arial" w:cs="Arial"/>
          <w:sz w:val="20"/>
          <w:szCs w:val="20"/>
          <w:lang w:val="vi-VN"/>
        </w:rPr>
        <w:t xml:space="preserve"> của Bộ luật này không được tham gia Hội đồng định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w:t>
      </w:r>
      <w:r w:rsidRPr="00703A4B">
        <w:rPr>
          <w:rFonts w:ascii="Arial" w:hAnsi="Arial" w:cs="Arial"/>
          <w:sz w:val="20"/>
          <w:szCs w:val="20"/>
        </w:rPr>
        <w:t xml:space="preserve">hoặc điểm chỉ </w:t>
      </w:r>
      <w:r w:rsidRPr="00703A4B">
        <w:rPr>
          <w:rFonts w:ascii="Arial" w:hAnsi="Arial" w:cs="Arial"/>
          <w:sz w:val="20"/>
          <w:szCs w:val="20"/>
          <w:lang w:val="vi-VN"/>
        </w:rPr>
        <w:t>vào biên bản.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105. Ủy thác thu thập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w:t>
      </w:r>
      <w:r w:rsidRPr="00703A4B">
        <w:rPr>
          <w:rFonts w:ascii="Arial" w:hAnsi="Arial" w:cs="Arial"/>
          <w:sz w:val="20"/>
          <w:szCs w:val="20"/>
        </w:rPr>
        <w:t xml:space="preserve">tiến hành </w:t>
      </w:r>
      <w:r w:rsidRPr="00703A4B">
        <w:rPr>
          <w:rFonts w:ascii="Arial" w:hAnsi="Arial" w:cs="Arial"/>
          <w:sz w:val="20"/>
          <w:szCs w:val="20"/>
          <w:lang w:val="vi-VN"/>
        </w:rPr>
        <w:t>định giá tài sản hoặc các biện pháp khác để thu thập chứng cứ, xác minh các tình tiết của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quyết định ủy thác phải ghi rõ tên, địa chỉ của nguyên đơn, bị đơn, quan hệ tranh chấp và những công việc cụ thể ủy thác để thu thập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w:t>
      </w:r>
      <w:r w:rsidRPr="00703A4B">
        <w:rPr>
          <w:rFonts w:ascii="Arial" w:hAnsi="Arial" w:cs="Arial"/>
          <w:sz w:val="20"/>
          <w:szCs w:val="20"/>
        </w:rPr>
        <w:t xml:space="preserve">và </w:t>
      </w:r>
      <w:r w:rsidRPr="00703A4B">
        <w:rPr>
          <w:rFonts w:ascii="Arial" w:hAnsi="Arial" w:cs="Arial"/>
          <w:sz w:val="20"/>
          <w:szCs w:val="20"/>
          <w:lang w:val="vi-VN"/>
        </w:rPr>
        <w:t>nêu rõ lý do cho Tòa án đã ra quyết định ủy thác.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việc thu thập chứng cứ phải tiến hành ở nước ngoài thì Tòa án làm thủ tục ủy thác thông qua cơ quan có thẩm quyền của Việt Nam hoặc cơ quan </w:t>
      </w:r>
      <w:r w:rsidRPr="00703A4B">
        <w:rPr>
          <w:rFonts w:ascii="Arial" w:hAnsi="Arial" w:cs="Arial"/>
          <w:sz w:val="20"/>
          <w:szCs w:val="20"/>
        </w:rPr>
        <w:t xml:space="preserve">có thẩm quyền </w:t>
      </w:r>
      <w:r w:rsidRPr="00703A4B">
        <w:rPr>
          <w:rFonts w:ascii="Arial" w:hAnsi="Arial" w:cs="Arial"/>
          <w:sz w:val="20"/>
          <w:szCs w:val="20"/>
          <w:lang w:val="vi-VN"/>
        </w:rPr>
        <w:t xml:space="preserve">của nước ngoài mà nước đó và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w:t>
      </w:r>
      <w:r w:rsidRPr="00703A4B">
        <w:rPr>
          <w:rFonts w:ascii="Arial" w:hAnsi="Arial" w:cs="Arial"/>
          <w:sz w:val="20"/>
          <w:szCs w:val="20"/>
        </w:rPr>
        <w:t>cùng là thành viên của</w:t>
      </w:r>
      <w:r w:rsidRPr="00703A4B">
        <w:rPr>
          <w:rFonts w:ascii="Arial" w:hAnsi="Arial" w:cs="Arial"/>
          <w:sz w:val="20"/>
          <w:szCs w:val="20"/>
          <w:lang w:val="vi-VN"/>
        </w:rPr>
        <w:t xml:space="preserve"> điều ước quốc tế có quy định về vấn đề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việc dân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106. Yêu cầu cơ quan, tổ chức, cá nhân cung cấp </w:t>
      </w:r>
      <w:r w:rsidRPr="00703A4B">
        <w:rPr>
          <w:rFonts w:ascii="Arial" w:hAnsi="Arial" w:cs="Arial"/>
          <w:b/>
          <w:bCs/>
          <w:sz w:val="20"/>
          <w:szCs w:val="20"/>
        </w:rPr>
        <w:t xml:space="preserve">tài liệu, </w:t>
      </w:r>
      <w:r w:rsidRPr="00703A4B">
        <w:rPr>
          <w:rFonts w:ascii="Arial" w:hAnsi="Arial" w:cs="Arial"/>
          <w:b/>
          <w:bCs/>
          <w:sz w:val="20"/>
          <w:szCs w:val="20"/>
          <w:lang w:val="vi-VN"/>
        </w:rPr>
        <w:t>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có quyền yêu cầu cơ quan, tổ chức, cá nhân cung cấp </w:t>
      </w:r>
      <w:r w:rsidRPr="00703A4B">
        <w:rPr>
          <w:rFonts w:ascii="Arial" w:hAnsi="Arial" w:cs="Arial"/>
          <w:sz w:val="20"/>
          <w:szCs w:val="20"/>
        </w:rPr>
        <w:t xml:space="preserve">tài liệu, </w:t>
      </w:r>
      <w:r w:rsidRPr="00703A4B">
        <w:rPr>
          <w:rFonts w:ascii="Arial" w:hAnsi="Arial" w:cs="Arial"/>
          <w:sz w:val="20"/>
          <w:szCs w:val="20"/>
          <w:lang w:val="vi-VN"/>
        </w:rPr>
        <w:t>chứng cứ. Khi yêu cầu cơ quan, tổ chức, cá nhân cung cấp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đương sự phải làm văn bản yêu cầu ghi rõ</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cần cung cấp; lý do cung cấp; họ, tên, địa chỉ của cá nhân, tên, địa chỉ của cơ quan, tổ chức đang quản lý, lưu giữ</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cần cung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cá nhân có trách nhiệm cung cấp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cho đương sự trong thời hạn 15 ngày, kể từ ngày nhận được yêu cầu; trường hợp không cung cấp được thì phải trả lời bằng văn bản và nêu rõ lý do cho người có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đương sự đã áp dụng các biện pháp cần thiết để thu thập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mà vẫn không thể tự mình thu thập được thì có thể </w:t>
      </w:r>
      <w:r w:rsidRPr="00703A4B">
        <w:rPr>
          <w:rFonts w:ascii="Arial" w:hAnsi="Arial" w:cs="Arial"/>
          <w:sz w:val="20"/>
          <w:szCs w:val="20"/>
        </w:rPr>
        <w:t>đề nghị</w:t>
      </w:r>
      <w:r w:rsidRPr="00703A4B">
        <w:rPr>
          <w:rFonts w:ascii="Arial" w:hAnsi="Arial" w:cs="Arial"/>
          <w:sz w:val="20"/>
          <w:szCs w:val="20"/>
          <w:lang w:val="vi-VN"/>
        </w:rPr>
        <w:t xml:space="preserve"> Tòa án ra quyết định </w:t>
      </w:r>
      <w:r w:rsidRPr="00703A4B">
        <w:rPr>
          <w:rFonts w:ascii="Arial" w:hAnsi="Arial" w:cs="Arial"/>
          <w:sz w:val="20"/>
          <w:szCs w:val="20"/>
        </w:rPr>
        <w:t>yêu cầu</w:t>
      </w:r>
      <w:r w:rsidRPr="00703A4B">
        <w:rPr>
          <w:rFonts w:ascii="Arial" w:hAnsi="Arial" w:cs="Arial"/>
          <w:sz w:val="20"/>
          <w:szCs w:val="20"/>
          <w:lang w:val="vi-VN"/>
        </w:rPr>
        <w:t xml:space="preserve"> cơ quan, tổ chức, cá nhân đang lưu giữ, quản lý </w:t>
      </w:r>
      <w:r w:rsidRPr="00703A4B">
        <w:rPr>
          <w:rFonts w:ascii="Arial" w:hAnsi="Arial" w:cs="Arial"/>
          <w:sz w:val="20"/>
          <w:szCs w:val="20"/>
        </w:rPr>
        <w:t xml:space="preserve">tài liệu, </w:t>
      </w:r>
      <w:r w:rsidRPr="00703A4B">
        <w:rPr>
          <w:rFonts w:ascii="Arial" w:hAnsi="Arial" w:cs="Arial"/>
          <w:sz w:val="20"/>
          <w:szCs w:val="20"/>
          <w:lang w:val="vi-VN"/>
        </w:rPr>
        <w:t>chứng cứ cung cấp cho mình hoặc</w:t>
      </w:r>
      <w:r w:rsidRPr="00703A4B">
        <w:rPr>
          <w:rFonts w:ascii="Arial" w:hAnsi="Arial" w:cs="Arial"/>
          <w:sz w:val="20"/>
          <w:szCs w:val="20"/>
        </w:rPr>
        <w:t xml:space="preserve"> đề nghị</w:t>
      </w:r>
      <w:r w:rsidRPr="00703A4B">
        <w:rPr>
          <w:rFonts w:ascii="Arial" w:hAnsi="Arial" w:cs="Arial"/>
          <w:sz w:val="20"/>
          <w:szCs w:val="20"/>
          <w:lang w:val="vi-VN"/>
        </w:rPr>
        <w:t xml:space="preserve"> Tòa án tiến hành thu thập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nhằm bảo đảm cho việc giải quyết vụ việc dân sự đúng đắn.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yêu cầu Tòa án thu thập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phải làm đơn ghi rõ vấn đề cần chứng minh;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cần thu thập; lý do mình không </w:t>
      </w:r>
      <w:r w:rsidRPr="00703A4B">
        <w:rPr>
          <w:rFonts w:ascii="Arial" w:hAnsi="Arial" w:cs="Arial"/>
          <w:sz w:val="20"/>
          <w:szCs w:val="20"/>
        </w:rPr>
        <w:t xml:space="preserve">tự </w:t>
      </w:r>
      <w:r w:rsidRPr="00703A4B">
        <w:rPr>
          <w:rFonts w:ascii="Arial" w:hAnsi="Arial" w:cs="Arial"/>
          <w:sz w:val="20"/>
          <w:szCs w:val="20"/>
          <w:lang w:val="vi-VN"/>
        </w:rPr>
        <w:t xml:space="preserve">thu thập được; họ, tên, địa chỉ của cá nhân, tên, địa chỉ của cơ quan, tổ chức đang quản lý, lưu giữ </w:t>
      </w:r>
      <w:r w:rsidRPr="00703A4B">
        <w:rPr>
          <w:rFonts w:ascii="Arial" w:hAnsi="Arial" w:cs="Arial"/>
          <w:sz w:val="20"/>
          <w:szCs w:val="20"/>
        </w:rPr>
        <w:t xml:space="preserve">tài liệu, </w:t>
      </w:r>
      <w:r w:rsidRPr="00703A4B">
        <w:rPr>
          <w:rFonts w:ascii="Arial" w:hAnsi="Arial" w:cs="Arial"/>
          <w:sz w:val="20"/>
          <w:szCs w:val="20"/>
          <w:lang w:val="vi-VN"/>
        </w:rPr>
        <w:t>chứng cứ cần thu thập.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có yêu cầu của đương sự hoặc </w:t>
      </w:r>
      <w:r w:rsidRPr="00703A4B">
        <w:rPr>
          <w:rFonts w:ascii="Arial" w:hAnsi="Arial" w:cs="Arial"/>
          <w:sz w:val="20"/>
          <w:szCs w:val="20"/>
        </w:rPr>
        <w:t xml:space="preserve">khi </w:t>
      </w:r>
      <w:r w:rsidRPr="00703A4B">
        <w:rPr>
          <w:rFonts w:ascii="Arial" w:hAnsi="Arial" w:cs="Arial"/>
          <w:sz w:val="20"/>
          <w:szCs w:val="20"/>
          <w:lang w:val="vi-VN"/>
        </w:rPr>
        <w:t xml:space="preserve">xét thấy cần thiết, Tòa án ra quyết định yêu cầu cơ quan, tổ chức, cá nhân đang quản lý, lưu giữ cung cấp </w:t>
      </w:r>
      <w:r w:rsidRPr="00703A4B">
        <w:rPr>
          <w:rFonts w:ascii="Arial" w:hAnsi="Arial" w:cs="Arial"/>
          <w:sz w:val="20"/>
          <w:szCs w:val="20"/>
        </w:rPr>
        <w:t xml:space="preserve">tài liệu, </w:t>
      </w:r>
      <w:r w:rsidRPr="00703A4B">
        <w:rPr>
          <w:rFonts w:ascii="Arial" w:hAnsi="Arial" w:cs="Arial"/>
          <w:sz w:val="20"/>
          <w:szCs w:val="20"/>
          <w:lang w:val="vi-VN"/>
        </w:rPr>
        <w:t>chứng cứ</w:t>
      </w:r>
      <w:r w:rsidRPr="00703A4B">
        <w:rPr>
          <w:rFonts w:ascii="Arial" w:hAnsi="Arial" w:cs="Arial"/>
          <w:sz w:val="20"/>
          <w:szCs w:val="20"/>
        </w:rPr>
        <w:t xml:space="preserve"> cho Tòa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Cơ quan, tổ chức, cá nhân đang quản lý, lưu giữ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có trách nhiệm cung cấp đầy đủ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theo yêu cầu của Tòa án trong thời hạn 15 ngày, kể từ ngày nhận được yêu cầu; hết thời hạn này mà không cung cấp đầy đủ </w:t>
      </w:r>
      <w:r w:rsidRPr="00703A4B">
        <w:rPr>
          <w:rFonts w:ascii="Arial" w:hAnsi="Arial" w:cs="Arial"/>
          <w:sz w:val="20"/>
          <w:szCs w:val="20"/>
        </w:rPr>
        <w:t xml:space="preserve">tài liệu, </w:t>
      </w:r>
      <w:r w:rsidRPr="00703A4B">
        <w:rPr>
          <w:rFonts w:ascii="Arial" w:hAnsi="Arial" w:cs="Arial"/>
          <w:sz w:val="20"/>
          <w:szCs w:val="20"/>
          <w:lang w:val="vi-VN"/>
        </w:rPr>
        <w:t>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chính hoặc truy cứu trách nhiệm hình sự theo quy định của pháp luật đối với cơ quan, tổ chức, cá nhân không phải là lý do miễn nghĩa vụ cung cấp</w:t>
      </w:r>
      <w:r w:rsidRPr="00703A4B">
        <w:rPr>
          <w:rFonts w:ascii="Arial" w:hAnsi="Arial" w:cs="Arial"/>
          <w:sz w:val="20"/>
          <w:szCs w:val="20"/>
        </w:rPr>
        <w:t xml:space="preserve"> tài liệu,</w:t>
      </w:r>
      <w:r w:rsidRPr="00703A4B">
        <w:rPr>
          <w:rFonts w:ascii="Arial" w:hAnsi="Arial" w:cs="Arial"/>
          <w:sz w:val="20"/>
          <w:szCs w:val="20"/>
          <w:lang w:val="vi-VN"/>
        </w:rPr>
        <w:t xml:space="preserve"> chứng cứ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Viện kiểm sát có yêu cầu cung cấp tài liệu, chứng cứ thì cơ quan, tổ chức, cá nhân có trách nhiệm thực hiện theo quy định tại khoản 3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107. Bảo quản</w:t>
      </w:r>
      <w:r w:rsidRPr="00703A4B">
        <w:rPr>
          <w:rFonts w:ascii="Arial" w:hAnsi="Arial" w:cs="Arial"/>
          <w:b/>
          <w:bCs/>
          <w:sz w:val="20"/>
          <w:szCs w:val="20"/>
        </w:rPr>
        <w:t xml:space="preserve"> tài liệu,</w:t>
      </w:r>
      <w:r w:rsidRPr="00703A4B">
        <w:rPr>
          <w:rFonts w:ascii="Arial" w:hAnsi="Arial" w:cs="Arial"/>
          <w:b/>
          <w:bCs/>
          <w:sz w:val="20"/>
          <w:szCs w:val="20"/>
          <w:lang w:val="vi-VN"/>
        </w:rPr>
        <w:t xml:space="preserve">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Tài liệu, c</w:t>
      </w:r>
      <w:r w:rsidRPr="00703A4B">
        <w:rPr>
          <w:rFonts w:ascii="Arial" w:hAnsi="Arial" w:cs="Arial"/>
          <w:sz w:val="20"/>
          <w:szCs w:val="20"/>
          <w:lang w:val="vi-VN"/>
        </w:rPr>
        <w:t xml:space="preserve">hứng cứ đã được giao nộp tại Tòa án thì việc bảo quản </w:t>
      </w:r>
      <w:r w:rsidRPr="00703A4B">
        <w:rPr>
          <w:rFonts w:ascii="Arial" w:hAnsi="Arial" w:cs="Arial"/>
          <w:sz w:val="20"/>
          <w:szCs w:val="20"/>
        </w:rPr>
        <w:t xml:space="preserve">tài liệu, </w:t>
      </w:r>
      <w:r w:rsidRPr="00703A4B">
        <w:rPr>
          <w:rFonts w:ascii="Arial" w:hAnsi="Arial" w:cs="Arial"/>
          <w:sz w:val="20"/>
          <w:szCs w:val="20"/>
          <w:lang w:val="vi-VN"/>
        </w:rPr>
        <w:t>chứng cứ đó do Tòa án chịu trách nhiệm.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Tài liệu, c</w:t>
      </w:r>
      <w:r w:rsidRPr="00703A4B">
        <w:rPr>
          <w:rFonts w:ascii="Arial" w:hAnsi="Arial" w:cs="Arial"/>
          <w:sz w:val="20"/>
          <w:szCs w:val="20"/>
          <w:lang w:val="vi-VN"/>
        </w:rPr>
        <w:t xml:space="preserve">hứng cứ không thể giao nộp được tại Tòa án thì người đang lưu giữ </w:t>
      </w:r>
      <w:r w:rsidRPr="00703A4B">
        <w:rPr>
          <w:rFonts w:ascii="Arial" w:hAnsi="Arial" w:cs="Arial"/>
          <w:sz w:val="20"/>
          <w:szCs w:val="20"/>
        </w:rPr>
        <w:t xml:space="preserve">tài liệu, </w:t>
      </w:r>
      <w:r w:rsidRPr="00703A4B">
        <w:rPr>
          <w:rFonts w:ascii="Arial" w:hAnsi="Arial" w:cs="Arial"/>
          <w:sz w:val="20"/>
          <w:szCs w:val="20"/>
          <w:lang w:val="vi-VN"/>
        </w:rPr>
        <w:t>chứng cứ đó có trách nhiệm bảo quản.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cần giao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w:t>
      </w:r>
      <w:r w:rsidRPr="00703A4B">
        <w:rPr>
          <w:rFonts w:ascii="Arial" w:hAnsi="Arial" w:cs="Arial"/>
          <w:sz w:val="20"/>
          <w:szCs w:val="20"/>
        </w:rPr>
        <w:t xml:space="preserve">tài liệu, </w:t>
      </w:r>
      <w:r w:rsidRPr="00703A4B">
        <w:rPr>
          <w:rFonts w:ascii="Arial" w:hAnsi="Arial" w:cs="Arial"/>
          <w:sz w:val="20"/>
          <w:szCs w:val="20"/>
          <w:lang w:val="vi-VN"/>
        </w:rPr>
        <w:t>chứng cứ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Nghiêm cấm việc hủy hoại </w:t>
      </w:r>
      <w:r w:rsidRPr="00703A4B">
        <w:rPr>
          <w:rFonts w:ascii="Arial" w:hAnsi="Arial" w:cs="Arial"/>
          <w:sz w:val="20"/>
          <w:szCs w:val="20"/>
        </w:rPr>
        <w:t xml:space="preserve">tài liệu, </w:t>
      </w:r>
      <w:r w:rsidRPr="00703A4B">
        <w:rPr>
          <w:rFonts w:ascii="Arial" w:hAnsi="Arial" w:cs="Arial"/>
          <w:sz w:val="20"/>
          <w:szCs w:val="20"/>
          <w:lang w:val="vi-VN"/>
        </w:rPr>
        <w:t>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108. Đánh giá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đánh giá chứng cứ phải khách quan, toàn diện, đầy đủ và chính xác.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phải đánh giá từng chứng cứ, sự liên quan giữa các chứng cứ và khẳng định tính hợp pháp, tính liên quan, giá trị chứng minh của từng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109. Công bố và sử dụng </w:t>
      </w:r>
      <w:r w:rsidRPr="00703A4B">
        <w:rPr>
          <w:rFonts w:ascii="Arial" w:hAnsi="Arial" w:cs="Arial"/>
          <w:b/>
          <w:bCs/>
          <w:sz w:val="20"/>
          <w:szCs w:val="20"/>
        </w:rPr>
        <w:t xml:space="preserve">tài liệu, </w:t>
      </w:r>
      <w:r w:rsidRPr="00703A4B">
        <w:rPr>
          <w:rFonts w:ascii="Arial" w:hAnsi="Arial" w:cs="Arial"/>
          <w:b/>
          <w:bCs/>
          <w:sz w:val="20"/>
          <w:szCs w:val="20"/>
          <w:lang w:val="vi-VN"/>
        </w:rPr>
        <w:t>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Mọi chứng cứ được công bố và sử dụng công khai như nhau, trừ trường hợp quy định tại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Tòa án không công khai nội dung </w:t>
      </w:r>
      <w:r w:rsidRPr="00703A4B">
        <w:rPr>
          <w:rFonts w:ascii="Arial" w:hAnsi="Arial" w:cs="Arial"/>
          <w:sz w:val="20"/>
          <w:szCs w:val="20"/>
        </w:rPr>
        <w:t xml:space="preserve">tài liệu, </w:t>
      </w:r>
      <w:r w:rsidRPr="00703A4B">
        <w:rPr>
          <w:rFonts w:ascii="Arial" w:hAnsi="Arial" w:cs="Arial"/>
          <w:sz w:val="20"/>
          <w:szCs w:val="20"/>
          <w:lang w:val="vi-VN"/>
        </w:rPr>
        <w:t xml:space="preserve">chứng cứ có liên quan đến bí mật nhà nước, thuần phong mỹ tục của dân tộc, bí mật nghề nghiệp, bí mật kinh doanh, bí mật cá nhân, bí mật gia </w:t>
      </w:r>
      <w:r w:rsidRPr="00703A4B">
        <w:rPr>
          <w:rFonts w:ascii="Arial" w:hAnsi="Arial" w:cs="Arial"/>
          <w:sz w:val="20"/>
          <w:szCs w:val="20"/>
          <w:lang w:val="vi-VN"/>
        </w:rPr>
        <w:lastRenderedPageBreak/>
        <w:t xml:space="preserve">đình theo yêu cầu chính đáng của đương sự nhưng phải thông báo cho đương sự biết những </w:t>
      </w:r>
      <w:r w:rsidRPr="00703A4B">
        <w:rPr>
          <w:rFonts w:ascii="Arial" w:hAnsi="Arial" w:cs="Arial"/>
          <w:sz w:val="20"/>
          <w:szCs w:val="20"/>
        </w:rPr>
        <w:t xml:space="preserve">tài liệu, </w:t>
      </w:r>
      <w:r w:rsidRPr="00703A4B">
        <w:rPr>
          <w:rFonts w:ascii="Arial" w:hAnsi="Arial" w:cs="Arial"/>
          <w:sz w:val="20"/>
          <w:szCs w:val="20"/>
          <w:lang w:val="vi-VN"/>
        </w:rPr>
        <w:t>chứng cứ không được công khai.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Người tiến hành tố tụng, người tham gia tố tụng phải giữ bí mật </w:t>
      </w:r>
      <w:r w:rsidRPr="00703A4B">
        <w:rPr>
          <w:rFonts w:ascii="Arial" w:hAnsi="Arial" w:cs="Arial"/>
          <w:sz w:val="20"/>
          <w:szCs w:val="20"/>
        </w:rPr>
        <w:t xml:space="preserve">tài liệu, </w:t>
      </w:r>
      <w:r w:rsidRPr="00703A4B">
        <w:rPr>
          <w:rFonts w:ascii="Arial" w:hAnsi="Arial" w:cs="Arial"/>
          <w:sz w:val="20"/>
          <w:szCs w:val="20"/>
          <w:lang w:val="vi-VN"/>
        </w:rPr>
        <w:t>chứng cứ thuộc trường hợp quy định tại khoản 2 Điều này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110. Bảo vệ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chứng cứ đang bị tiêu huỷ,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 xml:space="preserve">2. Trường hợp người làm chứng bị </w:t>
      </w:r>
      <w:r w:rsidRPr="00703A4B">
        <w:rPr>
          <w:rFonts w:ascii="Arial" w:hAnsi="Arial" w:cs="Arial"/>
          <w:sz w:val="20"/>
          <w:szCs w:val="20"/>
        </w:rPr>
        <w:t xml:space="preserve">lừa dối, </w:t>
      </w:r>
      <w:r w:rsidRPr="00703A4B">
        <w:rPr>
          <w:rFonts w:ascii="Arial" w:hAnsi="Arial" w:cs="Arial"/>
          <w:sz w:val="20"/>
          <w:szCs w:val="20"/>
          <w:lang w:val="vi-VN"/>
        </w:rPr>
        <w:t xml:space="preserve">đe dọa, </w:t>
      </w:r>
      <w:r w:rsidRPr="00703A4B">
        <w:rPr>
          <w:rFonts w:ascii="Arial" w:hAnsi="Arial" w:cs="Arial"/>
          <w:sz w:val="20"/>
          <w:szCs w:val="20"/>
        </w:rPr>
        <w:t>cưỡng ép</w:t>
      </w:r>
      <w:r w:rsidRPr="00703A4B">
        <w:rPr>
          <w:rFonts w:ascii="Arial" w:hAnsi="Arial" w:cs="Arial"/>
          <w:sz w:val="20"/>
          <w:szCs w:val="20"/>
          <w:lang w:val="vi-VN"/>
        </w:rPr>
        <w:t xml:space="preserve"> hoặc mua chuộc để không cung cấp chứng cứ hoặc cung cấp chứng cứ sai sự thật thì Tòa án có quyền quyết định buộc người có hành vi </w:t>
      </w:r>
      <w:r w:rsidRPr="00703A4B">
        <w:rPr>
          <w:rFonts w:ascii="Arial" w:hAnsi="Arial" w:cs="Arial"/>
          <w:sz w:val="20"/>
          <w:szCs w:val="20"/>
        </w:rPr>
        <w:t xml:space="preserve">lừa dối, </w:t>
      </w:r>
      <w:r w:rsidRPr="00703A4B">
        <w:rPr>
          <w:rFonts w:ascii="Arial" w:hAnsi="Arial" w:cs="Arial"/>
          <w:sz w:val="20"/>
          <w:szCs w:val="20"/>
          <w:lang w:val="vi-VN"/>
        </w:rPr>
        <w:t xml:space="preserve">đe dọa, </w:t>
      </w:r>
      <w:r w:rsidRPr="00703A4B">
        <w:rPr>
          <w:rFonts w:ascii="Arial" w:hAnsi="Arial" w:cs="Arial"/>
          <w:sz w:val="20"/>
          <w:szCs w:val="20"/>
        </w:rPr>
        <w:t>cưỡng ép</w:t>
      </w:r>
      <w:r w:rsidRPr="00703A4B">
        <w:rPr>
          <w:rFonts w:ascii="Arial" w:hAnsi="Arial" w:cs="Arial"/>
          <w:sz w:val="20"/>
          <w:szCs w:val="20"/>
          <w:lang w:val="vi-VN"/>
        </w:rPr>
        <w:t xml:space="preserve"> hoặc mua chuộc phải chấm dứt hành </w:t>
      </w:r>
      <w:r w:rsidRPr="00703A4B">
        <w:rPr>
          <w:rFonts w:ascii="Arial" w:hAnsi="Arial" w:cs="Arial"/>
          <w:sz w:val="20"/>
          <w:szCs w:val="20"/>
        </w:rPr>
        <w:t>vi đó</w:t>
      </w:r>
      <w:r w:rsidRPr="00703A4B">
        <w:rPr>
          <w:rFonts w:ascii="Arial" w:hAnsi="Arial" w:cs="Arial"/>
          <w:sz w:val="20"/>
          <w:szCs w:val="20"/>
          <w:lang w:val="vi-VN"/>
        </w:rPr>
        <w:t xml:space="preserve">. Trường hợp hành vi </w:t>
      </w:r>
      <w:r w:rsidRPr="00703A4B">
        <w:rPr>
          <w:rFonts w:ascii="Arial" w:hAnsi="Arial" w:cs="Arial"/>
          <w:sz w:val="20"/>
          <w:szCs w:val="20"/>
        </w:rPr>
        <w:t>đó</w:t>
      </w:r>
      <w:r w:rsidRPr="00703A4B">
        <w:rPr>
          <w:rFonts w:ascii="Arial" w:hAnsi="Arial" w:cs="Arial"/>
          <w:sz w:val="20"/>
          <w:szCs w:val="20"/>
          <w:lang w:val="vi-VN"/>
        </w:rPr>
        <w:t xml:space="preserve"> có dấu hiệu tội phạm thì Tòa án yêu cầu Viện kiểm sát xem xét về trách nhiệm hình sự.</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VIII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CÁC BIỆN PHÁP KHẨN CẤP TẠM THỜI</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111. Quyền yêu cầu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quá trình giải quyết vụ án, đương sự, người đại diện hợp pháp của đương sự hoặc cơ quan, tổ chức, cá nhân khởi kiện vụ án quy định tại Điều 187 của Bộ luật này có quyền yêu cầu Tòa án đang giải quyết vụ án đó áp dụng một hoặc nhiều biện pháp khẩn cấp tạm thời quy định tại Điều 114 của Bộ luật này để tạm thời giải quyết yêu cầu cấp bách của đương sự, bảo vệ tính mạng, sức khỏe, tài sản,</w:t>
      </w:r>
      <w:r w:rsidRPr="00703A4B">
        <w:rPr>
          <w:rFonts w:ascii="Arial" w:hAnsi="Arial" w:cs="Arial"/>
          <w:b/>
          <w:bCs/>
          <w:i/>
          <w:iCs/>
          <w:sz w:val="20"/>
          <w:szCs w:val="20"/>
          <w:lang w:val="vi-VN"/>
        </w:rPr>
        <w:t xml:space="preserve"> </w:t>
      </w:r>
      <w:r w:rsidRPr="00703A4B">
        <w:rPr>
          <w:rFonts w:ascii="Arial" w:hAnsi="Arial" w:cs="Arial"/>
          <w:sz w:val="20"/>
          <w:szCs w:val="20"/>
          <w:lang w:val="vi-VN"/>
        </w:rPr>
        <w:t>thu thập chứng cứ, bảo vệ chứng cứ, bảo toàn tình trạng hiện có tránh gây thiệt hại không thể khắc phục được</w:t>
      </w:r>
      <w:r w:rsidRPr="00703A4B">
        <w:rPr>
          <w:rFonts w:ascii="Arial" w:hAnsi="Arial" w:cs="Arial"/>
          <w:sz w:val="20"/>
          <w:szCs w:val="20"/>
        </w:rPr>
        <w:t xml:space="preserve">, đảm bảo cho việc giải quyết vụ án </w:t>
      </w:r>
      <w:r w:rsidRPr="00703A4B">
        <w:rPr>
          <w:rFonts w:ascii="Arial" w:hAnsi="Arial" w:cs="Arial"/>
          <w:sz w:val="20"/>
          <w:szCs w:val="20"/>
          <w:lang w:val="vi-VN"/>
        </w:rPr>
        <w:t>hoặc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trường hợp do tình thế khẩn cấp, cần phải bảo vệ ngay chứng</w:t>
      </w:r>
      <w:r w:rsidRPr="00703A4B">
        <w:rPr>
          <w:rFonts w:ascii="Arial" w:hAnsi="Arial" w:cs="Arial"/>
          <w:sz w:val="20"/>
          <w:szCs w:val="20"/>
        </w:rPr>
        <w:t xml:space="preserve"> cứ</w:t>
      </w:r>
      <w:r w:rsidRPr="00703A4B">
        <w:rPr>
          <w:rFonts w:ascii="Arial" w:hAnsi="Arial" w:cs="Arial"/>
          <w:sz w:val="20"/>
          <w:szCs w:val="20"/>
          <w:lang w:val="vi-VN"/>
        </w:rPr>
        <w:t>, ngăn chặn hậu quả nghiêm trọng có thể xảy ra thì cơ quan, tổ chức, cá nhân có quyền yêu cầu Tòa án có thẩm quyền ra quyết định áp dụng biện pháp khẩn cấp tạm thời quy định tại Điều 114 của Bộ luật này đồng thời với việc nộp đơn khởi kiện cho Tòa án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chỉ tự mình ra quyết định áp dụng biện pháp khẩn cấp tạm thời trong trường hợp quy định tại Điều 135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112. Thẩm quyền quyết định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rước khi mở phiên tòa</w:t>
      </w:r>
      <w:r w:rsidRPr="00703A4B">
        <w:rPr>
          <w:rFonts w:ascii="Arial" w:hAnsi="Arial" w:cs="Arial"/>
          <w:sz w:val="20"/>
          <w:szCs w:val="20"/>
        </w:rPr>
        <w:t>, v</w:t>
      </w:r>
      <w:r w:rsidRPr="00703A4B">
        <w:rPr>
          <w:rFonts w:ascii="Arial" w:hAnsi="Arial" w:cs="Arial"/>
          <w:sz w:val="20"/>
          <w:szCs w:val="20"/>
          <w:lang w:val="vi-VN"/>
        </w:rPr>
        <w:t>iệc áp dụng, thay đổi, hủy bỏ biện pháp khẩn cấp tạm thời do một Thẩm phán xem xét,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ại phiên tòa</w:t>
      </w:r>
      <w:r w:rsidRPr="00703A4B">
        <w:rPr>
          <w:rFonts w:ascii="Arial" w:hAnsi="Arial" w:cs="Arial"/>
          <w:sz w:val="20"/>
          <w:szCs w:val="20"/>
        </w:rPr>
        <w:t>, v</w:t>
      </w:r>
      <w:r w:rsidRPr="00703A4B">
        <w:rPr>
          <w:rFonts w:ascii="Arial" w:hAnsi="Arial" w:cs="Arial"/>
          <w:sz w:val="20"/>
          <w:szCs w:val="20"/>
          <w:lang w:val="vi-VN"/>
        </w:rPr>
        <w:t>iệc áp dụng, thay đổi, hủy bỏ biện pháp khẩn cấp tạm thời do Hội đồng xét xử xem xét,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113. Trách nhiệm do áp dụng biện pháp khẩn cấp tạm thời không đúng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Tòa án tự mình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Tòa án áp dụng biện pháp khẩn cấp tạm thời khác với biện pháp khẩn cấp tạm thời mà cơ quan, tổ chức, cá nhân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Tòa án áp dụng biện pháp khẩn cấp tạm thời vượt quá yêu cầu áp dụng biện pháp khẩn cấp tạm thời của cơ quan, tổ chức, cá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Tòa án áp dụng biện pháp khẩn cấp tạm thời</w:t>
      </w:r>
      <w:r w:rsidRPr="00703A4B">
        <w:rPr>
          <w:rFonts w:ascii="Arial" w:hAnsi="Arial" w:cs="Arial"/>
          <w:sz w:val="20"/>
          <w:szCs w:val="20"/>
        </w:rPr>
        <w:t xml:space="preserve"> không đúng </w:t>
      </w:r>
      <w:r w:rsidRPr="00703A4B">
        <w:rPr>
          <w:rFonts w:ascii="Arial" w:hAnsi="Arial" w:cs="Arial"/>
          <w:sz w:val="20"/>
          <w:szCs w:val="20"/>
          <w:lang w:val="vi-VN"/>
        </w:rPr>
        <w:t>thời hạn theo quy định của pháp luật hoặc không áp dụng biện pháp khẩn cấp tạm thời mà không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bồi thường thiệt hại quy định tại khoản 2 Điều này được thực hiện theo quy định của Luật trách nhiệm bồi thường của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114. Các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Giao người chưa thành niên, người mất năng lực hành vi dân sự</w:t>
      </w:r>
      <w:r w:rsidRPr="00703A4B">
        <w:rPr>
          <w:rFonts w:ascii="Arial" w:hAnsi="Arial" w:cs="Arial"/>
          <w:sz w:val="20"/>
          <w:szCs w:val="20"/>
        </w:rPr>
        <w:t>, người có khó khăn trong nhận thức, làm chủ hành vi</w:t>
      </w:r>
      <w:r w:rsidRPr="00703A4B">
        <w:rPr>
          <w:rFonts w:ascii="Arial" w:hAnsi="Arial" w:cs="Arial"/>
          <w:sz w:val="20"/>
          <w:szCs w:val="20"/>
          <w:lang w:val="vi-VN"/>
        </w:rPr>
        <w:t xml:space="preserve"> cho cá nhân hoặc tổ chức trông nom, nuôi dưỡng, chăm sóc, giáo dục.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Buộc thực hiện trước một phần nghĩa vụ cấp dưỡng.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Buộc thực hiện trước một phần nghĩa vụ bồi thường thiệt hại do tính mạng, sức khoẻ bị xâm phạm.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Tạm đình chỉ thi hành </w:t>
      </w:r>
      <w:r w:rsidRPr="00703A4B">
        <w:rPr>
          <w:rFonts w:ascii="Arial" w:hAnsi="Arial" w:cs="Arial"/>
          <w:sz w:val="20"/>
          <w:szCs w:val="20"/>
        </w:rPr>
        <w:t>quyết định đơn phương chấm dứt hợp đồng lao động,</w:t>
      </w:r>
      <w:r w:rsidRPr="00703A4B">
        <w:rPr>
          <w:rFonts w:ascii="Arial" w:hAnsi="Arial" w:cs="Arial"/>
          <w:sz w:val="20"/>
          <w:szCs w:val="20"/>
          <w:lang w:val="vi-VN"/>
        </w:rPr>
        <w:t xml:space="preserve"> quyết định sa thải người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Kê biên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Cấm chuyển dịch quyền về tài sản đối với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Cấm thay đổi hiện trạng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Cho thu hoạch, cho bán hoa màu hoặc sản phẩm, hàng hoá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10. Phong tỏa tài khoản tại ngân hàng, tổ chức tín dụng khác, kho bạc nhà nước; phong tỏa tài sản ở nơi gửi giữ.</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11. Phong tỏa tài sản của người có nghĩa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12. Cấm hoặc buộc thực hiện hành vi nhất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13. Cấm xuất cảnh đối với người có nghĩa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14. Cấm tiếp xúc với nạn nhân bạo lực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15. Tạm dừng việc đóng thầu và các hoạt động có liên quan đến việc đấu thầu.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16. Bắt giữ tàu bay, tàu biển để bảo đảm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17. Các biện pháp khẩn cấp tạm thời khác mà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115. Giao người chưa thành niên, người mất năng lực hành vi dân sự</w:t>
      </w:r>
      <w:r w:rsidRPr="00703A4B">
        <w:rPr>
          <w:rFonts w:ascii="Arial" w:hAnsi="Arial" w:cs="Arial"/>
          <w:b/>
          <w:bCs/>
          <w:sz w:val="20"/>
          <w:szCs w:val="20"/>
        </w:rPr>
        <w:t>, người có khó khăn trong nhận thức, làm chủ hành vi</w:t>
      </w:r>
      <w:r w:rsidRPr="00703A4B">
        <w:rPr>
          <w:rFonts w:ascii="Arial" w:hAnsi="Arial" w:cs="Arial"/>
          <w:b/>
          <w:bCs/>
          <w:sz w:val="20"/>
          <w:szCs w:val="20"/>
          <w:lang w:val="vi-VN"/>
        </w:rPr>
        <w:t xml:space="preserve"> cho cá nhân hoặc tổ chức trông nom, nuôi dưỡng, chăm sóc, giáo dục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Giao người chưa thành niên, người mất năng lực hành vi dân sự</w:t>
      </w:r>
      <w:r w:rsidRPr="00703A4B">
        <w:rPr>
          <w:rFonts w:ascii="Arial" w:hAnsi="Arial" w:cs="Arial"/>
          <w:sz w:val="20"/>
          <w:szCs w:val="20"/>
        </w:rPr>
        <w:t>, người có khó khăn trong nhận thức, làm chủ hành vi</w:t>
      </w:r>
      <w:r w:rsidRPr="00703A4B">
        <w:rPr>
          <w:rFonts w:ascii="Arial" w:hAnsi="Arial" w:cs="Arial"/>
          <w:sz w:val="20"/>
          <w:szCs w:val="20"/>
          <w:lang w:val="vi-VN"/>
        </w:rPr>
        <w:t xml:space="preserve"> cho cá nhân hoặc tổ chức trông nom, nuôi dưỡng, chăm sóc, giáo dục được áp dụng nếu việc giải quyết vụ án có liên quan đến những người này mà họ chưa có người giám hộ.</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Việc giao người chưa thành niên từ đủ </w:t>
      </w:r>
      <w:r w:rsidRPr="00703A4B">
        <w:rPr>
          <w:rFonts w:ascii="Arial" w:hAnsi="Arial" w:cs="Arial"/>
          <w:sz w:val="20"/>
          <w:szCs w:val="20"/>
        </w:rPr>
        <w:t>bảy</w:t>
      </w:r>
      <w:r w:rsidRPr="00703A4B">
        <w:rPr>
          <w:rFonts w:ascii="Arial" w:hAnsi="Arial" w:cs="Arial"/>
          <w:sz w:val="20"/>
          <w:szCs w:val="20"/>
          <w:lang w:val="vi-VN"/>
        </w:rPr>
        <w:t xml:space="preserve"> tuổi trở lên thì phải xem xét nguyện vọng của người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116. Buộc thực hiện trước một phần nghĩa vụ cấp dưỡng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117. Buộc thực hiện trước một phần nghĩa vụ bồi thường thiệt hại do tính mạng, sức khoẻ bị xâm phạm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r w:rsidRPr="00703A4B">
        <w:rPr>
          <w:rFonts w:ascii="Arial" w:hAnsi="Arial" w:cs="Arial"/>
          <w:sz w:val="20"/>
          <w:szCs w:val="20"/>
        </w:rPr>
        <w:t xml:space="preserve"> được áp dụng </w:t>
      </w:r>
      <w:r w:rsidRPr="00703A4B">
        <w:rPr>
          <w:rFonts w:ascii="Arial" w:hAnsi="Arial" w:cs="Arial"/>
          <w:sz w:val="20"/>
          <w:szCs w:val="20"/>
          <w:lang w:val="vi-VN"/>
        </w:rPr>
        <w:t>để bảo vệ quyền, lợi ích hợp pháp của người lao động về tiền lương, tiền bảo hiểm, tiền bồi thường, tiền trợ cấp, chăm sóc sức khỏe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119. Tạm đình chỉ thi hành </w:t>
      </w:r>
      <w:r w:rsidRPr="00703A4B">
        <w:rPr>
          <w:rFonts w:ascii="Arial" w:hAnsi="Arial" w:cs="Arial"/>
          <w:b/>
          <w:bCs/>
          <w:sz w:val="20"/>
          <w:szCs w:val="20"/>
        </w:rPr>
        <w:t xml:space="preserve">quyết định đơn phương chấm dứt hợp đồng lao động, </w:t>
      </w:r>
      <w:r w:rsidRPr="00703A4B">
        <w:rPr>
          <w:rFonts w:ascii="Arial" w:hAnsi="Arial" w:cs="Arial"/>
          <w:b/>
          <w:bCs/>
          <w:sz w:val="20"/>
          <w:szCs w:val="20"/>
          <w:lang w:val="vi-VN"/>
        </w:rPr>
        <w:t>quyết định sa thải người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Tạm đình chỉ thi hành </w:t>
      </w:r>
      <w:r w:rsidRPr="00703A4B">
        <w:rPr>
          <w:rFonts w:ascii="Arial" w:hAnsi="Arial" w:cs="Arial"/>
          <w:sz w:val="20"/>
          <w:szCs w:val="20"/>
        </w:rPr>
        <w:t xml:space="preserve">quyết định đơn phương chấm dứt hợp đồng lao động, </w:t>
      </w:r>
      <w:r w:rsidRPr="00703A4B">
        <w:rPr>
          <w:rFonts w:ascii="Arial" w:hAnsi="Arial" w:cs="Arial"/>
          <w:sz w:val="20"/>
          <w:szCs w:val="20"/>
          <w:lang w:val="vi-VN"/>
        </w:rPr>
        <w:t xml:space="preserve">quyết định sa thải người lao động được áp dụng nếu việc giải quyết vụ án có liên quan đến </w:t>
      </w:r>
      <w:r w:rsidRPr="00703A4B">
        <w:rPr>
          <w:rFonts w:ascii="Arial" w:hAnsi="Arial" w:cs="Arial"/>
          <w:sz w:val="20"/>
          <w:szCs w:val="20"/>
        </w:rPr>
        <w:t xml:space="preserve">đơn phương chấm dứt hợp đồng lao động, </w:t>
      </w:r>
      <w:r w:rsidRPr="00703A4B">
        <w:rPr>
          <w:rFonts w:ascii="Arial" w:hAnsi="Arial" w:cs="Arial"/>
          <w:sz w:val="20"/>
          <w:szCs w:val="20"/>
          <w:lang w:val="vi-VN"/>
        </w:rPr>
        <w:t xml:space="preserve">sa thải người lao động thuộc trường hợp người sử dụng lao động không được thực hiện quyền đơn phương chấm dứt hợp đồng lao động hoặc không được xử lý kỷ luật </w:t>
      </w:r>
      <w:r w:rsidRPr="00703A4B">
        <w:rPr>
          <w:rFonts w:ascii="Arial" w:hAnsi="Arial" w:cs="Arial"/>
          <w:sz w:val="20"/>
          <w:szCs w:val="20"/>
        </w:rPr>
        <w:t xml:space="preserve">sa thải </w:t>
      </w:r>
      <w:r w:rsidRPr="00703A4B">
        <w:rPr>
          <w:rFonts w:ascii="Arial" w:hAnsi="Arial" w:cs="Arial"/>
          <w:sz w:val="20"/>
          <w:szCs w:val="20"/>
          <w:lang w:val="vi-VN"/>
        </w:rPr>
        <w:t xml:space="preserve">đối với người lao động theo quy định của pháp luật </w:t>
      </w:r>
      <w:r w:rsidRPr="00703A4B">
        <w:rPr>
          <w:rFonts w:ascii="Arial" w:hAnsi="Arial" w:cs="Arial"/>
          <w:sz w:val="20"/>
          <w:szCs w:val="20"/>
        </w:rPr>
        <w:t xml:space="preserve">về </w:t>
      </w:r>
      <w:r w:rsidRPr="00703A4B">
        <w:rPr>
          <w:rFonts w:ascii="Arial" w:hAnsi="Arial" w:cs="Arial"/>
          <w:sz w:val="20"/>
          <w:szCs w:val="20"/>
          <w:lang w:val="vi-VN"/>
        </w:rPr>
        <w:t>lao động</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120. Kê biên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Kê biên tài sản đang tranh chấp được áp dụng nếu trong quá trình giải quyết vụ án có căn cứ cho thấy người giữ tài sản đang tranh chấp có hành vi tẩu tán, hủy hoại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Tài sản bị kê biên có thể được thu giữ, bảo quản tại cơ quan thi hành án </w:t>
      </w:r>
      <w:r w:rsidRPr="00703A4B">
        <w:rPr>
          <w:rFonts w:ascii="Arial" w:hAnsi="Arial" w:cs="Arial"/>
          <w:sz w:val="20"/>
          <w:szCs w:val="20"/>
        </w:rPr>
        <w:t xml:space="preserve">dân sự </w:t>
      </w:r>
      <w:r w:rsidRPr="00703A4B">
        <w:rPr>
          <w:rFonts w:ascii="Arial" w:hAnsi="Arial" w:cs="Arial"/>
          <w:sz w:val="20"/>
          <w:szCs w:val="20"/>
          <w:lang w:val="vi-VN"/>
        </w:rPr>
        <w:t>hoặc lập biên bản giao cho một bên đương sự hoặc người thứ ba quản lý cho đến khi có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121. Cấm chuyển dịch quyền về tài sản đối với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122. Cấm thay đổi hiện trạng tài sản đang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123. Cho thu hoạch, cho bán hoa màu hoặc sản phẩm, hàng hoá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Cho thu hoạch, cho bán hoa màu hoặc sản phẩm, hàng hoá khác được áp dụng nếu trong quá trình giải quyết vụ án có tài sản đang tranh chấp hoặc liên quan đến tranh chấp mà có hoa màu hoặc sản phẩm, hàng hoá khác ở thời kỳ thu hoạch hoặc không thể bảo quản được lâu dài.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124. Phong tỏa tài khoản tại ngân hàng, tổ chức tín dụng khác, kho bạc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125. Phong tỏa tài sản ở nơi gửi giữ</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bảo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126. Phong tỏa tài sản của người có nghĩa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127. Cấm hoặc buộc thực hiện hành vi nhất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Cấm hoặc buộc thực hiện hành vi nhất định được áp dụng nếu trong quá trình giải quyết vụ án có căn cứ cho thấy đương sự hoặc cơ quan, tổ chức, cá nhân khác thực hiện hoặc không thực </w:t>
      </w:r>
      <w:r w:rsidRPr="00703A4B">
        <w:rPr>
          <w:rFonts w:ascii="Arial" w:hAnsi="Arial" w:cs="Arial"/>
          <w:sz w:val="20"/>
          <w:szCs w:val="20"/>
          <w:lang w:val="vi-VN"/>
        </w:rPr>
        <w:lastRenderedPageBreak/>
        <w:t xml:space="preserve">hiện </w:t>
      </w:r>
      <w:r w:rsidRPr="00703A4B">
        <w:rPr>
          <w:rFonts w:ascii="Arial" w:hAnsi="Arial" w:cs="Arial"/>
          <w:sz w:val="20"/>
          <w:szCs w:val="20"/>
        </w:rPr>
        <w:t xml:space="preserve">một hoặc </w:t>
      </w:r>
      <w:r w:rsidRPr="00703A4B">
        <w:rPr>
          <w:rFonts w:ascii="Arial" w:hAnsi="Arial" w:cs="Arial"/>
          <w:sz w:val="20"/>
          <w:szCs w:val="20"/>
          <w:lang w:val="vi-VN"/>
        </w:rPr>
        <w:t>một số hành vi nhất định làm ảnh hưởng đến việc giải quyết vụ án</w:t>
      </w:r>
      <w:r w:rsidRPr="00703A4B">
        <w:rPr>
          <w:rFonts w:ascii="Arial" w:hAnsi="Arial" w:cs="Arial"/>
          <w:sz w:val="20"/>
          <w:szCs w:val="20"/>
        </w:rPr>
        <w:t>,</w:t>
      </w:r>
      <w:r w:rsidRPr="00703A4B">
        <w:rPr>
          <w:rFonts w:ascii="Arial" w:hAnsi="Arial" w:cs="Arial"/>
          <w:sz w:val="20"/>
          <w:szCs w:val="20"/>
          <w:lang w:val="vi-VN"/>
        </w:rPr>
        <w:t xml:space="preserve"> quyền và lợi ích hợp pháp của người khác có liên quan trong vụ án đang được Tòa 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128. Cấm xuất cảnh đối với người có nghĩa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Cấm xuất cảnh đối với người có nghĩa vụ được áp dụng nếu có căn cứ cho thấy việc giải quyết vụ án có liên quan đến nghĩa vụ của họ đối với Nhà nước, cơ quan, tổ chức, cá nhân khác</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và việc xuất cảnh của họ ảnh hưởng đến việc giải quyết vụ án, lợi ích của Nhà nước, quyền và lợi ích hợp pháp của cơ quan, tổ chức, cá nhân khác hoặc để bảo đảm </w:t>
      </w:r>
      <w:r w:rsidRPr="00703A4B">
        <w:rPr>
          <w:rFonts w:ascii="Arial" w:hAnsi="Arial" w:cs="Arial"/>
          <w:sz w:val="20"/>
          <w:szCs w:val="20"/>
        </w:rPr>
        <w:t xml:space="preserve">việc </w:t>
      </w:r>
      <w:r w:rsidRPr="00703A4B">
        <w:rPr>
          <w:rFonts w:ascii="Arial" w:hAnsi="Arial" w:cs="Arial"/>
          <w:sz w:val="20"/>
          <w:szCs w:val="20"/>
          <w:lang w:val="vi-VN"/>
        </w:rPr>
        <w:t>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129. Cấm tiếp xúc với nạn nhân bạo lực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Luật phòng chống bạo lực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130. Tạm dừng việc đóng thầu và các hoạt động có liên quan đến việc đấu thầu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131. Bắt giữ tàu bay, tàu biển để bảo đảm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1. </w:t>
      </w:r>
      <w:r w:rsidRPr="00703A4B">
        <w:rPr>
          <w:rFonts w:ascii="Arial" w:hAnsi="Arial" w:cs="Arial"/>
          <w:sz w:val="20"/>
          <w:szCs w:val="20"/>
          <w:lang w:val="vi-VN"/>
        </w:rPr>
        <w:t>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w:t>
      </w:r>
      <w:r w:rsidRPr="00703A4B">
        <w:rPr>
          <w:rFonts w:ascii="Arial" w:hAnsi="Arial" w:cs="Arial"/>
          <w:sz w:val="20"/>
          <w:szCs w:val="20"/>
          <w:lang w:val="vi-VN"/>
        </w:rPr>
        <w:t>. Tòa án quyết định áp dụng biện pháp khẩn cấp tạm thời bắt giữ tàu biển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Tàu biển bị yêu cầu</w:t>
      </w:r>
      <w:r w:rsidRPr="00703A4B">
        <w:rPr>
          <w:rFonts w:ascii="Arial" w:hAnsi="Arial" w:cs="Arial"/>
          <w:b/>
          <w:bCs/>
          <w:i/>
          <w:iCs/>
          <w:sz w:val="20"/>
          <w:szCs w:val="20"/>
          <w:lang w:val="vi-VN"/>
        </w:rPr>
        <w:t xml:space="preserve"> </w:t>
      </w:r>
      <w:r w:rsidRPr="00703A4B">
        <w:rPr>
          <w:rFonts w:ascii="Arial" w:hAnsi="Arial" w:cs="Arial"/>
          <w:sz w:val="20"/>
          <w:szCs w:val="20"/>
          <w:lang w:val="vi-VN"/>
        </w:rPr>
        <w:t>bắt giữ để bảo đảm việc giải quyết khiếu nại hàng hải mà người yêu cầu bắt giữ tàu biển đã khởi kiện vụ án dân sự tại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Chủ tàu là người có nghĩa vụ về tài sản trong vụ án đang giải quyết và vẫn là chủ tàu tại thời điểm áp dụng biện pháp khẩn cấp tạm thời bắt giữ tàu biển;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Tranh chấp đang được giải quyết trong vụ án phát sinh trên cơ sở của việc thế chấp tàu biển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Tranh chấp đang được giải quyết trong vụ án liên quan đến quyền sở hữu hoặc quyền chiếm hữu tàu biển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Trình tự, thủ tục bắt giữ tàu bay, tàu biển được áp dụng theo quy định của pháp luật về bắt giữ tàu bay, tàu biển.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132. Các biện pháp khẩn cấp tạm thời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Ngoài các biện pháp khẩn cấp tạm thời quy định tại các khoản từ khoản 1 đến khoản 16 Điều 114 của Bộ luật này, Tòa án có trách nhiệm giải quyết yêu cầu áp dụng biện pháp khẩn</w:t>
      </w:r>
      <w:r w:rsidR="00077935">
        <w:rPr>
          <w:rFonts w:ascii="Arial" w:hAnsi="Arial" w:cs="Arial"/>
          <w:sz w:val="20"/>
          <w:szCs w:val="20"/>
        </w:rPr>
        <w:t xml:space="preserve"> cấp</w:t>
      </w:r>
      <w:r w:rsidRPr="00703A4B">
        <w:rPr>
          <w:rFonts w:ascii="Arial" w:hAnsi="Arial" w:cs="Arial"/>
          <w:sz w:val="20"/>
          <w:szCs w:val="20"/>
          <w:lang w:val="vi-VN"/>
        </w:rPr>
        <w:t xml:space="preserve"> tạm thời khác do luật khác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133. Thủ tục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Tòa án áp dụng biện pháp khẩn cấp tạm thời phải làm đơn gửi đến Tòa án có thẩm quyền. Đơn yêu cầu áp dụng biện pháp khẩn cấp tạm thời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Ngày, tháng, năm </w:t>
      </w:r>
      <w:r w:rsidRPr="00703A4B">
        <w:rPr>
          <w:rFonts w:ascii="Arial" w:hAnsi="Arial" w:cs="Arial"/>
          <w:sz w:val="20"/>
          <w:szCs w:val="20"/>
        </w:rPr>
        <w:t xml:space="preserve">làm </w:t>
      </w:r>
      <w:r w:rsidRPr="00703A4B">
        <w:rPr>
          <w:rFonts w:ascii="Arial" w:hAnsi="Arial" w:cs="Arial"/>
          <w:sz w:val="20"/>
          <w:szCs w:val="20"/>
          <w:lang w:val="vi-VN"/>
        </w:rPr>
        <w:t>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số điện thoại, fax, địa chỉ thư điện tử (nếu có) của người yêu cầu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Tên, địa chỉ; số điện thoại, fax, địa chỉ thư điện tử (nếu có) của người bị yêu cầu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Tóm tắt nội dung tranh chấp hoặc hành vi xâm phạm quyền và lợi ích hợp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Lý do cần phải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Biện pháp khẩn cấp tạm thời cần được áp dụng và các yêu cầu cụ thể.</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Tuỳ theo yêu cầu áp dụng biện pháp khẩn cấp tạm thời mà người yêu cầu phải cung cấp cho Tòa án chứng cứ để chứng minh cho sự cần thiết phải áp dụng biện pháp khẩn cấp tạm thời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Yêu cầu áp dụng biện pháp khẩn cấp tạm thời trong trường hợp quy định tại khoản 1 Điều 111 của Bộ luật này được giải quyết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Trường hợp Tòa án nhận đơn yêu cầu trước khi mở phiên tòa thì Thẩm phán được phân công giải quyết vụ án phải xem xét, giải quyết. Trong thời hạn 03 ngày làm việc,</w:t>
      </w:r>
      <w:r w:rsidRPr="00703A4B">
        <w:rPr>
          <w:rFonts w:ascii="Arial" w:hAnsi="Arial" w:cs="Arial"/>
          <w:b/>
          <w:bCs/>
          <w:i/>
          <w:iCs/>
          <w:sz w:val="20"/>
          <w:szCs w:val="20"/>
          <w:lang w:val="vi-VN"/>
        </w:rPr>
        <w:t xml:space="preserve"> </w:t>
      </w:r>
      <w:r w:rsidRPr="00703A4B">
        <w:rPr>
          <w:rFonts w:ascii="Arial" w:hAnsi="Arial" w:cs="Arial"/>
          <w:sz w:val="20"/>
          <w:szCs w:val="20"/>
          <w:lang w:val="vi-VN"/>
        </w:rPr>
        <w:t>kể từ ngày nhận đơn, nếu người yêu cầu không phải thực hiện biện pháp bảo đảm hoặc ngay sau khi người đó thực hiện xong biện pháp bảo đảm quy định tại Điều 136 của Bộ luật này thì Thẩm phán phải ra ngay quyết định áp dụng biện pháp khẩn cấp tạm thời; nếu không chấp nhận yêu cầu thì Thẩm phán phải thông báo bằng văn bản và nêu rõ lý do cho người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Điều 136 của Bộ luật này.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w:t>
      </w:r>
      <w:r w:rsidRPr="00703A4B">
        <w:rPr>
          <w:rFonts w:ascii="Arial" w:hAnsi="Arial" w:cs="Arial"/>
          <w:sz w:val="20"/>
          <w:szCs w:val="20"/>
        </w:rPr>
        <w:t xml:space="preserve">yêu cầu áp dụng biện pháp khẩn cấp tạm thời </w:t>
      </w:r>
      <w:r w:rsidRPr="00703A4B">
        <w:rPr>
          <w:rFonts w:ascii="Arial" w:hAnsi="Arial" w:cs="Arial"/>
          <w:sz w:val="20"/>
          <w:szCs w:val="20"/>
          <w:lang w:val="vi-VN"/>
        </w:rPr>
        <w:t>thì Hội đồng xét xử phải thông báo ngay tại phòng xử án và ghi vào biên bản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Đối với trường hợp yêu cầu áp dụng biện pháp khẩn cấp tạm thời quy định tại khoản 2 Điều 111 của Bộ luật này thì sau khi nhận được đơn yêu cầu cùng với đơn khởi kiện và chứng cứ kèm theo, Chánh án Tòa án </w:t>
      </w:r>
      <w:r w:rsidRPr="00703A4B">
        <w:rPr>
          <w:rFonts w:ascii="Arial" w:hAnsi="Arial" w:cs="Arial"/>
          <w:sz w:val="20"/>
          <w:szCs w:val="20"/>
        </w:rPr>
        <w:t>phân công</w:t>
      </w:r>
      <w:r w:rsidRPr="00703A4B">
        <w:rPr>
          <w:rFonts w:ascii="Arial" w:hAnsi="Arial" w:cs="Arial"/>
          <w:sz w:val="20"/>
          <w:szCs w:val="20"/>
          <w:lang w:val="vi-VN"/>
        </w:rPr>
        <w:t xml:space="preserve">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w:t>
      </w:r>
      <w:r w:rsidRPr="00703A4B">
        <w:rPr>
          <w:rFonts w:ascii="Arial" w:hAnsi="Arial" w:cs="Arial"/>
          <w:sz w:val="20"/>
          <w:szCs w:val="20"/>
        </w:rPr>
        <w:t xml:space="preserve"> T</w:t>
      </w:r>
      <w:r w:rsidRPr="00703A4B">
        <w:rPr>
          <w:rFonts w:ascii="Arial" w:hAnsi="Arial" w:cs="Arial"/>
          <w:sz w:val="20"/>
          <w:szCs w:val="20"/>
          <w:lang w:val="vi-VN"/>
        </w:rPr>
        <w:t>rường hợp áp dụng biện pháp khẩn cấp tạm thời quy định tại khoản 10 và khoản 11 Điều 114 của Bộ luật này thì chỉ được phong tỏa tài khoản, tài sản có giá trị tương đương với nghĩa vụ tài sản mà người bị áp dụng biện pháp khẩn cấp tạm thời có nghĩa vụ phải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134. Kiến nghị áp dụng biện pháp khẩn cấp tạm thời của cơ quan, tổ chức</w:t>
      </w:r>
      <w:r w:rsidRPr="00703A4B">
        <w:rPr>
          <w:rFonts w:ascii="Arial" w:hAnsi="Arial" w:cs="Arial"/>
          <w:b/>
          <w:bCs/>
          <w:sz w:val="20"/>
          <w:szCs w:val="20"/>
        </w:rPr>
        <w:t>, cá nhân</w:t>
      </w:r>
      <w:r w:rsidRPr="00703A4B">
        <w:rPr>
          <w:rFonts w:ascii="Arial" w:hAnsi="Arial" w:cs="Arial"/>
          <w:b/>
          <w:bCs/>
          <w:sz w:val="20"/>
          <w:szCs w:val="20"/>
          <w:lang w:val="vi-VN"/>
        </w:rPr>
        <w:t xml:space="preserve"> khởi kiện vụ án để bảo vệ lợi ích công cộng, lợi ích của Nhà nước, quyền và lợi ích hợp pháp của người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cá nhân khởi kiện vụ án quy định tại Điều 187 của Bộ luật này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w:t>
      </w:r>
      <w:r w:rsidRPr="00703A4B">
        <w:rPr>
          <w:rFonts w:ascii="Arial" w:hAnsi="Arial" w:cs="Arial"/>
          <w:sz w:val="20"/>
          <w:szCs w:val="20"/>
        </w:rPr>
        <w:t>,</w:t>
      </w:r>
      <w:r w:rsidRPr="00703A4B">
        <w:rPr>
          <w:rFonts w:ascii="Arial" w:hAnsi="Arial" w:cs="Arial"/>
          <w:sz w:val="20"/>
          <w:szCs w:val="20"/>
          <w:lang w:val="vi-VN"/>
        </w:rPr>
        <w:t xml:space="preserve"> hành vi xâm phạm quyền và lợi ích hợp pháp của đương sự; chứng cứ để chứng minh cho việc kiến nghị của mình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135. Tòa án tự mình ra quyết định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tự mình ra quyết định áp dụng biện pháp khẩn cấp tạm thời quy định tại các khoản 1, 2, 3, 4 và 5 Điều 114 của Bộ luật này trong trường hợp đương sự không yêu cầu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136. Buộc thực hiện biện pháp bảo đảm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yêu cầu Tòa án áp dụng một trong các biện pháp khẩn cấp tạm thời quy định tại các khoản 6, 7, 8, 10, 11, 15 và 16 Điều 114 của Bộ luật này 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w:t>
      </w:r>
      <w:r w:rsidRPr="00703A4B">
        <w:rPr>
          <w:rFonts w:ascii="Arial" w:hAnsi="Arial" w:cs="Arial"/>
          <w:sz w:val="20"/>
          <w:szCs w:val="20"/>
          <w:lang w:val="vi-VN"/>
        </w:rPr>
        <w:lastRenderedPageBreak/>
        <w:t>tạm thời và ngăn ngừa sự lạm dụng quyền yêu cầu áp dụng biện pháp khẩn cấp tạm thời từ phía người có quyền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trường hợp quy định tại khoản 2 Điều 111 của Bộ luật này thì thời hạn thực hiện biện pháp bảo đảm quy định tại khoản này không được quá 48 giờ, kể từ thời điểm nộp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137. Thay đổi, áp dụng bổ sung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Điều 133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138. Hủy bỏ việc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ra ngay quyết định hủy bỏ biện pháp khẩn cấp tạm thời đã được áp dụng khi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yêu cầu áp dụng biện pháp khẩn cấp tạm thời đề nghị hủy bỏ;</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phải thi hành quyết định áp dụng biện pháp khẩn cấp tạm thời nộp tài sản hoặc có người khác thực hiện biện pháp bảo đảm thi hành nghĩa vụ đối với bên có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Nghĩa vụ dân sự của bên có nghĩa vụ chấm dứt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Việc giải quyết vụ án được đình chỉ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Quyết định áp dụng biện pháp khẩn cấp tạm thời không đúng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Căn cứ của việc áp dụng biện pháp khẩn cấp tạm thời không còn;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Vụ việc đã được giải quyết bằng bản án, quyết định của 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Các trường hợp Tòa án trả lại đơn khởi kiện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Điều 136 của Bộ luật này, trừ trường hợp quy định tại khoản 1 Điều 113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Thủ tục ra quyết định hủy bỏ việc áp dụng biện pháp khẩn cấp tạm thời được thực hiện theo quy định tại Điều 133 của Bộ luật này. Trường hợp đã có bản án, quyết định của Tòa án có hiệu lực pháp luật thì việc giải quyết yêu cầu hủy quyết định áp dụng biện pháp khẩn cấp tạm thời do một Thẩm phán </w:t>
      </w:r>
      <w:r w:rsidRPr="00703A4B">
        <w:rPr>
          <w:rFonts w:ascii="Arial" w:hAnsi="Arial" w:cs="Arial"/>
          <w:sz w:val="20"/>
          <w:szCs w:val="20"/>
        </w:rPr>
        <w:t xml:space="preserve">được </w:t>
      </w:r>
      <w:r w:rsidRPr="00703A4B">
        <w:rPr>
          <w:rFonts w:ascii="Arial" w:hAnsi="Arial" w:cs="Arial"/>
          <w:sz w:val="20"/>
          <w:szCs w:val="20"/>
          <w:lang w:val="vi-VN"/>
        </w:rPr>
        <w:t>Chánh án của Tòa án đã ra quyết định áp dụng biện pháp khẩn cấp tạm thời phân công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139. Hiệu lực của quyết định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áp dụng, thay đổi, hủy bỏ biện pháp khẩn cấp tạm thời có hiệu lực thi hành ngay.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140. Khiếu nại, kiến nghị về quyết định áp dụng, thay đổi, hủy bỏ hoặc không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141. Giải quyết khiếu nại, kiến nghị về quyết định áp dụng, thay đổi, hủy bỏ hoặc không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Chánh án Tòa án phải xem xét, giải quyết khiếu nại, kiến nghị quy định tại Điều 140 của Bộ luật này trong thời hạn 03 ngày làm việc, kể từ ngày nhận được khiếu nại, kiến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giải quyết khiếu nại, kiến nghị của Chánh án là quyết định cuối cùng và phải được cấp hoặc gửi ngay theo quy định tại khoản 2 Điều 139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Tại phiên tòa, việc giải quyết khiếu nại, kiến nghị thuộc thẩm quyền của Hội đồng xét xử. Quyết định giải quyết khiếu nại, kiến nghị của Hội đồng xét xử là quyết định cuối cùng.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142. Thi hành quyết định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áp dụng, thay đổi, hủy bỏ biện pháp khẩn cấp tạm thời được thi hành theo quy định của pháp luật về thi hành án dân sự.</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IX</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ÁN PHÍ, LỆ PHÍ VÀ CHI PHÍ TỐ TỤNG KHÁC</w:t>
      </w:r>
    </w:p>
    <w:p w:rsidR="00A9444B" w:rsidRPr="00A9444B" w:rsidRDefault="00A9444B" w:rsidP="00A9444B">
      <w:pPr>
        <w:ind w:firstLine="720"/>
        <w:jc w:val="center"/>
        <w:rPr>
          <w:rFonts w:ascii="Arial" w:hAnsi="Arial" w:cs="Arial"/>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Mục 1</w:t>
      </w:r>
      <w:r w:rsidRPr="00703A4B">
        <w:rPr>
          <w:rFonts w:ascii="Arial" w:hAnsi="Arial" w:cs="Arial"/>
          <w:b/>
          <w:bCs/>
          <w:sz w:val="20"/>
          <w:szCs w:val="20"/>
        </w:rPr>
        <w:t xml:space="preserve">. </w:t>
      </w:r>
      <w:r w:rsidRPr="00703A4B">
        <w:rPr>
          <w:rFonts w:ascii="Arial" w:hAnsi="Arial" w:cs="Arial"/>
          <w:b/>
          <w:bCs/>
          <w:sz w:val="20"/>
          <w:szCs w:val="20"/>
          <w:lang w:val="vi-VN"/>
        </w:rPr>
        <w:t>ÁN PHÍ, LỆ PHÍ</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143. Tiền tạm ứng án phí, tiền tạm ứng lệ phí; án phí,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Tiền tạm ứng án phí bao gồm tiền tạm ứng án phí sơ thẩm và tiền tạm ứng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Án phí bao gồm án phí sơ thẩm và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Tiền tạm ứng lệ phí giải quyết việc dân sự bao gồm tiền tạm ứng lệ phí sơ thẩm và tiền tạm ứng lệ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144. Xử lý tiền tạm ứng án phí, tiền tạm ứng lệ phí, án phí, lệ phí thu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Toàn bộ án phí, lệ phí thu được phải nộp đầy đủ, kịp thời vào ngân sách nhà nước tại kho bạc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Người đã nộp tiền tạm ứng án phí, tiền tạm ứng lệ phí phải chịu án phí, lệ phí thì ngay sau khi bản án, quyết định của Tòa án có hiệu lực </w:t>
      </w:r>
      <w:r w:rsidRPr="00703A4B">
        <w:rPr>
          <w:rFonts w:ascii="Arial" w:hAnsi="Arial" w:cs="Arial"/>
          <w:sz w:val="20"/>
          <w:szCs w:val="20"/>
        </w:rPr>
        <w:t>pháp luật</w:t>
      </w:r>
      <w:r w:rsidRPr="00703A4B">
        <w:rPr>
          <w:rFonts w:ascii="Arial" w:hAnsi="Arial" w:cs="Arial"/>
          <w:sz w:val="20"/>
          <w:szCs w:val="20"/>
          <w:lang w:val="vi-VN"/>
        </w:rPr>
        <w:t>, số tiền tạm ứng đã thu được phải được nộp vào ngân sách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việc giải quyết vụ việc dân sự bị tạm đình chỉ thì tiền tạm ứng án phí, tiền tạm ứng lệ phí đã nộp được xử lý khi vụ việc được tiếp tục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145. Chế độ thu, chi trả tiền tạm ứng án phí, tiền tạm ứng lệ phí, án phí,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Việc thu tiền tạm ứng án phí và án phí, tiền tạm ứng lệ phí và lệ phí; việc chi trả tiền tạm ứng án phí, tiền tạm ứng lệ phí phải được thực hiện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146. Nghĩa vụ nộp tiền tạm ứng án phí, tiền tạm ứng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nộp đơn yêu cầu Tòa án giải quyết việc dân sự phải nộp tiền tạm ứng lệ phí giải quyết việc dân sự đó, trừ trường hợp</w:t>
      </w:r>
      <w:r w:rsidRPr="00703A4B">
        <w:rPr>
          <w:rFonts w:ascii="Arial" w:hAnsi="Arial" w:cs="Arial"/>
          <w:sz w:val="20"/>
          <w:szCs w:val="20"/>
        </w:rPr>
        <w:t xml:space="preserve"> được miễn hoặc</w:t>
      </w:r>
      <w:r w:rsidRPr="00703A4B">
        <w:rPr>
          <w:rFonts w:ascii="Arial" w:hAnsi="Arial" w:cs="Arial"/>
          <w:sz w:val="20"/>
          <w:szCs w:val="20"/>
          <w:lang w:val="vi-VN"/>
        </w:rPr>
        <w:t xml:space="preserve"> không phải nộp tiền tạm ứng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147. Nghĩa vụ </w:t>
      </w:r>
      <w:r w:rsidRPr="00703A4B">
        <w:rPr>
          <w:rFonts w:ascii="Arial" w:hAnsi="Arial" w:cs="Arial"/>
          <w:b/>
          <w:bCs/>
          <w:sz w:val="20"/>
          <w:szCs w:val="20"/>
        </w:rPr>
        <w:t>chịu</w:t>
      </w:r>
      <w:r w:rsidRPr="00703A4B">
        <w:rPr>
          <w:rFonts w:ascii="Arial" w:hAnsi="Arial" w:cs="Arial"/>
          <w:b/>
          <w:bCs/>
          <w:sz w:val="20"/>
          <w:szCs w:val="20"/>
          <w:lang w:val="vi-VN"/>
        </w:rPr>
        <w:t xml:space="preserve"> án phí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phải chịu án phí sơ thẩm nếu yêu cầu của họ không được Tòa án chấp nhận, trừ trường hợp được miễn hoặc không phải </w:t>
      </w:r>
      <w:r w:rsidRPr="00703A4B">
        <w:rPr>
          <w:rFonts w:ascii="Arial" w:hAnsi="Arial" w:cs="Arial"/>
          <w:sz w:val="20"/>
          <w:szCs w:val="20"/>
        </w:rPr>
        <w:t>chịu</w:t>
      </w:r>
      <w:r w:rsidRPr="00703A4B">
        <w:rPr>
          <w:rFonts w:ascii="Arial" w:hAnsi="Arial" w:cs="Arial"/>
          <w:sz w:val="20"/>
          <w:szCs w:val="20"/>
          <w:lang w:val="vi-VN"/>
        </w:rPr>
        <w:t xml:space="preserve"> án phí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các đương sự không tự xác định được phần tài sản của mình trong khối tài sản chung và có yêu cầu Tòa án giải quyết chia tài sản chung đó thì mỗi đương sự phải </w:t>
      </w:r>
      <w:r w:rsidRPr="00703A4B">
        <w:rPr>
          <w:rFonts w:ascii="Arial" w:hAnsi="Arial" w:cs="Arial"/>
          <w:sz w:val="20"/>
          <w:szCs w:val="20"/>
        </w:rPr>
        <w:t>chịu</w:t>
      </w:r>
      <w:r w:rsidRPr="00703A4B">
        <w:rPr>
          <w:rFonts w:ascii="Arial" w:hAnsi="Arial" w:cs="Arial"/>
          <w:sz w:val="20"/>
          <w:szCs w:val="20"/>
          <w:lang w:val="vi-VN"/>
        </w:rPr>
        <w:t xml:space="preserve"> án phí sơ thẩm tương ứng với giá trị phần tài sản mà họ được hưởng.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Trước khi mở phiên tòa, Tòa án tiến hành hòa giải</w:t>
      </w:r>
      <w:r w:rsidRPr="00703A4B">
        <w:rPr>
          <w:rFonts w:ascii="Arial" w:hAnsi="Arial" w:cs="Arial"/>
          <w:sz w:val="20"/>
          <w:szCs w:val="20"/>
        </w:rPr>
        <w:t>;</w:t>
      </w:r>
      <w:r w:rsidRPr="00703A4B">
        <w:rPr>
          <w:rFonts w:ascii="Arial" w:hAnsi="Arial" w:cs="Arial"/>
          <w:sz w:val="20"/>
          <w:szCs w:val="20"/>
          <w:lang w:val="vi-VN"/>
        </w:rPr>
        <w:t xml:space="preserve"> nếu các đương sự thoả thuận được với nhau về việc giải quyết vụ án thì họ chỉ phải chịu 50% mức án phí sơ thẩm quy định tại khoản 1 và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Trong vụ án ly hôn thì nguyên đơn phải </w:t>
      </w:r>
      <w:r w:rsidRPr="00703A4B">
        <w:rPr>
          <w:rFonts w:ascii="Arial" w:hAnsi="Arial" w:cs="Arial"/>
          <w:sz w:val="20"/>
          <w:szCs w:val="20"/>
        </w:rPr>
        <w:t>chịu</w:t>
      </w:r>
      <w:r w:rsidRPr="00703A4B">
        <w:rPr>
          <w:rFonts w:ascii="Arial" w:hAnsi="Arial" w:cs="Arial"/>
          <w:sz w:val="20"/>
          <w:szCs w:val="20"/>
          <w:lang w:val="vi-VN"/>
        </w:rPr>
        <w:t xml:space="preserve"> án phí sơ thẩm, không phụ thuộc vào việc Tòa án chấp nhận hay không chấp nhận yêu cầu của nguyên đơn. Trường hợp cả hai thuận tình ly hôn thì mỗi bên đương sự phải chịu một nửa án phí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Trong vụ án có đương sự được miễn án phí sơ thẩm thì đương sự khác vẫn phải nộp án phí sơ thẩm mà mình phải chịu theo quy định tại các khoản 1, 2, 3 và 4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Trường hợp vụ án bị tạm đình chỉ giải quyết thì nghĩa vụ </w:t>
      </w:r>
      <w:r w:rsidRPr="00703A4B">
        <w:rPr>
          <w:rFonts w:ascii="Arial" w:hAnsi="Arial" w:cs="Arial"/>
          <w:sz w:val="20"/>
          <w:szCs w:val="20"/>
        </w:rPr>
        <w:t>chịu</w:t>
      </w:r>
      <w:r w:rsidRPr="00703A4B">
        <w:rPr>
          <w:rFonts w:ascii="Arial" w:hAnsi="Arial" w:cs="Arial"/>
          <w:sz w:val="20"/>
          <w:szCs w:val="20"/>
          <w:lang w:val="vi-VN"/>
        </w:rPr>
        <w:t xml:space="preserve"> án phí sơ thẩm được quyết định khi vụ án được tiếp tục giải quyết theo quy định tại </w:t>
      </w:r>
      <w:r w:rsidRPr="00703A4B">
        <w:rPr>
          <w:rFonts w:ascii="Arial" w:hAnsi="Arial" w:cs="Arial"/>
          <w:sz w:val="20"/>
          <w:szCs w:val="20"/>
        </w:rPr>
        <w:t>Đ</w:t>
      </w:r>
      <w:r w:rsidRPr="00703A4B">
        <w:rPr>
          <w:rFonts w:ascii="Arial" w:hAnsi="Arial" w:cs="Arial"/>
          <w:sz w:val="20"/>
          <w:szCs w:val="20"/>
          <w:lang w:val="vi-VN"/>
        </w:rPr>
        <w:t>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148. Nghĩa vụ </w:t>
      </w:r>
      <w:r w:rsidRPr="00703A4B">
        <w:rPr>
          <w:rFonts w:ascii="Arial" w:hAnsi="Arial" w:cs="Arial"/>
          <w:b/>
          <w:bCs/>
          <w:sz w:val="20"/>
          <w:szCs w:val="20"/>
        </w:rPr>
        <w:t>chịu</w:t>
      </w:r>
      <w:r w:rsidRPr="00703A4B">
        <w:rPr>
          <w:rFonts w:ascii="Arial" w:hAnsi="Arial" w:cs="Arial"/>
          <w:b/>
          <w:bCs/>
          <w:sz w:val="20"/>
          <w:szCs w:val="20"/>
          <w:lang w:val="vi-VN"/>
        </w:rPr>
        <w:t xml:space="preserve">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kháng cáo phải </w:t>
      </w:r>
      <w:r w:rsidRPr="00703A4B">
        <w:rPr>
          <w:rFonts w:ascii="Arial" w:hAnsi="Arial" w:cs="Arial"/>
          <w:sz w:val="20"/>
          <w:szCs w:val="20"/>
        </w:rPr>
        <w:t>chịu</w:t>
      </w:r>
      <w:r w:rsidRPr="00703A4B">
        <w:rPr>
          <w:rFonts w:ascii="Arial" w:hAnsi="Arial" w:cs="Arial"/>
          <w:sz w:val="20"/>
          <w:szCs w:val="20"/>
          <w:lang w:val="vi-VN"/>
        </w:rPr>
        <w:t xml:space="preserve"> án phí phúc thẩm, nếu Tòa án cấp phúc thẩm giữ nguyên bản án, quyết định sơ thẩm bị kháng cáo, trừ trường hợp được miễn hoặc không phải </w:t>
      </w:r>
      <w:r w:rsidRPr="00703A4B">
        <w:rPr>
          <w:rFonts w:ascii="Arial" w:hAnsi="Arial" w:cs="Arial"/>
          <w:sz w:val="20"/>
          <w:szCs w:val="20"/>
        </w:rPr>
        <w:t>chịu</w:t>
      </w:r>
      <w:r w:rsidRPr="00703A4B">
        <w:rPr>
          <w:rFonts w:ascii="Arial" w:hAnsi="Arial" w:cs="Arial"/>
          <w:sz w:val="20"/>
          <w:szCs w:val="20"/>
          <w:lang w:val="vi-VN"/>
        </w:rPr>
        <w:t xml:space="preserve">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Tòa án cấp phúc thẩm sửa bản án, quyết định sơ thẩm bị kháng cáo thì đương sự kháng cáo không phải </w:t>
      </w:r>
      <w:r w:rsidRPr="00703A4B">
        <w:rPr>
          <w:rFonts w:ascii="Arial" w:hAnsi="Arial" w:cs="Arial"/>
          <w:sz w:val="20"/>
          <w:szCs w:val="20"/>
        </w:rPr>
        <w:t>chịu</w:t>
      </w:r>
      <w:r w:rsidRPr="00703A4B">
        <w:rPr>
          <w:rFonts w:ascii="Arial" w:hAnsi="Arial" w:cs="Arial"/>
          <w:sz w:val="20"/>
          <w:szCs w:val="20"/>
          <w:lang w:val="vi-VN"/>
        </w:rPr>
        <w:t xml:space="preserve"> án phí phúc thẩm; Tòa án cấp phúc thẩm phải xác định lại nghĩa vụ </w:t>
      </w:r>
      <w:r w:rsidRPr="00703A4B">
        <w:rPr>
          <w:rFonts w:ascii="Arial" w:hAnsi="Arial" w:cs="Arial"/>
          <w:sz w:val="20"/>
          <w:szCs w:val="20"/>
        </w:rPr>
        <w:t>chịu</w:t>
      </w:r>
      <w:r w:rsidRPr="00703A4B">
        <w:rPr>
          <w:rFonts w:ascii="Arial" w:hAnsi="Arial" w:cs="Arial"/>
          <w:sz w:val="20"/>
          <w:szCs w:val="20"/>
          <w:lang w:val="vi-VN"/>
        </w:rPr>
        <w:t xml:space="preserve"> án phí sơ thẩm theo quy định tại Điều 147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Tòa án cấp phúc thẩm hủy bản án, quyết định sơ thẩm bị kháng cáo để xét xử </w:t>
      </w:r>
      <w:r w:rsidRPr="00703A4B">
        <w:rPr>
          <w:rFonts w:ascii="Arial" w:hAnsi="Arial" w:cs="Arial"/>
          <w:sz w:val="20"/>
          <w:szCs w:val="20"/>
        </w:rPr>
        <w:t xml:space="preserve">lại theo thủ tục </w:t>
      </w:r>
      <w:r w:rsidRPr="00703A4B">
        <w:rPr>
          <w:rFonts w:ascii="Arial" w:hAnsi="Arial" w:cs="Arial"/>
          <w:sz w:val="20"/>
          <w:szCs w:val="20"/>
          <w:lang w:val="vi-VN"/>
        </w:rPr>
        <w:t xml:space="preserve">sơ thẩm thì đương sự kháng cáo không phải </w:t>
      </w:r>
      <w:r w:rsidRPr="00703A4B">
        <w:rPr>
          <w:rFonts w:ascii="Arial" w:hAnsi="Arial" w:cs="Arial"/>
          <w:sz w:val="20"/>
          <w:szCs w:val="20"/>
        </w:rPr>
        <w:t>chịu</w:t>
      </w:r>
      <w:r w:rsidRPr="00703A4B">
        <w:rPr>
          <w:rFonts w:ascii="Arial" w:hAnsi="Arial" w:cs="Arial"/>
          <w:sz w:val="20"/>
          <w:szCs w:val="20"/>
          <w:lang w:val="vi-VN"/>
        </w:rPr>
        <w:t xml:space="preserve"> án phí phúc thẩm; nghĩa vụ </w:t>
      </w:r>
      <w:r w:rsidRPr="00703A4B">
        <w:rPr>
          <w:rFonts w:ascii="Arial" w:hAnsi="Arial" w:cs="Arial"/>
          <w:sz w:val="20"/>
          <w:szCs w:val="20"/>
        </w:rPr>
        <w:t>chịu</w:t>
      </w:r>
      <w:r w:rsidRPr="00703A4B">
        <w:rPr>
          <w:rFonts w:ascii="Arial" w:hAnsi="Arial" w:cs="Arial"/>
          <w:sz w:val="20"/>
          <w:szCs w:val="20"/>
          <w:lang w:val="vi-VN"/>
        </w:rPr>
        <w:t xml:space="preserve"> án phí được xác định lại khi giải quyết </w:t>
      </w:r>
      <w:r w:rsidRPr="00703A4B">
        <w:rPr>
          <w:rFonts w:ascii="Arial" w:hAnsi="Arial" w:cs="Arial"/>
          <w:sz w:val="20"/>
          <w:szCs w:val="20"/>
        </w:rPr>
        <w:t xml:space="preserve">lại vụ án theo thủ tục </w:t>
      </w:r>
      <w:r w:rsidRPr="00703A4B">
        <w:rPr>
          <w:rFonts w:ascii="Arial" w:hAnsi="Arial" w:cs="Arial"/>
          <w:sz w:val="20"/>
          <w:szCs w:val="20"/>
          <w:lang w:val="vi-VN"/>
        </w:rPr>
        <w:t>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149. Nghĩa vụ </w:t>
      </w:r>
      <w:r w:rsidRPr="00703A4B">
        <w:rPr>
          <w:rFonts w:ascii="Arial" w:hAnsi="Arial" w:cs="Arial"/>
          <w:b/>
          <w:bCs/>
          <w:sz w:val="20"/>
          <w:szCs w:val="20"/>
        </w:rPr>
        <w:t>chịu</w:t>
      </w:r>
      <w:r w:rsidRPr="00703A4B">
        <w:rPr>
          <w:rFonts w:ascii="Arial" w:hAnsi="Arial" w:cs="Arial"/>
          <w:b/>
          <w:bCs/>
          <w:sz w:val="20"/>
          <w:szCs w:val="20"/>
          <w:lang w:val="vi-VN"/>
        </w:rPr>
        <w:t xml:space="preserve">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Nghĩa vụ</w:t>
      </w:r>
      <w:r w:rsidRPr="00703A4B">
        <w:rPr>
          <w:rFonts w:ascii="Arial" w:hAnsi="Arial" w:cs="Arial"/>
          <w:sz w:val="20"/>
          <w:szCs w:val="20"/>
        </w:rPr>
        <w:t xml:space="preserve"> chịu</w:t>
      </w:r>
      <w:r w:rsidRPr="00703A4B">
        <w:rPr>
          <w:rFonts w:ascii="Arial" w:hAnsi="Arial" w:cs="Arial"/>
          <w:sz w:val="20"/>
          <w:szCs w:val="20"/>
          <w:lang w:val="vi-VN"/>
        </w:rPr>
        <w:t xml:space="preserve"> lệ phí được xác định tuỳ theo từng loại việc dân sự cụ thể và do luật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Đối với yêu cầu công nhận thuận tình ly hôn, thỏa thuận nuôi con, chia tài sản khi ly hôn thì vợ, chồng có thể thỏa thuận về </w:t>
      </w:r>
      <w:r w:rsidRPr="00703A4B">
        <w:rPr>
          <w:rFonts w:ascii="Arial" w:hAnsi="Arial" w:cs="Arial"/>
          <w:sz w:val="20"/>
          <w:szCs w:val="20"/>
        </w:rPr>
        <w:t xml:space="preserve">việc chịu </w:t>
      </w:r>
      <w:r w:rsidRPr="00703A4B">
        <w:rPr>
          <w:rFonts w:ascii="Arial" w:hAnsi="Arial" w:cs="Arial"/>
          <w:sz w:val="20"/>
          <w:szCs w:val="20"/>
          <w:lang w:val="vi-VN"/>
        </w:rPr>
        <w:t xml:space="preserve">lệ phí, trừ trường hợp được miễn </w:t>
      </w:r>
      <w:r w:rsidRPr="00703A4B">
        <w:rPr>
          <w:rFonts w:ascii="Arial" w:hAnsi="Arial" w:cs="Arial"/>
          <w:sz w:val="20"/>
          <w:szCs w:val="20"/>
        </w:rPr>
        <w:t xml:space="preserve">hoặc không phải chịu </w:t>
      </w:r>
      <w:r w:rsidRPr="00703A4B">
        <w:rPr>
          <w:rFonts w:ascii="Arial" w:hAnsi="Arial" w:cs="Arial"/>
          <w:sz w:val="20"/>
          <w:szCs w:val="20"/>
          <w:lang w:val="vi-VN"/>
        </w:rPr>
        <w:t>lệ phí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vợ</w:t>
      </w:r>
      <w:r w:rsidRPr="00703A4B">
        <w:rPr>
          <w:rFonts w:ascii="Arial" w:hAnsi="Arial" w:cs="Arial"/>
          <w:sz w:val="20"/>
          <w:szCs w:val="20"/>
        </w:rPr>
        <w:t>,</w:t>
      </w:r>
      <w:r w:rsidRPr="00703A4B">
        <w:rPr>
          <w:rFonts w:ascii="Arial" w:hAnsi="Arial" w:cs="Arial"/>
          <w:sz w:val="20"/>
          <w:szCs w:val="20"/>
          <w:lang w:val="vi-VN"/>
        </w:rPr>
        <w:t xml:space="preserve"> chồng không thỏa thuận được người có nghĩa vụ </w:t>
      </w:r>
      <w:r w:rsidRPr="00703A4B">
        <w:rPr>
          <w:rFonts w:ascii="Arial" w:hAnsi="Arial" w:cs="Arial"/>
          <w:sz w:val="20"/>
          <w:szCs w:val="20"/>
        </w:rPr>
        <w:t>chịu</w:t>
      </w:r>
      <w:r w:rsidRPr="00703A4B">
        <w:rPr>
          <w:rFonts w:ascii="Arial" w:hAnsi="Arial" w:cs="Arial"/>
          <w:sz w:val="20"/>
          <w:szCs w:val="20"/>
          <w:lang w:val="vi-VN"/>
        </w:rPr>
        <w:t xml:space="preserve"> lệ phí thì mỗi người phải </w:t>
      </w:r>
      <w:r w:rsidRPr="00703A4B">
        <w:rPr>
          <w:rFonts w:ascii="Arial" w:hAnsi="Arial" w:cs="Arial"/>
          <w:sz w:val="20"/>
          <w:szCs w:val="20"/>
        </w:rPr>
        <w:t>chịu</w:t>
      </w:r>
      <w:r w:rsidRPr="00703A4B">
        <w:rPr>
          <w:rFonts w:ascii="Arial" w:hAnsi="Arial" w:cs="Arial"/>
          <w:sz w:val="20"/>
          <w:szCs w:val="20"/>
          <w:lang w:val="vi-VN"/>
        </w:rPr>
        <w:t xml:space="preserve"> một nửa lệ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150. Quy định cụ thể về án phí, lệ phí</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rPr>
        <w:lastRenderedPageBreak/>
        <w:t xml:space="preserve">Căn cứ vào quy định của Luật phí và lệ phí và Bộ luật này, Ủy ban thường vụ Quốc hội quy định cụ thể về án phí, lệ phí Tòa án; mức thu án phí, lệ phí Tòa án </w:t>
      </w:r>
      <w:r w:rsidRPr="00703A4B">
        <w:rPr>
          <w:rFonts w:ascii="Arial" w:hAnsi="Arial" w:cs="Arial"/>
          <w:sz w:val="20"/>
          <w:szCs w:val="20"/>
          <w:lang w:val="vi-VN"/>
        </w:rPr>
        <w:t xml:space="preserve">đối với mỗi loại vụ </w:t>
      </w:r>
      <w:r w:rsidRPr="00703A4B">
        <w:rPr>
          <w:rFonts w:ascii="Arial" w:hAnsi="Arial" w:cs="Arial"/>
          <w:sz w:val="20"/>
          <w:szCs w:val="20"/>
        </w:rPr>
        <w:t>việc</w:t>
      </w:r>
      <w:r w:rsidRPr="00703A4B">
        <w:rPr>
          <w:rFonts w:ascii="Arial" w:hAnsi="Arial" w:cs="Arial"/>
          <w:sz w:val="20"/>
          <w:szCs w:val="20"/>
          <w:lang w:val="vi-VN"/>
        </w:rPr>
        <w:t xml:space="preserve"> cụ thể</w:t>
      </w:r>
      <w:r w:rsidRPr="00703A4B">
        <w:rPr>
          <w:rFonts w:ascii="Arial" w:hAnsi="Arial" w:cs="Arial"/>
          <w:sz w:val="20"/>
          <w:szCs w:val="20"/>
        </w:rPr>
        <w:t>; các trường hợp được miễn, giảm hoặc không phải nộp án phí, lệ phí Tòa án; chế độ thu, nộp, quản lý và sử dụng án phí, lệ phí Tòa án.</w:t>
      </w:r>
    </w:p>
    <w:p w:rsidR="00A9444B" w:rsidRDefault="00A9444B" w:rsidP="00A9444B">
      <w:pPr>
        <w:ind w:firstLine="720"/>
        <w:jc w:val="center"/>
        <w:rPr>
          <w:rFonts w:ascii="Arial" w:hAnsi="Arial" w:cs="Arial"/>
          <w:b/>
          <w:bCs/>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Mục 2</w:t>
      </w:r>
      <w:r w:rsidRPr="00703A4B">
        <w:rPr>
          <w:rFonts w:ascii="Arial" w:hAnsi="Arial" w:cs="Arial"/>
          <w:b/>
          <w:bCs/>
          <w:sz w:val="20"/>
          <w:szCs w:val="20"/>
        </w:rPr>
        <w:t xml:space="preserve">. </w:t>
      </w:r>
      <w:r w:rsidRPr="00703A4B">
        <w:rPr>
          <w:rFonts w:ascii="Arial" w:hAnsi="Arial" w:cs="Arial"/>
          <w:b/>
          <w:bCs/>
          <w:sz w:val="20"/>
          <w:szCs w:val="20"/>
          <w:lang w:val="vi-VN"/>
        </w:rPr>
        <w:t>CÁC CHI PHÍ TỐ TỤNG KHÁC</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151. Tiền tạm ứng chi phí ủy thác tư pháp</w:t>
      </w:r>
      <w:r w:rsidRPr="00703A4B">
        <w:rPr>
          <w:rFonts w:ascii="Arial" w:hAnsi="Arial" w:cs="Arial"/>
          <w:b/>
          <w:bCs/>
          <w:sz w:val="20"/>
          <w:szCs w:val="20"/>
        </w:rPr>
        <w:t xml:space="preserve"> ra nước ngoài</w:t>
      </w:r>
      <w:r w:rsidRPr="00703A4B">
        <w:rPr>
          <w:rFonts w:ascii="Arial" w:hAnsi="Arial" w:cs="Arial"/>
          <w:b/>
          <w:bCs/>
          <w:sz w:val="20"/>
          <w:szCs w:val="20"/>
          <w:lang w:val="vi-VN"/>
        </w:rPr>
        <w:t>,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Chi phí ủy thác tư pháp </w:t>
      </w:r>
      <w:r w:rsidRPr="00703A4B">
        <w:rPr>
          <w:rFonts w:ascii="Arial" w:hAnsi="Arial" w:cs="Arial"/>
          <w:sz w:val="20"/>
          <w:szCs w:val="20"/>
        </w:rPr>
        <w:t xml:space="preserve">ra nước ngoài </w:t>
      </w:r>
      <w:r w:rsidRPr="00703A4B">
        <w:rPr>
          <w:rFonts w:ascii="Arial" w:hAnsi="Arial" w:cs="Arial"/>
          <w:sz w:val="20"/>
          <w:szCs w:val="20"/>
          <w:lang w:val="vi-VN"/>
        </w:rPr>
        <w:t>là số tiền cần thiết và hợp lý phải chi trả cho việc thực hiện ủy thác tư pháp theo quy định của pháp luật Việt Nam và của nước được yêu cầu ủy thác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152. Nghĩa vụ nộp tiền tạm ứng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153. Nghĩa vụ chịu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bên đương sự không có thoả thuận khác hoặc pháp luật không có quy định khác thì nghĩa vụ chịu chi phí ủy thác tư pháp ra nước ngoài được xác định như sau:</w:t>
      </w:r>
    </w:p>
    <w:p w:rsidR="00703A4B" w:rsidRPr="00C45A9C"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phải chịu chi phí ủy thác tư pháp ra nước ngoài nếu yêu cầu giải quyết vụ việc của</w:t>
      </w:r>
      <w:r w:rsidR="00C45A9C">
        <w:rPr>
          <w:rFonts w:ascii="Arial" w:hAnsi="Arial" w:cs="Arial"/>
          <w:sz w:val="20"/>
          <w:szCs w:val="20"/>
          <w:lang w:val="vi-VN"/>
        </w:rPr>
        <w:t xml:space="preserve"> họ không được Tòa án chấp nhận</w:t>
      </w:r>
      <w:r w:rsidR="00C45A9C">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yêu cầu Tòa án chia tài sản chung thì mỗi người được chia tài sản phải chịu phần chi phí ủy thác tư pháp ra nước ngoài tương ứng với tỷ lệ giá t</w:t>
      </w:r>
      <w:r w:rsidR="00C45A9C">
        <w:rPr>
          <w:rFonts w:ascii="Arial" w:hAnsi="Arial" w:cs="Arial"/>
          <w:sz w:val="20"/>
          <w:szCs w:val="20"/>
          <w:lang w:val="vi-VN"/>
        </w:rPr>
        <w:t>rị phần tài sản mà họ được chia.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w:t>
      </w:r>
      <w:r w:rsidR="00C45A9C">
        <w:rPr>
          <w:rFonts w:ascii="Arial" w:hAnsi="Arial" w:cs="Arial"/>
          <w:sz w:val="20"/>
          <w:szCs w:val="20"/>
          <w:lang w:val="vi-VN"/>
        </w:rPr>
        <w: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đình chỉ giải quyết vụ án quy định tại điểm c khoản 1 Điều 217, </w:t>
      </w:r>
      <w:r w:rsidRPr="00703A4B">
        <w:rPr>
          <w:rFonts w:ascii="Arial" w:hAnsi="Arial" w:cs="Arial"/>
          <w:sz w:val="20"/>
          <w:szCs w:val="20"/>
        </w:rPr>
        <w:t xml:space="preserve">điểm b </w:t>
      </w:r>
      <w:r w:rsidRPr="00703A4B">
        <w:rPr>
          <w:rFonts w:ascii="Arial" w:hAnsi="Arial" w:cs="Arial"/>
          <w:sz w:val="20"/>
          <w:szCs w:val="20"/>
          <w:lang w:val="vi-VN"/>
        </w:rPr>
        <w:t>khoản 1 Điều 299 của Bộ luật này thì nguyên đơn phải chịu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đình chỉ giải quyết việc xét xử phúc thẩm quy định tại điểm b khoản 1 Điều 289, khoản 3 Điều 296 của Bộ luật này thì người kháng cáo theo thủ tục phúc thẩm phải chịu chi ph</w:t>
      </w:r>
      <w:r w:rsidR="00C45A9C">
        <w:rPr>
          <w:rFonts w:ascii="Arial" w:hAnsi="Arial" w:cs="Arial"/>
          <w:sz w:val="20"/>
          <w:szCs w:val="20"/>
          <w:lang w:val="vi-VN"/>
        </w:rPr>
        <w:t>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Đối với các trường hợp đình chỉ giải quyết vụ án khác theo quy định của Bộ luật này thì người yêu cầu phải chịu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154. Xử lý tiền tạm ứng chi phí ủy thác tư pháp ra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155. Tiền tạm ứng chi phí </w:t>
      </w:r>
      <w:r w:rsidRPr="00703A4B">
        <w:rPr>
          <w:rFonts w:ascii="Arial" w:hAnsi="Arial" w:cs="Arial"/>
          <w:b/>
          <w:bCs/>
          <w:sz w:val="20"/>
          <w:szCs w:val="20"/>
        </w:rPr>
        <w:t xml:space="preserve">xem xét, </w:t>
      </w:r>
      <w:r w:rsidRPr="00703A4B">
        <w:rPr>
          <w:rFonts w:ascii="Arial" w:hAnsi="Arial" w:cs="Arial"/>
          <w:b/>
          <w:bCs/>
          <w:sz w:val="20"/>
          <w:szCs w:val="20"/>
          <w:lang w:val="vi-VN"/>
        </w:rPr>
        <w:t xml:space="preserve">thẩm định tại chỗ, chi phí </w:t>
      </w:r>
      <w:r w:rsidRPr="00703A4B">
        <w:rPr>
          <w:rFonts w:ascii="Arial" w:hAnsi="Arial" w:cs="Arial"/>
          <w:b/>
          <w:bCs/>
          <w:sz w:val="20"/>
          <w:szCs w:val="20"/>
        </w:rPr>
        <w:t xml:space="preserve">xem xét, </w:t>
      </w:r>
      <w:r w:rsidRPr="00703A4B">
        <w:rPr>
          <w:rFonts w:ascii="Arial" w:hAnsi="Arial" w:cs="Arial"/>
          <w:b/>
          <w:bCs/>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1.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là số tiền mà Tòa án tạm tính để tiến hành việc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là số tiền cần thiết và hợp lý phải chi trả cho việc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căn cứ vào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156. Nghĩa vụ nộp tiền tạm ứng chi phí </w:t>
      </w:r>
      <w:r w:rsidRPr="00703A4B">
        <w:rPr>
          <w:rFonts w:ascii="Arial" w:hAnsi="Arial" w:cs="Arial"/>
          <w:b/>
          <w:bCs/>
          <w:sz w:val="20"/>
          <w:szCs w:val="20"/>
        </w:rPr>
        <w:t xml:space="preserve">xem xét, </w:t>
      </w:r>
      <w:r w:rsidRPr="00703A4B">
        <w:rPr>
          <w:rFonts w:ascii="Arial" w:hAnsi="Arial" w:cs="Arial"/>
          <w:b/>
          <w:bCs/>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yêu cầu Tòa án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phải nộp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theo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Tòa án xét thấy cần thiết và quyết định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thì nguyên đơn, người yêu cầu giải quyết việc dân sự, người kháng cáo theo thủ tục phúc thẩm phải nộp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157. Nghĩa vụ chịu chi phí </w:t>
      </w:r>
      <w:r w:rsidRPr="00703A4B">
        <w:rPr>
          <w:rFonts w:ascii="Arial" w:hAnsi="Arial" w:cs="Arial"/>
          <w:b/>
          <w:bCs/>
          <w:sz w:val="20"/>
          <w:szCs w:val="20"/>
        </w:rPr>
        <w:t xml:space="preserve">xem xét, </w:t>
      </w:r>
      <w:r w:rsidRPr="00703A4B">
        <w:rPr>
          <w:rFonts w:ascii="Arial" w:hAnsi="Arial" w:cs="Arial"/>
          <w:b/>
          <w:bCs/>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các bên đương sự không có thoả thuận khác hoặc pháp luật không có quy định khác thì nghĩa vụ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nếu yêu cầu của</w:t>
      </w:r>
      <w:r w:rsidR="00C45A9C">
        <w:rPr>
          <w:rFonts w:ascii="Arial" w:hAnsi="Arial" w:cs="Arial"/>
          <w:sz w:val="20"/>
          <w:szCs w:val="20"/>
          <w:lang w:val="vi-VN"/>
        </w:rPr>
        <w:t xml:space="preserve"> họ không được Tòa án chấp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yêu cầu Tòa án chia tài sản chung thì mỗi người được chia tài sản phải chịu phần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theo tỷ lệ giá t</w:t>
      </w:r>
      <w:r w:rsidR="00C45A9C">
        <w:rPr>
          <w:rFonts w:ascii="Arial" w:hAnsi="Arial" w:cs="Arial"/>
          <w:sz w:val="20"/>
          <w:szCs w:val="20"/>
          <w:lang w:val="vi-VN"/>
        </w:rPr>
        <w:t>rị phần tài sản mà họ được chia.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Trong vụ án ly hôn thì nguyên đơn phải nộp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không phụ thuộc vào việc Tòa án chấp nhận hay không chấp nhận yêu cầu của nguyên đơn. Trường hợp cả hai thuận tình ly hôn thì mỗi bên đương sự phải chịu một nửa chi phí </w:t>
      </w:r>
      <w:r w:rsidRPr="00703A4B">
        <w:rPr>
          <w:rFonts w:ascii="Arial" w:hAnsi="Arial" w:cs="Arial"/>
          <w:sz w:val="20"/>
          <w:szCs w:val="20"/>
        </w:rPr>
        <w:t>xem xét,</w:t>
      </w:r>
      <w:r w:rsidRPr="00703A4B">
        <w:rPr>
          <w:rFonts w:ascii="Arial" w:hAnsi="Arial" w:cs="Arial"/>
          <w:b/>
          <w:bCs/>
          <w:sz w:val="20"/>
          <w:szCs w:val="20"/>
        </w:rPr>
        <w:t xml:space="preserve"> </w:t>
      </w:r>
      <w:r w:rsidR="00C45A9C">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đình chỉ giải quyết vụ án quy định tại điểm c khoản 1 Điều 217, </w:t>
      </w:r>
      <w:r w:rsidRPr="00703A4B">
        <w:rPr>
          <w:rFonts w:ascii="Arial" w:hAnsi="Arial" w:cs="Arial"/>
          <w:sz w:val="20"/>
          <w:szCs w:val="20"/>
        </w:rPr>
        <w:t xml:space="preserve">điểm b </w:t>
      </w:r>
      <w:r w:rsidRPr="00703A4B">
        <w:rPr>
          <w:rFonts w:ascii="Arial" w:hAnsi="Arial" w:cs="Arial"/>
          <w:sz w:val="20"/>
          <w:szCs w:val="20"/>
          <w:lang w:val="vi-VN"/>
        </w:rPr>
        <w:t xml:space="preserve">khoản 1 Điều 299 của Bộ luật này thì nguyên đơn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đình chỉ giải quyết việc xét xử phúc thẩm quy định tại điểm b khoản 1 Điều 289, khoản 3 Điều 296 của Bộ luật này thì người kháng cáo theo thủ tục phúc thẩm phải chịu chi phí </w:t>
      </w:r>
      <w:r w:rsidRPr="00703A4B">
        <w:rPr>
          <w:rFonts w:ascii="Arial" w:hAnsi="Arial" w:cs="Arial"/>
          <w:sz w:val="20"/>
          <w:szCs w:val="20"/>
        </w:rPr>
        <w:t>xem xét,</w:t>
      </w:r>
      <w:r w:rsidRPr="00703A4B">
        <w:rPr>
          <w:rFonts w:ascii="Arial" w:hAnsi="Arial" w:cs="Arial"/>
          <w:b/>
          <w:bCs/>
          <w:sz w:val="20"/>
          <w:szCs w:val="20"/>
        </w:rPr>
        <w:t xml:space="preserve"> </w:t>
      </w:r>
      <w:r w:rsidR="00C45A9C">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Đối với các trường hợp đình chỉ giải quyết vụ án khác theo quy định của Bộ luật này thì người yêu cầu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158. Xử lý tiền tạm ứng chi phí </w:t>
      </w:r>
      <w:r w:rsidRPr="00703A4B">
        <w:rPr>
          <w:rFonts w:ascii="Arial" w:hAnsi="Arial" w:cs="Arial"/>
          <w:b/>
          <w:bCs/>
          <w:sz w:val="20"/>
          <w:szCs w:val="20"/>
        </w:rPr>
        <w:t xml:space="preserve">xem xét, </w:t>
      </w:r>
      <w:r w:rsidRPr="00703A4B">
        <w:rPr>
          <w:rFonts w:ascii="Arial" w:hAnsi="Arial" w:cs="Arial"/>
          <w:b/>
          <w:bCs/>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Trường hợp người đã nộp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không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thì người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theo quyết định của Tòa án phải hoàn trả cho người đã nộp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người đã nộp tiền tạm ứng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phải chịu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nếu số tiền tạm ứng đã nộp chưa đủ cho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 xml:space="preserve">thẩm định tại chỗ thực tế thì họ phải nộp thêm phần tiền còn thiếu; nếu số tiền tạm ứng đã nộp nhiều hơn chi phí </w:t>
      </w:r>
      <w:r w:rsidRPr="00703A4B">
        <w:rPr>
          <w:rFonts w:ascii="Arial" w:hAnsi="Arial" w:cs="Arial"/>
          <w:sz w:val="20"/>
          <w:szCs w:val="20"/>
        </w:rPr>
        <w:t>xem xét,</w:t>
      </w:r>
      <w:r w:rsidRPr="00703A4B">
        <w:rPr>
          <w:rFonts w:ascii="Arial" w:hAnsi="Arial" w:cs="Arial"/>
          <w:b/>
          <w:bCs/>
          <w:sz w:val="20"/>
          <w:szCs w:val="20"/>
        </w:rPr>
        <w:t xml:space="preserve"> </w:t>
      </w:r>
      <w:r w:rsidRPr="00703A4B">
        <w:rPr>
          <w:rFonts w:ascii="Arial" w:hAnsi="Arial" w:cs="Arial"/>
          <w:sz w:val="20"/>
          <w:szCs w:val="20"/>
          <w:lang w:val="vi-VN"/>
        </w:rPr>
        <w:t>thẩm định tại chỗ thực tế thì họ được trả lại phần tiền còn thừa 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159. Tiền tạm ứng chi phí giám định,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Tiền tạm ứng chi phí giám định là số tiền </w:t>
      </w:r>
      <w:r w:rsidRPr="00703A4B">
        <w:rPr>
          <w:rFonts w:ascii="Arial" w:hAnsi="Arial" w:cs="Arial"/>
          <w:sz w:val="20"/>
          <w:szCs w:val="20"/>
        </w:rPr>
        <w:t xml:space="preserve">mà </w:t>
      </w:r>
      <w:r w:rsidRPr="00703A4B">
        <w:rPr>
          <w:rFonts w:ascii="Arial" w:hAnsi="Arial" w:cs="Arial"/>
          <w:sz w:val="20"/>
          <w:szCs w:val="20"/>
          <w:lang w:val="vi-VN"/>
        </w:rPr>
        <w:t>người giám định tạm tính để tiến hành việc giám định theo quyết định của Tòa án hoặc theo yêu cầu giám định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Chi phí giám định là số tiền cần thiết và hợp lý phải chi trả cho việc giám định và do người giám định tính căn cứ vào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160. Nghĩa vụ nộp tiền tạm ứng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đương sự không có thỏa thuận khác hoặc pháp luật không có quy định khác thì nghĩa vụ nộp tiền tạm ứng chi phí giám định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Tòa án trưng cầu giám định phải nộp tiền tạm ứng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bên đương sự yêu cầu Tòa án trưng cầu giám định về cùng một đối tượng thì mỗi bên đương sự phải nộp một nửa số</w:t>
      </w:r>
      <w:r w:rsidR="00C45A9C">
        <w:rPr>
          <w:rFonts w:ascii="Arial" w:hAnsi="Arial" w:cs="Arial"/>
          <w:sz w:val="20"/>
          <w:szCs w:val="20"/>
          <w:lang w:val="vi-VN"/>
        </w:rPr>
        <w:t xml:space="preserve"> tiền tạm ứng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Trường hợp Tòa án xét thấy cần thiết và quyết định trưng cầu giám định thì nguyên đơn, người yêu cầu giải quyết việc dân sự, người kháng cáo theo thủ tục phúc thẩm phải nộp</w:t>
      </w:r>
      <w:r w:rsidR="00C45A9C">
        <w:rPr>
          <w:rFonts w:ascii="Arial" w:hAnsi="Arial" w:cs="Arial"/>
          <w:sz w:val="20"/>
          <w:szCs w:val="20"/>
          <w:lang w:val="vi-VN"/>
        </w:rPr>
        <w:t xml:space="preserve"> tiền tạm ứng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161. Nghĩa vụ chịu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bên đương sự không có thoả thuận khác hoặc pháp luật không có quy định khác thì nghĩa vụ chịu chi phí giám định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w:t>
      </w:r>
      <w:r w:rsidR="009E5E2C">
        <w:rPr>
          <w:rFonts w:ascii="Arial" w:hAnsi="Arial" w:cs="Arial"/>
          <w:sz w:val="20"/>
          <w:szCs w:val="20"/>
          <w:lang w:val="vi-VN"/>
        </w:rPr>
        <w:t>c chứng minh là không có căn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w:t>
      </w:r>
      <w:r w:rsidR="009E5E2C">
        <w:rPr>
          <w:rFonts w:ascii="Arial" w:hAnsi="Arial" w:cs="Arial"/>
          <w:sz w:val="20"/>
          <w:szCs w:val="20"/>
          <w:lang w:val="vi-VN"/>
        </w:rPr>
        <w:t xml:space="preserve"> chứng minh là có căn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đình chỉ giải quyết vụ án quy định tại điểm c khoản 1 Điều 217,</w:t>
      </w:r>
      <w:r w:rsidRPr="00703A4B">
        <w:rPr>
          <w:rFonts w:ascii="Arial" w:hAnsi="Arial" w:cs="Arial"/>
          <w:sz w:val="20"/>
          <w:szCs w:val="20"/>
        </w:rPr>
        <w:t xml:space="preserve"> điểm b</w:t>
      </w:r>
      <w:r w:rsidRPr="00703A4B">
        <w:rPr>
          <w:rFonts w:ascii="Arial" w:hAnsi="Arial" w:cs="Arial"/>
          <w:sz w:val="20"/>
          <w:szCs w:val="20"/>
          <w:lang w:val="vi-VN"/>
        </w:rPr>
        <w:t xml:space="preserve"> khoản 1 Điều 299 của Bộ luật này thì nguyên đơn phải chịu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đình chỉ giải quyết việc xét xử phúc thẩm quy định tại điểm b khoản 1 Điều 289, khoản 3 Điều 296 của Bộ luật này thì người kháng cáo theo thủ tục phúc t</w:t>
      </w:r>
      <w:r w:rsidR="009E5E2C">
        <w:rPr>
          <w:rFonts w:ascii="Arial" w:hAnsi="Arial" w:cs="Arial"/>
          <w:sz w:val="20"/>
          <w:szCs w:val="20"/>
          <w:lang w:val="vi-VN"/>
        </w:rPr>
        <w:t>hẩm phải chịu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người tự mình yêu cầu giám định theo quy định tại khoản 3 Điều 160 của Bộ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w:t>
      </w:r>
      <w:r w:rsidR="009E5E2C">
        <w:rPr>
          <w:rFonts w:ascii="Arial" w:hAnsi="Arial" w:cs="Arial"/>
          <w:sz w:val="20"/>
          <w:szCs w:val="20"/>
          <w:lang w:val="vi-VN"/>
        </w:rPr>
        <w:t>à không có căn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Đối với các trường hợp đình chỉ giải quyết vụ án khác theo quy định của Bộ luật này thì người yêu cầu trưng cầu giám định phải chịu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162. Xử lý tiền tạm ứng chi phí giám định đã nộp</w:t>
      </w:r>
    </w:p>
    <w:p w:rsidR="00703A4B" w:rsidRPr="00703A4B" w:rsidRDefault="00321B1F" w:rsidP="00703A4B">
      <w:pPr>
        <w:spacing w:after="120"/>
        <w:ind w:firstLine="720"/>
        <w:jc w:val="both"/>
        <w:rPr>
          <w:rFonts w:ascii="Arial" w:hAnsi="Arial" w:cs="Arial"/>
          <w:sz w:val="20"/>
          <w:szCs w:val="20"/>
        </w:rPr>
      </w:pPr>
      <w:r>
        <w:rPr>
          <w:rFonts w:ascii="Arial" w:hAnsi="Arial" w:cs="Arial"/>
          <w:sz w:val="20"/>
          <w:szCs w:val="20"/>
          <w:lang w:val="vi-VN"/>
        </w:rPr>
        <w:t xml:space="preserve">1. </w:t>
      </w:r>
      <w:r w:rsidR="00703A4B" w:rsidRPr="00703A4B">
        <w:rPr>
          <w:rFonts w:ascii="Arial" w:hAnsi="Arial" w:cs="Arial"/>
          <w:sz w:val="20"/>
          <w:szCs w:val="20"/>
          <w:lang w:val="vi-VN"/>
        </w:rPr>
        <w:t>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w:t>
      </w:r>
      <w:r w:rsidRPr="00703A4B">
        <w:rPr>
          <w:rFonts w:ascii="Arial" w:hAnsi="Arial" w:cs="Arial"/>
          <w:sz w:val="20"/>
          <w:szCs w:val="20"/>
        </w:rPr>
        <w:t xml:space="preserve"> theo quyết định của Tòa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163. Tiền tạm ứng chi phí định giá</w:t>
      </w:r>
      <w:r w:rsidRPr="00703A4B">
        <w:rPr>
          <w:rFonts w:ascii="Arial" w:hAnsi="Arial" w:cs="Arial"/>
          <w:b/>
          <w:bCs/>
          <w:sz w:val="20"/>
          <w:szCs w:val="20"/>
        </w:rPr>
        <w:t xml:space="preserve"> tài sản</w:t>
      </w:r>
      <w:r w:rsidRPr="00703A4B">
        <w:rPr>
          <w:rFonts w:ascii="Arial" w:hAnsi="Arial" w:cs="Arial"/>
          <w:b/>
          <w:bCs/>
          <w:sz w:val="20"/>
          <w:szCs w:val="20"/>
          <w:lang w:val="vi-VN"/>
        </w:rPr>
        <w:t>, chi phí định giá</w:t>
      </w:r>
      <w:r w:rsidRPr="00703A4B">
        <w:rPr>
          <w:rFonts w:ascii="Arial" w:hAnsi="Arial" w:cs="Arial"/>
          <w:b/>
          <w:bCs/>
          <w:sz w:val="20"/>
          <w:szCs w:val="20"/>
        </w:rPr>
        <w:t xml:space="preserve">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Tiền tạm ứng chi phí định giá </w:t>
      </w:r>
      <w:r w:rsidRPr="00703A4B">
        <w:rPr>
          <w:rFonts w:ascii="Arial" w:hAnsi="Arial" w:cs="Arial"/>
          <w:sz w:val="20"/>
          <w:szCs w:val="20"/>
        </w:rPr>
        <w:t xml:space="preserve">tài sản </w:t>
      </w:r>
      <w:r w:rsidRPr="00703A4B">
        <w:rPr>
          <w:rFonts w:ascii="Arial" w:hAnsi="Arial" w:cs="Arial"/>
          <w:sz w:val="20"/>
          <w:szCs w:val="20"/>
          <w:lang w:val="vi-VN"/>
        </w:rPr>
        <w:t xml:space="preserve">là số tiền mà Hội đồng định giá tạm tính để tiến hành việc định giá </w:t>
      </w:r>
      <w:r w:rsidRPr="00703A4B">
        <w:rPr>
          <w:rFonts w:ascii="Arial" w:hAnsi="Arial" w:cs="Arial"/>
          <w:sz w:val="20"/>
          <w:szCs w:val="20"/>
        </w:rPr>
        <w:t xml:space="preserve">tài sản </w:t>
      </w:r>
      <w:r w:rsidRPr="00703A4B">
        <w:rPr>
          <w:rFonts w:ascii="Arial" w:hAnsi="Arial" w:cs="Arial"/>
          <w:sz w:val="20"/>
          <w:szCs w:val="20"/>
          <w:lang w:val="vi-VN"/>
        </w:rPr>
        <w:t>theo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Chi phí định giá </w:t>
      </w:r>
      <w:r w:rsidRPr="00703A4B">
        <w:rPr>
          <w:rFonts w:ascii="Arial" w:hAnsi="Arial" w:cs="Arial"/>
          <w:sz w:val="20"/>
          <w:szCs w:val="20"/>
        </w:rPr>
        <w:t>tài sản</w:t>
      </w:r>
      <w:r w:rsidRPr="00703A4B">
        <w:rPr>
          <w:rFonts w:ascii="Arial" w:hAnsi="Arial" w:cs="Arial"/>
          <w:sz w:val="20"/>
          <w:szCs w:val="20"/>
          <w:lang w:val="vi-VN"/>
        </w:rPr>
        <w:t xml:space="preserve"> là số tiền cần thiết và hợp lý phải chi trả cho công việc định giá </w:t>
      </w:r>
      <w:r w:rsidRPr="00703A4B">
        <w:rPr>
          <w:rFonts w:ascii="Arial" w:hAnsi="Arial" w:cs="Arial"/>
          <w:sz w:val="20"/>
          <w:szCs w:val="20"/>
        </w:rPr>
        <w:t xml:space="preserve">tài sản </w:t>
      </w:r>
      <w:r w:rsidRPr="00703A4B">
        <w:rPr>
          <w:rFonts w:ascii="Arial" w:hAnsi="Arial" w:cs="Arial"/>
          <w:sz w:val="20"/>
          <w:szCs w:val="20"/>
          <w:lang w:val="vi-VN"/>
        </w:rPr>
        <w:t>và do Hội đồng định giá tính căn cứ vào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164. Nghĩa vụ nộp tiền tạm ứng chi phí định giá</w:t>
      </w:r>
      <w:r w:rsidRPr="00703A4B">
        <w:rPr>
          <w:rFonts w:ascii="Arial" w:hAnsi="Arial" w:cs="Arial"/>
          <w:b/>
          <w:bCs/>
          <w:sz w:val="20"/>
          <w:szCs w:val="20"/>
        </w:rPr>
        <w:t xml:space="preserve">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các bên đương sự không có thoả thuận khác hoặc pháp luật không có quy định khác thì nghĩa vụ </w:t>
      </w:r>
      <w:r w:rsidRPr="00703A4B">
        <w:rPr>
          <w:rFonts w:ascii="Arial" w:hAnsi="Arial" w:cs="Arial"/>
          <w:sz w:val="20"/>
          <w:szCs w:val="20"/>
        </w:rPr>
        <w:t xml:space="preserve">nộp tiền tạm ứng </w:t>
      </w:r>
      <w:r w:rsidRPr="00703A4B">
        <w:rPr>
          <w:rFonts w:ascii="Arial" w:hAnsi="Arial" w:cs="Arial"/>
          <w:sz w:val="20"/>
          <w:szCs w:val="20"/>
          <w:lang w:val="vi-VN"/>
        </w:rPr>
        <w:t xml:space="preserve">chi phí định giá </w:t>
      </w:r>
      <w:r w:rsidRPr="00703A4B">
        <w:rPr>
          <w:rFonts w:ascii="Arial" w:hAnsi="Arial" w:cs="Arial"/>
          <w:sz w:val="20"/>
          <w:szCs w:val="20"/>
        </w:rPr>
        <w:t xml:space="preserve">tài sản </w:t>
      </w:r>
      <w:r w:rsidRPr="00703A4B">
        <w:rPr>
          <w:rFonts w:ascii="Arial" w:hAnsi="Arial" w:cs="Arial"/>
          <w:sz w:val="20"/>
          <w:szCs w:val="20"/>
          <w:lang w:val="vi-VN"/>
        </w:rPr>
        <w:t>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yêu cầu định giá </w:t>
      </w:r>
      <w:r w:rsidRPr="00703A4B">
        <w:rPr>
          <w:rFonts w:ascii="Arial" w:hAnsi="Arial" w:cs="Arial"/>
          <w:sz w:val="20"/>
          <w:szCs w:val="20"/>
        </w:rPr>
        <w:t>tài sản</w:t>
      </w:r>
      <w:r w:rsidRPr="00703A4B">
        <w:rPr>
          <w:rFonts w:ascii="Arial" w:hAnsi="Arial" w:cs="Arial"/>
          <w:sz w:val="20"/>
          <w:szCs w:val="20"/>
          <w:lang w:val="vi-VN"/>
        </w:rPr>
        <w:t xml:space="preserve"> phải nộp tiền tạm ứng chi phí định giá </w:t>
      </w:r>
      <w:r w:rsidRPr="00703A4B">
        <w:rPr>
          <w:rFonts w:ascii="Arial" w:hAnsi="Arial" w:cs="Arial"/>
          <w:sz w:val="20"/>
          <w:szCs w:val="20"/>
        </w:rPr>
        <w:t>tài sản</w:t>
      </w:r>
      <w:r w:rsidR="009E5E2C">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các bên đương sự không thống nhất được về giá và cùng yêu cầu Tòa án định giá </w:t>
      </w:r>
      <w:r w:rsidRPr="00703A4B">
        <w:rPr>
          <w:rFonts w:ascii="Arial" w:hAnsi="Arial" w:cs="Arial"/>
          <w:sz w:val="20"/>
          <w:szCs w:val="20"/>
        </w:rPr>
        <w:t xml:space="preserve">tài sản </w:t>
      </w:r>
      <w:r w:rsidRPr="00703A4B">
        <w:rPr>
          <w:rFonts w:ascii="Arial" w:hAnsi="Arial" w:cs="Arial"/>
          <w:sz w:val="20"/>
          <w:szCs w:val="20"/>
          <w:lang w:val="vi-VN"/>
        </w:rPr>
        <w:t>thì mỗi bên đương sự phải nộp một nửa tiền tạm ứng ch</w:t>
      </w:r>
      <w:r w:rsidRPr="00703A4B">
        <w:rPr>
          <w:rFonts w:ascii="Arial" w:hAnsi="Arial" w:cs="Arial"/>
          <w:sz w:val="20"/>
          <w:szCs w:val="20"/>
        </w:rPr>
        <w:t>i</w:t>
      </w:r>
      <w:r w:rsidRPr="00703A4B">
        <w:rPr>
          <w:rFonts w:ascii="Arial" w:hAnsi="Arial" w:cs="Arial"/>
          <w:sz w:val="20"/>
          <w:szCs w:val="20"/>
          <w:lang w:val="vi-VN"/>
        </w:rPr>
        <w:t xml:space="preserve"> phí định giá </w:t>
      </w:r>
      <w:r w:rsidRPr="00703A4B">
        <w:rPr>
          <w:rFonts w:ascii="Arial" w:hAnsi="Arial" w:cs="Arial"/>
          <w:sz w:val="20"/>
          <w:szCs w:val="20"/>
        </w:rPr>
        <w:t>tài sản</w:t>
      </w:r>
      <w:r w:rsidRPr="00703A4B">
        <w:rPr>
          <w:rFonts w:ascii="Arial" w:hAnsi="Arial" w:cs="Arial"/>
          <w:sz w:val="20"/>
          <w:szCs w:val="20"/>
          <w:lang w:val="vi-VN"/>
        </w:rPr>
        <w:t xml:space="preserve">. Trường </w:t>
      </w:r>
      <w:r w:rsidRPr="00703A4B">
        <w:rPr>
          <w:rFonts w:ascii="Arial" w:hAnsi="Arial" w:cs="Arial"/>
          <w:sz w:val="20"/>
          <w:szCs w:val="20"/>
          <w:lang w:val="vi-VN"/>
        </w:rPr>
        <w:lastRenderedPageBreak/>
        <w:t xml:space="preserve">hợp có nhiều đương sự, thì các bên đương sự cùng phải nộp tiền tạm ứng chi phí định giá </w:t>
      </w:r>
      <w:r w:rsidRPr="00703A4B">
        <w:rPr>
          <w:rFonts w:ascii="Arial" w:hAnsi="Arial" w:cs="Arial"/>
          <w:sz w:val="20"/>
          <w:szCs w:val="20"/>
        </w:rPr>
        <w:t xml:space="preserve">tài sản </w:t>
      </w:r>
      <w:r w:rsidR="009E5E2C">
        <w:rPr>
          <w:rFonts w:ascii="Arial" w:hAnsi="Arial" w:cs="Arial"/>
          <w:sz w:val="20"/>
          <w:szCs w:val="20"/>
          <w:lang w:val="vi-VN"/>
        </w:rPr>
        <w:t>theo mức mà Tòa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Đối với t</w:t>
      </w:r>
      <w:r w:rsidRPr="00703A4B">
        <w:rPr>
          <w:rFonts w:ascii="Arial" w:hAnsi="Arial" w:cs="Arial"/>
          <w:sz w:val="20"/>
          <w:szCs w:val="20"/>
          <w:lang w:val="vi-VN"/>
        </w:rPr>
        <w:t xml:space="preserve">rường hợp quy định tại khoản 3 Điều 104 của Bộ luật này thì nguyên đơn, người kháng cáo phải nộp tiền tạm ứng chi phí định giá </w:t>
      </w:r>
      <w:r w:rsidRPr="00703A4B">
        <w:rPr>
          <w:rFonts w:ascii="Arial" w:hAnsi="Arial" w:cs="Arial"/>
          <w:sz w:val="20"/>
          <w:szCs w:val="20"/>
        </w:rPr>
        <w:t>tài sản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165. Nghĩa vụ chịu chi phí định giá</w:t>
      </w:r>
      <w:r w:rsidRPr="00703A4B">
        <w:rPr>
          <w:rFonts w:ascii="Arial" w:hAnsi="Arial" w:cs="Arial"/>
          <w:b/>
          <w:bCs/>
          <w:sz w:val="20"/>
          <w:szCs w:val="20"/>
        </w:rPr>
        <w:t xml:space="preserve"> tài sản</w:t>
      </w:r>
      <w:r w:rsidRPr="00703A4B">
        <w:rPr>
          <w:rFonts w:ascii="Arial" w:hAnsi="Arial" w:cs="Arial"/>
          <w:b/>
          <w:bCs/>
          <w:sz w:val="20"/>
          <w:szCs w:val="20"/>
          <w:lang w:val="vi-VN"/>
        </w:rPr>
        <w:t>, thẩm định giá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các bên đương sự không có thoả thuận khác hoặc pháp luật không có quy định khác thì nghĩa vụ chịu chi phí định giá </w:t>
      </w:r>
      <w:r w:rsidRPr="00703A4B">
        <w:rPr>
          <w:rFonts w:ascii="Arial" w:hAnsi="Arial" w:cs="Arial"/>
          <w:sz w:val="20"/>
          <w:szCs w:val="20"/>
        </w:rPr>
        <w:t>tài sản</w:t>
      </w:r>
      <w:r w:rsidRPr="00703A4B">
        <w:rPr>
          <w:rFonts w:ascii="Arial" w:hAnsi="Arial" w:cs="Arial"/>
          <w:sz w:val="20"/>
          <w:szCs w:val="20"/>
          <w:lang w:val="vi-VN"/>
        </w:rPr>
        <w:t>, thẩm định giá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phải chịu chi phí định giá </w:t>
      </w:r>
      <w:r w:rsidRPr="00703A4B">
        <w:rPr>
          <w:rFonts w:ascii="Arial" w:hAnsi="Arial" w:cs="Arial"/>
          <w:sz w:val="20"/>
          <w:szCs w:val="20"/>
        </w:rPr>
        <w:t xml:space="preserve">tài sản </w:t>
      </w:r>
      <w:r w:rsidRPr="00703A4B">
        <w:rPr>
          <w:rFonts w:ascii="Arial" w:hAnsi="Arial" w:cs="Arial"/>
          <w:sz w:val="20"/>
          <w:szCs w:val="20"/>
          <w:lang w:val="vi-VN"/>
        </w:rPr>
        <w:t>nếu yêu cầu của</w:t>
      </w:r>
      <w:r w:rsidR="009E5E2C">
        <w:rPr>
          <w:rFonts w:ascii="Arial" w:hAnsi="Arial" w:cs="Arial"/>
          <w:sz w:val="20"/>
          <w:szCs w:val="20"/>
          <w:lang w:val="vi-VN"/>
        </w:rPr>
        <w:t xml:space="preserve"> họ không được Tòa án chấp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w:t>
      </w:r>
      <w:r w:rsidRPr="00703A4B">
        <w:rPr>
          <w:rFonts w:ascii="Arial" w:hAnsi="Arial" w:cs="Arial"/>
          <w:sz w:val="20"/>
          <w:szCs w:val="20"/>
        </w:rPr>
        <w:t xml:space="preserve">yêu cầu Tòa án </w:t>
      </w:r>
      <w:r w:rsidRPr="00703A4B">
        <w:rPr>
          <w:rFonts w:ascii="Arial" w:hAnsi="Arial" w:cs="Arial"/>
          <w:sz w:val="20"/>
          <w:szCs w:val="20"/>
          <w:lang w:val="vi-VN"/>
        </w:rPr>
        <w:t xml:space="preserve">chia tài sản chung thì mỗi người được chia tài sản phải chịu phần chi phí định giá </w:t>
      </w:r>
      <w:r w:rsidRPr="00703A4B">
        <w:rPr>
          <w:rFonts w:ascii="Arial" w:hAnsi="Arial" w:cs="Arial"/>
          <w:sz w:val="20"/>
          <w:szCs w:val="20"/>
        </w:rPr>
        <w:t>tài sản</w:t>
      </w:r>
      <w:r w:rsidRPr="00703A4B">
        <w:rPr>
          <w:rFonts w:ascii="Arial" w:hAnsi="Arial" w:cs="Arial"/>
          <w:sz w:val="20"/>
          <w:szCs w:val="20"/>
          <w:lang w:val="vi-VN"/>
        </w:rPr>
        <w:t xml:space="preserve"> tương ứng với tỷ lệ giá t</w:t>
      </w:r>
      <w:r w:rsidR="009E5E2C">
        <w:rPr>
          <w:rFonts w:ascii="Arial" w:hAnsi="Arial" w:cs="Arial"/>
          <w:sz w:val="20"/>
          <w:szCs w:val="20"/>
          <w:lang w:val="vi-VN"/>
        </w:rPr>
        <w:t>rị phần tài sản mà họ được chia.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Tòa án ra quyết định định giá </w:t>
      </w:r>
      <w:r w:rsidRPr="00703A4B">
        <w:rPr>
          <w:rFonts w:ascii="Arial" w:hAnsi="Arial" w:cs="Arial"/>
          <w:sz w:val="20"/>
          <w:szCs w:val="20"/>
        </w:rPr>
        <w:t xml:space="preserve">tài sản </w:t>
      </w:r>
      <w:r w:rsidRPr="00703A4B">
        <w:rPr>
          <w:rFonts w:ascii="Arial" w:hAnsi="Arial" w:cs="Arial"/>
          <w:sz w:val="20"/>
          <w:szCs w:val="20"/>
          <w:lang w:val="vi-VN"/>
        </w:rPr>
        <w:t>quy định tại điểm c khoản 3 Điều 104 của Bộ luật này thì</w:t>
      </w:r>
      <w:r w:rsidRPr="00703A4B">
        <w:rPr>
          <w:rFonts w:ascii="Arial" w:hAnsi="Arial" w:cs="Arial"/>
          <w:sz w:val="20"/>
          <w:szCs w:val="20"/>
        </w:rPr>
        <w:t xml:space="preserve"> nghĩa vụ chịu chi phí định giá tài sản được xác định như sau</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Đương sự phải chịu chi phí định giá </w:t>
      </w:r>
      <w:r w:rsidRPr="00703A4B">
        <w:rPr>
          <w:rFonts w:ascii="Arial" w:hAnsi="Arial" w:cs="Arial"/>
          <w:sz w:val="20"/>
          <w:szCs w:val="20"/>
        </w:rPr>
        <w:t xml:space="preserve">tài sản </w:t>
      </w:r>
      <w:r w:rsidRPr="00703A4B">
        <w:rPr>
          <w:rFonts w:ascii="Arial" w:hAnsi="Arial" w:cs="Arial"/>
          <w:sz w:val="20"/>
          <w:szCs w:val="20"/>
          <w:lang w:val="vi-VN"/>
        </w:rPr>
        <w:t xml:space="preserve">quy định tại khoản 1 Điều này nếu kết quả định giá chứng minh quyết định định giá </w:t>
      </w:r>
      <w:r w:rsidRPr="00703A4B">
        <w:rPr>
          <w:rFonts w:ascii="Arial" w:hAnsi="Arial" w:cs="Arial"/>
          <w:sz w:val="20"/>
          <w:szCs w:val="20"/>
        </w:rPr>
        <w:t xml:space="preserve">tài sản </w:t>
      </w:r>
      <w:r w:rsidRPr="00703A4B">
        <w:rPr>
          <w:rFonts w:ascii="Arial" w:hAnsi="Arial" w:cs="Arial"/>
          <w:sz w:val="20"/>
          <w:szCs w:val="20"/>
          <w:lang w:val="vi-VN"/>
        </w:rPr>
        <w:t>của Tòa án là có căn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Tòa án trả chi phí định giá </w:t>
      </w:r>
      <w:r w:rsidRPr="00703A4B">
        <w:rPr>
          <w:rFonts w:ascii="Arial" w:hAnsi="Arial" w:cs="Arial"/>
          <w:sz w:val="20"/>
          <w:szCs w:val="20"/>
        </w:rPr>
        <w:t>tài sản</w:t>
      </w:r>
      <w:r w:rsidRPr="00703A4B">
        <w:rPr>
          <w:rFonts w:ascii="Arial" w:hAnsi="Arial" w:cs="Arial"/>
          <w:sz w:val="20"/>
          <w:szCs w:val="20"/>
          <w:lang w:val="vi-VN"/>
        </w:rPr>
        <w:t xml:space="preserve"> nếu kết quả định giá </w:t>
      </w:r>
      <w:r w:rsidRPr="00703A4B">
        <w:rPr>
          <w:rFonts w:ascii="Arial" w:hAnsi="Arial" w:cs="Arial"/>
          <w:sz w:val="20"/>
          <w:szCs w:val="20"/>
        </w:rPr>
        <w:t xml:space="preserve">tài sản </w:t>
      </w:r>
      <w:r w:rsidRPr="00703A4B">
        <w:rPr>
          <w:rFonts w:ascii="Arial" w:hAnsi="Arial" w:cs="Arial"/>
          <w:sz w:val="20"/>
          <w:szCs w:val="20"/>
          <w:lang w:val="vi-VN"/>
        </w:rPr>
        <w:t xml:space="preserve">chứng minh quyết định định giá </w:t>
      </w:r>
      <w:r w:rsidRPr="00703A4B">
        <w:rPr>
          <w:rFonts w:ascii="Arial" w:hAnsi="Arial" w:cs="Arial"/>
          <w:sz w:val="20"/>
          <w:szCs w:val="20"/>
        </w:rPr>
        <w:t xml:space="preserve">tài sản </w:t>
      </w:r>
      <w:r w:rsidRPr="00703A4B">
        <w:rPr>
          <w:rFonts w:ascii="Arial" w:hAnsi="Arial" w:cs="Arial"/>
          <w:sz w:val="20"/>
          <w:szCs w:val="20"/>
          <w:lang w:val="vi-VN"/>
        </w:rPr>
        <w:t>của Tòa án là không có căn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đình chỉ giải quyết vụ án quy định tại điểm c khoản 1 Điều 217, </w:t>
      </w:r>
      <w:r w:rsidRPr="00703A4B">
        <w:rPr>
          <w:rFonts w:ascii="Arial" w:hAnsi="Arial" w:cs="Arial"/>
          <w:sz w:val="20"/>
          <w:szCs w:val="20"/>
        </w:rPr>
        <w:t xml:space="preserve">điểm b </w:t>
      </w:r>
      <w:r w:rsidRPr="00703A4B">
        <w:rPr>
          <w:rFonts w:ascii="Arial" w:hAnsi="Arial" w:cs="Arial"/>
          <w:sz w:val="20"/>
          <w:szCs w:val="20"/>
          <w:lang w:val="vi-VN"/>
        </w:rPr>
        <w:t xml:space="preserve">khoản 1 Điều 299 của Bộ luật này và </w:t>
      </w:r>
      <w:r w:rsidRPr="00703A4B">
        <w:rPr>
          <w:rFonts w:ascii="Arial" w:hAnsi="Arial" w:cs="Arial"/>
          <w:sz w:val="20"/>
          <w:szCs w:val="20"/>
        </w:rPr>
        <w:t>Hội đồng</w:t>
      </w:r>
      <w:r w:rsidRPr="00703A4B">
        <w:rPr>
          <w:rFonts w:ascii="Arial" w:hAnsi="Arial" w:cs="Arial"/>
          <w:sz w:val="20"/>
          <w:szCs w:val="20"/>
          <w:lang w:val="vi-VN"/>
        </w:rPr>
        <w:t xml:space="preserve"> định giá đã tiến hành định giá thì nguyên đơn phải chịu chi phí định giá</w:t>
      </w:r>
      <w:r w:rsidRPr="00703A4B">
        <w:rPr>
          <w:rFonts w:ascii="Arial" w:hAnsi="Arial" w:cs="Arial"/>
          <w:sz w:val="20"/>
          <w:szCs w:val="20"/>
        </w:rPr>
        <w:t xml:space="preserve"> tài sản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đình chỉ giải quyết việc xét xử phúc thẩm quy định tại điểm b khoản 1 Điều 289, khoản 3 Điều 296 của Bộ luật này và </w:t>
      </w:r>
      <w:r w:rsidRPr="00703A4B">
        <w:rPr>
          <w:rFonts w:ascii="Arial" w:hAnsi="Arial" w:cs="Arial"/>
          <w:sz w:val="20"/>
          <w:szCs w:val="20"/>
        </w:rPr>
        <w:t xml:space="preserve">Hội đồng </w:t>
      </w:r>
      <w:r w:rsidRPr="00703A4B">
        <w:rPr>
          <w:rFonts w:ascii="Arial" w:hAnsi="Arial" w:cs="Arial"/>
          <w:sz w:val="20"/>
          <w:szCs w:val="20"/>
          <w:lang w:val="vi-VN"/>
        </w:rPr>
        <w:t>định giá đã tiến hành định giá thì người kháng cáo theo thủ tục phúc thẩm phải chịu chi phí định giá</w:t>
      </w:r>
      <w:r w:rsidRPr="00703A4B">
        <w:rPr>
          <w:rFonts w:ascii="Arial" w:hAnsi="Arial" w:cs="Arial"/>
          <w:sz w:val="20"/>
          <w:szCs w:val="20"/>
        </w:rPr>
        <w:t xml:space="preserve"> tài sản</w:t>
      </w:r>
      <w:r w:rsidR="009E5E2C">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Các trường hợp đình chỉ giải quyết vụ án khác theo quy định của Bộ luật này và </w:t>
      </w:r>
      <w:r w:rsidRPr="00703A4B">
        <w:rPr>
          <w:rFonts w:ascii="Arial" w:hAnsi="Arial" w:cs="Arial"/>
          <w:sz w:val="20"/>
          <w:szCs w:val="20"/>
        </w:rPr>
        <w:t xml:space="preserve">Hội đồng </w:t>
      </w:r>
      <w:r w:rsidRPr="00703A4B">
        <w:rPr>
          <w:rFonts w:ascii="Arial" w:hAnsi="Arial" w:cs="Arial"/>
          <w:sz w:val="20"/>
          <w:szCs w:val="20"/>
          <w:lang w:val="vi-VN"/>
        </w:rPr>
        <w:t>định giá đã tiến hành định giá thì người yêu cầu định giá</w:t>
      </w:r>
      <w:r w:rsidRPr="00703A4B">
        <w:rPr>
          <w:rFonts w:ascii="Arial" w:hAnsi="Arial" w:cs="Arial"/>
          <w:sz w:val="20"/>
          <w:szCs w:val="20"/>
        </w:rPr>
        <w:t xml:space="preserve"> tài sản </w:t>
      </w:r>
      <w:r w:rsidRPr="00703A4B">
        <w:rPr>
          <w:rFonts w:ascii="Arial" w:hAnsi="Arial" w:cs="Arial"/>
          <w:sz w:val="20"/>
          <w:szCs w:val="20"/>
          <w:lang w:val="vi-VN"/>
        </w:rPr>
        <w:t>phải chịu chi phí định giá</w:t>
      </w:r>
      <w:r w:rsidR="009E5E2C">
        <w:rPr>
          <w:rFonts w:ascii="Arial" w:hAnsi="Arial" w:cs="Arial"/>
          <w:sz w:val="20"/>
          <w:szCs w:val="20"/>
        </w:rPr>
        <w:t xml:space="preserve">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6. Nghĩa vụ chịu chi phí thẩm định giá tài sản của đương sự được thực hiện như nghĩa vụ chịu chi phí định giá tài sản quy định tại các khoản 1, 2, 4 và 5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166. Xử lý tiền tạm ứng chi phí định giá</w:t>
      </w:r>
      <w:r w:rsidRPr="00703A4B">
        <w:rPr>
          <w:rFonts w:ascii="Arial" w:hAnsi="Arial" w:cs="Arial"/>
          <w:b/>
          <w:bCs/>
          <w:sz w:val="20"/>
          <w:szCs w:val="20"/>
        </w:rPr>
        <w:t xml:space="preserve">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Trường hợp người đã nộp tiền tạm ứng chi phí định giá </w:t>
      </w:r>
      <w:r w:rsidRPr="00703A4B">
        <w:rPr>
          <w:rFonts w:ascii="Arial" w:hAnsi="Arial" w:cs="Arial"/>
          <w:sz w:val="20"/>
          <w:szCs w:val="20"/>
        </w:rPr>
        <w:t xml:space="preserve">tài sản </w:t>
      </w:r>
      <w:r w:rsidRPr="00703A4B">
        <w:rPr>
          <w:rFonts w:ascii="Arial" w:hAnsi="Arial" w:cs="Arial"/>
          <w:sz w:val="20"/>
          <w:szCs w:val="20"/>
          <w:lang w:val="vi-VN"/>
        </w:rPr>
        <w:t>không phải chịu chi phí định giá thì người phải chịu chi phí định giá theo quyết định của Tòa án phải hoàn trả cho người đã nộp tiền tạm ứng chi phí định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người đã nộp tiền tạm ứng chi phí định giá </w:t>
      </w:r>
      <w:r w:rsidRPr="00703A4B">
        <w:rPr>
          <w:rFonts w:ascii="Arial" w:hAnsi="Arial" w:cs="Arial"/>
          <w:sz w:val="20"/>
          <w:szCs w:val="20"/>
        </w:rPr>
        <w:t xml:space="preserve">tài sản </w:t>
      </w:r>
      <w:r w:rsidRPr="00703A4B">
        <w:rPr>
          <w:rFonts w:ascii="Arial" w:hAnsi="Arial" w:cs="Arial"/>
          <w:sz w:val="20"/>
          <w:szCs w:val="20"/>
          <w:lang w:val="vi-VN"/>
        </w:rPr>
        <w:t>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167. Chi phí cho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Chi phí hợp lý và thực tế cho người làm chứng do đương sự chịu</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đề nghị Tòa án triệu tập người làm chứng phải chịu tiền chi phí cho người làm chứng nếu lời làm chứng phù hợp </w:t>
      </w:r>
      <w:r w:rsidRPr="00703A4B">
        <w:rPr>
          <w:rFonts w:ascii="Arial" w:hAnsi="Arial" w:cs="Arial"/>
          <w:sz w:val="20"/>
          <w:szCs w:val="20"/>
        </w:rPr>
        <w:t xml:space="preserve">với </w:t>
      </w:r>
      <w:r w:rsidRPr="00703A4B">
        <w:rPr>
          <w:rFonts w:ascii="Arial" w:hAnsi="Arial" w:cs="Arial"/>
          <w:sz w:val="20"/>
          <w:szCs w:val="20"/>
          <w:lang w:val="vi-VN"/>
        </w:rPr>
        <w:t>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168. Chi phí cho người phiên dịch, luật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Chi phí cho người phiên dịch là khoản tiền phải trả cho người phiên dịch trong quá trình giải quyết vụ việc dân sự theo thoả thuận của đương sự với người phiên dịch hoặc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Chi phí cho luật sư là khoản tiền phải trả cho luật sư theo thoả thuận của đương sự với luật sư trong phạm vi quy định của </w:t>
      </w:r>
      <w:r w:rsidRPr="00703A4B">
        <w:rPr>
          <w:rFonts w:ascii="Arial" w:hAnsi="Arial" w:cs="Arial"/>
          <w:sz w:val="20"/>
          <w:szCs w:val="20"/>
        </w:rPr>
        <w:t>tổ chức hành nghề luật sư</w:t>
      </w:r>
      <w:r w:rsidRPr="00703A4B">
        <w:rPr>
          <w:rFonts w:ascii="Arial" w:hAnsi="Arial" w:cs="Arial"/>
          <w:sz w:val="20"/>
          <w:szCs w:val="20"/>
          <w:lang w:val="vi-VN"/>
        </w:rPr>
        <w:t xml:space="preserve"> và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Chi phí cho người phiên dịch, luật sư do người có yêu cầu chịu, trừ trường hợp các bên đương sự có thoả thuận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Trường hợp Tòa án yêu cầu người phiên dịch thì chi phí cho người phiên dịch do Tòa án trả.</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169. Quy định cụ thể về các chi phí tố tụng</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C</w:t>
      </w:r>
      <w:r w:rsidRPr="00703A4B">
        <w:rPr>
          <w:rFonts w:ascii="Arial" w:hAnsi="Arial" w:cs="Arial"/>
          <w:sz w:val="20"/>
          <w:szCs w:val="20"/>
        </w:rPr>
        <w:t>ăn cứ vào quy định của Bộ luật này, Ủy ban thường vụ Quốc hội quy định cụ thể về c</w:t>
      </w:r>
      <w:r w:rsidRPr="00703A4B">
        <w:rPr>
          <w:rFonts w:ascii="Arial" w:hAnsi="Arial" w:cs="Arial"/>
          <w:sz w:val="20"/>
          <w:szCs w:val="20"/>
          <w:lang w:val="vi-VN"/>
        </w:rPr>
        <w:t>hi phí ủy thác tư pháp ra nước ngoài</w:t>
      </w:r>
      <w:r w:rsidRPr="00703A4B">
        <w:rPr>
          <w:rFonts w:ascii="Arial" w:hAnsi="Arial" w:cs="Arial"/>
          <w:sz w:val="20"/>
          <w:szCs w:val="20"/>
        </w:rPr>
        <w:t xml:space="preserve">, chi phí xem xét, </w:t>
      </w:r>
      <w:r w:rsidRPr="00703A4B">
        <w:rPr>
          <w:rFonts w:ascii="Arial" w:hAnsi="Arial" w:cs="Arial"/>
          <w:sz w:val="20"/>
          <w:szCs w:val="20"/>
          <w:lang w:val="vi-VN"/>
        </w:rPr>
        <w:t>thẩm định tại chỗ</w:t>
      </w:r>
      <w:r w:rsidRPr="00703A4B">
        <w:rPr>
          <w:rFonts w:ascii="Arial" w:hAnsi="Arial" w:cs="Arial"/>
          <w:sz w:val="20"/>
          <w:szCs w:val="20"/>
        </w:rPr>
        <w:t xml:space="preserve">, chi phí </w:t>
      </w:r>
      <w:r w:rsidRPr="00703A4B">
        <w:rPr>
          <w:rFonts w:ascii="Arial" w:hAnsi="Arial" w:cs="Arial"/>
          <w:sz w:val="20"/>
          <w:szCs w:val="20"/>
          <w:lang w:val="vi-VN"/>
        </w:rPr>
        <w:t>giám định, định giá</w:t>
      </w:r>
      <w:r w:rsidRPr="00703A4B">
        <w:rPr>
          <w:rFonts w:ascii="Arial" w:hAnsi="Arial" w:cs="Arial"/>
          <w:sz w:val="20"/>
          <w:szCs w:val="20"/>
        </w:rPr>
        <w:t xml:space="preserve"> tài sản; </w:t>
      </w:r>
      <w:r w:rsidRPr="00703A4B">
        <w:rPr>
          <w:rFonts w:ascii="Arial" w:hAnsi="Arial" w:cs="Arial"/>
          <w:sz w:val="20"/>
          <w:szCs w:val="20"/>
          <w:lang w:val="vi-VN"/>
        </w:rPr>
        <w:t>chi phí cho người làm chứng</w:t>
      </w:r>
      <w:r w:rsidRPr="00703A4B">
        <w:rPr>
          <w:rFonts w:ascii="Arial" w:hAnsi="Arial" w:cs="Arial"/>
          <w:sz w:val="20"/>
          <w:szCs w:val="20"/>
        </w:rPr>
        <w:t>, người</w:t>
      </w:r>
      <w:r w:rsidRPr="00703A4B">
        <w:rPr>
          <w:rFonts w:ascii="Arial" w:hAnsi="Arial" w:cs="Arial"/>
          <w:sz w:val="20"/>
          <w:szCs w:val="20"/>
          <w:lang w:val="vi-VN"/>
        </w:rPr>
        <w:t xml:space="preserve"> phiên dịch</w:t>
      </w:r>
      <w:r w:rsidRPr="00703A4B">
        <w:rPr>
          <w:rFonts w:ascii="Arial" w:hAnsi="Arial" w:cs="Arial"/>
          <w:sz w:val="20"/>
          <w:szCs w:val="20"/>
        </w:rPr>
        <w:t xml:space="preserve">; </w:t>
      </w:r>
      <w:r w:rsidRPr="00703A4B">
        <w:rPr>
          <w:rFonts w:ascii="Arial" w:hAnsi="Arial" w:cs="Arial"/>
          <w:sz w:val="20"/>
          <w:szCs w:val="20"/>
          <w:lang w:val="vi-VN"/>
        </w:rPr>
        <w:t>chi phí tố tụng khác</w:t>
      </w:r>
      <w:r w:rsidRPr="00703A4B">
        <w:rPr>
          <w:rFonts w:ascii="Arial" w:hAnsi="Arial" w:cs="Arial"/>
          <w:sz w:val="20"/>
          <w:szCs w:val="20"/>
        </w:rPr>
        <w:t xml:space="preserve"> do luật khác quy định</w:t>
      </w:r>
      <w:r w:rsidRPr="00703A4B">
        <w:rPr>
          <w:rFonts w:ascii="Arial" w:hAnsi="Arial" w:cs="Arial"/>
          <w:sz w:val="20"/>
          <w:szCs w:val="20"/>
          <w:lang w:val="vi-VN"/>
        </w:rPr>
        <w:t xml:space="preserve"> và việc miễn, giảm chi phí </w:t>
      </w:r>
      <w:r w:rsidRPr="00703A4B">
        <w:rPr>
          <w:rFonts w:ascii="Arial" w:hAnsi="Arial" w:cs="Arial"/>
          <w:sz w:val="20"/>
          <w:szCs w:val="20"/>
        </w:rPr>
        <w:t xml:space="preserve">tố tụng </w:t>
      </w:r>
      <w:r w:rsidRPr="00703A4B">
        <w:rPr>
          <w:rFonts w:ascii="Arial" w:hAnsi="Arial" w:cs="Arial"/>
          <w:sz w:val="20"/>
          <w:szCs w:val="20"/>
          <w:lang w:val="vi-VN"/>
        </w:rPr>
        <w:t>trong quá trình giải quyết vụ án</w:t>
      </w:r>
      <w:r w:rsidRPr="00703A4B">
        <w:rPr>
          <w:rFonts w:ascii="Arial" w:hAnsi="Arial" w:cs="Arial"/>
          <w:sz w:val="20"/>
          <w:szCs w:val="20"/>
        </w:rPr>
        <w:t>.</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rPr>
        <w:t xml:space="preserve">Chương </w:t>
      </w:r>
      <w:r w:rsidRPr="00703A4B">
        <w:rPr>
          <w:rFonts w:ascii="Arial" w:hAnsi="Arial" w:cs="Arial"/>
          <w:b/>
          <w:bCs/>
          <w:sz w:val="20"/>
          <w:szCs w:val="20"/>
          <w:lang w:val="vi-VN"/>
        </w:rPr>
        <w:t>X</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CẤP, TỐNG ĐẠT, THÔNG BÁO VĂN BẢN TỐ TỤNG</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170. Nghĩa vụ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Tòa án, Viện kiểm sát, cơ quan thi hành án thực hiện </w:t>
      </w:r>
      <w:r w:rsidRPr="00703A4B">
        <w:rPr>
          <w:rFonts w:ascii="Arial" w:hAnsi="Arial" w:cs="Arial"/>
          <w:sz w:val="20"/>
          <w:szCs w:val="20"/>
        </w:rPr>
        <w:t xml:space="preserve">việc </w:t>
      </w:r>
      <w:r w:rsidRPr="00703A4B">
        <w:rPr>
          <w:rFonts w:ascii="Arial" w:hAnsi="Arial" w:cs="Arial"/>
          <w:sz w:val="20"/>
          <w:szCs w:val="20"/>
          <w:lang w:val="vi-VN"/>
        </w:rPr>
        <w:t>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cho đương sự, những người tham gia tố tụng khác và cơ quan, tổ chức, cá nhân có liên quan theo quy định của Bộ luật này và pháp luật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171. Các văn bản tố tụng phải được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Thông báo, giấy báo, giấy triệu tập, giấy mời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Quyết định kháng nghị của Viện kiểm sát; các văn bản của cơ quan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Các văn bản tố tụng khác mà pháp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172. Người thực hiện việc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do những người sau đây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tiến hành tố tụng, người của cơ quan ban hành văn bản tố tụng được giao nhiệm vụ thực hiện việc cấp, tống đạt</w:t>
      </w:r>
      <w:r w:rsidRPr="00703A4B">
        <w:rPr>
          <w:rFonts w:ascii="Arial" w:hAnsi="Arial" w:cs="Arial"/>
          <w:sz w:val="20"/>
          <w:szCs w:val="20"/>
        </w:rPr>
        <w:t xml:space="preserve">, </w:t>
      </w:r>
      <w:r w:rsidR="009E5E2C">
        <w:rPr>
          <w:rFonts w:ascii="Arial" w:hAnsi="Arial" w:cs="Arial"/>
          <w:sz w:val="20"/>
          <w:szCs w:val="20"/>
          <w:lang w:val="vi-VN"/>
        </w:rPr>
        <w:t>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Ủy ban nhân dân cấp xã nơi người tham gia tố tụng dân sự cư trú hoặc cơ quan, tổ chức nơi người tham gia tố tụng dân sự</w:t>
      </w:r>
      <w:r w:rsidR="009E5E2C">
        <w:rPr>
          <w:rFonts w:ascii="Arial" w:hAnsi="Arial" w:cs="Arial"/>
          <w:sz w:val="20"/>
          <w:szCs w:val="20"/>
          <w:lang w:val="vi-VN"/>
        </w:rPr>
        <w:t xml:space="preserve"> làm việc khi Tòa án có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người đại diện của đương sự hoặc người bảo vệ quyền và lợi ích hợp pháp của đương sự trong những trư</w:t>
      </w:r>
      <w:r w:rsidR="009E5E2C">
        <w:rPr>
          <w:rFonts w:ascii="Arial" w:hAnsi="Arial" w:cs="Arial"/>
          <w:sz w:val="20"/>
          <w:szCs w:val="20"/>
          <w:lang w:val="vi-VN"/>
        </w:rPr>
        <w:t>ờng hợp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Nhân</w:t>
      </w:r>
      <w:r w:rsidR="009E5E2C">
        <w:rPr>
          <w:rFonts w:ascii="Arial" w:hAnsi="Arial" w:cs="Arial"/>
          <w:sz w:val="20"/>
          <w:szCs w:val="20"/>
          <w:lang w:val="vi-VN"/>
        </w:rPr>
        <w:t xml:space="preserve"> viên tổ chức dịch vụ bưu chính.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Người có chức năng tốn</w:t>
      </w:r>
      <w:r w:rsidR="009E5E2C">
        <w:rPr>
          <w:rFonts w:ascii="Arial" w:hAnsi="Arial" w:cs="Arial"/>
          <w:sz w:val="20"/>
          <w:szCs w:val="20"/>
          <w:lang w:val="vi-VN"/>
        </w:rPr>
        <w:t>g đạt.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Những người khác mà pháp luật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173. Các phương thức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được thực hiện bằng các phương thức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Cấp, tống đạt, thông báo trực tiếp, qua dịch vụ bưu chính hoặc người thứ ba được ủy quyền thực hiệ</w:t>
      </w:r>
      <w:r w:rsidR="009E5E2C">
        <w:rPr>
          <w:rFonts w:ascii="Arial" w:hAnsi="Arial" w:cs="Arial"/>
          <w:sz w:val="20"/>
          <w:szCs w:val="20"/>
          <w:lang w:val="vi-VN"/>
        </w:rPr>
        <w:t>n việc cấp, tống đạt,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Cấp, tống đạt, thông báo bằng phương tiện điện tử theo yêu cầu của đương sự hoặc người tham gia tố tụng khác phù hợp với quy định của pháp luật về giao dịch điện tử</w:t>
      </w:r>
      <w:r w:rsidR="009E5E2C">
        <w:rPr>
          <w:rFonts w:ascii="Arial" w:hAnsi="Arial" w:cs="Arial"/>
          <w:sz w:val="20"/>
          <w:szCs w:val="20"/>
          <w:lang w:val="vi-VN"/>
        </w:rPr>
        <w:t>.</w:t>
      </w:r>
    </w:p>
    <w:p w:rsidR="00703A4B" w:rsidRPr="00703A4B" w:rsidRDefault="009E5E2C" w:rsidP="00703A4B">
      <w:pPr>
        <w:spacing w:after="120"/>
        <w:ind w:firstLine="720"/>
        <w:jc w:val="both"/>
        <w:rPr>
          <w:rFonts w:ascii="Arial" w:hAnsi="Arial" w:cs="Arial"/>
          <w:sz w:val="20"/>
          <w:szCs w:val="20"/>
        </w:rPr>
      </w:pPr>
      <w:r>
        <w:rPr>
          <w:rFonts w:ascii="Arial" w:hAnsi="Arial" w:cs="Arial"/>
          <w:sz w:val="20"/>
          <w:szCs w:val="20"/>
          <w:lang w:val="vi-VN"/>
        </w:rPr>
        <w:t>3. Niêm yết công khai.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Thông báo trên các </w:t>
      </w:r>
      <w:r w:rsidR="009E5E2C">
        <w:rPr>
          <w:rFonts w:ascii="Arial" w:hAnsi="Arial" w:cs="Arial"/>
          <w:sz w:val="20"/>
          <w:szCs w:val="20"/>
          <w:lang w:val="vi-VN"/>
        </w:rPr>
        <w:t>phương tiện thông tin đại chúng.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Cấp, tống đạt, thông báo bằng phương thức khác theo quy định tại Chương XXXVIII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174. Tính hợp lệ của việc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được thực hiện theo quy định của Bộ luật này thì được coi là hợp lệ.</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có nghĩa vụ thực hiện việc cấp, tống đạt</w:t>
      </w:r>
      <w:r w:rsidRPr="00703A4B">
        <w:rPr>
          <w:rFonts w:ascii="Arial" w:hAnsi="Arial" w:cs="Arial"/>
          <w:sz w:val="20"/>
          <w:szCs w:val="20"/>
        </w:rPr>
        <w:t xml:space="preserve">, </w:t>
      </w:r>
      <w:r w:rsidRPr="00703A4B">
        <w:rPr>
          <w:rFonts w:ascii="Arial" w:hAnsi="Arial" w:cs="Arial"/>
          <w:sz w:val="20"/>
          <w:szCs w:val="20"/>
          <w:lang w:val="vi-VN"/>
        </w:rPr>
        <w:t>thông báo văn bản tố tụng phải thực hiện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Người có nghĩa vụ thi hành các văn bản tố tụng đã được cấp, tống đạt</w:t>
      </w:r>
      <w:r w:rsidRPr="00703A4B">
        <w:rPr>
          <w:rFonts w:ascii="Arial" w:hAnsi="Arial" w:cs="Arial"/>
          <w:sz w:val="20"/>
          <w:szCs w:val="20"/>
        </w:rPr>
        <w:t xml:space="preserve">, </w:t>
      </w:r>
      <w:r w:rsidRPr="00703A4B">
        <w:rPr>
          <w:rFonts w:ascii="Arial" w:hAnsi="Arial" w:cs="Arial"/>
          <w:sz w:val="20"/>
          <w:szCs w:val="20"/>
          <w:lang w:val="vi-VN"/>
        </w:rPr>
        <w:t>thông báo hợp lệ phải nghiêm chỉnh thi hành</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175. Thủ tục cấp, tống đạt</w:t>
      </w:r>
      <w:r w:rsidRPr="00703A4B">
        <w:rPr>
          <w:rFonts w:ascii="Arial" w:hAnsi="Arial" w:cs="Arial"/>
          <w:b/>
          <w:bCs/>
          <w:sz w:val="20"/>
          <w:szCs w:val="20"/>
        </w:rPr>
        <w:t xml:space="preserve">, </w:t>
      </w:r>
      <w:r w:rsidRPr="00703A4B">
        <w:rPr>
          <w:rFonts w:ascii="Arial" w:hAnsi="Arial" w:cs="Arial"/>
          <w:b/>
          <w:bCs/>
          <w:sz w:val="20"/>
          <w:szCs w:val="20"/>
          <w:lang w:val="vi-VN"/>
        </w:rPr>
        <w:t>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thực hiện 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phải trực tiếp chuyển giao cho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có liên quan.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phải ký nhận vào biên bản hoặc sổ giao nhận văn bản tố tụng. Thời điểm để tính thời hạn tố tụng là ngày họ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qua dịch vụ bưu chính phải bằng thư bảo đảm và có xác nhận của người nhận văn bản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Văn bản có xác nhận phải được chuyển lại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điểm để tính thời hạn tố tụng là ngày họ xác nhận đã nhận được văn bản tố tụng do tổ chức dịch vụ bưu chính chuyển đến.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176. Thủ tục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bằng phương tiện điện tử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cấp, tống đạt</w:t>
      </w:r>
      <w:r w:rsidRPr="00703A4B">
        <w:rPr>
          <w:rFonts w:ascii="Arial" w:hAnsi="Arial" w:cs="Arial"/>
          <w:sz w:val="20"/>
          <w:szCs w:val="20"/>
        </w:rPr>
        <w:t xml:space="preserve">, </w:t>
      </w:r>
      <w:r w:rsidRPr="00703A4B">
        <w:rPr>
          <w:rFonts w:ascii="Arial" w:hAnsi="Arial" w:cs="Arial"/>
          <w:sz w:val="20"/>
          <w:szCs w:val="20"/>
          <w:lang w:val="vi-VN"/>
        </w:rPr>
        <w:t>thông báo bằng phương tiện điện tử được thực hiện theo quy định của pháp luật về giao dịch điện tử.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nhân dân tối cao hướng dẫn thi hành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177. Thủ tục cấp, tống đạt</w:t>
      </w:r>
      <w:r w:rsidRPr="00703A4B">
        <w:rPr>
          <w:rFonts w:ascii="Arial" w:hAnsi="Arial" w:cs="Arial"/>
          <w:b/>
          <w:bCs/>
          <w:sz w:val="20"/>
          <w:szCs w:val="20"/>
        </w:rPr>
        <w:t xml:space="preserve">, </w:t>
      </w:r>
      <w:r w:rsidRPr="00703A4B">
        <w:rPr>
          <w:rFonts w:ascii="Arial" w:hAnsi="Arial" w:cs="Arial"/>
          <w:b/>
          <w:bCs/>
          <w:sz w:val="20"/>
          <w:szCs w:val="20"/>
          <w:lang w:val="vi-VN"/>
        </w:rPr>
        <w:t>thông báo trực tiếp cho cá nhân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Văn bản tố tụng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đến địa chỉ mà các đương sự đã gửi cho Tòa án theo phương thức đương sự yêu cầu hoặc tới địa chỉ mà các đương sự đã thỏa thuận và đề nghị Tòa án liên hệ theo địa chỉ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là cá nhân thì văn bản tố tụng phải được giao trực tiếp cho họ. Đương sự phải ký nhận theo quy định tại khoản 1 Điều 175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đã chuyển đến nơi cư trú mới và đã thông báo cho Tòa án việc thay đổi nơi cư trú thì phải cấp, tống đạt</w:t>
      </w:r>
      <w:r w:rsidRPr="00703A4B">
        <w:rPr>
          <w:rFonts w:ascii="Arial" w:hAnsi="Arial" w:cs="Arial"/>
          <w:sz w:val="20"/>
          <w:szCs w:val="20"/>
        </w:rPr>
        <w:t>,</w:t>
      </w:r>
      <w:r w:rsidRPr="00703A4B">
        <w:rPr>
          <w:rFonts w:ascii="Arial" w:hAnsi="Arial" w:cs="Arial"/>
          <w:sz w:val="20"/>
          <w:szCs w:val="20"/>
          <w:lang w:val="vi-VN"/>
        </w:rPr>
        <w:t xml:space="preserve"> thông báo theo địa chỉ nơi cư trú mới của họ. Đương sự phải ký nhận</w:t>
      </w:r>
      <w:r w:rsidRPr="00703A4B">
        <w:rPr>
          <w:rFonts w:ascii="Arial" w:hAnsi="Arial" w:cs="Arial"/>
          <w:sz w:val="20"/>
          <w:szCs w:val="20"/>
        </w:rPr>
        <w:t xml:space="preserve"> hoặc điểm chỉ</w:t>
      </w:r>
      <w:r w:rsidRPr="00703A4B">
        <w:rPr>
          <w:rFonts w:ascii="Arial" w:hAnsi="Arial" w:cs="Arial"/>
          <w:sz w:val="20"/>
          <w:szCs w:val="20"/>
          <w:lang w:val="vi-VN"/>
        </w:rPr>
        <w:t xml:space="preserve"> theo quy định tại khoản 1 Điều 175 của Bộ luật này. Nếu họ không thông báo cho Tòa án biết về việc thay đổi địa chỉ nơi cư trú và địa chỉ nơi c</w:t>
      </w:r>
      <w:r w:rsidRPr="00703A4B">
        <w:rPr>
          <w:rFonts w:ascii="Arial" w:hAnsi="Arial" w:cs="Arial"/>
          <w:sz w:val="20"/>
          <w:szCs w:val="20"/>
        </w:rPr>
        <w:t>ư</w:t>
      </w:r>
      <w:r w:rsidRPr="00703A4B">
        <w:rPr>
          <w:rFonts w:ascii="Arial" w:hAnsi="Arial" w:cs="Arial"/>
          <w:sz w:val="20"/>
          <w:szCs w:val="20"/>
          <w:lang w:val="vi-VN"/>
        </w:rPr>
        <w:t xml:space="preserve"> trú mới thì Tòa án thực hiện theo quy định tại Điều 179 và Điều 180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từ chối nhận văn bản tố tụng thì người thực hiện việc cấp, tống đạt</w:t>
      </w:r>
      <w:r w:rsidRPr="00703A4B">
        <w:rPr>
          <w:rFonts w:ascii="Arial" w:hAnsi="Arial" w:cs="Arial"/>
          <w:sz w:val="20"/>
          <w:szCs w:val="20"/>
        </w:rPr>
        <w:t>,</w:t>
      </w:r>
      <w:r w:rsidRPr="00703A4B">
        <w:rPr>
          <w:rFonts w:ascii="Arial" w:hAnsi="Arial" w:cs="Arial"/>
          <w:sz w:val="20"/>
          <w:szCs w:val="20"/>
          <w:lang w:val="vi-VN"/>
        </w:rPr>
        <w:t xml:space="preserve"> thông báo phải lập biên bản trong đó nêu rõ lý do của việc từ chối, có xác nhận của đại diện tổ dân phố hoặc </w:t>
      </w:r>
      <w:r w:rsidRPr="00703A4B">
        <w:rPr>
          <w:rFonts w:ascii="Arial" w:hAnsi="Arial" w:cs="Arial"/>
          <w:sz w:val="20"/>
          <w:szCs w:val="20"/>
        </w:rPr>
        <w:t>C</w:t>
      </w:r>
      <w:r w:rsidRPr="00703A4B">
        <w:rPr>
          <w:rFonts w:ascii="Arial" w:hAnsi="Arial" w:cs="Arial"/>
          <w:sz w:val="20"/>
          <w:szCs w:val="20"/>
          <w:lang w:val="vi-VN"/>
        </w:rPr>
        <w:t>ông an xã, phường, thị trấn về việc người đó từ chối nhận văn bản tố tụng. Biên bản phải được lưu trong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Trường hợp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vắng mặt thì người thực hiện việc cấp, tống đạt</w:t>
      </w:r>
      <w:r w:rsidRPr="00703A4B">
        <w:rPr>
          <w:rFonts w:ascii="Arial" w:hAnsi="Arial" w:cs="Arial"/>
          <w:sz w:val="20"/>
          <w:szCs w:val="20"/>
        </w:rPr>
        <w:t>,</w:t>
      </w:r>
      <w:r w:rsidRPr="00703A4B">
        <w:rPr>
          <w:rFonts w:ascii="Arial" w:hAnsi="Arial" w:cs="Arial"/>
          <w:sz w:val="20"/>
          <w:szCs w:val="20"/>
          <w:lang w:val="vi-VN"/>
        </w:rPr>
        <w:t xml:space="preserve"> thông báo phải lập biên bản và giao cho người thân thích có đủ năng lực hành vi dân sự cùng nơi cư trú với họ hoặc tổ trưởng tổ dân phố, trưởng thôn, làng, ấp, bản, buôn, phum, sóc để thực hiện việc ký nhận</w:t>
      </w:r>
      <w:r w:rsidRPr="00703A4B">
        <w:rPr>
          <w:rFonts w:ascii="Arial" w:hAnsi="Arial" w:cs="Arial"/>
          <w:sz w:val="20"/>
          <w:szCs w:val="20"/>
        </w:rPr>
        <w:t xml:space="preserve"> hoặc điểm chỉ </w:t>
      </w:r>
      <w:r w:rsidRPr="00703A4B">
        <w:rPr>
          <w:rFonts w:ascii="Arial" w:hAnsi="Arial" w:cs="Arial"/>
          <w:sz w:val="20"/>
          <w:szCs w:val="20"/>
          <w:lang w:val="vi-VN"/>
        </w:rPr>
        <w:t>và yêu cầu người này cam kết giao lại tận tay ngay cho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Biên bản phải được lưu trong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được cấp, tống đạ</w:t>
      </w:r>
      <w:r w:rsidRPr="00703A4B">
        <w:rPr>
          <w:rFonts w:ascii="Arial" w:hAnsi="Arial" w:cs="Arial"/>
          <w:sz w:val="20"/>
          <w:szCs w:val="20"/>
        </w:rPr>
        <w:t>t,</w:t>
      </w:r>
      <w:r w:rsidRPr="00703A4B">
        <w:rPr>
          <w:rFonts w:ascii="Arial" w:hAnsi="Arial" w:cs="Arial"/>
          <w:sz w:val="20"/>
          <w:szCs w:val="20"/>
          <w:lang w:val="vi-VN"/>
        </w:rPr>
        <w:t xml:space="preserve"> thông báo vắng mặt ở nơi cư trú mà không rõ thời điểm trở về hoặc không rõ địa chỉ nơi cư trú mới của họ thì người thực hiện việc cấp, tống đạt</w:t>
      </w:r>
      <w:r w:rsidRPr="00703A4B">
        <w:rPr>
          <w:rFonts w:ascii="Arial" w:hAnsi="Arial" w:cs="Arial"/>
          <w:sz w:val="20"/>
          <w:szCs w:val="20"/>
        </w:rPr>
        <w:t>,</w:t>
      </w:r>
      <w:r w:rsidRPr="00703A4B">
        <w:rPr>
          <w:rFonts w:ascii="Arial" w:hAnsi="Arial" w:cs="Arial"/>
          <w:sz w:val="20"/>
          <w:szCs w:val="20"/>
          <w:lang w:val="vi-VN"/>
        </w:rPr>
        <w:t xml:space="preserve"> thông báo phải lập biên bản về việc không thực hiện được việc cấp, tống đạt</w:t>
      </w:r>
      <w:r w:rsidRPr="00703A4B">
        <w:rPr>
          <w:rFonts w:ascii="Arial" w:hAnsi="Arial" w:cs="Arial"/>
          <w:sz w:val="20"/>
          <w:szCs w:val="20"/>
        </w:rPr>
        <w:t>,</w:t>
      </w:r>
      <w:r w:rsidRPr="00703A4B">
        <w:rPr>
          <w:rFonts w:ascii="Arial" w:hAnsi="Arial" w:cs="Arial"/>
          <w:sz w:val="20"/>
          <w:szCs w:val="20"/>
          <w:lang w:val="vi-VN"/>
        </w:rPr>
        <w:t xml:space="preserve"> thông báo, có xác nhận của đại diện tổ dân phố hoặc </w:t>
      </w:r>
      <w:r w:rsidRPr="00703A4B">
        <w:rPr>
          <w:rFonts w:ascii="Arial" w:hAnsi="Arial" w:cs="Arial"/>
          <w:sz w:val="20"/>
          <w:szCs w:val="20"/>
        </w:rPr>
        <w:t>C</w:t>
      </w:r>
      <w:r w:rsidRPr="00703A4B">
        <w:rPr>
          <w:rFonts w:ascii="Arial" w:hAnsi="Arial" w:cs="Arial"/>
          <w:sz w:val="20"/>
          <w:szCs w:val="20"/>
          <w:lang w:val="vi-VN"/>
        </w:rPr>
        <w:t>ông an xã, phường, thị trấn; đồng thời, thực hiện thủ tục niêm yết công khai văn bản cần tống đạt theo quy định tại Điều 179 của Bộ luật này. Biên bản phải được lưu trong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178. Thủ tục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trực tiếp cho cơ quan, tổ chức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người được cấp, tống đạt</w:t>
      </w:r>
      <w:r w:rsidRPr="00703A4B">
        <w:rPr>
          <w:rFonts w:ascii="Arial" w:hAnsi="Arial" w:cs="Arial"/>
          <w:sz w:val="20"/>
          <w:szCs w:val="20"/>
        </w:rPr>
        <w:t xml:space="preserve">, </w:t>
      </w:r>
      <w:r w:rsidRPr="00703A4B">
        <w:rPr>
          <w:rFonts w:ascii="Arial" w:hAnsi="Arial" w:cs="Arial"/>
          <w:sz w:val="20"/>
          <w:szCs w:val="20"/>
          <w:lang w:val="vi-VN"/>
        </w:rPr>
        <w:t xml:space="preserve">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w:t>
      </w:r>
      <w:r w:rsidRPr="00703A4B">
        <w:rPr>
          <w:rFonts w:ascii="Arial" w:hAnsi="Arial" w:cs="Arial"/>
          <w:sz w:val="20"/>
          <w:szCs w:val="20"/>
        </w:rPr>
        <w:t>T</w:t>
      </w:r>
      <w:r w:rsidRPr="00703A4B">
        <w:rPr>
          <w:rFonts w:ascii="Arial" w:hAnsi="Arial" w:cs="Arial"/>
          <w:sz w:val="20"/>
          <w:szCs w:val="20"/>
          <w:lang w:val="vi-VN"/>
        </w:rPr>
        <w:t>rường hợp cơ quan, tổ chức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có người đại diện tham gia tố tụng hoặc cử người đại diện nhận văn bản tố tụng thì những người này ký nhận văn bản tố tụng đó. Ngày ký nhận là ngày được cấp, tống đạt</w:t>
      </w:r>
      <w:r w:rsidRPr="00703A4B">
        <w:rPr>
          <w:rFonts w:ascii="Arial" w:hAnsi="Arial" w:cs="Arial"/>
          <w:sz w:val="20"/>
          <w:szCs w:val="20"/>
        </w:rPr>
        <w:t>,</w:t>
      </w:r>
      <w:r w:rsidRPr="00703A4B">
        <w:rPr>
          <w:rFonts w:ascii="Arial" w:hAnsi="Arial" w:cs="Arial"/>
          <w:sz w:val="20"/>
          <w:szCs w:val="20"/>
          <w:lang w:val="vi-VN"/>
        </w:rPr>
        <w:t xml:space="preserve">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từ chối nhận văn bản tố tụng hoặc vắng mặt thì thực hiện theo quy định tại khoản 4 và khoản 5 Điều 177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179. Thủ tục niêm yết công khai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niêm yết công khai văn bản tố tụng được thực hiện trong trường hợp không thể cấp, tống đạt</w:t>
      </w:r>
      <w:r w:rsidRPr="00703A4B">
        <w:rPr>
          <w:rFonts w:ascii="Arial" w:hAnsi="Arial" w:cs="Arial"/>
          <w:sz w:val="20"/>
          <w:szCs w:val="20"/>
        </w:rPr>
        <w:t xml:space="preserve">, </w:t>
      </w:r>
      <w:r w:rsidRPr="00703A4B">
        <w:rPr>
          <w:rFonts w:ascii="Arial" w:hAnsi="Arial" w:cs="Arial"/>
          <w:sz w:val="20"/>
          <w:szCs w:val="20"/>
          <w:lang w:val="vi-VN"/>
        </w:rPr>
        <w:t>thông báo trực tiếp văn bản tố tụng theo quy định tại Điều 177 và Điều 178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niêm yết công khai văn bản tố tụng do Tòa án trực tiếp thực hiện hoặc ủy quyền cho người có chức năng tống đạt hoặc Ủy ban nhân dân cấp xã nơi đương sự cư trú</w:t>
      </w:r>
      <w:r w:rsidRPr="00703A4B">
        <w:rPr>
          <w:rFonts w:ascii="Arial" w:hAnsi="Arial" w:cs="Arial"/>
          <w:sz w:val="20"/>
          <w:szCs w:val="20"/>
        </w:rPr>
        <w:t>, nơi cơ quan, tổ chức có trụ sở</w:t>
      </w:r>
      <w:r w:rsidRPr="00703A4B">
        <w:rPr>
          <w:rFonts w:ascii="Arial" w:hAnsi="Arial" w:cs="Arial"/>
          <w:sz w:val="20"/>
          <w:szCs w:val="20"/>
          <w:lang w:val="vi-VN"/>
        </w:rPr>
        <w:t xml:space="preserve"> thực hiện theo thủ tục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Niêm yết bản chính tại trụ sở Tòa án, </w:t>
      </w:r>
      <w:r w:rsidRPr="00703A4B">
        <w:rPr>
          <w:rFonts w:ascii="Arial" w:hAnsi="Arial" w:cs="Arial"/>
          <w:sz w:val="20"/>
          <w:szCs w:val="20"/>
        </w:rPr>
        <w:t>Ủy</w:t>
      </w:r>
      <w:r w:rsidRPr="00703A4B">
        <w:rPr>
          <w:rFonts w:ascii="Arial" w:hAnsi="Arial" w:cs="Arial"/>
          <w:sz w:val="20"/>
          <w:szCs w:val="20"/>
          <w:lang w:val="vi-VN"/>
        </w:rPr>
        <w:t xml:space="preserve"> ban nhân dân cấp xã nơi cư trú hoặc nơi cư trú cuối cùng của cá nhân, nơi có trụ sở hoặc trụ sở cuối cùng của cơ quan, tổ chức được cấp, tống đạt</w:t>
      </w:r>
      <w:r w:rsidRPr="00703A4B">
        <w:rPr>
          <w:rFonts w:ascii="Arial" w:hAnsi="Arial" w:cs="Arial"/>
          <w:sz w:val="20"/>
          <w:szCs w:val="20"/>
        </w:rPr>
        <w:t xml:space="preserve">, </w:t>
      </w:r>
      <w:r w:rsidRPr="00703A4B">
        <w:rPr>
          <w:rFonts w:ascii="Arial" w:hAnsi="Arial" w:cs="Arial"/>
          <w:sz w:val="20"/>
          <w:szCs w:val="20"/>
          <w:lang w:val="vi-VN"/>
        </w:rPr>
        <w:t>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Niêm yết bản sao tại nơi cư trú hoặc nơi cư trú cuối cùng của cá nhân, nơi có trụ sở hoặc trụ sở cuối cùng của cơ quan, tổ chức được cấp, tống đạt</w:t>
      </w:r>
      <w:r w:rsidRPr="00703A4B">
        <w:rPr>
          <w:rFonts w:ascii="Arial" w:hAnsi="Arial" w:cs="Arial"/>
          <w:sz w:val="20"/>
          <w:szCs w:val="20"/>
        </w:rPr>
        <w:t>,</w:t>
      </w:r>
      <w:r w:rsidRPr="00703A4B">
        <w:rPr>
          <w:rFonts w:ascii="Arial" w:hAnsi="Arial" w:cs="Arial"/>
          <w:sz w:val="20"/>
          <w:szCs w:val="20"/>
          <w:lang w:val="vi-VN"/>
        </w:rPr>
        <w:t xml:space="preserve">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Lập biên bản về việc thực hiện thủ tục niêm yết công khai, trong đó ghi rõ ngày, tháng, năm niêm 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Thời hạn niêm yết công khai văn bản tố tụng là 15 ngày, kể từ ngày niêm 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180. Thủ tục thông báo trên phương tiện thông tin đại chúng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thông báo trên phương tiện thông tin đại chúng được thực hiện khi pháp luật có quy định hoặc có căn cứ xác định là việc niêm yết công khai không bảo đảm cho người được cấp, tống đạt</w:t>
      </w:r>
      <w:r w:rsidRPr="00703A4B">
        <w:rPr>
          <w:rFonts w:ascii="Arial" w:hAnsi="Arial" w:cs="Arial"/>
          <w:sz w:val="20"/>
          <w:szCs w:val="20"/>
        </w:rPr>
        <w:t>,</w:t>
      </w:r>
      <w:r w:rsidRPr="00703A4B">
        <w:rPr>
          <w:rFonts w:ascii="Arial" w:hAnsi="Arial" w:cs="Arial"/>
          <w:sz w:val="20"/>
          <w:szCs w:val="20"/>
          <w:lang w:val="vi-VN"/>
        </w:rPr>
        <w:t xml:space="preserve"> thông báo nhận được thông tin về văn bản cần được cấp, tống đạt</w:t>
      </w:r>
      <w:r w:rsidRPr="00703A4B">
        <w:rPr>
          <w:rFonts w:ascii="Arial" w:hAnsi="Arial" w:cs="Arial"/>
          <w:sz w:val="20"/>
          <w:szCs w:val="20"/>
        </w:rPr>
        <w:t>,</w:t>
      </w:r>
      <w:r w:rsidRPr="00703A4B">
        <w:rPr>
          <w:rFonts w:ascii="Arial" w:hAnsi="Arial" w:cs="Arial"/>
          <w:sz w:val="20"/>
          <w:szCs w:val="20"/>
          <w:lang w:val="vi-VN"/>
        </w:rPr>
        <w:t xml:space="preserve">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thông báo trên phương tiện thông tin đại chúng có thể được thực hiện nếu có yêu cầu của các đương sự khác. </w:t>
      </w:r>
      <w:r w:rsidRPr="00703A4B">
        <w:rPr>
          <w:rFonts w:ascii="Arial" w:hAnsi="Arial" w:cs="Arial"/>
          <w:sz w:val="20"/>
          <w:szCs w:val="20"/>
        </w:rPr>
        <w:t>Trong t</w:t>
      </w:r>
      <w:r w:rsidRPr="00703A4B">
        <w:rPr>
          <w:rFonts w:ascii="Arial" w:hAnsi="Arial" w:cs="Arial"/>
          <w:sz w:val="20"/>
          <w:szCs w:val="20"/>
          <w:lang w:val="vi-VN"/>
        </w:rPr>
        <w:t>rường hợp này</w:t>
      </w:r>
      <w:r w:rsidRPr="00703A4B">
        <w:rPr>
          <w:rFonts w:ascii="Arial" w:hAnsi="Arial" w:cs="Arial"/>
          <w:sz w:val="20"/>
          <w:szCs w:val="20"/>
        </w:rPr>
        <w:t>,</w:t>
      </w:r>
      <w:r w:rsidRPr="00703A4B">
        <w:rPr>
          <w:rFonts w:ascii="Arial" w:hAnsi="Arial" w:cs="Arial"/>
          <w:sz w:val="20"/>
          <w:szCs w:val="20"/>
          <w:lang w:val="vi-VN"/>
        </w:rPr>
        <w:t xml:space="preserve"> lệ phí thông báo trên phương tiện thông tin đại chúng do đương sự có yêu cầu thông báo chịu.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Thông báo trên phương tiện thông tin đại chúng phải được đăng trên Cổng thông tin điện tử của Tòa án, trên </w:t>
      </w:r>
      <w:r w:rsidRPr="00703A4B">
        <w:rPr>
          <w:rFonts w:ascii="Arial" w:hAnsi="Arial" w:cs="Arial"/>
          <w:sz w:val="20"/>
          <w:szCs w:val="20"/>
        </w:rPr>
        <w:t xml:space="preserve">một trong các </w:t>
      </w:r>
      <w:r w:rsidR="009E5E2C">
        <w:rPr>
          <w:rFonts w:ascii="Arial" w:hAnsi="Arial" w:cs="Arial"/>
          <w:sz w:val="20"/>
          <w:szCs w:val="20"/>
          <w:lang w:val="vi-VN"/>
        </w:rPr>
        <w:t>báo hàng ngày của T</w:t>
      </w:r>
      <w:r w:rsidRPr="00703A4B">
        <w:rPr>
          <w:rFonts w:ascii="Arial" w:hAnsi="Arial" w:cs="Arial"/>
          <w:sz w:val="20"/>
          <w:szCs w:val="20"/>
          <w:lang w:val="vi-VN"/>
        </w:rPr>
        <w:t xml:space="preserve">rung ương trong </w:t>
      </w:r>
      <w:r w:rsidRPr="00703A4B">
        <w:rPr>
          <w:rFonts w:ascii="Arial" w:hAnsi="Arial" w:cs="Arial"/>
          <w:sz w:val="20"/>
          <w:szCs w:val="20"/>
        </w:rPr>
        <w:t xml:space="preserve">ba </w:t>
      </w:r>
      <w:r w:rsidRPr="00703A4B">
        <w:rPr>
          <w:rFonts w:ascii="Arial" w:hAnsi="Arial" w:cs="Arial"/>
          <w:sz w:val="20"/>
          <w:szCs w:val="20"/>
          <w:lang w:val="vi-VN"/>
        </w:rPr>
        <w:t xml:space="preserve">số liên tiếp và phát sóng trên Đài phát thanh hoặc Đài truyền hình của trung ương </w:t>
      </w:r>
      <w:r w:rsidRPr="00703A4B">
        <w:rPr>
          <w:rFonts w:ascii="Arial" w:hAnsi="Arial" w:cs="Arial"/>
          <w:sz w:val="20"/>
          <w:szCs w:val="20"/>
        </w:rPr>
        <w:t xml:space="preserve">ba </w:t>
      </w:r>
      <w:r w:rsidRPr="00703A4B">
        <w:rPr>
          <w:rFonts w:ascii="Arial" w:hAnsi="Arial" w:cs="Arial"/>
          <w:sz w:val="20"/>
          <w:szCs w:val="20"/>
          <w:lang w:val="vi-VN"/>
        </w:rPr>
        <w:t>lần trong 03 ngày liên tiếp.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181. Thông báo kết quả việc cấp,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rPr>
        <w:t>T</w:t>
      </w:r>
      <w:r w:rsidRPr="00703A4B">
        <w:rPr>
          <w:rFonts w:ascii="Arial" w:hAnsi="Arial" w:cs="Arial"/>
          <w:sz w:val="20"/>
          <w:szCs w:val="20"/>
          <w:lang w:val="vi-VN"/>
        </w:rPr>
        <w:t>rường hợp người thực hiện 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không phải là Tòa án hoặc cơ quan ban hành văn bản tố tụng hoặc cán bộ của các cơ quan đó thì người thực hiện phải thông báo ngay kết quả việc cấp,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cho Tòa án hoặc cơ quan ban hành văn bản tố tụng đó.</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THỜI HẠN TỐ TỤNG</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182. Thời hạn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Thời hạn tố tụng có thể được xác định bằng giờ, ngày, tuần, tháng, năm hoặc bằng một sự kiện có thể </w:t>
      </w:r>
      <w:r w:rsidRPr="00703A4B">
        <w:rPr>
          <w:rFonts w:ascii="Arial" w:hAnsi="Arial" w:cs="Arial"/>
          <w:sz w:val="20"/>
          <w:szCs w:val="20"/>
        </w:rPr>
        <w:t xml:space="preserve">sẽ </w:t>
      </w:r>
      <w:r w:rsidRPr="00703A4B">
        <w:rPr>
          <w:rFonts w:ascii="Arial" w:hAnsi="Arial" w:cs="Arial"/>
          <w:sz w:val="20"/>
          <w:szCs w:val="20"/>
          <w:lang w:val="vi-VN"/>
        </w:rPr>
        <w:t>xảy ra.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183. Áp dụng quy định của Bộ luật dân sự về thời hạn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Cách tính thời hạn tố tụng, quy định về thời hạn tố tụng, thời điểm bắt đầu, kết thúc thời hạn tố tụng trong Bộ luật này được áp dụng theo các quy định tương ứng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184. Thời hiệu khởi kiện, thời hiệu yêu cầu</w:t>
      </w:r>
      <w:r w:rsidRPr="00703A4B">
        <w:rPr>
          <w:rFonts w:ascii="Arial" w:hAnsi="Arial" w:cs="Arial"/>
          <w:b/>
          <w:bCs/>
          <w:sz w:val="20"/>
          <w:szCs w:val="20"/>
        </w:rPr>
        <w:t xml:space="preserve">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1. Thời hiệu khởi kiện, thời hiệu yêu cầu giải quyết việc dân sự được thực hiện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w:t>
      </w:r>
      <w:r w:rsidRPr="00703A4B">
        <w:rPr>
          <w:rFonts w:ascii="Arial" w:hAnsi="Arial" w:cs="Arial"/>
          <w:sz w:val="20"/>
          <w:szCs w:val="20"/>
          <w:lang w:val="vi-VN"/>
        </w:rPr>
        <w:t>.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được hưởng lợi từ việc áp dụng thời hiệu có quyền từ chối áp dụng thời hiệu, trừ trường hợp việc từ chối đó nhằm mục đích trốn tránh thực hiện nghĩa vụ.</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185. Áp dụng quy định của Bộ luật dân sự về thời hiệu</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Các quy định của Bộ luật dân sự về thời hiệu được áp dụng trong tố tụng dân sự.</w:t>
      </w:r>
    </w:p>
    <w:p w:rsidR="00A9444B" w:rsidRDefault="00A9444B" w:rsidP="00A9444B">
      <w:pPr>
        <w:ind w:firstLine="720"/>
        <w:jc w:val="center"/>
        <w:rPr>
          <w:rFonts w:ascii="Arial" w:hAnsi="Arial" w:cs="Arial"/>
          <w:b/>
          <w:bCs/>
          <w:sz w:val="20"/>
          <w:szCs w:val="20"/>
        </w:rPr>
      </w:pPr>
    </w:p>
    <w:p w:rsidR="00703A4B" w:rsidRPr="00703A4B" w:rsidRDefault="009E5E2C" w:rsidP="00A9444B">
      <w:pPr>
        <w:ind w:firstLine="720"/>
        <w:jc w:val="center"/>
        <w:rPr>
          <w:rFonts w:ascii="Arial" w:hAnsi="Arial" w:cs="Arial"/>
          <w:sz w:val="20"/>
          <w:szCs w:val="20"/>
        </w:rPr>
      </w:pPr>
      <w:r w:rsidRPr="00703A4B">
        <w:rPr>
          <w:rFonts w:ascii="Arial" w:hAnsi="Arial" w:cs="Arial"/>
          <w:b/>
          <w:bCs/>
          <w:sz w:val="20"/>
          <w:szCs w:val="20"/>
          <w:lang w:val="vi-VN"/>
        </w:rPr>
        <w:t>Phần thứ hai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GIẢI QUYẾT VỤ ÁN TẠI TÒA ÁN CẤP SƠ THẨM</w:t>
      </w:r>
    </w:p>
    <w:p w:rsidR="00A9444B" w:rsidRPr="00A9444B" w:rsidRDefault="00A9444B" w:rsidP="00A9444B">
      <w:pPr>
        <w:ind w:firstLine="720"/>
        <w:jc w:val="center"/>
        <w:rPr>
          <w:rFonts w:ascii="Arial" w:hAnsi="Arial" w:cs="Arial"/>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KHỞI KIỆN VÀ THỤ LÝ VỤ ÁN</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186. Quyền khởi kiện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187. Quyền khởi kiện vụ án dân sự để bảo vệ quyền và lợi ích hợp pháp của người khác, lợi ích công cộng và lợi ích của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Luật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Tổ chức đại diện tập thể lao động có quyền khởi kiện vụ án lao động trong trường hợp cần bảo vệ quyền và lợi ích hợp pháp của tập thể người lao động </w:t>
      </w:r>
      <w:r w:rsidRPr="00703A4B">
        <w:rPr>
          <w:rFonts w:ascii="Arial" w:hAnsi="Arial" w:cs="Arial"/>
          <w:sz w:val="20"/>
          <w:szCs w:val="20"/>
        </w:rPr>
        <w:t xml:space="preserve">hoặc </w:t>
      </w:r>
      <w:r w:rsidRPr="00703A4B">
        <w:rPr>
          <w:rFonts w:ascii="Arial" w:hAnsi="Arial" w:cs="Arial"/>
          <w:sz w:val="20"/>
          <w:szCs w:val="20"/>
          <w:lang w:val="vi-VN"/>
        </w:rPr>
        <w:t xml:space="preserve">khi được người lao động ủy quyền theo quy định của </w:t>
      </w:r>
      <w:r w:rsidRPr="00703A4B">
        <w:rPr>
          <w:rFonts w:ascii="Arial" w:hAnsi="Arial" w:cs="Arial"/>
          <w:sz w:val="20"/>
          <w:szCs w:val="20"/>
        </w:rPr>
        <w:t>pháp luật</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Tổ chức xã hội tham gia bảo vệ quyền lợi người tiêu dùng có quyền đại diện cho người tiêu dùng khởi kiện bảo vệ quyền lợi người tiêu dùng hoặc tự mình khởi kiện vì lợi ích công cộng theo quy định của Luật bảo vệ quyền lợi người tiêu dùng.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w:t>
      </w:r>
      <w:r w:rsidRPr="00703A4B">
        <w:rPr>
          <w:rFonts w:ascii="Arial" w:hAnsi="Arial" w:cs="Arial"/>
          <w:b/>
          <w:bCs/>
          <w:i/>
          <w:iCs/>
          <w:sz w:val="20"/>
          <w:szCs w:val="20"/>
          <w:lang w:val="vi-VN"/>
        </w:rPr>
        <w:t xml:space="preserve"> </w:t>
      </w:r>
      <w:r w:rsidRPr="00703A4B">
        <w:rPr>
          <w:rFonts w:ascii="Arial" w:hAnsi="Arial" w:cs="Arial"/>
          <w:sz w:val="20"/>
          <w:szCs w:val="20"/>
          <w:lang w:val="vi-VN"/>
        </w:rPr>
        <w:t>Cơ quan, tổ chức trong phạm vi nhiệm vụ, quyền hạn của mình có quyền khởi kiện vụ án dân sự để yêu cầu Tòa án bảo vệ lợi ích công cộng, lợi ích của Nhà nước thuộc lĩnh vực mình phụ trách</w:t>
      </w:r>
      <w:r w:rsidRPr="00703A4B">
        <w:rPr>
          <w:rFonts w:ascii="Arial" w:hAnsi="Arial" w:cs="Arial"/>
          <w:b/>
          <w:bCs/>
          <w:i/>
          <w:iCs/>
          <w:sz w:val="20"/>
          <w:szCs w:val="20"/>
          <w:lang w:val="vi-VN"/>
        </w:rPr>
        <w:t xml:space="preserve"> </w:t>
      </w:r>
      <w:r w:rsidRPr="00703A4B">
        <w:rPr>
          <w:rFonts w:ascii="Arial" w:hAnsi="Arial" w:cs="Arial"/>
          <w:sz w:val="20"/>
          <w:szCs w:val="20"/>
          <w:lang w:val="vi-VN"/>
        </w:rPr>
        <w:t>hoặc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Cá nhân có quyền khởi kiện vụ án hôn nhân và gia đình để bảo vệ quyền, lợi ích hợp pháp của người khác theo quy định của Luật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188. Phạm vi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tổ chức, cá nhân có thể khởi kiện một hoặc nhiều cơ quan, tổ chức, cá nhân khác về một quan hệ pháp luật hoặc nhiều quan hệ pháp luật có liên quan với nhau để giải quyết trong cùng một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Nhiều cơ quan, tổ chức</w:t>
      </w:r>
      <w:r w:rsidRPr="00703A4B">
        <w:rPr>
          <w:rFonts w:ascii="Arial" w:hAnsi="Arial" w:cs="Arial"/>
          <w:sz w:val="20"/>
          <w:szCs w:val="20"/>
        </w:rPr>
        <w:t>,</w:t>
      </w:r>
      <w:r w:rsidRPr="00703A4B">
        <w:rPr>
          <w:rFonts w:ascii="Arial" w:hAnsi="Arial" w:cs="Arial"/>
          <w:sz w:val="20"/>
          <w:szCs w:val="20"/>
          <w:lang w:val="vi-VN"/>
        </w:rPr>
        <w:t xml:space="preserve"> cá nhân có thể cùng khởi kiện một cơ quan, một tổ chức</w:t>
      </w:r>
      <w:r w:rsidRPr="00703A4B">
        <w:rPr>
          <w:rFonts w:ascii="Arial" w:hAnsi="Arial" w:cs="Arial"/>
          <w:sz w:val="20"/>
          <w:szCs w:val="20"/>
        </w:rPr>
        <w:t xml:space="preserve">, </w:t>
      </w:r>
      <w:r w:rsidRPr="00703A4B">
        <w:rPr>
          <w:rFonts w:ascii="Arial" w:hAnsi="Arial" w:cs="Arial"/>
          <w:sz w:val="20"/>
          <w:szCs w:val="20"/>
          <w:lang w:val="vi-VN"/>
        </w:rPr>
        <w:t>một cá nhân khác về một quan hệ pháp luật hoặc nhiều quan hệ pháp luật có liên quan với nhau để giải quyết trong cùng một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Cơ quan, tổ chức, cá nhân </w:t>
      </w:r>
      <w:r w:rsidRPr="00703A4B">
        <w:rPr>
          <w:rFonts w:ascii="Arial" w:hAnsi="Arial" w:cs="Arial"/>
          <w:sz w:val="20"/>
          <w:szCs w:val="20"/>
        </w:rPr>
        <w:t>quy định tại Điều 187 của</w:t>
      </w:r>
      <w:r w:rsidRPr="00703A4B">
        <w:rPr>
          <w:rFonts w:ascii="Arial" w:hAnsi="Arial" w:cs="Arial"/>
          <w:sz w:val="20"/>
          <w:szCs w:val="20"/>
          <w:lang w:val="vi-VN"/>
        </w:rPr>
        <w:t xml:space="preserve"> Bộ luật này có thể khởi kiện một hoặc nhiều cơ quan, tổ chức, cá nhân khác về một quan hệ pháp luật hoặc nhiều quan hệ pháp luật có liên quan với nhau để giải quyết trong cùng một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189. Hình thức, nội dung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tổ chức, cá nhân khởi kiện phải làm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làm đơn khởi kiện của cá nhân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w:t>
      </w:r>
      <w:r w:rsidRPr="00703A4B">
        <w:rPr>
          <w:rFonts w:ascii="Arial" w:hAnsi="Arial" w:cs="Arial"/>
          <w:sz w:val="20"/>
          <w:szCs w:val="20"/>
        </w:rPr>
        <w:t>,</w:t>
      </w:r>
      <w:r w:rsidRPr="00703A4B">
        <w:rPr>
          <w:rFonts w:ascii="Arial" w:hAnsi="Arial" w:cs="Arial"/>
          <w:sz w:val="20"/>
          <w:szCs w:val="20"/>
          <w:lang w:val="vi-VN"/>
        </w:rPr>
        <w:t xml:space="preserve">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Luật doanh nghiệp.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Đơn khởi kiện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làm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Tòa án nhận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Tên, nơi cư trú, làm việc của người khởi kiện là cá nhân hoặc trụ sở của người khởi kiện là cơ quan, tổ chức; số điện thoại, fax và địa chỉ thư điện tử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bên thỏa thuận địa chỉ để Tòa án liên hệ thì ghi rõ địa chỉ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Tên, nơi cư trú, làm việc của người bị kiện là cá nhân hoặc trụ sở của người bị kiện là cơ quan, tổ chức; số điện thoại, fax và địa chỉ thư điện tử (nếu có). </w:t>
      </w:r>
      <w:r w:rsidRPr="00703A4B">
        <w:rPr>
          <w:rFonts w:ascii="Arial" w:hAnsi="Arial" w:cs="Arial"/>
          <w:sz w:val="20"/>
          <w:szCs w:val="20"/>
        </w:rPr>
        <w:t>T</w:t>
      </w:r>
      <w:r w:rsidRPr="00703A4B">
        <w:rPr>
          <w:rFonts w:ascii="Arial" w:hAnsi="Arial" w:cs="Arial"/>
          <w:sz w:val="20"/>
          <w:szCs w:val="20"/>
          <w:lang w:val="vi-VN"/>
        </w:rPr>
        <w:t>rường hợp không rõ nơi cư trú, làm việc hoặc trụ sở của người bị kiện thì ghi rõ địa chỉ nơi cư trú, làm việc hoặc nơi có trụ sở cuối cùng của người bị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T</w:t>
      </w:r>
      <w:r w:rsidRPr="00703A4B">
        <w:rPr>
          <w:rFonts w:ascii="Arial" w:hAnsi="Arial" w:cs="Arial"/>
          <w:sz w:val="20"/>
          <w:szCs w:val="20"/>
          <w:lang w:val="vi-VN"/>
        </w:rPr>
        <w: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Quyền, lợi ích hợp pháp của người khởi kiện bị xâm phạm;</w:t>
      </w:r>
      <w:r w:rsidRPr="00703A4B">
        <w:rPr>
          <w:rFonts w:ascii="Arial" w:hAnsi="Arial" w:cs="Arial"/>
          <w:b/>
          <w:bCs/>
          <w:i/>
          <w:iCs/>
          <w:sz w:val="20"/>
          <w:szCs w:val="20"/>
          <w:lang w:val="vi-VN"/>
        </w:rPr>
        <w:t xml:space="preserve"> </w:t>
      </w:r>
      <w:r w:rsidRPr="00703A4B">
        <w:rPr>
          <w:rFonts w:ascii="Arial" w:hAnsi="Arial" w:cs="Arial"/>
          <w:sz w:val="20"/>
          <w:szCs w:val="20"/>
          <w:lang w:val="vi-VN"/>
        </w:rPr>
        <w:t>những vấn đề cụ thể yêu cầu Tòa án giải quyết đối với người bị kiện,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Họ, tên, địa chỉ của người làm chứng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i) Danh mục tài liệu, chứng cứ kèm theo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kiện bổ sung hoặc giao nộp bổ sung tài liệu, chứng cứ khác theo yêu cầu của Tòa án trong quá trình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190. Gửi đơn khởi kiện đến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khởi kiện gửi đơn khởi kiện kèm theo tài liệu, chứng cứ mà mình hiện có đến Tòa án có thẩm quyền giải quyết vụ án bằng các phương thức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Nộp trực tiếp tại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Gửi đến Tòa án </w:t>
      </w:r>
      <w:r w:rsidRPr="00703A4B">
        <w:rPr>
          <w:rFonts w:ascii="Arial" w:hAnsi="Arial" w:cs="Arial"/>
          <w:sz w:val="20"/>
          <w:szCs w:val="20"/>
        </w:rPr>
        <w:t xml:space="preserve">theo đường </w:t>
      </w:r>
      <w:r w:rsidRPr="00703A4B">
        <w:rPr>
          <w:rFonts w:ascii="Arial" w:hAnsi="Arial" w:cs="Arial"/>
          <w:sz w:val="20"/>
          <w:szCs w:val="20"/>
          <w:lang w:val="vi-VN"/>
        </w:rPr>
        <w:t>dịch vụ bưu chính;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Gửi trực tuyến bằng hình thức điện tử qua Cổng thông tin điện tử của Tòa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Ngày khởi kiện là ngày đương sự nộp đơn </w:t>
      </w:r>
      <w:r w:rsidRPr="00703A4B">
        <w:rPr>
          <w:rFonts w:ascii="Arial" w:hAnsi="Arial" w:cs="Arial"/>
          <w:sz w:val="20"/>
          <w:szCs w:val="20"/>
        </w:rPr>
        <w:t xml:space="preserve">khởi kiện </w:t>
      </w:r>
      <w:r w:rsidRPr="00703A4B">
        <w:rPr>
          <w:rFonts w:ascii="Arial" w:hAnsi="Arial" w:cs="Arial"/>
          <w:sz w:val="20"/>
          <w:szCs w:val="20"/>
          <w:lang w:val="vi-VN"/>
        </w:rPr>
        <w:t>tại Tòa án hoặc ngày được ghi trên dấu của tổ chức dịch vụ bưu chính nơi gửi.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không xác định được ngày, tháng, năm theo dấu bưu chính nơi gửi thì ngày khởi kiện là ngày đương sự gửi đơn tại tổ chức dịch vụ bưu chính</w:t>
      </w:r>
      <w:r w:rsidRPr="00703A4B">
        <w:rPr>
          <w:rFonts w:ascii="Arial" w:hAnsi="Arial" w:cs="Arial"/>
          <w:sz w:val="20"/>
          <w:szCs w:val="20"/>
        </w:rPr>
        <w:t>.</w:t>
      </w:r>
      <w:r w:rsidRPr="00703A4B">
        <w:rPr>
          <w:rFonts w:ascii="Arial" w:hAnsi="Arial" w:cs="Arial"/>
          <w:sz w:val="20"/>
          <w:szCs w:val="20"/>
          <w:lang w:val="vi-VN"/>
        </w:rPr>
        <w:t xml:space="preserve"> Đương sự phải chứng minh ngày </w:t>
      </w:r>
      <w:r w:rsidRPr="00703A4B">
        <w:rPr>
          <w:rFonts w:ascii="Arial" w:hAnsi="Arial" w:cs="Arial"/>
          <w:sz w:val="20"/>
          <w:szCs w:val="20"/>
          <w:lang w:val="vi-VN"/>
        </w:rPr>
        <w:lastRenderedPageBreak/>
        <w:t>mình gửi đơn tại tổ chức dịch vụ bưu chính</w:t>
      </w:r>
      <w:r w:rsidRPr="00703A4B">
        <w:rPr>
          <w:rFonts w:ascii="Arial" w:hAnsi="Arial" w:cs="Arial"/>
          <w:sz w:val="20"/>
          <w:szCs w:val="20"/>
        </w:rPr>
        <w:t>;</w:t>
      </w:r>
      <w:r w:rsidRPr="00703A4B">
        <w:rPr>
          <w:rFonts w:ascii="Arial" w:hAnsi="Arial" w:cs="Arial"/>
          <w:sz w:val="20"/>
          <w:szCs w:val="20"/>
          <w:lang w:val="vi-VN"/>
        </w:rPr>
        <w:t xml:space="preserve"> trường hợp đương sự không chứng minh được thì ngày khởi kiện là ngày Tòa án nhận được đơn </w:t>
      </w:r>
      <w:r w:rsidRPr="00703A4B">
        <w:rPr>
          <w:rFonts w:ascii="Arial" w:hAnsi="Arial" w:cs="Arial"/>
          <w:sz w:val="20"/>
          <w:szCs w:val="20"/>
        </w:rPr>
        <w:t xml:space="preserve">khởi kiện do </w:t>
      </w:r>
      <w:r w:rsidRPr="00703A4B">
        <w:rPr>
          <w:rFonts w:ascii="Arial" w:hAnsi="Arial" w:cs="Arial"/>
          <w:sz w:val="20"/>
          <w:szCs w:val="20"/>
          <w:lang w:val="vi-VN"/>
        </w:rPr>
        <w:t>tổ chức dịch vụ bưu chính chuyển đến.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người khởi kiện gửi đơn </w:t>
      </w:r>
      <w:r w:rsidRPr="00703A4B">
        <w:rPr>
          <w:rFonts w:ascii="Arial" w:hAnsi="Arial" w:cs="Arial"/>
          <w:sz w:val="20"/>
          <w:szCs w:val="20"/>
        </w:rPr>
        <w:t xml:space="preserve">khởi kiện bằng phương thức gửi </w:t>
      </w:r>
      <w:r w:rsidRPr="00703A4B">
        <w:rPr>
          <w:rFonts w:ascii="Arial" w:hAnsi="Arial" w:cs="Arial"/>
          <w:sz w:val="20"/>
          <w:szCs w:val="20"/>
          <w:lang w:val="vi-VN"/>
        </w:rPr>
        <w:t>trực tuyến thì ngày khởi kiện là ngày gửi đơn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chuyển vụ án cho Tòa án khác theo quy định tại Điều 41 của Bộ luật này thì ngày khởi kiện là ngày gửi đơn khởi kiện đến Tòa án đã thụ lý nhưng không đúng thẩm quyền và được xác định theo quy định tại khoản 2 và khoản 3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Tòa án nhân dân tối cao hướng dẫn thi hành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191. Thủ tục nhận và xử lý</w:t>
      </w:r>
      <w:r w:rsidRPr="00703A4B">
        <w:rPr>
          <w:rFonts w:ascii="Arial" w:hAnsi="Arial" w:cs="Arial"/>
          <w:b/>
          <w:bCs/>
          <w:i/>
          <w:iCs/>
          <w:sz w:val="20"/>
          <w:szCs w:val="20"/>
          <w:lang w:val="vi-VN"/>
        </w:rPr>
        <w:t xml:space="preserve"> </w:t>
      </w:r>
      <w:r w:rsidRPr="00703A4B">
        <w:rPr>
          <w:rFonts w:ascii="Arial" w:hAnsi="Arial" w:cs="Arial"/>
          <w:b/>
          <w:bCs/>
          <w:sz w:val="20"/>
          <w:szCs w:val="20"/>
          <w:lang w:val="vi-VN"/>
        </w:rPr>
        <w:t>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qua bộ phận tiếp nhận đơn phải nhận đơn khởi kiện do người khởi kiện nộp trực tiếp tại Tòa án hoặc gửi qua dịch vụ bưu chính và phải ghi vào sổ nhận đơn</w:t>
      </w:r>
      <w:r w:rsidRPr="00703A4B">
        <w:rPr>
          <w:rFonts w:ascii="Arial" w:hAnsi="Arial" w:cs="Arial"/>
          <w:sz w:val="20"/>
          <w:szCs w:val="20"/>
        </w:rPr>
        <w:t>; t</w:t>
      </w:r>
      <w:r w:rsidRPr="00703A4B">
        <w:rPr>
          <w:rFonts w:ascii="Arial" w:hAnsi="Arial" w:cs="Arial"/>
          <w:sz w:val="20"/>
          <w:szCs w:val="20"/>
          <w:lang w:val="vi-VN"/>
        </w:rPr>
        <w:t xml:space="preserve">rường hợp Tòa án nhận đơn </w:t>
      </w:r>
      <w:r w:rsidRPr="00703A4B">
        <w:rPr>
          <w:rFonts w:ascii="Arial" w:hAnsi="Arial" w:cs="Arial"/>
          <w:sz w:val="20"/>
          <w:szCs w:val="20"/>
        </w:rPr>
        <w:t xml:space="preserve">khởi kiện được gửi bằng phương thức gửi </w:t>
      </w:r>
      <w:r w:rsidRPr="00703A4B">
        <w:rPr>
          <w:rFonts w:ascii="Arial" w:hAnsi="Arial" w:cs="Arial"/>
          <w:sz w:val="20"/>
          <w:szCs w:val="20"/>
          <w:lang w:val="vi-VN"/>
        </w:rPr>
        <w:t>trực tuyến thì Tòa án in ra bản giấy và phải ghi vào sổ nhận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nhận đơn khởi kiện nộp trực tiếp</w:t>
      </w:r>
      <w:r w:rsidRPr="00703A4B">
        <w:rPr>
          <w:rFonts w:ascii="Arial" w:hAnsi="Arial" w:cs="Arial"/>
          <w:sz w:val="20"/>
          <w:szCs w:val="20"/>
        </w:rPr>
        <w:t xml:space="preserve">, </w:t>
      </w:r>
      <w:r w:rsidRPr="00703A4B">
        <w:rPr>
          <w:rFonts w:ascii="Arial" w:hAnsi="Arial" w:cs="Arial"/>
          <w:sz w:val="20"/>
          <w:szCs w:val="20"/>
          <w:lang w:val="vi-VN"/>
        </w:rPr>
        <w:t xml:space="preserve">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w:t>
      </w:r>
      <w:r w:rsidRPr="00703A4B">
        <w:rPr>
          <w:rFonts w:ascii="Arial" w:hAnsi="Arial" w:cs="Arial"/>
          <w:sz w:val="20"/>
          <w:szCs w:val="20"/>
        </w:rPr>
        <w:t xml:space="preserve">Trường hợp </w:t>
      </w:r>
      <w:r w:rsidRPr="00703A4B">
        <w:rPr>
          <w:rFonts w:ascii="Arial" w:hAnsi="Arial" w:cs="Arial"/>
          <w:sz w:val="20"/>
          <w:szCs w:val="20"/>
          <w:lang w:val="vi-VN"/>
        </w:rPr>
        <w:t xml:space="preserve">nhận đơn khởi kiện </w:t>
      </w:r>
      <w:r w:rsidRPr="00703A4B">
        <w:rPr>
          <w:rFonts w:ascii="Arial" w:hAnsi="Arial" w:cs="Arial"/>
          <w:sz w:val="20"/>
          <w:szCs w:val="20"/>
        </w:rPr>
        <w:t xml:space="preserve">bằng phương thức gửi </w:t>
      </w:r>
      <w:r w:rsidRPr="00703A4B">
        <w:rPr>
          <w:rFonts w:ascii="Arial" w:hAnsi="Arial" w:cs="Arial"/>
          <w:sz w:val="20"/>
          <w:szCs w:val="20"/>
          <w:lang w:val="vi-VN"/>
        </w:rPr>
        <w:t>trực tuyến</w:t>
      </w:r>
      <w:r w:rsidRPr="00703A4B">
        <w:rPr>
          <w:rFonts w:ascii="Arial" w:hAnsi="Arial" w:cs="Arial"/>
          <w:sz w:val="20"/>
          <w:szCs w:val="20"/>
        </w:rPr>
        <w:t xml:space="preserve"> thì Tòa án phải </w:t>
      </w:r>
      <w:r w:rsidRPr="00703A4B">
        <w:rPr>
          <w:rFonts w:ascii="Arial" w:hAnsi="Arial" w:cs="Arial"/>
          <w:sz w:val="20"/>
          <w:szCs w:val="20"/>
          <w:lang w:val="vi-VN"/>
        </w:rPr>
        <w:t xml:space="preserve">thông báo </w:t>
      </w:r>
      <w:r w:rsidRPr="00703A4B">
        <w:rPr>
          <w:rFonts w:ascii="Arial" w:hAnsi="Arial" w:cs="Arial"/>
          <w:sz w:val="20"/>
          <w:szCs w:val="20"/>
        </w:rPr>
        <w:t>ngay việc nhận đơn cho người khởi kiện qua</w:t>
      </w:r>
      <w:r w:rsidRPr="00703A4B">
        <w:rPr>
          <w:rFonts w:ascii="Arial" w:hAnsi="Arial" w:cs="Arial"/>
          <w:sz w:val="20"/>
          <w:szCs w:val="20"/>
          <w:lang w:val="vi-VN"/>
        </w:rPr>
        <w:t xml:space="preserve"> Cổng thông tin điện tử của Tòa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03 ngày làm việc, kể từ ngày nhận được đơn khởi kiện, Chánh án Tòa án phân công một Thẩm phán xem xét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Trong thời hạn 05 ngày làm việc, kể từ ngày được phân công, Thẩm phán phải xem xét </w:t>
      </w:r>
      <w:r w:rsidRPr="00703A4B">
        <w:rPr>
          <w:rFonts w:ascii="Arial" w:hAnsi="Arial" w:cs="Arial"/>
          <w:sz w:val="20"/>
          <w:szCs w:val="20"/>
        </w:rPr>
        <w:t xml:space="preserve">đơn khởi kiện </w:t>
      </w:r>
      <w:r w:rsidRPr="00703A4B">
        <w:rPr>
          <w:rFonts w:ascii="Arial" w:hAnsi="Arial" w:cs="Arial"/>
          <w:sz w:val="20"/>
          <w:szCs w:val="20"/>
          <w:lang w:val="vi-VN"/>
        </w:rPr>
        <w:t>và có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Yêu cầu sửa đổi, bổ sung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Tiến hành thủ tục thụ lý vụ án theo thủ tục thông thường hoặc theo thủ tục rút gọn nếu vụ án có đủ điều kiện để giải quyết theo thủ tục rút gọn quy định tại khoản 1 Điều 317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Chuyển đơn khởi kiện cho Tòa án có thẩm quyền và </w:t>
      </w:r>
      <w:r w:rsidRPr="00703A4B">
        <w:rPr>
          <w:rFonts w:ascii="Arial" w:hAnsi="Arial" w:cs="Arial"/>
          <w:sz w:val="20"/>
          <w:szCs w:val="20"/>
        </w:rPr>
        <w:t xml:space="preserve">thông </w:t>
      </w:r>
      <w:r w:rsidRPr="00703A4B">
        <w:rPr>
          <w:rFonts w:ascii="Arial" w:hAnsi="Arial" w:cs="Arial"/>
          <w:sz w:val="20"/>
          <w:szCs w:val="20"/>
          <w:lang w:val="vi-VN"/>
        </w:rPr>
        <w:t>báo cho người khởi kiện nếu vụ án thuộc thẩm quyền giải quyết của Tòa án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d) Trả lại đơn khởi kiện cho người khởi kiện nếu </w:t>
      </w:r>
      <w:r w:rsidRPr="00703A4B">
        <w:rPr>
          <w:rFonts w:ascii="Arial" w:hAnsi="Arial" w:cs="Arial"/>
          <w:sz w:val="20"/>
          <w:szCs w:val="20"/>
        </w:rPr>
        <w:t>vụ việc</w:t>
      </w:r>
      <w:r w:rsidRPr="00703A4B">
        <w:rPr>
          <w:rFonts w:ascii="Arial" w:hAnsi="Arial" w:cs="Arial"/>
          <w:sz w:val="20"/>
          <w:szCs w:val="20"/>
          <w:lang w:val="vi-VN"/>
        </w:rPr>
        <w:t xml:space="preserve"> đó không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Kết quả xử lý đơn của Thẩm phán quy định tại khoản 3 Điều này phải được ghi chú vào sổ nhận đơn </w:t>
      </w:r>
      <w:r w:rsidRPr="00703A4B">
        <w:rPr>
          <w:rFonts w:ascii="Arial" w:hAnsi="Arial" w:cs="Arial"/>
          <w:sz w:val="20"/>
          <w:szCs w:val="20"/>
        </w:rPr>
        <w:t xml:space="preserve">và </w:t>
      </w:r>
      <w:r w:rsidRPr="00703A4B">
        <w:rPr>
          <w:rFonts w:ascii="Arial" w:hAnsi="Arial" w:cs="Arial"/>
          <w:sz w:val="20"/>
          <w:szCs w:val="20"/>
          <w:lang w:val="vi-VN"/>
        </w:rPr>
        <w:t xml:space="preserve">thông báo cho người khởi kiện </w:t>
      </w:r>
      <w:r w:rsidRPr="00703A4B">
        <w:rPr>
          <w:rFonts w:ascii="Arial" w:hAnsi="Arial" w:cs="Arial"/>
          <w:sz w:val="20"/>
          <w:szCs w:val="20"/>
        </w:rPr>
        <w:t xml:space="preserve">qua </w:t>
      </w:r>
      <w:r w:rsidRPr="00703A4B">
        <w:rPr>
          <w:rFonts w:ascii="Arial" w:hAnsi="Arial" w:cs="Arial"/>
          <w:sz w:val="20"/>
          <w:szCs w:val="20"/>
          <w:lang w:val="vi-VN"/>
        </w:rPr>
        <w:t>Cổng thông tin điện tử của Tòa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192. Trả lại đơn khởi kiện, hậu quả của việc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Thẩm phán trả lại đơn khởi kiện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khởi kiện không có quyền khởi kiện theo quy định tại Điều 186 và Điều 187 của Bộ luật này hoặc không có đủ năng lực hành vi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Chưa có đủ điều kiện khởi kiện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Chưa có đủ điều kiện khởi kiện là trường hợp pháp luật có quy định về các điều kiện khởi kiện nhưng người khởi kiện đã khởi kiện đến Tòa án khi còn thiếu một trong các điều kiện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Sự việc đã được giải quyết bằng bản án, quyết định đã có hiệu lực pháp luật của Tòa án hoặc quyết định đã có hiệu lực của cơ quan nhà nước có thẩm quyền, trừ trường hợp vụ án mà Tòa án bác đơn </w:t>
      </w:r>
      <w:r w:rsidRPr="00703A4B">
        <w:rPr>
          <w:rFonts w:ascii="Arial" w:hAnsi="Arial" w:cs="Arial"/>
          <w:sz w:val="20"/>
          <w:szCs w:val="20"/>
        </w:rPr>
        <w:t>yêu cầu</w:t>
      </w:r>
      <w:r w:rsidRPr="00703A4B">
        <w:rPr>
          <w:rFonts w:ascii="Arial" w:hAnsi="Arial" w:cs="Arial"/>
          <w:sz w:val="20"/>
          <w:szCs w:val="20"/>
          <w:lang w:val="vi-VN"/>
        </w:rPr>
        <w:t xml:space="preserve"> ly hôn, </w:t>
      </w:r>
      <w:r w:rsidRPr="00703A4B">
        <w:rPr>
          <w:rFonts w:ascii="Arial" w:hAnsi="Arial" w:cs="Arial"/>
          <w:sz w:val="20"/>
          <w:szCs w:val="20"/>
        </w:rPr>
        <w:t>yêu cầu</w:t>
      </w:r>
      <w:r w:rsidRPr="00703A4B">
        <w:rPr>
          <w:rFonts w:ascii="Arial" w:hAnsi="Arial" w:cs="Arial"/>
          <w:sz w:val="20"/>
          <w:szCs w:val="20"/>
          <w:lang w:val="vi-VN"/>
        </w:rPr>
        <w:t xml:space="preserve"> thay đổi nuôi con, thay đổi mức cấp dưỡng, mức bồi thường thiệt hại, </w:t>
      </w:r>
      <w:r w:rsidRPr="00703A4B">
        <w:rPr>
          <w:rFonts w:ascii="Arial" w:hAnsi="Arial" w:cs="Arial"/>
          <w:sz w:val="20"/>
          <w:szCs w:val="20"/>
        </w:rPr>
        <w:t>yêu cầu</w:t>
      </w:r>
      <w:r w:rsidRPr="00703A4B">
        <w:rPr>
          <w:rFonts w:ascii="Arial" w:hAnsi="Arial" w:cs="Arial"/>
          <w:sz w:val="20"/>
          <w:szCs w:val="20"/>
          <w:lang w:val="vi-VN"/>
        </w:rPr>
        <w:t xml:space="preserve">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d) Hết thời hạn </w:t>
      </w:r>
      <w:r w:rsidRPr="00703A4B">
        <w:rPr>
          <w:rFonts w:ascii="Arial" w:hAnsi="Arial" w:cs="Arial"/>
          <w:sz w:val="20"/>
          <w:szCs w:val="20"/>
        </w:rPr>
        <w:t xml:space="preserve">quy định tại khoản 2 Điều 195 của Bộ luật này </w:t>
      </w:r>
      <w:r w:rsidRPr="00703A4B">
        <w:rPr>
          <w:rFonts w:ascii="Arial" w:hAnsi="Arial" w:cs="Arial"/>
          <w:sz w:val="20"/>
          <w:szCs w:val="20"/>
          <w:lang w:val="vi-VN"/>
        </w:rPr>
        <w:t xml:space="preserve">mà người khởi kiện không nộp biên lai thu tiền tạm ứng án phí cho Tòa án, trừ trường hợp người khởi kiện được miễn </w:t>
      </w:r>
      <w:r w:rsidRPr="00703A4B">
        <w:rPr>
          <w:rFonts w:ascii="Arial" w:hAnsi="Arial" w:cs="Arial"/>
          <w:sz w:val="20"/>
          <w:szCs w:val="20"/>
        </w:rPr>
        <w:t>hoặc</w:t>
      </w:r>
      <w:r w:rsidRPr="00703A4B">
        <w:rPr>
          <w:rFonts w:ascii="Arial" w:hAnsi="Arial" w:cs="Arial"/>
          <w:sz w:val="20"/>
          <w:szCs w:val="20"/>
          <w:lang w:val="vi-VN"/>
        </w:rPr>
        <w:t xml:space="preserve"> không phải nộp tiền tạm ứng án phí hoặc có trở ngại khách quan</w:t>
      </w:r>
      <w:r w:rsidRPr="00703A4B">
        <w:rPr>
          <w:rFonts w:ascii="Arial" w:hAnsi="Arial" w:cs="Arial"/>
          <w:sz w:val="20"/>
          <w:szCs w:val="20"/>
        </w:rPr>
        <w:t xml:space="preserve">, </w:t>
      </w:r>
      <w:r w:rsidRPr="00703A4B">
        <w:rPr>
          <w:rFonts w:ascii="Arial" w:hAnsi="Arial" w:cs="Arial"/>
          <w:sz w:val="20"/>
          <w:szCs w:val="20"/>
          <w:lang w:val="vi-VN"/>
        </w:rPr>
        <w:t>sự kiện</w:t>
      </w:r>
      <w:r w:rsidRPr="00703A4B">
        <w:rPr>
          <w:rFonts w:ascii="Arial" w:hAnsi="Arial" w:cs="Arial"/>
          <w:b/>
          <w:bCs/>
          <w:i/>
          <w:iCs/>
          <w:sz w:val="20"/>
          <w:szCs w:val="20"/>
          <w:lang w:val="vi-VN"/>
        </w:rPr>
        <w:t xml:space="preserve"> </w:t>
      </w:r>
      <w:r w:rsidRPr="00703A4B">
        <w:rPr>
          <w:rFonts w:ascii="Arial" w:hAnsi="Arial" w:cs="Arial"/>
          <w:sz w:val="20"/>
          <w:szCs w:val="20"/>
          <w:lang w:val="vi-VN"/>
        </w:rPr>
        <w:t>bất khả kháng;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Vụ án không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e) Người khởi kiện không sửa đổi, bổ sung đơn khởi kiện theo yêu cầu của Thẩm phán quy định tại khoản 2 Điều 193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T</w:t>
      </w:r>
      <w:r w:rsidRPr="00703A4B">
        <w:rPr>
          <w:rFonts w:ascii="Arial" w:hAnsi="Arial" w:cs="Arial"/>
          <w:sz w:val="20"/>
          <w:szCs w:val="20"/>
          <w:lang w:val="vi-VN"/>
        </w:rPr>
        <w:t xml:space="preserve">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w:t>
      </w:r>
      <w:r w:rsidRPr="00703A4B">
        <w:rPr>
          <w:rFonts w:ascii="Arial" w:hAnsi="Arial" w:cs="Arial"/>
          <w:sz w:val="20"/>
          <w:szCs w:val="20"/>
        </w:rPr>
        <w:t>cho cơ quan, người có thẩm quyền theo quy định của pháp luật về cư trú làm cho</w:t>
      </w:r>
      <w:r w:rsidRPr="00703A4B">
        <w:rPr>
          <w:rFonts w:ascii="Arial" w:hAnsi="Arial" w:cs="Arial"/>
          <w:sz w:val="20"/>
          <w:szCs w:val="20"/>
          <w:lang w:val="vi-VN"/>
        </w:rPr>
        <w:t xml:space="preserve"> người khởi kiện </w:t>
      </w:r>
      <w:r w:rsidRPr="00703A4B">
        <w:rPr>
          <w:rFonts w:ascii="Arial" w:hAnsi="Arial" w:cs="Arial"/>
          <w:sz w:val="20"/>
          <w:szCs w:val="20"/>
        </w:rPr>
        <w:t xml:space="preserve">không biết được </w:t>
      </w:r>
      <w:r w:rsidRPr="00703A4B">
        <w:rPr>
          <w:rFonts w:ascii="Arial" w:hAnsi="Arial" w:cs="Arial"/>
          <w:sz w:val="20"/>
          <w:szCs w:val="20"/>
          <w:lang w:val="vi-VN"/>
        </w:rPr>
        <w:t xml:space="preserve">nhằm mục đích che </w:t>
      </w:r>
      <w:r w:rsidRPr="00703A4B">
        <w:rPr>
          <w:rFonts w:ascii="Arial" w:hAnsi="Arial" w:cs="Arial"/>
          <w:sz w:val="20"/>
          <w:szCs w:val="20"/>
        </w:rPr>
        <w:t>gi</w:t>
      </w:r>
      <w:r w:rsidRPr="00703A4B">
        <w:rPr>
          <w:rFonts w:ascii="Arial" w:hAnsi="Arial" w:cs="Arial"/>
          <w:sz w:val="20"/>
          <w:szCs w:val="20"/>
          <w:lang w:val="vi-VN"/>
        </w:rPr>
        <w:t xml:space="preserve">ấu địa chỉ, trốn tránh nghĩa vụ đối với người khởi kiện thì Thẩm phán không trả lại đơn khởi kiện mà xác định người bị kiện, người có quyền lợi, nghĩa vụ liên quan cố tình </w:t>
      </w:r>
      <w:r w:rsidRPr="00703A4B">
        <w:rPr>
          <w:rFonts w:ascii="Arial" w:hAnsi="Arial" w:cs="Arial"/>
          <w:sz w:val="20"/>
          <w:szCs w:val="20"/>
        </w:rPr>
        <w:t xml:space="preserve">giấu </w:t>
      </w:r>
      <w:r w:rsidRPr="00703A4B">
        <w:rPr>
          <w:rFonts w:ascii="Arial" w:hAnsi="Arial" w:cs="Arial"/>
          <w:sz w:val="20"/>
          <w:szCs w:val="20"/>
          <w:lang w:val="vi-VN"/>
        </w:rPr>
        <w:t>địa chỉ và tiến hành thụ lý, giải quyết theo thủ tục chung.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trong đơn khởi kiện, người khởi kiện không ghi đầy đủ, cụ thể hoặc ghi không đúng tên, địa chỉ của người bị kiện, người có quyền lợi, nghĩa vụ liên quan</w:t>
      </w:r>
      <w:r w:rsidRPr="00703A4B">
        <w:rPr>
          <w:rFonts w:ascii="Arial" w:hAnsi="Arial" w:cs="Arial"/>
          <w:sz w:val="20"/>
          <w:szCs w:val="20"/>
        </w:rPr>
        <w:t xml:space="preserve"> mà</w:t>
      </w:r>
      <w:r w:rsidRPr="00703A4B">
        <w:rPr>
          <w:rFonts w:ascii="Arial" w:hAnsi="Arial" w:cs="Arial"/>
          <w:sz w:val="20"/>
          <w:szCs w:val="20"/>
          <w:lang w:val="vi-VN"/>
        </w:rPr>
        <w:t xml:space="preserve"> không sửa chữa, bổ sung theo yêu cầu của Thẩm phán thì Thẩm phán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Người khởi kiện rút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w:t>
      </w:r>
      <w:r w:rsidRPr="00703A4B">
        <w:rPr>
          <w:rFonts w:ascii="Arial" w:hAnsi="Arial" w:cs="Arial"/>
          <w:sz w:val="20"/>
          <w:szCs w:val="20"/>
        </w:rPr>
        <w:t>, chứng cứ</w:t>
      </w:r>
      <w:r w:rsidRPr="00703A4B">
        <w:rPr>
          <w:rFonts w:ascii="Arial" w:hAnsi="Arial" w:cs="Arial"/>
          <w:sz w:val="20"/>
          <w:szCs w:val="20"/>
          <w:lang w:val="vi-VN"/>
        </w:rPr>
        <w:t xml:space="preserve"> mà Thẩm phán trả lại cho người khởi kiện phải được sao </w:t>
      </w:r>
      <w:r w:rsidRPr="00703A4B">
        <w:rPr>
          <w:rFonts w:ascii="Arial" w:hAnsi="Arial" w:cs="Arial"/>
          <w:sz w:val="20"/>
          <w:szCs w:val="20"/>
        </w:rPr>
        <w:t>chụp</w:t>
      </w:r>
      <w:r w:rsidRPr="00703A4B">
        <w:rPr>
          <w:rFonts w:ascii="Arial" w:hAnsi="Arial" w:cs="Arial"/>
          <w:sz w:val="20"/>
          <w:szCs w:val="20"/>
          <w:lang w:val="vi-VN"/>
        </w:rPr>
        <w:t xml:space="preserve"> và lưu tại Tòa án để làm cơ sở giải quyết khiếu nại, kiến nghị khi có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có quyền nộp đơn khởi kiện lại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khởi kiện đã</w:t>
      </w:r>
      <w:r w:rsidRPr="00703A4B">
        <w:rPr>
          <w:rFonts w:ascii="Arial" w:hAnsi="Arial" w:cs="Arial"/>
          <w:sz w:val="20"/>
          <w:szCs w:val="20"/>
        </w:rPr>
        <w:t xml:space="preserve"> có</w:t>
      </w:r>
      <w:r w:rsidRPr="00703A4B">
        <w:rPr>
          <w:rFonts w:ascii="Arial" w:hAnsi="Arial" w:cs="Arial"/>
          <w:sz w:val="20"/>
          <w:szCs w:val="20"/>
          <w:lang w:val="vi-VN"/>
        </w:rPr>
        <w:t xml:space="preserve"> đủ năng lực hành vi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w:t>
      </w:r>
      <w:r w:rsidRPr="00703A4B">
        <w:rPr>
          <w:rFonts w:ascii="Arial" w:hAnsi="Arial" w:cs="Arial"/>
          <w:sz w:val="20"/>
          <w:szCs w:val="20"/>
        </w:rPr>
        <w:t>Yêu cầu</w:t>
      </w:r>
      <w:r w:rsidRPr="00703A4B">
        <w:rPr>
          <w:rFonts w:ascii="Arial" w:hAnsi="Arial" w:cs="Arial"/>
          <w:sz w:val="20"/>
          <w:szCs w:val="20"/>
          <w:lang w:val="vi-VN"/>
        </w:rPr>
        <w:t xml:space="preserve"> ly hôn, </w:t>
      </w:r>
      <w:r w:rsidRPr="00703A4B">
        <w:rPr>
          <w:rFonts w:ascii="Arial" w:hAnsi="Arial" w:cs="Arial"/>
          <w:sz w:val="20"/>
          <w:szCs w:val="20"/>
        </w:rPr>
        <w:t>yêu cầu</w:t>
      </w:r>
      <w:r w:rsidRPr="00703A4B">
        <w:rPr>
          <w:rFonts w:ascii="Arial" w:hAnsi="Arial" w:cs="Arial"/>
          <w:sz w:val="20"/>
          <w:szCs w:val="20"/>
          <w:lang w:val="vi-VN"/>
        </w:rPr>
        <w:t xml:space="preserve"> thay đổi nuôi con, thay đổi mức cấp dưỡng, mức bồi thường thiệt hại, </w:t>
      </w:r>
      <w:r w:rsidRPr="00703A4B">
        <w:rPr>
          <w:rFonts w:ascii="Arial" w:hAnsi="Arial" w:cs="Arial"/>
          <w:sz w:val="20"/>
          <w:szCs w:val="20"/>
        </w:rPr>
        <w:t>yêu cầu</w:t>
      </w:r>
      <w:r w:rsidRPr="00703A4B">
        <w:rPr>
          <w:rFonts w:ascii="Arial" w:hAnsi="Arial" w:cs="Arial"/>
          <w:sz w:val="20"/>
          <w:szCs w:val="20"/>
          <w:lang w:val="vi-VN"/>
        </w:rPr>
        <w:t xml:space="preserve">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Đã có đủ điều kiện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Các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4. Tòa án nhân dân tối cao hướng dẫn thi hành khoản 1 và khoản 3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193. Yêu cầu sửa đổi, bổ sung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đơn khởi kiện không có đủ các nội dung quy định tại khoản 4 Điều 189 của Bộ luật này thì Thẩm phán thông báo bằng văn bản nêu rõ những vấn đề cần sửa đổi, bổ sung cho người khởi kiện để họ sửa đổi, bổ sung tron</w:t>
      </w:r>
      <w:r w:rsidRPr="00703A4B">
        <w:rPr>
          <w:rFonts w:ascii="Arial" w:hAnsi="Arial" w:cs="Arial"/>
          <w:sz w:val="20"/>
          <w:szCs w:val="20"/>
        </w:rPr>
        <w:t>g</w:t>
      </w:r>
      <w:r w:rsidRPr="00703A4B">
        <w:rPr>
          <w:rFonts w:ascii="Arial" w:hAnsi="Arial" w:cs="Arial"/>
          <w:sz w:val="20"/>
          <w:szCs w:val="20"/>
          <w:lang w:val="vi-VN"/>
        </w:rPr>
        <w:t xml:space="preserve">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khởi kiện đã sửa đổi, bổ sung đơn khởi kiện theo đúng quy định tại khoản 4 Điều 189 của Bộ luật này thì Thẩm phán tiếp tục việc thụ lý vụ án; nếu họ không sửa đổi, bổ sung theo yêu cầu thì Thẩm phán trả lại đơn khởi kiện và tài liệu, chứng cứ kèm theo cho người khởi kiện.</w:t>
      </w:r>
    </w:p>
    <w:p w:rsidR="00703A4B" w:rsidRPr="00A9444B" w:rsidRDefault="00703A4B" w:rsidP="00703A4B">
      <w:pPr>
        <w:pStyle w:val="Heading2"/>
        <w:spacing w:before="0" w:after="120"/>
        <w:ind w:firstLine="720"/>
        <w:jc w:val="both"/>
        <w:rPr>
          <w:i w:val="0"/>
          <w:sz w:val="20"/>
          <w:szCs w:val="20"/>
        </w:rPr>
      </w:pPr>
      <w:r w:rsidRPr="00A9444B">
        <w:rPr>
          <w:i w:val="0"/>
          <w:sz w:val="20"/>
          <w:szCs w:val="20"/>
          <w:lang w:val="vi-VN"/>
        </w:rPr>
        <w:t>Điều 194. Khiếu nại, kiến nghị và giải quyết khiếu nại, kiến nghị về việc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10 ngày, kể từ ngày nhận được văn bản trả lại đơn khởi kiện, người khởi kiện có quyền khiếu nại, Viện kiểm sát có quyền kiến nghị với Tòa án đã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Ngay sau khi nhận được khiếu nại, kiến nghị về việc trả lại đơn khởi kiện, Chánh án Tòa án phải phân công một Thẩm phán khác xem xét, giải quyết khiếu nại, kiến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w:t>
      </w:r>
      <w:r w:rsidRPr="00703A4B">
        <w:rPr>
          <w:rFonts w:ascii="Arial" w:hAnsi="Arial" w:cs="Arial"/>
          <w:sz w:val="20"/>
          <w:szCs w:val="20"/>
        </w:rPr>
        <w:t>; t</w:t>
      </w:r>
      <w:r w:rsidRPr="00703A4B">
        <w:rPr>
          <w:rFonts w:ascii="Arial" w:hAnsi="Arial" w:cs="Arial"/>
          <w:sz w:val="20"/>
          <w:szCs w:val="20"/>
          <w:lang w:val="vi-VN"/>
        </w:rPr>
        <w:t>rường hợp đương sự vắng mặt thì Thẩm phán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việc trả lại đơn khởi kiện và thông báo cho đương sự,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Nhận lại đơn khởi kiện và tài liệu</w:t>
      </w:r>
      <w:r w:rsidRPr="00703A4B">
        <w:rPr>
          <w:rFonts w:ascii="Arial" w:hAnsi="Arial" w:cs="Arial"/>
          <w:sz w:val="20"/>
          <w:szCs w:val="20"/>
        </w:rPr>
        <w:t>, chứng cứ</w:t>
      </w:r>
      <w:r w:rsidRPr="00703A4B">
        <w:rPr>
          <w:rFonts w:ascii="Arial" w:hAnsi="Arial" w:cs="Arial"/>
          <w:sz w:val="20"/>
          <w:szCs w:val="20"/>
          <w:lang w:val="vi-VN"/>
        </w:rPr>
        <w:t xml:space="preserve"> kèm theo để tiến hành việc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xem xét,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Trong thời hạn 10 ngày, kể từ ngày nhận được khiếu nại, kiến nghị về việc trả lại đơn khởi kiện,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phải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việc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Tòa án cấp sơ thẩm nhận lại đơn khởi kiện và tài liệu, chứng cứ kèm theo để tiến hành việc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Quyết định giải quyết khiếu nại, kiến nghị của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có hiệu lực thi hành và được gửi ngay cho người khởi kiện, Viện kiểm sát cùng cấp, Viện kiểm sát đã kiến nghị và Tòa án đã ra quyết định trả lại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Trường hợp có căn cứ xác định quyết định giải quyết của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quy định tại khoản 6 Điều này có vi phạm pháp luật thì trong thời hạn 10 ngày, kể từ ngày nhận được quyết định</w:t>
      </w:r>
      <w:r w:rsidRPr="00703A4B">
        <w:rPr>
          <w:rFonts w:ascii="Arial" w:hAnsi="Arial" w:cs="Arial"/>
          <w:sz w:val="20"/>
          <w:szCs w:val="20"/>
        </w:rPr>
        <w:t>,</w:t>
      </w:r>
      <w:r w:rsidRPr="00703A4B">
        <w:rPr>
          <w:rFonts w:ascii="Arial" w:hAnsi="Arial" w:cs="Arial"/>
          <w:sz w:val="20"/>
          <w:szCs w:val="20"/>
          <w:lang w:val="vi-VN"/>
        </w:rPr>
        <w:t xml:space="preserve"> đương sự có quyền khiếu nại, Viện kiểm sát có quyền kiến nghị với Chánh án Tòa án nhân dân cấp cao nếu quyết định bị khiếu nại</w:t>
      </w:r>
      <w:r w:rsidRPr="00703A4B">
        <w:rPr>
          <w:rFonts w:ascii="Arial" w:hAnsi="Arial" w:cs="Arial"/>
          <w:sz w:val="20"/>
          <w:szCs w:val="20"/>
        </w:rPr>
        <w:t>, kiến nghị</w:t>
      </w:r>
      <w:r w:rsidRPr="00703A4B">
        <w:rPr>
          <w:rFonts w:ascii="Arial" w:hAnsi="Arial" w:cs="Arial"/>
          <w:sz w:val="20"/>
          <w:szCs w:val="20"/>
          <w:lang w:val="vi-VN"/>
        </w:rPr>
        <w:t xml:space="preserve"> là của Chánh án Tòa án nhân dân cấp tỉnh hoặc với Chánh án Tòa án nhân dân tối cao nếu quyết định bị khiếu nại</w:t>
      </w:r>
      <w:r w:rsidRPr="00703A4B">
        <w:rPr>
          <w:rFonts w:ascii="Arial" w:hAnsi="Arial" w:cs="Arial"/>
          <w:sz w:val="20"/>
          <w:szCs w:val="20"/>
        </w:rPr>
        <w:t>, kiến nghị</w:t>
      </w:r>
      <w:r w:rsidRPr="00703A4B">
        <w:rPr>
          <w:rFonts w:ascii="Arial" w:hAnsi="Arial" w:cs="Arial"/>
          <w:sz w:val="20"/>
          <w:szCs w:val="20"/>
          <w:lang w:val="vi-VN"/>
        </w:rPr>
        <w:t xml:space="preserve"> là của Chánh án Tòa án nhân dân cấp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10 ngày, kể từ ngày nhận được khiếu nại của đương sự, kiến nghị của Viện kiểm sát thì Chánh án phải giải quyết. Quyết định của Chánh án là quyết định cuối cùng.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195.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w:t>
      </w:r>
      <w:r w:rsidRPr="00703A4B">
        <w:rPr>
          <w:rFonts w:ascii="Arial" w:hAnsi="Arial" w:cs="Arial"/>
          <w:sz w:val="20"/>
          <w:szCs w:val="20"/>
        </w:rPr>
        <w:t xml:space="preserve"> và nộp cho Tòa án biên lai thu tiền tạm ứng án phí</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Thẩm phán thụ lý vụ án khi người khởi kiện nộp cho Tòa án biên lai thu tiền tạm ứng án phí.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người khởi kiện được miễn hoặc không phải nộp tiền tạm ứng án phí thì Thẩm phán phải thụ lý vụ án khi nhận được đơn khởi kiện và tài liệu, chứng cứ kèm theo.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196. Thông báo về việc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vụ án do người tiêu dùng khởi kiện thì Tòa án phải niêm yết công khai tại trụ sở Tòa án thông tin về việc thụ lý vụ án trong thời hạn 03 ngày làm việc, kể từ ngày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Văn bản thông báo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làm văn bản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Tòa án đã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Tên, địa chỉ</w:t>
      </w:r>
      <w:r w:rsidRPr="00703A4B">
        <w:rPr>
          <w:rFonts w:ascii="Arial" w:hAnsi="Arial" w:cs="Arial"/>
          <w:sz w:val="20"/>
          <w:szCs w:val="20"/>
        </w:rPr>
        <w:t xml:space="preserve">; </w:t>
      </w:r>
      <w:r w:rsidRPr="00703A4B">
        <w:rPr>
          <w:rFonts w:ascii="Arial" w:hAnsi="Arial" w:cs="Arial"/>
          <w:sz w:val="20"/>
          <w:szCs w:val="20"/>
          <w:lang w:val="vi-VN"/>
        </w:rPr>
        <w:t>số điện thoại, fax, địa chỉ thư điện tử (nếu có) của người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Những vấn đề cụ thể người khởi kiện yêu cầu Tòa 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Vụ án được thụ lý theo thủ tục thông thường hay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e) Danh mục tài liệu, chứng cứ người khởi kiện nộp kèm theo đơn khởi kiện;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g) Thời hạn </w:t>
      </w:r>
      <w:r w:rsidRPr="00703A4B">
        <w:rPr>
          <w:rFonts w:ascii="Arial" w:hAnsi="Arial" w:cs="Arial"/>
          <w:sz w:val="20"/>
          <w:szCs w:val="20"/>
        </w:rPr>
        <w:t xml:space="preserve">bị đơn, người có quyền lợi, nghĩa vụ liên quan </w:t>
      </w:r>
      <w:r w:rsidRPr="00703A4B">
        <w:rPr>
          <w:rFonts w:ascii="Arial" w:hAnsi="Arial" w:cs="Arial"/>
          <w:sz w:val="20"/>
          <w:szCs w:val="20"/>
          <w:lang w:val="vi-VN"/>
        </w:rPr>
        <w:t>phải có ý kiến bằng văn bản nộp cho Tòa án đối với yêu cầu của người khởi kiện và tài liệu, chứng cứ kèm theo, yêu cầu phản tố, yêu cầu độc lập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 Hậu quả pháp lý của việc </w:t>
      </w:r>
      <w:r w:rsidRPr="00703A4B">
        <w:rPr>
          <w:rFonts w:ascii="Arial" w:hAnsi="Arial" w:cs="Arial"/>
          <w:sz w:val="20"/>
          <w:szCs w:val="20"/>
        </w:rPr>
        <w:t xml:space="preserve">bị đơn, người có quyền lợi, nghĩa vụ liên quan </w:t>
      </w:r>
      <w:r w:rsidRPr="00703A4B">
        <w:rPr>
          <w:rFonts w:ascii="Arial" w:hAnsi="Arial" w:cs="Arial"/>
          <w:sz w:val="20"/>
          <w:szCs w:val="20"/>
          <w:lang w:val="vi-VN"/>
        </w:rPr>
        <w:t>không nộp cho Tòa án văn bản về ý kiến của mình đối với yêu cầu</w:t>
      </w:r>
      <w:r w:rsidRPr="00703A4B">
        <w:rPr>
          <w:rFonts w:ascii="Arial" w:hAnsi="Arial" w:cs="Arial"/>
          <w:sz w:val="20"/>
          <w:szCs w:val="20"/>
        </w:rPr>
        <w:t xml:space="preserve"> khởi kiện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197. Phân công Thẩm phán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Trên cơ sở báo cáo thụ lý vụ án của Thẩm phán được phân công thụ lý vụ án, Chánh án Tòa án quyết định phân công Thẩm phán giải quyết vụ án bảo đảm nguyên tắc vô tư, khách quan,</w:t>
      </w:r>
      <w:r w:rsidRPr="00703A4B">
        <w:rPr>
          <w:rFonts w:ascii="Arial" w:hAnsi="Arial" w:cs="Arial"/>
          <w:b/>
          <w:bCs/>
          <w:i/>
          <w:iCs/>
          <w:sz w:val="20"/>
          <w:szCs w:val="20"/>
          <w:lang w:val="vi-VN"/>
        </w:rPr>
        <w:t xml:space="preserve"> </w:t>
      </w:r>
      <w:r w:rsidRPr="00703A4B">
        <w:rPr>
          <w:rFonts w:ascii="Arial" w:hAnsi="Arial" w:cs="Arial"/>
          <w:sz w:val="20"/>
          <w:szCs w:val="20"/>
          <w:lang w:val="vi-VN"/>
        </w:rPr>
        <w:t>ngẫu nhiên.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03 ngày làm việc, kể từ ngày thụ lý vụ án, Chánh án Tòa án quyết định phân công Thẩm phán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Đối với vụ án phức tạp, việc giải quyết có thể phải kéo dài thì Chánh án Tòa án phân công Thẩm phán dự khuyết để bảo đảm xét xử đúng thời hạn </w:t>
      </w:r>
      <w:r w:rsidRPr="00703A4B">
        <w:rPr>
          <w:rFonts w:ascii="Arial" w:hAnsi="Arial" w:cs="Arial"/>
          <w:sz w:val="20"/>
          <w:szCs w:val="20"/>
        </w:rPr>
        <w:t xml:space="preserve">theo </w:t>
      </w:r>
      <w:r w:rsidRPr="00703A4B">
        <w:rPr>
          <w:rFonts w:ascii="Arial" w:hAnsi="Arial" w:cs="Arial"/>
          <w:sz w:val="20"/>
          <w:szCs w:val="20"/>
          <w:lang w:val="vi-VN"/>
        </w:rPr>
        <w:t>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w:t>
      </w:r>
      <w:r w:rsidRPr="00703A4B">
        <w:rPr>
          <w:rFonts w:ascii="Arial" w:hAnsi="Arial" w:cs="Arial"/>
          <w:sz w:val="20"/>
          <w:szCs w:val="20"/>
        </w:rPr>
        <w:t xml:space="preserve">Tòa án phải </w:t>
      </w:r>
      <w:r w:rsidRPr="00703A4B">
        <w:rPr>
          <w:rFonts w:ascii="Arial" w:hAnsi="Arial" w:cs="Arial"/>
          <w:sz w:val="20"/>
          <w:szCs w:val="20"/>
          <w:lang w:val="vi-VN"/>
        </w:rPr>
        <w:t>thông báo cho đương sự,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198. Nhiệm vụ, quyền hạn của Thẩm phán khi lập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Lập hồ sơ vụ án theo quy định tại Điều 204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Yêu cầu đương sự giao</w:t>
      </w:r>
      <w:r w:rsidRPr="00703A4B">
        <w:rPr>
          <w:rFonts w:ascii="Arial" w:hAnsi="Arial" w:cs="Arial"/>
          <w:b/>
          <w:bCs/>
          <w:i/>
          <w:iCs/>
          <w:sz w:val="20"/>
          <w:szCs w:val="20"/>
          <w:lang w:val="vi-VN"/>
        </w:rPr>
        <w:t xml:space="preserve"> </w:t>
      </w:r>
      <w:r w:rsidRPr="00703A4B">
        <w:rPr>
          <w:rFonts w:ascii="Arial" w:hAnsi="Arial" w:cs="Arial"/>
          <w:sz w:val="20"/>
          <w:szCs w:val="20"/>
          <w:lang w:val="vi-VN"/>
        </w:rPr>
        <w:t>nộp tài liệu, chứng cứ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Tiến hành xác minh,</w:t>
      </w:r>
      <w:r w:rsidRPr="00703A4B">
        <w:rPr>
          <w:rFonts w:ascii="Arial" w:hAnsi="Arial" w:cs="Arial"/>
          <w:b/>
          <w:bCs/>
          <w:i/>
          <w:iCs/>
          <w:sz w:val="20"/>
          <w:szCs w:val="20"/>
          <w:lang w:val="vi-VN"/>
        </w:rPr>
        <w:t xml:space="preserve"> </w:t>
      </w:r>
      <w:r w:rsidRPr="00703A4B">
        <w:rPr>
          <w:rFonts w:ascii="Arial" w:hAnsi="Arial" w:cs="Arial"/>
          <w:sz w:val="20"/>
          <w:szCs w:val="20"/>
          <w:lang w:val="vi-VN"/>
        </w:rPr>
        <w:t>thu thập chứng cứ theo quy định tại khoản 2 và khoản 3 Điều 97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199. Quyền, nghĩa vụ của </w:t>
      </w:r>
      <w:r w:rsidRPr="00703A4B">
        <w:rPr>
          <w:rFonts w:ascii="Arial" w:hAnsi="Arial" w:cs="Arial"/>
          <w:b/>
          <w:bCs/>
          <w:sz w:val="20"/>
          <w:szCs w:val="20"/>
        </w:rPr>
        <w:t xml:space="preserve">bị đơn, người có quyền lợi, nghĩa vụ liên quan khi nhận được </w:t>
      </w:r>
      <w:r w:rsidRPr="00703A4B">
        <w:rPr>
          <w:rFonts w:ascii="Arial" w:hAnsi="Arial" w:cs="Arial"/>
          <w:b/>
          <w:bCs/>
          <w:sz w:val="20"/>
          <w:szCs w:val="20"/>
          <w:lang w:val="vi-VN"/>
        </w:rPr>
        <w:t>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15 ngày, kể từ ngày nhận được thông báo, </w:t>
      </w:r>
      <w:r w:rsidRPr="00703A4B">
        <w:rPr>
          <w:rFonts w:ascii="Arial" w:hAnsi="Arial" w:cs="Arial"/>
          <w:sz w:val="20"/>
          <w:szCs w:val="20"/>
        </w:rPr>
        <w:t xml:space="preserve">bị đơn, người có quyền lợi, nghĩa vụ liên quan </w:t>
      </w:r>
      <w:r w:rsidRPr="00703A4B">
        <w:rPr>
          <w:rFonts w:ascii="Arial" w:hAnsi="Arial" w:cs="Arial"/>
          <w:sz w:val="20"/>
          <w:szCs w:val="20"/>
          <w:lang w:val="vi-VN"/>
        </w:rPr>
        <w:t>phải nộp cho Tòa án văn bản ghi ý kiến của mình đối với yêu cầu của nguyên đơn và tài liệu, chứng cứ kèm theo, yêu cầu phản tố, yêu cầu độc lập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cần gia hạn thì </w:t>
      </w:r>
      <w:r w:rsidRPr="00703A4B">
        <w:rPr>
          <w:rFonts w:ascii="Arial" w:hAnsi="Arial" w:cs="Arial"/>
          <w:sz w:val="20"/>
          <w:szCs w:val="20"/>
        </w:rPr>
        <w:t>bị đơn, người có quyền lợi, nghĩa vụ liên quan</w:t>
      </w:r>
      <w:r w:rsidRPr="00703A4B">
        <w:rPr>
          <w:rFonts w:ascii="Arial" w:hAnsi="Arial" w:cs="Arial"/>
          <w:b/>
          <w:bCs/>
          <w:sz w:val="20"/>
          <w:szCs w:val="20"/>
        </w:rPr>
        <w:t xml:space="preserve"> </w:t>
      </w:r>
      <w:r w:rsidRPr="00703A4B">
        <w:rPr>
          <w:rFonts w:ascii="Arial" w:hAnsi="Arial" w:cs="Arial"/>
          <w:sz w:val="20"/>
          <w:szCs w:val="20"/>
          <w:lang w:val="vi-VN"/>
        </w:rPr>
        <w:t xml:space="preserve">phải có đơn </w:t>
      </w:r>
      <w:r w:rsidRPr="00703A4B">
        <w:rPr>
          <w:rFonts w:ascii="Arial" w:hAnsi="Arial" w:cs="Arial"/>
          <w:sz w:val="20"/>
          <w:szCs w:val="20"/>
        </w:rPr>
        <w:t xml:space="preserve">đề nghị </w:t>
      </w:r>
      <w:r w:rsidRPr="00703A4B">
        <w:rPr>
          <w:rFonts w:ascii="Arial" w:hAnsi="Arial" w:cs="Arial"/>
          <w:sz w:val="20"/>
          <w:szCs w:val="20"/>
          <w:lang w:val="vi-VN"/>
        </w:rPr>
        <w:t xml:space="preserve">gia hạn gửi cho Tòa án nêu rõ lý do; nếu việc </w:t>
      </w:r>
      <w:r w:rsidRPr="00703A4B">
        <w:rPr>
          <w:rFonts w:ascii="Arial" w:hAnsi="Arial" w:cs="Arial"/>
          <w:sz w:val="20"/>
          <w:szCs w:val="20"/>
        </w:rPr>
        <w:t xml:space="preserve">đề nghị </w:t>
      </w:r>
      <w:r w:rsidRPr="00703A4B">
        <w:rPr>
          <w:rFonts w:ascii="Arial" w:hAnsi="Arial" w:cs="Arial"/>
          <w:sz w:val="20"/>
          <w:szCs w:val="20"/>
          <w:lang w:val="vi-VN"/>
        </w:rPr>
        <w:t>gia hạn là có căn cứ thì Tòa án phải gia hạn nhưng không quá 15 ngày.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Bị đơn, người có quyền lợi, nghĩa vụ liên quan</w:t>
      </w:r>
      <w:r w:rsidRPr="00703A4B">
        <w:rPr>
          <w:rFonts w:ascii="Arial" w:hAnsi="Arial" w:cs="Arial"/>
          <w:sz w:val="20"/>
          <w:szCs w:val="20"/>
          <w:lang w:val="vi-VN"/>
        </w:rPr>
        <w:t xml:space="preserve"> có quyền yêu cầu Tòa án cho xem, ghi chép, sao chụp đơn khởi kiện và tài liệu, chứng cứ kèm theo đơn khởi kiện, trừ </w:t>
      </w:r>
      <w:r w:rsidRPr="00703A4B">
        <w:rPr>
          <w:rFonts w:ascii="Arial" w:hAnsi="Arial" w:cs="Arial"/>
          <w:sz w:val="20"/>
          <w:szCs w:val="20"/>
        </w:rPr>
        <w:t xml:space="preserve">tài liệu, chứng cứ </w:t>
      </w:r>
      <w:r w:rsidRPr="00703A4B">
        <w:rPr>
          <w:rFonts w:ascii="Arial" w:hAnsi="Arial" w:cs="Arial"/>
          <w:sz w:val="20"/>
          <w:szCs w:val="20"/>
          <w:lang w:val="vi-VN"/>
        </w:rPr>
        <w:t>quy định tại khoản 2 Điều 109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200. Quyền yêu cầu phản tố của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Yêu cầu phản tố của bị đơn đối với nguyên đơn, người có quyền lợi, nghĩa vụ liên quan có yêu cầu độc lập được chấp nhận khi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Yêu cầu phản tố để bù trừ nghĩa vụ với yêu cầu của nguyên đơn, người có quyền lợi, nghĩa vụ liên quan có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phản tố được chấp nhận dẫn đến loại trừ việc chấp nhận một phần hoặc toàn bộ yêu cầu của nguyên đơn, người có quyền lợi, nghĩa vụ liên quan có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Bị đơn có quyền đưa ra yêu cầu phản tố </w:t>
      </w:r>
      <w:r w:rsidRPr="00703A4B">
        <w:rPr>
          <w:rFonts w:ascii="Arial" w:hAnsi="Arial" w:cs="Arial"/>
          <w:sz w:val="20"/>
          <w:szCs w:val="20"/>
        </w:rPr>
        <w:t>trước</w:t>
      </w:r>
      <w:r w:rsidRPr="00703A4B">
        <w:rPr>
          <w:rFonts w:ascii="Arial" w:hAnsi="Arial" w:cs="Arial"/>
          <w:sz w:val="20"/>
          <w:szCs w:val="20"/>
          <w:lang w:val="vi-VN"/>
        </w:rPr>
        <w:t xml:space="preserve"> thời điểm mở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201. Quyền yêu cầu độc lập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người có quyền lợi, nghĩa vụ liên quan không tham gia tố tụng với bên nguyên đơn hoặc với bên bị đơn thì họ có quyền yêu cầu độc lập khi có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Việc giải quyết vụ án có liên quan đến quyền lợi, nghĩa vụ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độc lập của họ có liên quan đến vụ án đang được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Yêu cầu độc lập của họ được giải quyết trong cùng một vụ án làm cho việc giải quyết vụ án được chính xác và nhanh hơn.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có quyền lợi, nghĩa vụ liên quan có quyền đưa ra yêu cầu độc lập </w:t>
      </w:r>
      <w:r w:rsidRPr="00703A4B">
        <w:rPr>
          <w:rFonts w:ascii="Arial" w:hAnsi="Arial" w:cs="Arial"/>
          <w:sz w:val="20"/>
          <w:szCs w:val="20"/>
        </w:rPr>
        <w:t>trước</w:t>
      </w:r>
      <w:r w:rsidRPr="00703A4B">
        <w:rPr>
          <w:rFonts w:ascii="Arial" w:hAnsi="Arial" w:cs="Arial"/>
          <w:sz w:val="20"/>
          <w:szCs w:val="20"/>
          <w:lang w:val="vi-VN"/>
        </w:rPr>
        <w:t xml:space="preserve"> thời điểm mở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202. Thủ tục yêu cầu phản tố hoặc yêu cầu độc lập</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Thủ tục yêu cầu phản tố hoặc yêu cầu độc lập được thực hiện theo quy định của Bộ luật này về thủ tục khởi kiện của nguyên đơn.</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XIII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HÒA GIẢI VÀ CHUẨN BỊ XÉT XỬ</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203. Thời hạn chuẩn bị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Thời hạn chuẩn bị xét xử các loại vụ án, trừ các vụ án </w:t>
      </w:r>
      <w:r w:rsidRPr="00703A4B">
        <w:rPr>
          <w:rFonts w:ascii="Arial" w:hAnsi="Arial" w:cs="Arial"/>
          <w:sz w:val="20"/>
          <w:szCs w:val="20"/>
        </w:rPr>
        <w:t xml:space="preserve">được </w:t>
      </w:r>
      <w:r w:rsidRPr="00703A4B">
        <w:rPr>
          <w:rFonts w:ascii="Arial" w:hAnsi="Arial" w:cs="Arial"/>
          <w:sz w:val="20"/>
          <w:szCs w:val="20"/>
          <w:lang w:val="vi-VN"/>
        </w:rPr>
        <w:t>xét xử theo thủ tục rút gọn hoặc vụ án có yếu tố nước ngoài,</w:t>
      </w:r>
      <w:r w:rsidRPr="00703A4B">
        <w:rPr>
          <w:rFonts w:ascii="Arial" w:hAnsi="Arial" w:cs="Arial"/>
          <w:b/>
          <w:bCs/>
          <w:i/>
          <w:iCs/>
          <w:sz w:val="20"/>
          <w:szCs w:val="20"/>
          <w:lang w:val="vi-VN"/>
        </w:rPr>
        <w:t xml:space="preserve"> </w:t>
      </w:r>
      <w:r w:rsidRPr="00703A4B">
        <w:rPr>
          <w:rFonts w:ascii="Arial" w:hAnsi="Arial" w:cs="Arial"/>
          <w:sz w:val="20"/>
          <w:szCs w:val="20"/>
          <w:lang w:val="vi-VN"/>
        </w:rPr>
        <w:t>được quy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Đối với các vụ án quy định tại Điều 26 và Điều 28 của Bộ luật này</w:t>
      </w:r>
      <w:r w:rsidRPr="00703A4B">
        <w:rPr>
          <w:rFonts w:ascii="Arial" w:hAnsi="Arial" w:cs="Arial"/>
          <w:sz w:val="20"/>
          <w:szCs w:val="20"/>
        </w:rPr>
        <w:t xml:space="preserve"> thì</w:t>
      </w:r>
      <w:r w:rsidRPr="00703A4B">
        <w:rPr>
          <w:rFonts w:ascii="Arial" w:hAnsi="Arial" w:cs="Arial"/>
          <w:sz w:val="20"/>
          <w:szCs w:val="20"/>
          <w:lang w:val="vi-VN"/>
        </w:rPr>
        <w:t xml:space="preserve"> thời hạn là 04 tháng, kể từ ngày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Đối với các vụ án quy định tại Điều 30 và Điều 32 của Bộ luật này</w:t>
      </w:r>
      <w:r w:rsidRPr="00703A4B">
        <w:rPr>
          <w:rFonts w:ascii="Arial" w:hAnsi="Arial" w:cs="Arial"/>
          <w:sz w:val="20"/>
          <w:szCs w:val="20"/>
        </w:rPr>
        <w:t xml:space="preserve"> thì</w:t>
      </w:r>
      <w:r w:rsidRPr="00703A4B">
        <w:rPr>
          <w:rFonts w:ascii="Arial" w:hAnsi="Arial" w:cs="Arial"/>
          <w:sz w:val="20"/>
          <w:szCs w:val="20"/>
          <w:lang w:val="vi-VN"/>
        </w:rPr>
        <w:t xml:space="preserve"> thời hạn là 02 tháng, kể từ ngày thụ lý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vụ án có tính chất phức tạp hoặc do</w:t>
      </w:r>
      <w:r w:rsidRPr="00703A4B">
        <w:rPr>
          <w:rFonts w:ascii="Arial" w:hAnsi="Arial" w:cs="Arial"/>
          <w:sz w:val="20"/>
          <w:szCs w:val="20"/>
        </w:rPr>
        <w:t xml:space="preserve"> sự kiện bất khả kháng,</w:t>
      </w:r>
      <w:r w:rsidRPr="00703A4B">
        <w:rPr>
          <w:rFonts w:ascii="Arial" w:hAnsi="Arial" w:cs="Arial"/>
          <w:sz w:val="20"/>
          <w:szCs w:val="20"/>
          <w:lang w:val="vi-VN"/>
        </w:rPr>
        <w:t xml:space="preserve">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có quyết định tạm đình chỉ việc giải quyết vụ án thì thời hạn chuẩn bị xét xử được tính lại kể từ ngày quyết định tiếp tục giải quyết vụ án của Tòa án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giai đoạn chuẩn bị xét xử, Thẩm phán thực hiện các nhiệm vụ, quyền hạn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Lập hồ sơ vụ án</w:t>
      </w:r>
      <w:r w:rsidRPr="00703A4B">
        <w:rPr>
          <w:rFonts w:ascii="Arial" w:hAnsi="Arial" w:cs="Arial"/>
          <w:b/>
          <w:bCs/>
          <w:i/>
          <w:iCs/>
          <w:sz w:val="20"/>
          <w:szCs w:val="20"/>
          <w:lang w:val="vi-VN"/>
        </w:rPr>
        <w:t xml:space="preserve"> </w:t>
      </w:r>
      <w:r w:rsidRPr="00703A4B">
        <w:rPr>
          <w:rFonts w:ascii="Arial" w:hAnsi="Arial" w:cs="Arial"/>
          <w:sz w:val="20"/>
          <w:szCs w:val="20"/>
          <w:lang w:val="vi-VN"/>
        </w:rPr>
        <w:t>theo quy định tại Điều 198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Xác định tư cách đương sự, người tham gia tố tụng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Xác định quan hệ tranh chấp giữa các </w:t>
      </w:r>
      <w:r w:rsidRPr="00703A4B">
        <w:rPr>
          <w:rFonts w:ascii="Arial" w:hAnsi="Arial" w:cs="Arial"/>
          <w:sz w:val="20"/>
          <w:szCs w:val="20"/>
        </w:rPr>
        <w:t xml:space="preserve">đương sự </w:t>
      </w:r>
      <w:r w:rsidRPr="00703A4B">
        <w:rPr>
          <w:rFonts w:ascii="Arial" w:hAnsi="Arial" w:cs="Arial"/>
          <w:sz w:val="20"/>
          <w:szCs w:val="20"/>
          <w:lang w:val="vi-VN"/>
        </w:rPr>
        <w:t>và pháp luật cần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Làm rõ những tình tiết khách quan của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Xác minh, thu thập chứng cứ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g) Tổ chức phiên họp kiểm tra việc giao nộp, tiếp cận, công khai chứng cứ và hòa giải theo quy định của Bộ luật này, trừ trường hợp vụ án </w:t>
      </w:r>
      <w:r w:rsidRPr="00703A4B">
        <w:rPr>
          <w:rFonts w:ascii="Arial" w:hAnsi="Arial" w:cs="Arial"/>
          <w:sz w:val="20"/>
          <w:szCs w:val="20"/>
        </w:rPr>
        <w:t xml:space="preserve">được </w:t>
      </w:r>
      <w:r w:rsidRPr="00703A4B">
        <w:rPr>
          <w:rFonts w:ascii="Arial" w:hAnsi="Arial" w:cs="Arial"/>
          <w:sz w:val="20"/>
          <w:szCs w:val="20"/>
          <w:lang w:val="vi-VN"/>
        </w:rPr>
        <w:t>giải quyết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Thực hiện nhiệm vụ, quyền hạn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chuẩn bị xét xử quy định tại khoản 1 Điều này, tuỳ từng trường hợp, Thẩm phán</w:t>
      </w:r>
      <w:r w:rsidRPr="00703A4B">
        <w:rPr>
          <w:rFonts w:ascii="Arial" w:hAnsi="Arial" w:cs="Arial"/>
          <w:b/>
          <w:bCs/>
          <w:i/>
          <w:iCs/>
          <w:sz w:val="20"/>
          <w:szCs w:val="20"/>
          <w:lang w:val="vi-VN"/>
        </w:rPr>
        <w:t xml:space="preserve"> </w:t>
      </w:r>
      <w:r w:rsidRPr="00703A4B">
        <w:rPr>
          <w:rFonts w:ascii="Arial" w:hAnsi="Arial" w:cs="Arial"/>
          <w:sz w:val="20"/>
          <w:szCs w:val="20"/>
          <w:lang w:val="vi-VN"/>
        </w:rPr>
        <w:t>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Công nhận sự thoả thuận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b) Tạm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Đưa vụ án ra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hạn 01 tháng, kể từ ngày có quyết định đưa vụ án ra xét xử, Tòa án phải mở phiên tòa; trường hợp có lý do chính đáng thì thời hạn này là 02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204. Lập hồ sơ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Các giấy tờ, tài liệu trong hồ sơ vụ án dân sự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205. Nguyên tắc tiến hành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chuẩn bị xét xử sơ thẩm vụ án, Tòa án tiến hành hòa giải để các đương sự thoả thuận với nhau về việc giải quyết vụ án, trừ những vụ án không được hòa giải hoặc không tiến h</w:t>
      </w:r>
      <w:r w:rsidR="00A9444B">
        <w:rPr>
          <w:rFonts w:ascii="Arial" w:hAnsi="Arial" w:cs="Arial"/>
          <w:sz w:val="20"/>
          <w:szCs w:val="20"/>
          <w:lang w:val="vi-VN"/>
        </w:rPr>
        <w:t xml:space="preserve">ành hòa giải được quy định tại </w:t>
      </w:r>
      <w:r w:rsidRPr="00703A4B">
        <w:rPr>
          <w:rFonts w:ascii="Arial" w:hAnsi="Arial" w:cs="Arial"/>
          <w:sz w:val="20"/>
          <w:szCs w:val="20"/>
          <w:lang w:val="vi-VN"/>
        </w:rPr>
        <w:t>Điều 206 và Điều 207 của Bộ luật này</w:t>
      </w:r>
      <w:r w:rsidRPr="00703A4B">
        <w:rPr>
          <w:rFonts w:ascii="Arial" w:hAnsi="Arial" w:cs="Arial"/>
          <w:sz w:val="20"/>
          <w:szCs w:val="20"/>
        </w:rPr>
        <w:t xml:space="preserve"> hoặc vụ án được giải quyết theo thủ tục rút gọn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hòa giải được tiến hành theo các nguyên tắc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Tôn trọng sự tự nguyện thoả thuận của các đương sự, không được dùng vũ lực hoặc đe dọa dùng vũ lực, bắt buộc các đương sự phải thoả thuận không phù hợp với ý chí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Nội dung thoả thuận giữa các đương sự không vi phạm điều cấm của luật, không trái đạo đức xã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206. Những vụ án dân sự không được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Yêu cầu đòi bồi thường </w:t>
      </w:r>
      <w:r w:rsidRPr="00703A4B">
        <w:rPr>
          <w:rFonts w:ascii="Arial" w:hAnsi="Arial" w:cs="Arial"/>
          <w:sz w:val="20"/>
          <w:szCs w:val="20"/>
        </w:rPr>
        <w:t xml:space="preserve">vì lý do </w:t>
      </w:r>
      <w:r w:rsidRPr="00703A4B">
        <w:rPr>
          <w:rFonts w:ascii="Arial" w:hAnsi="Arial" w:cs="Arial"/>
          <w:sz w:val="20"/>
          <w:szCs w:val="20"/>
          <w:lang w:val="vi-VN"/>
        </w:rPr>
        <w:t>gây thiệt hại đến tài sản của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Những vụ án phát sinh từ giao dịch dân sự vi phạm điều cấm của luật hoặc trái đạo đức xã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207. Những vụ án dân sự không tiến hành hòa giải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Bị đơn, người có quyền lợi, nghĩa vụ liên quan đã được Tòa án triệu tập hợp lệ lần thứ hai mà vẫn cố tình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Đương sự không thể tham gia hòa giải được vì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là vợ hoặc chồng trong vụ án ly hôn là người mất năng lực hành vi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w:t>
      </w:r>
      <w:r w:rsidRPr="00703A4B">
        <w:rPr>
          <w:rFonts w:ascii="Arial" w:hAnsi="Arial" w:cs="Arial"/>
          <w:sz w:val="20"/>
          <w:szCs w:val="20"/>
        </w:rPr>
        <w:t>Một trong c</w:t>
      </w:r>
      <w:r w:rsidRPr="00703A4B">
        <w:rPr>
          <w:rFonts w:ascii="Arial" w:hAnsi="Arial" w:cs="Arial"/>
          <w:sz w:val="20"/>
          <w:szCs w:val="20"/>
          <w:lang w:val="vi-VN"/>
        </w:rPr>
        <w:t>ác đương sự đề nghị không tiến hành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208. Thông báo về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Thẩm phán tiến hành mở phiên họp kiểm tra việc giao nộp, tiếp cận, công khai chứng cứ và hòa giải giữa các đương sự. Trước</w:t>
      </w:r>
      <w:r w:rsidRPr="00703A4B">
        <w:rPr>
          <w:rFonts w:ascii="Arial" w:hAnsi="Arial" w:cs="Arial"/>
          <w:b/>
          <w:bCs/>
          <w:sz w:val="20"/>
          <w:szCs w:val="20"/>
          <w:lang w:val="vi-VN"/>
        </w:rPr>
        <w:t xml:space="preserve"> </w:t>
      </w:r>
      <w:r w:rsidRPr="00703A4B">
        <w:rPr>
          <w:rFonts w:ascii="Arial" w:hAnsi="Arial" w:cs="Arial"/>
          <w:sz w:val="20"/>
          <w:szCs w:val="20"/>
          <w:lang w:val="vi-VN"/>
        </w:rPr>
        <w:t>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vụ án dân sự không được hòa giải hoặc không tiến hành hòa giải được quy định tại Điều 206 và Điều 207 của Bộ luật này thì Thẩm phán tiến hành phiên họp kiểm tra việc giao nộp, tiếp cận, công khai chứng cứ mà không tiến hành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w:t>
      </w:r>
      <w:r w:rsidRPr="00703A4B">
        <w:rPr>
          <w:rFonts w:ascii="Arial" w:hAnsi="Arial" w:cs="Arial"/>
          <w:sz w:val="20"/>
          <w:szCs w:val="20"/>
        </w:rPr>
        <w:t>Khi xét thấy cần thiết,</w:t>
      </w:r>
      <w:r w:rsidRPr="00703A4B">
        <w:rPr>
          <w:rFonts w:ascii="Arial" w:hAnsi="Arial" w:cs="Arial"/>
          <w:sz w:val="20"/>
          <w:szCs w:val="20"/>
          <w:lang w:val="vi-VN"/>
        </w:rPr>
        <w:t xml:space="preserve"> Thẩm phán</w:t>
      </w:r>
      <w:r w:rsidRPr="00703A4B">
        <w:rPr>
          <w:rFonts w:ascii="Arial" w:hAnsi="Arial" w:cs="Arial"/>
          <w:sz w:val="20"/>
          <w:szCs w:val="20"/>
        </w:rPr>
        <w:t xml:space="preserve"> có thể tham khảo ý kiến của </w:t>
      </w:r>
      <w:r w:rsidRPr="00703A4B">
        <w:rPr>
          <w:rFonts w:ascii="Arial" w:hAnsi="Arial" w:cs="Arial"/>
          <w:sz w:val="20"/>
          <w:szCs w:val="20"/>
          <w:lang w:val="vi-VN"/>
        </w:rPr>
        <w:t>cơ quan quản lý nhà nước về gia đình, cơ quan quản lý nhà nước về trẻ em về hoàn cảnh gia đình, nguyên nhân phát sinh tranh chấp và nguyện vọng của vợ, chồng, con</w:t>
      </w:r>
      <w:r w:rsidRPr="00703A4B">
        <w:rPr>
          <w:rFonts w:ascii="Arial" w:hAnsi="Arial" w:cs="Arial"/>
          <w:sz w:val="20"/>
          <w:szCs w:val="20"/>
        </w:rPr>
        <w:t xml:space="preserve"> có liên quan đến vụ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Đối với vụ án tranh chấp về nuôi con khi ly hôn hoặc thay đổi người trực tiếp nuôi con sau khi ly hôn, Thẩm phán phải lấy ý kiến của con chưa thành niên từ đủ </w:t>
      </w:r>
      <w:r w:rsidRPr="00703A4B">
        <w:rPr>
          <w:rFonts w:ascii="Arial" w:hAnsi="Arial" w:cs="Arial"/>
          <w:sz w:val="20"/>
          <w:szCs w:val="20"/>
        </w:rPr>
        <w:t>bảy</w:t>
      </w:r>
      <w:r w:rsidRPr="00703A4B">
        <w:rPr>
          <w:rFonts w:ascii="Arial" w:hAnsi="Arial" w:cs="Arial"/>
          <w:sz w:val="20"/>
          <w:szCs w:val="20"/>
          <w:lang w:val="vi-VN"/>
        </w:rPr>
        <w:t xml:space="preserve">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209. Thành phần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Thành phần tham gia phiên họp gồm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Thẩm phán chủ trì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Thư ký Tòa án ghi biên bản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Các đương sự hoặc người đại diện hợp pháp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Đại diện tổ chức đại diện tập thể lao động đối với vụ án lao động khi có yêu cầu của người lao động</w:t>
      </w:r>
      <w:r w:rsidRPr="00703A4B">
        <w:rPr>
          <w:rFonts w:ascii="Arial" w:hAnsi="Arial" w:cs="Arial"/>
          <w:sz w:val="20"/>
          <w:szCs w:val="20"/>
        </w:rPr>
        <w:t>,</w:t>
      </w:r>
      <w:r w:rsidRPr="00703A4B">
        <w:rPr>
          <w:rFonts w:ascii="Arial" w:hAnsi="Arial" w:cs="Arial"/>
          <w:sz w:val="20"/>
          <w:szCs w:val="20"/>
          <w:lang w:val="vi-VN"/>
        </w:rPr>
        <w:t xml:space="preserve">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Người bảo vệ quyền và lợi ích hợp pháp của đương sự</w:t>
      </w:r>
      <w:r w:rsidRPr="00703A4B">
        <w:rPr>
          <w:rFonts w:ascii="Arial" w:hAnsi="Arial" w:cs="Arial"/>
          <w:sz w:val="20"/>
          <w:szCs w:val="20"/>
        </w:rPr>
        <w:t xml:space="preserve"> (nếu có)</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Người phiên dịch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w:t>
      </w:r>
      <w:r w:rsidRPr="00703A4B">
        <w:rPr>
          <w:rFonts w:ascii="Arial" w:hAnsi="Arial" w:cs="Arial"/>
          <w:sz w:val="20"/>
          <w:szCs w:val="20"/>
        </w:rPr>
        <w:t>; nếu họ vắng mặt thì Tòa 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w:t>
      </w:r>
      <w:r w:rsidRPr="00703A4B">
        <w:rPr>
          <w:rFonts w:ascii="Arial" w:hAnsi="Arial" w:cs="Arial"/>
          <w:b/>
          <w:bCs/>
          <w:sz w:val="20"/>
          <w:szCs w:val="20"/>
          <w:lang w:val="vi-VN"/>
        </w:rPr>
        <w:t xml:space="preserve"> </w:t>
      </w:r>
      <w:r w:rsidRPr="00703A4B">
        <w:rPr>
          <w:rFonts w:ascii="Arial" w:hAnsi="Arial" w:cs="Arial"/>
          <w:sz w:val="20"/>
          <w:szCs w:val="20"/>
          <w:lang w:val="vi-VN"/>
        </w:rPr>
        <w:t xml:space="preserve">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w:t>
      </w:r>
      <w:r w:rsidRPr="00703A4B">
        <w:rPr>
          <w:rFonts w:ascii="Arial" w:hAnsi="Arial" w:cs="Arial"/>
          <w:sz w:val="20"/>
          <w:szCs w:val="20"/>
        </w:rPr>
        <w:t xml:space="preserve">phải </w:t>
      </w:r>
      <w:r w:rsidRPr="00703A4B">
        <w:rPr>
          <w:rFonts w:ascii="Arial" w:hAnsi="Arial" w:cs="Arial"/>
          <w:sz w:val="20"/>
          <w:szCs w:val="20"/>
          <w:lang w:val="vi-VN"/>
        </w:rPr>
        <w:t>thông báo việc hoãn phiên họp và việc mở lại phiên họp cho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210. Trình tự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w:t>
      </w:r>
      <w:r w:rsidRPr="00703A4B">
        <w:rPr>
          <w:rFonts w:ascii="Arial" w:hAnsi="Arial" w:cs="Arial"/>
          <w:sz w:val="20"/>
          <w:szCs w:val="20"/>
        </w:rPr>
        <w:t>về</w:t>
      </w:r>
      <w:r w:rsidRPr="00703A4B">
        <w:rPr>
          <w:rFonts w:ascii="Arial" w:hAnsi="Arial" w:cs="Arial"/>
          <w:sz w:val="20"/>
          <w:szCs w:val="20"/>
          <w:lang w:val="vi-VN"/>
        </w:rPr>
        <w:t xml:space="preserve"> quyền và nghĩa vụ của họ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 kiểm tra việc giao nộp, tiếp cận, công khai chứng cứ, Thẩm phán công bố tài liệu, chứng cứ có trong hồ sơ vụ án, hỏi đương sự về những vấn đề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Tài liệu, chứng cứ đã giao nộp cho Tòa án và việc gửi tài liệu, chứng cứ cho đương sự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Bổ sung tài liệu, chứng cứ; yêu cầu Tòa án thu thập tài liệu, chứng cứ; yêu cầu Tòa án triệu tập đương sự khác, người làm chứng và người tham gia tố tụng khác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Những vấn đề khác mà đương sự thấy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Sau khi các đương sự đã trình bày xong,</w:t>
      </w:r>
      <w:r w:rsidRPr="00703A4B">
        <w:rPr>
          <w:rFonts w:ascii="Arial" w:hAnsi="Arial" w:cs="Arial"/>
          <w:b/>
          <w:bCs/>
          <w:i/>
          <w:iCs/>
          <w:sz w:val="20"/>
          <w:szCs w:val="20"/>
          <w:lang w:val="vi-VN"/>
        </w:rPr>
        <w:t xml:space="preserve"> </w:t>
      </w:r>
      <w:r w:rsidRPr="00703A4B">
        <w:rPr>
          <w:rFonts w:ascii="Arial" w:hAnsi="Arial" w:cs="Arial"/>
          <w:sz w:val="20"/>
          <w:szCs w:val="20"/>
          <w:lang w:val="vi-VN"/>
        </w:rPr>
        <w:t>Thẩm phán xem xét các ý kiến, giải quyết các yêu cầu của đương sự quy định tại khoản 2 Điều này. Trường hợp người được Tòa án triệu tập vắng mặt thì Tòa án thông báo kết quả phiên họp cho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Thủ tục tiến hành hòa giải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a) Thẩm phán phổ biến cho các đương sự </w:t>
      </w:r>
      <w:r w:rsidRPr="00703A4B">
        <w:rPr>
          <w:rFonts w:ascii="Arial" w:hAnsi="Arial" w:cs="Arial"/>
          <w:sz w:val="20"/>
          <w:szCs w:val="20"/>
        </w:rPr>
        <w:t>về</w:t>
      </w:r>
      <w:r w:rsidRPr="00703A4B">
        <w:rPr>
          <w:rFonts w:ascii="Arial" w:hAnsi="Arial" w:cs="Arial"/>
          <w:sz w:val="20"/>
          <w:szCs w:val="20"/>
          <w:lang w:val="vi-VN"/>
        </w:rPr>
        <w:t xml:space="preserve"> các quy định của pháp luật có liên quan đến việc giải quyết vụ án để các </w:t>
      </w:r>
      <w:r w:rsidRPr="00703A4B">
        <w:rPr>
          <w:rFonts w:ascii="Arial" w:hAnsi="Arial" w:cs="Arial"/>
          <w:sz w:val="20"/>
          <w:szCs w:val="20"/>
        </w:rPr>
        <w:t>đương sự</w:t>
      </w:r>
      <w:r w:rsidRPr="00703A4B">
        <w:rPr>
          <w:rFonts w:ascii="Arial" w:hAnsi="Arial" w:cs="Arial"/>
          <w:sz w:val="20"/>
          <w:szCs w:val="20"/>
          <w:lang w:val="vi-VN"/>
        </w:rPr>
        <w:t xml:space="preserve"> liên hệ đến quyền, nghĩa vụ của mình, phân tích hậu quả pháp lý của việc hòa giải thành để họ tự nguyện thoả thuận với nhau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Người khác tham gia phiên họp hòa giải (nếu có) phát biểu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Sau khi các đương sự, người bảo vệ quyền và lợi ích hợp pháp của họ trình bày hết ý kiến của mình, Thẩm phán xác định những vấn đề các </w:t>
      </w:r>
      <w:r w:rsidRPr="00703A4B">
        <w:rPr>
          <w:rFonts w:ascii="Arial" w:hAnsi="Arial" w:cs="Arial"/>
          <w:sz w:val="20"/>
          <w:szCs w:val="20"/>
        </w:rPr>
        <w:t>đương sự</w:t>
      </w:r>
      <w:r w:rsidRPr="00703A4B">
        <w:rPr>
          <w:rFonts w:ascii="Arial" w:hAnsi="Arial" w:cs="Arial"/>
          <w:sz w:val="20"/>
          <w:szCs w:val="20"/>
          <w:lang w:val="vi-VN"/>
        </w:rPr>
        <w:t xml:space="preserve"> đã thống nhất, chưa thống nhất và yêu cầu các đương sự trình bày bổ sung về những nội dung chưa rõ, chưa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Thẩm phán kết luận về những vấn đề các đương sự đã thống nhất</w:t>
      </w:r>
      <w:r w:rsidRPr="00703A4B">
        <w:rPr>
          <w:rFonts w:ascii="Arial" w:hAnsi="Arial" w:cs="Arial"/>
          <w:sz w:val="20"/>
          <w:szCs w:val="20"/>
        </w:rPr>
        <w:t>,</w:t>
      </w:r>
      <w:r w:rsidRPr="00703A4B">
        <w:rPr>
          <w:rFonts w:ascii="Arial" w:hAnsi="Arial" w:cs="Arial"/>
          <w:sz w:val="20"/>
          <w:szCs w:val="20"/>
          <w:lang w:val="vi-VN"/>
        </w:rPr>
        <w:t xml:space="preserve"> chưa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211. Biên bản phiên họp kiểm tra việc giao nộp, tiếp cận, công khai chứng cứ và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Thư ký Tòa án phải lập biên bản về kiểm tra việc giao nộp, tiếp cận, công khai chứng cứ và biên bản về việc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Biên bản về kiểm tra việc giao nộp, tiếp cận, công khai chứng cứ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Địa điểm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Thành phần tham gia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Ý kiến của các đương sự hoặc người đại diện hợp pháp của các đương sự về các nội dung quy định tại khoản 2 Điều 210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Các nội dung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Quyết định của Tòa án về việc chấp nhận, không chấp nhận các yêu cầu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Biên bản về việc hòa giải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nội dung quy định tại các điểm a, b và c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Ý kiến của các đương sự, người bảo vệ quyền và lợi ích hợp pháp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Những nội dung đã được các đương sự thống nhất, không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Trường hợp các đương sự thoả thuận được với nhau về vấn đề phải giải quyết trong vụ án dân sự thì Tòa án lập biên bản hòa giải thành. Biên bản này được gửi ngay cho các đương sự tham gia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212. Ra quyết định công nhận sự thoả thuận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Hết thời hạn 07 ngày, kể từ ngày lập biên bản hòa giải thành mà không có đương sự nào thay đổi ý kiến về sự thoả thuận đó thì Thẩm phán chủ trì phiên hòa giải hoặc một Thẩm phán được Chánh án Tòa án phân công phải ra quyết định công nhận sự thoả thuận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Trong thời hạn 05 ngày làm việc, kể từ ngày ra quyết định công nhận sự thoả thuận của các đương sự, Tòa án phải gửi quyết định đó cho các đương sự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Thẩm phán chỉ ra quyết định công nhận sự thoả thuận của các đương sự nếu các đương sự thoả thuận được với nhau về việc giải quyết toàn bộ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trường hợp quy định tại khoản 4 Điều 210 của Bộ luật này mà các đương sự có mặt thoả thuận được với nhau về việc giải quyết vụ án thì thoả thuận đó chỉ có giá trị đối với những người có mặt và được Thẩm phán ra quyết định công nhận nếu không ảnh hưởng đến quyền, nghĩa vụ của đương sự vắng mặt. Trường hợp thoả thuận của họ có ảnh hưởng đến quyền, nghĩa vụ của đương sự vắng mặt thì thoả thuận này chỉ có giá trị và được Thẩm phán ra quyết định công nhận nếu được đương sự vắng mặt tại phiên hòa giải đồng ý bằng văn bản.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213. Hiệu lực của quyết định công nhận sự thoả thuận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công nhận sự thoả thuận của các đương sự có hiệu lực pháp luật ngay sau khi được ban hành và không bị kháng cáo, kháng nghị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công nhận sự thoả thuận của các đương sự chỉ có thể bị kháng nghị theo thủ tục giám đốc thẩm nếu có căn cứ cho rằng sự thoả thuận đó là do bị nhầm lẫn, lừa dối, đe dọa, cưỡng ép hoặc vi phạm điều cấm của luật, trái đạo đức xã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214. Tạm đình chỉ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ra quyết định tạm đình chỉ giải quyết vụ án dân sự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Đương sự là cá nhân đã chết, cơ quan, tổ chức đã hợp nhất, sáp nhập, chia, tách, giải thể mà chưa có cơ quan, tổ chức, cá nhân kế thừa quyền và nghĩa vụ tố tụng của cơ quan, tổ chức, cá nhân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Đương sự là cá nhân mất năng lực hành vi dân sự, người chưa thành niên mà chưa xác định được người đại diện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Chấm dứt đại diện hợp pháp của đương sự mà chưa có người thay thế;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Cần đợi kết quả giải quyết vụ án khác có liên quan hoặc sự việc được pháp luật quy định là phải do cơ quan, tổ chức khác giải quyết trước mới giải quyết được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Cần đợi kết quả thực hiện ủy thác tư pháp, ủy thác thu thập chứng cứ hoặc đợi cơ quan, tổ chức cung cấp tài liệu, chứng cứ theo yêu cầu của Tòa án mới giải quyết được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Cần đợi kết quả xử lý văn bản quy phạm pháp luật có liên quan đến việc giải quyết vụ án có dấu hiệu trái </w:t>
      </w:r>
      <w:r w:rsidRPr="00703A4B">
        <w:rPr>
          <w:rFonts w:ascii="Arial" w:hAnsi="Arial" w:cs="Arial"/>
          <w:sz w:val="20"/>
          <w:szCs w:val="20"/>
        </w:rPr>
        <w:t xml:space="preserve">với </w:t>
      </w:r>
      <w:r w:rsidRPr="00703A4B">
        <w:rPr>
          <w:rFonts w:ascii="Arial" w:hAnsi="Arial" w:cs="Arial"/>
          <w:sz w:val="20"/>
          <w:szCs w:val="20"/>
          <w:lang w:val="vi-VN"/>
        </w:rPr>
        <w:t xml:space="preserve">Hiến pháp, luật, nghị quyết của Quốc hội, pháp lệnh, nghị quyết của Ủy ban thường vụ Quốc hội, văn bản quy phạm pháp luật của cơ quan nhà nước cấp trên mà Tòa án đã có văn bản kiến nghị cơ quan </w:t>
      </w:r>
      <w:r w:rsidRPr="00703A4B">
        <w:rPr>
          <w:rFonts w:ascii="Arial" w:hAnsi="Arial" w:cs="Arial"/>
          <w:sz w:val="20"/>
          <w:szCs w:val="20"/>
        </w:rPr>
        <w:t xml:space="preserve">nhà nước </w:t>
      </w:r>
      <w:r w:rsidRPr="00703A4B">
        <w:rPr>
          <w:rFonts w:ascii="Arial" w:hAnsi="Arial" w:cs="Arial"/>
          <w:sz w:val="20"/>
          <w:szCs w:val="20"/>
          <w:lang w:val="vi-VN"/>
        </w:rPr>
        <w:t xml:space="preserve">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bỏ;</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Theo quy định tại Điều 41 của Luật phá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Các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03 ngày làm việc, kể từ ngày ra quyết định tạm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 Tòa án phải gửi quyết định đó cho đương sự</w:t>
      </w:r>
      <w:r w:rsidRPr="00703A4B">
        <w:rPr>
          <w:rFonts w:ascii="Arial" w:hAnsi="Arial" w:cs="Arial"/>
          <w:sz w:val="20"/>
          <w:szCs w:val="20"/>
        </w:rPr>
        <w:t>, cơ quan, tổ chức, cá nhân khởi kiện</w:t>
      </w:r>
      <w:r w:rsidRPr="00703A4B">
        <w:rPr>
          <w:rFonts w:ascii="Arial" w:hAnsi="Arial" w:cs="Arial"/>
          <w:sz w:val="20"/>
          <w:szCs w:val="20"/>
          <w:lang w:val="vi-VN"/>
        </w:rPr>
        <w:t xml:space="preserve">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215. Hậu quả của việc tạm đình chỉ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không xóa tên vụ án dân sự bị tạm đình chỉ giải quyết trong sổ thụ lý mà chỉ ghi chú vào sổ thụ lý số và ngày, tháng, năm của quyết định tạm đình chỉ giải quyết vụ án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Tiền tạm ứng án phí, lệ phí mà đương sự đã nộp được gửi tại kho bạc nhà nước và được xử lý khi Tòa án tiếp tục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tạm đình chỉ theo quy định tại điểm e khoản 1 Điều 214 của Bộ luật này thì </w:t>
      </w:r>
      <w:r w:rsidRPr="00703A4B">
        <w:rPr>
          <w:rFonts w:ascii="Arial" w:hAnsi="Arial" w:cs="Arial"/>
          <w:sz w:val="20"/>
          <w:szCs w:val="20"/>
        </w:rPr>
        <w:t xml:space="preserve">trước khi tạm đình chỉ, </w:t>
      </w:r>
      <w:r w:rsidRPr="00703A4B">
        <w:rPr>
          <w:rFonts w:ascii="Arial" w:hAnsi="Arial" w:cs="Arial"/>
          <w:sz w:val="20"/>
          <w:szCs w:val="20"/>
          <w:lang w:val="vi-VN"/>
        </w:rPr>
        <w:t xml:space="preserve">Chánh án Tòa án </w:t>
      </w:r>
      <w:r w:rsidRPr="00703A4B">
        <w:rPr>
          <w:rFonts w:ascii="Arial" w:hAnsi="Arial" w:cs="Arial"/>
          <w:sz w:val="20"/>
          <w:szCs w:val="20"/>
        </w:rPr>
        <w:t xml:space="preserve">đang giải quyết vụ án </w:t>
      </w:r>
      <w:r w:rsidRPr="00703A4B">
        <w:rPr>
          <w:rFonts w:ascii="Arial" w:hAnsi="Arial" w:cs="Arial"/>
          <w:sz w:val="20"/>
          <w:szCs w:val="20"/>
          <w:lang w:val="vi-VN"/>
        </w:rPr>
        <w:t>phải có văn bản</w:t>
      </w:r>
      <w:r w:rsidRPr="00703A4B">
        <w:rPr>
          <w:rFonts w:ascii="Arial" w:hAnsi="Arial" w:cs="Arial"/>
          <w:sz w:val="20"/>
          <w:szCs w:val="20"/>
        </w:rPr>
        <w:t xml:space="preserve"> đề nghị Chánh án Tòa án nhân dân tối cao</w:t>
      </w:r>
      <w:r w:rsidRPr="00703A4B">
        <w:rPr>
          <w:rFonts w:ascii="Arial" w:hAnsi="Arial" w:cs="Arial"/>
          <w:sz w:val="20"/>
          <w:szCs w:val="20"/>
          <w:lang w:val="vi-VN"/>
        </w:rPr>
        <w:t xml:space="preserve"> kiến nghị </w:t>
      </w:r>
      <w:r w:rsidRPr="00703A4B">
        <w:rPr>
          <w:rFonts w:ascii="Arial" w:hAnsi="Arial" w:cs="Arial"/>
          <w:sz w:val="20"/>
          <w:szCs w:val="20"/>
        </w:rPr>
        <w:t xml:space="preserve">cơ quan nhà nước có thẩm quyền </w:t>
      </w:r>
      <w:r w:rsidRPr="00703A4B">
        <w:rPr>
          <w:rFonts w:ascii="Arial" w:hAnsi="Arial" w:cs="Arial"/>
          <w:sz w:val="20"/>
          <w:szCs w:val="20"/>
          <w:lang w:val="vi-VN"/>
        </w:rPr>
        <w:t xml:space="preserve">xem xét sửa đổi, bổ sung hoặc </w:t>
      </w:r>
      <w:r w:rsidRPr="00703A4B">
        <w:rPr>
          <w:rFonts w:ascii="Arial" w:hAnsi="Arial" w:cs="Arial"/>
          <w:sz w:val="20"/>
          <w:szCs w:val="20"/>
        </w:rPr>
        <w:t>bãi</w:t>
      </w:r>
      <w:r w:rsidRPr="00703A4B">
        <w:rPr>
          <w:rFonts w:ascii="Arial" w:hAnsi="Arial" w:cs="Arial"/>
          <w:sz w:val="20"/>
          <w:szCs w:val="20"/>
          <w:lang w:val="vi-VN"/>
        </w:rPr>
        <w:t xml:space="preserve"> bỏ văn bản quy phạm pháp luật có dấu hiệu trái </w:t>
      </w:r>
      <w:r w:rsidRPr="00703A4B">
        <w:rPr>
          <w:rFonts w:ascii="Arial" w:hAnsi="Arial" w:cs="Arial"/>
          <w:sz w:val="20"/>
          <w:szCs w:val="20"/>
        </w:rPr>
        <w:t xml:space="preserve">với </w:t>
      </w:r>
      <w:r w:rsidRPr="00703A4B">
        <w:rPr>
          <w:rFonts w:ascii="Arial" w:hAnsi="Arial" w:cs="Arial"/>
          <w:sz w:val="20"/>
          <w:szCs w:val="20"/>
          <w:lang w:val="vi-VN"/>
        </w:rPr>
        <w:t>Hiến pháp, luật, nghị quyết của Quốc hội, pháp lệnh, nghị quyết của Ủy ban thường vụ Quốc hội, văn bản quy phạm pháp luật của cơ quan nhà nước cấp trên theo quy định tại Điều 221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Trong thời hạn </w:t>
      </w:r>
      <w:r w:rsidRPr="00703A4B">
        <w:rPr>
          <w:rFonts w:ascii="Arial" w:hAnsi="Arial" w:cs="Arial"/>
          <w:sz w:val="20"/>
          <w:szCs w:val="20"/>
        </w:rPr>
        <w:t>01 tháng</w:t>
      </w:r>
      <w:r w:rsidRPr="00703A4B">
        <w:rPr>
          <w:rFonts w:ascii="Arial" w:hAnsi="Arial" w:cs="Arial"/>
          <w:sz w:val="20"/>
          <w:szCs w:val="20"/>
          <w:lang w:val="vi-VN"/>
        </w:rPr>
        <w:t>, kể từ ngày nhận được văn bản kiến nghị của Tòa án, cơ quan có thẩm quyền phải có văn bản trả lời. Hết thời hạn n</w:t>
      </w:r>
      <w:r w:rsidRPr="00703A4B">
        <w:rPr>
          <w:rFonts w:ascii="Arial" w:hAnsi="Arial" w:cs="Arial"/>
          <w:sz w:val="20"/>
          <w:szCs w:val="20"/>
        </w:rPr>
        <w:t>ày</w:t>
      </w:r>
      <w:r w:rsidRPr="00703A4B">
        <w:rPr>
          <w:rFonts w:ascii="Arial" w:hAnsi="Arial" w:cs="Arial"/>
          <w:sz w:val="20"/>
          <w:szCs w:val="20"/>
          <w:lang w:val="vi-VN"/>
        </w:rPr>
        <w:t xml:space="preserve"> mà cơ quan có thẩm quyền không có văn bản trả lời thì Tòa án tiếp tục giải quyết vụ án theo thủ tục chung.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gian tạm đình chỉ giải quyết vụ án, Thẩm phán được phân công giải quyết vụ án vẫn phải có trách nhiệm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Sau khi có quyết định tạm đình chỉ giải quyết vụ án quy định tại khoản 1 Điều 214 của Bộ luật này,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Quyết định tạm đình chỉ giải quyết vụ án dân sự có thể bị kháng cáo, kháng nghị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216. Quyết định tiếp tục giải quyết vụ án</w:t>
      </w:r>
      <w:r w:rsidRPr="00703A4B">
        <w:rPr>
          <w:rFonts w:ascii="Arial" w:hAnsi="Arial" w:cs="Arial"/>
          <w:b/>
          <w:bCs/>
          <w:sz w:val="20"/>
          <w:szCs w:val="20"/>
        </w:rPr>
        <w:t xml:space="preserve">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03 ngày làm việc, kể từ ngày lý do tạm đình chỉ giải quyết vụ án quy định tại Điều 214 của Bộ luật này không còn thì Tòa án phải ra quyết định tiếp tục giải quyết vụ án</w:t>
      </w:r>
      <w:r w:rsidRPr="00703A4B">
        <w:rPr>
          <w:rFonts w:ascii="Arial" w:hAnsi="Arial" w:cs="Arial"/>
          <w:sz w:val="20"/>
          <w:szCs w:val="20"/>
        </w:rPr>
        <w:t xml:space="preserve"> dân sự</w:t>
      </w:r>
      <w:r w:rsidRPr="00703A4B">
        <w:rPr>
          <w:rFonts w:ascii="Arial" w:hAnsi="Arial" w:cs="Arial"/>
          <w:i/>
          <w:iCs/>
          <w:sz w:val="20"/>
          <w:szCs w:val="20"/>
        </w:rPr>
        <w:t xml:space="preserve"> </w:t>
      </w:r>
      <w:r w:rsidRPr="00703A4B">
        <w:rPr>
          <w:rFonts w:ascii="Arial" w:hAnsi="Arial" w:cs="Arial"/>
          <w:sz w:val="20"/>
          <w:szCs w:val="20"/>
          <w:lang w:val="vi-VN"/>
        </w:rPr>
        <w:t xml:space="preserve">và gửi quyết định đó cho đương sự, </w:t>
      </w:r>
      <w:r w:rsidRPr="00703A4B">
        <w:rPr>
          <w:rFonts w:ascii="Arial" w:hAnsi="Arial" w:cs="Arial"/>
          <w:sz w:val="20"/>
          <w:szCs w:val="20"/>
        </w:rPr>
        <w:t xml:space="preserve">cơ quan, tổ chức, cá nhân khởi kiện, </w:t>
      </w:r>
      <w:r w:rsidRPr="00703A4B">
        <w:rPr>
          <w:rFonts w:ascii="Arial" w:hAnsi="Arial" w:cs="Arial"/>
          <w:sz w:val="20"/>
          <w:szCs w:val="20"/>
          <w:lang w:val="vi-VN"/>
        </w:rPr>
        <w:t>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Quyết định tạm đình chỉ giải quyết vụ án </w:t>
      </w:r>
      <w:r w:rsidRPr="00703A4B">
        <w:rPr>
          <w:rFonts w:ascii="Arial" w:hAnsi="Arial" w:cs="Arial"/>
          <w:sz w:val="20"/>
          <w:szCs w:val="20"/>
        </w:rPr>
        <w:t xml:space="preserve">dân sự </w:t>
      </w:r>
      <w:r w:rsidRPr="00703A4B">
        <w:rPr>
          <w:rFonts w:ascii="Arial" w:hAnsi="Arial" w:cs="Arial"/>
          <w:sz w:val="20"/>
          <w:szCs w:val="20"/>
          <w:lang w:val="vi-VN"/>
        </w:rPr>
        <w:t>hết hiệu lực kể từ ngày ban hành quyết định tiếp tục giải quyết vụ án</w:t>
      </w:r>
      <w:r w:rsidRPr="00703A4B">
        <w:rPr>
          <w:rFonts w:ascii="Arial" w:hAnsi="Arial" w:cs="Arial"/>
          <w:sz w:val="20"/>
          <w:szCs w:val="20"/>
        </w:rPr>
        <w:t xml:space="preserve"> dân sự</w:t>
      </w:r>
      <w:r w:rsidRPr="00703A4B">
        <w:rPr>
          <w:rFonts w:ascii="Arial" w:hAnsi="Arial" w:cs="Arial"/>
          <w:sz w:val="20"/>
          <w:szCs w:val="20"/>
          <w:lang w:val="vi-VN"/>
        </w:rPr>
        <w:t>. Tòa án tiếp tục giải quyết vụ án kể từ khi ban hành quyết định tiếp tục giải quyết vụ án</w:t>
      </w:r>
      <w:r w:rsidRPr="00703A4B">
        <w:rPr>
          <w:rFonts w:ascii="Arial" w:hAnsi="Arial" w:cs="Arial"/>
          <w:sz w:val="20"/>
          <w:szCs w:val="20"/>
        </w:rPr>
        <w:t xml:space="preserve"> dân sự</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217. Đình chỉ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thụ lý vụ án thuộc thẩm quyền của mình, Tòa án ra quyết định đình chỉ giải quyết vụ án dân sự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Nguyên đơn hoặc bị đơn là cá nhân đã chết mà quyền, nghĩa vụ của họ không được thừa kế;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Cơ quan, tổ chức đã bị giải thể</w:t>
      </w:r>
      <w:r w:rsidRPr="00703A4B">
        <w:rPr>
          <w:rFonts w:ascii="Arial" w:hAnsi="Arial" w:cs="Arial"/>
          <w:sz w:val="20"/>
          <w:szCs w:val="20"/>
        </w:rPr>
        <w:t>,</w:t>
      </w:r>
      <w:r w:rsidRPr="00703A4B">
        <w:rPr>
          <w:rFonts w:ascii="Arial" w:hAnsi="Arial" w:cs="Arial"/>
          <w:sz w:val="20"/>
          <w:szCs w:val="20"/>
          <w:lang w:val="vi-VN"/>
        </w:rPr>
        <w:t xml:space="preserve"> phá sản mà không có cơ quan, tổ chức, cá nhân nào kế thừa quyền, nghĩa vụ tố tụng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Nguyên đơn không nộp</w:t>
      </w:r>
      <w:r w:rsidRPr="00703A4B">
        <w:rPr>
          <w:rFonts w:ascii="Arial" w:hAnsi="Arial" w:cs="Arial"/>
          <w:sz w:val="20"/>
          <w:szCs w:val="20"/>
        </w:rPr>
        <w:t xml:space="preserve"> tiền </w:t>
      </w:r>
      <w:r w:rsidRPr="00703A4B">
        <w:rPr>
          <w:rFonts w:ascii="Arial" w:hAnsi="Arial" w:cs="Arial"/>
          <w:sz w:val="20"/>
          <w:szCs w:val="20"/>
          <w:lang w:val="vi-VN"/>
        </w:rPr>
        <w:t>tạm ứng chi phí định giá tài sản và chi phí tố tụng khác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bị đơn có yêu cầu phản tố, người có quyền lợi, nghĩa vụ liên quan có yêu cầu độc lập không nộp </w:t>
      </w:r>
      <w:r w:rsidRPr="00703A4B">
        <w:rPr>
          <w:rFonts w:ascii="Arial" w:hAnsi="Arial" w:cs="Arial"/>
          <w:sz w:val="20"/>
          <w:szCs w:val="20"/>
        </w:rPr>
        <w:t xml:space="preserve">tiền </w:t>
      </w:r>
      <w:r w:rsidRPr="00703A4B">
        <w:rPr>
          <w:rFonts w:ascii="Arial" w:hAnsi="Arial" w:cs="Arial"/>
          <w:sz w:val="20"/>
          <w:szCs w:val="20"/>
          <w:lang w:val="vi-VN"/>
        </w:rPr>
        <w:t>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Đương sự có yêu cầu áp dụng thời hiệu trước khi Tòa án cấp sơ thẩm ra bản án, quyết định giải quyết vụ án và</w:t>
      </w:r>
      <w:r w:rsidRPr="00703A4B">
        <w:rPr>
          <w:rFonts w:ascii="Arial" w:hAnsi="Arial" w:cs="Arial"/>
          <w:b/>
          <w:bCs/>
          <w:sz w:val="20"/>
          <w:szCs w:val="20"/>
          <w:lang w:val="vi-VN"/>
        </w:rPr>
        <w:t xml:space="preserve"> </w:t>
      </w:r>
      <w:r w:rsidRPr="00703A4B">
        <w:rPr>
          <w:rFonts w:ascii="Arial" w:hAnsi="Arial" w:cs="Arial"/>
          <w:sz w:val="20"/>
          <w:szCs w:val="20"/>
          <w:lang w:val="vi-VN"/>
        </w:rPr>
        <w:t>thời hiệu khởi kiện đã 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Các trường hợp quy định tại khoản 1 Điều 192 của Bộ luật này mà Tòa án đã thụ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Các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nguyên đơn rút toàn bộ yêu cầu khởi kiện hoặc đã được triệu tập hợp lệ lần thứ hai mà vẫn vắng mặt không có lý do chính đáng, không đề nghị xét xử vắng mặt </w:t>
      </w:r>
      <w:r w:rsidRPr="00703A4B">
        <w:rPr>
          <w:rFonts w:ascii="Arial" w:hAnsi="Arial" w:cs="Arial"/>
          <w:sz w:val="20"/>
          <w:szCs w:val="20"/>
        </w:rPr>
        <w:t xml:space="preserve">và trong </w:t>
      </w:r>
      <w:r w:rsidRPr="00703A4B">
        <w:rPr>
          <w:rFonts w:ascii="Arial" w:hAnsi="Arial" w:cs="Arial"/>
          <w:sz w:val="20"/>
          <w:szCs w:val="20"/>
          <w:lang w:val="vi-VN"/>
        </w:rPr>
        <w:t xml:space="preserve">vụ án </w:t>
      </w:r>
      <w:r w:rsidRPr="00703A4B">
        <w:rPr>
          <w:rFonts w:ascii="Arial" w:hAnsi="Arial" w:cs="Arial"/>
          <w:sz w:val="20"/>
          <w:szCs w:val="20"/>
        </w:rPr>
        <w:t xml:space="preserve">đó </w:t>
      </w:r>
      <w:r w:rsidRPr="00703A4B">
        <w:rPr>
          <w:rFonts w:ascii="Arial" w:hAnsi="Arial" w:cs="Arial"/>
          <w:sz w:val="20"/>
          <w:szCs w:val="20"/>
          <w:lang w:val="vi-VN"/>
        </w:rPr>
        <w:t xml:space="preserve">có </w:t>
      </w:r>
      <w:r w:rsidRPr="00703A4B">
        <w:rPr>
          <w:rFonts w:ascii="Arial" w:hAnsi="Arial" w:cs="Arial"/>
          <w:sz w:val="20"/>
          <w:szCs w:val="20"/>
        </w:rPr>
        <w:t xml:space="preserve">bị đơn yêu cầu </w:t>
      </w:r>
      <w:r w:rsidRPr="00703A4B">
        <w:rPr>
          <w:rFonts w:ascii="Arial" w:hAnsi="Arial" w:cs="Arial"/>
          <w:sz w:val="20"/>
          <w:szCs w:val="20"/>
          <w:lang w:val="vi-VN"/>
        </w:rPr>
        <w:t>phản tố, người có quyền lợi, nghĩa vụ liên quan có yêu cầu độc lập thì giải quyết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Bị đơn rút toàn bộ yêu cầu phản tố, người có quyền lợi, nghĩa vụ liên quan rút toàn bộ yêu cầu độc lập thì Tòa án ra quyết định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Bị đơn không rút hoặc chỉ rút một phần yêu cầu phản tố thì Tòa án ra quyết định đình chỉ </w:t>
      </w:r>
      <w:r w:rsidRPr="00703A4B">
        <w:rPr>
          <w:rFonts w:ascii="Arial" w:hAnsi="Arial" w:cs="Arial"/>
          <w:sz w:val="20"/>
          <w:szCs w:val="20"/>
        </w:rPr>
        <w:t xml:space="preserve">giải quyết đối với </w:t>
      </w:r>
      <w:r w:rsidRPr="00703A4B">
        <w:rPr>
          <w:rFonts w:ascii="Arial" w:hAnsi="Arial" w:cs="Arial"/>
          <w:sz w:val="20"/>
          <w:szCs w:val="20"/>
          <w:lang w:val="vi-VN"/>
        </w:rPr>
        <w:t>yêu cầu khởi kiện của nguyên đơn; bị đơn trở thành nguyên đơn, nguyên đơn trở thành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Bị đơn rút toàn bộ yêu cầu phản tố, người có quyền lợi và nghĩa vụ liên quan không r</w:t>
      </w:r>
      <w:r w:rsidR="009E5E2C">
        <w:rPr>
          <w:rFonts w:ascii="Arial" w:hAnsi="Arial" w:cs="Arial"/>
          <w:sz w:val="20"/>
          <w:szCs w:val="20"/>
          <w:lang w:val="vi-VN"/>
        </w:rPr>
        <w:t>út hoặc chỉ rút một phần yêu cầ</w:t>
      </w:r>
      <w:r w:rsidR="009E5E2C">
        <w:rPr>
          <w:rFonts w:ascii="Arial" w:hAnsi="Arial" w:cs="Arial"/>
          <w:sz w:val="20"/>
          <w:szCs w:val="20"/>
        </w:rPr>
        <w:t>u</w:t>
      </w:r>
      <w:r w:rsidRPr="00703A4B">
        <w:rPr>
          <w:rFonts w:ascii="Arial" w:hAnsi="Arial" w:cs="Arial"/>
          <w:sz w:val="20"/>
          <w:szCs w:val="20"/>
          <w:lang w:val="vi-VN"/>
        </w:rPr>
        <w:t xml:space="preserve"> độc lập thì Tòa án ra quyết định đình chỉ giải quyết đối với yêu cầu khởi kiện của nguyên đơn, yêu cầu phản tố của bị đơn</w:t>
      </w:r>
      <w:r w:rsidRPr="00703A4B">
        <w:rPr>
          <w:rFonts w:ascii="Arial" w:hAnsi="Arial" w:cs="Arial"/>
          <w:sz w:val="20"/>
          <w:szCs w:val="20"/>
        </w:rPr>
        <w:t>; n</w:t>
      </w:r>
      <w:r w:rsidRPr="00703A4B">
        <w:rPr>
          <w:rFonts w:ascii="Arial" w:hAnsi="Arial" w:cs="Arial"/>
          <w:sz w:val="20"/>
          <w:szCs w:val="20"/>
          <w:lang w:val="vi-VN"/>
        </w:rPr>
        <w:t>gười có quyền lợi</w:t>
      </w:r>
      <w:r w:rsidRPr="00703A4B">
        <w:rPr>
          <w:rFonts w:ascii="Arial" w:hAnsi="Arial" w:cs="Arial"/>
          <w:sz w:val="20"/>
          <w:szCs w:val="20"/>
        </w:rPr>
        <w:t>,</w:t>
      </w:r>
      <w:r w:rsidRPr="00703A4B">
        <w:rPr>
          <w:rFonts w:ascii="Arial" w:hAnsi="Arial" w:cs="Arial"/>
          <w:sz w:val="20"/>
          <w:szCs w:val="20"/>
          <w:lang w:val="vi-VN"/>
        </w:rPr>
        <w:t xml:space="preserve"> nghĩa vụ liên quan </w:t>
      </w:r>
      <w:r w:rsidRPr="00703A4B">
        <w:rPr>
          <w:rFonts w:ascii="Arial" w:hAnsi="Arial" w:cs="Arial"/>
          <w:sz w:val="20"/>
          <w:szCs w:val="20"/>
        </w:rPr>
        <w:t xml:space="preserve">trở thành </w:t>
      </w:r>
      <w:r w:rsidRPr="00703A4B">
        <w:rPr>
          <w:rFonts w:ascii="Arial" w:hAnsi="Arial" w:cs="Arial"/>
          <w:sz w:val="20"/>
          <w:szCs w:val="20"/>
          <w:lang w:val="vi-VN"/>
        </w:rPr>
        <w:t xml:space="preserve">nguyên đơn, người nào bị khởi kiện theo yêu cầu độc lập </w:t>
      </w:r>
      <w:r w:rsidRPr="00703A4B">
        <w:rPr>
          <w:rFonts w:ascii="Arial" w:hAnsi="Arial" w:cs="Arial"/>
          <w:sz w:val="20"/>
          <w:szCs w:val="20"/>
        </w:rPr>
        <w:t xml:space="preserve">trở thành </w:t>
      </w:r>
      <w:r w:rsidRPr="00703A4B">
        <w:rPr>
          <w:rFonts w:ascii="Arial" w:hAnsi="Arial" w:cs="Arial"/>
          <w:sz w:val="20"/>
          <w:szCs w:val="20"/>
          <w:lang w:val="vi-VN"/>
        </w:rPr>
        <w:t>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ra quyết định đình chỉ giải quyết vụ án dân sự</w:t>
      </w:r>
      <w:r w:rsidRPr="00703A4B">
        <w:rPr>
          <w:rFonts w:ascii="Arial" w:hAnsi="Arial" w:cs="Arial"/>
          <w:sz w:val="20"/>
          <w:szCs w:val="20"/>
        </w:rPr>
        <w:t xml:space="preserve">, </w:t>
      </w:r>
      <w:r w:rsidRPr="00703A4B">
        <w:rPr>
          <w:rFonts w:ascii="Arial" w:hAnsi="Arial" w:cs="Arial"/>
          <w:sz w:val="20"/>
          <w:szCs w:val="20"/>
          <w:lang w:val="vi-VN"/>
        </w:rPr>
        <w:t>xóa tên vụ án đó trong sổ thụ lý và trả lại đơn khởi kiện, tài liệu, chứng cứ kèm theo cho đương sự nếu có yêu cầu</w:t>
      </w:r>
      <w:r w:rsidRPr="00703A4B">
        <w:rPr>
          <w:rFonts w:ascii="Arial" w:hAnsi="Arial" w:cs="Arial"/>
          <w:sz w:val="20"/>
          <w:szCs w:val="20"/>
        </w:rPr>
        <w:t>; trong trường hợp này, Tòa án phải sao chụp và lưu lại để làm cơ sở giải quyết khiếu nại, kiến nghị khi có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03 ngày làm việc, kể từ ngày ra quyết định đình chỉ giải quyết vụ án dân sự, Tòa án phải gửi quyết định đó cho đương sự</w:t>
      </w:r>
      <w:r w:rsidRPr="00703A4B">
        <w:rPr>
          <w:rFonts w:ascii="Arial" w:hAnsi="Arial" w:cs="Arial"/>
          <w:sz w:val="20"/>
          <w:szCs w:val="20"/>
        </w:rPr>
        <w:t>, cơ quan, tổ chức, cá nhân khởi kiện</w:t>
      </w:r>
      <w:r w:rsidRPr="00703A4B">
        <w:rPr>
          <w:rFonts w:ascii="Arial" w:hAnsi="Arial" w:cs="Arial"/>
          <w:sz w:val="20"/>
          <w:szCs w:val="20"/>
          <w:lang w:val="vi-VN"/>
        </w:rPr>
        <w:t xml:space="preserve">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w:t>
      </w:r>
      <w:r w:rsidRPr="00703A4B">
        <w:rPr>
          <w:rFonts w:ascii="Arial" w:hAnsi="Arial" w:cs="Arial"/>
          <w:sz w:val="20"/>
          <w:szCs w:val="20"/>
        </w:rPr>
        <w:t xml:space="preserve">Đối với vụ án được xét xử lại theo thủ tục sơ thẩm sau khi có quyết định </w:t>
      </w:r>
      <w:r w:rsidRPr="00703A4B">
        <w:rPr>
          <w:rFonts w:ascii="Arial" w:hAnsi="Arial" w:cs="Arial"/>
          <w:sz w:val="20"/>
          <w:szCs w:val="20"/>
          <w:lang w:val="vi-VN"/>
        </w:rPr>
        <w:t xml:space="preserve">giám đốc thẩm, tái thẩm </w:t>
      </w:r>
      <w:r w:rsidRPr="00703A4B">
        <w:rPr>
          <w:rFonts w:ascii="Arial" w:hAnsi="Arial" w:cs="Arial"/>
          <w:sz w:val="20"/>
          <w:szCs w:val="20"/>
        </w:rPr>
        <w:t xml:space="preserve">mà Tòa án quyết định đình chỉ việc giải quyết vụ án thì Tòa án đồng thời phải </w:t>
      </w:r>
      <w:r w:rsidRPr="00703A4B">
        <w:rPr>
          <w:rFonts w:ascii="Arial" w:hAnsi="Arial" w:cs="Arial"/>
          <w:sz w:val="20"/>
          <w:szCs w:val="20"/>
          <w:lang w:val="vi-VN"/>
        </w:rPr>
        <w:t>giải quyết hậu quả của việc thi hành án, các vấn đề khác có liên quan (nếu có)</w:t>
      </w:r>
      <w:r w:rsidRPr="00703A4B">
        <w:rPr>
          <w:rFonts w:ascii="Arial" w:hAnsi="Arial" w:cs="Arial"/>
          <w:sz w:val="20"/>
          <w:szCs w:val="20"/>
        </w:rPr>
        <w:t xml:space="preserve">; trường hợp </w:t>
      </w:r>
      <w:r w:rsidRPr="00703A4B">
        <w:rPr>
          <w:rFonts w:ascii="Arial" w:hAnsi="Arial" w:cs="Arial"/>
          <w:sz w:val="20"/>
          <w:szCs w:val="20"/>
          <w:lang w:val="vi-VN"/>
        </w:rPr>
        <w:t>nguyên đơn rút đơn khởi kiện hoặc đã được triệu tập hợp lệ lần thứ hai mà vẫn vắng mặt thì việc đình chỉ giải quyết vụ án phải có sự đồng ý của bị đơn,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218. Hậu quả của việc đình chỉ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khoản 3 Điều 192, điểm c khoản 1 Điều 217 của Bộ luật này và các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Tòa án ra quyết định đình chỉ giải quyết vụ án dân sự theo quy định tại điểm a</w:t>
      </w:r>
      <w:r w:rsidRPr="00703A4B">
        <w:rPr>
          <w:rFonts w:ascii="Arial" w:hAnsi="Arial" w:cs="Arial"/>
          <w:sz w:val="20"/>
          <w:szCs w:val="20"/>
        </w:rPr>
        <w:t xml:space="preserve"> và</w:t>
      </w:r>
      <w:r w:rsidRPr="00703A4B">
        <w:rPr>
          <w:rFonts w:ascii="Arial" w:hAnsi="Arial" w:cs="Arial"/>
          <w:sz w:val="20"/>
          <w:szCs w:val="20"/>
          <w:lang w:val="vi-VN"/>
        </w:rPr>
        <w:t xml:space="preserve"> điểm b </w:t>
      </w:r>
      <w:r w:rsidRPr="00703A4B">
        <w:rPr>
          <w:rFonts w:ascii="Arial" w:hAnsi="Arial" w:cs="Arial"/>
          <w:sz w:val="20"/>
          <w:szCs w:val="20"/>
        </w:rPr>
        <w:t xml:space="preserve">khoản 1 Điều 217 hoặc vì lý do </w:t>
      </w:r>
      <w:r w:rsidRPr="00703A4B">
        <w:rPr>
          <w:rFonts w:ascii="Arial" w:hAnsi="Arial" w:cs="Arial"/>
          <w:sz w:val="20"/>
          <w:szCs w:val="20"/>
          <w:lang w:val="vi-VN"/>
        </w:rPr>
        <w:t>nguyên đơn đã được triệu tập hợp lệ lần thứ hai mà vẫn vắng mặt</w:t>
      </w:r>
      <w:r w:rsidRPr="00703A4B">
        <w:rPr>
          <w:rFonts w:ascii="Arial" w:hAnsi="Arial" w:cs="Arial"/>
          <w:sz w:val="20"/>
          <w:szCs w:val="20"/>
        </w:rPr>
        <w:t xml:space="preserve"> quy định tại điểm c </w:t>
      </w:r>
      <w:r w:rsidRPr="00703A4B">
        <w:rPr>
          <w:rFonts w:ascii="Arial" w:hAnsi="Arial" w:cs="Arial"/>
          <w:sz w:val="20"/>
          <w:szCs w:val="20"/>
          <w:lang w:val="vi-VN"/>
        </w:rPr>
        <w:t>khoản 1 Điều 217 của Bộ luật này thì tiền tạm ứng án phí mà đương sự đã nộp được sung vào công quỹ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Tòa án ra quyết định đình chỉ giải quyết vụ án dân sự</w:t>
      </w:r>
      <w:r w:rsidRPr="00703A4B">
        <w:rPr>
          <w:rFonts w:ascii="Arial" w:hAnsi="Arial" w:cs="Arial"/>
          <w:sz w:val="20"/>
          <w:szCs w:val="20"/>
        </w:rPr>
        <w:t xml:space="preserve"> do n</w:t>
      </w:r>
      <w:r w:rsidRPr="00703A4B">
        <w:rPr>
          <w:rFonts w:ascii="Arial" w:hAnsi="Arial" w:cs="Arial"/>
          <w:sz w:val="20"/>
          <w:szCs w:val="20"/>
          <w:lang w:val="vi-VN"/>
        </w:rPr>
        <w:t xml:space="preserve">gười khởi kiện rút toàn bộ yêu cầu khởi kiện </w:t>
      </w:r>
      <w:r w:rsidRPr="00703A4B">
        <w:rPr>
          <w:rFonts w:ascii="Arial" w:hAnsi="Arial" w:cs="Arial"/>
          <w:sz w:val="20"/>
          <w:szCs w:val="20"/>
        </w:rPr>
        <w:t xml:space="preserve">quy định tại điểm c và trường hợp khác quy định tại các điểm </w:t>
      </w:r>
      <w:r w:rsidRPr="00703A4B">
        <w:rPr>
          <w:rFonts w:ascii="Arial" w:hAnsi="Arial" w:cs="Arial"/>
          <w:sz w:val="20"/>
          <w:szCs w:val="20"/>
          <w:lang w:val="vi-VN"/>
        </w:rPr>
        <w:t>d, đ</w:t>
      </w:r>
      <w:r w:rsidRPr="00703A4B">
        <w:rPr>
          <w:rFonts w:ascii="Arial" w:hAnsi="Arial" w:cs="Arial"/>
          <w:sz w:val="20"/>
          <w:szCs w:val="20"/>
        </w:rPr>
        <w:t xml:space="preserve">, </w:t>
      </w:r>
      <w:r w:rsidRPr="00703A4B">
        <w:rPr>
          <w:rFonts w:ascii="Arial" w:hAnsi="Arial" w:cs="Arial"/>
          <w:sz w:val="20"/>
          <w:szCs w:val="20"/>
          <w:lang w:val="vi-VN"/>
        </w:rPr>
        <w:t>e</w:t>
      </w:r>
      <w:r w:rsidRPr="00703A4B">
        <w:rPr>
          <w:rFonts w:ascii="Arial" w:hAnsi="Arial" w:cs="Arial"/>
          <w:sz w:val="20"/>
          <w:szCs w:val="20"/>
        </w:rPr>
        <w:t xml:space="preserve"> và g</w:t>
      </w:r>
      <w:r w:rsidRPr="00703A4B">
        <w:rPr>
          <w:rFonts w:ascii="Arial" w:hAnsi="Arial" w:cs="Arial"/>
          <w:sz w:val="20"/>
          <w:szCs w:val="20"/>
          <w:lang w:val="vi-VN"/>
        </w:rPr>
        <w:t xml:space="preserve"> khoản 1 Điều 217 của Bộ luật này thì tiền tạm ứng án phí mà đương sự đã nộp được trả lại cho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Quyết định đình chỉ giải quyết vụ án dân sự có thể bị kháng cáo, kháng nghị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219. Thẩm quyền ra quyết định tạm đình chỉ</w:t>
      </w:r>
      <w:r w:rsidRPr="00703A4B">
        <w:rPr>
          <w:rFonts w:ascii="Arial" w:hAnsi="Arial" w:cs="Arial"/>
          <w:b/>
          <w:bCs/>
          <w:sz w:val="20"/>
          <w:szCs w:val="20"/>
        </w:rPr>
        <w:t xml:space="preserve"> giải quyết vụ án dân sự</w:t>
      </w:r>
      <w:r w:rsidRPr="00703A4B">
        <w:rPr>
          <w:rFonts w:ascii="Arial" w:hAnsi="Arial" w:cs="Arial"/>
          <w:b/>
          <w:bCs/>
          <w:sz w:val="20"/>
          <w:szCs w:val="20"/>
          <w:lang w:val="vi-VN"/>
        </w:rPr>
        <w:t>, quyết định tiếp tục giải quyết vụ án</w:t>
      </w:r>
      <w:r w:rsidRPr="00703A4B">
        <w:rPr>
          <w:rFonts w:ascii="Arial" w:hAnsi="Arial" w:cs="Arial"/>
          <w:b/>
          <w:bCs/>
          <w:sz w:val="20"/>
          <w:szCs w:val="20"/>
        </w:rPr>
        <w:t xml:space="preserve"> dân sự, </w:t>
      </w:r>
      <w:r w:rsidRPr="00703A4B">
        <w:rPr>
          <w:rFonts w:ascii="Arial" w:hAnsi="Arial" w:cs="Arial"/>
          <w:b/>
          <w:bCs/>
          <w:sz w:val="20"/>
          <w:szCs w:val="20"/>
          <w:lang w:val="vi-VN"/>
        </w:rPr>
        <w:t>quyết định đình chỉ giải quyết vụ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rước khi mở phiên tòa</w:t>
      </w:r>
      <w:r w:rsidRPr="00703A4B">
        <w:rPr>
          <w:rFonts w:ascii="Arial" w:hAnsi="Arial" w:cs="Arial"/>
          <w:sz w:val="20"/>
          <w:szCs w:val="20"/>
        </w:rPr>
        <w:t xml:space="preserve">, </w:t>
      </w:r>
      <w:r w:rsidRPr="00703A4B">
        <w:rPr>
          <w:rFonts w:ascii="Arial" w:hAnsi="Arial" w:cs="Arial"/>
          <w:sz w:val="20"/>
          <w:szCs w:val="20"/>
          <w:lang w:val="vi-VN"/>
        </w:rPr>
        <w:t>Thẩm phán được phân công giải quyết vụ án dân sự có thẩm quyền ra quyết định tạm đình chỉ</w:t>
      </w:r>
      <w:r w:rsidRPr="00703A4B">
        <w:rPr>
          <w:rFonts w:ascii="Arial" w:hAnsi="Arial" w:cs="Arial"/>
          <w:sz w:val="20"/>
          <w:szCs w:val="20"/>
        </w:rPr>
        <w:t xml:space="preserve"> giải quyết vụ án dân sự</w:t>
      </w:r>
      <w:r w:rsidRPr="00703A4B">
        <w:rPr>
          <w:rFonts w:ascii="Arial" w:hAnsi="Arial" w:cs="Arial"/>
          <w:sz w:val="20"/>
          <w:szCs w:val="20"/>
          <w:lang w:val="vi-VN"/>
        </w:rPr>
        <w:t>, quyết định tiếp tục giải quyết vụ án</w:t>
      </w:r>
      <w:r w:rsidRPr="00703A4B">
        <w:rPr>
          <w:rFonts w:ascii="Arial" w:hAnsi="Arial" w:cs="Arial"/>
          <w:sz w:val="20"/>
          <w:szCs w:val="20"/>
        </w:rPr>
        <w:t xml:space="preserve"> dân sự, </w:t>
      </w:r>
      <w:r w:rsidRPr="00703A4B">
        <w:rPr>
          <w:rFonts w:ascii="Arial" w:hAnsi="Arial" w:cs="Arial"/>
          <w:sz w:val="20"/>
          <w:szCs w:val="20"/>
          <w:lang w:val="vi-VN"/>
        </w:rPr>
        <w:t>quyết định đình chỉ giải quyết vụ án dân sự</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 xml:space="preserve">Tại phiên tòa, </w:t>
      </w:r>
      <w:r w:rsidRPr="00703A4B">
        <w:rPr>
          <w:rFonts w:ascii="Arial" w:hAnsi="Arial" w:cs="Arial"/>
          <w:sz w:val="20"/>
          <w:szCs w:val="20"/>
          <w:lang w:val="vi-VN"/>
        </w:rPr>
        <w:t>Hội đồng xét xử có thẩm quyền ra quyết định tạm đình chỉ</w:t>
      </w:r>
      <w:r w:rsidRPr="00703A4B">
        <w:rPr>
          <w:rFonts w:ascii="Arial" w:hAnsi="Arial" w:cs="Arial"/>
          <w:sz w:val="20"/>
          <w:szCs w:val="20"/>
        </w:rPr>
        <w:t xml:space="preserve"> giải quyết vụ án dân sự</w:t>
      </w:r>
      <w:r w:rsidRPr="00703A4B">
        <w:rPr>
          <w:rFonts w:ascii="Arial" w:hAnsi="Arial" w:cs="Arial"/>
          <w:sz w:val="20"/>
          <w:szCs w:val="20"/>
          <w:lang w:val="vi-VN"/>
        </w:rPr>
        <w:t>, quyết định tiếp tục giải quyết vụ án</w:t>
      </w:r>
      <w:r w:rsidRPr="00703A4B">
        <w:rPr>
          <w:rFonts w:ascii="Arial" w:hAnsi="Arial" w:cs="Arial"/>
          <w:sz w:val="20"/>
          <w:szCs w:val="20"/>
        </w:rPr>
        <w:t xml:space="preserve"> dân sự, </w:t>
      </w:r>
      <w:r w:rsidRPr="00703A4B">
        <w:rPr>
          <w:rFonts w:ascii="Arial" w:hAnsi="Arial" w:cs="Arial"/>
          <w:sz w:val="20"/>
          <w:szCs w:val="20"/>
          <w:lang w:val="vi-VN"/>
        </w:rPr>
        <w:t>quyết định đình chỉ giải quyết vụ án dân sự</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220. Quyết định đưa vụ án ra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đưa vụ án ra xét xử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Tòa án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Vụ án được đưa ra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Tên, địa chỉ của nguyên đơn, bị đơn hoặc cơ quan, tổ chức, cá nhân khởi kiện quy định tại Điều 187 của Bộ luật này,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Họ, tên Thẩm phán, Hội thẩm nhân dân, Thư ký Tòa án; họ, tên Thẩm phán, Hội thẩm nhân dân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Họ, tên Kiểm sát viên tham gia phiên tòa; họ, tên Kiểm sát viên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Ngày, giờ, tháng, năm, địa điểm mở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Xét xử công khai hoặc xét xử kín;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i) Họ, tên người được triệu tập tham gia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đưa vụ án ra xét xử phải được gửi cho đương sự và Viện kiểm sát cùng cấp trong thời hạn 03 ngày làm việc, kể từ ngày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221. Phát hiện và kiến nghị sửa đổi, bổ sung hoặc hủy bỏ văn bản quy phạm</w:t>
      </w:r>
      <w:r w:rsidRPr="00703A4B">
        <w:rPr>
          <w:rFonts w:ascii="Arial" w:hAnsi="Arial" w:cs="Arial"/>
          <w:i/>
          <w:iCs/>
          <w:sz w:val="20"/>
          <w:szCs w:val="20"/>
          <w:lang w:val="vi-VN"/>
        </w:rPr>
        <w:t xml:space="preserve"> </w:t>
      </w:r>
      <w:r w:rsidRPr="00703A4B">
        <w:rPr>
          <w:rFonts w:ascii="Arial" w:hAnsi="Arial" w:cs="Arial"/>
          <w:b/>
          <w:bCs/>
          <w:sz w:val="20"/>
          <w:szCs w:val="20"/>
          <w:lang w:val="vi-VN"/>
        </w:rPr>
        <w:t>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quá trình giải quyết vụ án dân sự, nếu phát hiện văn bản quy phạm pháp luật liên quan đến việc giải quyết vụ án dân sự có dấu hiệu trái </w:t>
      </w:r>
      <w:r w:rsidRPr="00703A4B">
        <w:rPr>
          <w:rFonts w:ascii="Arial" w:hAnsi="Arial" w:cs="Arial"/>
          <w:sz w:val="20"/>
          <w:szCs w:val="20"/>
        </w:rPr>
        <w:t xml:space="preserve">với </w:t>
      </w:r>
      <w:r w:rsidRPr="00703A4B">
        <w:rPr>
          <w:rFonts w:ascii="Arial" w:hAnsi="Arial" w:cs="Arial"/>
          <w:sz w:val="20"/>
          <w:szCs w:val="20"/>
          <w:lang w:val="vi-VN"/>
        </w:rPr>
        <w:t>Hiến pháp, luật, nghị quyết của Quốc hội, pháp lệnh, nghị quyết của Ủy ban thường vụ Quốc hội, văn bản quy phạm pháp luật của cơ quan nhà nước cấp trên thì Tòa án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Trường hợp chưa có quyết định đưa vụ án ra xét xử thì Thẩm phán được phân công giải quyết vụ án báo cáo và đề nghị Chánh án Tòa án </w:t>
      </w:r>
      <w:r w:rsidRPr="00703A4B">
        <w:rPr>
          <w:rFonts w:ascii="Arial" w:hAnsi="Arial" w:cs="Arial"/>
          <w:sz w:val="20"/>
          <w:szCs w:val="20"/>
        </w:rPr>
        <w:t xml:space="preserve">đang giải quyết vụ án </w:t>
      </w:r>
      <w:r w:rsidRPr="00703A4B">
        <w:rPr>
          <w:rFonts w:ascii="Arial" w:hAnsi="Arial" w:cs="Arial"/>
          <w:sz w:val="20"/>
          <w:szCs w:val="20"/>
          <w:lang w:val="vi-VN"/>
        </w:rPr>
        <w:t xml:space="preserve">có văn bản đề nghị Chánh án Tòa án nhân dân tối cao kiến nghị cơ quan nhà nước 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bỏ văn bản quy phạm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điểm</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e khoản 1 Điều 259 của Bộ luật này và báo cáo Chánh án Tòa án </w:t>
      </w:r>
      <w:r w:rsidRPr="00703A4B">
        <w:rPr>
          <w:rFonts w:ascii="Arial" w:hAnsi="Arial" w:cs="Arial"/>
          <w:sz w:val="20"/>
          <w:szCs w:val="20"/>
        </w:rPr>
        <w:t xml:space="preserve">đang giải quyết vụ án </w:t>
      </w:r>
      <w:r w:rsidRPr="00703A4B">
        <w:rPr>
          <w:rFonts w:ascii="Arial" w:hAnsi="Arial" w:cs="Arial"/>
          <w:sz w:val="20"/>
          <w:szCs w:val="20"/>
          <w:lang w:val="vi-VN"/>
        </w:rPr>
        <w:t xml:space="preserve">có văn bản đề nghị Chánh án Tòa án nhân dân tối cao kiến nghị cơ quan nhà nước 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bỏ văn bản quy phạm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15 ngày, kể từ ngày nhận được văn bản đề nghị của Chánh án Tòa án cấp dưới thì Chánh án Tòa án nhân dân tối cao phải xem xét và xử lý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Trường hợp đề nghị có căn cứ thì phải ra văn bản kiến nghị gửi cơ quan nhà nước có thẩm quyền sửa đổi, bổ sung hoặc </w:t>
      </w:r>
      <w:r w:rsidRPr="00703A4B">
        <w:rPr>
          <w:rFonts w:ascii="Arial" w:hAnsi="Arial" w:cs="Arial"/>
          <w:sz w:val="20"/>
          <w:szCs w:val="20"/>
        </w:rPr>
        <w:t>bãi</w:t>
      </w:r>
      <w:r w:rsidRPr="00703A4B">
        <w:rPr>
          <w:rFonts w:ascii="Arial" w:hAnsi="Arial" w:cs="Arial"/>
          <w:sz w:val="20"/>
          <w:szCs w:val="20"/>
          <w:lang w:val="vi-VN"/>
        </w:rPr>
        <w:t xml:space="preserve"> bỏ văn bản quy phạm pháp luật và thông báo cho Tòa án đã đề nghị</w:t>
      </w:r>
      <w:r w:rsidRPr="00703A4B">
        <w:rPr>
          <w:rFonts w:ascii="Arial" w:hAnsi="Arial" w:cs="Arial"/>
          <w:sz w:val="20"/>
          <w:szCs w:val="20"/>
        </w:rPr>
        <w:t xml:space="preserve"> để ra quyết định tạm đình chỉ giải quyết vụ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đề nghị không có căn cứ thì phải ra văn bản trả lời cho Tòa án đã đề nghị để tiếp tục giải quyết vụ án theo đúng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Cơ quan nhận được kiến nghị </w:t>
      </w:r>
      <w:r w:rsidRPr="00703A4B">
        <w:rPr>
          <w:rFonts w:ascii="Arial" w:hAnsi="Arial" w:cs="Arial"/>
          <w:sz w:val="20"/>
          <w:szCs w:val="20"/>
        </w:rPr>
        <w:t xml:space="preserve">của Tòa án về việc </w:t>
      </w:r>
      <w:r w:rsidRPr="00703A4B">
        <w:rPr>
          <w:rFonts w:ascii="Arial" w:hAnsi="Arial" w:cs="Arial"/>
          <w:sz w:val="20"/>
          <w:szCs w:val="20"/>
          <w:lang w:val="vi-VN"/>
        </w:rPr>
        <w:t xml:space="preserve">sửa đổi, bổ sung hoặc </w:t>
      </w:r>
      <w:r w:rsidRPr="00703A4B">
        <w:rPr>
          <w:rFonts w:ascii="Arial" w:hAnsi="Arial" w:cs="Arial"/>
          <w:sz w:val="20"/>
          <w:szCs w:val="20"/>
        </w:rPr>
        <w:t xml:space="preserve">bãi </w:t>
      </w:r>
      <w:r w:rsidRPr="00703A4B">
        <w:rPr>
          <w:rFonts w:ascii="Arial" w:hAnsi="Arial" w:cs="Arial"/>
          <w:sz w:val="20"/>
          <w:szCs w:val="20"/>
          <w:lang w:val="vi-VN"/>
        </w:rPr>
        <w:t>bỏ văn bản quy phạm pháp luật có trách nhiệm giải quyết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Đối với văn bản quy phạm pháp luật quy định chi tiết, hướng dẫn thi hành Hiến pháp, luật, nghị quyết của Quốc hội, pháp lệnh, nghị quyết của Ủy ban thường vụ Quốc hội, văn bản quy phạm pháp luật của cơ quan nhà nước cấp trên bị kiến nghị xem xét thì trong thời hạn </w:t>
      </w:r>
      <w:r w:rsidRPr="00703A4B">
        <w:rPr>
          <w:rFonts w:ascii="Arial" w:hAnsi="Arial" w:cs="Arial"/>
          <w:sz w:val="20"/>
          <w:szCs w:val="20"/>
        </w:rPr>
        <w:t>01 tháng</w:t>
      </w:r>
      <w:r w:rsidRPr="00703A4B">
        <w:rPr>
          <w:rFonts w:ascii="Arial" w:hAnsi="Arial" w:cs="Arial"/>
          <w:sz w:val="20"/>
          <w:szCs w:val="20"/>
          <w:lang w:val="vi-VN"/>
        </w:rPr>
        <w:t>, kể từ ngày nhận được kiến nghị của Chánh án Tòa án nhân dân tối cao, cơ quan đã ban hành văn bản đó phải xem xét và trả lời bằng văn bản cho Tòa án nhân dân tối cao</w:t>
      </w:r>
      <w:r w:rsidRPr="00703A4B">
        <w:rPr>
          <w:rFonts w:ascii="Arial" w:hAnsi="Arial" w:cs="Arial"/>
          <w:sz w:val="20"/>
          <w:szCs w:val="20"/>
        </w:rPr>
        <w:t>;</w:t>
      </w:r>
      <w:r w:rsidRPr="00703A4B">
        <w:rPr>
          <w:rFonts w:ascii="Arial" w:hAnsi="Arial" w:cs="Arial"/>
          <w:b/>
          <w:bCs/>
          <w:i/>
          <w:iCs/>
          <w:sz w:val="20"/>
          <w:szCs w:val="20"/>
        </w:rPr>
        <w:t xml:space="preserve"> </w:t>
      </w:r>
      <w:r w:rsidRPr="00703A4B">
        <w:rPr>
          <w:rFonts w:ascii="Arial" w:hAnsi="Arial" w:cs="Arial"/>
          <w:sz w:val="20"/>
          <w:szCs w:val="20"/>
        </w:rPr>
        <w:t>n</w:t>
      </w:r>
      <w:r w:rsidRPr="00703A4B">
        <w:rPr>
          <w:rFonts w:ascii="Arial" w:hAnsi="Arial" w:cs="Arial"/>
          <w:sz w:val="20"/>
          <w:szCs w:val="20"/>
          <w:lang w:val="vi-VN"/>
        </w:rPr>
        <w:t xml:space="preserve">ếu quá thời hạn này mà không </w:t>
      </w:r>
      <w:r w:rsidRPr="00703A4B">
        <w:rPr>
          <w:rFonts w:ascii="Arial" w:hAnsi="Arial" w:cs="Arial"/>
          <w:sz w:val="20"/>
          <w:szCs w:val="20"/>
        </w:rPr>
        <w:t xml:space="preserve">nhận được văn bản </w:t>
      </w:r>
      <w:r w:rsidRPr="00703A4B">
        <w:rPr>
          <w:rFonts w:ascii="Arial" w:hAnsi="Arial" w:cs="Arial"/>
          <w:sz w:val="20"/>
          <w:szCs w:val="20"/>
          <w:lang w:val="vi-VN"/>
        </w:rPr>
        <w:t>trả lời thì Tòa án áp dụng văn bản có hiệu lực cao hơn để giải quyết vụ án;</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 xml:space="preserve">b) Trường hợp kiến nghị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bỏ văn bản quy phạm pháp luật là luật, nghị quyết của Quốc hội, pháp lệnh, nghị quyết của Ủy ban thường vụ của Quốc hội thì thực hiện theo quy định của Luật ban hành văn bản quy phạm pháp luật.</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XIV</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PHIÊN TÒA SƠ THẨM</w:t>
      </w:r>
    </w:p>
    <w:p w:rsidR="00A9444B" w:rsidRPr="00A9444B" w:rsidRDefault="00A9444B" w:rsidP="00A9444B">
      <w:pPr>
        <w:ind w:firstLine="720"/>
        <w:jc w:val="center"/>
        <w:rPr>
          <w:rFonts w:ascii="Arial" w:hAnsi="Arial" w:cs="Arial"/>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Mục 1</w:t>
      </w:r>
      <w:r w:rsidRPr="00703A4B">
        <w:rPr>
          <w:rFonts w:ascii="Arial" w:hAnsi="Arial" w:cs="Arial"/>
          <w:b/>
          <w:bCs/>
          <w:sz w:val="20"/>
          <w:szCs w:val="20"/>
        </w:rPr>
        <w:t xml:space="preserve">. </w:t>
      </w:r>
      <w:r w:rsidRPr="00703A4B">
        <w:rPr>
          <w:rFonts w:ascii="Arial" w:hAnsi="Arial" w:cs="Arial"/>
          <w:b/>
          <w:bCs/>
          <w:sz w:val="20"/>
          <w:szCs w:val="20"/>
          <w:lang w:val="vi-VN"/>
        </w:rPr>
        <w:t>QUY ĐỊNH CHUNG VỀ PHIÊN TÒA SƠ THẨM</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222. Yêu cầu chung đối với phiên tòa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Phiên tòa sơ thẩm phải được tiến hành đúng thời gian, địa điểm đã được ghi trong quyết định đưa vụ án ra xét xử hoặc trong giấy báo mở lại phiên tòa trong trường hợp phải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223. Địa điểm tổ chức phiên t</w:t>
      </w:r>
      <w:r w:rsidRPr="00703A4B">
        <w:rPr>
          <w:rFonts w:ascii="Arial" w:hAnsi="Arial" w:cs="Arial"/>
          <w:b/>
          <w:bCs/>
          <w:sz w:val="20"/>
          <w:szCs w:val="20"/>
        </w:rPr>
        <w: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Phiên tòa được tổ chức tại trụ sở Tòa án hoặc có thể ngoài trụ sở Tòa án nhưng phải bảo đảm tính trang nghiêm và hình thức phòng xử án quy định tại Điều 224 của Bộ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224. Hình thức bố trí phòng xử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Quốc huy nước Cộng hòa xã hội chủ nghĩa Việt Nam được treo chính giữa phía trên phòng xử án và phía trên chỗ ngồi của Hội đồng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w:t>
      </w:r>
      <w:r w:rsidRPr="00703A4B">
        <w:rPr>
          <w:rFonts w:ascii="Arial" w:hAnsi="Arial" w:cs="Arial"/>
          <w:sz w:val="20"/>
          <w:szCs w:val="20"/>
        </w:rPr>
        <w:t>òa</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225. Xét xử trực tiếp, bằng lời nói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xét xử </w:t>
      </w:r>
      <w:r w:rsidRPr="00703A4B">
        <w:rPr>
          <w:rFonts w:ascii="Arial" w:hAnsi="Arial" w:cs="Arial"/>
          <w:sz w:val="20"/>
          <w:szCs w:val="20"/>
        </w:rPr>
        <w:t xml:space="preserve">phải </w:t>
      </w:r>
      <w:r w:rsidRPr="00703A4B">
        <w:rPr>
          <w:rFonts w:ascii="Arial" w:hAnsi="Arial" w:cs="Arial"/>
          <w:sz w:val="20"/>
          <w:szCs w:val="20"/>
          <w:lang w:val="vi-VN"/>
        </w:rPr>
        <w:t>bằng lời nói và được tiến hành tại phòng xử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226. Thay thế thành viên Hội đồng xét xử trong trường hợp đặc biệt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Hội đồng xét xử có hai Thẩm phán mà Thẩm phán chủ toạ phiên tòa không</w:t>
      </w:r>
      <w:r w:rsidRPr="00703A4B">
        <w:rPr>
          <w:rFonts w:ascii="Arial" w:hAnsi="Arial" w:cs="Arial"/>
          <w:sz w:val="20"/>
          <w:szCs w:val="20"/>
        </w:rPr>
        <w:t xml:space="preserve"> thể</w:t>
      </w:r>
      <w:r w:rsidRPr="00703A4B">
        <w:rPr>
          <w:rFonts w:ascii="Arial" w:hAnsi="Arial" w:cs="Arial"/>
          <w:sz w:val="20"/>
          <w:szCs w:val="20"/>
          <w:lang w:val="vi-VN"/>
        </w:rPr>
        <w:t xml:space="preserve"> tiếp tục tham gia xét xử</w:t>
      </w:r>
      <w:r w:rsidRPr="00703A4B">
        <w:rPr>
          <w:rFonts w:ascii="Arial" w:hAnsi="Arial" w:cs="Arial"/>
          <w:sz w:val="20"/>
          <w:szCs w:val="20"/>
        </w:rPr>
        <w:t xml:space="preserve"> vụ án</w:t>
      </w:r>
      <w:r w:rsidRPr="00703A4B">
        <w:rPr>
          <w:rFonts w:ascii="Arial" w:hAnsi="Arial" w:cs="Arial"/>
          <w:sz w:val="20"/>
          <w:szCs w:val="20"/>
          <w:lang w:val="vi-VN"/>
        </w:rPr>
        <w:t xml:space="preserve"> thì Thẩm phán là thành viên Hội đồng xét xử làm chủ toạ phiên tòa và Thẩm phán dự khuyết được bổ sung làm thành viên Hội đồng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không có Thẩm phán hoặc Hội thẩm nhân dân dự khuyết để thay thế thành viên Hội đồng xét xử hoặc phải thay đổi </w:t>
      </w:r>
      <w:r w:rsidRPr="00703A4B">
        <w:rPr>
          <w:rFonts w:ascii="Arial" w:hAnsi="Arial" w:cs="Arial"/>
          <w:sz w:val="20"/>
          <w:szCs w:val="20"/>
        </w:rPr>
        <w:t xml:space="preserve">Thẩm phán </w:t>
      </w:r>
      <w:r w:rsidRPr="00703A4B">
        <w:rPr>
          <w:rFonts w:ascii="Arial" w:hAnsi="Arial" w:cs="Arial"/>
          <w:sz w:val="20"/>
          <w:szCs w:val="20"/>
          <w:lang w:val="vi-VN"/>
        </w:rPr>
        <w:t>chủ toạ phiên tòa mà không có Thẩm phán để thay thế theo quy định tại khoản 1 Điều này thì vụ án phải được xét xử lại từ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227. Sự có mặt của đương sự, người đại diện, 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triệu tập hợp lệ lần thứ nhất, đương sự hoặc người đại diện của họ, người bảo vệ quyền và lợi ích hợp pháp của đương sự phải có mặt</w:t>
      </w:r>
      <w:r w:rsidRPr="00703A4B">
        <w:rPr>
          <w:rFonts w:ascii="Arial" w:hAnsi="Arial" w:cs="Arial"/>
          <w:sz w:val="20"/>
          <w:szCs w:val="20"/>
        </w:rPr>
        <w:t xml:space="preserve"> tại phiên tòa</w:t>
      </w:r>
      <w:r w:rsidRPr="00703A4B">
        <w:rPr>
          <w:rFonts w:ascii="Arial" w:hAnsi="Arial" w:cs="Arial"/>
          <w:sz w:val="20"/>
          <w:szCs w:val="20"/>
          <w:lang w:val="vi-VN"/>
        </w:rPr>
        <w:t xml:space="preserve">; </w:t>
      </w:r>
      <w:r w:rsidRPr="00703A4B">
        <w:rPr>
          <w:rFonts w:ascii="Arial" w:hAnsi="Arial" w:cs="Arial"/>
          <w:sz w:val="20"/>
          <w:szCs w:val="20"/>
        </w:rPr>
        <w:t>nếu</w:t>
      </w:r>
      <w:r w:rsidRPr="00703A4B">
        <w:rPr>
          <w:rFonts w:ascii="Arial" w:hAnsi="Arial" w:cs="Arial"/>
          <w:sz w:val="20"/>
          <w:szCs w:val="20"/>
          <w:lang w:val="vi-VN"/>
        </w:rPr>
        <w:t xml:space="preserve"> có người vắng mặt thì Hội đồng xét xử </w:t>
      </w:r>
      <w:r w:rsidRPr="00703A4B">
        <w:rPr>
          <w:rFonts w:ascii="Arial" w:hAnsi="Arial" w:cs="Arial"/>
          <w:sz w:val="20"/>
          <w:szCs w:val="20"/>
        </w:rPr>
        <w:t xml:space="preserve">phải </w:t>
      </w:r>
      <w:r w:rsidRPr="00703A4B">
        <w:rPr>
          <w:rFonts w:ascii="Arial" w:hAnsi="Arial" w:cs="Arial"/>
          <w:sz w:val="20"/>
          <w:szCs w:val="20"/>
          <w:lang w:val="vi-VN"/>
        </w:rPr>
        <w:t>hoãn phiên tòa, trừ trường hợp người đó có đơn đề nghị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Tòa án </w:t>
      </w:r>
      <w:r w:rsidRPr="00703A4B">
        <w:rPr>
          <w:rFonts w:ascii="Arial" w:hAnsi="Arial" w:cs="Arial"/>
          <w:sz w:val="20"/>
          <w:szCs w:val="20"/>
        </w:rPr>
        <w:t xml:space="preserve">phải </w:t>
      </w:r>
      <w:r w:rsidRPr="00703A4B">
        <w:rPr>
          <w:rFonts w:ascii="Arial" w:hAnsi="Arial" w:cs="Arial"/>
          <w:sz w:val="20"/>
          <w:szCs w:val="20"/>
          <w:lang w:val="vi-VN"/>
        </w:rPr>
        <w:t xml:space="preserve">thông báo cho đương sự, người đại diện, người bảo vệ quyền và lợi ích hợp pháp của đương sự </w:t>
      </w:r>
      <w:r w:rsidRPr="00703A4B">
        <w:rPr>
          <w:rFonts w:ascii="Arial" w:hAnsi="Arial" w:cs="Arial"/>
          <w:sz w:val="20"/>
          <w:szCs w:val="20"/>
        </w:rPr>
        <w:t>về</w:t>
      </w:r>
      <w:r w:rsidRPr="00703A4B">
        <w:rPr>
          <w:rFonts w:ascii="Arial" w:hAnsi="Arial" w:cs="Arial"/>
          <w:sz w:val="20"/>
          <w:szCs w:val="20"/>
          <w:lang w:val="vi-VN"/>
        </w:rPr>
        <w:t xml:space="preserve"> việc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triệu tập hợp lệ lần thứ hai, đương sự hoặc người đại diện của họ, người bảo vệ quyền và lợi ích hợp pháp của đương sự phải có mặt tại phiên tòa</w:t>
      </w:r>
      <w:r w:rsidRPr="00703A4B">
        <w:rPr>
          <w:rFonts w:ascii="Arial" w:hAnsi="Arial" w:cs="Arial"/>
          <w:sz w:val="20"/>
          <w:szCs w:val="20"/>
        </w:rPr>
        <w:t>, trừ trường hợp họ có đơn đề nghị xét xử vắng mặt;</w:t>
      </w:r>
      <w:r w:rsidRPr="00703A4B">
        <w:rPr>
          <w:rFonts w:ascii="Arial" w:hAnsi="Arial" w:cs="Arial"/>
          <w:sz w:val="20"/>
          <w:szCs w:val="20"/>
          <w:lang w:val="vi-VN"/>
        </w:rPr>
        <w:t xml:space="preserve"> nếu vắng mặt </w:t>
      </w:r>
      <w:r w:rsidRPr="00703A4B">
        <w:rPr>
          <w:rFonts w:ascii="Arial" w:hAnsi="Arial" w:cs="Arial"/>
          <w:sz w:val="20"/>
          <w:szCs w:val="20"/>
        </w:rPr>
        <w:t xml:space="preserve">vì </w:t>
      </w:r>
      <w:r w:rsidRPr="00703A4B">
        <w:rPr>
          <w:rFonts w:ascii="Arial" w:hAnsi="Arial" w:cs="Arial"/>
          <w:sz w:val="20"/>
          <w:szCs w:val="20"/>
          <w:lang w:val="vi-VN"/>
        </w:rPr>
        <w:t>sự kiện bất khả kháng hoặc trở ngại khách quan</w:t>
      </w:r>
      <w:r w:rsidRPr="00703A4B">
        <w:rPr>
          <w:rFonts w:ascii="Arial" w:hAnsi="Arial" w:cs="Arial"/>
          <w:sz w:val="20"/>
          <w:szCs w:val="20"/>
        </w:rPr>
        <w:t xml:space="preserve"> thì Tòa án có thể hoãn phiên tòa, nếu </w:t>
      </w:r>
      <w:r w:rsidRPr="00703A4B">
        <w:rPr>
          <w:rFonts w:ascii="Arial" w:hAnsi="Arial" w:cs="Arial"/>
          <w:sz w:val="20"/>
          <w:szCs w:val="20"/>
          <w:lang w:val="vi-VN"/>
        </w:rPr>
        <w:t>không vì sự kiện bất khả kháng hoặc trở ngại khách quan thì xử lý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Nguyên đơn vắng mặt mà không có người đại diện tham gia phiên tòa thì </w:t>
      </w:r>
      <w:r w:rsidRPr="00703A4B">
        <w:rPr>
          <w:rFonts w:ascii="Arial" w:hAnsi="Arial" w:cs="Arial"/>
          <w:sz w:val="20"/>
          <w:szCs w:val="20"/>
        </w:rPr>
        <w:t xml:space="preserve">bị </w:t>
      </w:r>
      <w:r w:rsidRPr="00703A4B">
        <w:rPr>
          <w:rFonts w:ascii="Arial" w:hAnsi="Arial" w:cs="Arial"/>
          <w:sz w:val="20"/>
          <w:szCs w:val="20"/>
          <w:lang w:val="vi-VN"/>
        </w:rPr>
        <w:t>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Bị đơn không có yêu cầu phản tố, người có quyền lợi, nghĩa vụ liên quan không có yêu cầu độc lập vắng mặt mà không có người đại diện tham gia phiên tòa thì Tòa án tiến hành xét xử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Bị đơn có yêu cầu phản tố vắng mặt mà không có người đại diện tham gia phiên tòa thì bị coi là từ bỏ yêu cầu phản tố và Tòa án quyết định đình chỉ giải quyết </w:t>
      </w:r>
      <w:r w:rsidRPr="00703A4B">
        <w:rPr>
          <w:rFonts w:ascii="Arial" w:hAnsi="Arial" w:cs="Arial"/>
          <w:sz w:val="20"/>
          <w:szCs w:val="20"/>
        </w:rPr>
        <w:t xml:space="preserve">đối với </w:t>
      </w:r>
      <w:r w:rsidRPr="00703A4B">
        <w:rPr>
          <w:rFonts w:ascii="Arial" w:hAnsi="Arial" w:cs="Arial"/>
          <w:sz w:val="20"/>
          <w:szCs w:val="20"/>
          <w:lang w:val="vi-VN"/>
        </w:rPr>
        <w:t>yêu cầu phản tố, trừ trường hợp bị đơn có đơn đề nghị xét xử vắng mặt. Bị đơn có quyền khởi kiện lại đối với yêu cầu phản tố đó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đ) Người bảo vệ quyền và lợi ích hợp pháp của đương sự vắng mặt thì Tòa án vẫn tiến hành xét xử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228. Xét xử trong trường hợp đương sự, người bảo vệ quyền và lợi ích của đương sự vắng mặt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vẫn tiến hành xét xử vụ án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Nguyên đơn, bị đơn, người có quyền lợi, nghĩa vụ liên quan và người đại diện của họ vắng mặt tại phiên tòa có đơn</w:t>
      </w:r>
      <w:r w:rsidR="009E5E2C">
        <w:rPr>
          <w:rFonts w:ascii="Arial" w:hAnsi="Arial" w:cs="Arial"/>
          <w:sz w:val="20"/>
          <w:szCs w:val="20"/>
          <w:lang w:val="vi-VN"/>
        </w:rPr>
        <w:t xml:space="preserve"> đề nghị Tòa án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Nguyên đơn, bị đơn, người có quyền lợi, nghĩa vụ liên quan vắng mặt tại phiên tòa nhưng có ng</w:t>
      </w:r>
      <w:r w:rsidR="009E5E2C">
        <w:rPr>
          <w:rFonts w:ascii="Arial" w:hAnsi="Arial" w:cs="Arial"/>
          <w:sz w:val="20"/>
          <w:szCs w:val="20"/>
          <w:lang w:val="vi-VN"/>
        </w:rPr>
        <w:t>ười đại diện tham gia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Các trường hợp quy định tại các điểm b, c, d và đ khoản 2 Điều 227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229. Sự có mặt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làm chứng có nghĩa vụ tham gia phiên tòa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làm chứng vắng mặt thì Hội đồng xét xử quyết định vẫn tiến hành xét xử hoặc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Hội đồng xét xử vẫn tiến hành xét xử trong trường hợp người làm chứng vắng mặt </w:t>
      </w:r>
      <w:r w:rsidRPr="00703A4B">
        <w:rPr>
          <w:rFonts w:ascii="Arial" w:hAnsi="Arial" w:cs="Arial"/>
          <w:sz w:val="20"/>
          <w:szCs w:val="20"/>
        </w:rPr>
        <w:t xml:space="preserve">nhưng </w:t>
      </w:r>
      <w:r w:rsidRPr="00703A4B">
        <w:rPr>
          <w:rFonts w:ascii="Arial" w:hAnsi="Arial" w:cs="Arial"/>
          <w:sz w:val="20"/>
          <w:szCs w:val="20"/>
          <w:lang w:val="vi-VN"/>
        </w:rPr>
        <w:t>trước đó họ đã có lời khai trực tiếp với Tòa án hoặc gửi lời khai cho Tòa án. Chủ toạ phiên tòa công bố lời khai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quyết định hoãn phiên tòa nếu việc vắng mặt của người làm chứng tại phiên tòa gây khó khăn, ảnh hưởng đến việc giải quyết khách quan, toàn diện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làm chứng vắng mặt tại phiên tòa không có lý do chính đáng và việc vắng mặt của họ gây cản trở cho việc xét xử thì có thể bị dẫn giải đến phiên tòa theo quyết định của Hội đồng xét xử</w:t>
      </w:r>
      <w:r w:rsidRPr="00703A4B">
        <w:rPr>
          <w:rFonts w:ascii="Arial" w:hAnsi="Arial" w:cs="Arial"/>
          <w:sz w:val="20"/>
          <w:szCs w:val="20"/>
        </w:rPr>
        <w:t>, trừ trường hợp người làm chứng là người chưa thành niên.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230. Sự có mặt của người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giám định có nghĩa vụ tham gia phiên tòa theo giấy triệu tập của Tòa án để giải thích, trả lời những vấn đề liên quan đến việc giám định và kết luận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người giám định vắng mặt thì Hội đồng xét xử </w:t>
      </w:r>
      <w:r w:rsidRPr="00703A4B">
        <w:rPr>
          <w:rFonts w:ascii="Arial" w:hAnsi="Arial" w:cs="Arial"/>
          <w:sz w:val="20"/>
          <w:szCs w:val="20"/>
        </w:rPr>
        <w:t xml:space="preserve">quyết định </w:t>
      </w:r>
      <w:r w:rsidRPr="00703A4B">
        <w:rPr>
          <w:rFonts w:ascii="Arial" w:hAnsi="Arial" w:cs="Arial"/>
          <w:sz w:val="20"/>
          <w:szCs w:val="20"/>
          <w:lang w:val="vi-VN"/>
        </w:rPr>
        <w:t xml:space="preserve">vẫn tiến hành xét xử </w:t>
      </w:r>
      <w:r w:rsidRPr="00703A4B">
        <w:rPr>
          <w:rFonts w:ascii="Arial" w:hAnsi="Arial" w:cs="Arial"/>
          <w:sz w:val="20"/>
          <w:szCs w:val="20"/>
        </w:rPr>
        <w:t xml:space="preserve">hoặc </w:t>
      </w:r>
      <w:r w:rsidRPr="00703A4B">
        <w:rPr>
          <w:rFonts w:ascii="Arial" w:hAnsi="Arial" w:cs="Arial"/>
          <w:sz w:val="20"/>
          <w:szCs w:val="20"/>
          <w:lang w:val="vi-VN"/>
        </w:rPr>
        <w:t>hoãn phiên tòa</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231. Sự có mặt của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phiên dịch có nghĩa vụ tham gia phiên tòa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phiên dịch vắng mặt mà không có người khác thay thế thì Hội đồng xét xử quyết định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232. Sự có mặt của Kiểm sát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Kiểm sát viên được Viện trưởng Viện kiểm sát cùng cấp phân công có nhiệm vụ tham gia phiên tòa; nếu Kiểm sát viên vắng mặt thì Hội đồng xét xử vẫn tiến hành xét xử, không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233. Thời hạn hoãn phiên tòa và quyết định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Hội đồng xét xử quyết định hoãn phiên tòa trong các trường hợp quy định tại khoản 2 Điều 56, khoản 2 Điều 62, khoản 2 Điều 84, </w:t>
      </w:r>
      <w:r w:rsidRPr="00703A4B">
        <w:rPr>
          <w:rFonts w:ascii="Arial" w:hAnsi="Arial" w:cs="Arial"/>
          <w:sz w:val="20"/>
          <w:szCs w:val="20"/>
        </w:rPr>
        <w:t>Đ</w:t>
      </w:r>
      <w:r w:rsidRPr="00703A4B">
        <w:rPr>
          <w:rFonts w:ascii="Arial" w:hAnsi="Arial" w:cs="Arial"/>
          <w:sz w:val="20"/>
          <w:szCs w:val="20"/>
          <w:lang w:val="vi-VN"/>
        </w:rPr>
        <w:t xml:space="preserve">iều 227, </w:t>
      </w:r>
      <w:r w:rsidRPr="00703A4B">
        <w:rPr>
          <w:rFonts w:ascii="Arial" w:hAnsi="Arial" w:cs="Arial"/>
          <w:sz w:val="20"/>
          <w:szCs w:val="20"/>
        </w:rPr>
        <w:t xml:space="preserve">khoản 2 Điều </w:t>
      </w:r>
      <w:r w:rsidRPr="00703A4B">
        <w:rPr>
          <w:rFonts w:ascii="Arial" w:hAnsi="Arial" w:cs="Arial"/>
          <w:sz w:val="20"/>
          <w:szCs w:val="20"/>
          <w:lang w:val="vi-VN"/>
        </w:rPr>
        <w:t>229</w:t>
      </w:r>
      <w:r w:rsidRPr="00703A4B">
        <w:rPr>
          <w:rFonts w:ascii="Arial" w:hAnsi="Arial" w:cs="Arial"/>
          <w:sz w:val="20"/>
          <w:szCs w:val="20"/>
        </w:rPr>
        <w:t xml:space="preserve">, khoản 2 Điều </w:t>
      </w:r>
      <w:r w:rsidRPr="00703A4B">
        <w:rPr>
          <w:rFonts w:ascii="Arial" w:hAnsi="Arial" w:cs="Arial"/>
          <w:sz w:val="20"/>
          <w:szCs w:val="20"/>
          <w:lang w:val="vi-VN"/>
        </w:rPr>
        <w:t>230</w:t>
      </w:r>
      <w:r w:rsidRPr="00703A4B">
        <w:rPr>
          <w:rFonts w:ascii="Arial" w:hAnsi="Arial" w:cs="Arial"/>
          <w:sz w:val="20"/>
          <w:szCs w:val="20"/>
        </w:rPr>
        <w:t xml:space="preserve">, khoản 2 Điều </w:t>
      </w:r>
      <w:r w:rsidRPr="00703A4B">
        <w:rPr>
          <w:rFonts w:ascii="Arial" w:hAnsi="Arial" w:cs="Arial"/>
          <w:sz w:val="20"/>
          <w:szCs w:val="20"/>
          <w:lang w:val="vi-VN"/>
        </w:rPr>
        <w:t xml:space="preserve">231 và </w:t>
      </w:r>
      <w:r w:rsidRPr="00703A4B">
        <w:rPr>
          <w:rFonts w:ascii="Arial" w:hAnsi="Arial" w:cs="Arial"/>
          <w:sz w:val="20"/>
          <w:szCs w:val="20"/>
        </w:rPr>
        <w:t xml:space="preserve">Điều </w:t>
      </w:r>
      <w:r w:rsidRPr="00703A4B">
        <w:rPr>
          <w:rFonts w:ascii="Arial" w:hAnsi="Arial" w:cs="Arial"/>
          <w:sz w:val="20"/>
          <w:szCs w:val="20"/>
          <w:lang w:val="vi-VN"/>
        </w:rPr>
        <w:t xml:space="preserve">241 của Bộ luật này. Thời hạn hoãn phiên tòa là không quá 01 tháng, </w:t>
      </w:r>
      <w:r w:rsidRPr="00703A4B">
        <w:rPr>
          <w:rFonts w:ascii="Arial" w:hAnsi="Arial" w:cs="Arial"/>
          <w:sz w:val="20"/>
          <w:szCs w:val="20"/>
        </w:rPr>
        <w:t xml:space="preserve">đối với </w:t>
      </w:r>
      <w:r w:rsidRPr="00703A4B">
        <w:rPr>
          <w:rFonts w:ascii="Arial" w:hAnsi="Arial" w:cs="Arial"/>
          <w:sz w:val="20"/>
          <w:szCs w:val="20"/>
          <w:lang w:val="vi-VN"/>
        </w:rPr>
        <w:t>phiên tòa xét xử vụ án theo thủ tục rút gọn</w:t>
      </w:r>
      <w:r w:rsidRPr="00703A4B">
        <w:rPr>
          <w:rFonts w:ascii="Arial" w:hAnsi="Arial" w:cs="Arial"/>
          <w:sz w:val="20"/>
          <w:szCs w:val="20"/>
        </w:rPr>
        <w:t xml:space="preserve"> là không quá 15 ngày, </w:t>
      </w:r>
      <w:r w:rsidRPr="00703A4B">
        <w:rPr>
          <w:rFonts w:ascii="Arial" w:hAnsi="Arial" w:cs="Arial"/>
          <w:sz w:val="20"/>
          <w:szCs w:val="20"/>
          <w:lang w:val="vi-VN"/>
        </w:rPr>
        <w:t>kể từ ngày ra quyết định hoãn phiên tòa</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hoãn phiên tòa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Tòa án và họ, tên những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Vụ án được đưa ra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Lý do của việc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Thời gian, địa điểm mở lại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Quyết định hoãn phiên tòa phải được chủ toạ phiên tòa thay mặt Hội đồng xét xử ký tên và thông báo công khai tại phiên tòa; đối với người vắng mặt thì Tòa án gửi ngay cho họ quyết định đó, đồng thời gửi cho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w:t>
      </w:r>
      <w:r w:rsidRPr="00703A4B">
        <w:rPr>
          <w:rFonts w:ascii="Arial" w:hAnsi="Arial" w:cs="Arial"/>
          <w:sz w:val="20"/>
          <w:szCs w:val="20"/>
        </w:rPr>
        <w:t>T</w:t>
      </w:r>
      <w:r w:rsidRPr="00703A4B">
        <w:rPr>
          <w:rFonts w:ascii="Arial" w:hAnsi="Arial" w:cs="Arial"/>
          <w:sz w:val="20"/>
          <w:szCs w:val="20"/>
          <w:lang w:val="vi-VN"/>
        </w:rPr>
        <w: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234. Nội quy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vào phòng xử án, mọi người đều phải chấp hành việc kiểm tra an ninh của lực lượng có trách nhiệm bảo vệ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Nhà báo tham dự phiên tòa để đưa tin về diễn biến phiên tòa phải chấp hành sự điều khiển của </w:t>
      </w:r>
      <w:r w:rsidRPr="00703A4B">
        <w:rPr>
          <w:rFonts w:ascii="Arial" w:hAnsi="Arial" w:cs="Arial"/>
          <w:sz w:val="20"/>
          <w:szCs w:val="20"/>
        </w:rPr>
        <w:t>c</w:t>
      </w:r>
      <w:r w:rsidRPr="00703A4B">
        <w:rPr>
          <w:rFonts w:ascii="Arial" w:hAnsi="Arial" w:cs="Arial"/>
          <w:sz w:val="20"/>
          <w:szCs w:val="20"/>
          <w:lang w:val="vi-VN"/>
        </w:rPr>
        <w:t xml:space="preserve">hủ tọa phiên tòa về khu vực tác nghiệp. Nhà báo ghi âm lời nói, ghi hình ảnh của Hội đồng xét xử phải được sự đồng ý của </w:t>
      </w:r>
      <w:r w:rsidRPr="00703A4B">
        <w:rPr>
          <w:rFonts w:ascii="Arial" w:hAnsi="Arial" w:cs="Arial"/>
          <w:sz w:val="20"/>
          <w:szCs w:val="20"/>
        </w:rPr>
        <w:t>c</w:t>
      </w:r>
      <w:r w:rsidRPr="00703A4B">
        <w:rPr>
          <w:rFonts w:ascii="Arial" w:hAnsi="Arial" w:cs="Arial"/>
          <w:sz w:val="20"/>
          <w:szCs w:val="20"/>
          <w:lang w:val="vi-VN"/>
        </w:rPr>
        <w:t>hủ tọa phiên tòa. Việc ghi âm lời nói, ghi hình ảnh của đương sự, người tham gia tố tụng khác phải được sự đồng ý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Mọi người tham dự phiên tòa phải có trang phục nghiêm chỉnh; có thái độ tôn trọng Hội đồng xét xử, giữ trật tự và tuân theo sự điều khiển của </w:t>
      </w:r>
      <w:r w:rsidRPr="00703A4B">
        <w:rPr>
          <w:rFonts w:ascii="Arial" w:hAnsi="Arial" w:cs="Arial"/>
          <w:sz w:val="20"/>
          <w:szCs w:val="20"/>
        </w:rPr>
        <w:t>c</w:t>
      </w:r>
      <w:r w:rsidRPr="00703A4B">
        <w:rPr>
          <w:rFonts w:ascii="Arial" w:hAnsi="Arial" w:cs="Arial"/>
          <w:sz w:val="20"/>
          <w:szCs w:val="20"/>
          <w:lang w:val="vi-VN"/>
        </w:rPr>
        <w:t>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Không đội mũ, nón, đeo kính màu trong phòng xử án, trừ trường hợp có lý do chính đáng và được </w:t>
      </w:r>
      <w:r w:rsidRPr="00703A4B">
        <w:rPr>
          <w:rFonts w:ascii="Arial" w:hAnsi="Arial" w:cs="Arial"/>
          <w:sz w:val="20"/>
          <w:szCs w:val="20"/>
        </w:rPr>
        <w:t>sự đồng ý của c</w:t>
      </w:r>
      <w:r w:rsidRPr="00703A4B">
        <w:rPr>
          <w:rFonts w:ascii="Arial" w:hAnsi="Arial" w:cs="Arial"/>
          <w:sz w:val="20"/>
          <w:szCs w:val="20"/>
          <w:lang w:val="vi-VN"/>
        </w:rPr>
        <w:t>hủ tọa phiên tòa; không sử dụng điện thoại di động</w:t>
      </w:r>
      <w:r w:rsidRPr="00703A4B">
        <w:rPr>
          <w:rFonts w:ascii="Arial" w:hAnsi="Arial" w:cs="Arial"/>
          <w:sz w:val="20"/>
          <w:szCs w:val="20"/>
        </w:rPr>
        <w:t>,</w:t>
      </w:r>
      <w:r w:rsidRPr="00703A4B">
        <w:rPr>
          <w:rFonts w:ascii="Arial" w:hAnsi="Arial" w:cs="Arial"/>
          <w:sz w:val="20"/>
          <w:szCs w:val="20"/>
          <w:lang w:val="vi-VN"/>
        </w:rPr>
        <w:t xml:space="preserve"> không hút thuốc, không ăn uống trong phòng xử án hoặc có hành vi khác ảnh hưởng đến sự tôn nghiêm của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Người tham gia phiên tòa theo yêu cầu của Tòa án phải có mặt tại phiên tòa trong suốt thời gian xét xử vụ án, trừ trường hợp được </w:t>
      </w:r>
      <w:r w:rsidRPr="00703A4B">
        <w:rPr>
          <w:rFonts w:ascii="Arial" w:hAnsi="Arial" w:cs="Arial"/>
          <w:sz w:val="20"/>
          <w:szCs w:val="20"/>
        </w:rPr>
        <w:t>c</w:t>
      </w:r>
      <w:r w:rsidRPr="00703A4B">
        <w:rPr>
          <w:rFonts w:ascii="Arial" w:hAnsi="Arial" w:cs="Arial"/>
          <w:sz w:val="20"/>
          <w:szCs w:val="20"/>
          <w:lang w:val="vi-VN"/>
        </w:rPr>
        <w:t xml:space="preserve">hủ tọa phiên tòa </w:t>
      </w:r>
      <w:r w:rsidRPr="00703A4B">
        <w:rPr>
          <w:rFonts w:ascii="Arial" w:hAnsi="Arial" w:cs="Arial"/>
          <w:sz w:val="20"/>
          <w:szCs w:val="20"/>
        </w:rPr>
        <w:t xml:space="preserve">đồng ý </w:t>
      </w:r>
      <w:r w:rsidRPr="00703A4B">
        <w:rPr>
          <w:rFonts w:ascii="Arial" w:hAnsi="Arial" w:cs="Arial"/>
          <w:sz w:val="20"/>
          <w:szCs w:val="20"/>
          <w:lang w:val="vi-VN"/>
        </w:rPr>
        <w:t>cho rời khỏi phòng xử án khi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Người dưới </w:t>
      </w:r>
      <w:r w:rsidRPr="00703A4B">
        <w:rPr>
          <w:rFonts w:ascii="Arial" w:hAnsi="Arial" w:cs="Arial"/>
          <w:sz w:val="20"/>
          <w:szCs w:val="20"/>
        </w:rPr>
        <w:t xml:space="preserve">mười sáu </w:t>
      </w:r>
      <w:r w:rsidRPr="00703A4B">
        <w:rPr>
          <w:rFonts w:ascii="Arial" w:hAnsi="Arial" w:cs="Arial"/>
          <w:sz w:val="20"/>
          <w:szCs w:val="20"/>
          <w:lang w:val="vi-VN"/>
        </w:rPr>
        <w:t>tuổi không được vào phòng xử án, trừ trường hợp được Tòa án triệu tập tham gia phiên t</w:t>
      </w:r>
      <w:r w:rsidRPr="00703A4B">
        <w:rPr>
          <w:rFonts w:ascii="Arial" w:hAnsi="Arial" w:cs="Arial"/>
          <w:sz w:val="20"/>
          <w:szCs w:val="20"/>
        </w:rPr>
        <w:t>òa</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8. Mọi người trong phòng xử án phải đứng dậy khi Hội đồng xét xử vào phòng xử án và khi tuyên án, trừ trường hợp đặc biệt </w:t>
      </w:r>
      <w:r w:rsidRPr="00703A4B">
        <w:rPr>
          <w:rFonts w:ascii="Arial" w:hAnsi="Arial" w:cs="Arial"/>
          <w:sz w:val="20"/>
          <w:szCs w:val="20"/>
        </w:rPr>
        <w:t>được sự đồng ý</w:t>
      </w:r>
      <w:r w:rsidRPr="00703A4B">
        <w:rPr>
          <w:rFonts w:ascii="Arial" w:hAnsi="Arial" w:cs="Arial"/>
          <w:sz w:val="20"/>
          <w:szCs w:val="20"/>
          <w:lang w:val="vi-VN"/>
        </w:rPr>
        <w:t xml:space="preserve"> của </w:t>
      </w:r>
      <w:r w:rsidRPr="00703A4B">
        <w:rPr>
          <w:rFonts w:ascii="Arial" w:hAnsi="Arial" w:cs="Arial"/>
          <w:sz w:val="20"/>
          <w:szCs w:val="20"/>
        </w:rPr>
        <w:t>c</w:t>
      </w:r>
      <w:r w:rsidRPr="00703A4B">
        <w:rPr>
          <w:rFonts w:ascii="Arial" w:hAnsi="Arial" w:cs="Arial"/>
          <w:sz w:val="20"/>
          <w:szCs w:val="20"/>
          <w:lang w:val="vi-VN"/>
        </w:rPr>
        <w:t>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9. Chỉ những người được Hội đồng xét xử </w:t>
      </w:r>
      <w:r w:rsidRPr="00703A4B">
        <w:rPr>
          <w:rFonts w:ascii="Arial" w:hAnsi="Arial" w:cs="Arial"/>
          <w:sz w:val="20"/>
          <w:szCs w:val="20"/>
        </w:rPr>
        <w:t>đồng ý</w:t>
      </w:r>
      <w:r w:rsidRPr="00703A4B">
        <w:rPr>
          <w:rFonts w:ascii="Arial" w:hAnsi="Arial" w:cs="Arial"/>
          <w:sz w:val="20"/>
          <w:szCs w:val="20"/>
          <w:lang w:val="vi-VN"/>
        </w:rPr>
        <w:t xml:space="preserve"> mới được hỏi, trả lời hoặc phát biểu. Người hỏi, trả lời hoặc phát biểu phải đứng dậy, trừ trường hợp vì lý do sức khỏe được </w:t>
      </w:r>
      <w:r w:rsidRPr="00703A4B">
        <w:rPr>
          <w:rFonts w:ascii="Arial" w:hAnsi="Arial" w:cs="Arial"/>
          <w:sz w:val="20"/>
          <w:szCs w:val="20"/>
        </w:rPr>
        <w:t>c</w:t>
      </w:r>
      <w:r w:rsidRPr="00703A4B">
        <w:rPr>
          <w:rFonts w:ascii="Arial" w:hAnsi="Arial" w:cs="Arial"/>
          <w:sz w:val="20"/>
          <w:szCs w:val="20"/>
          <w:lang w:val="vi-VN"/>
        </w:rPr>
        <w:t xml:space="preserve">hủ tọa phiên tòa </w:t>
      </w:r>
      <w:r w:rsidRPr="00703A4B">
        <w:rPr>
          <w:rFonts w:ascii="Arial" w:hAnsi="Arial" w:cs="Arial"/>
          <w:sz w:val="20"/>
          <w:szCs w:val="20"/>
        </w:rPr>
        <w:t xml:space="preserve">đồng ý </w:t>
      </w:r>
      <w:r w:rsidRPr="00703A4B">
        <w:rPr>
          <w:rFonts w:ascii="Arial" w:hAnsi="Arial" w:cs="Arial"/>
          <w:sz w:val="20"/>
          <w:szCs w:val="20"/>
          <w:lang w:val="vi-VN"/>
        </w:rPr>
        <w:t>cho ngồi để hỏi, trả lời</w:t>
      </w:r>
      <w:r w:rsidRPr="00703A4B">
        <w:rPr>
          <w:rFonts w:ascii="Arial" w:hAnsi="Arial" w:cs="Arial"/>
          <w:sz w:val="20"/>
          <w:szCs w:val="20"/>
        </w:rPr>
        <w:t>,</w:t>
      </w:r>
      <w:r w:rsidRPr="00703A4B">
        <w:rPr>
          <w:rFonts w:ascii="Arial" w:hAnsi="Arial" w:cs="Arial"/>
          <w:sz w:val="20"/>
          <w:szCs w:val="20"/>
          <w:lang w:val="vi-VN"/>
        </w:rPr>
        <w:t xml:space="preserve"> phát biểu.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235. Thủ tục ra bản án và quyết định của Tòa án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Bản án phải được Hội đồng xét xử thảo luận và thông qua tại phòng nghị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Quyết định về các vấn đề khác được Hội đồng xét xử thảo luận và thông qua tại phòng xử án, không phải </w:t>
      </w:r>
      <w:r w:rsidRPr="00703A4B">
        <w:rPr>
          <w:rFonts w:ascii="Arial" w:hAnsi="Arial" w:cs="Arial"/>
          <w:sz w:val="20"/>
          <w:szCs w:val="20"/>
        </w:rPr>
        <w:t>lập</w:t>
      </w:r>
      <w:r w:rsidRPr="00703A4B">
        <w:rPr>
          <w:rFonts w:ascii="Arial" w:hAnsi="Arial" w:cs="Arial"/>
          <w:sz w:val="20"/>
          <w:szCs w:val="20"/>
          <w:lang w:val="vi-VN"/>
        </w:rPr>
        <w:t xml:space="preserve"> thành văn bản nhưng phải được ghi vào biên bản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236. Biên bản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Biên bản phiên tòa phải ghi đầy đủ các nội dung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a) Các nội dung chính trong quyết định đưa vụ án ra xét xử quy định tại khoản 1 Điều 220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Mọi diễn biến tại phiên tòa từ khi bắt đầu cho đến khi kết thúc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Các câu hỏi, câu trả lời và phát biểu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Ngoài việc ghi biên bản phiên tòa, Hội đồng xét xử có thể thực hiện việc ghi âm, ghi hình về diễn biến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Sau khi kết thúc phiên tòa, chủ toạ phiên tòa phải kiểm tra biên bản và cùng với Thư ký phiên tòa ký biên bản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Kiểm sát viên và những người tham gia tố tụng có quyền được xem biên bản phiên tòa ngay sau khi kết thúc phiên tòa, yêu cầu ghi những sửa đổi, bổ sung vào biên bản phiên tòa và ký xác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237. Chuẩn bị khai mạc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Trước khi khai mạc phiên tòa, Thư ký </w:t>
      </w:r>
      <w:r w:rsidRPr="00703A4B">
        <w:rPr>
          <w:rFonts w:ascii="Arial" w:hAnsi="Arial" w:cs="Arial"/>
          <w:sz w:val="20"/>
          <w:szCs w:val="20"/>
        </w:rPr>
        <w:t xml:space="preserve">phiên tòa </w:t>
      </w:r>
      <w:r w:rsidRPr="00703A4B">
        <w:rPr>
          <w:rFonts w:ascii="Arial" w:hAnsi="Arial" w:cs="Arial"/>
          <w:sz w:val="20"/>
          <w:szCs w:val="20"/>
          <w:lang w:val="vi-VN"/>
        </w:rPr>
        <w:t>phải tiến hành các công việc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Phổ biến nội quy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Kiểm tra, xác định sự có mặt, vắng mặt của những người tham gia phiên tòa theo giấy triệu tập, giấy báo của Tòa án; nếu có người vắng mặt thì phải làm rõ lý do.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Ổn định trật tự trong phòng xử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Yêu cầu mọi người trong phòng xử án đứng dậy khi Hội đồng xét xử vào phòng xử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238. Thủ tục xét xử vắng mặt tất cả những người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căn cứ vào tài liệu, chứng cứ có trong hồ sơ để xét xử vắng mặt đương sự, người tham gia tố tụng khác theo quy định của pháp luật khi có đủ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Nguyên đơn, người đại diện hợp pháp của nguyên đơn có đơn đề nghị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Chủ tọa phiên tòa công bố lý do đương sự vắng mặt hoặc đơn </w:t>
      </w:r>
      <w:r w:rsidRPr="00703A4B">
        <w:rPr>
          <w:rFonts w:ascii="Arial" w:hAnsi="Arial" w:cs="Arial"/>
          <w:sz w:val="20"/>
          <w:szCs w:val="20"/>
        </w:rPr>
        <w:t xml:space="preserve">của </w:t>
      </w:r>
      <w:r w:rsidRPr="00703A4B">
        <w:rPr>
          <w:rFonts w:ascii="Arial" w:hAnsi="Arial" w:cs="Arial"/>
          <w:sz w:val="20"/>
          <w:szCs w:val="20"/>
          <w:lang w:val="vi-VN"/>
        </w:rPr>
        <w:t>đương sự đề nghị Hội đồng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Chủ tọa phiên tòa công bố tóm tắt nội dung vụ án và tài liệu, chứng cứ có trong hồ sơ vụ án. Hội đồng xét xử thảo luận về những vấn đề cần giải quyết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Kiểm sát viên phát biểu ý kiến của Viện kiểm sát.</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5. Hội đồng xét xử tiến hành nghị án và tuyên án theo quy định của Bộ luật này.</w:t>
      </w:r>
    </w:p>
    <w:p w:rsidR="00A9444B" w:rsidRDefault="00A9444B" w:rsidP="00A9444B">
      <w:pPr>
        <w:ind w:firstLine="720"/>
        <w:jc w:val="center"/>
        <w:rPr>
          <w:rFonts w:ascii="Arial" w:hAnsi="Arial" w:cs="Arial"/>
          <w:b/>
          <w:bCs/>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Mục 2</w:t>
      </w:r>
      <w:r w:rsidRPr="00703A4B">
        <w:rPr>
          <w:rFonts w:ascii="Arial" w:hAnsi="Arial" w:cs="Arial"/>
          <w:b/>
          <w:bCs/>
          <w:sz w:val="20"/>
          <w:szCs w:val="20"/>
        </w:rPr>
        <w:t xml:space="preserve">. </w:t>
      </w:r>
      <w:r w:rsidRPr="00703A4B">
        <w:rPr>
          <w:rFonts w:ascii="Arial" w:hAnsi="Arial" w:cs="Arial"/>
          <w:b/>
          <w:bCs/>
          <w:sz w:val="20"/>
          <w:szCs w:val="20"/>
          <w:lang w:val="vi-VN"/>
        </w:rPr>
        <w:t>THỦ TỤC BẮT ĐẦU PHIÊN TÒA</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239. Khai mạc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Chủ tọa phiên tòa khai mạc phiên tòa và đọc quyết định đưa vụ án ra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Thư ký </w:t>
      </w:r>
      <w:r w:rsidRPr="00703A4B">
        <w:rPr>
          <w:rFonts w:ascii="Arial" w:hAnsi="Arial" w:cs="Arial"/>
          <w:sz w:val="20"/>
          <w:szCs w:val="20"/>
        </w:rPr>
        <w:t xml:space="preserve">phiên tòa </w:t>
      </w:r>
      <w:r w:rsidRPr="00703A4B">
        <w:rPr>
          <w:rFonts w:ascii="Arial" w:hAnsi="Arial" w:cs="Arial"/>
          <w:sz w:val="20"/>
          <w:szCs w:val="20"/>
          <w:lang w:val="vi-VN"/>
        </w:rPr>
        <w:t>báo cáo Hội đồng xét xử về sự có mặt, vắng mặt của những người tham gia phiên tòa theo giấy triệu tập, giấy báo của Tòa án và lý do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Chủ tọa phiên tòa kiểm tra lại sự có mặt của những người tham gia phiên tòa theo giấy triệu tập, giấy báo của Tòa án và kiểm tra căn cước của đương sự</w:t>
      </w:r>
      <w:r w:rsidRPr="00703A4B">
        <w:rPr>
          <w:rFonts w:ascii="Arial" w:hAnsi="Arial" w:cs="Arial"/>
          <w:sz w:val="20"/>
          <w:szCs w:val="20"/>
        </w:rPr>
        <w:t>, người tham gia tố tụng khác</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Chủ tọa phiên tòa phổ biến quyền, nghĩa vụ của đương sự và của người tham gia tố tụng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Chủ toạ phiên tòa giới thiệu họ, tên những người tiến hành tố tụng,</w:t>
      </w:r>
      <w:r w:rsidRPr="00703A4B">
        <w:rPr>
          <w:rFonts w:ascii="Arial" w:hAnsi="Arial" w:cs="Arial"/>
          <w:b/>
          <w:bCs/>
          <w:i/>
          <w:iCs/>
          <w:sz w:val="20"/>
          <w:szCs w:val="20"/>
          <w:lang w:val="vi-VN"/>
        </w:rPr>
        <w:t xml:space="preserve"> </w:t>
      </w:r>
      <w:r w:rsidRPr="00703A4B">
        <w:rPr>
          <w:rFonts w:ascii="Arial" w:hAnsi="Arial" w:cs="Arial"/>
          <w:sz w:val="20"/>
          <w:szCs w:val="20"/>
          <w:lang w:val="vi-VN"/>
        </w:rPr>
        <w:t>người giám định,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6. Chủ tọa phiên tòa hỏi những người có quyền yêu cầu thay đổi người tiến hành tố tụng,</w:t>
      </w:r>
      <w:r w:rsidRPr="00703A4B">
        <w:rPr>
          <w:rFonts w:ascii="Arial" w:hAnsi="Arial" w:cs="Arial"/>
          <w:i/>
          <w:iCs/>
          <w:sz w:val="20"/>
          <w:szCs w:val="20"/>
          <w:lang w:val="vi-VN"/>
        </w:rPr>
        <w:t xml:space="preserve"> </w:t>
      </w:r>
      <w:r w:rsidRPr="00703A4B">
        <w:rPr>
          <w:rFonts w:ascii="Arial" w:hAnsi="Arial" w:cs="Arial"/>
          <w:sz w:val="20"/>
          <w:szCs w:val="20"/>
          <w:lang w:val="vi-VN"/>
        </w:rPr>
        <w:t>người giám định, người phiên dịch xem họ có yêu cầu thay đổi ai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Yêu cầu người làm chứng cam kết khai báo đúng sự thật, nếu khai không đúng phải chịu trách nhiệm trước pháp luật, trừ trường hợp người làm chứng là người chưa thành niên.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Yêu cầu người giám định, người phiên dịch cam kết cung cấp kết quả giám định chính xác, phiên dịch đúng nội dung cần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240. Giải quyết yêu cầu thay đổi người tiến hành tố tụng, người giám định, người phiên dịch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241. Xem xét, quyết định hoãn phiên tòa khi có người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có người tham gia tố tụng vắng mặt tại phiên tòa mà không thuộc trường hợp Tòa án phải hoãn phiên tòa thì chủ toạ phiên tòa phải hỏi xem có ai đề nghị hoãn phiên tòa hay không; nếu có người đề nghị thì Hội đồng xét xử xem xét, quyết định theo thủ tục do Bộ luật này quy định và có thể chấp nhận hoặc không chấp nhận</w:t>
      </w:r>
      <w:r w:rsidRPr="00703A4B">
        <w:rPr>
          <w:rFonts w:ascii="Arial" w:hAnsi="Arial" w:cs="Arial"/>
          <w:sz w:val="20"/>
          <w:szCs w:val="20"/>
        </w:rPr>
        <w:t>;</w:t>
      </w:r>
      <w:r w:rsidRPr="00703A4B">
        <w:rPr>
          <w:rFonts w:ascii="Arial" w:hAnsi="Arial" w:cs="Arial"/>
          <w:sz w:val="20"/>
          <w:szCs w:val="20"/>
          <w:lang w:val="vi-VN"/>
        </w:rPr>
        <w:t xml:space="preserve"> trường hợp không chấp nhận thì phải nêu rõ lý do.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242. Bảo đảm tính khách quan của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Trước khi </w:t>
      </w:r>
      <w:r w:rsidRPr="00703A4B">
        <w:rPr>
          <w:rFonts w:ascii="Arial" w:hAnsi="Arial" w:cs="Arial"/>
          <w:sz w:val="20"/>
          <w:szCs w:val="20"/>
        </w:rPr>
        <w:t xml:space="preserve">hỏi </w:t>
      </w:r>
      <w:r w:rsidRPr="00703A4B">
        <w:rPr>
          <w:rFonts w:ascii="Arial" w:hAnsi="Arial" w:cs="Arial"/>
          <w:sz w:val="20"/>
          <w:szCs w:val="20"/>
          <w:lang w:val="vi-VN"/>
        </w:rPr>
        <w:t>người làm chứng về những vấn đề mà họ biết có liên quan đến việc giải quyết vụ án, chủ toạ phiên tòa có thể quyết định những biện pháp cần thiết để những người làm chứng không nghe được lời khai của nhau hoặc tiếp xúc với những người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rường hợp lời khai của đương sự và người làm chứng có ảnh hưởng lẫn nhau thì chủ toạ phiên tòa có thể quyết định cách ly đương sự với người làm chứng trước khi hỏi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243. Hỏi đương sự về việc thay đổi, bổ sung, rút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Thủ tục hỏi đương sự về việc thay đổi, bổ sung, rút yêu cầu được bắt đầu bằng việc chủ toạ phiên tòa hỏi đương sự về các vấn đề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Hỏi nguyên đơn có thay đổi, bổ sung, rút một phần hoặc toàn</w:t>
      </w:r>
      <w:r w:rsidR="009E5E2C">
        <w:rPr>
          <w:rFonts w:ascii="Arial" w:hAnsi="Arial" w:cs="Arial"/>
          <w:sz w:val="20"/>
          <w:szCs w:val="20"/>
          <w:lang w:val="vi-VN"/>
        </w:rPr>
        <w:t xml:space="preserve"> bộ yêu cầu khởi kiện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Hỏi bị đơn có thay đổi, bổ sung, rút một phần hoặc to</w:t>
      </w:r>
      <w:r w:rsidR="009E5E2C">
        <w:rPr>
          <w:rFonts w:ascii="Arial" w:hAnsi="Arial" w:cs="Arial"/>
          <w:sz w:val="20"/>
          <w:szCs w:val="20"/>
          <w:lang w:val="vi-VN"/>
        </w:rPr>
        <w:t>àn bộ yêu cầu phản tố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Hỏi người có quyền lợi, nghĩa vụ liên quan có yêu cầu độc lập có thay đổi, bổ sung, rút một phần hoặc toàn bộ yêu cầu độc lập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244. Xem xét việc thay đổi, bổ sung, rút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245. Thay đổi địa vị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nguyên đơn rút toàn bộ yêu cầu khởi kiện, nhưng bị đơn vẫn giữ nguyên yêu cầu phản tố của mình thì bị đơn trở thành nguyên đơn và nguyên đơn trở thành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w:t>
      </w:r>
      <w:r w:rsidRPr="00703A4B">
        <w:rPr>
          <w:rFonts w:ascii="Arial" w:hAnsi="Arial" w:cs="Arial"/>
          <w:sz w:val="20"/>
          <w:szCs w:val="20"/>
        </w:rPr>
        <w:t xml:space="preserve">bị khởi kiện theo </w:t>
      </w:r>
      <w:r w:rsidRPr="00703A4B">
        <w:rPr>
          <w:rFonts w:ascii="Arial" w:hAnsi="Arial" w:cs="Arial"/>
          <w:sz w:val="20"/>
          <w:szCs w:val="20"/>
          <w:lang w:val="vi-VN"/>
        </w:rPr>
        <w:t>yêu cầu độc lập trở thành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246. Công nhận sự thoả thuận của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Chủ tọa phiên tòa hỏi các đương sự có thoả thuận được với nhau về việc giải quyết vụ án hay không</w:t>
      </w:r>
      <w:r w:rsidRPr="00703A4B">
        <w:rPr>
          <w:rFonts w:ascii="Arial" w:hAnsi="Arial" w:cs="Arial"/>
          <w:sz w:val="20"/>
          <w:szCs w:val="20"/>
        </w:rPr>
        <w:t>; t</w:t>
      </w:r>
      <w:r w:rsidRPr="00703A4B">
        <w:rPr>
          <w:rFonts w:ascii="Arial" w:hAnsi="Arial" w:cs="Arial"/>
          <w:sz w:val="20"/>
          <w:szCs w:val="20"/>
          <w:lang w:val="vi-VN"/>
        </w:rPr>
        <w:t xml:space="preserve">rường hợp các đương sự thoả thuận được với nhau về việc giải quyết vụ án và thoả thuận của họ là tự nguyện, không vi phạm điều cấm của luật </w:t>
      </w:r>
      <w:r w:rsidRPr="00703A4B">
        <w:rPr>
          <w:rFonts w:ascii="Arial" w:hAnsi="Arial" w:cs="Arial"/>
          <w:sz w:val="20"/>
          <w:szCs w:val="20"/>
        </w:rPr>
        <w:t xml:space="preserve">và </w:t>
      </w:r>
      <w:r w:rsidRPr="00703A4B">
        <w:rPr>
          <w:rFonts w:ascii="Arial" w:hAnsi="Arial" w:cs="Arial"/>
          <w:sz w:val="20"/>
          <w:szCs w:val="20"/>
          <w:lang w:val="vi-VN"/>
        </w:rPr>
        <w:t>không trái đạo đức xã hội thì Hội đồng xét xử ra quyết định công nhận sự thoả thuận của các đương sự về việc giải quyết vụ án.</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lastRenderedPageBreak/>
        <w:t>2. Quyết định công nhận sự thoả thuận của các đương sự về việc giải quyết vụ án có hiệu lực pháp luật theo quy định tại Điều 213 của Bộ luật này.</w:t>
      </w:r>
    </w:p>
    <w:p w:rsidR="00A9444B" w:rsidRDefault="00A9444B" w:rsidP="00A9444B">
      <w:pPr>
        <w:ind w:firstLine="720"/>
        <w:jc w:val="center"/>
        <w:rPr>
          <w:rFonts w:ascii="Arial" w:hAnsi="Arial" w:cs="Arial"/>
          <w:b/>
          <w:bCs/>
          <w:sz w:val="20"/>
          <w:szCs w:val="20"/>
          <w:lang w:val="da-DK"/>
        </w:rPr>
      </w:pP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Mục 3. TRANH TỤNG TẠI PHIÊN TÒA</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247. Nội dung và phương thức tranh tụng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Tranh tụng tại phiên tòa bao gồm việc trình bày chứng cứ, hỏi, đối đáp, trả lời và phát biểu quan điểm, lập luận về đánh giá chứng cứ, tình tiết của vụ án dân sự, quan hệ pháp luật tranh chấp và pháp luật áp dụng </w:t>
      </w:r>
      <w:r w:rsidRPr="00703A4B">
        <w:rPr>
          <w:rFonts w:ascii="Arial" w:hAnsi="Arial" w:cs="Arial"/>
          <w:sz w:val="20"/>
          <w:szCs w:val="20"/>
          <w:lang w:val="da-DK"/>
        </w:rPr>
        <w:t xml:space="preserve">để </w:t>
      </w:r>
      <w:r w:rsidRPr="00703A4B">
        <w:rPr>
          <w:rFonts w:ascii="Arial" w:hAnsi="Arial" w:cs="Arial"/>
          <w:sz w:val="20"/>
          <w:szCs w:val="20"/>
          <w:lang w:val="vi-VN"/>
        </w:rPr>
        <w:t>giải quyết yêu cầu của các đương sự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tranh tụng tại phiên t</w:t>
      </w:r>
      <w:r w:rsidRPr="00703A4B">
        <w:rPr>
          <w:rFonts w:ascii="Arial" w:hAnsi="Arial" w:cs="Arial"/>
          <w:sz w:val="20"/>
          <w:szCs w:val="20"/>
        </w:rPr>
        <w:t>òa</w:t>
      </w:r>
      <w:r w:rsidRPr="00703A4B">
        <w:rPr>
          <w:rFonts w:ascii="Arial" w:hAnsi="Arial" w:cs="Arial"/>
          <w:sz w:val="20"/>
          <w:szCs w:val="20"/>
          <w:lang w:val="vi-VN"/>
        </w:rPr>
        <w:t xml:space="preserve"> được tiến hành theo sự điều khiển của chủ tọa phiên t</w:t>
      </w:r>
      <w:r w:rsidRPr="00703A4B">
        <w:rPr>
          <w:rFonts w:ascii="Arial" w:hAnsi="Arial" w:cs="Arial"/>
          <w:sz w:val="20"/>
          <w:szCs w:val="20"/>
        </w:rPr>
        <w:t>òa</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Chủ tọa phiên t</w:t>
      </w:r>
      <w:r w:rsidRPr="00703A4B">
        <w:rPr>
          <w:rFonts w:ascii="Arial" w:hAnsi="Arial" w:cs="Arial"/>
          <w:sz w:val="20"/>
          <w:szCs w:val="20"/>
        </w:rPr>
        <w:t>òa</w:t>
      </w:r>
      <w:r w:rsidRPr="00703A4B">
        <w:rPr>
          <w:rFonts w:ascii="Arial" w:hAnsi="Arial" w:cs="Arial"/>
          <w:sz w:val="20"/>
          <w:szCs w:val="20"/>
          <w:lang w:val="vi-VN"/>
        </w:rPr>
        <w:t xml:space="preserve"> không được hạn chế thời gian tranh tụng, tạo điều kiện cho những người tham gia tranh tụng trình bày hết ý kiến nhưng có quyền </w:t>
      </w:r>
      <w:r w:rsidRPr="00703A4B">
        <w:rPr>
          <w:rFonts w:ascii="Arial" w:hAnsi="Arial" w:cs="Arial"/>
          <w:sz w:val="20"/>
          <w:szCs w:val="20"/>
        </w:rPr>
        <w:t xml:space="preserve">yêu cầu họ dừng trình bày </w:t>
      </w:r>
      <w:r w:rsidRPr="00703A4B">
        <w:rPr>
          <w:rFonts w:ascii="Arial" w:hAnsi="Arial" w:cs="Arial"/>
          <w:sz w:val="20"/>
          <w:szCs w:val="20"/>
          <w:lang w:val="vi-VN"/>
        </w:rPr>
        <w:t>những ý kiến không có liên quan đến vụ án dân sự.</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248. Trình bày của đương sự, 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có đương sự vẫn giữ nguyên yêu cầu của mình và các đương sự không tự thoả thuận được với nhau về việc giải quyết vụ án thì các đương sự trình bày theo trình tự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bảo vệ quyền và lợi ích hợp pháp của nguyên đơn trình bày về yêu cầu và chứng cứ để chứng minh cho yêu cầu của nguyên đơn là có căn cứ và hợp pháp. Nguyên đơn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T</w:t>
      </w:r>
      <w:r w:rsidRPr="00703A4B">
        <w:rPr>
          <w:rFonts w:ascii="Arial" w:hAnsi="Arial" w:cs="Arial"/>
          <w:sz w:val="20"/>
          <w:szCs w:val="20"/>
          <w:lang w:val="vi-VN"/>
        </w:rPr>
        <w:t>rường hợp cơ quan, tổ chức khởi kiện vụ án thì đại diện cơ quan, tổ chức trình bày về yêu cầu và chứng cứ để chứng minh cho yêu cầu khởi kiện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Tại phiên tòa, đương sự, người bảo vệ quyền và lợi ích hợp pháp của đương sự chỉ có quyền bổ sung chứng cứ theo quy định tại khoản 4 Điều 96 của Bộ luật này để chứng minh cho yêu cầu, đề nghị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249. Thứ tự và nguyên tắc hỏi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Sau khi nghe xong lời trình bày của đương sự, người bảo vệ quyền và lợi ích hợp pháp của đương sự theo quy định tại Điều 248 của Bộ luật này, theo sự điều hành của </w:t>
      </w:r>
      <w:r w:rsidRPr="00703A4B">
        <w:rPr>
          <w:rFonts w:ascii="Arial" w:hAnsi="Arial" w:cs="Arial"/>
          <w:sz w:val="20"/>
          <w:szCs w:val="20"/>
        </w:rPr>
        <w:t>c</w:t>
      </w:r>
      <w:r w:rsidRPr="00703A4B">
        <w:rPr>
          <w:rFonts w:ascii="Arial" w:hAnsi="Arial" w:cs="Arial"/>
          <w:sz w:val="20"/>
          <w:szCs w:val="20"/>
          <w:lang w:val="vi-VN"/>
        </w:rPr>
        <w:t>hủ tọa phiên tòa, thứ tự hỏi của từng người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Những người tham gia tố tụng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Chủ tọa phiên tòa, Hội thẩm nhân dân;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Kiểm sát viên tham gia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đặt câu hỏi phải rõ ràng, nghiêm túc, không trùng lắp, không lợi dụng việc hỏi và trả lời để xâm phạm danh dự, nhân phẩm của những người tham gia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250. Hỏi nguyên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có nhiều nguyên đơn thì phải hỏi riêng từng nguyên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Nguyên đơn có thể tự mình trả lời hoặc người bảo vệ quyền và lợi ích hợp pháp của nguyên đơn trả lời thay cho nguyên đơn và sau đó nguyên đơn trả lời bổ sung.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251. Hỏi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có nhiều bị đơn thì phải hỏi riêng từng bị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w:t>
      </w:r>
      <w:r w:rsidRPr="00703A4B">
        <w:rPr>
          <w:rFonts w:ascii="Arial" w:hAnsi="Arial" w:cs="Arial"/>
          <w:sz w:val="20"/>
          <w:szCs w:val="20"/>
        </w:rPr>
        <w:t>, lời trình bày</w:t>
      </w:r>
      <w:r w:rsidRPr="00703A4B">
        <w:rPr>
          <w:rFonts w:ascii="Arial" w:hAnsi="Arial" w:cs="Arial"/>
          <w:sz w:val="20"/>
          <w:szCs w:val="20"/>
          <w:lang w:val="vi-VN"/>
        </w:rPr>
        <w:t xml:space="preserve"> của nguyên đơn, người có quyền lợi, nghĩa vụ liên quan và người bảo vệ quyền và lợi ích hợp pháp của những người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Bị đơn có thể tự mình trả lời hoặc người bảo vệ quyền và lợi ích hợp pháp của bị đơn trả lời thay cho bị đơn và sau đó bị đơn trả lời bổ sung.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252. Hỏi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có nhiều người có quyền lợi, nghĩa vụ liên quan thì phải hỏi riêng từng người một.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w:t>
      </w:r>
      <w:r w:rsidRPr="00703A4B">
        <w:rPr>
          <w:rFonts w:ascii="Arial" w:hAnsi="Arial" w:cs="Arial"/>
          <w:sz w:val="20"/>
          <w:szCs w:val="20"/>
        </w:rPr>
        <w:t>, lời trình bày</w:t>
      </w:r>
      <w:r w:rsidRPr="00703A4B">
        <w:rPr>
          <w:rFonts w:ascii="Arial" w:hAnsi="Arial" w:cs="Arial"/>
          <w:sz w:val="20"/>
          <w:szCs w:val="20"/>
          <w:lang w:val="vi-VN"/>
        </w:rPr>
        <w:t xml:space="preserve"> của nguyên đơn, bị đơn, người bảo vệ quyền và lợi ích hợp pháp của những người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có quyền lợi, nghĩa vụ liên quan có thể tự mình trả lời hoặc người bảo vệ quyền và lợi ích hợp pháp của họ trả lời thay cho họ và sau đó họ trả lời bổ sung.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253. Hỏi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Sau khi đã trình bày xong, người làm chứng ở lại phòng xử án để có thể được hỏi thêm.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Đương sự, người bảo vệ quyền và lợi ích hợp pháp của đương sự hỏi người làm chứng sau khi được sự đồng ý của </w:t>
      </w:r>
      <w:r w:rsidRPr="00703A4B">
        <w:rPr>
          <w:rFonts w:ascii="Arial" w:hAnsi="Arial" w:cs="Arial"/>
          <w:sz w:val="20"/>
          <w:szCs w:val="20"/>
        </w:rPr>
        <w:t>c</w:t>
      </w:r>
      <w:r w:rsidRPr="00703A4B">
        <w:rPr>
          <w:rFonts w:ascii="Arial" w:hAnsi="Arial" w:cs="Arial"/>
          <w:sz w:val="20"/>
          <w:szCs w:val="20"/>
          <w:lang w:val="vi-VN"/>
        </w:rPr>
        <w:t>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254. Công bố tài liệu, chứng cứ của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Hội đồng xét xử công bố tài liệu, chứng cứ của vụ án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Người tham gia tố tụng không có mặt tại phiên tòa </w:t>
      </w:r>
      <w:r w:rsidRPr="00703A4B">
        <w:rPr>
          <w:rFonts w:ascii="Arial" w:hAnsi="Arial" w:cs="Arial"/>
          <w:sz w:val="20"/>
          <w:szCs w:val="20"/>
        </w:rPr>
        <w:t xml:space="preserve">nhưng đã có lời khai </w:t>
      </w:r>
      <w:r w:rsidRPr="00703A4B">
        <w:rPr>
          <w:rFonts w:ascii="Arial" w:hAnsi="Arial" w:cs="Arial"/>
          <w:sz w:val="20"/>
          <w:szCs w:val="20"/>
          <w:lang w:val="vi-VN"/>
        </w:rPr>
        <w:t>trong giai đoạn chuẩn bị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Lời khai của người tham gia tố tụng tại phiên tòa mâu thuẫn với lời khai trước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Trong các trường hợp khác mà Hội đồng xét xử thấy cần thiết hoặc có yêu cầu của Kiểm sát viên, đương sự, người bảo vệ quyền và lợi ích hợp pháp của đương sự, người tham gia tố tụng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 xml:space="preserve">rường hợp đặc biệt cần giữ bí mật nhà nước, giữ gìn thuần phong mỹ tục của dân tộc, giữ bí mật nghề nghiệp, bí mật kinh doanh, bí mật cá nhân, bí mật gia đình, bảo vệ người chưa thành </w:t>
      </w:r>
      <w:r w:rsidRPr="00703A4B">
        <w:rPr>
          <w:rFonts w:ascii="Arial" w:hAnsi="Arial" w:cs="Arial"/>
          <w:sz w:val="20"/>
          <w:szCs w:val="20"/>
          <w:lang w:val="vi-VN"/>
        </w:rPr>
        <w:lastRenderedPageBreak/>
        <w:t>niên theo yêu cầu của đương sự thì Hội đồng xét xử không công bố tài liệu, chứng cứ có trong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255. Nghe băng ghi âm, đĩa ghi âm, xem băng ghi hình, đĩa ghi hình</w:t>
      </w:r>
      <w:r w:rsidRPr="00703A4B">
        <w:rPr>
          <w:rFonts w:ascii="Arial" w:hAnsi="Arial" w:cs="Arial"/>
          <w:b/>
          <w:bCs/>
          <w:sz w:val="20"/>
          <w:szCs w:val="20"/>
        </w:rPr>
        <w:t>, thiết bị khác chứa âm thanh, hình ảnh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Theo yêu cầu của đương sự, người bảo vệ quyền và lợi ích hợp pháp của đương sự, người tham gia tố tụng khác</w:t>
      </w:r>
      <w:r w:rsidRPr="00703A4B">
        <w:rPr>
          <w:rFonts w:ascii="Arial" w:hAnsi="Arial" w:cs="Arial"/>
          <w:sz w:val="20"/>
          <w:szCs w:val="20"/>
        </w:rPr>
        <w:t>,</w:t>
      </w:r>
      <w:r w:rsidRPr="00703A4B">
        <w:rPr>
          <w:rFonts w:ascii="Arial" w:hAnsi="Arial" w:cs="Arial"/>
          <w:sz w:val="20"/>
          <w:szCs w:val="20"/>
          <w:lang w:val="vi-VN"/>
        </w:rPr>
        <w:t xml:space="preserve"> Kiểm sát viên hoặc khi xét thấy cần thiết, Hội đồng xét xử cho nghe băng ghi âm, đĩa ghi âm, xem băng ghi hình, đĩa ghi hình</w:t>
      </w:r>
      <w:r w:rsidRPr="00703A4B">
        <w:rPr>
          <w:rFonts w:ascii="Arial" w:hAnsi="Arial" w:cs="Arial"/>
          <w:sz w:val="20"/>
          <w:szCs w:val="20"/>
        </w:rPr>
        <w:t>, thiết bị khác chứa âm thanh, hình ảnh</w:t>
      </w:r>
      <w:r w:rsidRPr="00703A4B">
        <w:rPr>
          <w:rFonts w:ascii="Arial" w:hAnsi="Arial" w:cs="Arial"/>
          <w:sz w:val="20"/>
          <w:szCs w:val="20"/>
          <w:lang w:val="vi-VN"/>
        </w:rPr>
        <w:t xml:space="preserve"> tại phiên tòa, trừ trường hợp quy định tại khoản 2 Điều 254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256. Xem xét vật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Vật chứng, ảnh hoặc biên bản xác nhận vật chứng được đưa ra để xem xét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cần thiết, Hội đồng xét xử có thể cùng với đương sự đến xem xét tại chỗ vật chứng không thể đưa đến phiên tòa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257. Hỏi người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Kiểm sát viên, đương sự, người bảo vệ quyền và lợi ích hợp pháp của đương sự, người tham gia tố tụng khác có mặt tại phiên tòa có quyền nhận xét về kết luận giám định; hỏi những vấn đề còn chưa rõ hoặc có mâu thuẫn trong kết luận giám định hoặc có mâu thuẫn với những tình tiết khác của vụ án sau khi được sự đồng ý của </w:t>
      </w:r>
      <w:r w:rsidRPr="00703A4B">
        <w:rPr>
          <w:rFonts w:ascii="Arial" w:hAnsi="Arial" w:cs="Arial"/>
          <w:sz w:val="20"/>
          <w:szCs w:val="20"/>
        </w:rPr>
        <w:t>c</w:t>
      </w:r>
      <w:r w:rsidRPr="00703A4B">
        <w:rPr>
          <w:rFonts w:ascii="Arial" w:hAnsi="Arial" w:cs="Arial"/>
          <w:sz w:val="20"/>
          <w:szCs w:val="20"/>
          <w:lang w:val="vi-VN"/>
        </w:rPr>
        <w:t>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người giám định không có mặt tại phiên tòa thì chủ tọa phiên tòa công bố kết luận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điểm d khoản 1 Điều 259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258. Kết thúc việc hỏi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259. Tạm ngừng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quá trình xét xử, Hội đồng xét xử có quyền quyết định tạm ngừng phiên tòa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Cần phải xác minh, thu thập bổ sung tài liệu, chứng cứ mà nếu không thực hiện thì không thể giải quyết được vụ án và không thể thực hiện được ngay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Chờ kết quả giám định bổ sung, giám định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Các đương sự thống nhất đề nghị Tòa án tạm ngừng phiên tòa để họ tự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Cần phải báo cáo Chánh án Tòa án để đề nghị sửa đổi, bổ sung hoặc </w:t>
      </w:r>
      <w:r w:rsidRPr="00703A4B">
        <w:rPr>
          <w:rFonts w:ascii="Arial" w:hAnsi="Arial" w:cs="Arial"/>
          <w:sz w:val="20"/>
          <w:szCs w:val="20"/>
        </w:rPr>
        <w:t>bãi</w:t>
      </w:r>
      <w:r w:rsidRPr="00703A4B">
        <w:rPr>
          <w:rFonts w:ascii="Arial" w:hAnsi="Arial" w:cs="Arial"/>
          <w:sz w:val="20"/>
          <w:szCs w:val="20"/>
          <w:lang w:val="vi-VN"/>
        </w:rPr>
        <w:t xml:space="preserve"> bỏ văn bản quy phạm pháp luật theo quy định tại Điều 221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tạm ngừng phiên t</w:t>
      </w:r>
      <w:r w:rsidRPr="00703A4B">
        <w:rPr>
          <w:rFonts w:ascii="Arial" w:hAnsi="Arial" w:cs="Arial"/>
          <w:sz w:val="20"/>
          <w:szCs w:val="20"/>
        </w:rPr>
        <w:t>òa</w:t>
      </w:r>
      <w:r w:rsidRPr="00703A4B">
        <w:rPr>
          <w:rFonts w:ascii="Arial" w:hAnsi="Arial" w:cs="Arial"/>
          <w:sz w:val="20"/>
          <w:szCs w:val="20"/>
          <w:lang w:val="vi-VN"/>
        </w:rPr>
        <w:t xml:space="preserve"> phải được ghi vào biên bản phiên t</w:t>
      </w:r>
      <w:r w:rsidRPr="00703A4B">
        <w:rPr>
          <w:rFonts w:ascii="Arial" w:hAnsi="Arial" w:cs="Arial"/>
          <w:sz w:val="20"/>
          <w:szCs w:val="20"/>
        </w:rPr>
        <w:t>òa</w:t>
      </w:r>
      <w:r w:rsidRPr="00703A4B">
        <w:rPr>
          <w:rFonts w:ascii="Arial" w:hAnsi="Arial" w:cs="Arial"/>
          <w:sz w:val="20"/>
          <w:szCs w:val="20"/>
          <w:lang w:val="vi-VN"/>
        </w:rPr>
        <w:t xml:space="preserve">. Thời hạn tạm ngừng phiên tòa là không quá </w:t>
      </w:r>
      <w:r w:rsidRPr="00703A4B">
        <w:rPr>
          <w:rFonts w:ascii="Arial" w:hAnsi="Arial" w:cs="Arial"/>
          <w:sz w:val="20"/>
          <w:szCs w:val="20"/>
        </w:rPr>
        <w:t>01 tháng</w:t>
      </w:r>
      <w:r w:rsidRPr="00703A4B">
        <w:rPr>
          <w:rFonts w:ascii="Arial" w:hAnsi="Arial" w:cs="Arial"/>
          <w:sz w:val="20"/>
          <w:szCs w:val="20"/>
          <w:lang w:val="vi-VN"/>
        </w:rPr>
        <w:t xml:space="preserve">, kể từ ngày Hội đồng xét xử quyết định tạm ngừng phiên tòa. Hết </w:t>
      </w:r>
      <w:r w:rsidRPr="00703A4B">
        <w:rPr>
          <w:rFonts w:ascii="Arial" w:hAnsi="Arial" w:cs="Arial"/>
          <w:sz w:val="20"/>
          <w:szCs w:val="20"/>
          <w:lang w:val="vi-VN"/>
        </w:rPr>
        <w:lastRenderedPageBreak/>
        <w:t>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 Hội đồng xét xử phải thông báo bằng văn bản cho những người tham gia tố tụng và Viện kiểm sát cùng cấp về thời gian tiếp tục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260. Trình tự phát biểu khi tranh luận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kết thúc việc hỏi, Hội đồng xét xử chuyển sang phần tranh luận tại phiên tòa. Trình tự phát biểu khi tranh luận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bảo vệ quyền và lợi ích hợp pháp của bị đơn tranh luận, đối đáp. Bị đơn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bảo vệ quyền và lợi ích hợp pháp của người có quyền lợi, nghĩa vụ liên quan trình bày. Người có quyền lợi, nghĩa vụ liên quan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Các đương sự đối đáp theo sự điều khiển của chủ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Khi xét thấy cần thiết, Hội đồng xét xử có thể yêu cầu các đương sự tranh luận bổ sung về những vấn đề cụ thể để làm căn cứ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nguyên đơn, bị đơn, người có quyền lợi, nghĩa vụ liên quan không có người bảo vệ quyền và lợi ích hợp pháp thì họ tự mình trình bày khi tranh luận.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vắng mặt một trong các đương sự và người tham gia tố tụng khác thì </w:t>
      </w:r>
      <w:r w:rsidRPr="00703A4B">
        <w:rPr>
          <w:rFonts w:ascii="Arial" w:hAnsi="Arial" w:cs="Arial"/>
          <w:sz w:val="20"/>
          <w:szCs w:val="20"/>
        </w:rPr>
        <w:t>c</w:t>
      </w:r>
      <w:r w:rsidRPr="00703A4B">
        <w:rPr>
          <w:rFonts w:ascii="Arial" w:hAnsi="Arial" w:cs="Arial"/>
          <w:sz w:val="20"/>
          <w:szCs w:val="20"/>
          <w:lang w:val="vi-VN"/>
        </w:rPr>
        <w:t>hủ tọa phiên tòa phải công bố lời khai của họ để trên cơ sở đó các đương sự có mặt tại phiên tòa tranh luận và đối đáp.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261. Phát biểu khi tranh luận và đối đáp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262. Phát biểu của Kiểm sát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Sau khi những người tham gia tố tụng phát biểu tranh luận và đối đáp xong, Kiểm sát viên phát biểu ý kiến về việc tuân theo pháp luật tố tụng của Thẩm phán, Hội đồng xét xử, Thư ký </w:t>
      </w:r>
      <w:r w:rsidRPr="00703A4B">
        <w:rPr>
          <w:rFonts w:ascii="Arial" w:hAnsi="Arial" w:cs="Arial"/>
          <w:sz w:val="20"/>
          <w:szCs w:val="20"/>
        </w:rPr>
        <w:t>phiên tòa</w:t>
      </w:r>
      <w:r w:rsidRPr="00703A4B">
        <w:rPr>
          <w:rFonts w:ascii="Arial" w:hAnsi="Arial" w:cs="Arial"/>
          <w:sz w:val="20"/>
          <w:szCs w:val="20"/>
          <w:lang w:val="vi-VN"/>
        </w:rPr>
        <w:t xml:space="preserve"> và của người tham gia tố tụng trong quá trình giải quyết vụ án kể từ khi thụ lý cho đến trước thời điểm Hội đồng xét xử nghị án và phát biểu ý kiến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Ngay sau khi kết thúc phiên tòa, Kiểm sát viên phải gửi văn bản phát biểu ý kiến cho Tòa án để lưu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w:t>
      </w:r>
      <w:r w:rsidRPr="00703A4B">
        <w:rPr>
          <w:rFonts w:ascii="Arial" w:hAnsi="Arial" w:cs="Arial"/>
          <w:b/>
          <w:bCs/>
          <w:sz w:val="20"/>
          <w:szCs w:val="20"/>
          <w:lang w:val="da-DK"/>
        </w:rPr>
        <w:t>3</w:t>
      </w:r>
      <w:r w:rsidRPr="00703A4B">
        <w:rPr>
          <w:rFonts w:ascii="Arial" w:hAnsi="Arial" w:cs="Arial"/>
          <w:b/>
          <w:bCs/>
          <w:sz w:val="20"/>
          <w:szCs w:val="20"/>
          <w:lang w:val="vi-VN"/>
        </w:rPr>
        <w:t>. Trở lại việc hỏi và tranh luận</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Qua tranh luận, nếu xét thấy có tình tiết của vụ án chưa được xem xét, việc xem xét chưa được đầy đủ hoặc cần xem xét thêm chứng cứ thì Hội đồng xét xử quyết định trở lại việc hỏi và tranh luận.</w:t>
      </w:r>
    </w:p>
    <w:p w:rsidR="00A9444B" w:rsidRDefault="00A9444B" w:rsidP="00A9444B">
      <w:pPr>
        <w:ind w:firstLine="720"/>
        <w:jc w:val="center"/>
        <w:rPr>
          <w:rFonts w:ascii="Arial" w:hAnsi="Arial" w:cs="Arial"/>
          <w:b/>
          <w:bCs/>
          <w:sz w:val="20"/>
          <w:szCs w:val="20"/>
          <w:lang w:val="da-DK"/>
        </w:rPr>
      </w:pP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Mục 4. NGHỊ ÁN VÀ TUYÊN ÁN</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264. Nghị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kết thúc phần tranh luận, Hội đồng xét xử vào phòng nghị án để nghị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3. Khi nghị án phải có biên bản ghi lại </w:t>
      </w:r>
      <w:r w:rsidRPr="00703A4B">
        <w:rPr>
          <w:rFonts w:ascii="Arial" w:hAnsi="Arial" w:cs="Arial"/>
          <w:sz w:val="20"/>
          <w:szCs w:val="20"/>
        </w:rPr>
        <w:t xml:space="preserve">các </w:t>
      </w:r>
      <w:r w:rsidRPr="00703A4B">
        <w:rPr>
          <w:rFonts w:ascii="Arial" w:hAnsi="Arial" w:cs="Arial"/>
          <w:sz w:val="20"/>
          <w:szCs w:val="20"/>
          <w:lang w:val="vi-VN"/>
        </w:rPr>
        <w:t>ý kiến đã thảo luận và quyết định của Hội đồng xét xử. Biên bản nghị án phải được các thành viên Hội đồng xét xử ký tên tại phòng nghị án trước khi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w:t>
      </w:r>
      <w:r w:rsidRPr="00703A4B">
        <w:rPr>
          <w:rFonts w:ascii="Arial" w:hAnsi="Arial" w:cs="Arial"/>
          <w:sz w:val="20"/>
          <w:szCs w:val="20"/>
        </w:rPr>
        <w:t>T</w:t>
      </w:r>
      <w:r w:rsidRPr="00703A4B">
        <w:rPr>
          <w:rFonts w:ascii="Arial" w:hAnsi="Arial" w:cs="Arial"/>
          <w:sz w:val="20"/>
          <w:szCs w:val="20"/>
          <w:lang w:val="vi-VN"/>
        </w:rPr>
        <w: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Hội đồng xét xử phải thông báo cho những người có mặt tại phiên tòa và người tham gia tố tụng vắng mặt tại phiên tòa </w:t>
      </w:r>
      <w:r w:rsidRPr="00703A4B">
        <w:rPr>
          <w:rFonts w:ascii="Arial" w:hAnsi="Arial" w:cs="Arial"/>
          <w:sz w:val="20"/>
          <w:szCs w:val="20"/>
        </w:rPr>
        <w:t xml:space="preserve">về </w:t>
      </w:r>
      <w:r w:rsidRPr="00703A4B">
        <w:rPr>
          <w:rFonts w:ascii="Arial" w:hAnsi="Arial" w:cs="Arial"/>
          <w:sz w:val="20"/>
          <w:szCs w:val="20"/>
          <w:lang w:val="vi-VN"/>
        </w:rPr>
        <w:t>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Điều 267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265. Trở lại việc hỏi và tranh luận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Qua nghị án, nếu xét thấy có tình tiết của vụ án chưa được xem xét, việc hỏi chưa đầy đủ hoặc cần xem xét thêm chứng cứ thì Hội đồng xét xử quyết định trở lại việc hỏi và tranh luận.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266. Bản án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ra bản án nhân danh nước Cộng hòa xã hội chủ nghĩa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 gồm có phần mở đầu, phần nội dung vụ án và nhận định và phần quyết định của Tòa án, cụ thể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Trong phần mở đầu phải ghi rõ tên Tòa án xét xử sơ thẩm; số và ngày thụ lý vụ án; số bản án và ngày tuyên án; họ, tên của các thành viên Hội đồng xét xử, Thư ký </w:t>
      </w:r>
      <w:r w:rsidRPr="00703A4B">
        <w:rPr>
          <w:rFonts w:ascii="Arial" w:hAnsi="Arial" w:cs="Arial"/>
          <w:sz w:val="20"/>
          <w:szCs w:val="20"/>
        </w:rPr>
        <w:t>phiên tòa</w:t>
      </w:r>
      <w:r w:rsidRPr="00703A4B">
        <w:rPr>
          <w:rFonts w:ascii="Arial" w:hAnsi="Arial" w:cs="Arial"/>
          <w:sz w:val="20"/>
          <w:szCs w:val="20"/>
          <w:lang w:val="vi-VN"/>
        </w:rPr>
        <w:t>, Kiểm sát viên, người giám định, người phiên dịch; tên, địa chỉ của nguyên đơn, bị đơn, người có quyền lợi, nghĩa vụ liên quan, cơ quan, tổ chức</w:t>
      </w:r>
      <w:r w:rsidRPr="00703A4B">
        <w:rPr>
          <w:rFonts w:ascii="Arial" w:hAnsi="Arial" w:cs="Arial"/>
          <w:sz w:val="20"/>
          <w:szCs w:val="20"/>
        </w:rPr>
        <w:t>, cá nhân</w:t>
      </w:r>
      <w:r w:rsidRPr="00703A4B">
        <w:rPr>
          <w:rFonts w:ascii="Arial" w:hAnsi="Arial" w:cs="Arial"/>
          <w:sz w:val="20"/>
          <w:szCs w:val="20"/>
          <w:lang w:val="vi-VN"/>
        </w:rPr>
        <w:t xml:space="preserve">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Khi xét xử lại vụ án mà bản án, quyết định đã bị hủy một phần hoặc toàn bộ theo quyết định giám đốc thẩm, tái thẩm</w:t>
      </w:r>
      <w:r w:rsidRPr="00703A4B">
        <w:rPr>
          <w:rFonts w:ascii="Arial" w:hAnsi="Arial" w:cs="Arial"/>
          <w:sz w:val="20"/>
          <w:szCs w:val="20"/>
        </w:rPr>
        <w:t xml:space="preserve"> thì </w:t>
      </w:r>
      <w:r w:rsidRPr="00703A4B">
        <w:rPr>
          <w:rFonts w:ascii="Arial" w:hAnsi="Arial" w:cs="Arial"/>
          <w:sz w:val="20"/>
          <w:szCs w:val="20"/>
          <w:lang w:val="vi-VN"/>
        </w:rPr>
        <w:t>Tòa án phải giải quyết vấn đề tài sản, nghĩa vụ đã được thi hành</w:t>
      </w:r>
      <w:r w:rsidRPr="00703A4B">
        <w:rPr>
          <w:rFonts w:ascii="Arial" w:hAnsi="Arial" w:cs="Arial"/>
          <w:sz w:val="20"/>
          <w:szCs w:val="20"/>
        </w:rPr>
        <w:t xml:space="preserve"> (nếu có)</w:t>
      </w:r>
      <w:r w:rsidRPr="00703A4B">
        <w:rPr>
          <w:rFonts w:ascii="Arial" w:hAnsi="Arial" w:cs="Arial"/>
          <w:sz w:val="20"/>
          <w:szCs w:val="20"/>
          <w:lang w:val="vi-VN"/>
        </w:rPr>
        <w:t xml:space="preserve"> theo bản án, quyết định có hiệu lực pháp luật nhưng bị hủy và ghi rõ trong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267.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tuyên đọc bản án với sự có mặt của các đương sự</w:t>
      </w:r>
      <w:r w:rsidRPr="00703A4B">
        <w:rPr>
          <w:rFonts w:ascii="Arial" w:hAnsi="Arial" w:cs="Arial"/>
          <w:sz w:val="20"/>
          <w:szCs w:val="20"/>
        </w:rPr>
        <w:t>, đại diện cơ quan, tổ chức và cá nhân khởi kiện</w:t>
      </w:r>
      <w:r w:rsidRPr="00703A4B">
        <w:rPr>
          <w:rFonts w:ascii="Arial" w:hAnsi="Arial" w:cs="Arial"/>
          <w:sz w:val="20"/>
          <w:szCs w:val="20"/>
          <w:lang w:val="vi-VN"/>
        </w:rPr>
        <w:t>. Trường hợp đương sự có mặt tại phiên tòa nhưng vắng mặt khi tuyên án hoặc vắng mặt trong trường hợp quy định tại khoản 4 Điều 264 của Bộ luật này thì Hội đồng xét xử vẫn tuyên đọc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tuyên án, mọi người trong phòng xử án phải đứng dậy, trừ trường hợp đặc biệt được</w:t>
      </w:r>
      <w:r w:rsidRPr="00703A4B">
        <w:rPr>
          <w:rFonts w:ascii="Arial" w:hAnsi="Arial" w:cs="Arial"/>
          <w:sz w:val="20"/>
          <w:szCs w:val="20"/>
        </w:rPr>
        <w:t xml:space="preserve"> sự đồng ý của </w:t>
      </w:r>
      <w:r w:rsidRPr="00703A4B">
        <w:rPr>
          <w:rFonts w:ascii="Arial" w:hAnsi="Arial" w:cs="Arial"/>
          <w:sz w:val="20"/>
          <w:szCs w:val="20"/>
          <w:lang w:val="vi-VN"/>
        </w:rPr>
        <w:t>chủ tọa phiên tòa. Chủ tọa phiên tòa hoặc một thành viên khác của Hội đồng xét xử tuyên đọc bản án và có thể giải thích thêm về việc thi hành bản án và quyền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Tòa án xét xử kín theo quy định tại khoản 2 Điều 15 của Bộ luật này thì Hội đồng xét xử chỉ tuyên công khai phần </w:t>
      </w:r>
      <w:r w:rsidRPr="00703A4B">
        <w:rPr>
          <w:rFonts w:ascii="Arial" w:hAnsi="Arial" w:cs="Arial"/>
          <w:sz w:val="20"/>
          <w:szCs w:val="20"/>
        </w:rPr>
        <w:t xml:space="preserve">mở đầu và phần </w:t>
      </w:r>
      <w:r w:rsidRPr="00703A4B">
        <w:rPr>
          <w:rFonts w:ascii="Arial" w:hAnsi="Arial" w:cs="Arial"/>
          <w:sz w:val="20"/>
          <w:szCs w:val="20"/>
          <w:lang w:val="vi-VN"/>
        </w:rPr>
        <w:t>quyết định của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đương sự cần có người phiên dịch thì người phiên dịch phải dịch lại cho họ nghe toàn bộ bản án hoặc phần </w:t>
      </w:r>
      <w:r w:rsidRPr="00703A4B">
        <w:rPr>
          <w:rFonts w:ascii="Arial" w:hAnsi="Arial" w:cs="Arial"/>
          <w:sz w:val="20"/>
          <w:szCs w:val="20"/>
        </w:rPr>
        <w:t xml:space="preserve">mở đầu và phần </w:t>
      </w:r>
      <w:r w:rsidRPr="00703A4B">
        <w:rPr>
          <w:rFonts w:ascii="Arial" w:hAnsi="Arial" w:cs="Arial"/>
          <w:sz w:val="20"/>
          <w:szCs w:val="20"/>
          <w:lang w:val="vi-VN"/>
        </w:rPr>
        <w:t>quyết định của bản án được tuyên công khai.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268. Sửa chữa, bổ sung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tuyên án xong thì không được sửa chữa, bổ sung bản án, trừ trường hợp phát hiện lỗi rõ ràng về chính tả, về số liệu do nhầm lẫn hoặc tính toán sai.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Thẩm phán đã xét xử vụ án đó không còn đảm nhiệm chức vụ Thẩm phán </w:t>
      </w:r>
      <w:r w:rsidRPr="00703A4B">
        <w:rPr>
          <w:rFonts w:ascii="Arial" w:hAnsi="Arial" w:cs="Arial"/>
          <w:sz w:val="20"/>
          <w:szCs w:val="20"/>
        </w:rPr>
        <w:t xml:space="preserve">tại Tòa án đã ra bản án đó </w:t>
      </w:r>
      <w:r w:rsidRPr="00703A4B">
        <w:rPr>
          <w:rFonts w:ascii="Arial" w:hAnsi="Arial" w:cs="Arial"/>
          <w:sz w:val="20"/>
          <w:szCs w:val="20"/>
          <w:lang w:val="vi-VN"/>
        </w:rPr>
        <w:t>thì Chánh án Tòa án thực hiện việc sửa chữa, bổ sung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269. Cấp trích lục bản án; giao, gửi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03 ngày làm việc, kể từ ngày kết thúc phiên tòa, các đương sự, cơ quan, tổ chức</w:t>
      </w:r>
      <w:r w:rsidRPr="00703A4B">
        <w:rPr>
          <w:rFonts w:ascii="Arial" w:hAnsi="Arial" w:cs="Arial"/>
          <w:sz w:val="20"/>
          <w:szCs w:val="20"/>
        </w:rPr>
        <w:t>, cá nhân</w:t>
      </w:r>
      <w:r w:rsidRPr="00703A4B">
        <w:rPr>
          <w:rFonts w:ascii="Arial" w:hAnsi="Arial" w:cs="Arial"/>
          <w:sz w:val="20"/>
          <w:szCs w:val="20"/>
          <w:lang w:val="vi-VN"/>
        </w:rPr>
        <w:t xml:space="preserve"> khởi kiện được Tòa án cấp trích lục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10 ngày, kể từ ngày tuyên án, Tòa án phải giao hoặc gửi bản án cho các đương sự, cơ quan, tổ chức, cá nhân khởi kiện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w:t>
      </w:r>
      <w:r w:rsidRPr="00703A4B">
        <w:rPr>
          <w:rFonts w:ascii="Arial" w:hAnsi="Arial" w:cs="Arial"/>
          <w:sz w:val="20"/>
          <w:szCs w:val="20"/>
        </w:rPr>
        <w:t xml:space="preserve">ba </w:t>
      </w:r>
      <w:r w:rsidRPr="00703A4B">
        <w:rPr>
          <w:rFonts w:ascii="Arial" w:hAnsi="Arial" w:cs="Arial"/>
          <w:sz w:val="20"/>
          <w:szCs w:val="20"/>
          <w:lang w:val="vi-VN"/>
        </w:rPr>
        <w:t>số liên tiếp.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Luật hộ tịch.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niêm yết, công bố, gửi bản án, thông báo quy định tại khoản này là 05 ngày làm việc, kể từ ngày bản án có hiệu lực pháp luật.</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4. Bản án sơ thẩm có hiệu lực pháp luật của Tòa án được công bố trên Cổng thông tin điện tử của Tòa án (nếu có), trừ bản án, quyết định của Tòa án có chứa thông tin quy định tại khoản 2 Điều 109 của Bộ luật này.</w:t>
      </w:r>
    </w:p>
    <w:p w:rsidR="00A9444B" w:rsidRDefault="00A9444B" w:rsidP="00A9444B">
      <w:pPr>
        <w:ind w:firstLine="720"/>
        <w:jc w:val="center"/>
        <w:rPr>
          <w:rFonts w:ascii="Arial" w:hAnsi="Arial" w:cs="Arial"/>
          <w:b/>
          <w:bCs/>
          <w:sz w:val="20"/>
          <w:szCs w:val="20"/>
        </w:rPr>
      </w:pPr>
    </w:p>
    <w:p w:rsidR="00703A4B" w:rsidRPr="00703A4B" w:rsidRDefault="009E5E2C" w:rsidP="00A9444B">
      <w:pPr>
        <w:ind w:firstLine="720"/>
        <w:jc w:val="center"/>
        <w:rPr>
          <w:rFonts w:ascii="Arial" w:hAnsi="Arial" w:cs="Arial"/>
          <w:sz w:val="20"/>
          <w:szCs w:val="20"/>
        </w:rPr>
      </w:pPr>
      <w:r w:rsidRPr="00703A4B">
        <w:rPr>
          <w:rFonts w:ascii="Arial" w:hAnsi="Arial" w:cs="Arial"/>
          <w:b/>
          <w:bCs/>
          <w:sz w:val="20"/>
          <w:szCs w:val="20"/>
          <w:lang w:val="vi-VN"/>
        </w:rPr>
        <w:t>Phần thứ ba</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GIẢI QUYẾT VỤ ÁN TẠI TÒA ÁN CẤP PHÚC THẨM</w:t>
      </w:r>
    </w:p>
    <w:p w:rsidR="00A9444B" w:rsidRPr="00A9444B" w:rsidRDefault="00A9444B" w:rsidP="00A9444B">
      <w:pPr>
        <w:ind w:firstLine="720"/>
        <w:jc w:val="center"/>
        <w:rPr>
          <w:rFonts w:ascii="Arial" w:hAnsi="Arial" w:cs="Arial"/>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da-DK"/>
        </w:rPr>
        <w:t>Chương XV</w:t>
      </w: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TÍNH CHẤT CỦA XÉT XỬ PHÚC THẨM VÀ KHÁNG CÁO, KHÁNG NGHỊ BẢN ÁN, QUYẾT ĐỊNH CỦA TÒA ÁN CẤP SƠ THẨM</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270. Tính chất của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Xét xử phúc thẩm là việc Tòa án cấp phúc thẩm trực tiếp xét xử lại vụ án mà bản án, quyết định của Tòa án cấp sơ thẩm chưa có hiệu lực pháp luật bị kháng cáo</w:t>
      </w:r>
      <w:r w:rsidRPr="00703A4B">
        <w:rPr>
          <w:rFonts w:ascii="Arial" w:hAnsi="Arial" w:cs="Arial"/>
          <w:sz w:val="20"/>
          <w:szCs w:val="20"/>
        </w:rPr>
        <w:t>,</w:t>
      </w:r>
      <w:r w:rsidRPr="00703A4B">
        <w:rPr>
          <w:rFonts w:ascii="Arial" w:hAnsi="Arial" w:cs="Arial"/>
          <w:sz w:val="20"/>
          <w:szCs w:val="20"/>
          <w:lang w:val="vi-VN"/>
        </w:rPr>
        <w:t xml:space="preserve">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271. Người có quyền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người đại diện hợp pháp của đương sự, cơ quan, tổ chức</w:t>
      </w:r>
      <w:r w:rsidRPr="00703A4B">
        <w:rPr>
          <w:rFonts w:ascii="Arial" w:hAnsi="Arial" w:cs="Arial"/>
          <w:sz w:val="20"/>
          <w:szCs w:val="20"/>
        </w:rPr>
        <w:t>, cá nhân</w:t>
      </w:r>
      <w:r w:rsidRPr="00703A4B">
        <w:rPr>
          <w:rFonts w:ascii="Arial" w:hAnsi="Arial" w:cs="Arial"/>
          <w:sz w:val="20"/>
          <w:szCs w:val="20"/>
          <w:lang w:val="vi-VN"/>
        </w:rPr>
        <w:t xml:space="preserve"> khởi kiện có quyền kháng cáo bản án</w:t>
      </w:r>
      <w:r w:rsidRPr="00703A4B">
        <w:rPr>
          <w:rFonts w:ascii="Arial" w:hAnsi="Arial" w:cs="Arial"/>
          <w:sz w:val="20"/>
          <w:szCs w:val="20"/>
        </w:rPr>
        <w:t xml:space="preserve"> sơ thẩm</w:t>
      </w:r>
      <w:r w:rsidRPr="00703A4B">
        <w:rPr>
          <w:rFonts w:ascii="Arial" w:hAnsi="Arial" w:cs="Arial"/>
          <w:sz w:val="20"/>
          <w:szCs w:val="20"/>
          <w:lang w:val="vi-VN"/>
        </w:rPr>
        <w:t>, quyết định tạm đình chỉ</w:t>
      </w:r>
      <w:r w:rsidRPr="00703A4B">
        <w:rPr>
          <w:rFonts w:ascii="Arial" w:hAnsi="Arial" w:cs="Arial"/>
          <w:sz w:val="20"/>
          <w:szCs w:val="20"/>
        </w:rPr>
        <w:t xml:space="preserve"> giải quyết vụ án dân sự</w:t>
      </w:r>
      <w:r w:rsidRPr="00703A4B">
        <w:rPr>
          <w:rFonts w:ascii="Arial" w:hAnsi="Arial" w:cs="Arial"/>
          <w:sz w:val="20"/>
          <w:szCs w:val="20"/>
          <w:lang w:val="vi-VN"/>
        </w:rPr>
        <w:t>, quyết định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 xml:space="preserve"> của Tòa án cấp sơ thẩm để yêu cầu Tòa án cấp phúc thẩm giải quyết lại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272. Đơn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thực hiện quyền kháng cáo, người kháng cáo phải làm đơn kháng cáo. Đơn kháng cáo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làm đơn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số điện thoại, fax, địa chỉ thư điện tử (nếu có) của người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Kháng cáo toàn bộ hoặc phần của bản án</w:t>
      </w:r>
      <w:r w:rsidRPr="00703A4B">
        <w:rPr>
          <w:rFonts w:ascii="Arial" w:hAnsi="Arial" w:cs="Arial"/>
          <w:sz w:val="20"/>
          <w:szCs w:val="20"/>
        </w:rPr>
        <w:t xml:space="preserve">, </w:t>
      </w:r>
      <w:r w:rsidRPr="00703A4B">
        <w:rPr>
          <w:rFonts w:ascii="Arial" w:hAnsi="Arial" w:cs="Arial"/>
          <w:sz w:val="20"/>
          <w:szCs w:val="20"/>
          <w:lang w:val="vi-VN"/>
        </w:rPr>
        <w:t>quyết định của Tòa án cấp sơ thẩm chưa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Lý do của việc kháng cáo và yêu cầu của người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Chữ ký hoặc điểm chỉ của người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Người kháng cáo</w:t>
      </w:r>
      <w:r w:rsidRPr="00703A4B">
        <w:rPr>
          <w:rFonts w:ascii="Arial" w:hAnsi="Arial" w:cs="Arial"/>
          <w:sz w:val="20"/>
          <w:szCs w:val="20"/>
          <w:lang w:val="vi-VN"/>
        </w:rPr>
        <w:t xml:space="preserve">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w:t>
      </w:r>
      <w:r w:rsidRPr="00703A4B">
        <w:rPr>
          <w:rFonts w:ascii="Arial" w:hAnsi="Arial" w:cs="Arial"/>
          <w:sz w:val="20"/>
          <w:szCs w:val="20"/>
        </w:rPr>
        <w:t>người</w:t>
      </w:r>
      <w:r w:rsidRPr="00703A4B">
        <w:rPr>
          <w:rFonts w:ascii="Arial" w:hAnsi="Arial" w:cs="Arial"/>
          <w:sz w:val="20"/>
          <w:szCs w:val="20"/>
          <w:lang w:val="vi-VN"/>
        </w:rPr>
        <w:t xml:space="preserve"> kháng cáo. Ở phần cuối đơn kháng cáo, </w:t>
      </w:r>
      <w:r w:rsidRPr="00703A4B">
        <w:rPr>
          <w:rFonts w:ascii="Arial" w:hAnsi="Arial" w:cs="Arial"/>
          <w:sz w:val="20"/>
          <w:szCs w:val="20"/>
        </w:rPr>
        <w:t>người kháng cáo</w:t>
      </w:r>
      <w:r w:rsidRPr="00703A4B">
        <w:rPr>
          <w:rFonts w:ascii="Arial" w:hAnsi="Arial" w:cs="Arial"/>
          <w:sz w:val="20"/>
          <w:szCs w:val="20"/>
          <w:lang w:val="vi-VN"/>
        </w:rPr>
        <w:t xml:space="preserve">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Người kháng cáo</w:t>
      </w:r>
      <w:r w:rsidRPr="00703A4B">
        <w:rPr>
          <w:rFonts w:ascii="Arial" w:hAnsi="Arial" w:cs="Arial"/>
          <w:sz w:val="20"/>
          <w:szCs w:val="20"/>
          <w:lang w:val="vi-VN"/>
        </w:rPr>
        <w:t xml:space="preserve">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w:t>
      </w:r>
      <w:r w:rsidRPr="00703A4B">
        <w:rPr>
          <w:rFonts w:ascii="Arial" w:hAnsi="Arial" w:cs="Arial"/>
          <w:sz w:val="20"/>
          <w:szCs w:val="20"/>
        </w:rPr>
        <w:t>người kháng cáo</w:t>
      </w:r>
      <w:r w:rsidRPr="00703A4B">
        <w:rPr>
          <w:rFonts w:ascii="Arial" w:hAnsi="Arial" w:cs="Arial"/>
          <w:sz w:val="20"/>
          <w:szCs w:val="20"/>
          <w:lang w:val="vi-VN"/>
        </w:rPr>
        <w:t xml:space="preserve">, của </w:t>
      </w:r>
      <w:r w:rsidRPr="00703A4B">
        <w:rPr>
          <w:rFonts w:ascii="Arial" w:hAnsi="Arial" w:cs="Arial"/>
          <w:sz w:val="20"/>
          <w:szCs w:val="20"/>
        </w:rPr>
        <w:t>người kháng cáo</w:t>
      </w:r>
      <w:r w:rsidRPr="00703A4B">
        <w:rPr>
          <w:rFonts w:ascii="Arial" w:hAnsi="Arial" w:cs="Arial"/>
          <w:sz w:val="20"/>
          <w:szCs w:val="20"/>
          <w:lang w:val="vi-VN"/>
        </w:rPr>
        <w:t xml:space="preserve"> ủy quyền kháng cáo; số điện thoại, fax, địa chỉ thư điện tử (nếu có) của </w:t>
      </w:r>
      <w:r w:rsidRPr="00703A4B">
        <w:rPr>
          <w:rFonts w:ascii="Arial" w:hAnsi="Arial" w:cs="Arial"/>
          <w:sz w:val="20"/>
          <w:szCs w:val="20"/>
        </w:rPr>
        <w:t xml:space="preserve">người kháng cáo </w:t>
      </w:r>
      <w:r w:rsidRPr="00703A4B">
        <w:rPr>
          <w:rFonts w:ascii="Arial" w:hAnsi="Arial" w:cs="Arial"/>
          <w:sz w:val="20"/>
          <w:szCs w:val="20"/>
          <w:lang w:val="vi-VN"/>
        </w:rPr>
        <w:t>ủy quyền kháng cáo và văn bản ủy quyền. Ở phần cuối đơn kháng cáo, người đại diện theo ủy quyền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Luật doanh nghiệp.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Việc ủy quyền quy định tại các khoản 3, 4 và 5 Điều này phải được làm thành văn bản có công chứng, chứng thực hợp pháp, trừ trường hợp văn bản ủy quyền đó được lập tại Tòa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Tòa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w:t>
      </w:r>
      <w:r w:rsidRPr="00703A4B">
        <w:rPr>
          <w:rFonts w:ascii="Arial" w:hAnsi="Arial" w:cs="Arial"/>
          <w:sz w:val="20"/>
          <w:szCs w:val="20"/>
        </w:rPr>
        <w:t xml:space="preserve"> theo quy định của Bộ luật này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Kèm theo đơn kháng cáo, người kháng cáo phải gửi tài liệu, chứng cứ bổ sung (nếu có) để chứng minh cho kháng cáo của mình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273. Thời hạn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Thời hạn kháng cáo đối với bản án của Tòa án cấp sơ thẩm là 15 ngày, kể từ ngày tuyên án; đối với đương sự</w:t>
      </w:r>
      <w:r w:rsidRPr="00703A4B">
        <w:rPr>
          <w:rFonts w:ascii="Arial" w:hAnsi="Arial" w:cs="Arial"/>
          <w:sz w:val="20"/>
          <w:szCs w:val="20"/>
        </w:rPr>
        <w:t>, đại diện cơ quan, tổ chức hoặc cá nhân khởi kiện</w:t>
      </w:r>
      <w:r w:rsidRPr="00703A4B">
        <w:rPr>
          <w:rFonts w:ascii="Arial" w:hAnsi="Arial" w:cs="Arial"/>
          <w:sz w:val="20"/>
          <w:szCs w:val="20"/>
          <w:lang w:val="vi-VN"/>
        </w:rPr>
        <w:t xml:space="preserve"> không có mặt tại phiên tòa hoặc không có mặt khi tuyên án mà có lý do chính đáng thì thời hạn kháng cáo được tính từ ngày họ</w:t>
      </w:r>
      <w:r w:rsidRPr="00703A4B">
        <w:rPr>
          <w:rFonts w:ascii="Arial" w:hAnsi="Arial" w:cs="Arial"/>
          <w:sz w:val="20"/>
          <w:szCs w:val="20"/>
        </w:rPr>
        <w:t xml:space="preserve"> nhận được bản án</w:t>
      </w:r>
      <w:r w:rsidRPr="00703A4B">
        <w:rPr>
          <w:rFonts w:ascii="Arial" w:hAnsi="Arial" w:cs="Arial"/>
          <w:sz w:val="20"/>
          <w:szCs w:val="20"/>
          <w:lang w:val="vi-VN"/>
        </w:rPr>
        <w:t xml:space="preserve"> hoặc </w:t>
      </w:r>
      <w:r w:rsidRPr="00703A4B">
        <w:rPr>
          <w:rFonts w:ascii="Arial" w:hAnsi="Arial" w:cs="Arial"/>
          <w:sz w:val="20"/>
          <w:szCs w:val="20"/>
        </w:rPr>
        <w:t xml:space="preserve">bản án </w:t>
      </w:r>
      <w:r w:rsidRPr="00703A4B">
        <w:rPr>
          <w:rFonts w:ascii="Arial" w:hAnsi="Arial" w:cs="Arial"/>
          <w:sz w:val="20"/>
          <w:szCs w:val="20"/>
          <w:lang w:val="vi-VN"/>
        </w:rPr>
        <w:t>được niêm 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Đối với trường hợp đương sự</w:t>
      </w:r>
      <w:r w:rsidRPr="00703A4B">
        <w:rPr>
          <w:rFonts w:ascii="Arial" w:hAnsi="Arial" w:cs="Arial"/>
          <w:sz w:val="20"/>
          <w:szCs w:val="20"/>
        </w:rPr>
        <w:t>, đại diện cơ quan, tổ chức hoặc cá nhân khởi kiện</w:t>
      </w:r>
      <w:r w:rsidRPr="00703A4B">
        <w:rPr>
          <w:rFonts w:ascii="Arial" w:hAnsi="Arial" w:cs="Arial"/>
          <w:sz w:val="20"/>
          <w:szCs w:val="20"/>
          <w:lang w:val="vi-VN"/>
        </w:rPr>
        <w:t xml:space="preserve"> đã tham gia phiên tòa nhưng vắng mặt khi Tòa án tuyên án mà không có lý do chính đáng thì thời hạn kháng cáo được tính từ ngày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Thời hạn kháng cáo đối với quyết định tạm đình chỉ, đình chỉ giải quyết vụ án của Tòa án cấp sơ thẩm là 07 ngày, kể từ ngày </w:t>
      </w:r>
      <w:r w:rsidRPr="00703A4B">
        <w:rPr>
          <w:rFonts w:ascii="Arial" w:hAnsi="Arial" w:cs="Arial"/>
          <w:sz w:val="20"/>
          <w:szCs w:val="20"/>
        </w:rPr>
        <w:t xml:space="preserve">đương sự, cơ quan, tổ chức, cá nhân khởi kiện </w:t>
      </w:r>
      <w:r w:rsidRPr="00703A4B">
        <w:rPr>
          <w:rFonts w:ascii="Arial" w:hAnsi="Arial" w:cs="Arial"/>
          <w:sz w:val="20"/>
          <w:szCs w:val="20"/>
          <w:lang w:val="vi-VN"/>
        </w:rPr>
        <w:t>nhận được quyết định hoặc kể từ ngày quyết định được niêm yết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274. Kiểm tra đơn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nhận được đơn kháng cáo, Tòa án cấp sơ thẩm phải kiểm tra tính hợp lệ của đơn kháng cáo theo quy định tại Điều 272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đơn kháng cáo chưa đúng quy định tại Điều 272 của Bộ luật này thì Tòa án cấp sơ thẩm yêu cầu người kháng cáo làm lại hoặc sửa đổi, bổ sung đơn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Tòa án trả lại đơn kháng cáo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kháng cáo không có quyền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kháng cáo không làm lại đơn kháng cáo hoặc không sửa đổi, bổ sung đơn kháng cáo theo yêu cầu của Tòa án quy định tại khoản 3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Trường hợp quy định tại khoản 2 Điều 276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275. Kháng cáo quá hạn và xem xét kháng cáo quá hạn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Kháng cáo quá thời hạn quy định tại Điều 273 của Bộ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w:t>
      </w:r>
      <w:r w:rsidRPr="00703A4B">
        <w:rPr>
          <w:rFonts w:ascii="Arial" w:hAnsi="Arial" w:cs="Arial"/>
          <w:sz w:val="20"/>
          <w:szCs w:val="20"/>
        </w:rPr>
        <w:t>người</w:t>
      </w:r>
      <w:r w:rsidRPr="00703A4B">
        <w:rPr>
          <w:rFonts w:ascii="Arial" w:hAnsi="Arial" w:cs="Arial"/>
          <w:sz w:val="20"/>
          <w:szCs w:val="20"/>
          <w:lang w:val="vi-VN"/>
        </w:rPr>
        <w:t xml:space="preserve"> kháng cáo quá hạn. Trường hợp </w:t>
      </w:r>
      <w:r w:rsidRPr="00703A4B">
        <w:rPr>
          <w:rFonts w:ascii="Arial" w:hAnsi="Arial" w:cs="Arial"/>
          <w:sz w:val="20"/>
          <w:szCs w:val="20"/>
        </w:rPr>
        <w:t xml:space="preserve">người kháng cáo, </w:t>
      </w:r>
      <w:r w:rsidRPr="00703A4B">
        <w:rPr>
          <w:rFonts w:ascii="Arial" w:hAnsi="Arial" w:cs="Arial"/>
          <w:sz w:val="20"/>
          <w:szCs w:val="20"/>
          <w:lang w:val="vi-VN"/>
        </w:rPr>
        <w:t>Kiểm sát viên vắng mặt thì Tòa 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Căn cứ vào tài liệu, chứng cứ có liên quan đến việc kháng cáo quá hạn, ý kiến của </w:t>
      </w:r>
      <w:r w:rsidRPr="00703A4B">
        <w:rPr>
          <w:rFonts w:ascii="Arial" w:hAnsi="Arial" w:cs="Arial"/>
          <w:sz w:val="20"/>
          <w:szCs w:val="20"/>
        </w:rPr>
        <w:t>người</w:t>
      </w:r>
      <w:r w:rsidRPr="00703A4B">
        <w:rPr>
          <w:rFonts w:ascii="Arial" w:hAnsi="Arial" w:cs="Arial"/>
          <w:sz w:val="20"/>
          <w:szCs w:val="20"/>
          <w:lang w:val="vi-VN"/>
        </w:rPr>
        <w:t xml:space="preserve">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276. Thông báo nộp tiền tạm ứng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10 ngày, kể từ ngày nhận được thông báo của Tòa án về việc nộp tiền tạm ứng án phí phúc thẩm, người kháng cáo phải nộp tiền tạm ứng án phí</w:t>
      </w:r>
      <w:r w:rsidRPr="00703A4B">
        <w:rPr>
          <w:rFonts w:ascii="Arial" w:hAnsi="Arial" w:cs="Arial"/>
          <w:sz w:val="20"/>
          <w:szCs w:val="20"/>
        </w:rPr>
        <w:t xml:space="preserve"> phúc thẩm</w:t>
      </w:r>
      <w:r w:rsidRPr="00703A4B">
        <w:rPr>
          <w:rFonts w:ascii="Arial" w:hAnsi="Arial" w:cs="Arial"/>
          <w:sz w:val="20"/>
          <w:szCs w:val="20"/>
          <w:lang w:val="vi-VN"/>
        </w:rPr>
        <w:t xml:space="preserve"> và nộp cho Tòa án cấp sơ thẩm biên lai </w:t>
      </w:r>
      <w:r w:rsidRPr="00703A4B">
        <w:rPr>
          <w:rFonts w:ascii="Arial" w:hAnsi="Arial" w:cs="Arial"/>
          <w:sz w:val="20"/>
          <w:szCs w:val="20"/>
        </w:rPr>
        <w:t>thu</w:t>
      </w:r>
      <w:r w:rsidRPr="00703A4B">
        <w:rPr>
          <w:rFonts w:ascii="Arial" w:hAnsi="Arial" w:cs="Arial"/>
          <w:sz w:val="20"/>
          <w:szCs w:val="20"/>
          <w:lang w:val="vi-VN"/>
        </w:rPr>
        <w:t xml:space="preserve"> tiền tạm ứng án phí</w:t>
      </w:r>
      <w:r w:rsidRPr="00703A4B">
        <w:rPr>
          <w:rFonts w:ascii="Arial" w:hAnsi="Arial" w:cs="Arial"/>
          <w:sz w:val="20"/>
          <w:szCs w:val="20"/>
        </w:rPr>
        <w:t xml:space="preserve"> phúc thẩm</w:t>
      </w:r>
      <w:r w:rsidRPr="00703A4B">
        <w:rPr>
          <w:rFonts w:ascii="Arial" w:hAnsi="Arial" w:cs="Arial"/>
          <w:sz w:val="20"/>
          <w:szCs w:val="20"/>
          <w:lang w:val="vi-VN"/>
        </w:rPr>
        <w:t>. Hết thời hạn này mà người kháng cáo không nộp tiền tạm ứng án phí phúc thẩm thì được coi là từ bỏ việc kháng cáo, trừ trường hợp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sau khi hết thời hạn 10 ngày, kể từ ngày nhận được thông báo của Tòa án về việc nộp tiền tạm ứng án phí phúc thẩm, người kháng cáo mới nộp cho Tòa án biên lai </w:t>
      </w:r>
      <w:r w:rsidRPr="00703A4B">
        <w:rPr>
          <w:rFonts w:ascii="Arial" w:hAnsi="Arial" w:cs="Arial"/>
          <w:sz w:val="20"/>
          <w:szCs w:val="20"/>
        </w:rPr>
        <w:t>thu</w:t>
      </w:r>
      <w:r w:rsidRPr="00703A4B">
        <w:rPr>
          <w:rFonts w:ascii="Arial" w:hAnsi="Arial" w:cs="Arial"/>
          <w:sz w:val="20"/>
          <w:szCs w:val="20"/>
          <w:lang w:val="vi-VN"/>
        </w:rPr>
        <w:t xml:space="preserve"> tiền tạm </w:t>
      </w:r>
      <w:r w:rsidRPr="00703A4B">
        <w:rPr>
          <w:rFonts w:ascii="Arial" w:hAnsi="Arial" w:cs="Arial"/>
          <w:sz w:val="20"/>
          <w:szCs w:val="20"/>
          <w:lang w:val="vi-VN"/>
        </w:rPr>
        <w:lastRenderedPageBreak/>
        <w:t xml:space="preserve">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w:t>
      </w:r>
      <w:r w:rsidRPr="00703A4B">
        <w:rPr>
          <w:rFonts w:ascii="Arial" w:hAnsi="Arial" w:cs="Arial"/>
          <w:sz w:val="20"/>
          <w:szCs w:val="20"/>
        </w:rPr>
        <w:t>thu</w:t>
      </w:r>
      <w:r w:rsidRPr="00703A4B">
        <w:rPr>
          <w:rFonts w:ascii="Arial" w:hAnsi="Arial" w:cs="Arial"/>
          <w:sz w:val="20"/>
          <w:szCs w:val="20"/>
          <w:lang w:val="vi-VN"/>
        </w:rPr>
        <w:t xml:space="preserve"> tiền tạm ứng án phí phúc thẩm nộp cho Tòa án cấp sơ thẩm để đưa vào hồ sơ vụ án. Trường hợp này được xử lý theo thủ tục xem xét kháng cáo quá hạn.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277. Thông báo về việc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 xml:space="preserve">Đương sự có liên quan đến kháng cáo </w:t>
      </w:r>
      <w:r w:rsidRPr="00703A4B">
        <w:rPr>
          <w:rFonts w:ascii="Arial" w:hAnsi="Arial" w:cs="Arial"/>
          <w:sz w:val="20"/>
          <w:szCs w:val="20"/>
          <w:lang w:val="vi-VN"/>
        </w:rPr>
        <w:t>được thông báo về việc kháng cáo có quyền gửi văn bản nêu ý kiến của mình về nội dung kháng cáo cho Tòa án cấp phúc thẩm. Văn bản nêu ý kiến của họ được đưa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278. Kháng nghị của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Viện trưởng Viện kiểm sát cùng cấp và cấp trên trực tiếp có quyền kháng nghị bản án</w:t>
      </w:r>
      <w:r w:rsidRPr="00703A4B">
        <w:rPr>
          <w:rFonts w:ascii="Arial" w:hAnsi="Arial" w:cs="Arial"/>
          <w:sz w:val="20"/>
          <w:szCs w:val="20"/>
        </w:rPr>
        <w:t xml:space="preserve"> sơ thẩm</w:t>
      </w:r>
      <w:r w:rsidRPr="00703A4B">
        <w:rPr>
          <w:rFonts w:ascii="Arial" w:hAnsi="Arial" w:cs="Arial"/>
          <w:sz w:val="20"/>
          <w:szCs w:val="20"/>
          <w:lang w:val="vi-VN"/>
        </w:rPr>
        <w:t>, quyết định tạm đình chỉ</w:t>
      </w:r>
      <w:r w:rsidRPr="00703A4B">
        <w:rPr>
          <w:rFonts w:ascii="Arial" w:hAnsi="Arial" w:cs="Arial"/>
          <w:sz w:val="20"/>
          <w:szCs w:val="20"/>
        </w:rPr>
        <w:t xml:space="preserve"> giải quyết vụ án dân sự</w:t>
      </w:r>
      <w:r w:rsidRPr="00703A4B">
        <w:rPr>
          <w:rFonts w:ascii="Arial" w:hAnsi="Arial" w:cs="Arial"/>
          <w:sz w:val="20"/>
          <w:szCs w:val="20"/>
          <w:lang w:val="vi-VN"/>
        </w:rPr>
        <w:t>, quyết định đình chỉ giải quyết vụ án</w:t>
      </w:r>
      <w:r w:rsidRPr="00703A4B">
        <w:rPr>
          <w:rFonts w:ascii="Arial" w:hAnsi="Arial" w:cs="Arial"/>
          <w:sz w:val="20"/>
          <w:szCs w:val="20"/>
        </w:rPr>
        <w:t xml:space="preserve"> dân sự</w:t>
      </w:r>
      <w:r w:rsidRPr="00703A4B">
        <w:rPr>
          <w:rFonts w:ascii="Arial" w:hAnsi="Arial" w:cs="Arial"/>
          <w:sz w:val="20"/>
          <w:szCs w:val="20"/>
          <w:lang w:val="vi-VN"/>
        </w:rPr>
        <w:t xml:space="preserve"> của Tòa án cấp sơ thẩm để yêu cầu Tòa án cấp phúc thẩm giải quyết lại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279. Quyết định kháng nghị của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kháng nghị của Viện kiểm sát phải bằng văn bản và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ra quyết định kháng nghị và số của quyết định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của Viện kiểm sát ra quyết định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Kháng nghị toàn bộ hoặc phần của bản án, quyết định của Tòa án cấp sơ thẩm chưa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Lý do của việc kháng nghị và yêu cầu của Viện kiểm sát;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Họ, tên của người ký quyết định kháng nghị và đóng dấu của Viện kiểm sát ra quyết định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 Điều 283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Kèm theo quyết định kháng nghị là tài liệu, chứng cứ bổ sung (nếu có) để chứng minh cho kháng nghị của Viện kiểm sát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280. Thời hạn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Thời hạn kháng nghị đối với bản án của Tòa án cấp sơ thẩm của Viện kiểm sát cùng cấp là 15 ngày, của Viện kiểm sát cấp trên trực tiếp là </w:t>
      </w:r>
      <w:r w:rsidRPr="00703A4B">
        <w:rPr>
          <w:rFonts w:ascii="Arial" w:hAnsi="Arial" w:cs="Arial"/>
          <w:sz w:val="20"/>
          <w:szCs w:val="20"/>
        </w:rPr>
        <w:t>01 tháng</w:t>
      </w:r>
      <w:r w:rsidRPr="00703A4B">
        <w:rPr>
          <w:rFonts w:ascii="Arial" w:hAnsi="Arial" w:cs="Arial"/>
          <w:sz w:val="20"/>
          <w:szCs w:val="20"/>
          <w:lang w:val="vi-VN"/>
        </w:rPr>
        <w:t>, kể từ ngày tuyên án. Trường hợp Kiểm sát viên không tham gia phiên tòa thì thời hạn kháng nghị tính từ ngày Viện kiểm sát cùng cấp nhận được bản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281. Thông báo về việc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Viện kiểm sát ra quyết định kháng nghị phải gửi ngay quyết định kháng nghị cho đương sự có liên quan đến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được thông báo về việc kháng nghị có quyền gửi văn bản nêu ý kiến của mình về nội dung kháng nghị cho Tòa án cấp phúc thẩm. Văn bản nêu ý kiến của họ được đưa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282. Hậu quả của việc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Bản án</w:t>
      </w:r>
      <w:r w:rsidRPr="00703A4B">
        <w:rPr>
          <w:rFonts w:ascii="Arial" w:hAnsi="Arial" w:cs="Arial"/>
          <w:sz w:val="20"/>
          <w:szCs w:val="20"/>
        </w:rPr>
        <w:t xml:space="preserve"> sơ thẩm</w:t>
      </w:r>
      <w:r w:rsidRPr="00703A4B">
        <w:rPr>
          <w:rFonts w:ascii="Arial" w:hAnsi="Arial" w:cs="Arial"/>
          <w:sz w:val="20"/>
          <w:szCs w:val="20"/>
          <w:lang w:val="vi-VN"/>
        </w:rPr>
        <w:t xml:space="preserve">, quyết định </w:t>
      </w:r>
      <w:r w:rsidRPr="00703A4B">
        <w:rPr>
          <w:rFonts w:ascii="Arial" w:hAnsi="Arial" w:cs="Arial"/>
          <w:sz w:val="20"/>
          <w:szCs w:val="20"/>
        </w:rPr>
        <w:t xml:space="preserve">của Tòa án cấp sơ thẩm </w:t>
      </w:r>
      <w:r w:rsidRPr="00703A4B">
        <w:rPr>
          <w:rFonts w:ascii="Arial" w:hAnsi="Arial" w:cs="Arial"/>
          <w:sz w:val="20"/>
          <w:szCs w:val="20"/>
          <w:lang w:val="vi-VN"/>
        </w:rPr>
        <w:t xml:space="preserve">hoặc những phần </w:t>
      </w:r>
      <w:r w:rsidRPr="00703A4B">
        <w:rPr>
          <w:rFonts w:ascii="Arial" w:hAnsi="Arial" w:cs="Arial"/>
          <w:sz w:val="20"/>
          <w:szCs w:val="20"/>
        </w:rPr>
        <w:t>b</w:t>
      </w:r>
      <w:r w:rsidRPr="00703A4B">
        <w:rPr>
          <w:rFonts w:ascii="Arial" w:hAnsi="Arial" w:cs="Arial"/>
          <w:sz w:val="20"/>
          <w:szCs w:val="20"/>
          <w:lang w:val="vi-VN"/>
        </w:rPr>
        <w:t>ản án</w:t>
      </w:r>
      <w:r w:rsidRPr="00703A4B">
        <w:rPr>
          <w:rFonts w:ascii="Arial" w:hAnsi="Arial" w:cs="Arial"/>
          <w:sz w:val="20"/>
          <w:szCs w:val="20"/>
        </w:rPr>
        <w:t xml:space="preserve"> sơ thẩm</w:t>
      </w:r>
      <w:r w:rsidRPr="00703A4B">
        <w:rPr>
          <w:rFonts w:ascii="Arial" w:hAnsi="Arial" w:cs="Arial"/>
          <w:sz w:val="20"/>
          <w:szCs w:val="20"/>
          <w:lang w:val="vi-VN"/>
        </w:rPr>
        <w:t xml:space="preserve">, quyết định </w:t>
      </w:r>
      <w:r w:rsidRPr="00703A4B">
        <w:rPr>
          <w:rFonts w:ascii="Arial" w:hAnsi="Arial" w:cs="Arial"/>
          <w:sz w:val="20"/>
          <w:szCs w:val="20"/>
        </w:rPr>
        <w:t xml:space="preserve">của Tòa án cấp sơ thẩm </w:t>
      </w:r>
      <w:r w:rsidRPr="00703A4B">
        <w:rPr>
          <w:rFonts w:ascii="Arial" w:hAnsi="Arial" w:cs="Arial"/>
          <w:sz w:val="20"/>
          <w:szCs w:val="20"/>
          <w:lang w:val="vi-VN"/>
        </w:rPr>
        <w:t>bị kháng cáo, kháng nghị thì chưa được đưa ra thi hành, trừ trường hợp pháp luật quy định cho thi hành ngay.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w:t>
      </w:r>
      <w:r w:rsidRPr="00703A4B">
        <w:rPr>
          <w:rFonts w:ascii="Arial" w:hAnsi="Arial" w:cs="Arial"/>
          <w:sz w:val="20"/>
          <w:szCs w:val="20"/>
        </w:rPr>
        <w:t xml:space="preserve"> sơ thẩm</w:t>
      </w:r>
      <w:r w:rsidRPr="00703A4B">
        <w:rPr>
          <w:rFonts w:ascii="Arial" w:hAnsi="Arial" w:cs="Arial"/>
          <w:sz w:val="20"/>
          <w:szCs w:val="20"/>
          <w:lang w:val="vi-VN"/>
        </w:rPr>
        <w:t xml:space="preserve">, quyết định </w:t>
      </w:r>
      <w:r w:rsidRPr="00703A4B">
        <w:rPr>
          <w:rFonts w:ascii="Arial" w:hAnsi="Arial" w:cs="Arial"/>
          <w:sz w:val="20"/>
          <w:szCs w:val="20"/>
        </w:rPr>
        <w:t xml:space="preserve">của Tòa án cấp sơ thẩm </w:t>
      </w:r>
      <w:r w:rsidRPr="00703A4B">
        <w:rPr>
          <w:rFonts w:ascii="Arial" w:hAnsi="Arial" w:cs="Arial"/>
          <w:sz w:val="20"/>
          <w:szCs w:val="20"/>
          <w:lang w:val="vi-VN"/>
        </w:rPr>
        <w:t xml:space="preserve">hoặc những phần </w:t>
      </w:r>
      <w:r w:rsidRPr="00703A4B">
        <w:rPr>
          <w:rFonts w:ascii="Arial" w:hAnsi="Arial" w:cs="Arial"/>
          <w:sz w:val="20"/>
          <w:szCs w:val="20"/>
        </w:rPr>
        <w:t>b</w:t>
      </w:r>
      <w:r w:rsidRPr="00703A4B">
        <w:rPr>
          <w:rFonts w:ascii="Arial" w:hAnsi="Arial" w:cs="Arial"/>
          <w:sz w:val="20"/>
          <w:szCs w:val="20"/>
          <w:lang w:val="vi-VN"/>
        </w:rPr>
        <w:t>ản án</w:t>
      </w:r>
      <w:r w:rsidRPr="00703A4B">
        <w:rPr>
          <w:rFonts w:ascii="Arial" w:hAnsi="Arial" w:cs="Arial"/>
          <w:sz w:val="20"/>
          <w:szCs w:val="20"/>
        </w:rPr>
        <w:t xml:space="preserve"> sơ thẩm</w:t>
      </w:r>
      <w:r w:rsidRPr="00703A4B">
        <w:rPr>
          <w:rFonts w:ascii="Arial" w:hAnsi="Arial" w:cs="Arial"/>
          <w:sz w:val="20"/>
          <w:szCs w:val="20"/>
          <w:lang w:val="vi-VN"/>
        </w:rPr>
        <w:t xml:space="preserve">, quyết định </w:t>
      </w:r>
      <w:r w:rsidRPr="00703A4B">
        <w:rPr>
          <w:rFonts w:ascii="Arial" w:hAnsi="Arial" w:cs="Arial"/>
          <w:sz w:val="20"/>
          <w:szCs w:val="20"/>
        </w:rPr>
        <w:t xml:space="preserve">của Tòa án cấp sơ thẩm </w:t>
      </w:r>
      <w:r w:rsidRPr="00703A4B">
        <w:rPr>
          <w:rFonts w:ascii="Arial" w:hAnsi="Arial" w:cs="Arial"/>
          <w:sz w:val="20"/>
          <w:szCs w:val="20"/>
          <w:lang w:val="vi-VN"/>
        </w:rPr>
        <w:t>không bị kháng cáo, kháng nghị theo thủ tục phúc thẩm thì có hiệu lực pháp luật kể từ ngày hết thời hạn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283. Gửi hồ sơ vụ án và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Tòa án cấp sơ thẩm phải gửi hồ sơ vụ án, </w:t>
      </w:r>
      <w:r w:rsidRPr="00703A4B">
        <w:rPr>
          <w:rFonts w:ascii="Arial" w:hAnsi="Arial" w:cs="Arial"/>
          <w:sz w:val="20"/>
          <w:szCs w:val="20"/>
        </w:rPr>
        <w:t xml:space="preserve">đơn </w:t>
      </w:r>
      <w:r w:rsidRPr="00703A4B">
        <w:rPr>
          <w:rFonts w:ascii="Arial" w:hAnsi="Arial" w:cs="Arial"/>
          <w:sz w:val="20"/>
          <w:szCs w:val="20"/>
          <w:lang w:val="vi-VN"/>
        </w:rPr>
        <w:t xml:space="preserve">kháng cáo, </w:t>
      </w:r>
      <w:r w:rsidRPr="00703A4B">
        <w:rPr>
          <w:rFonts w:ascii="Arial" w:hAnsi="Arial" w:cs="Arial"/>
          <w:sz w:val="20"/>
          <w:szCs w:val="20"/>
        </w:rPr>
        <w:t xml:space="preserve">quyết định </w:t>
      </w:r>
      <w:r w:rsidRPr="00703A4B">
        <w:rPr>
          <w:rFonts w:ascii="Arial" w:hAnsi="Arial" w:cs="Arial"/>
          <w:sz w:val="20"/>
          <w:szCs w:val="20"/>
          <w:lang w:val="vi-VN"/>
        </w:rPr>
        <w:t>kháng nghị và tài liệu, chứng cứ bổ sung kèm theo cho Tòa án cấp phúc thẩm trong thời hạn 05 ngày làm việc, kể từ ngày:</w:t>
      </w:r>
    </w:p>
    <w:p w:rsidR="00703A4B" w:rsidRPr="00703A4B" w:rsidRDefault="009E5E2C" w:rsidP="00703A4B">
      <w:pPr>
        <w:spacing w:after="120"/>
        <w:ind w:firstLine="720"/>
        <w:jc w:val="both"/>
        <w:rPr>
          <w:rFonts w:ascii="Arial" w:hAnsi="Arial" w:cs="Arial"/>
          <w:sz w:val="20"/>
          <w:szCs w:val="20"/>
        </w:rPr>
      </w:pPr>
      <w:r>
        <w:rPr>
          <w:rFonts w:ascii="Arial" w:hAnsi="Arial" w:cs="Arial"/>
          <w:sz w:val="20"/>
          <w:szCs w:val="20"/>
          <w:lang w:val="vi-VN"/>
        </w:rPr>
        <w:t>1. Hết thời hạn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Hết thời hạn kháng cáo, người kháng cáo đã nộp cho Tòa án cấp sơ thẩm biên lai </w:t>
      </w:r>
      <w:r w:rsidRPr="00703A4B">
        <w:rPr>
          <w:rFonts w:ascii="Arial" w:hAnsi="Arial" w:cs="Arial"/>
          <w:sz w:val="20"/>
          <w:szCs w:val="20"/>
        </w:rPr>
        <w:t>thu</w:t>
      </w:r>
      <w:r w:rsidRPr="00703A4B">
        <w:rPr>
          <w:rFonts w:ascii="Arial" w:hAnsi="Arial" w:cs="Arial"/>
          <w:sz w:val="20"/>
          <w:szCs w:val="20"/>
          <w:lang w:val="vi-VN"/>
        </w:rPr>
        <w:t xml:space="preserve"> tiền tạm ứng án phí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284. Thay đổi, bổ sung, rút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chưa hết thời hạn kháng cáo theo quy định tại Điều 273 của Bộ luật này thì người đã kháng cáo có quyền thay đổi, bổ sung kháng cáo mà không bị giới hạn bởi phạm vi kháng cáo ban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chưa hết thời hạn kháng nghị theo quy định tại Điều 280 của Bộ luật này thì Viện kiểm sát đã kháng nghị có quyền thay đổi, bổ sung kháng nghị mà không bị giới hạn bởi phạm vi kháng nghị ban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Trước khi bắt đầu phiên tòa hoặc tại phiên tòa phúc thẩm, người kháng cáo có quyền rút kháng cáo, Viện kiểm sát đã kháng nghị hoặc Viện kiểm sát cấp trên trực tiếp có quyền rút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cấp phúc thẩm đình chỉ xét xử phúc thẩm đối với những phần của vụ án mà người kháng cáo đã rút kháng cáo hoặc Viện kiểm sát đã rút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đình chỉ xét xử phúc thẩm trước khi mở phiên t</w:t>
      </w:r>
      <w:r w:rsidRPr="00703A4B">
        <w:rPr>
          <w:rFonts w:ascii="Arial" w:hAnsi="Arial" w:cs="Arial"/>
          <w:sz w:val="20"/>
          <w:szCs w:val="20"/>
        </w:rPr>
        <w:t>òa</w:t>
      </w:r>
      <w:r w:rsidRPr="00703A4B">
        <w:rPr>
          <w:rFonts w:ascii="Arial" w:hAnsi="Arial" w:cs="Arial"/>
          <w:sz w:val="20"/>
          <w:szCs w:val="20"/>
          <w:lang w:val="vi-VN"/>
        </w:rPr>
        <w:t xml:space="preserve"> do Thẩm phán </w:t>
      </w:r>
      <w:r w:rsidRPr="00703A4B">
        <w:rPr>
          <w:rFonts w:ascii="Arial" w:hAnsi="Arial" w:cs="Arial"/>
          <w:sz w:val="20"/>
          <w:szCs w:val="20"/>
        </w:rPr>
        <w:t>c</w:t>
      </w:r>
      <w:r w:rsidRPr="00703A4B">
        <w:rPr>
          <w:rFonts w:ascii="Arial" w:hAnsi="Arial" w:cs="Arial"/>
          <w:sz w:val="20"/>
          <w:szCs w:val="20"/>
          <w:lang w:val="vi-VN"/>
        </w:rPr>
        <w:t>hủ tọa phiên t</w:t>
      </w:r>
      <w:r w:rsidRPr="00703A4B">
        <w:rPr>
          <w:rFonts w:ascii="Arial" w:hAnsi="Arial" w:cs="Arial"/>
          <w:sz w:val="20"/>
          <w:szCs w:val="20"/>
        </w:rPr>
        <w:t>òa</w:t>
      </w:r>
      <w:r w:rsidRPr="00703A4B">
        <w:rPr>
          <w:rFonts w:ascii="Arial" w:hAnsi="Arial" w:cs="Arial"/>
          <w:sz w:val="20"/>
          <w:szCs w:val="20"/>
          <w:lang w:val="vi-VN"/>
        </w:rPr>
        <w:t xml:space="preserve"> quyết định, tại phiên t</w:t>
      </w:r>
      <w:r w:rsidRPr="00703A4B">
        <w:rPr>
          <w:rFonts w:ascii="Arial" w:hAnsi="Arial" w:cs="Arial"/>
          <w:sz w:val="20"/>
          <w:szCs w:val="20"/>
        </w:rPr>
        <w:t>òa</w:t>
      </w:r>
      <w:r w:rsidRPr="00703A4B">
        <w:rPr>
          <w:rFonts w:ascii="Arial" w:hAnsi="Arial" w:cs="Arial"/>
          <w:sz w:val="20"/>
          <w:szCs w:val="20"/>
          <w:lang w:val="vi-VN"/>
        </w:rPr>
        <w:t xml:space="preserve"> do Hội đồng xét xử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Việc thay đổi, bổ sung, rút kháng cáo, kháng nghị trước khi mở phiên tòa phải </w:t>
      </w:r>
      <w:r w:rsidRPr="00703A4B">
        <w:rPr>
          <w:rFonts w:ascii="Arial" w:hAnsi="Arial" w:cs="Arial"/>
          <w:sz w:val="20"/>
          <w:szCs w:val="20"/>
        </w:rPr>
        <w:t>được lập thành</w:t>
      </w:r>
      <w:r w:rsidRPr="00703A4B">
        <w:rPr>
          <w:rFonts w:ascii="Arial" w:hAnsi="Arial" w:cs="Arial"/>
          <w:sz w:val="20"/>
          <w:szCs w:val="20"/>
          <w:lang w:val="vi-VN"/>
        </w:rPr>
        <w:t xml:space="preserve"> văn bản và gửi cho Tòa án cấp phúc thẩm. Tòa án cấp phúc thẩm phải thông báo cho các đương sự về việc thay đổi, bổ sung, rút kháng cáo, kháng nghị</w:t>
      </w:r>
      <w:r w:rsidRPr="00703A4B">
        <w:rPr>
          <w:rFonts w:ascii="Arial" w:hAnsi="Arial" w:cs="Arial"/>
          <w:sz w:val="20"/>
          <w:szCs w:val="20"/>
        </w:rPr>
        <w:t>, thông báo cho Viện kiểm sát cùng cấp về việc thay đổi, bổ sung, rút kháng cáo</w:t>
      </w:r>
      <w:r w:rsidRPr="00703A4B">
        <w:rPr>
          <w:rFonts w:ascii="Arial" w:hAnsi="Arial" w:cs="Arial"/>
          <w:sz w:val="20"/>
          <w:szCs w:val="20"/>
          <w:lang w:val="vi-VN"/>
        </w:rPr>
        <w:t>.</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Việc thay đổi, bổ sung, rút kháng cáo, kháng nghị tại phiên tòa phải được ghi vào biên bản phiên tòa.</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XVI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CHUẨN BỊ XÉT XỬ PHÚC THẨM</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285. Thụ lý vụ án để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Ngay sau khi nhận được hồ sơ vụ án, kháng cáo, kháng nghị và tài liệu, chứng cứ kèm theo, Tòa án cấp phúc thẩm phải vào sổ thụ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03 ngày làm việc, kể từ ngày thụ lý vụ án, Tòa án phải thông báo bằng văn bản cho các đương sự</w:t>
      </w:r>
      <w:r w:rsidRPr="00703A4B">
        <w:rPr>
          <w:rFonts w:ascii="Arial" w:hAnsi="Arial" w:cs="Arial"/>
          <w:sz w:val="20"/>
          <w:szCs w:val="20"/>
        </w:rPr>
        <w:t>, cơ quan, tổ chức, cá nhân khởi kiện</w:t>
      </w:r>
      <w:r w:rsidRPr="00703A4B">
        <w:rPr>
          <w:rFonts w:ascii="Arial" w:hAnsi="Arial" w:cs="Arial"/>
          <w:sz w:val="20"/>
          <w:szCs w:val="20"/>
          <w:lang w:val="vi-VN"/>
        </w:rPr>
        <w:t xml:space="preserve"> và Viện kiểm sát cùng cấp về việc Tòa án đã thụ lý vụ án và thông báo trên Cổng thông tin điện tử của Tòa án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Chánh án Tòa án cấp phúc thẩm thành lập Hội đồng xét xử phúc thẩm và phân công một Thẩm phán làm chủ tọa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286. Thời hạn chuẩn bị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Trong thời hạn 02 tháng, kể từ ngày thụ lý vụ án, tuỳ từng trường hợp, Tòa án cấp phúc thẩm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Tạm đình chỉ xét xử phúc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Đình chỉ xét xử phúc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Đưa vụ án ra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vụ án có tính chất phức tạp hoặc do</w:t>
      </w:r>
      <w:r w:rsidRPr="00703A4B">
        <w:rPr>
          <w:rFonts w:ascii="Arial" w:hAnsi="Arial" w:cs="Arial"/>
          <w:sz w:val="20"/>
          <w:szCs w:val="20"/>
        </w:rPr>
        <w:t xml:space="preserve"> sự kiện bất khả kháng,</w:t>
      </w:r>
      <w:r w:rsidRPr="00703A4B">
        <w:rPr>
          <w:rFonts w:ascii="Arial" w:hAnsi="Arial" w:cs="Arial"/>
          <w:sz w:val="20"/>
          <w:szCs w:val="20"/>
          <w:lang w:val="vi-VN"/>
        </w:rPr>
        <w:t xml:space="preserve"> trở ngại khách quan thì Chánh án Tòa án cấp phúc thẩm có thể quyết định kéo dài thời hạn chuẩn bị xét xử, nhưng không được quá 01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01 tháng, kể từ ngày có quyết định đưa vụ án ra xét xử, Tòa án phải mở phiên tòa phúc thẩm; trường hợp có lý do chính đáng thì thời hạn này là 02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Thời hạn quy định tại Điều này không áp dụng đối với vụ án xét xử phúc thẩm theo thủ tục rút gọn, vụ án có yếu tố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287. Cung cấp tài liệu, chứng cứ trong giai đoạn chuẩn bị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được quyền bổ sung tài liệu, chứng cứ sau đây trong giai đoạn chuẩn bị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Tài liệu, chứng cứ mà Tòa án cấp sơ thẩm đã yêu cầu giao nộp nhưng đương sự không cung cấp, giao nộp được vì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Tài liệu, chứng cứ mà Tòa án cấp sơ thẩm không yêu cầu đương sự giao nộp hoặc đương sự không thể biết được trong quá trình giải quyết vụ việc theo thủ tục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Thủ tục giao nộp tài liệu, chứng cứ được thực hiện theo quy định tại Điều 96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288. Tạm đình chỉ xét xử phúc thẩm vụ án</w:t>
      </w:r>
    </w:p>
    <w:p w:rsidR="00703A4B" w:rsidRPr="00703A4B" w:rsidRDefault="00C44636" w:rsidP="00703A4B">
      <w:pPr>
        <w:spacing w:after="120"/>
        <w:ind w:firstLine="720"/>
        <w:jc w:val="both"/>
        <w:rPr>
          <w:rFonts w:ascii="Arial" w:hAnsi="Arial" w:cs="Arial"/>
          <w:sz w:val="20"/>
          <w:szCs w:val="20"/>
        </w:rPr>
      </w:pPr>
      <w:r>
        <w:rPr>
          <w:rFonts w:ascii="Arial" w:hAnsi="Arial" w:cs="Arial"/>
          <w:sz w:val="20"/>
          <w:szCs w:val="20"/>
          <w:lang w:val="vi-VN"/>
        </w:rPr>
        <w:t>1. Trường hợp T</w:t>
      </w:r>
      <w:r w:rsidR="00703A4B" w:rsidRPr="00703A4B">
        <w:rPr>
          <w:rFonts w:ascii="Arial" w:hAnsi="Arial" w:cs="Arial"/>
          <w:sz w:val="20"/>
          <w:szCs w:val="20"/>
          <w:lang w:val="vi-VN"/>
        </w:rPr>
        <w:t>òa án cấp phúc thẩm ra quyết định tạm đình chỉ xét xử phúc thẩm vụ án thì hậu quả của việc tạm đình chỉ xét xử phúc thẩm và việc tiếp tục xét xử phúc thẩm được thực hiện theo quy định tại các điều 214, 215 và 216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Quyết định tạm đình chỉ xét xử phúc thẩm vụ án có hiệu lực thi hành ngay và được gửi ngay cho đương sự, </w:t>
      </w:r>
      <w:r w:rsidRPr="00703A4B">
        <w:rPr>
          <w:rFonts w:ascii="Arial" w:hAnsi="Arial" w:cs="Arial"/>
          <w:sz w:val="20"/>
          <w:szCs w:val="20"/>
        </w:rPr>
        <w:t xml:space="preserve">cơ quan, tổ chức, cá nhân khởi kiện, </w:t>
      </w:r>
      <w:r w:rsidRPr="00703A4B">
        <w:rPr>
          <w:rFonts w:ascii="Arial" w:hAnsi="Arial" w:cs="Arial"/>
          <w:sz w:val="20"/>
          <w:szCs w:val="20"/>
          <w:lang w:val="vi-VN"/>
        </w:rPr>
        <w:t>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289. Đình chỉ xét xử phúc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Tòa án cấp phúc thẩm </w:t>
      </w:r>
      <w:r w:rsidRPr="00703A4B">
        <w:rPr>
          <w:rFonts w:ascii="Arial" w:hAnsi="Arial" w:cs="Arial"/>
          <w:sz w:val="20"/>
          <w:szCs w:val="20"/>
        </w:rPr>
        <w:t xml:space="preserve">ra </w:t>
      </w:r>
      <w:r w:rsidRPr="00703A4B">
        <w:rPr>
          <w:rFonts w:ascii="Arial" w:hAnsi="Arial" w:cs="Arial"/>
          <w:sz w:val="20"/>
          <w:szCs w:val="20"/>
          <w:lang w:val="vi-VN"/>
        </w:rPr>
        <w:t>quyết định đình chỉ xét xử phúc thẩm vụ án hoặc một phần vụ án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trường hợp quy định tại điểm a và điểm b khoản 1 Điều 217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kháng cáo rút toàn bộ kháng cáo hoặc Viện kiểm sát rút toàn bộ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kháng cáo rút một phần kháng cáo hoặc Viện kiểm sát rút một phần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Các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các trường hợp này, bản án, quyết định sơ thẩm có hiệu lực pháp luật từ ngày Tòa án cấp phúc thẩm ra quyết định đình chỉ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người kháng cáo rút một phần kháng cáo hoặc Viện kiểm sát rút một phần kháng nghị thì Hội đồng xét xử phúc thẩm nhận định về việc người kháng cáo rút một phần kháng </w:t>
      </w:r>
      <w:r w:rsidRPr="00703A4B">
        <w:rPr>
          <w:rFonts w:ascii="Arial" w:hAnsi="Arial" w:cs="Arial"/>
          <w:sz w:val="20"/>
          <w:szCs w:val="20"/>
          <w:lang w:val="vi-VN"/>
        </w:rPr>
        <w:lastRenderedPageBreak/>
        <w:t>cáo, Viện kiểm sát rút một phần kháng nghị và quyết định đình chỉ xét xử phần kháng cáo, kháng nghị đó trong bản án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Quyết định đình chỉ</w:t>
      </w:r>
      <w:r w:rsidRPr="00703A4B">
        <w:rPr>
          <w:rFonts w:ascii="Arial" w:hAnsi="Arial" w:cs="Arial"/>
          <w:sz w:val="20"/>
          <w:szCs w:val="20"/>
        </w:rPr>
        <w:t xml:space="preserve"> xét xử phúc thẩm vụ án có hiệu lực thi hành ngay và </w:t>
      </w:r>
      <w:r w:rsidRPr="00703A4B">
        <w:rPr>
          <w:rFonts w:ascii="Arial" w:hAnsi="Arial" w:cs="Arial"/>
          <w:sz w:val="20"/>
          <w:szCs w:val="20"/>
          <w:lang w:val="vi-VN"/>
        </w:rPr>
        <w:t>phải được gửi ngay cho đương sự</w:t>
      </w:r>
      <w:r w:rsidRPr="00703A4B">
        <w:rPr>
          <w:rFonts w:ascii="Arial" w:hAnsi="Arial" w:cs="Arial"/>
          <w:sz w:val="20"/>
          <w:szCs w:val="20"/>
        </w:rPr>
        <w:t>, cơ quan</w:t>
      </w:r>
      <w:r w:rsidR="009E5E2C">
        <w:rPr>
          <w:rFonts w:ascii="Arial" w:hAnsi="Arial" w:cs="Arial"/>
          <w:sz w:val="20"/>
          <w:szCs w:val="20"/>
        </w:rPr>
        <w:t>,</w:t>
      </w:r>
      <w:r w:rsidRPr="00703A4B">
        <w:rPr>
          <w:rFonts w:ascii="Arial" w:hAnsi="Arial" w:cs="Arial"/>
          <w:sz w:val="20"/>
          <w:szCs w:val="20"/>
        </w:rPr>
        <w:t xml:space="preserve"> tổ chức, cá nhân khởi kiện, </w:t>
      </w:r>
      <w:r w:rsidRPr="00703A4B">
        <w:rPr>
          <w:rFonts w:ascii="Arial" w:hAnsi="Arial" w:cs="Arial"/>
          <w:sz w:val="20"/>
          <w:szCs w:val="20"/>
          <w:lang w:val="vi-VN"/>
        </w:rPr>
        <w:t>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290. Quyết định đưa vụ án ra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Quyết định đưa vụ án ra xét xử </w:t>
      </w:r>
      <w:r w:rsidRPr="00703A4B">
        <w:rPr>
          <w:rFonts w:ascii="Arial" w:hAnsi="Arial" w:cs="Arial"/>
          <w:sz w:val="20"/>
          <w:szCs w:val="20"/>
        </w:rPr>
        <w:t xml:space="preserve">phúc thẩm </w:t>
      </w:r>
      <w:r w:rsidRPr="00703A4B">
        <w:rPr>
          <w:rFonts w:ascii="Arial" w:hAnsi="Arial" w:cs="Arial"/>
          <w:sz w:val="20"/>
          <w:szCs w:val="20"/>
          <w:lang w:val="vi-VN"/>
        </w:rPr>
        <w:t>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nội dung quy định tại các điểm a, b, c, d, g, h và i khoản 1 Điều 220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Họ, tên Thẩm phán, Thư ký Tòa án; họ, tên Thẩm phán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Họ, tên, tư cách tham gia tố tụng của người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Viện kiểm sát kháng nghị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Họ, tên Kiểm sát viên tham gia phiên tòa; họ, tên Kiểm sát viên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Quyết định đưa vụ án ra xét xử </w:t>
      </w:r>
      <w:r w:rsidRPr="00703A4B">
        <w:rPr>
          <w:rFonts w:ascii="Arial" w:hAnsi="Arial" w:cs="Arial"/>
          <w:sz w:val="20"/>
          <w:szCs w:val="20"/>
        </w:rPr>
        <w:t xml:space="preserve">phúc thẩm </w:t>
      </w:r>
      <w:r w:rsidRPr="00703A4B">
        <w:rPr>
          <w:rFonts w:ascii="Arial" w:hAnsi="Arial" w:cs="Arial"/>
          <w:sz w:val="20"/>
          <w:szCs w:val="20"/>
          <w:lang w:val="vi-VN"/>
        </w:rPr>
        <w:t>phải được gửi cho đương sự, Viện kiểm sát cùng cấp trong thời hạn 03 ngày làm việc, kể từ ngày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291. Quyết định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chuẩn bị xét xử phúc thẩm, Tòa án cấp phúc thẩm có quyền quyết định áp dụng, thay đổi, hủy bỏ biện pháp khẩn cấp tạm thời quy định tại Chương VIII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292. Chuyển hồ sơ vụ án cho Viện kiểm sát nghiên cứu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cấp phúc thẩm phải chuyển hồ sơ vụ án cùng với quyết định đưa vụ án ra xét xử cho Viện kiểm sát cùng cấp nghiên cứu.</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Thời hạn nghiên cứu hồ sơ của Viện kiểm sát cùng cấp là 15 ngày, kể từ ngày nhận được hồ sơ vụ án; hết thời hạn đó, Viện kiểm sát phải trả hồ sơ vụ án cho Tòa án.</w:t>
      </w:r>
    </w:p>
    <w:p w:rsidR="00A9444B" w:rsidRDefault="00A9444B" w:rsidP="00A9444B">
      <w:pPr>
        <w:ind w:firstLine="720"/>
        <w:jc w:val="center"/>
        <w:rPr>
          <w:rFonts w:ascii="Arial" w:hAnsi="Arial" w:cs="Arial"/>
          <w:b/>
          <w:bCs/>
          <w:sz w:val="20"/>
          <w:szCs w:val="20"/>
          <w:lang w:val="da-DK"/>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da-DK"/>
        </w:rPr>
        <w:t>Chương XVII</w:t>
      </w: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THỦ TỤC XÉT XỬ PHÚC THẨM</w:t>
      </w:r>
    </w:p>
    <w:p w:rsidR="00A9444B" w:rsidRPr="00703A4B" w:rsidRDefault="00A9444B" w:rsidP="00A9444B">
      <w:pPr>
        <w:ind w:firstLine="720"/>
        <w:jc w:val="center"/>
        <w:rPr>
          <w:rFonts w:ascii="Arial" w:hAnsi="Arial" w:cs="Arial"/>
          <w:sz w:val="20"/>
          <w:szCs w:val="20"/>
        </w:rPr>
      </w:pP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Mục 1. THỦ TỤC BẮT ĐẦU PHIÊN TÒA PHÚC THẨM</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293. Phạm vi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cấp phúc thẩm chỉ xem xét lại phần của bản án</w:t>
      </w:r>
      <w:r w:rsidRPr="00703A4B">
        <w:rPr>
          <w:rFonts w:ascii="Arial" w:hAnsi="Arial" w:cs="Arial"/>
          <w:sz w:val="20"/>
          <w:szCs w:val="20"/>
        </w:rPr>
        <w:t xml:space="preserve"> sơ thẩm</w:t>
      </w:r>
      <w:r w:rsidRPr="00703A4B">
        <w:rPr>
          <w:rFonts w:ascii="Arial" w:hAnsi="Arial" w:cs="Arial"/>
          <w:sz w:val="20"/>
          <w:szCs w:val="20"/>
          <w:lang w:val="vi-VN"/>
        </w:rPr>
        <w:t>, quyết định</w:t>
      </w:r>
      <w:r w:rsidRPr="00703A4B">
        <w:rPr>
          <w:rFonts w:ascii="Arial" w:hAnsi="Arial" w:cs="Arial"/>
          <w:sz w:val="20"/>
          <w:szCs w:val="20"/>
        </w:rPr>
        <w:t xml:space="preserve"> của Tòa án cấp</w:t>
      </w:r>
      <w:r w:rsidRPr="00703A4B">
        <w:rPr>
          <w:rFonts w:ascii="Arial" w:hAnsi="Arial" w:cs="Arial"/>
          <w:sz w:val="20"/>
          <w:szCs w:val="20"/>
          <w:lang w:val="vi-VN"/>
        </w:rPr>
        <w:t xml:space="preserve"> sơ thẩm có kháng cáo, kháng nghị hoặc có liên quan đến việc xem xét nội dung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294. Những người tham gia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Kiểm sát viên Viện kiểm sát cùng cấp tham gia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295. Tạm đình chỉ, đình chỉ xét xử phúc thẩm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Tại phiên tòa phúc thẩm, việc tạm đình chỉ, đình chỉ xét xử phúc thẩm vụ án được thực hiện theo quy định tại Điều 288 và Điều 289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296. Hoãn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Kiểm sát viên được phân công tham gia phiên tòa phúc thẩm vắng mặt thì Hội đồng xét xử vẫn tiến hành xét xử, không hoãn phiên tòa, trừ trường hợp Viện kiểm sát có kháng nghị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3. Người kháng cáo được Tòa án triệu tập hợp lệ lần thứ hai mà vắng mặt thì</w:t>
      </w:r>
      <w:r w:rsidRPr="00703A4B">
        <w:rPr>
          <w:rFonts w:ascii="Arial" w:hAnsi="Arial" w:cs="Arial"/>
          <w:sz w:val="20"/>
          <w:szCs w:val="20"/>
        </w:rPr>
        <w:t xml:space="preserve"> bị</w:t>
      </w:r>
      <w:r w:rsidRPr="00703A4B">
        <w:rPr>
          <w:rFonts w:ascii="Arial" w:hAnsi="Arial" w:cs="Arial"/>
          <w:sz w:val="20"/>
          <w:szCs w:val="20"/>
          <w:lang w:val="vi-VN"/>
        </w:rPr>
        <w:t xml:space="preserve"> coi như từ bỏ việc kháng cáo và Tòa án đình chỉ xét xử phúc thẩm đối với yêu cầu kháng cáo của người đó, trừ trường hợp người đó đề nghị xét xử vắng mặt thì Tòa án </w:t>
      </w:r>
      <w:r w:rsidRPr="00703A4B">
        <w:rPr>
          <w:rFonts w:ascii="Arial" w:hAnsi="Arial" w:cs="Arial"/>
          <w:sz w:val="20"/>
          <w:szCs w:val="20"/>
        </w:rPr>
        <w:t xml:space="preserve">tiến hành phiên tòa phúc thẩm </w:t>
      </w:r>
      <w:r w:rsidRPr="00703A4B">
        <w:rPr>
          <w:rFonts w:ascii="Arial" w:hAnsi="Arial" w:cs="Arial"/>
          <w:sz w:val="20"/>
          <w:szCs w:val="20"/>
          <w:lang w:val="vi-VN"/>
        </w:rPr>
        <w:t>xét xử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kháng cáo vắng mặt vì sự kiện bất khả kháng hoặc trở ngại khách quan thì phải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có nhiều người kháng cáo, trong đó có người kháng cáo được Tòa án triệu tập hợp lệ lần thứ hai mà vắng mặt</w:t>
      </w:r>
      <w:r w:rsidRPr="00703A4B">
        <w:rPr>
          <w:rFonts w:ascii="Arial" w:hAnsi="Arial" w:cs="Arial"/>
          <w:sz w:val="20"/>
          <w:szCs w:val="20"/>
        </w:rPr>
        <w:t xml:space="preserve"> nhưng</w:t>
      </w:r>
      <w:r w:rsidRPr="00703A4B">
        <w:rPr>
          <w:rFonts w:ascii="Arial" w:hAnsi="Arial" w:cs="Arial"/>
          <w:sz w:val="20"/>
          <w:szCs w:val="20"/>
          <w:lang w:val="vi-VN"/>
        </w:rPr>
        <w:t xml:space="preserve">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Người không kháng cáo </w:t>
      </w:r>
      <w:r w:rsidRPr="00703A4B">
        <w:rPr>
          <w:rFonts w:ascii="Arial" w:hAnsi="Arial" w:cs="Arial"/>
          <w:sz w:val="20"/>
          <w:szCs w:val="20"/>
        </w:rPr>
        <w:t xml:space="preserve">nhưng có quyền lợi, nghĩa vụ liên quan đến việc kháng cáo, kháng nghị </w:t>
      </w:r>
      <w:r w:rsidRPr="00703A4B">
        <w:rPr>
          <w:rFonts w:ascii="Arial" w:hAnsi="Arial" w:cs="Arial"/>
          <w:sz w:val="20"/>
          <w:szCs w:val="20"/>
          <w:lang w:val="vi-VN"/>
        </w:rPr>
        <w:t>và những người tham gia tố tụng khác đã được Tòa án triệu tập hợp lệ lần thứ hai mà vẫn vắng mặt thì Tòa án tiến hành xét xử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Thời hạn hoãn phiên tòa và quyết định hoãn phiên tòa phúc thẩm được thực hiện theo quy định tại Điều 233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297. Chuẩn bị khai mạc phiên tòa phúc thẩm và thủ tục bắt đầu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Chuẩn bị khai mạc phiên tòa phúc thẩm và thủ tục bắt đầu phiên tòa phúc thẩm được thực hiện theo quy định tại các điều 237, 239, 240, 241 và 242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298. Hỏi về việc kháng cáo, kháng nghị và xử lý việc thay đổi kháng cáo, kháng nghị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kết thúc thủ tục bắt đầu phiên tòa phúc thẩm thì một thành viên của Hội đồng xét xử phúc thẩm công bố nội dung vụ án, quyết định của bản án sơ thẩm và nội dung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Chủ tọa phiên tòa hỏi về các vấn đề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Hỏi nguyên đơn có rút đơn khởi kiện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Hỏi người kháng cáo, Kiểm sát viên có thay đổi, bổ sung, rút kháng cáo, kháng nghị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Hỏi các đương sự có thoả thuận được với nhau về việc giải quyết vụ án hay không.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người kháng cáo rút một phần kháng cáo, </w:t>
      </w:r>
      <w:r w:rsidRPr="00703A4B">
        <w:rPr>
          <w:rFonts w:ascii="Arial" w:hAnsi="Arial" w:cs="Arial"/>
          <w:sz w:val="20"/>
          <w:szCs w:val="20"/>
        </w:rPr>
        <w:t>Viện kiểm sát</w:t>
      </w:r>
      <w:r w:rsidRPr="00703A4B">
        <w:rPr>
          <w:rFonts w:ascii="Arial" w:hAnsi="Arial" w:cs="Arial"/>
          <w:sz w:val="20"/>
          <w:szCs w:val="20"/>
          <w:lang w:val="vi-VN"/>
        </w:rPr>
        <w:t xml:space="preserve"> rút một phần kháng nghị thì Tòa án chấp nhận việc rút kháng cáo, kháng nghị. Trường hợp người kháng cáo, </w:t>
      </w:r>
      <w:r w:rsidRPr="00703A4B">
        <w:rPr>
          <w:rFonts w:ascii="Arial" w:hAnsi="Arial" w:cs="Arial"/>
          <w:sz w:val="20"/>
          <w:szCs w:val="20"/>
        </w:rPr>
        <w:t>Viện kiểm sát</w:t>
      </w:r>
      <w:r w:rsidRPr="00703A4B">
        <w:rPr>
          <w:rFonts w:ascii="Arial" w:hAnsi="Arial" w:cs="Arial"/>
          <w:sz w:val="20"/>
          <w:szCs w:val="20"/>
          <w:lang w:val="vi-VN"/>
        </w:rPr>
        <w:t xml:space="preserve"> bổ sung nội dung mới vượt quá phạm vi kháng cáo, kháng nghị ban đầu thì Tòa án không xem xét nội dung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299. Nguyên đơn rút đơn khởi kiện trước khi mở phiên tòa hoặc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Bị đơn không đồng ý thì không chấp nhận việc rút đơn khởi kiện của nguyên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Hội đồng xét xử phúc thẩm ra quyết định đình chỉ giải quyết vụ án</w:t>
      </w:r>
      <w:r w:rsidRPr="00703A4B">
        <w:rPr>
          <w:rFonts w:ascii="Arial" w:hAnsi="Arial" w:cs="Arial"/>
          <w:sz w:val="20"/>
          <w:szCs w:val="20"/>
        </w:rPr>
        <w:t xml:space="preserve"> theo quy định tại điểm b khoản 1 Điều này</w:t>
      </w:r>
      <w:r w:rsidRPr="00703A4B">
        <w:rPr>
          <w:rFonts w:ascii="Arial" w:hAnsi="Arial" w:cs="Arial"/>
          <w:sz w:val="20"/>
          <w:szCs w:val="20"/>
          <w:lang w:val="vi-VN"/>
        </w:rPr>
        <w:t xml:space="preserve"> thì nguyên đơn có quyền khởi kiện lại vụ án theo thủ tục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300. Công nhận sự thoả thuận của các đương sự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Tại phiên tòa phúc thẩm, nếu các đương sự thoả thuận được với nhau về việc giải quyết vụ án và thoả thuận của họ là tự nguyện, không vi phạm điều cấm của luật</w:t>
      </w:r>
      <w:r w:rsidRPr="00703A4B">
        <w:rPr>
          <w:rFonts w:ascii="Arial" w:hAnsi="Arial" w:cs="Arial"/>
          <w:sz w:val="20"/>
          <w:szCs w:val="20"/>
        </w:rPr>
        <w:t xml:space="preserve"> và </w:t>
      </w:r>
      <w:r w:rsidRPr="00703A4B">
        <w:rPr>
          <w:rFonts w:ascii="Arial" w:hAnsi="Arial" w:cs="Arial"/>
          <w:sz w:val="20"/>
          <w:szCs w:val="20"/>
          <w:lang w:val="vi-VN"/>
        </w:rPr>
        <w:t xml:space="preserve">không trái đạo đức xã </w:t>
      </w:r>
      <w:r w:rsidRPr="00703A4B">
        <w:rPr>
          <w:rFonts w:ascii="Arial" w:hAnsi="Arial" w:cs="Arial"/>
          <w:sz w:val="20"/>
          <w:szCs w:val="20"/>
          <w:lang w:val="vi-VN"/>
        </w:rPr>
        <w:lastRenderedPageBreak/>
        <w:t>hội thì Hội đồng xét xử phúc thẩm ra bản án phúc thẩm sửa bản án sơ thẩm, công nhận sự thoả thuận của các đương sự.</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Các đương sự tự thoả thuận với nhau về việc chịu án phí sơ thẩm, nếu không thoả thuận được thì Tòa án quyết định theo quy định của pháp luật.</w:t>
      </w:r>
    </w:p>
    <w:p w:rsidR="00A9444B" w:rsidRDefault="00A9444B" w:rsidP="00A9444B">
      <w:pPr>
        <w:ind w:firstLine="720"/>
        <w:jc w:val="center"/>
        <w:rPr>
          <w:rFonts w:ascii="Arial" w:hAnsi="Arial" w:cs="Arial"/>
          <w:b/>
          <w:bCs/>
          <w:sz w:val="20"/>
          <w:szCs w:val="20"/>
        </w:rPr>
      </w:pP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M</w:t>
      </w:r>
      <w:r w:rsidRPr="00703A4B">
        <w:rPr>
          <w:rFonts w:ascii="Arial" w:hAnsi="Arial" w:cs="Arial"/>
          <w:b/>
          <w:bCs/>
          <w:sz w:val="20"/>
          <w:szCs w:val="20"/>
        </w:rPr>
        <w:t>ục</w:t>
      </w:r>
      <w:r w:rsidRPr="00703A4B">
        <w:rPr>
          <w:rFonts w:ascii="Arial" w:hAnsi="Arial" w:cs="Arial"/>
          <w:b/>
          <w:bCs/>
          <w:sz w:val="20"/>
          <w:szCs w:val="20"/>
          <w:lang w:val="vi-VN"/>
        </w:rPr>
        <w:t xml:space="preserve"> 2</w:t>
      </w:r>
      <w:r w:rsidRPr="00703A4B">
        <w:rPr>
          <w:rFonts w:ascii="Arial" w:hAnsi="Arial" w:cs="Arial"/>
          <w:b/>
          <w:bCs/>
          <w:sz w:val="20"/>
          <w:szCs w:val="20"/>
        </w:rPr>
        <w:t xml:space="preserve">. </w:t>
      </w:r>
      <w:r w:rsidRPr="00703A4B">
        <w:rPr>
          <w:rFonts w:ascii="Arial" w:hAnsi="Arial" w:cs="Arial"/>
          <w:b/>
          <w:bCs/>
          <w:sz w:val="20"/>
          <w:szCs w:val="20"/>
          <w:lang w:val="vi-VN"/>
        </w:rPr>
        <w:t>TRANH TỤNG TẠI PHIÊN TÒA PHÚC THẨM</w:t>
      </w:r>
    </w:p>
    <w:p w:rsidR="00A9444B" w:rsidRPr="00A9444B" w:rsidRDefault="00A9444B" w:rsidP="00A9444B">
      <w:pPr>
        <w:ind w:firstLine="720"/>
        <w:jc w:val="center"/>
        <w:rPr>
          <w:rFonts w:ascii="Arial" w:hAnsi="Arial" w:cs="Arial"/>
          <w:b/>
          <w:bCs/>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301. Nội dung và phương thức tranh tụng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Nội dung và phương thức tranh tụng tại phiên tòa phúc thẩm được thực hiện theo quy định tại Điều 247 của Bộ luật này</w:t>
      </w:r>
      <w:r w:rsidRPr="00703A4B">
        <w:rPr>
          <w:rFonts w:ascii="Arial" w:hAnsi="Arial" w:cs="Arial"/>
          <w:i/>
          <w:iCs/>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302. Trình bày của đương sự, Kiểm sát viên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 xml:space="preserve">Trường hợp có đương sự vẫn giữ kháng cáo, Viện kiểm sát vẫn giữ </w:t>
      </w:r>
      <w:r w:rsidRPr="00703A4B">
        <w:rPr>
          <w:rFonts w:ascii="Arial" w:hAnsi="Arial" w:cs="Arial"/>
          <w:sz w:val="20"/>
          <w:szCs w:val="20"/>
          <w:lang w:val="vi-VN"/>
        </w:rPr>
        <w:t>kháng nghị thì việc trình bày tại phiên tòa phúc thẩm được tiến hành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Trình bày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bảo vệ quyền và lợi ích hợp pháp của người kháng cáo trình bày nội dung kháng cáo, căn cứ của việc kháng cáo. Người kháng cáo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Trường hợp đương sự không có người bảo vệ quyền và lợi ích hợp pháp cho mình thì họ tự trình bày ý kiến về nội dung kháng cáo và đề nghị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bảo vệ quyền và lợi ích hợp pháp của các đương sự khác có liên quan đến kháng cáo, kháng nghị trình bày ý kiến về nội dung kháng cáo, kháng nghị. Đương sự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Tại phiên tòa phúc thẩm, đương sự, Kiểm sát viên có quyền xuất trình bổ sung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303. Thủ tục hỏi và công bố tài liệu, </w:t>
      </w:r>
      <w:r w:rsidRPr="00703A4B">
        <w:rPr>
          <w:rFonts w:ascii="Arial" w:hAnsi="Arial" w:cs="Arial"/>
          <w:b/>
          <w:bCs/>
          <w:sz w:val="20"/>
          <w:szCs w:val="20"/>
        </w:rPr>
        <w:t xml:space="preserve">chứng cứ, </w:t>
      </w:r>
      <w:r w:rsidRPr="00703A4B">
        <w:rPr>
          <w:rFonts w:ascii="Arial" w:hAnsi="Arial" w:cs="Arial"/>
          <w:b/>
          <w:bCs/>
          <w:sz w:val="20"/>
          <w:szCs w:val="20"/>
          <w:lang w:val="vi-VN"/>
        </w:rPr>
        <w:t>xem xét vật chứng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Thủ tục hỏi những người tham gia tố tụng và công bố tài liệu, </w:t>
      </w:r>
      <w:r w:rsidRPr="00703A4B">
        <w:rPr>
          <w:rFonts w:ascii="Arial" w:hAnsi="Arial" w:cs="Arial"/>
          <w:sz w:val="20"/>
          <w:szCs w:val="20"/>
        </w:rPr>
        <w:t xml:space="preserve">chứng cứ, </w:t>
      </w:r>
      <w:r w:rsidRPr="00703A4B">
        <w:rPr>
          <w:rFonts w:ascii="Arial" w:hAnsi="Arial" w:cs="Arial"/>
          <w:sz w:val="20"/>
          <w:szCs w:val="20"/>
          <w:lang w:val="vi-VN"/>
        </w:rPr>
        <w:t>xem xét vật chứng quy định tại Điều 287 của Bộ luật này tại phiên tòa phúc thẩm được thực hiện như tại phiên tòa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Việc hỏi được thực hiện đối với những vấn đề thuộc phạm vi xét xử phúc thẩm quy định tại Điều 293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304. Tạm ngừng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tạm ngừng phiên tòa phúc thẩm được thực hiện theo quy định tại Điều 259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305. Tranh luận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Trình tự tranh luận đối với kháng cáo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bảo vệ quyền và lợi ích hợp pháp của người kháng cáo trình bày. Người kháng cáo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b) Người bảo vệ quyền và lợi ích hợp pháp của đương sự tranh luận, đối đáp. Đương sự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Khi xét thấy cần thiết, Hội đồng xét xử có thể yêu cầu các đương sự tranh luận bổ sung về những vấn đề cụ thể để làm căn cứ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Trình tự tranh luận đối với kháng nghị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bảo vệ quyền và lợi ích hợp pháp của đương sự phát biểu về tính hợp pháp, tính có căn cứ của kháng nghị. Đương sự có quyền bổ sung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Kiểm sát viên phát biểu ý kiến về những vấn đề mà người bảo vệ quyền và lợi ích hợp pháp của đương sự, đương sự đã nêu.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đương sự không có người bảo vệ quyền và lợi ích hợp pháp của mình thì họ tự mình tranh luận.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306. Phát biểu của Kiểm sát viên tại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Sau khi kết thúc việc tranh luận và đối đáp, Kiểm sát viên phát biểu ý kiến của Viện kiểm sát về việc tuân theo pháp luật trong quá trình giải quyết vụ án dân sự ở giai đoạn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Ngay sau khi kết thúc phiên tòa, Kiểm sát viên phải gửi văn bản phát biểu ý kiến cho Tòa án để lưu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307. Nghị án và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nghị án, trở lại việc hỏi và tranh luận, thời gian nghị án, tuyên án, sửa chữa, bổ sung bản án phúc thẩm được thực hiện như thủ tục xét xử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308. Thẩm quyền của Hội đồng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có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Giữ nguyên bản án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Sửa bản án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Hủy bản án sơ thẩm, hủy một phần bản án sơ thẩm và chuyển hồ sơ vụ án cho Tòa án cấp sơ thẩm giải quyết lại vụ án</w:t>
      </w:r>
      <w:r w:rsidRPr="00703A4B">
        <w:rPr>
          <w:rFonts w:ascii="Arial" w:hAnsi="Arial" w:cs="Arial"/>
          <w:sz w:val="20"/>
          <w:szCs w:val="20"/>
        </w:rPr>
        <w:t xml:space="preserve"> theo thủ tục sơ thẩm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Hủy bản án sơ thẩm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Đình chỉ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Tạm đình chỉ việc giải quyết vụ án khi có văn bản của Chánh án Tòa án nhân dân tối cao kiến nghị cơ quan </w:t>
      </w:r>
      <w:r w:rsidRPr="00703A4B">
        <w:rPr>
          <w:rFonts w:ascii="Arial" w:hAnsi="Arial" w:cs="Arial"/>
          <w:sz w:val="20"/>
          <w:szCs w:val="20"/>
        </w:rPr>
        <w:t xml:space="preserve">nhà nước </w:t>
      </w:r>
      <w:r w:rsidRPr="00703A4B">
        <w:rPr>
          <w:rFonts w:ascii="Arial" w:hAnsi="Arial" w:cs="Arial"/>
          <w:sz w:val="20"/>
          <w:szCs w:val="20"/>
          <w:lang w:val="vi-VN"/>
        </w:rPr>
        <w:t xml:space="preserve">có thẩm quyền xem xét sửa đổi, bổ sung hoặc </w:t>
      </w:r>
      <w:r w:rsidRPr="00703A4B">
        <w:rPr>
          <w:rFonts w:ascii="Arial" w:hAnsi="Arial" w:cs="Arial"/>
          <w:sz w:val="20"/>
          <w:szCs w:val="20"/>
        </w:rPr>
        <w:t xml:space="preserve">bãi </w:t>
      </w:r>
      <w:r w:rsidRPr="00703A4B">
        <w:rPr>
          <w:rFonts w:ascii="Arial" w:hAnsi="Arial" w:cs="Arial"/>
          <w:sz w:val="20"/>
          <w:szCs w:val="20"/>
          <w:lang w:val="vi-VN"/>
        </w:rPr>
        <w:t xml:space="preserve">bỏ văn bản quy phạm pháp luật có dấu hiệu trái </w:t>
      </w:r>
      <w:r w:rsidRPr="00703A4B">
        <w:rPr>
          <w:rFonts w:ascii="Arial" w:hAnsi="Arial" w:cs="Arial"/>
          <w:sz w:val="20"/>
          <w:szCs w:val="20"/>
        </w:rPr>
        <w:t xml:space="preserve">với </w:t>
      </w:r>
      <w:r w:rsidRPr="00703A4B">
        <w:rPr>
          <w:rFonts w:ascii="Arial" w:hAnsi="Arial" w:cs="Arial"/>
          <w:sz w:val="20"/>
          <w:szCs w:val="20"/>
          <w:lang w:val="vi-VN"/>
        </w:rPr>
        <w:t>Hiến pháp, luật, nghị quyết của Quốc hội, pháp lệnh, nghị quyết của Ủy ban thường vụ Quốc hội, văn bản quy phạm pháp luật của cơ quan nhà nước cấp trên cho đến khi cơ quan</w:t>
      </w:r>
      <w:r w:rsidRPr="00703A4B">
        <w:rPr>
          <w:rFonts w:ascii="Arial" w:hAnsi="Arial" w:cs="Arial"/>
          <w:sz w:val="20"/>
          <w:szCs w:val="20"/>
        </w:rPr>
        <w:t xml:space="preserve"> nhà nước</w:t>
      </w:r>
      <w:r w:rsidRPr="00703A4B">
        <w:rPr>
          <w:rFonts w:ascii="Arial" w:hAnsi="Arial" w:cs="Arial"/>
          <w:sz w:val="20"/>
          <w:szCs w:val="20"/>
          <w:lang w:val="vi-VN"/>
        </w:rPr>
        <w:t xml:space="preserve"> có thẩm quyền có văn bản trả lời Tòa án kết quả xử lý.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309. Sửa bản án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sửa một phần hoặc toàn bộ bản án sơ thẩm nếu Tòa án cấp sơ thẩm quyết định không đúng pháp luật trong các trường hợp sau đây:</w:t>
      </w:r>
    </w:p>
    <w:p w:rsidR="00703A4B" w:rsidRPr="009E5E2C"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Việc thu thập chứng cứ </w:t>
      </w:r>
      <w:r w:rsidRPr="00703A4B">
        <w:rPr>
          <w:rFonts w:ascii="Arial" w:hAnsi="Arial" w:cs="Arial"/>
          <w:sz w:val="20"/>
          <w:szCs w:val="20"/>
        </w:rPr>
        <w:t xml:space="preserve">và </w:t>
      </w:r>
      <w:r w:rsidRPr="00703A4B">
        <w:rPr>
          <w:rFonts w:ascii="Arial" w:hAnsi="Arial" w:cs="Arial"/>
          <w:sz w:val="20"/>
          <w:szCs w:val="20"/>
          <w:lang w:val="vi-VN"/>
        </w:rPr>
        <w:t xml:space="preserve">chứng minh đã </w:t>
      </w:r>
      <w:r w:rsidRPr="00703A4B">
        <w:rPr>
          <w:rFonts w:ascii="Arial" w:hAnsi="Arial" w:cs="Arial"/>
          <w:sz w:val="20"/>
          <w:szCs w:val="20"/>
        </w:rPr>
        <w:t xml:space="preserve">được </w:t>
      </w:r>
      <w:r w:rsidRPr="00703A4B">
        <w:rPr>
          <w:rFonts w:ascii="Arial" w:hAnsi="Arial" w:cs="Arial"/>
          <w:sz w:val="20"/>
          <w:szCs w:val="20"/>
          <w:lang w:val="vi-VN"/>
        </w:rPr>
        <w:t>thực hiện đầy đủ và theo đúng quy định</w:t>
      </w:r>
      <w:r w:rsidR="009E5E2C">
        <w:rPr>
          <w:rFonts w:ascii="Arial" w:hAnsi="Arial" w:cs="Arial"/>
          <w:sz w:val="20"/>
          <w:szCs w:val="20"/>
          <w:lang w:val="vi-VN"/>
        </w:rPr>
        <w:t xml:space="preserve"> tại Chương VII của Bộ luật này</w:t>
      </w:r>
      <w:r w:rsidR="009E5E2C">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Việc thu thập chứng cứ </w:t>
      </w:r>
      <w:r w:rsidRPr="00703A4B">
        <w:rPr>
          <w:rFonts w:ascii="Arial" w:hAnsi="Arial" w:cs="Arial"/>
          <w:sz w:val="20"/>
          <w:szCs w:val="20"/>
        </w:rPr>
        <w:t xml:space="preserve">và </w:t>
      </w:r>
      <w:r w:rsidRPr="00703A4B">
        <w:rPr>
          <w:rFonts w:ascii="Arial" w:hAnsi="Arial" w:cs="Arial"/>
          <w:sz w:val="20"/>
          <w:szCs w:val="20"/>
          <w:lang w:val="vi-VN"/>
        </w:rPr>
        <w:t>chứng minh chưa được thực hiện đầy đủ ở cấp sơ thẩm nhưng tại phiên tòa phúc thẩm đã được bổ sung đầy đủ.</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310. Hủy bản án sơ thẩm, hủy một phần bản án sơ thẩm và chuyển hồ sơ vụ án cho Tòa án cấp sơ thẩm giải quyết lại vụ án </w:t>
      </w:r>
      <w:r w:rsidRPr="00703A4B">
        <w:rPr>
          <w:rFonts w:ascii="Arial" w:hAnsi="Arial" w:cs="Arial"/>
          <w:b/>
          <w:bCs/>
          <w:sz w:val="20"/>
          <w:szCs w:val="20"/>
        </w:rPr>
        <w:t>theo thủ tục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hủy bản án sơ thẩm, hủy một phần bản án sơ thẩm và chuyển hồ sơ vụ án cho Tòa án cấp sơ thẩm giải quyết lại vụ án</w:t>
      </w:r>
      <w:r w:rsidRPr="00703A4B">
        <w:rPr>
          <w:rFonts w:ascii="Arial" w:hAnsi="Arial" w:cs="Arial"/>
          <w:sz w:val="20"/>
          <w:szCs w:val="20"/>
        </w:rPr>
        <w:t xml:space="preserve"> theo thủ tục sơ thẩm</w:t>
      </w:r>
      <w:r w:rsidRPr="00703A4B">
        <w:rPr>
          <w:rFonts w:ascii="Arial" w:hAnsi="Arial" w:cs="Arial"/>
          <w:sz w:val="20"/>
          <w:szCs w:val="20"/>
          <w:lang w:val="vi-VN"/>
        </w:rPr>
        <w:t xml:space="preserve"> khi thuộc một trong các trường hợp sau đây:</w:t>
      </w:r>
    </w:p>
    <w:p w:rsidR="00703A4B" w:rsidRPr="009E5E2C"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1. Việc thu thập chứng cứ </w:t>
      </w:r>
      <w:r w:rsidRPr="00703A4B">
        <w:rPr>
          <w:rFonts w:ascii="Arial" w:hAnsi="Arial" w:cs="Arial"/>
          <w:sz w:val="20"/>
          <w:szCs w:val="20"/>
        </w:rPr>
        <w:t xml:space="preserve">và </w:t>
      </w:r>
      <w:r w:rsidRPr="00703A4B">
        <w:rPr>
          <w:rFonts w:ascii="Arial" w:hAnsi="Arial" w:cs="Arial"/>
          <w:sz w:val="20"/>
          <w:szCs w:val="20"/>
          <w:lang w:val="vi-VN"/>
        </w:rPr>
        <w:t>chứng minh không theo đúng quy định tại Chương VII của Bộ luật này hoặc chưa được thực hiện đầy đủ mà tại phiên tòa phúc thẩm k</w:t>
      </w:r>
      <w:r w:rsidR="009E5E2C">
        <w:rPr>
          <w:rFonts w:ascii="Arial" w:hAnsi="Arial" w:cs="Arial"/>
          <w:sz w:val="20"/>
          <w:szCs w:val="20"/>
          <w:lang w:val="vi-VN"/>
        </w:rPr>
        <w:t>hông thể thực hiện bổ sung được.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Thành phần của Hội đồng xét xử sơ thẩm không đúng quy định của Bộ luật này hoặc có vi phạm nghiêm trọng khác về thủ tục tố tụng ảnh hưởng đến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311. Hủy bản án sơ thẩm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hủy bản án sơ thẩm và đình chỉ giải quyết vụ án nếu trong quá trình giải quyết vụ án tại Tòa án cấp sơ thẩm, vụ án thuộc một trong các trường hợp quy định tại Điều 217, điểm b khoản 1 Điều 299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312. Đình chỉ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phúc thẩm đình chỉ xét xử phúc thẩm và giữ nguyên bản án sơ thẩm khi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Theo quy định tại k</w:t>
      </w:r>
      <w:r w:rsidR="009E5E2C">
        <w:rPr>
          <w:rFonts w:ascii="Arial" w:hAnsi="Arial" w:cs="Arial"/>
          <w:sz w:val="20"/>
          <w:szCs w:val="20"/>
          <w:lang w:val="vi-VN"/>
        </w:rPr>
        <w:t>hoản 2 Điều 289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kháng cáo đã được triệu tập hợp lệ lần thứ hai mà không có mặt theo quy định tại khoản 3 Điều 296 của Bộ luật này, trừ trường hợp vụ án có người khác kháng cáo, Viện kiểm sát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313. Bản án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Hội đồng xét xử phúc thẩm ra bản án phúc thẩm nhân danh nước Cộng hòa xã hội chủ nghĩa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 phúc thẩm gồm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Phần mở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Phần nội dung vụ án, kháng cáo, kháng nghị và nhận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Phần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Trong phần mở đầu phải ghi rõ tên của Tòa án xét xử phúc thẩm; số và ngày thụ lý vụ án; số bản án và ngày tuyên án; họ, tên của các thành viên Hội đồng xét xử, Thư ký </w:t>
      </w:r>
      <w:r w:rsidRPr="00703A4B">
        <w:rPr>
          <w:rFonts w:ascii="Arial" w:hAnsi="Arial" w:cs="Arial"/>
          <w:sz w:val="20"/>
          <w:szCs w:val="20"/>
        </w:rPr>
        <w:t>phiên tòa</w:t>
      </w:r>
      <w:r w:rsidRPr="00703A4B">
        <w:rPr>
          <w:rFonts w:ascii="Arial" w:hAnsi="Arial" w:cs="Arial"/>
          <w:sz w:val="20"/>
          <w:szCs w:val="20"/>
          <w:lang w:val="vi-VN"/>
        </w:rPr>
        <w:t>, Kiểm sát viên, người giám định, người phiên dịch; tên, địa chỉ của nguyên đơn, bị đơn, người có quyền lợi, nghĩa vụ liên quan, cơ quan, tổ chức</w:t>
      </w:r>
      <w:r w:rsidRPr="00703A4B">
        <w:rPr>
          <w:rFonts w:ascii="Arial" w:hAnsi="Arial" w:cs="Arial"/>
          <w:sz w:val="20"/>
          <w:szCs w:val="20"/>
        </w:rPr>
        <w:t>, cá nhân</w:t>
      </w:r>
      <w:r w:rsidRPr="00703A4B">
        <w:rPr>
          <w:rFonts w:ascii="Arial" w:hAnsi="Arial" w:cs="Arial"/>
          <w:sz w:val="20"/>
          <w:szCs w:val="20"/>
          <w:lang w:val="vi-VN"/>
        </w:rPr>
        <w:t xml:space="preserve"> khởi kiện; người đại diện hợp pháp, người bảo vệ quyền và lợi ích hợp pháp của họ; người kháng cáo, Viện kiểm sát kháng nghị; xét xử công khai hoặc xét xử kín; thời gian và địa điểm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phần nội dung vụ án, kháng cáo, kháng nghị và nhận định phải tóm tắt nội dung vụ án, quyết định của Tòa án cấp sơ thẩm; nội dung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w:t>
      </w:r>
      <w:r w:rsidRPr="00703A4B">
        <w:rPr>
          <w:rFonts w:ascii="Arial" w:hAnsi="Arial" w:cs="Arial"/>
          <w:sz w:val="20"/>
          <w:szCs w:val="20"/>
        </w:rPr>
        <w:t xml:space="preserve">, </w:t>
      </w:r>
      <w:r w:rsidRPr="00703A4B">
        <w:rPr>
          <w:rFonts w:ascii="Arial" w:hAnsi="Arial" w:cs="Arial"/>
          <w:sz w:val="20"/>
          <w:szCs w:val="20"/>
          <w:lang w:val="vi-VN"/>
        </w:rPr>
        <w:t>nếu vụ án thuộc trường hợp quy định tại khoản 2 Điều 4 của Bộ luật này thì còn phải căn cứ vào tập quán, tương tự pháp luật, những nguyên tắc cơ bản của pháp luật dân sự, án lệ hoặc lẽ công bằng</w:t>
      </w:r>
      <w:r w:rsidRPr="00703A4B">
        <w:rPr>
          <w:rFonts w:ascii="Arial" w:hAnsi="Arial" w:cs="Arial"/>
          <w:sz w:val="20"/>
          <w:szCs w:val="20"/>
        </w:rPr>
        <w:t xml:space="preserve">, </w:t>
      </w:r>
      <w:r w:rsidRPr="00703A4B">
        <w:rPr>
          <w:rFonts w:ascii="Arial" w:hAnsi="Arial" w:cs="Arial"/>
          <w:sz w:val="20"/>
          <w:szCs w:val="20"/>
          <w:lang w:val="vi-VN"/>
        </w:rPr>
        <w:t>để chấp nhận hoặc không chấp nhận kháng cáo, kháng nghị và giải quyết các vấn đề khác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Khi xét xử lại vụ án mà bản án, quyết định đã bị hủy một phần hoặc toàn bộ theo quyết định giám đốc thẩm, tái thẩm</w:t>
      </w:r>
      <w:r w:rsidRPr="00703A4B">
        <w:rPr>
          <w:rFonts w:ascii="Arial" w:hAnsi="Arial" w:cs="Arial"/>
          <w:sz w:val="20"/>
          <w:szCs w:val="20"/>
        </w:rPr>
        <w:t xml:space="preserve"> thì </w:t>
      </w:r>
      <w:r w:rsidRPr="00703A4B">
        <w:rPr>
          <w:rFonts w:ascii="Arial" w:hAnsi="Arial" w:cs="Arial"/>
          <w:sz w:val="20"/>
          <w:szCs w:val="20"/>
          <w:lang w:val="vi-VN"/>
        </w:rPr>
        <w:t>Tòa án phải giải quyết vấn đề tài sản, nghĩa vụ đã được thi hành</w:t>
      </w:r>
      <w:r w:rsidRPr="00703A4B">
        <w:rPr>
          <w:rFonts w:ascii="Arial" w:hAnsi="Arial" w:cs="Arial"/>
          <w:sz w:val="20"/>
          <w:szCs w:val="20"/>
        </w:rPr>
        <w:t xml:space="preserve"> (nếu có)</w:t>
      </w:r>
      <w:r w:rsidRPr="00703A4B">
        <w:rPr>
          <w:rFonts w:ascii="Arial" w:hAnsi="Arial" w:cs="Arial"/>
          <w:sz w:val="20"/>
          <w:szCs w:val="20"/>
          <w:lang w:val="vi-VN"/>
        </w:rPr>
        <w:t xml:space="preserve"> theo bản án, quyết định có hiệu lực pháp luật nhưng bị hủy</w:t>
      </w:r>
      <w:r w:rsidRPr="00703A4B">
        <w:rPr>
          <w:rFonts w:ascii="Arial" w:hAnsi="Arial" w:cs="Arial"/>
          <w:sz w:val="20"/>
          <w:szCs w:val="20"/>
        </w:rPr>
        <w:t xml:space="preserve"> và ghi rõ trong bản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Bản án phúc thẩm có hiệu lực pháp luật kể từ ngày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314. Thủ tục phúc thẩm đối với quyết định của Tòa án cấp sơ thẩm bị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 Kiểm sát viên Viện kiểm sát cùng cấp tham gia phiên họp phúc thẩm. Kiểm sát viên vắng mặt thì Tòa án vẫn tiến hành phiên họp, trừ trường hợp Viện kiểm sát có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Một thành viên của Hội đồng phúc thẩm trình bày tóm tắt nội dung quyết định sơ thẩm bị kháng cáo, kháng nghị, nội dung của kháng cáo, kháng nghị và tài liệu, chứng cứ kèm theo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Kiểm sát viên phát biểu ý kiến của Viện kiểm sát về việc giải quyết kháng cáo, kháng nghị trước khi Hội đồng phúc thẩm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Khi xem xét quyết định của Tòa án cấp sơ thẩm bị kháng cáo, kháng nghị, Hội đồng phúc thẩm có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Sửa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Hủy quyết định của Tòa án cấp sơ thẩm và chuyển hồ sơ vụ án cho Tòa án cấp sơ thẩm để tiếp tục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Quyết định phúc thẩm có hiệu lực pháp luật kể từ ngày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315. Gửi bản án, quyết định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Tòa án nhân dân cấp cao xét xử phúc thẩm thì thời hạn này có thể dài hơn, nhưng không quá 25 ngày.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w:t>
      </w:r>
      <w:r w:rsidRPr="00703A4B">
        <w:rPr>
          <w:rFonts w:ascii="Arial" w:hAnsi="Arial" w:cs="Arial"/>
          <w:sz w:val="20"/>
          <w:szCs w:val="20"/>
        </w:rPr>
        <w:t>ba</w:t>
      </w:r>
      <w:r w:rsidRPr="00703A4B">
        <w:rPr>
          <w:rFonts w:ascii="Arial" w:hAnsi="Arial" w:cs="Arial"/>
          <w:sz w:val="20"/>
          <w:szCs w:val="20"/>
          <w:lang w:val="vi-VN"/>
        </w:rPr>
        <w:t xml:space="preserve"> số liên tiếp.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quyết định phúc thẩm có liên quan đến trách nhiệm bồi thường của Nhà nước phải được Tòa án cấp phúc thẩm gửi cho cơ quan quản lý nhà nước có thẩm quyền về bồi thường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Bản án, quyết định phúc thẩm có liên quan đến việc thay đổi hộ tịch của cá nhân thì trong thời hạn 05 ngày làm việc, kể từ ngày bản án, quyết định đó có hiệu lực </w:t>
      </w:r>
      <w:r w:rsidRPr="00703A4B">
        <w:rPr>
          <w:rFonts w:ascii="Arial" w:hAnsi="Arial" w:cs="Arial"/>
          <w:sz w:val="20"/>
          <w:szCs w:val="20"/>
        </w:rPr>
        <w:t xml:space="preserve">pháp luật </w:t>
      </w:r>
      <w:r w:rsidRPr="00703A4B">
        <w:rPr>
          <w:rFonts w:ascii="Arial" w:hAnsi="Arial" w:cs="Arial"/>
          <w:sz w:val="20"/>
          <w:szCs w:val="20"/>
          <w:lang w:val="vi-VN"/>
        </w:rPr>
        <w:t>phải được Tòa án cấp phúc thẩm thông báo bằng văn bản kèm theo trích lục bản án, quyết định cho Ủy ban nhân dân nơi đã đăng ký hộ tịch của cá nhân đó theo quy định của Luật hộ tịch.</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 xml:space="preserve">3. Bản án phúc thẩm được Tòa án cấp phúc thẩm công bố trên Cổng thông tin điện tử của Tòa án (nếu có), trừ trường hợp </w:t>
      </w:r>
      <w:r w:rsidRPr="00703A4B">
        <w:rPr>
          <w:rFonts w:ascii="Arial" w:hAnsi="Arial" w:cs="Arial"/>
          <w:sz w:val="20"/>
          <w:szCs w:val="20"/>
        </w:rPr>
        <w:t xml:space="preserve">có </w:t>
      </w:r>
      <w:r w:rsidRPr="00703A4B">
        <w:rPr>
          <w:rFonts w:ascii="Arial" w:hAnsi="Arial" w:cs="Arial"/>
          <w:sz w:val="20"/>
          <w:szCs w:val="20"/>
          <w:lang w:val="vi-VN"/>
        </w:rPr>
        <w:t>chứa thông tin quy định tại khoản 2 Điều 109 của Bộ luật này.</w:t>
      </w:r>
    </w:p>
    <w:p w:rsidR="00A9444B" w:rsidRDefault="00A9444B" w:rsidP="00A9444B">
      <w:pPr>
        <w:ind w:firstLine="720"/>
        <w:jc w:val="center"/>
        <w:rPr>
          <w:rFonts w:ascii="Arial" w:hAnsi="Arial" w:cs="Arial"/>
          <w:b/>
          <w:bCs/>
          <w:sz w:val="20"/>
          <w:szCs w:val="20"/>
        </w:rPr>
      </w:pPr>
    </w:p>
    <w:p w:rsidR="00703A4B" w:rsidRPr="00703A4B" w:rsidRDefault="009E5E2C" w:rsidP="00A9444B">
      <w:pPr>
        <w:ind w:firstLine="720"/>
        <w:jc w:val="center"/>
        <w:rPr>
          <w:rFonts w:ascii="Arial" w:hAnsi="Arial" w:cs="Arial"/>
          <w:sz w:val="20"/>
          <w:szCs w:val="20"/>
        </w:rPr>
      </w:pPr>
      <w:r w:rsidRPr="00703A4B">
        <w:rPr>
          <w:rFonts w:ascii="Arial" w:hAnsi="Arial" w:cs="Arial"/>
          <w:b/>
          <w:bCs/>
          <w:sz w:val="20"/>
          <w:szCs w:val="20"/>
          <w:lang w:val="vi-VN"/>
        </w:rPr>
        <w:t>Phần thứ tư</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GIẢI QUYẾT VỤ ÁN DÂN SỰ THEO THỦ TỤC RÚT GỌN</w:t>
      </w:r>
    </w:p>
    <w:p w:rsidR="00A9444B" w:rsidRPr="00A9444B" w:rsidRDefault="00A9444B" w:rsidP="00A9444B">
      <w:pPr>
        <w:ind w:firstLine="720"/>
        <w:jc w:val="center"/>
        <w:rPr>
          <w:rFonts w:ascii="Arial" w:hAnsi="Arial" w:cs="Arial"/>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da-DK"/>
        </w:rPr>
        <w:t>Chương XVIII</w:t>
      </w: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GIẢI QUYẾT VỤ ÁN DÂN SỰ THEO THỦ TỤC RÚT GỌN TẠI TÒA ÁN CẤP SƠ THẨM</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316. Phạm vi áp dụng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Những quy định của Phần này được áp dụng để giải quyết vụ án theo thủ tục rút gọn</w:t>
      </w:r>
      <w:r w:rsidRPr="00703A4B">
        <w:rPr>
          <w:rFonts w:ascii="Arial" w:hAnsi="Arial" w:cs="Arial"/>
          <w:sz w:val="20"/>
          <w:szCs w:val="20"/>
        </w:rPr>
        <w:t>;</w:t>
      </w:r>
      <w:r w:rsidRPr="00703A4B">
        <w:rPr>
          <w:rFonts w:ascii="Arial" w:hAnsi="Arial" w:cs="Arial"/>
          <w:sz w:val="20"/>
          <w:szCs w:val="20"/>
          <w:lang w:val="vi-VN"/>
        </w:rPr>
        <w:t xml:space="preserve"> trường hợp không có quy định thì áp dụng những quy định khác của Bộ luật này để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luật </w:t>
      </w:r>
      <w:r w:rsidRPr="00703A4B">
        <w:rPr>
          <w:rFonts w:ascii="Arial" w:hAnsi="Arial" w:cs="Arial"/>
          <w:sz w:val="20"/>
          <w:szCs w:val="20"/>
        </w:rPr>
        <w:t>khác</w:t>
      </w:r>
      <w:r w:rsidRPr="00703A4B">
        <w:rPr>
          <w:rFonts w:ascii="Arial" w:hAnsi="Arial" w:cs="Arial"/>
          <w:sz w:val="20"/>
          <w:szCs w:val="20"/>
          <w:lang w:val="vi-VN"/>
        </w:rPr>
        <w:t xml:space="preserve"> có quy định tranh chấp dân sự được giải quyết theo thủ tục rút gọn thì</w:t>
      </w:r>
      <w:r w:rsidRPr="00703A4B">
        <w:rPr>
          <w:rFonts w:ascii="Arial" w:hAnsi="Arial" w:cs="Arial"/>
          <w:sz w:val="20"/>
          <w:szCs w:val="20"/>
        </w:rPr>
        <w:t xml:space="preserve"> việc giải quyết tranh chấp đó được thực hiện </w:t>
      </w:r>
      <w:r w:rsidRPr="00703A4B">
        <w:rPr>
          <w:rFonts w:ascii="Arial" w:hAnsi="Arial" w:cs="Arial"/>
          <w:sz w:val="20"/>
          <w:szCs w:val="20"/>
          <w:lang w:val="vi-VN"/>
        </w:rPr>
        <w:t>theo thủ tục quy định tại Phần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317. Điều kiện áp dụng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giải quyết vụ án theo thủ tục rút gọn khi có đủ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Vụ án có tình tiết đơn giản, quan hệ pháp luật rõ ràng, đương sự đã thừa nhận nghĩa vụ; tài liệu, chứng cứ đầy đủ, bảo đảm đủ căn cứ</w:t>
      </w:r>
      <w:r w:rsidRPr="00703A4B">
        <w:rPr>
          <w:rFonts w:ascii="Arial" w:hAnsi="Arial" w:cs="Arial"/>
          <w:sz w:val="20"/>
          <w:szCs w:val="20"/>
        </w:rPr>
        <w:t xml:space="preserve"> để</w:t>
      </w:r>
      <w:r w:rsidRPr="00703A4B">
        <w:rPr>
          <w:rFonts w:ascii="Arial" w:hAnsi="Arial" w:cs="Arial"/>
          <w:sz w:val="20"/>
          <w:szCs w:val="20"/>
          <w:lang w:val="vi-VN"/>
        </w:rPr>
        <w:t xml:space="preserve"> giải quyết vụ án và Tòa án không phải thu thập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Các đương sự đều có địa chỉ nơi cư trú, trụ sở rõ ràng;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Đối với vụ án lao động đã được thụ lý, giải quyết theo thủ tục rút gọn mà người sử dụng lao động có quốc tịch nước ngoài</w:t>
      </w:r>
      <w:r w:rsidRPr="00703A4B">
        <w:rPr>
          <w:rFonts w:ascii="Arial" w:hAnsi="Arial" w:cs="Arial"/>
          <w:sz w:val="20"/>
          <w:szCs w:val="20"/>
        </w:rPr>
        <w:t xml:space="preserve"> hoặc người đại diện theo pháp luật của họ</w:t>
      </w:r>
      <w:r w:rsidRPr="00703A4B">
        <w:rPr>
          <w:rFonts w:ascii="Arial" w:hAnsi="Arial" w:cs="Arial"/>
          <w:sz w:val="20"/>
          <w:szCs w:val="20"/>
          <w:lang w:val="vi-VN"/>
        </w:rPr>
        <w:t xml:space="preserve"> đã rời khỏi địa chỉ nơi cư trú, nơi có trụ sở mà không thông báo cho đương sự khác, Tòa án thì </w:t>
      </w:r>
      <w:r w:rsidRPr="00703A4B">
        <w:rPr>
          <w:rFonts w:ascii="Arial" w:hAnsi="Arial" w:cs="Arial"/>
          <w:sz w:val="20"/>
          <w:szCs w:val="20"/>
        </w:rPr>
        <w:t xml:space="preserve">bị </w:t>
      </w:r>
      <w:r w:rsidRPr="00703A4B">
        <w:rPr>
          <w:rFonts w:ascii="Arial" w:hAnsi="Arial" w:cs="Arial"/>
          <w:sz w:val="20"/>
          <w:szCs w:val="20"/>
          <w:lang w:val="vi-VN"/>
        </w:rPr>
        <w:t xml:space="preserve">coi là trường hợp cố tình giấu địa chỉ. Tòa án vẫn giải quyết </w:t>
      </w:r>
      <w:r w:rsidRPr="00703A4B">
        <w:rPr>
          <w:rFonts w:ascii="Arial" w:hAnsi="Arial" w:cs="Arial"/>
          <w:sz w:val="20"/>
          <w:szCs w:val="20"/>
        </w:rPr>
        <w:t xml:space="preserve">vụ án đó </w:t>
      </w:r>
      <w:r w:rsidRPr="00703A4B">
        <w:rPr>
          <w:rFonts w:ascii="Arial" w:hAnsi="Arial" w:cs="Arial"/>
          <w:sz w:val="20"/>
          <w:szCs w:val="20"/>
          <w:lang w:val="vi-VN"/>
        </w:rPr>
        <w:t>theo thủ tục rút gọn quy định tại Phần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Phát sinh tình tiết mới mà các đương sự không thống nhất do đó cần phải xác minh, thu thập thêm tài liệu, chứng cứ hoặc cần phải tiến hành giám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Cần phải định giá, thẩm định giá tài sản tranh chấp mà các đương sự không thống nhất về giá;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Cần phải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Phát sinh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Phát sinh yêu cầu phản tố hoặc yêu cầu độc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Phát sinh đương sự cư trú ở nước ngoài, tài sản tranh chấp ở nước ngoài,</w:t>
      </w:r>
      <w:r w:rsidRPr="00703A4B">
        <w:rPr>
          <w:rFonts w:ascii="Arial" w:hAnsi="Arial" w:cs="Arial"/>
          <w:sz w:val="20"/>
          <w:szCs w:val="20"/>
        </w:rPr>
        <w:t xml:space="preserve"> yêu cầu</w:t>
      </w:r>
      <w:r w:rsidRPr="00703A4B">
        <w:rPr>
          <w:rFonts w:ascii="Arial" w:hAnsi="Arial" w:cs="Arial"/>
          <w:sz w:val="20"/>
          <w:szCs w:val="20"/>
          <w:lang w:val="vi-VN"/>
        </w:rPr>
        <w:t xml:space="preserve"> xác minh, thu thập chứng cứ ở nước ngoài mà cần phải thực hiện ủy thác tư pháp, trừ trường hợp quy định tại điểm c khoản 1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chuyển vụ án sang giải quyết theo thủ tục thông thường thì thời hạn chuẩn bị xét xử vụ án được tính lại kể từ ngày ra quyết định chuyển vụ án sang giải quyết theo thủ tục thông thường.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318. Quyết định đưa vụ án ra </w:t>
      </w:r>
      <w:r w:rsidRPr="00703A4B">
        <w:rPr>
          <w:rFonts w:ascii="Arial" w:hAnsi="Arial" w:cs="Arial"/>
          <w:b/>
          <w:bCs/>
          <w:sz w:val="20"/>
          <w:szCs w:val="20"/>
        </w:rPr>
        <w:t>xét xử</w:t>
      </w:r>
      <w:r w:rsidRPr="00703A4B">
        <w:rPr>
          <w:rFonts w:ascii="Arial" w:hAnsi="Arial" w:cs="Arial"/>
          <w:b/>
          <w:bCs/>
          <w:sz w:val="20"/>
          <w:szCs w:val="20"/>
          <w:lang w:val="vi-VN"/>
        </w:rPr>
        <w:t xml:space="preserve">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không quá</w:t>
      </w:r>
      <w:r w:rsidRPr="00703A4B">
        <w:rPr>
          <w:rFonts w:ascii="Arial" w:hAnsi="Arial" w:cs="Arial"/>
          <w:b/>
          <w:bCs/>
          <w:i/>
          <w:iCs/>
          <w:sz w:val="20"/>
          <w:szCs w:val="20"/>
          <w:lang w:val="vi-VN"/>
        </w:rPr>
        <w:t xml:space="preserve"> </w:t>
      </w:r>
      <w:r w:rsidRPr="00703A4B">
        <w:rPr>
          <w:rFonts w:ascii="Arial" w:hAnsi="Arial" w:cs="Arial"/>
          <w:sz w:val="20"/>
          <w:szCs w:val="20"/>
          <w:lang w:val="vi-VN"/>
        </w:rPr>
        <w:t xml:space="preserve">01 tháng, kể từ ngày thụ lý vụ án theo quy định tại </w:t>
      </w:r>
      <w:r w:rsidRPr="00703A4B">
        <w:rPr>
          <w:rFonts w:ascii="Arial" w:hAnsi="Arial" w:cs="Arial"/>
          <w:sz w:val="20"/>
          <w:szCs w:val="20"/>
        </w:rPr>
        <w:t xml:space="preserve">khoản 3 và khoản 4 </w:t>
      </w:r>
      <w:r w:rsidRPr="00703A4B">
        <w:rPr>
          <w:rFonts w:ascii="Arial" w:hAnsi="Arial" w:cs="Arial"/>
          <w:sz w:val="20"/>
          <w:szCs w:val="20"/>
          <w:lang w:val="vi-VN"/>
        </w:rPr>
        <w:t xml:space="preserve">Điều 195 của Bộ luật này, Thẩm phán được phân công giải quyết vụ án phải ra quyết định đưa vụ án ra </w:t>
      </w:r>
      <w:r w:rsidRPr="00703A4B">
        <w:rPr>
          <w:rFonts w:ascii="Arial" w:hAnsi="Arial" w:cs="Arial"/>
          <w:sz w:val="20"/>
          <w:szCs w:val="20"/>
        </w:rPr>
        <w:t>xét xử</w:t>
      </w:r>
      <w:r w:rsidRPr="00703A4B">
        <w:rPr>
          <w:rFonts w:ascii="Arial" w:hAnsi="Arial" w:cs="Arial"/>
          <w:sz w:val="20"/>
          <w:szCs w:val="20"/>
          <w:lang w:val="vi-VN"/>
        </w:rPr>
        <w:t xml:space="preserve"> theo thủ tục rút gọn và mở phiên tòa xét xử trong thời hạn 10 ngày, kể từ ngày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Quyết định đưa vụ án ra </w:t>
      </w:r>
      <w:r w:rsidRPr="00703A4B">
        <w:rPr>
          <w:rFonts w:ascii="Arial" w:hAnsi="Arial" w:cs="Arial"/>
          <w:sz w:val="20"/>
          <w:szCs w:val="20"/>
        </w:rPr>
        <w:t>xét xử</w:t>
      </w:r>
      <w:r w:rsidRPr="00703A4B">
        <w:rPr>
          <w:rFonts w:ascii="Arial" w:hAnsi="Arial" w:cs="Arial"/>
          <w:sz w:val="20"/>
          <w:szCs w:val="20"/>
          <w:lang w:val="vi-VN"/>
        </w:rPr>
        <w:t xml:space="preserve"> theo thủ tục rút gọn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Tòa án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Vụ án được đưa ra </w:t>
      </w:r>
      <w:r w:rsidRPr="00703A4B">
        <w:rPr>
          <w:rFonts w:ascii="Arial" w:hAnsi="Arial" w:cs="Arial"/>
          <w:sz w:val="20"/>
          <w:szCs w:val="20"/>
        </w:rPr>
        <w:t xml:space="preserve">xét xử </w:t>
      </w:r>
      <w:r w:rsidRPr="00703A4B">
        <w:rPr>
          <w:rFonts w:ascii="Arial" w:hAnsi="Arial" w:cs="Arial"/>
          <w:sz w:val="20"/>
          <w:szCs w:val="20"/>
          <w:lang w:val="vi-VN"/>
        </w:rPr>
        <w:t>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Tên, địa chỉ</w:t>
      </w:r>
      <w:r w:rsidRPr="00703A4B">
        <w:rPr>
          <w:rFonts w:ascii="Arial" w:hAnsi="Arial" w:cs="Arial"/>
          <w:sz w:val="20"/>
          <w:szCs w:val="20"/>
        </w:rPr>
        <w:t>;</w:t>
      </w:r>
      <w:r w:rsidRPr="00703A4B">
        <w:rPr>
          <w:rFonts w:ascii="Arial" w:hAnsi="Arial" w:cs="Arial"/>
          <w:sz w:val="20"/>
          <w:szCs w:val="20"/>
          <w:lang w:val="vi-VN"/>
        </w:rPr>
        <w:t xml:space="preserve"> số điện thoại, fax, địa chỉ thư điện tử (nếu có) của nguyên đơn, bị đơn hoặc cơ quan, tổ chức, cá nhân khởi kiện quy định tại Điều 187 của Bộ luật này, người có quyền lợi, nghĩa vụ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Họ, tên Thẩm phán, Thư ký Tòa án; họ, tên Thẩm phán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Họ, tên Kiểm sát viên; họ, tên Kiểm sát viên dự khuyết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Ngày, giờ, tháng, năm, địa điểm mở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Xét xử công khai hoặc xét xử kín;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i) Họ, tên những người được triệu tập tham gia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3. Quyết định đưa vụ án ra </w:t>
      </w:r>
      <w:r w:rsidRPr="00703A4B">
        <w:rPr>
          <w:rFonts w:ascii="Arial" w:hAnsi="Arial" w:cs="Arial"/>
          <w:sz w:val="20"/>
          <w:szCs w:val="20"/>
        </w:rPr>
        <w:t>xét xử</w:t>
      </w:r>
      <w:r w:rsidRPr="00703A4B">
        <w:rPr>
          <w:rFonts w:ascii="Arial" w:hAnsi="Arial" w:cs="Arial"/>
          <w:sz w:val="20"/>
          <w:szCs w:val="20"/>
          <w:lang w:val="vi-VN"/>
        </w:rPr>
        <w:t xml:space="preserve"> theo thủ tục rút gọn phải được gửi ngay cho đương sự,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319. Khiếu nại, kiến nghị và giải quyết khiếu nại, kiến nghị về quyết định đưa vụ án ra </w:t>
      </w:r>
      <w:r w:rsidRPr="00703A4B">
        <w:rPr>
          <w:rFonts w:ascii="Arial" w:hAnsi="Arial" w:cs="Arial"/>
          <w:b/>
          <w:bCs/>
          <w:sz w:val="20"/>
          <w:szCs w:val="20"/>
        </w:rPr>
        <w:t>xét xử</w:t>
      </w:r>
      <w:r w:rsidRPr="00703A4B">
        <w:rPr>
          <w:rFonts w:ascii="Arial" w:hAnsi="Arial" w:cs="Arial"/>
          <w:b/>
          <w:bCs/>
          <w:sz w:val="20"/>
          <w:szCs w:val="20"/>
          <w:lang w:val="vi-VN"/>
        </w:rPr>
        <w:t xml:space="preserve">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03 ngày làm việc, kể từ ngày nhận được quyết định đưa vụ án ra </w:t>
      </w:r>
      <w:r w:rsidRPr="00703A4B">
        <w:rPr>
          <w:rFonts w:ascii="Arial" w:hAnsi="Arial" w:cs="Arial"/>
          <w:sz w:val="20"/>
          <w:szCs w:val="20"/>
        </w:rPr>
        <w:t>xét xử</w:t>
      </w:r>
      <w:r w:rsidRPr="00703A4B">
        <w:rPr>
          <w:rFonts w:ascii="Arial" w:hAnsi="Arial" w:cs="Arial"/>
          <w:sz w:val="20"/>
          <w:szCs w:val="20"/>
          <w:lang w:val="vi-VN"/>
        </w:rPr>
        <w:t xml:space="preserve"> theo thủ tục rút gọn, đương sự có quyền khiếu nại, Viện kiểm sát cùng cấp có quyền kiến nghị với Chánh án Tòa án đã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Trong thời hạn 03 ngày làm việc, kể từ ngày nhận được khiếu nại, kiến nghị về quyết định đưa vụ án ra </w:t>
      </w:r>
      <w:r w:rsidRPr="00703A4B">
        <w:rPr>
          <w:rFonts w:ascii="Arial" w:hAnsi="Arial" w:cs="Arial"/>
          <w:sz w:val="20"/>
          <w:szCs w:val="20"/>
        </w:rPr>
        <w:t xml:space="preserve">xét xử </w:t>
      </w:r>
      <w:r w:rsidRPr="00703A4B">
        <w:rPr>
          <w:rFonts w:ascii="Arial" w:hAnsi="Arial" w:cs="Arial"/>
          <w:sz w:val="20"/>
          <w:szCs w:val="20"/>
          <w:lang w:val="vi-VN"/>
        </w:rPr>
        <w:t>theo thủ tục rút gọn, Chánh án Tòa án phải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Giữ nguyên quyết định đưa vụ án ra </w:t>
      </w:r>
      <w:r w:rsidRPr="00703A4B">
        <w:rPr>
          <w:rFonts w:ascii="Arial" w:hAnsi="Arial" w:cs="Arial"/>
          <w:sz w:val="20"/>
          <w:szCs w:val="20"/>
        </w:rPr>
        <w:t xml:space="preserve">xét xử </w:t>
      </w:r>
      <w:r w:rsidRPr="00703A4B">
        <w:rPr>
          <w:rFonts w:ascii="Arial" w:hAnsi="Arial" w:cs="Arial"/>
          <w:sz w:val="20"/>
          <w:szCs w:val="20"/>
          <w:lang w:val="vi-VN"/>
        </w:rPr>
        <w:t>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Hủy quyết định đưa vụ án ra </w:t>
      </w:r>
      <w:r w:rsidRPr="00703A4B">
        <w:rPr>
          <w:rFonts w:ascii="Arial" w:hAnsi="Arial" w:cs="Arial"/>
          <w:sz w:val="20"/>
          <w:szCs w:val="20"/>
        </w:rPr>
        <w:t xml:space="preserve">xét xử </w:t>
      </w:r>
      <w:r w:rsidRPr="00703A4B">
        <w:rPr>
          <w:rFonts w:ascii="Arial" w:hAnsi="Arial" w:cs="Arial"/>
          <w:sz w:val="20"/>
          <w:szCs w:val="20"/>
          <w:lang w:val="vi-VN"/>
        </w:rPr>
        <w:t>theo thủ tục rút gọn và chuyển vụ án sang giải quyết theo thủ tục thông thường.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Quyết định giải quyết khiếu nại, kiến nghị của Chánh án Tòa án là quyết định cuối cùng và phải được gửi ngay cho đương sự,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320. Phiên tòa </w:t>
      </w:r>
      <w:r w:rsidRPr="00703A4B">
        <w:rPr>
          <w:rFonts w:ascii="Arial" w:hAnsi="Arial" w:cs="Arial"/>
          <w:b/>
          <w:bCs/>
          <w:sz w:val="20"/>
          <w:szCs w:val="20"/>
        </w:rPr>
        <w:t>xét xử</w:t>
      </w:r>
      <w:r w:rsidRPr="00703A4B">
        <w:rPr>
          <w:rFonts w:ascii="Arial" w:hAnsi="Arial" w:cs="Arial"/>
          <w:sz w:val="20"/>
          <w:szCs w:val="20"/>
        </w:rPr>
        <w:t xml:space="preserve"> </w:t>
      </w:r>
      <w:r w:rsidRPr="00703A4B">
        <w:rPr>
          <w:rFonts w:ascii="Arial" w:hAnsi="Arial" w:cs="Arial"/>
          <w:b/>
          <w:bCs/>
          <w:sz w:val="20"/>
          <w:szCs w:val="20"/>
          <w:lang w:val="vi-VN"/>
        </w:rPr>
        <w:t>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C</w:t>
      </w:r>
      <w:r w:rsidRPr="00703A4B">
        <w:rPr>
          <w:rFonts w:ascii="Arial" w:hAnsi="Arial" w:cs="Arial"/>
          <w:sz w:val="20"/>
          <w:szCs w:val="20"/>
          <w:lang w:val="vi-VN"/>
        </w:rPr>
        <w:t>ác đương sự, Kiểm sát viên Viện kiểm sát cùng cấp</w:t>
      </w:r>
      <w:r w:rsidRPr="00703A4B">
        <w:rPr>
          <w:rFonts w:ascii="Arial" w:hAnsi="Arial" w:cs="Arial"/>
          <w:sz w:val="20"/>
          <w:szCs w:val="20"/>
        </w:rPr>
        <w:t xml:space="preserve"> phải có mặt tại phiên tòa xét xử theo thủ tục rút gọn</w:t>
      </w:r>
      <w:r w:rsidRPr="00703A4B">
        <w:rPr>
          <w:rFonts w:ascii="Arial" w:hAnsi="Arial" w:cs="Arial"/>
          <w:sz w:val="20"/>
          <w:szCs w:val="20"/>
          <w:lang w:val="vi-VN"/>
        </w:rPr>
        <w:t>. Trường hợp Kiểm sát viên vắng mặt thì Hội đồng xét xử vẫn tiến hành xét xử. Đương sự có quyền đề nghị Tòa án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bị đơn, người có quyền lợi, nghĩa vụ liên quan đã được triệu tập hợp lệ mà vắng mặt không có lý do chính đáng thì Thẩm phán vẫn tiến hành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Thẩm phán tiến hành thủ tục khai mạc phiên tòa theo quy định tại Điều 239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Sau khi khai mạc phiên tòa, Thẩm phán tiến hành hòa giải, trừ trường hợp không được hòa giải theo quy định tại Điều 206 hoặc không tiến hành hòa giải được theo quy định tại Điều 207 của Bộ luật này. Trường hợp các đương sự thỏa thuận được với nhau về vấn đề phải giải quyết trong vụ án thì Thẩm phán ra quyết định công nhận sự thoả thuận của các đương sự theo quy định tại Điều 212 của Bộ luật này. Trường hợp các đương sự không thỏa thuận được với nhau về vấn đề phải giải quyết trong vụ án thì Thẩm phán tiến hành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trình bày, tranh luận, đối đáp, đề xuất quan điểm về việc giải quyết vụ án được thực hiện theo quy định tại Mục 3 Chương XIV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tại phiên tòa mà phát sinh tình tiết mới quy định tại khoản </w:t>
      </w:r>
      <w:r w:rsidRPr="00703A4B">
        <w:rPr>
          <w:rFonts w:ascii="Arial" w:hAnsi="Arial" w:cs="Arial"/>
          <w:sz w:val="20"/>
          <w:szCs w:val="20"/>
        </w:rPr>
        <w:t>3</w:t>
      </w:r>
      <w:r w:rsidRPr="00703A4B">
        <w:rPr>
          <w:rFonts w:ascii="Arial" w:hAnsi="Arial" w:cs="Arial"/>
          <w:sz w:val="20"/>
          <w:szCs w:val="20"/>
          <w:lang w:val="vi-VN"/>
        </w:rPr>
        <w:t xml:space="preserve"> Điều 317 của Bộ luật này làm cho vụ án không còn đủ điều kiện để </w:t>
      </w:r>
      <w:r w:rsidRPr="00703A4B">
        <w:rPr>
          <w:rFonts w:ascii="Arial" w:hAnsi="Arial" w:cs="Arial"/>
          <w:sz w:val="20"/>
          <w:szCs w:val="20"/>
        </w:rPr>
        <w:t>giải quyết theo</w:t>
      </w:r>
      <w:r w:rsidRPr="00703A4B">
        <w:rPr>
          <w:rFonts w:ascii="Arial" w:hAnsi="Arial" w:cs="Arial"/>
          <w:sz w:val="20"/>
          <w:szCs w:val="20"/>
          <w:lang w:val="vi-VN"/>
        </w:rPr>
        <w:t xml:space="preserve"> thủ tục rút gọn thì Thẩm phán xem xét, ra quyết định chuyển vụ án sang giải quyết theo thủ tục thông thường. Trong trường hợp này, thời hạn chuẩn bị xét xử vụ án được tính theo quy định tại khoản </w:t>
      </w:r>
      <w:r w:rsidRPr="00703A4B">
        <w:rPr>
          <w:rFonts w:ascii="Arial" w:hAnsi="Arial" w:cs="Arial"/>
          <w:sz w:val="20"/>
          <w:szCs w:val="20"/>
        </w:rPr>
        <w:t>4</w:t>
      </w:r>
      <w:r w:rsidRPr="00703A4B">
        <w:rPr>
          <w:rFonts w:ascii="Arial" w:hAnsi="Arial" w:cs="Arial"/>
          <w:sz w:val="20"/>
          <w:szCs w:val="20"/>
          <w:lang w:val="vi-VN"/>
        </w:rPr>
        <w:t xml:space="preserve"> Điều 317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321. Hiệu lực của bản án, quyết định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Bản án, quyết định sơ thẩm của Tòa án theo thủ tục rút gọn có thể bị kháng cáo, kháng nghị theo thủ tục phúc thẩm để yêu cầu Tòa án cấp phúc thẩm giải quyết lại theo thủ tục phúc thẩm rút gọn.</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Bản án, quyết định theo thủ tục rút gọn có thể bị kháng nghị theo thủ tục giám đốc thẩm, tái thẩm theo quy định của Bộ luật này.</w:t>
      </w:r>
    </w:p>
    <w:p w:rsidR="00A9444B" w:rsidRDefault="00A9444B" w:rsidP="00A9444B">
      <w:pPr>
        <w:ind w:firstLine="720"/>
        <w:jc w:val="center"/>
        <w:rPr>
          <w:rFonts w:ascii="Arial" w:hAnsi="Arial" w:cs="Arial"/>
          <w:b/>
          <w:bCs/>
          <w:sz w:val="20"/>
          <w:szCs w:val="20"/>
          <w:lang w:val="da-DK"/>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da-DK"/>
        </w:rPr>
        <w:t>Chương XIX</w:t>
      </w:r>
    </w:p>
    <w:p w:rsidR="00703A4B" w:rsidRDefault="00703A4B" w:rsidP="00A9444B">
      <w:pPr>
        <w:ind w:firstLine="720"/>
        <w:jc w:val="center"/>
        <w:rPr>
          <w:rFonts w:ascii="Arial" w:hAnsi="Arial" w:cs="Arial"/>
          <w:b/>
          <w:bCs/>
          <w:sz w:val="20"/>
          <w:szCs w:val="20"/>
          <w:lang w:val="da-DK"/>
        </w:rPr>
      </w:pPr>
      <w:r w:rsidRPr="00703A4B">
        <w:rPr>
          <w:rFonts w:ascii="Arial" w:hAnsi="Arial" w:cs="Arial"/>
          <w:b/>
          <w:bCs/>
          <w:sz w:val="20"/>
          <w:szCs w:val="20"/>
          <w:lang w:val="da-DK"/>
        </w:rPr>
        <w:t>GIẢI QUYẾT VỤ ÁN DÂN SỰ THEO THỦ TỤC RÚT GỌN TẠI TÒA ÁN CẤP PHÚC THẨM</w:t>
      </w:r>
    </w:p>
    <w:p w:rsidR="00A9444B" w:rsidRPr="00703A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Điều 322. Thời hạn kháng cáo, kháng nghị đối với bản án, quyết định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1. Thời hạn kháng cáo đối với bản án, quyết định của Tòa án cấp sơ thẩm theo thủ tục rút gọn là </w:t>
      </w:r>
      <w:r w:rsidRPr="00703A4B">
        <w:rPr>
          <w:rFonts w:ascii="Arial" w:hAnsi="Arial" w:cs="Arial"/>
          <w:sz w:val="20"/>
          <w:szCs w:val="20"/>
          <w:lang w:val="da-DK"/>
        </w:rPr>
        <w:t>07</w:t>
      </w:r>
      <w:r w:rsidRPr="00703A4B">
        <w:rPr>
          <w:rFonts w:ascii="Arial" w:hAnsi="Arial" w:cs="Arial"/>
          <w:sz w:val="20"/>
          <w:szCs w:val="20"/>
          <w:lang w:val="vi-VN"/>
        </w:rPr>
        <w:t xml:space="preserve"> ngày, kể từ ngày tuyên án. Đối với đương sự không có mặt tại phiên t</w:t>
      </w:r>
      <w:r w:rsidRPr="00703A4B">
        <w:rPr>
          <w:rFonts w:ascii="Arial" w:hAnsi="Arial" w:cs="Arial"/>
          <w:sz w:val="20"/>
          <w:szCs w:val="20"/>
        </w:rPr>
        <w:t>òa</w:t>
      </w:r>
      <w:r w:rsidRPr="00703A4B">
        <w:rPr>
          <w:rFonts w:ascii="Arial" w:hAnsi="Arial" w:cs="Arial"/>
          <w:sz w:val="20"/>
          <w:szCs w:val="20"/>
          <w:lang w:val="vi-VN"/>
        </w:rPr>
        <w:t xml:space="preserve"> thì thời hạn kháng cáo tính từ ngày bản án, quyết định được giao cho họ hoặc </w:t>
      </w:r>
      <w:r w:rsidRPr="00703A4B">
        <w:rPr>
          <w:rFonts w:ascii="Arial" w:hAnsi="Arial" w:cs="Arial"/>
          <w:sz w:val="20"/>
          <w:szCs w:val="20"/>
        </w:rPr>
        <w:t xml:space="preserve">bản án, quyết định </w:t>
      </w:r>
      <w:r w:rsidRPr="00703A4B">
        <w:rPr>
          <w:rFonts w:ascii="Arial" w:hAnsi="Arial" w:cs="Arial"/>
          <w:sz w:val="20"/>
          <w:szCs w:val="20"/>
          <w:lang w:val="vi-VN"/>
        </w:rPr>
        <w:t>được niêm 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323. Thời hạn chuẩn bị xét xử phúc thẩm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01 tháng, kể từ ngày thụ lý vụ án, tuỳ từng trường hợp, Thẩm phán được phân công giải quyết vụ án theo thủ tục phúc thẩm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Tạm đình chỉ xét xử phúc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Đình chỉ xét xử phúc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Đưa vụ án ra xét xử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nghiên cứu hồ sơ của Viện kiểm sát cùng cấp là 05 ngày làm việc, kể từ ngày nhận được hồ sơ vụ án; hết thời hạn đó, Viện kiểm sát phải trả hồ sơ vụ án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có quyết định tạm đình chỉ xét xử phúc thẩm vụ án thì thời hạn chuẩn bị xét xử phúc thẩm </w:t>
      </w:r>
      <w:r w:rsidRPr="00703A4B">
        <w:rPr>
          <w:rFonts w:ascii="Arial" w:hAnsi="Arial" w:cs="Arial"/>
          <w:sz w:val="20"/>
          <w:szCs w:val="20"/>
        </w:rPr>
        <w:t>được</w:t>
      </w:r>
      <w:r w:rsidRPr="00703A4B">
        <w:rPr>
          <w:rFonts w:ascii="Arial" w:hAnsi="Arial" w:cs="Arial"/>
          <w:sz w:val="20"/>
          <w:szCs w:val="20"/>
          <w:lang w:val="vi-VN"/>
        </w:rPr>
        <w:t xml:space="preserve"> tính lại kể từ ngày Tòa án cấp phúc thẩm tiếp tục xét xử phúc thẩm vụ án khi lý do tạm đình chỉ không còn.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Trường hợp xuất hiện tình tiết mới quy định tại khoản </w:t>
      </w:r>
      <w:r w:rsidRPr="00703A4B">
        <w:rPr>
          <w:rFonts w:ascii="Arial" w:hAnsi="Arial" w:cs="Arial"/>
          <w:sz w:val="20"/>
          <w:szCs w:val="20"/>
        </w:rPr>
        <w:t>3</w:t>
      </w:r>
      <w:r w:rsidRPr="00703A4B">
        <w:rPr>
          <w:rFonts w:ascii="Arial" w:hAnsi="Arial" w:cs="Arial"/>
          <w:sz w:val="20"/>
          <w:szCs w:val="20"/>
          <w:lang w:val="vi-VN"/>
        </w:rPr>
        <w:t xml:space="preserve"> Điều 317 của Bộ luật này thì Tòa án ra quyết định chuyển vụ án sang giải quyết theo thủ tục thông thường. Trong trường hợp này, thời hạn chuẩn bị xét xử vụ án được tính theo quy định tại khoản </w:t>
      </w:r>
      <w:r w:rsidRPr="00703A4B">
        <w:rPr>
          <w:rFonts w:ascii="Arial" w:hAnsi="Arial" w:cs="Arial"/>
          <w:sz w:val="20"/>
          <w:szCs w:val="20"/>
        </w:rPr>
        <w:t>4</w:t>
      </w:r>
      <w:r w:rsidRPr="00703A4B">
        <w:rPr>
          <w:rFonts w:ascii="Arial" w:hAnsi="Arial" w:cs="Arial"/>
          <w:sz w:val="20"/>
          <w:szCs w:val="20"/>
          <w:lang w:val="vi-VN"/>
        </w:rPr>
        <w:t xml:space="preserve"> Điều 317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324. Thủ tục phúc thẩm rút gọn đối với bản án, quyết định của Tòa án cấp sơ thẩm bị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15 ngày, kể từ ngày có quyết định đưa vụ án ra xét xử</w:t>
      </w:r>
      <w:r w:rsidRPr="00703A4B">
        <w:rPr>
          <w:rFonts w:ascii="Arial" w:hAnsi="Arial" w:cs="Arial"/>
          <w:sz w:val="20"/>
          <w:szCs w:val="20"/>
        </w:rPr>
        <w:t xml:space="preserve"> phúc thẩm</w:t>
      </w:r>
      <w:r w:rsidRPr="00703A4B">
        <w:rPr>
          <w:rFonts w:ascii="Arial" w:hAnsi="Arial" w:cs="Arial"/>
          <w:sz w:val="20"/>
          <w:szCs w:val="20"/>
          <w:lang w:val="vi-VN"/>
        </w:rPr>
        <w:t>, Thẩm phán phải mở phiên tòa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C</w:t>
      </w:r>
      <w:r w:rsidRPr="00703A4B">
        <w:rPr>
          <w:rFonts w:ascii="Arial" w:hAnsi="Arial" w:cs="Arial"/>
          <w:sz w:val="20"/>
          <w:szCs w:val="20"/>
          <w:lang w:val="vi-VN"/>
        </w:rPr>
        <w:t>ác đương sự, Kiểm sát viên Viện kiểm sát cùng cấp</w:t>
      </w:r>
      <w:r w:rsidRPr="00703A4B">
        <w:rPr>
          <w:rFonts w:ascii="Arial" w:hAnsi="Arial" w:cs="Arial"/>
          <w:sz w:val="20"/>
          <w:szCs w:val="20"/>
        </w:rPr>
        <w:t xml:space="preserve"> phải có mặt tại phiên tòa phúc thẩm</w:t>
      </w:r>
      <w:r w:rsidRPr="00703A4B">
        <w:rPr>
          <w:rFonts w:ascii="Arial" w:hAnsi="Arial" w:cs="Arial"/>
          <w:sz w:val="20"/>
          <w:szCs w:val="20"/>
          <w:lang w:val="vi-VN"/>
        </w:rPr>
        <w:t>. Trường hợp Kiểm sát viên vắng mặt thì Hội đồng xét xử vẫn tiến hành xét xử, trừ trường hợp Viện kiểm sát có kháng nghị phúc thẩm. Đương sự có quyền đề nghị Tòa án xét xử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đương sự không kháng cáo đã được triệu tập hợp lệ mà vắng mặt không có lý do chính đáng thì Thẩm phán vẫn tiến hành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Thẩm phán trình bày tóm tắt nội dung bản án, quyết định sơ thẩm bị kháng cáo, kháng nghị, nội dung của kháng cáo, kháng nghị và tài liệu, chứng cứ kèm theo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Sau khi kết thúc việc tranh luận và đối đáp, Kiểm sát viên phát biểu ý kiến của Viện kiểm sát về việc tuân theo pháp luật trong quá trình giải quyết vụ án dân sự ở giai đoạn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Ngay sau khi kết thúc phiên tòa, Kiểm sát viên phải gửi văn bản phát biểu ý kiến cho Tòa án để lưu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Khi xem xét bản án, quyết định của Tòa án cấp sơ thẩm bị kháng cáo, kháng nghị, Thẩm phán có quyền</w:t>
      </w:r>
      <w:r w:rsidRPr="00703A4B">
        <w:rPr>
          <w:rFonts w:ascii="Arial" w:hAnsi="Arial" w:cs="Arial"/>
          <w:sz w:val="20"/>
          <w:szCs w:val="20"/>
        </w:rPr>
        <w:t xml:space="preserve"> sau đây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bản án,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Sửa bản án,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Hủy bản án, quyết định của Tòa án cấp sơ thẩm và chuyển hồ sơ vụ án cho Tòa án cấp sơ thẩm để giải quyết lại vụ án theo thủ tục rút gọn hoặc theo thủ tục thông thường nếu không còn đủ các điều kiện</w:t>
      </w:r>
      <w:r w:rsidRPr="00703A4B">
        <w:rPr>
          <w:rFonts w:ascii="Arial" w:hAnsi="Arial" w:cs="Arial"/>
          <w:sz w:val="20"/>
          <w:szCs w:val="20"/>
        </w:rPr>
        <w:t xml:space="preserve"> để</w:t>
      </w:r>
      <w:r w:rsidRPr="00703A4B">
        <w:rPr>
          <w:rFonts w:ascii="Arial" w:hAnsi="Arial" w:cs="Arial"/>
          <w:sz w:val="20"/>
          <w:szCs w:val="20"/>
          <w:lang w:val="vi-VN"/>
        </w:rPr>
        <w:t xml:space="preserve"> giải quyết theo thủ tục rút gọn;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Hủy bản án sơ thẩm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Đình chỉ xét xử phúc thẩm và giữ nguyên bản án sơ thẩm.</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7. Bản án, quyết định phúc thẩm có hiệu lực pháp luật kể từ ngày ra bản án, quyết định.</w:t>
      </w:r>
    </w:p>
    <w:p w:rsidR="00A9444B" w:rsidRDefault="00A9444B" w:rsidP="00A9444B">
      <w:pPr>
        <w:ind w:firstLine="720"/>
        <w:jc w:val="center"/>
        <w:rPr>
          <w:rFonts w:ascii="Arial" w:hAnsi="Arial" w:cs="Arial"/>
          <w:b/>
          <w:bCs/>
          <w:sz w:val="20"/>
          <w:szCs w:val="20"/>
        </w:rPr>
      </w:pPr>
    </w:p>
    <w:p w:rsidR="00703A4B" w:rsidRPr="00703A4B" w:rsidRDefault="009E5E2C" w:rsidP="00A9444B">
      <w:pPr>
        <w:ind w:firstLine="720"/>
        <w:jc w:val="center"/>
        <w:rPr>
          <w:rFonts w:ascii="Arial" w:hAnsi="Arial" w:cs="Arial"/>
          <w:sz w:val="20"/>
          <w:szCs w:val="20"/>
        </w:rPr>
      </w:pPr>
      <w:r w:rsidRPr="00703A4B">
        <w:rPr>
          <w:rFonts w:ascii="Arial" w:hAnsi="Arial" w:cs="Arial"/>
          <w:b/>
          <w:bCs/>
          <w:sz w:val="20"/>
          <w:szCs w:val="20"/>
          <w:lang w:val="vi-VN"/>
        </w:rPr>
        <w:t>Phần thứ năm</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XÉT LẠI BẢN ÁN, QUYẾT ĐỊNH ĐÃ CÓ HIỆU LỰC PHÁP LUẬT</w:t>
      </w:r>
    </w:p>
    <w:p w:rsidR="00A9444B" w:rsidRPr="00A9444B" w:rsidRDefault="00A9444B" w:rsidP="00A9444B">
      <w:pPr>
        <w:ind w:firstLine="720"/>
        <w:jc w:val="center"/>
        <w:rPr>
          <w:rFonts w:ascii="Arial" w:hAnsi="Arial" w:cs="Arial"/>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XX</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GIÁM ĐỐC THẨM</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325. Tính chất của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Giám đốc thẩm là xét lại bản án, quyết định của Tòa án đã có hiệu lực pháp luật nhưng bị kháng nghị giám đốc thẩm khi có căn cứ quy định tại Điều 326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326. Căn cứ, điều kiện để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Bản án, quyết định của Tòa án đã có hiệu lực pháp luật bị kháng nghị theo thủ tục giám đốc thẩm khi có một trong những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Kết luận trong bản án, quyết định không phù hợp với những tình tiết khách quan của vụ án gây thiệt hại đến quyền,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Có sai lầm trong việc áp dụng pháp luật dẫn đến việc ra bản án, quyết định không đúng, gây thiệt hại đến quyền, lợi ích hợp pháp của đương sự,</w:t>
      </w:r>
      <w:r w:rsidRPr="00703A4B">
        <w:rPr>
          <w:rFonts w:ascii="Arial" w:hAnsi="Arial" w:cs="Arial"/>
          <w:b/>
          <w:bCs/>
          <w:sz w:val="20"/>
          <w:szCs w:val="20"/>
          <w:lang w:val="vi-VN"/>
        </w:rPr>
        <w:t xml:space="preserve"> </w:t>
      </w:r>
      <w:r w:rsidRPr="00703A4B">
        <w:rPr>
          <w:rFonts w:ascii="Arial" w:hAnsi="Arial" w:cs="Arial"/>
          <w:sz w:val="20"/>
          <w:szCs w:val="20"/>
          <w:lang w:val="vi-VN"/>
        </w:rPr>
        <w:t>xâm phạm đến lợi ích công cộng, lợi ích của Nhà nước, quyền, lợi ích hợp pháp của người thứ ba.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có thẩm quyền kháng nghị quy định tại Điều 331 của Bộ luật này kháng nghị bản án, quyết định của Tòa án đã có hiệu lực pháp luật khi có một trong các căn cứ quy định tại khoản 1 Điều này và có đơn đề nghị theo quy định tại Điều 328 của Bộ luật này hoặc có thông báo</w:t>
      </w:r>
      <w:r w:rsidRPr="00703A4B">
        <w:rPr>
          <w:rFonts w:ascii="Arial" w:hAnsi="Arial" w:cs="Arial"/>
          <w:sz w:val="20"/>
          <w:szCs w:val="20"/>
        </w:rPr>
        <w:t>,</w:t>
      </w:r>
      <w:r w:rsidRPr="00703A4B">
        <w:rPr>
          <w:rFonts w:ascii="Arial" w:hAnsi="Arial" w:cs="Arial"/>
          <w:sz w:val="20"/>
          <w:szCs w:val="20"/>
          <w:lang w:val="vi-VN"/>
        </w:rPr>
        <w:t xml:space="preserve"> kiến nghị theo quy định tại khoản 2</w:t>
      </w:r>
      <w:r w:rsidRPr="00703A4B">
        <w:rPr>
          <w:rFonts w:ascii="Arial" w:hAnsi="Arial" w:cs="Arial"/>
          <w:sz w:val="20"/>
          <w:szCs w:val="20"/>
        </w:rPr>
        <w:t xml:space="preserve"> và khoản 3</w:t>
      </w:r>
      <w:r w:rsidRPr="00703A4B">
        <w:rPr>
          <w:rFonts w:ascii="Arial" w:hAnsi="Arial" w:cs="Arial"/>
          <w:sz w:val="20"/>
          <w:szCs w:val="20"/>
          <w:lang w:val="vi-VN"/>
        </w:rPr>
        <w:t xml:space="preserve"> Điều 327 của Bộ luật này; trường hợp xâm phạm đến lợi ích công cộng, lợi ích của Nhà nước, quyền, lợi ích hợp pháp của người thứ ba thì không cần phải có đơn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327. Phát hiện bản án, quyết định của Tòa án đã có hiệu lực pháp luật cần xem xét lại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01 năm, kể từ ngày bản án, quyết định của Tòa án có hiệu lực pháp luật, nếu phát hiện </w:t>
      </w:r>
      <w:r w:rsidRPr="00703A4B">
        <w:rPr>
          <w:rFonts w:ascii="Arial" w:hAnsi="Arial" w:cs="Arial"/>
          <w:sz w:val="20"/>
          <w:szCs w:val="20"/>
        </w:rPr>
        <w:t xml:space="preserve">có </w:t>
      </w:r>
      <w:r w:rsidRPr="00703A4B">
        <w:rPr>
          <w:rFonts w:ascii="Arial" w:hAnsi="Arial" w:cs="Arial"/>
          <w:sz w:val="20"/>
          <w:szCs w:val="20"/>
          <w:lang w:val="vi-VN"/>
        </w:rPr>
        <w:t>vi phạm pháp luật trong bản án, quyết định đó thì đương sự có quyền đề nghị bằng văn bản với người có</w:t>
      </w:r>
      <w:r w:rsidRPr="00703A4B">
        <w:rPr>
          <w:rFonts w:ascii="Arial" w:hAnsi="Arial" w:cs="Arial"/>
          <w:sz w:val="20"/>
          <w:szCs w:val="20"/>
        </w:rPr>
        <w:t xml:space="preserve"> thẩm</w:t>
      </w:r>
      <w:r w:rsidRPr="00703A4B">
        <w:rPr>
          <w:rFonts w:ascii="Arial" w:hAnsi="Arial" w:cs="Arial"/>
          <w:sz w:val="20"/>
          <w:szCs w:val="20"/>
          <w:lang w:val="vi-VN"/>
        </w:rPr>
        <w:t xml:space="preserve"> quyền kháng nghị quy định tại Điều 331 của Bộ luật này để xem xét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Tòa án, Viện kiểm sát hoặc cơ quan, tổ chức, cá nhân khác phát hiện có vi phạm pháp luật trong bản án, quyết định của Tòa án đã có hiệu lực pháp luật thì phải thông báo bằng văn bản cho người có </w:t>
      </w:r>
      <w:r w:rsidRPr="00703A4B">
        <w:rPr>
          <w:rFonts w:ascii="Arial" w:hAnsi="Arial" w:cs="Arial"/>
          <w:sz w:val="20"/>
          <w:szCs w:val="20"/>
        </w:rPr>
        <w:t xml:space="preserve">thẩm </w:t>
      </w:r>
      <w:r w:rsidRPr="00703A4B">
        <w:rPr>
          <w:rFonts w:ascii="Arial" w:hAnsi="Arial" w:cs="Arial"/>
          <w:sz w:val="20"/>
          <w:szCs w:val="20"/>
          <w:lang w:val="vi-VN"/>
        </w:rPr>
        <w:t>quyền kháng nghị quy định tại Điều 331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da-DK"/>
        </w:rPr>
        <w:t>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khoản 1 Điều 326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da-DK"/>
        </w:rPr>
        <w:t xml:space="preserve">Điều 328. </w:t>
      </w:r>
      <w:r w:rsidRPr="00703A4B">
        <w:rPr>
          <w:rFonts w:ascii="Arial" w:hAnsi="Arial" w:cs="Arial"/>
          <w:b/>
          <w:bCs/>
          <w:sz w:val="20"/>
          <w:szCs w:val="20"/>
          <w:lang w:val="vi-VN"/>
        </w:rPr>
        <w:t>Đơn đề nghị xem xét bản án, quyết định của Tòa án đã có hiệu lực pháp luật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Đơn đề nghị xem xét bản án, quyết định của Tòa án đã có hiệu lực pháp luật theo thủ tục giám đốc thẩm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làm đơn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của người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Tên bản án, quyết định của Tòa án đã có hiệu lực pháp luật </w:t>
      </w:r>
      <w:r w:rsidRPr="00703A4B">
        <w:rPr>
          <w:rFonts w:ascii="Arial" w:hAnsi="Arial" w:cs="Arial"/>
          <w:sz w:val="20"/>
          <w:szCs w:val="20"/>
        </w:rPr>
        <w:t xml:space="preserve">được </w:t>
      </w:r>
      <w:r w:rsidRPr="00703A4B">
        <w:rPr>
          <w:rFonts w:ascii="Arial" w:hAnsi="Arial" w:cs="Arial"/>
          <w:sz w:val="20"/>
          <w:szCs w:val="20"/>
          <w:lang w:val="vi-VN"/>
        </w:rPr>
        <w:t>đề nghị xem xét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Lý do đề nghị, yêu cầu của người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Người đề nghị là cá nhân phải ký tên hoặc điểm chỉ; người đề nghị là cơ quan, tổ chức thì người đại diện hợp pháp của cơ quan, tổ chức đó phải ký tên và đóng dấu vào phần cuối đơn</w:t>
      </w:r>
      <w:r w:rsidRPr="00703A4B">
        <w:rPr>
          <w:rFonts w:ascii="Arial" w:hAnsi="Arial" w:cs="Arial"/>
          <w:sz w:val="20"/>
          <w:szCs w:val="20"/>
        </w:rPr>
        <w:t xml:space="preserve">; </w:t>
      </w:r>
      <w:r w:rsidRPr="00703A4B">
        <w:rPr>
          <w:rFonts w:ascii="Arial" w:hAnsi="Arial" w:cs="Arial"/>
          <w:sz w:val="20"/>
          <w:szCs w:val="20"/>
          <w:lang w:val="vi-VN"/>
        </w:rPr>
        <w:t xml:space="preserve">trường hợp tổ chức </w:t>
      </w:r>
      <w:r w:rsidRPr="00703A4B">
        <w:rPr>
          <w:rFonts w:ascii="Arial" w:hAnsi="Arial" w:cs="Arial"/>
          <w:sz w:val="20"/>
          <w:szCs w:val="20"/>
        </w:rPr>
        <w:t>đề nghị</w:t>
      </w:r>
      <w:r w:rsidRPr="00703A4B">
        <w:rPr>
          <w:rFonts w:ascii="Arial" w:hAnsi="Arial" w:cs="Arial"/>
          <w:sz w:val="20"/>
          <w:szCs w:val="20"/>
          <w:lang w:val="vi-VN"/>
        </w:rPr>
        <w:t xml:space="preserve"> là doanh nghiệp thì việc sử dụng con dấu được thực hiện theo quy định của Luật doanh nghiệp.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Kèm theo đơn đề nghị, người đề nghị phải gửi bản án, quyết định của Tòa án đã có hiệu lực pháp luật, tài liệu, chứng cứ </w:t>
      </w:r>
      <w:r w:rsidRPr="00703A4B">
        <w:rPr>
          <w:rFonts w:ascii="Arial" w:hAnsi="Arial" w:cs="Arial"/>
          <w:sz w:val="20"/>
          <w:szCs w:val="20"/>
        </w:rPr>
        <w:t xml:space="preserve">(nếu có) </w:t>
      </w:r>
      <w:r w:rsidRPr="00703A4B">
        <w:rPr>
          <w:rFonts w:ascii="Arial" w:hAnsi="Arial" w:cs="Arial"/>
          <w:sz w:val="20"/>
          <w:szCs w:val="20"/>
          <w:lang w:val="vi-VN"/>
        </w:rPr>
        <w:t>để chứng minh cho những yêu cầu của mình là có căn cứ</w:t>
      </w:r>
      <w:r w:rsidRPr="00703A4B">
        <w:rPr>
          <w:rFonts w:ascii="Arial" w:hAnsi="Arial" w:cs="Arial"/>
          <w:sz w:val="20"/>
          <w:szCs w:val="20"/>
        </w:rPr>
        <w:t xml:space="preserve"> và hợp pháp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Đơn đề nghị và tài liệu, chứng cứ được gửi cho người có </w:t>
      </w:r>
      <w:r w:rsidRPr="00703A4B">
        <w:rPr>
          <w:rFonts w:ascii="Arial" w:hAnsi="Arial" w:cs="Arial"/>
          <w:sz w:val="20"/>
          <w:szCs w:val="20"/>
        </w:rPr>
        <w:t xml:space="preserve">thẩm </w:t>
      </w:r>
      <w:r w:rsidRPr="00703A4B">
        <w:rPr>
          <w:rFonts w:ascii="Arial" w:hAnsi="Arial" w:cs="Arial"/>
          <w:sz w:val="20"/>
          <w:szCs w:val="20"/>
          <w:lang w:val="vi-VN"/>
        </w:rPr>
        <w:t>quyền kháng nghị quy định tại Điều 331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329. Thủ tục nhận đơn đề nghị xem xét bản án, quyết định của Tòa án đã có hiệu lực pháp luật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w:t>
      </w:r>
      <w:r w:rsidRPr="00703A4B">
        <w:rPr>
          <w:rFonts w:ascii="Arial" w:hAnsi="Arial" w:cs="Arial"/>
          <w:sz w:val="20"/>
          <w:szCs w:val="20"/>
        </w:rPr>
        <w:t>, Viện kiểm sát</w:t>
      </w:r>
      <w:r w:rsidRPr="00703A4B">
        <w:rPr>
          <w:rFonts w:ascii="Arial" w:hAnsi="Arial" w:cs="Arial"/>
          <w:sz w:val="20"/>
          <w:szCs w:val="20"/>
          <w:lang w:val="vi-VN"/>
        </w:rPr>
        <w:t xml:space="preserve"> chỉ thụ lý đơn đề nghị khi có đủ các nội dung quy định tại Điều 328 của Bộ luật này.</w:t>
      </w:r>
      <w:r w:rsidRPr="00703A4B">
        <w:rPr>
          <w:rFonts w:ascii="Arial" w:hAnsi="Arial" w:cs="Arial"/>
          <w:b/>
          <w:bCs/>
          <w:sz w:val="20"/>
          <w:szCs w:val="20"/>
          <w:lang w:val="vi-VN"/>
        </w:rPr>
        <w:t xml:space="preserve"> </w:t>
      </w:r>
      <w:r w:rsidRPr="00703A4B">
        <w:rPr>
          <w:rFonts w:ascii="Arial" w:hAnsi="Arial" w:cs="Arial"/>
          <w:sz w:val="20"/>
          <w:szCs w:val="20"/>
          <w:lang w:val="vi-VN"/>
        </w:rPr>
        <w:t xml:space="preserve">Trường hợp đơn đề nghị không có đủ điều kiện theo quy định tại Điều 328 của Bộ luật này thì Tòa án, Viện kiểm sát </w:t>
      </w:r>
      <w:r w:rsidRPr="00703A4B">
        <w:rPr>
          <w:rFonts w:ascii="Arial" w:hAnsi="Arial" w:cs="Arial"/>
          <w:sz w:val="20"/>
          <w:szCs w:val="20"/>
        </w:rPr>
        <w:t xml:space="preserve">yêu cầu người gửi đơn sửa đổi, bổ sung trong thời hạn 01 tháng, kể từ ngày nhận được yêu cầu của Tòa án, Viện kiểm sát; hết thời hạn này mà người gửi đơn không sửa đổi, bổ sung thì Tòa án, Viện kiểm sát </w:t>
      </w:r>
      <w:r w:rsidRPr="00703A4B">
        <w:rPr>
          <w:rFonts w:ascii="Arial" w:hAnsi="Arial" w:cs="Arial"/>
          <w:sz w:val="20"/>
          <w:szCs w:val="20"/>
          <w:lang w:val="vi-VN"/>
        </w:rPr>
        <w:t>trả lại đơn đề nghị</w:t>
      </w:r>
      <w:r w:rsidRPr="00703A4B">
        <w:rPr>
          <w:rFonts w:ascii="Arial" w:hAnsi="Arial" w:cs="Arial"/>
          <w:sz w:val="20"/>
          <w:szCs w:val="20"/>
        </w:rPr>
        <w:t xml:space="preserve">, nêu rõ lý do </w:t>
      </w:r>
      <w:r w:rsidRPr="00703A4B">
        <w:rPr>
          <w:rFonts w:ascii="Arial" w:hAnsi="Arial" w:cs="Arial"/>
          <w:sz w:val="20"/>
          <w:szCs w:val="20"/>
          <w:lang w:val="vi-VN"/>
        </w:rPr>
        <w:t>cho đương sự và ghi chú vào sổ nhận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có</w:t>
      </w:r>
      <w:r w:rsidRPr="00703A4B">
        <w:rPr>
          <w:rFonts w:ascii="Arial" w:hAnsi="Arial" w:cs="Arial"/>
          <w:sz w:val="20"/>
          <w:szCs w:val="20"/>
        </w:rPr>
        <w:t xml:space="preserve"> thẩm</w:t>
      </w:r>
      <w:r w:rsidRPr="00703A4B">
        <w:rPr>
          <w:rFonts w:ascii="Arial" w:hAnsi="Arial" w:cs="Arial"/>
          <w:sz w:val="20"/>
          <w:szCs w:val="20"/>
          <w:lang w:val="vi-VN"/>
        </w:rPr>
        <w:t xml:space="preserve"> quyền kháng nghị theo thủ tục giám đốc thẩm phân công người có trách nhiệm tiến hành nghiên cứu đơn, thông báo, kiến nghị, hồ sơ vụ án, báo cáo người có </w:t>
      </w:r>
      <w:r w:rsidRPr="00703A4B">
        <w:rPr>
          <w:rFonts w:ascii="Arial" w:hAnsi="Arial" w:cs="Arial"/>
          <w:sz w:val="20"/>
          <w:szCs w:val="20"/>
        </w:rPr>
        <w:t xml:space="preserve">thẩm </w:t>
      </w:r>
      <w:r w:rsidRPr="00703A4B">
        <w:rPr>
          <w:rFonts w:ascii="Arial" w:hAnsi="Arial" w:cs="Arial"/>
          <w:sz w:val="20"/>
          <w:szCs w:val="20"/>
          <w:lang w:val="vi-VN"/>
        </w:rPr>
        <w:t>quyền kháng nghị xem xét, quyết định</w:t>
      </w:r>
      <w:r w:rsidRPr="00703A4B">
        <w:rPr>
          <w:rFonts w:ascii="Arial" w:hAnsi="Arial" w:cs="Arial"/>
          <w:sz w:val="20"/>
          <w:szCs w:val="20"/>
        </w:rPr>
        <w:t>; t</w:t>
      </w:r>
      <w:r w:rsidRPr="00703A4B">
        <w:rPr>
          <w:rFonts w:ascii="Arial" w:hAnsi="Arial" w:cs="Arial"/>
          <w:sz w:val="20"/>
          <w:szCs w:val="20"/>
          <w:lang w:val="vi-VN"/>
        </w:rPr>
        <w:t>rường hợp không kháng nghị thì thông báo bằng văn bản</w:t>
      </w:r>
      <w:r w:rsidRPr="00703A4B">
        <w:rPr>
          <w:rFonts w:ascii="Arial" w:hAnsi="Arial" w:cs="Arial"/>
          <w:sz w:val="20"/>
          <w:szCs w:val="20"/>
        </w:rPr>
        <w:t>, nêu rõ lý do</w:t>
      </w:r>
      <w:r w:rsidRPr="00703A4B">
        <w:rPr>
          <w:rFonts w:ascii="Arial" w:hAnsi="Arial" w:cs="Arial"/>
          <w:sz w:val="20"/>
          <w:szCs w:val="20"/>
          <w:lang w:val="vi-VN"/>
        </w:rPr>
        <w:t xml:space="preserve"> cho đương sự, cơ quan, tổ chức, cá nhân có văn bản thông báo, kiến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w:t>
      </w:r>
      <w:r w:rsidRPr="00703A4B">
        <w:rPr>
          <w:rFonts w:ascii="Arial" w:hAnsi="Arial" w:cs="Arial"/>
          <w:sz w:val="20"/>
          <w:szCs w:val="20"/>
        </w:rPr>
        <w:t>,</w:t>
      </w:r>
      <w:r w:rsidRPr="00703A4B">
        <w:rPr>
          <w:rFonts w:ascii="Arial" w:hAnsi="Arial" w:cs="Arial"/>
          <w:sz w:val="20"/>
          <w:szCs w:val="20"/>
          <w:lang w:val="vi-VN"/>
        </w:rPr>
        <w:t xml:space="preserve">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w:t>
      </w:r>
      <w:r w:rsidRPr="00703A4B">
        <w:rPr>
          <w:rFonts w:ascii="Arial" w:hAnsi="Arial" w:cs="Arial"/>
          <w:sz w:val="20"/>
          <w:szCs w:val="20"/>
        </w:rPr>
        <w:t>, nêu rõ lý do</w:t>
      </w:r>
      <w:r w:rsidRPr="00703A4B">
        <w:rPr>
          <w:rFonts w:ascii="Arial" w:hAnsi="Arial" w:cs="Arial"/>
          <w:sz w:val="20"/>
          <w:szCs w:val="20"/>
          <w:lang w:val="vi-VN"/>
        </w:rPr>
        <w:t xml:space="preserve"> cho đương sự, cơ quan, tổ chức, cá nhân có văn bản thông báo, kiến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330. Bổ sung, xác minh tài liệu, chứng cứ trong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có quyền cung cấp tài liệu, chứng cứ cho </w:t>
      </w:r>
      <w:r w:rsidRPr="00703A4B">
        <w:rPr>
          <w:rFonts w:ascii="Arial" w:hAnsi="Arial" w:cs="Arial"/>
          <w:sz w:val="20"/>
          <w:szCs w:val="20"/>
        </w:rPr>
        <w:t>người</w:t>
      </w:r>
      <w:r w:rsidRPr="00703A4B">
        <w:rPr>
          <w:rFonts w:ascii="Arial" w:hAnsi="Arial" w:cs="Arial"/>
          <w:sz w:val="20"/>
          <w:szCs w:val="20"/>
          <w:lang w:val="vi-VN"/>
        </w:rPr>
        <w:t xml:space="preserve">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w:t>
      </w:r>
      <w:r w:rsidRPr="00703A4B">
        <w:rPr>
          <w:rFonts w:ascii="Arial" w:hAnsi="Arial" w:cs="Arial"/>
          <w:sz w:val="20"/>
          <w:szCs w:val="20"/>
        </w:rPr>
        <w:t>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Trong quá trình giải quyết đơn đề nghị xem xét bản án, quyết định của Tòa án đã có hiệu lực pháp luật theo thủ tục giám đốc thẩm, </w:t>
      </w:r>
      <w:r w:rsidRPr="00703A4B">
        <w:rPr>
          <w:rFonts w:ascii="Arial" w:hAnsi="Arial" w:cs="Arial"/>
          <w:sz w:val="20"/>
          <w:szCs w:val="20"/>
        </w:rPr>
        <w:t>người</w:t>
      </w:r>
      <w:r w:rsidRPr="00703A4B">
        <w:rPr>
          <w:rFonts w:ascii="Arial" w:hAnsi="Arial" w:cs="Arial"/>
          <w:sz w:val="20"/>
          <w:szCs w:val="20"/>
          <w:lang w:val="vi-VN"/>
        </w:rPr>
        <w:t xml:space="preserve"> có </w:t>
      </w:r>
      <w:r w:rsidRPr="00703A4B">
        <w:rPr>
          <w:rFonts w:ascii="Arial" w:hAnsi="Arial" w:cs="Arial"/>
          <w:sz w:val="20"/>
          <w:szCs w:val="20"/>
        </w:rPr>
        <w:t xml:space="preserve">thẩm </w:t>
      </w:r>
      <w:r w:rsidRPr="00703A4B">
        <w:rPr>
          <w:rFonts w:ascii="Arial" w:hAnsi="Arial" w:cs="Arial"/>
          <w:sz w:val="20"/>
          <w:szCs w:val="20"/>
          <w:lang w:val="vi-VN"/>
        </w:rPr>
        <w:t xml:space="preserve">quyền </w:t>
      </w:r>
      <w:r w:rsidRPr="00703A4B">
        <w:rPr>
          <w:rFonts w:ascii="Arial" w:hAnsi="Arial" w:cs="Arial"/>
          <w:sz w:val="20"/>
          <w:szCs w:val="20"/>
        </w:rPr>
        <w:t xml:space="preserve">kháng nghị theo thủ tục giám đốc thẩm có quyền </w:t>
      </w:r>
      <w:r w:rsidRPr="00703A4B">
        <w:rPr>
          <w:rFonts w:ascii="Arial" w:hAnsi="Arial" w:cs="Arial"/>
          <w:sz w:val="20"/>
          <w:szCs w:val="20"/>
          <w:lang w:val="vi-VN"/>
        </w:rPr>
        <w:t>yêu cầu người có đơn bổ sung tài liệu, chứng cứ hoặc tự mình kiểm tra, xác minh tài liệu, chứng cứ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331. Người có thẩm quyền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332. Hoãn, tạm đình chỉ thi hành bản án, quyết định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w:t>
      </w:r>
      <w:r w:rsidRPr="00703A4B">
        <w:rPr>
          <w:rFonts w:ascii="Arial" w:hAnsi="Arial" w:cs="Arial"/>
          <w:sz w:val="20"/>
          <w:szCs w:val="20"/>
        </w:rPr>
        <w:t xml:space="preserve">bản </w:t>
      </w:r>
      <w:r w:rsidRPr="00703A4B">
        <w:rPr>
          <w:rFonts w:ascii="Arial" w:hAnsi="Arial" w:cs="Arial"/>
          <w:sz w:val="20"/>
          <w:szCs w:val="20"/>
          <w:lang w:val="vi-VN"/>
        </w:rPr>
        <w:t>án</w:t>
      </w:r>
      <w:r w:rsidRPr="00703A4B">
        <w:rPr>
          <w:rFonts w:ascii="Arial" w:hAnsi="Arial" w:cs="Arial"/>
          <w:sz w:val="20"/>
          <w:szCs w:val="20"/>
        </w:rPr>
        <w:t>, quyết định</w:t>
      </w:r>
      <w:r w:rsidRPr="00703A4B">
        <w:rPr>
          <w:rFonts w:ascii="Arial" w:hAnsi="Arial" w:cs="Arial"/>
          <w:sz w:val="20"/>
          <w:szCs w:val="20"/>
          <w:lang w:val="vi-VN"/>
        </w:rPr>
        <w:t xml:space="preserve"> được thực hiện theo quy định của pháp luật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333. Quyết định kháng nghị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Quyết định kháng nghị giám đốc thẩm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N</w:t>
      </w:r>
      <w:r w:rsidRPr="00703A4B">
        <w:rPr>
          <w:rFonts w:ascii="Arial" w:hAnsi="Arial" w:cs="Arial"/>
          <w:sz w:val="20"/>
          <w:szCs w:val="20"/>
          <w:lang w:val="vi-VN"/>
        </w:rPr>
        <w:t xml:space="preserve">gày, tháng, năm </w:t>
      </w:r>
      <w:r w:rsidRPr="00703A4B">
        <w:rPr>
          <w:rFonts w:ascii="Arial" w:hAnsi="Arial" w:cs="Arial"/>
          <w:sz w:val="20"/>
          <w:szCs w:val="20"/>
        </w:rPr>
        <w:t xml:space="preserve">ra </w:t>
      </w:r>
      <w:r w:rsidRPr="00703A4B">
        <w:rPr>
          <w:rFonts w:ascii="Arial" w:hAnsi="Arial" w:cs="Arial"/>
          <w:sz w:val="20"/>
          <w:szCs w:val="20"/>
          <w:lang w:val="vi-VN"/>
        </w:rPr>
        <w:t>quyết định kháng nghị</w:t>
      </w:r>
      <w:r w:rsidRPr="00703A4B">
        <w:rPr>
          <w:rFonts w:ascii="Arial" w:hAnsi="Arial" w:cs="Arial"/>
          <w:sz w:val="20"/>
          <w:szCs w:val="20"/>
        </w:rPr>
        <w:t xml:space="preserve"> và số của quyết định kháng nghị</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Chức vụ của người ra quyết định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Số, ngày, tháng, năm của bản án, quyết định đã có hiệu lực pháp luật bị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Quyết định của bản án, quyết định đã có hiệu lực pháp luật bị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Nhận xét, phân tích những vi phạm, sai lầm của bản án, quyết định đã có hiệu lực pháp luật bị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Căn cứ pháp luật để quyết định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w:t>
      </w:r>
      <w:r w:rsidRPr="00703A4B">
        <w:rPr>
          <w:rFonts w:ascii="Arial" w:hAnsi="Arial" w:cs="Arial"/>
          <w:sz w:val="20"/>
          <w:szCs w:val="20"/>
        </w:rPr>
        <w:t>K</w:t>
      </w:r>
      <w:r w:rsidRPr="00703A4B">
        <w:rPr>
          <w:rFonts w:ascii="Arial" w:hAnsi="Arial" w:cs="Arial"/>
          <w:sz w:val="20"/>
          <w:szCs w:val="20"/>
          <w:lang w:val="vi-VN"/>
        </w:rPr>
        <w:t xml:space="preserve">háng nghị </w:t>
      </w:r>
      <w:r w:rsidRPr="00703A4B">
        <w:rPr>
          <w:rFonts w:ascii="Arial" w:hAnsi="Arial" w:cs="Arial"/>
          <w:sz w:val="20"/>
          <w:szCs w:val="20"/>
        </w:rPr>
        <w:t xml:space="preserve">toàn bộ hoặc </w:t>
      </w:r>
      <w:r w:rsidRPr="00703A4B">
        <w:rPr>
          <w:rFonts w:ascii="Arial" w:hAnsi="Arial" w:cs="Arial"/>
          <w:sz w:val="20"/>
          <w:szCs w:val="20"/>
          <w:lang w:val="vi-VN"/>
        </w:rPr>
        <w:t xml:space="preserve">phần </w:t>
      </w:r>
      <w:r w:rsidRPr="00703A4B">
        <w:rPr>
          <w:rFonts w:ascii="Arial" w:hAnsi="Arial" w:cs="Arial"/>
          <w:sz w:val="20"/>
          <w:szCs w:val="20"/>
        </w:rPr>
        <w:t>của</w:t>
      </w:r>
      <w:r w:rsidRPr="00703A4B">
        <w:rPr>
          <w:rFonts w:ascii="Arial" w:hAnsi="Arial" w:cs="Arial"/>
          <w:sz w:val="20"/>
          <w:szCs w:val="20"/>
          <w:lang w:val="vi-VN"/>
        </w:rPr>
        <w:t xml:space="preserve"> bản án, quyết định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Tên của Tòa án có thẩm quyền giám đốc thẩm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9. Đề nghị của người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334. Thời hạn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đã hết thời hạn kháng nghị theo quy định tại khoản 1 Điều này nhưng có các điều kiện sau đây thì thời hạn kháng nghị được kéo dài thêm 02 năm, kể từ ngày hết thời hạn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Đương sự đã có đơn đề nghị theo quy định tại khoản 1 Điều 328 của Bộ luật này và sau khi hết thời hạn kháng nghị quy định tại khoản 1 Điều này đương sự vẫn tiếp tục có đơn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Bản án, quyết định của Tòa án đã có hiệu lực pháp luật có vi phạm pháp luật theo quy định tại </w:t>
      </w:r>
      <w:r w:rsidRPr="00703A4B">
        <w:rPr>
          <w:rFonts w:ascii="Arial" w:hAnsi="Arial" w:cs="Arial"/>
          <w:sz w:val="20"/>
          <w:szCs w:val="20"/>
        </w:rPr>
        <w:t xml:space="preserve">khoản 1 </w:t>
      </w:r>
      <w:r w:rsidRPr="00703A4B">
        <w:rPr>
          <w:rFonts w:ascii="Arial" w:hAnsi="Arial" w:cs="Arial"/>
          <w:sz w:val="20"/>
          <w:szCs w:val="20"/>
          <w:lang w:val="vi-VN"/>
        </w:rPr>
        <w:t xml:space="preserve">Điều 326 của Bộ luật này, xâm phạm nghiêm trọng đến quyền, lợi ích hợp pháp của đương sự, của người thứ ba, xâm phạm lợi ích </w:t>
      </w:r>
      <w:r w:rsidRPr="00703A4B">
        <w:rPr>
          <w:rFonts w:ascii="Arial" w:hAnsi="Arial" w:cs="Arial"/>
          <w:sz w:val="20"/>
          <w:szCs w:val="20"/>
        </w:rPr>
        <w:t xml:space="preserve">của cộng đồng, lợi ích </w:t>
      </w:r>
      <w:r w:rsidRPr="00703A4B">
        <w:rPr>
          <w:rFonts w:ascii="Arial" w:hAnsi="Arial" w:cs="Arial"/>
          <w:sz w:val="20"/>
          <w:szCs w:val="20"/>
          <w:lang w:val="vi-VN"/>
        </w:rPr>
        <w:t>của Nhà nước và phải kháng nghị để khắc phục sai lầm trong bản án, quyết định đã có hiệu lực pháp luật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335. Thay đổi, bổ sung, rút kháng nghị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đã kháng nghị giám đốc thẩm có quyền thay đổi, bổ sung kháng nghị nếu chưa hết thời hạn kháng nghị quy định tại Điều 334 của Bộ luật này. Việc thay đổi, bổ sung phải được thực hiện bằng quyết định. Quyết định thay đổi, bổ sung kháng nghị phải được gửi theo quy định tại Điều 336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đã kháng nghị có quyền rút một phần hoặc toàn bộ kháng nghị trước khi mở phiên tòa hoặc tại phiên tòa giám đốc thẩm. Việc rút kháng nghị phải được thực hiện bằng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Khi nhận được quyết định rút toàn bộ kháng nghị, Tòa án giám đốc thẩm ra quyết định đình chỉ việc xét xử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336. Gửi quyết định kháng nghị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kháng nghị giám đốc thẩm phải được gửi ngay cho Tòa án ra bản án, quyết định đã có hiệu lực pháp luật bị kháng nghị, các đương sự, cơ quan thi hành án dân sự có thẩm quyền</w:t>
      </w:r>
      <w:r w:rsidRPr="00703A4B">
        <w:rPr>
          <w:rFonts w:ascii="Arial" w:hAnsi="Arial" w:cs="Arial"/>
          <w:sz w:val="20"/>
          <w:szCs w:val="20"/>
        </w:rPr>
        <w:t>,</w:t>
      </w:r>
      <w:r w:rsidRPr="00703A4B">
        <w:rPr>
          <w:rFonts w:ascii="Arial" w:hAnsi="Arial" w:cs="Arial"/>
          <w:sz w:val="20"/>
          <w:szCs w:val="20"/>
          <w:lang w:val="vi-VN"/>
        </w:rPr>
        <w:t xml:space="preserve"> người khác có quyền lợi, nghĩa vụ liên quan đến nội dung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w:t>
      </w:r>
      <w:r w:rsidRPr="00703A4B">
        <w:rPr>
          <w:rFonts w:ascii="Arial" w:hAnsi="Arial" w:cs="Arial"/>
          <w:sz w:val="20"/>
          <w:szCs w:val="20"/>
        </w:rPr>
        <w:t>này</w:t>
      </w:r>
      <w:r w:rsidRPr="00703A4B">
        <w:rPr>
          <w:rFonts w:ascii="Arial" w:hAnsi="Arial" w:cs="Arial"/>
          <w:sz w:val="20"/>
          <w:szCs w:val="20"/>
          <w:lang w:val="vi-VN"/>
        </w:rPr>
        <w:t>, Viện kiểm sát phải chuyển hồ sơ vụ án cho Tòa án có thẩm quyền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337. Thẩm quyền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Toàn thể Ủy ban Thẩm phán Tòa án nhân dân cấp cao xét xử giám đốc thẩm đối với bản án, quyết định của Tòa án</w:t>
      </w:r>
      <w:r w:rsidRPr="00703A4B">
        <w:rPr>
          <w:rFonts w:ascii="Arial" w:hAnsi="Arial" w:cs="Arial"/>
          <w:sz w:val="20"/>
          <w:szCs w:val="20"/>
        </w:rPr>
        <w:t xml:space="preserve"> đã</w:t>
      </w:r>
      <w:r w:rsidRPr="00703A4B">
        <w:rPr>
          <w:rFonts w:ascii="Arial" w:hAnsi="Arial" w:cs="Arial"/>
          <w:sz w:val="20"/>
          <w:szCs w:val="20"/>
          <w:lang w:val="vi-VN"/>
        </w:rPr>
        <w:t xml:space="preserve">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Hội đồng thẩm phán Tòa án nhân dân tối cao giám đốc thẩm bản án, quyết định đã có hiệu lực pháp luật của Tòa án nhân dân cấp cao bị kháng nghị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Toàn thể Hội đồng thẩm phán Tòa án nhân dân tối cao xét xử giám đốc thẩm đối với bản án, quyết định </w:t>
      </w:r>
      <w:r w:rsidRPr="00703A4B">
        <w:rPr>
          <w:rFonts w:ascii="Arial" w:hAnsi="Arial" w:cs="Arial"/>
          <w:sz w:val="20"/>
          <w:szCs w:val="20"/>
        </w:rPr>
        <w:t xml:space="preserve">đã có hiệu lực pháp luật </w:t>
      </w:r>
      <w:r w:rsidRPr="00703A4B">
        <w:rPr>
          <w:rFonts w:ascii="Arial" w:hAnsi="Arial" w:cs="Arial"/>
          <w:sz w:val="20"/>
          <w:szCs w:val="20"/>
          <w:lang w:val="vi-VN"/>
        </w:rPr>
        <w:t>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Những vụ án</w:t>
      </w:r>
      <w:r w:rsidRPr="00703A4B">
        <w:rPr>
          <w:rFonts w:ascii="Arial" w:hAnsi="Arial" w:cs="Arial"/>
          <w:sz w:val="20"/>
          <w:szCs w:val="20"/>
        </w:rPr>
        <w:t xml:space="preserve"> có tính chất</w:t>
      </w:r>
      <w:r w:rsidRPr="00703A4B">
        <w:rPr>
          <w:rFonts w:ascii="Arial" w:hAnsi="Arial" w:cs="Arial"/>
          <w:sz w:val="20"/>
          <w:szCs w:val="20"/>
          <w:lang w:val="vi-VN"/>
        </w:rPr>
        <w:t xml:space="preserve"> phức tạp quy định tại điểm b khoản 1 và điểm b khoản 2 Điều này là những vụ án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Quy định của pháp luật về những vấn đề cần giải quyết trong vụ án chưa rõ ràng, chưa được hướng dẫn áp dụng thống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Việc đánh giá chứng cứ, áp dụng pháp luật có nhiều ý kiến khác nhau;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Việc giải quyết vụ án liên quan đến lợi ích công cộng, lợi ích của Nhà nước, bảo vệ quyền con người, quyền công dân được dư luận xã hội đặc biệt quan tâm.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Trường hợp những bản án, quyết định đã có hiệu lực pháp luật về cùng một vụ án dân sự </w:t>
      </w:r>
      <w:r w:rsidRPr="00703A4B">
        <w:rPr>
          <w:rFonts w:ascii="Arial" w:hAnsi="Arial" w:cs="Arial"/>
          <w:sz w:val="20"/>
          <w:szCs w:val="20"/>
        </w:rPr>
        <w:t xml:space="preserve">cùng </w:t>
      </w:r>
      <w:r w:rsidRPr="00703A4B">
        <w:rPr>
          <w:rFonts w:ascii="Arial" w:hAnsi="Arial" w:cs="Arial"/>
          <w:sz w:val="20"/>
          <w:szCs w:val="20"/>
          <w:lang w:val="vi-VN"/>
        </w:rPr>
        <w:t>thuộc thẩm quyền giám đốc thẩm của Tòa án nhân dân cấp cao và Tòa án nhân dân tối cao thì Tòa án nhân dân tối cao có thẩm quyền giám đốc thẩm toàn bộ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338. Những người tham gia phiên tòa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Phiên tòa giám đốc thẩm phải có sự tham gia của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xét thấy cần thiết, Tòa án triệu tập đương sự hoặc người đại diện hợp pháp, người bảo vệ quyền và lợi ích hợp pháp của đương sự hoặc người tham gia tố t</w:t>
      </w:r>
      <w:r w:rsidRPr="00703A4B">
        <w:rPr>
          <w:rFonts w:ascii="Arial" w:hAnsi="Arial" w:cs="Arial"/>
          <w:sz w:val="20"/>
          <w:szCs w:val="20"/>
        </w:rPr>
        <w:t>ụng</w:t>
      </w:r>
      <w:r w:rsidRPr="00703A4B">
        <w:rPr>
          <w:rFonts w:ascii="Arial" w:hAnsi="Arial" w:cs="Arial"/>
          <w:sz w:val="20"/>
          <w:szCs w:val="20"/>
          <w:lang w:val="vi-VN"/>
        </w:rPr>
        <w:t xml:space="preserve"> khác có liên quan đến việc kháng nghị tham gia phiên tòa giám đốc thẩm</w:t>
      </w:r>
      <w:r w:rsidRPr="00703A4B">
        <w:rPr>
          <w:rFonts w:ascii="Arial" w:hAnsi="Arial" w:cs="Arial"/>
          <w:sz w:val="20"/>
          <w:szCs w:val="20"/>
        </w:rPr>
        <w:t>; nếu</w:t>
      </w:r>
      <w:r w:rsidRPr="00703A4B">
        <w:rPr>
          <w:rFonts w:ascii="Arial" w:hAnsi="Arial" w:cs="Arial"/>
          <w:sz w:val="20"/>
          <w:szCs w:val="20"/>
          <w:lang w:val="vi-VN"/>
        </w:rPr>
        <w:t xml:space="preserve"> họ vắng mặt tại phiên tòa thì Hội đồng xét xử giám đốc thẩm vẫn tiến hành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339. Thời hạn mở phiên tòa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Trong thời hạn 04 tháng, kể từ ngày nhận được kháng nghị kèm theo hồ sơ vụ án, Tòa án có thẩm quyền giám đốc thẩm phải mở phiên tòa để </w:t>
      </w:r>
      <w:r w:rsidRPr="00703A4B">
        <w:rPr>
          <w:rFonts w:ascii="Arial" w:hAnsi="Arial" w:cs="Arial"/>
          <w:sz w:val="20"/>
          <w:szCs w:val="20"/>
        </w:rPr>
        <w:t xml:space="preserve">xét xử </w:t>
      </w:r>
      <w:r w:rsidRPr="00703A4B">
        <w:rPr>
          <w:rFonts w:ascii="Arial" w:hAnsi="Arial" w:cs="Arial"/>
          <w:sz w:val="20"/>
          <w:szCs w:val="20"/>
          <w:lang w:val="vi-VN"/>
        </w:rPr>
        <w:t>vụ án</w:t>
      </w:r>
      <w:r w:rsidRPr="00703A4B">
        <w:rPr>
          <w:rFonts w:ascii="Arial" w:hAnsi="Arial" w:cs="Arial"/>
          <w:sz w:val="20"/>
          <w:szCs w:val="20"/>
        </w:rPr>
        <w:t xml:space="preserve"> theo thủ tục </w:t>
      </w:r>
      <w:r w:rsidRPr="00703A4B">
        <w:rPr>
          <w:rFonts w:ascii="Arial" w:hAnsi="Arial" w:cs="Arial"/>
          <w:sz w:val="20"/>
          <w:szCs w:val="20"/>
          <w:lang w:val="vi-VN"/>
        </w:rPr>
        <w:t>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340. Chuẩn bị phiên tòa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w:t>
      </w:r>
      <w:r w:rsidRPr="00703A4B">
        <w:rPr>
          <w:rFonts w:ascii="Arial" w:hAnsi="Arial" w:cs="Arial"/>
          <w:b/>
          <w:bCs/>
          <w:i/>
          <w:iCs/>
          <w:sz w:val="20"/>
          <w:szCs w:val="20"/>
          <w:lang w:val="vi-VN"/>
        </w:rPr>
        <w:t xml:space="preserve"> </w:t>
      </w:r>
      <w:r w:rsidRPr="00703A4B">
        <w:rPr>
          <w:rFonts w:ascii="Arial" w:hAnsi="Arial" w:cs="Arial"/>
          <w:sz w:val="20"/>
          <w:szCs w:val="20"/>
          <w:lang w:val="vi-VN"/>
        </w:rPr>
        <w:t>giám đốc thẩm chậm nhất là 07 ngày trước ngày mở phiên tòa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341. Thủ tục </w:t>
      </w:r>
      <w:r w:rsidRPr="00703A4B">
        <w:rPr>
          <w:rFonts w:ascii="Arial" w:hAnsi="Arial" w:cs="Arial"/>
          <w:b/>
          <w:bCs/>
          <w:sz w:val="20"/>
          <w:szCs w:val="20"/>
        </w:rPr>
        <w:t xml:space="preserve">xét xử tại </w:t>
      </w:r>
      <w:r w:rsidRPr="00703A4B">
        <w:rPr>
          <w:rFonts w:ascii="Arial" w:hAnsi="Arial" w:cs="Arial"/>
          <w:b/>
          <w:bCs/>
          <w:sz w:val="20"/>
          <w:szCs w:val="20"/>
          <w:lang w:val="vi-VN"/>
        </w:rPr>
        <w:t>phiên tòa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Đương sự, người đại diện hợp pháp, người bảo vệ quyền và lợi ích hợp pháp của đương sự hoặc người tham gia tố t</w:t>
      </w:r>
      <w:r w:rsidRPr="00703A4B">
        <w:rPr>
          <w:rFonts w:ascii="Arial" w:hAnsi="Arial" w:cs="Arial"/>
          <w:sz w:val="20"/>
          <w:szCs w:val="20"/>
        </w:rPr>
        <w:t>ụng</w:t>
      </w:r>
      <w:r w:rsidRPr="00703A4B">
        <w:rPr>
          <w:rFonts w:ascii="Arial" w:hAnsi="Arial" w:cs="Arial"/>
          <w:sz w:val="20"/>
          <w:szCs w:val="20"/>
          <w:lang w:val="vi-VN"/>
        </w:rPr>
        <w:t xml:space="preserve">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Đại diện Viện kiểm sát phát biểu ý kiến về quyết định kháng nghị và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Ngay sau khi kết thúc phiên tòa, đại diện Viện kiểm sát phải gửi văn bản phát biểu ý kiến cho Tòa án để lưu vào hồ sơ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Điều 264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Trường hợp Ủy ban Thẩm phán Tòa án nhân dân cấp cao xét xử theo quy định tại điểm a khoản 1 Điều 337 của Bộ luật này thì quyết định của Hội đồng xét xử phải được tất cả thành viên tham gia Hội đồng biểu quyết tán thành.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xét xử theo quy định tại điểm b khoản 1 Điều 337 của Bộ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Trường hợp Hội đồng Thẩm phán Tòa án nhân dân tối cao xét xử theo quy định tại điểm a khoản 2 Điều 337</w:t>
      </w:r>
      <w:r w:rsidRPr="00703A4B">
        <w:rPr>
          <w:rFonts w:ascii="Arial" w:hAnsi="Arial" w:cs="Arial"/>
          <w:b/>
          <w:bCs/>
          <w:i/>
          <w:iCs/>
          <w:sz w:val="20"/>
          <w:szCs w:val="20"/>
          <w:lang w:val="vi-VN"/>
        </w:rPr>
        <w:t xml:space="preserve"> </w:t>
      </w:r>
      <w:r w:rsidRPr="00703A4B">
        <w:rPr>
          <w:rFonts w:ascii="Arial" w:hAnsi="Arial" w:cs="Arial"/>
          <w:sz w:val="20"/>
          <w:szCs w:val="20"/>
          <w:lang w:val="vi-VN"/>
        </w:rPr>
        <w:t>của</w:t>
      </w:r>
      <w:r w:rsidRPr="00703A4B">
        <w:rPr>
          <w:rFonts w:ascii="Arial" w:hAnsi="Arial" w:cs="Arial"/>
          <w:b/>
          <w:bCs/>
          <w:i/>
          <w:iCs/>
          <w:sz w:val="20"/>
          <w:szCs w:val="20"/>
          <w:lang w:val="vi-VN"/>
        </w:rPr>
        <w:t xml:space="preserve"> </w:t>
      </w:r>
      <w:r w:rsidRPr="00703A4B">
        <w:rPr>
          <w:rFonts w:ascii="Arial" w:hAnsi="Arial" w:cs="Arial"/>
          <w:sz w:val="20"/>
          <w:szCs w:val="20"/>
          <w:lang w:val="vi-VN"/>
        </w:rPr>
        <w:t>Bộ luật này thì quyết định của Hội đồng xét xử phải được tất cả thành viên tham gia Hội đồng biểu quyết tán thành.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xét xử theo quy định tại điểm b khoản 2 Điều 337 của Bộ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342. Phạm vi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Hội đồng xét xử giám đốc thẩm chỉ xem xét lại phần quyết định của bản án, quyết định đã có hiệu lực pháp luật bị kháng nghị hoặc có liên quan đến việc xem xét nội dung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343. Thẩm quyền của Hội đồng xét xử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Hội đồng xét xử giám đốc thẩm có </w:t>
      </w:r>
      <w:r w:rsidRPr="00703A4B">
        <w:rPr>
          <w:rFonts w:ascii="Arial" w:hAnsi="Arial" w:cs="Arial"/>
          <w:sz w:val="20"/>
          <w:szCs w:val="20"/>
        </w:rPr>
        <w:t xml:space="preserve">thẩm </w:t>
      </w:r>
      <w:r w:rsidRPr="00703A4B">
        <w:rPr>
          <w:rFonts w:ascii="Arial" w:hAnsi="Arial" w:cs="Arial"/>
          <w:sz w:val="20"/>
          <w:szCs w:val="20"/>
          <w:lang w:val="vi-VN"/>
        </w:rPr>
        <w:t>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Không chấp nhận kháng nghị và giữ nguyên bản án, quyết định của 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Hủy bản án, quyết định của Tòa án đã có hiệu lực pháp luật và giữ nguyên bản án, quyết định đúng pháp luật của Tòa án cấp dưới đã bị hủy hoặc bị sửa;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Hủy một phần hoặc toàn bộ bản án, quyết định của Tòa án đã có hiệu lực pháp luật để xét xử </w:t>
      </w:r>
      <w:r w:rsidRPr="00703A4B">
        <w:rPr>
          <w:rFonts w:ascii="Arial" w:hAnsi="Arial" w:cs="Arial"/>
          <w:sz w:val="20"/>
          <w:szCs w:val="20"/>
        </w:rPr>
        <w:t xml:space="preserve">lại theo thủ tục </w:t>
      </w:r>
      <w:r w:rsidRPr="00703A4B">
        <w:rPr>
          <w:rFonts w:ascii="Arial" w:hAnsi="Arial" w:cs="Arial"/>
          <w:sz w:val="20"/>
          <w:szCs w:val="20"/>
          <w:lang w:val="vi-VN"/>
        </w:rPr>
        <w:t xml:space="preserve">sơ thẩm hoặc xét xử </w:t>
      </w:r>
      <w:r w:rsidRPr="00703A4B">
        <w:rPr>
          <w:rFonts w:ascii="Arial" w:hAnsi="Arial" w:cs="Arial"/>
          <w:sz w:val="20"/>
          <w:szCs w:val="20"/>
        </w:rPr>
        <w:t xml:space="preserve">lại theo thủ tục </w:t>
      </w:r>
      <w:r w:rsidRPr="00703A4B">
        <w:rPr>
          <w:rFonts w:ascii="Arial" w:hAnsi="Arial" w:cs="Arial"/>
          <w:sz w:val="20"/>
          <w:szCs w:val="20"/>
          <w:lang w:val="vi-VN"/>
        </w:rPr>
        <w:t>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Hủy bản án, quyết định </w:t>
      </w:r>
      <w:r w:rsidRPr="00703A4B">
        <w:rPr>
          <w:rFonts w:ascii="Arial" w:hAnsi="Arial" w:cs="Arial"/>
          <w:sz w:val="20"/>
          <w:szCs w:val="20"/>
        </w:rPr>
        <w:t>đã có hiệu lực pháp luật</w:t>
      </w:r>
      <w:r w:rsidRPr="00703A4B">
        <w:rPr>
          <w:rFonts w:ascii="Arial" w:hAnsi="Arial" w:cs="Arial"/>
          <w:sz w:val="20"/>
          <w:szCs w:val="20"/>
          <w:lang w:val="vi-VN"/>
        </w:rPr>
        <w:t xml:space="preserve">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Sửa một phần hoặc toàn bộ bản án, quyết định của 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344. Giữ nguyên bản án, quyết định đúng pháp luật của Tòa án cấp dưới đã bị hủy hoặc bị sửa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345. Hủy một phần hoặc toàn bộ bản án, quyết định của Tòa án đã có hiệu lực pháp luật để xét xử </w:t>
      </w:r>
      <w:r w:rsidRPr="00703A4B">
        <w:rPr>
          <w:rFonts w:ascii="Arial" w:hAnsi="Arial" w:cs="Arial"/>
          <w:b/>
          <w:bCs/>
          <w:sz w:val="20"/>
          <w:szCs w:val="20"/>
        </w:rPr>
        <w:t xml:space="preserve">lại theo thủ tục </w:t>
      </w:r>
      <w:r w:rsidRPr="00703A4B">
        <w:rPr>
          <w:rFonts w:ascii="Arial" w:hAnsi="Arial" w:cs="Arial"/>
          <w:b/>
          <w:bCs/>
          <w:sz w:val="20"/>
          <w:szCs w:val="20"/>
          <w:lang w:val="vi-VN"/>
        </w:rPr>
        <w:t xml:space="preserve">sơ thẩm hoặc xét xử </w:t>
      </w:r>
      <w:r w:rsidRPr="00703A4B">
        <w:rPr>
          <w:rFonts w:ascii="Arial" w:hAnsi="Arial" w:cs="Arial"/>
          <w:b/>
          <w:bCs/>
          <w:sz w:val="20"/>
          <w:szCs w:val="20"/>
        </w:rPr>
        <w:t xml:space="preserve">lại theo thủ tục </w:t>
      </w:r>
      <w:r w:rsidRPr="00703A4B">
        <w:rPr>
          <w:rFonts w:ascii="Arial" w:hAnsi="Arial" w:cs="Arial"/>
          <w:b/>
          <w:bCs/>
          <w:sz w:val="20"/>
          <w:szCs w:val="20"/>
          <w:lang w:val="vi-VN"/>
        </w:rPr>
        <w:t>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Hội đồng xét xử giám đốc thẩm ra quyết định hủy một phần hoặc toàn bộ bản án, quyết định của Tòa án đã có hiệu lực pháp luật bị kháng nghị để xét xử </w:t>
      </w:r>
      <w:r w:rsidRPr="00703A4B">
        <w:rPr>
          <w:rFonts w:ascii="Arial" w:hAnsi="Arial" w:cs="Arial"/>
          <w:sz w:val="20"/>
          <w:szCs w:val="20"/>
        </w:rPr>
        <w:t xml:space="preserve">lại theo thủ tục </w:t>
      </w:r>
      <w:r w:rsidRPr="00703A4B">
        <w:rPr>
          <w:rFonts w:ascii="Arial" w:hAnsi="Arial" w:cs="Arial"/>
          <w:sz w:val="20"/>
          <w:szCs w:val="20"/>
          <w:lang w:val="vi-VN"/>
        </w:rPr>
        <w:t>sơ thẩm hoặc xét xử</w:t>
      </w:r>
      <w:r w:rsidRPr="00703A4B">
        <w:rPr>
          <w:rFonts w:ascii="Arial" w:hAnsi="Arial" w:cs="Arial"/>
          <w:sz w:val="20"/>
          <w:szCs w:val="20"/>
        </w:rPr>
        <w:t xml:space="preserve"> lại theo thủ tục</w:t>
      </w:r>
      <w:r w:rsidRPr="00703A4B">
        <w:rPr>
          <w:rFonts w:ascii="Arial" w:hAnsi="Arial" w:cs="Arial"/>
          <w:sz w:val="20"/>
          <w:szCs w:val="20"/>
          <w:lang w:val="vi-VN"/>
        </w:rPr>
        <w:t xml:space="preserve"> phúc thẩm trong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Việc thu thập chứng cứ và chứng minh chưa </w:t>
      </w:r>
      <w:r w:rsidRPr="00703A4B">
        <w:rPr>
          <w:rFonts w:ascii="Arial" w:hAnsi="Arial" w:cs="Arial"/>
          <w:sz w:val="20"/>
          <w:szCs w:val="20"/>
        </w:rPr>
        <w:t xml:space="preserve">được </w:t>
      </w:r>
      <w:r w:rsidRPr="00703A4B">
        <w:rPr>
          <w:rFonts w:ascii="Arial" w:hAnsi="Arial" w:cs="Arial"/>
          <w:sz w:val="20"/>
          <w:szCs w:val="20"/>
          <w:lang w:val="vi-VN"/>
        </w:rPr>
        <w:t>thực hiện đầy đủ hoặc không theo đúng quy định tại Chương VII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Kết luận trong bản án, quyết định không phù hợp với những tình tiết khách quan của vụ án hoặc có sai lầm nghiêm trọng trong việc áp dụng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346. Hủy bản án, quyết định đã có hiệu lực pháp luật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xử giám đốc thẩm</w:t>
      </w:r>
      <w:r w:rsidRPr="00703A4B">
        <w:rPr>
          <w:rFonts w:ascii="Arial" w:hAnsi="Arial" w:cs="Arial"/>
          <w:sz w:val="20"/>
          <w:szCs w:val="20"/>
        </w:rPr>
        <w:t xml:space="preserve"> ra</w:t>
      </w:r>
      <w:r w:rsidRPr="00703A4B">
        <w:rPr>
          <w:rFonts w:ascii="Arial" w:hAnsi="Arial" w:cs="Arial"/>
          <w:sz w:val="20"/>
          <w:szCs w:val="20"/>
          <w:lang w:val="vi-VN"/>
        </w:rPr>
        <w:t xml:space="preserve"> quyết định hủy bản án, quyết định </w:t>
      </w:r>
      <w:r w:rsidRPr="00703A4B">
        <w:rPr>
          <w:rFonts w:ascii="Arial" w:hAnsi="Arial" w:cs="Arial"/>
          <w:sz w:val="20"/>
          <w:szCs w:val="20"/>
        </w:rPr>
        <w:t xml:space="preserve">của Tòa án </w:t>
      </w:r>
      <w:r w:rsidRPr="00703A4B">
        <w:rPr>
          <w:rFonts w:ascii="Arial" w:hAnsi="Arial" w:cs="Arial"/>
          <w:sz w:val="20"/>
          <w:szCs w:val="20"/>
          <w:lang w:val="vi-VN"/>
        </w:rPr>
        <w:t>đã có hiệu lực pháp luật và đình chỉ giải quyết vụ án, nếu vụ án đó thuộc một trong các trường hợp quy định tại Điều 217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bản án, quyết định của Tòa án đã thi hành được một phần hoặc toàn bộ thì Hội đồng xét xử giám đốc thẩm phải giải quyết hậu quả của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347. Sửa một phần hoặc toàn bộ bản án, quyết định của Tòa án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Hội đồng xét xử giám đốc thẩm </w:t>
      </w:r>
      <w:r w:rsidRPr="00703A4B">
        <w:rPr>
          <w:rFonts w:ascii="Arial" w:hAnsi="Arial" w:cs="Arial"/>
          <w:sz w:val="20"/>
          <w:szCs w:val="20"/>
        </w:rPr>
        <w:t xml:space="preserve">ra </w:t>
      </w:r>
      <w:r w:rsidRPr="00703A4B">
        <w:rPr>
          <w:rFonts w:ascii="Arial" w:hAnsi="Arial" w:cs="Arial"/>
          <w:sz w:val="20"/>
          <w:szCs w:val="20"/>
          <w:lang w:val="vi-VN"/>
        </w:rPr>
        <w:t>quyết định sửa một phần hoặc toàn bộ bản án, quyết định của Tòa án đã có hiệu lực pháp luật khi có đủ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w:t>
      </w:r>
      <w:r w:rsidRPr="00703A4B">
        <w:rPr>
          <w:rFonts w:ascii="Arial" w:hAnsi="Arial" w:cs="Arial"/>
          <w:sz w:val="20"/>
          <w:szCs w:val="20"/>
        </w:rPr>
        <w:t>T</w:t>
      </w:r>
      <w:r w:rsidRPr="00703A4B">
        <w:rPr>
          <w:rFonts w:ascii="Arial" w:hAnsi="Arial" w:cs="Arial"/>
          <w:sz w:val="20"/>
          <w:szCs w:val="20"/>
          <w:lang w:val="vi-VN"/>
        </w:rPr>
        <w:t>ài liệu, chứng cứ trong hồ sơ vụ án đã đầy đủ, rõ ràng; có đủ căn cứ để làm rõ các tình tiết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Việc sửa bản án, quyết định bị kháng nghị không làm ảnh hưởng đến quyền, nghĩa vụ của cơ quan, tổ chức, cá nhân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bản án, quyết định của Tòa án đã thi hành được một phần hoặc toàn bộ thì Hội đồng xét xử giám đốc thẩm phải giải quyết hậu quả của việc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348. Quyết định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Hội đồng xét xử giám đốc thẩm ra quyết định nhân danh nước Cộng hòa xã hội chủ nghĩa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giám đốc thẩm phải có các nội dung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và địa điểm mở phiên tòa</w:t>
      </w:r>
      <w:r w:rsidRPr="00703A4B">
        <w:rPr>
          <w:rFonts w:ascii="Arial" w:hAnsi="Arial" w:cs="Arial"/>
          <w:sz w:val="20"/>
          <w:szCs w:val="20"/>
        </w:rPr>
        <w:t xml:space="preserve"> giám đốc thẩm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b) Họ, tên các thành viên Hội đồng xét xử giám đốc thẩm. Trường hợp Hội đồng xét xử giám đốc thẩm là </w:t>
      </w:r>
      <w:r w:rsidRPr="00703A4B">
        <w:rPr>
          <w:rFonts w:ascii="Arial" w:hAnsi="Arial" w:cs="Arial"/>
          <w:sz w:val="20"/>
          <w:szCs w:val="20"/>
        </w:rPr>
        <w:t>Ủy</w:t>
      </w:r>
      <w:r w:rsidRPr="00703A4B">
        <w:rPr>
          <w:rFonts w:ascii="Arial" w:hAnsi="Arial" w:cs="Arial"/>
          <w:sz w:val="20"/>
          <w:szCs w:val="20"/>
          <w:lang w:val="vi-VN"/>
        </w:rPr>
        <w:t xml:space="preserve"> ban Thẩm phán Tòa án nhân dân cấp cao hoặc Hội đồng Thẩm phán Tòa án nhân dân tối cao thì ghi họ, tên, chức vụ của chủ tọa phiên tòa và số lượng thành viên tham gia xét xử;</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Họ, tên Thư ký Tòa án, Kiểm sát viên tham gia phiên tòa</w:t>
      </w:r>
      <w:r w:rsidRPr="00703A4B">
        <w:rPr>
          <w:rFonts w:ascii="Arial" w:hAnsi="Arial" w:cs="Arial"/>
          <w:sz w:val="20"/>
          <w:szCs w:val="20"/>
        </w:rPr>
        <w:t xml:space="preserve"> giám đốc thẩm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Tên vụ án mà Hội đồng đưa ra xét xử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Tên, địa chỉ của các đương sự trong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Tóm tắt nội dung vụ án, quyết định của bản án, quyết định đã có hiệu lực pháp luật bị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Quyết định kháng nghị, lý do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Nhận định của Hội đồng xét xử giám đốc thẩm, trong đó phải phân tích quan điểm về việc giải quyết vụ án và những căn cứ để chấp nhận hoặc không chấp nhận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i) Điểm, khoản, điều của Bộ luật tố tụng dân sự</w:t>
      </w:r>
      <w:r w:rsidRPr="00703A4B">
        <w:rPr>
          <w:rFonts w:ascii="Arial" w:hAnsi="Arial" w:cs="Arial"/>
          <w:sz w:val="20"/>
          <w:szCs w:val="20"/>
        </w:rPr>
        <w:t xml:space="preserve">, văn bản quy phạm pháp luật khác </w:t>
      </w:r>
      <w:r w:rsidRPr="00703A4B">
        <w:rPr>
          <w:rFonts w:ascii="Arial" w:hAnsi="Arial" w:cs="Arial"/>
          <w:sz w:val="20"/>
          <w:szCs w:val="20"/>
          <w:lang w:val="vi-VN"/>
        </w:rPr>
        <w:t>mà Hội đồng xét xử giám đốc thẩm căn cứ để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 Quyết định của Hội đồng xét xử giám đốc thẩm</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w:t>
      </w:r>
      <w:r w:rsidRPr="00703A4B">
        <w:rPr>
          <w:rFonts w:ascii="Arial" w:hAnsi="Arial" w:cs="Arial"/>
          <w:sz w:val="20"/>
          <w:szCs w:val="20"/>
          <w:lang w:val="vi-VN"/>
        </w:rPr>
        <w:t xml:space="preserve"> Quyết định của Hội đồng xét xử giám đốc thẩm </w:t>
      </w:r>
      <w:r w:rsidRPr="00703A4B">
        <w:rPr>
          <w:rFonts w:ascii="Arial" w:hAnsi="Arial" w:cs="Arial"/>
          <w:sz w:val="20"/>
          <w:szCs w:val="20"/>
        </w:rPr>
        <w:t xml:space="preserve">của Hội đồng Thẩm phán Tòa án nhân dân tối cao </w:t>
      </w:r>
      <w:r w:rsidRPr="00703A4B">
        <w:rPr>
          <w:rFonts w:ascii="Arial" w:hAnsi="Arial" w:cs="Arial"/>
          <w:sz w:val="20"/>
          <w:szCs w:val="20"/>
          <w:lang w:val="vi-VN"/>
        </w:rPr>
        <w:t>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349. Hiệu lực của quyết định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Quyết định giám đốc thẩm có hiệu lực pháp luật kể từ ngày Hội đồng giám đốc thẩm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350. Gửi quyết định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05 ngày làm việc, kể từ ngày ra quyết định, Hội đồng xét xử</w:t>
      </w:r>
      <w:r w:rsidRPr="00703A4B">
        <w:rPr>
          <w:rFonts w:ascii="Arial" w:hAnsi="Arial" w:cs="Arial"/>
          <w:b/>
          <w:bCs/>
          <w:i/>
          <w:iCs/>
          <w:sz w:val="20"/>
          <w:szCs w:val="20"/>
          <w:lang w:val="vi-VN"/>
        </w:rPr>
        <w:t xml:space="preserve"> </w:t>
      </w:r>
      <w:r w:rsidRPr="00703A4B">
        <w:rPr>
          <w:rFonts w:ascii="Arial" w:hAnsi="Arial" w:cs="Arial"/>
          <w:sz w:val="20"/>
          <w:szCs w:val="20"/>
          <w:lang w:val="vi-VN"/>
        </w:rPr>
        <w:t>giám đốc thẩm phải gửi quyết định giám đốc thẩm cho cơ quan, tổ chức, cá nhân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Đương sự</w:t>
      </w:r>
      <w:r w:rsidRPr="00703A4B">
        <w:rPr>
          <w:rFonts w:ascii="Arial" w:hAnsi="Arial" w:cs="Arial"/>
          <w:sz w:val="20"/>
          <w:szCs w:val="20"/>
        </w:rPr>
        <w:t>,</w:t>
      </w:r>
      <w:r w:rsidRPr="00703A4B">
        <w:rPr>
          <w:rFonts w:ascii="Arial" w:hAnsi="Arial" w:cs="Arial"/>
          <w:sz w:val="20"/>
          <w:szCs w:val="20"/>
          <w:lang w:val="vi-VN"/>
        </w:rPr>
        <w:t xml:space="preserve"> người khác có quyền lợi, nghĩa vụ liên quan theo quyết định giám đốc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Tòa án ra bản án, quyết định đã có hiệu lực pháp luật bị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Viện kiểm sát cùng cấp, cơ quan thi hành án dân sự có thẩm quyền.</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Quyết định giám đốc thẩm được Tòa án có thẩm quyền giám đốc thẩm công bố trên Cổng thông tin điện tử của Tòa án (nếu có), trừ quyết định có chứa thông tin quy định tại khoản 2 Điều 109 của Bộ luật này.</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XXI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TÁI THẨM</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351. Tính chất của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352. Căn cứ để kháng nghị theo thủ tục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Bản án, quyết định của Tòa án đã có hiệu lực pháp luật bị kháng nghị theo thủ tục tái thẩm khi có một trong những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Mới phát hiện được tình tiết quan trọng của vụ án mà đương sự đã không thể biết được trong quá trình giải quyết vụ án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Có cơ sở chứng minh kết luận của người giám định, lời dịch của người phiên dịch không đúng sự thật hoặc có giả mạo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Thẩm phán, Hội thẩm nhân dân, Kiểm sát viên cố ý làm sai lệch hồ sơ vụ án hoặc cố ý kết luận trái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353. Thông báo và xác minh tình tiết mới được phát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Đương sự hoặc cơ quan, tổ chức, cá nhân khác có quyền phát hiện tình tiết mới của vụ án và thông báo bằng văn bản cho người có </w:t>
      </w:r>
      <w:r w:rsidRPr="00703A4B">
        <w:rPr>
          <w:rFonts w:ascii="Arial" w:hAnsi="Arial" w:cs="Arial"/>
          <w:sz w:val="20"/>
          <w:szCs w:val="20"/>
        </w:rPr>
        <w:t xml:space="preserve">thẩm </w:t>
      </w:r>
      <w:r w:rsidRPr="00703A4B">
        <w:rPr>
          <w:rFonts w:ascii="Arial" w:hAnsi="Arial" w:cs="Arial"/>
          <w:sz w:val="20"/>
          <w:szCs w:val="20"/>
          <w:lang w:val="vi-VN"/>
        </w:rPr>
        <w:t>quyền kháng nghị quy định tại Điều 354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phát hiện tình tiết mới của vụ án, Viện kiểm sát, Tòa án phải thông báo bằng văn bản cho người có </w:t>
      </w:r>
      <w:r w:rsidRPr="00703A4B">
        <w:rPr>
          <w:rFonts w:ascii="Arial" w:hAnsi="Arial" w:cs="Arial"/>
          <w:sz w:val="20"/>
          <w:szCs w:val="20"/>
        </w:rPr>
        <w:t xml:space="preserve">thẩm </w:t>
      </w:r>
      <w:r w:rsidRPr="00703A4B">
        <w:rPr>
          <w:rFonts w:ascii="Arial" w:hAnsi="Arial" w:cs="Arial"/>
          <w:sz w:val="20"/>
          <w:szCs w:val="20"/>
          <w:lang w:val="vi-VN"/>
        </w:rPr>
        <w:t>quyền kháng nghị quy định tại Điều 354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354. Người có</w:t>
      </w:r>
      <w:r w:rsidRPr="00703A4B">
        <w:rPr>
          <w:rFonts w:ascii="Arial" w:hAnsi="Arial" w:cs="Arial"/>
          <w:b/>
          <w:bCs/>
          <w:sz w:val="20"/>
          <w:szCs w:val="20"/>
        </w:rPr>
        <w:t xml:space="preserve"> thẩm</w:t>
      </w:r>
      <w:r w:rsidRPr="00703A4B">
        <w:rPr>
          <w:rFonts w:ascii="Arial" w:hAnsi="Arial" w:cs="Arial"/>
          <w:b/>
          <w:bCs/>
          <w:sz w:val="20"/>
          <w:szCs w:val="20"/>
          <w:lang w:val="vi-VN"/>
        </w:rPr>
        <w:t xml:space="preserve"> quyền kháng nghị theo thủ tục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Chánh án Tòa án nhân dân tối cao, Viện trưởng Viện kiểm sát nhân dân tối cao có </w:t>
      </w:r>
      <w:r w:rsidRPr="00703A4B">
        <w:rPr>
          <w:rFonts w:ascii="Arial" w:hAnsi="Arial" w:cs="Arial"/>
          <w:sz w:val="20"/>
          <w:szCs w:val="20"/>
        </w:rPr>
        <w:t xml:space="preserve">thẩm </w:t>
      </w:r>
      <w:r w:rsidRPr="00703A4B">
        <w:rPr>
          <w:rFonts w:ascii="Arial" w:hAnsi="Arial" w:cs="Arial"/>
          <w:sz w:val="20"/>
          <w:szCs w:val="20"/>
          <w:lang w:val="vi-VN"/>
        </w:rPr>
        <w:t>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Chánh án Tòa án nhân dân cấp cao, Viện trưởng Viện kiểm sát nhân dân cấp cao có </w:t>
      </w:r>
      <w:r w:rsidRPr="00703A4B">
        <w:rPr>
          <w:rFonts w:ascii="Arial" w:hAnsi="Arial" w:cs="Arial"/>
          <w:sz w:val="20"/>
          <w:szCs w:val="20"/>
        </w:rPr>
        <w:t xml:space="preserve">thẩm </w:t>
      </w:r>
      <w:r w:rsidRPr="00703A4B">
        <w:rPr>
          <w:rFonts w:ascii="Arial" w:hAnsi="Arial" w:cs="Arial"/>
          <w:sz w:val="20"/>
          <w:szCs w:val="20"/>
          <w:lang w:val="vi-VN"/>
        </w:rPr>
        <w:t>quyền kháng nghị theo thủ tục tái thẩm bản án, quyết định đã có hiệu lực pháp luật của Tòa án nhân dân cấp tỉnh, Tòa án nhân dân cấp huyện trong phạm vi thẩm quyền theo lãnh thổ.</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đã kháng nghị bản án, quyết định đã có hiệu lực pháp luật có quyền quyết định tạm đình chỉ thi hành bản án, quyết định đó cho đến khi có quyết định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355. Thời hạn kháng nghị theo thủ tục 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kháng nghị theo thủ tục tái thẩm là 01 năm, kể từ ngày người có thẩm quyền kháng nghị biết được căn cứ để kháng nghị theo thủ tục tái thẩm quy định tại Điều 352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356. Thẩm quyền của Hội đồng </w:t>
      </w:r>
      <w:r w:rsidRPr="00703A4B">
        <w:rPr>
          <w:rFonts w:ascii="Arial" w:hAnsi="Arial" w:cs="Arial"/>
          <w:b/>
          <w:bCs/>
          <w:sz w:val="20"/>
          <w:szCs w:val="20"/>
        </w:rPr>
        <w:t xml:space="preserve">xét xử </w:t>
      </w:r>
      <w:r w:rsidRPr="00703A4B">
        <w:rPr>
          <w:rFonts w:ascii="Arial" w:hAnsi="Arial" w:cs="Arial"/>
          <w:b/>
          <w:bCs/>
          <w:sz w:val="20"/>
          <w:szCs w:val="20"/>
          <w:lang w:val="vi-VN"/>
        </w:rPr>
        <w:t>tái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Hội đồng </w:t>
      </w:r>
      <w:r w:rsidRPr="00703A4B">
        <w:rPr>
          <w:rFonts w:ascii="Arial" w:hAnsi="Arial" w:cs="Arial"/>
          <w:sz w:val="20"/>
          <w:szCs w:val="20"/>
        </w:rPr>
        <w:t xml:space="preserve">xét xử </w:t>
      </w:r>
      <w:r w:rsidRPr="00703A4B">
        <w:rPr>
          <w:rFonts w:ascii="Arial" w:hAnsi="Arial" w:cs="Arial"/>
          <w:sz w:val="20"/>
          <w:szCs w:val="20"/>
          <w:lang w:val="vi-VN"/>
        </w:rPr>
        <w:t xml:space="preserve">tái thẩm có </w:t>
      </w:r>
      <w:r w:rsidRPr="00703A4B">
        <w:rPr>
          <w:rFonts w:ascii="Arial" w:hAnsi="Arial" w:cs="Arial"/>
          <w:sz w:val="20"/>
          <w:szCs w:val="20"/>
        </w:rPr>
        <w:t>thẩm</w:t>
      </w:r>
      <w:r w:rsidRPr="00703A4B">
        <w:rPr>
          <w:rFonts w:ascii="Arial" w:hAnsi="Arial" w:cs="Arial"/>
          <w:sz w:val="20"/>
          <w:szCs w:val="20"/>
          <w:lang w:val="vi-VN"/>
        </w:rPr>
        <w:t xml:space="preserve">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Không chấp nhận kháng nghị và giữ nguyên bản án, quyế</w:t>
      </w:r>
      <w:r w:rsidR="00B72EE4">
        <w:rPr>
          <w:rFonts w:ascii="Arial" w:hAnsi="Arial" w:cs="Arial"/>
          <w:sz w:val="20"/>
          <w:szCs w:val="20"/>
          <w:lang w:val="vi-VN"/>
        </w:rPr>
        <w:t>t định đã có hiệu lực pháp luật.</w:t>
      </w:r>
    </w:p>
    <w:p w:rsidR="00703A4B" w:rsidRPr="00B72EE4"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Hủy bản án, quyết định đã có hiệu lực pháp luật để xét xử sơ thẩm lại theo </w:t>
      </w:r>
      <w:r w:rsidR="00B72EE4">
        <w:rPr>
          <w:rFonts w:ascii="Arial" w:hAnsi="Arial" w:cs="Arial"/>
          <w:sz w:val="20"/>
          <w:szCs w:val="20"/>
          <w:lang w:val="vi-VN"/>
        </w:rPr>
        <w:t>thủ tục do Bộ luật này quy định</w:t>
      </w:r>
      <w:r w:rsidR="00B72EE4">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Hủy bản án, quyết định đã có hiệu lực pháp luật và đình chỉ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357. Áp dụng các quy định </w:t>
      </w:r>
      <w:r w:rsidRPr="00703A4B">
        <w:rPr>
          <w:rFonts w:ascii="Arial" w:hAnsi="Arial" w:cs="Arial"/>
          <w:b/>
          <w:bCs/>
          <w:sz w:val="20"/>
          <w:szCs w:val="20"/>
        </w:rPr>
        <w:t xml:space="preserve">về </w:t>
      </w:r>
      <w:r w:rsidRPr="00703A4B">
        <w:rPr>
          <w:rFonts w:ascii="Arial" w:hAnsi="Arial" w:cs="Arial"/>
          <w:b/>
          <w:bCs/>
          <w:sz w:val="20"/>
          <w:szCs w:val="20"/>
          <w:lang w:val="vi-VN"/>
        </w:rPr>
        <w:t>thủ tục giám đốc thẩm</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 xml:space="preserve">Các quy định khác về thủ tục tái thẩm được thực hiện như các quy định </w:t>
      </w:r>
      <w:r w:rsidRPr="00703A4B">
        <w:rPr>
          <w:rFonts w:ascii="Arial" w:hAnsi="Arial" w:cs="Arial"/>
          <w:sz w:val="20"/>
          <w:szCs w:val="20"/>
        </w:rPr>
        <w:t xml:space="preserve">của Bộ luật này </w:t>
      </w:r>
      <w:r w:rsidRPr="00703A4B">
        <w:rPr>
          <w:rFonts w:ascii="Arial" w:hAnsi="Arial" w:cs="Arial"/>
          <w:sz w:val="20"/>
          <w:szCs w:val="20"/>
          <w:lang w:val="vi-VN"/>
        </w:rPr>
        <w:t>về thủ tục giám đốc thẩm.</w:t>
      </w:r>
    </w:p>
    <w:p w:rsidR="00A9444B" w:rsidRDefault="00A9444B" w:rsidP="00A9444B">
      <w:pPr>
        <w:ind w:firstLine="720"/>
        <w:jc w:val="center"/>
        <w:rPr>
          <w:rFonts w:ascii="Arial" w:hAnsi="Arial" w:cs="Arial"/>
          <w:b/>
          <w:bCs/>
          <w:sz w:val="20"/>
          <w:szCs w:val="20"/>
        </w:rPr>
      </w:pPr>
    </w:p>
    <w:p w:rsidR="00703A4B" w:rsidRPr="00703A4B" w:rsidRDefault="00703A4B" w:rsidP="00A9444B">
      <w:pPr>
        <w:ind w:firstLine="720"/>
        <w:jc w:val="center"/>
        <w:rPr>
          <w:rFonts w:ascii="Arial" w:hAnsi="Arial" w:cs="Arial"/>
          <w:sz w:val="20"/>
          <w:szCs w:val="20"/>
        </w:rPr>
      </w:pPr>
      <w:r w:rsidRPr="00703A4B">
        <w:rPr>
          <w:rFonts w:ascii="Arial" w:hAnsi="Arial" w:cs="Arial"/>
          <w:b/>
          <w:bCs/>
          <w:sz w:val="20"/>
          <w:szCs w:val="20"/>
          <w:lang w:val="vi-VN"/>
        </w:rPr>
        <w:t>Chương XXII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ĐẶC BIỆT XEM XÉT LẠI QUYẾT ĐỊNH CỦA HỘI ĐỒNG THẨM PHÁN TÒA ÁN NHÂN DÂN TỐI CAO</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358. Yêu cầu, kiến nghị, đề nghị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w:t>
      </w:r>
      <w:r w:rsidRPr="00703A4B">
        <w:rPr>
          <w:rFonts w:ascii="Arial" w:hAnsi="Arial" w:cs="Arial"/>
          <w:sz w:val="20"/>
          <w:szCs w:val="20"/>
        </w:rPr>
        <w:t xml:space="preserve">đã </w:t>
      </w:r>
      <w:r w:rsidRPr="00703A4B">
        <w:rPr>
          <w:rFonts w:ascii="Arial" w:hAnsi="Arial" w:cs="Arial"/>
          <w:sz w:val="20"/>
          <w:szCs w:val="20"/>
          <w:lang w:val="vi-VN"/>
        </w:rPr>
        <w:t xml:space="preserve">không </w:t>
      </w:r>
      <w:r w:rsidRPr="00703A4B">
        <w:rPr>
          <w:rFonts w:ascii="Arial" w:hAnsi="Arial" w:cs="Arial"/>
          <w:sz w:val="20"/>
          <w:szCs w:val="20"/>
        </w:rPr>
        <w:t xml:space="preserve">thể </w:t>
      </w:r>
      <w:r w:rsidRPr="00703A4B">
        <w:rPr>
          <w:rFonts w:ascii="Arial" w:hAnsi="Arial" w:cs="Arial"/>
          <w:sz w:val="20"/>
          <w:szCs w:val="20"/>
          <w:lang w:val="vi-VN"/>
        </w:rPr>
        <w:t>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có yêu cầu của Ủy ban thường vụ Quốc hội </w:t>
      </w:r>
      <w:r w:rsidRPr="00703A4B">
        <w:rPr>
          <w:rFonts w:ascii="Arial" w:hAnsi="Arial" w:cs="Arial"/>
          <w:sz w:val="20"/>
          <w:szCs w:val="20"/>
        </w:rPr>
        <w:t xml:space="preserve">thì </w:t>
      </w:r>
      <w:r w:rsidRPr="00703A4B">
        <w:rPr>
          <w:rFonts w:ascii="Arial" w:hAnsi="Arial" w:cs="Arial"/>
          <w:sz w:val="20"/>
          <w:szCs w:val="20"/>
          <w:lang w:val="vi-VN"/>
        </w:rPr>
        <w:t>Chánh án Tòa án nhân dân tối cao có trách nhiệm báo cáo Hội đồng Thẩm phán Tòa án nhân dân tối cao để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có kiến nghị của Ủy ban tư pháp của Quốc hội, kiến nghị của Viện trưởng Viện kiểm sát nhân dân tối cao hoặc Chánh án Tòa án nhân dân tối cao phát hiện vi phạm, tình tiết </w:t>
      </w:r>
      <w:r w:rsidRPr="00703A4B">
        <w:rPr>
          <w:rFonts w:ascii="Arial" w:hAnsi="Arial" w:cs="Arial"/>
          <w:sz w:val="20"/>
          <w:szCs w:val="20"/>
          <w:lang w:val="vi-VN"/>
        </w:rPr>
        <w:lastRenderedPageBreak/>
        <w:t>mới thì Chánh án Tòa án nhân dân tối cao có trách nhiệm báo cáo Hội đồng Thẩm phán Tòa án nhân dân tối cao xem xét kiến nghị, đề nghị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Phiên họp của Hội đồng Thẩm phán Tòa án nhân dân tối cao xem xét kiến nghị, đề nghị quy định tại khoản 3 Điều này phải có sự tham dự của Viện trưởng Viện kiểm sát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359. Thủ tục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2 và khoản 3 Điều 358 </w:t>
      </w:r>
      <w:r w:rsidRPr="00703A4B">
        <w:rPr>
          <w:rFonts w:ascii="Arial" w:hAnsi="Arial" w:cs="Arial"/>
          <w:sz w:val="20"/>
          <w:szCs w:val="20"/>
          <w:lang w:val="nb-NO"/>
        </w:rPr>
        <w:t>của</w:t>
      </w:r>
      <w:r w:rsidRPr="00703A4B">
        <w:rPr>
          <w:rFonts w:ascii="Arial" w:hAnsi="Arial" w:cs="Arial"/>
          <w:sz w:val="20"/>
          <w:szCs w:val="20"/>
          <w:lang w:val="vi-VN"/>
        </w:rPr>
        <w:t xml:space="preserve"> Bộ luật </w:t>
      </w:r>
      <w:r w:rsidRPr="00703A4B">
        <w:rPr>
          <w:rFonts w:ascii="Arial" w:hAnsi="Arial" w:cs="Arial"/>
          <w:sz w:val="20"/>
          <w:szCs w:val="20"/>
          <w:lang w:val="nb-NO"/>
        </w:rPr>
        <w:t>này</w:t>
      </w:r>
      <w:r w:rsidRPr="00703A4B">
        <w:rPr>
          <w:rFonts w:ascii="Arial" w:hAnsi="Arial" w:cs="Arial"/>
          <w:sz w:val="20"/>
          <w:szCs w:val="20"/>
          <w:lang w:val="vi-VN"/>
        </w:rPr>
        <w:t>,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nhân dân tối cao thông báo bằng văn bản về thời gian mở phiên họp để xem xét kiến nghị, đề nghị cho Viện trưởng Viện kiểm sát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Đại diện </w:t>
      </w:r>
      <w:r w:rsidRPr="00703A4B">
        <w:rPr>
          <w:rFonts w:ascii="Arial" w:hAnsi="Arial" w:cs="Arial"/>
          <w:sz w:val="20"/>
          <w:szCs w:val="20"/>
        </w:rPr>
        <w:t>Ủy</w:t>
      </w:r>
      <w:r w:rsidRPr="00703A4B">
        <w:rPr>
          <w:rFonts w:ascii="Arial" w:hAnsi="Arial" w:cs="Arial"/>
          <w:sz w:val="20"/>
          <w:szCs w:val="20"/>
          <w:lang w:val="vi-VN"/>
        </w:rPr>
        <w:t xml:space="preserve"> ban tư pháp của Quốc hội được mời tham dự phiên họp của Hội đồng Thẩm phán Tòa án nhân dân tối cao để xem xét kiến nghị của </w:t>
      </w:r>
      <w:r w:rsidRPr="00703A4B">
        <w:rPr>
          <w:rFonts w:ascii="Arial" w:hAnsi="Arial" w:cs="Arial"/>
          <w:sz w:val="20"/>
          <w:szCs w:val="20"/>
        </w:rPr>
        <w:t xml:space="preserve">Ủy </w:t>
      </w:r>
      <w:r w:rsidRPr="00703A4B">
        <w:rPr>
          <w:rFonts w:ascii="Arial" w:hAnsi="Arial" w:cs="Arial"/>
          <w:sz w:val="20"/>
          <w:szCs w:val="20"/>
          <w:lang w:val="vi-VN"/>
        </w:rPr>
        <w:t>ban tư pháp của Quốc hội.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Hội đồng Thẩm phán Tòa án nhân dân tối cao xem xét kiến nghị, đề nghị theo trình tự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Chánh án Tòa án nhân dân tối cao tự mình hoặc phân công một thành viên Hội đồng Thẩm phán Tòa án nhân dân tối cao trình bày tóm tắt nội dung vụ án và quá trình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Đại diện </w:t>
      </w:r>
      <w:r w:rsidRPr="00703A4B">
        <w:rPr>
          <w:rFonts w:ascii="Arial" w:hAnsi="Arial" w:cs="Arial"/>
          <w:sz w:val="20"/>
          <w:szCs w:val="20"/>
        </w:rPr>
        <w:t>Ủy</w:t>
      </w:r>
      <w:r w:rsidRPr="00703A4B">
        <w:rPr>
          <w:rFonts w:ascii="Arial" w:hAnsi="Arial" w:cs="Arial"/>
          <w:sz w:val="20"/>
          <w:szCs w:val="20"/>
          <w:lang w:val="vi-VN"/>
        </w:rPr>
        <w:t xml:space="preserve">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không nhất trí kiến nghị, đề nghị thì Hội đồng Thẩm phán Tòa án nhân dân tối cao phải thông báo bằng văn bản </w:t>
      </w:r>
      <w:r w:rsidRPr="00703A4B">
        <w:rPr>
          <w:rFonts w:ascii="Arial" w:hAnsi="Arial" w:cs="Arial"/>
          <w:sz w:val="20"/>
          <w:szCs w:val="20"/>
        </w:rPr>
        <w:t xml:space="preserve">và nêu rõ lý do </w:t>
      </w:r>
      <w:r w:rsidRPr="00703A4B">
        <w:rPr>
          <w:rFonts w:ascii="Arial" w:hAnsi="Arial" w:cs="Arial"/>
          <w:sz w:val="20"/>
          <w:szCs w:val="20"/>
          <w:lang w:val="vi-VN"/>
        </w:rPr>
        <w:t>cho cá nhân, cơ quan đã kiến nghị,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Mọi diễn biến tại phiên họp xem xét kiến nghị, đề nghị và các quyết định được thông qua tại phiên họp phải được ghi vào biên bản phiên họp và lưu hồ sơ xem xét kiến nghị, đề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w:t>
      </w:r>
      <w:r w:rsidRPr="00703A4B">
        <w:rPr>
          <w:rFonts w:ascii="Arial" w:hAnsi="Arial" w:cs="Arial"/>
          <w:sz w:val="20"/>
          <w:szCs w:val="20"/>
        </w:rPr>
        <w:t>Ủy</w:t>
      </w:r>
      <w:r w:rsidRPr="00703A4B">
        <w:rPr>
          <w:rFonts w:ascii="Arial" w:hAnsi="Arial" w:cs="Arial"/>
          <w:sz w:val="20"/>
          <w:szCs w:val="20"/>
          <w:lang w:val="vi-VN"/>
        </w:rPr>
        <w:t xml:space="preserve">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Theo yêu cầu của Ủy ban thường vụ Quốc hội hoặc khi có quyết định của Hội đồng Thẩm phán Tòa án nhân dân tối cao </w:t>
      </w:r>
      <w:r w:rsidRPr="00703A4B">
        <w:rPr>
          <w:rFonts w:ascii="Arial" w:hAnsi="Arial" w:cs="Arial"/>
          <w:sz w:val="20"/>
          <w:szCs w:val="20"/>
        </w:rPr>
        <w:t xml:space="preserve">về việc mở phiên họp để xem xét lại quyết định của Hội đồng Thẩm phán Tòa án nhân dân tối cao </w:t>
      </w:r>
      <w:r w:rsidRPr="00703A4B">
        <w:rPr>
          <w:rFonts w:ascii="Arial" w:hAnsi="Arial" w:cs="Arial"/>
          <w:sz w:val="20"/>
          <w:szCs w:val="20"/>
          <w:lang w:val="vi-VN"/>
        </w:rPr>
        <w:t>quy định tại điểm đ khoản 3 Điều này thì Chánh án Tòa án nhân dân tối cao tổ chức việc nghiên cứu hồ sơ vụ án, xác minh, thu thập tài liệu, chứng cứ trong trường hợp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Trong thời hạn 04 tháng, kể từ ngày nhận được yêu cầu của Ủy ban thường vụ Quốc hội quy định tại khoản 2 Điều 358 của Bộ luật này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6</w:t>
      </w:r>
      <w:r w:rsidRPr="00703A4B">
        <w:rPr>
          <w:rFonts w:ascii="Arial" w:hAnsi="Arial" w:cs="Arial"/>
          <w:sz w:val="20"/>
          <w:szCs w:val="20"/>
          <w:lang w:val="vi-VN"/>
        </w:rPr>
        <w:t xml:space="preserve">.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w:t>
      </w:r>
      <w:r w:rsidRPr="00703A4B">
        <w:rPr>
          <w:rFonts w:ascii="Arial" w:hAnsi="Arial" w:cs="Arial"/>
          <w:sz w:val="20"/>
          <w:szCs w:val="20"/>
        </w:rPr>
        <w:t xml:space="preserve">quan trọng </w:t>
      </w:r>
      <w:r w:rsidRPr="00703A4B">
        <w:rPr>
          <w:rFonts w:ascii="Arial" w:hAnsi="Arial" w:cs="Arial"/>
          <w:sz w:val="20"/>
          <w:szCs w:val="20"/>
          <w:lang w:val="vi-VN"/>
        </w:rPr>
        <w:t>mới có thể làm thay đổi cơ bản nội dung quyết định của Hội đồng Thẩm phán Tòa án nhân dân tối cao và quan điểm về việc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7. Trong thời hạn 01 tháng, kể từ ngày Hội đồng Thẩm phán </w:t>
      </w:r>
      <w:r w:rsidRPr="00703A4B">
        <w:rPr>
          <w:rFonts w:ascii="Arial" w:hAnsi="Arial" w:cs="Arial"/>
          <w:sz w:val="20"/>
          <w:szCs w:val="20"/>
          <w:lang w:val="vi-VN"/>
        </w:rPr>
        <w:t xml:space="preserve">Tòa án nhân dân tối cao ra </w:t>
      </w:r>
      <w:r w:rsidRPr="00703A4B">
        <w:rPr>
          <w:rFonts w:ascii="Arial" w:hAnsi="Arial" w:cs="Arial"/>
          <w:sz w:val="20"/>
          <w:szCs w:val="20"/>
          <w:lang w:val="nb-NO"/>
        </w:rPr>
        <w:t>quyết định quy định tại khoản 1 Điều 360 của Bộ luật này, Tòa án nhân dân tối cao gửi quyết định cho Ủy ban thường vụ Quốc hội, Ủy ban tư pháp của Quốc hội, Viện kiểm sát nhân dân tối cao, Tòa án nhân dân đã giải quyết vụ án và các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w:t>
      </w:r>
      <w:r w:rsidRPr="00703A4B">
        <w:rPr>
          <w:rFonts w:ascii="Arial" w:hAnsi="Arial" w:cs="Arial"/>
          <w:b/>
          <w:bCs/>
          <w:sz w:val="20"/>
          <w:szCs w:val="20"/>
          <w:lang w:val="nb-NO"/>
        </w:rPr>
        <w:t>60</w:t>
      </w:r>
      <w:r w:rsidRPr="00703A4B">
        <w:rPr>
          <w:rFonts w:ascii="Arial" w:hAnsi="Arial" w:cs="Arial"/>
          <w:b/>
          <w:bCs/>
          <w:sz w:val="20"/>
          <w:szCs w:val="20"/>
          <w:lang w:val="vi-VN"/>
        </w:rPr>
        <w:t xml:space="preserve">. </w:t>
      </w:r>
      <w:r w:rsidRPr="00703A4B">
        <w:rPr>
          <w:rFonts w:ascii="Arial" w:hAnsi="Arial" w:cs="Arial"/>
          <w:b/>
          <w:bCs/>
          <w:sz w:val="20"/>
          <w:szCs w:val="20"/>
          <w:lang w:val="nb-NO"/>
        </w:rPr>
        <w:t>T</w:t>
      </w:r>
      <w:r w:rsidRPr="00703A4B">
        <w:rPr>
          <w:rFonts w:ascii="Arial" w:hAnsi="Arial" w:cs="Arial"/>
          <w:b/>
          <w:bCs/>
          <w:sz w:val="20"/>
          <w:szCs w:val="20"/>
          <w:lang w:val="vi-VN"/>
        </w:rPr>
        <w:t>hẩm quyền xem xét lại quyết định của Hội đồng Thẩm phán Tòa án nhân dân tối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w:t>
      </w:r>
      <w:r w:rsidRPr="00703A4B">
        <w:rPr>
          <w:rFonts w:ascii="Arial" w:hAnsi="Arial" w:cs="Arial"/>
          <w:sz w:val="20"/>
          <w:szCs w:val="20"/>
        </w:rPr>
        <w:t>, Hội đồng Thẩm phán Tòa án nhân dân tối cao</w:t>
      </w:r>
      <w:r w:rsidRPr="00703A4B">
        <w:rPr>
          <w:rFonts w:ascii="Arial" w:hAnsi="Arial" w:cs="Arial"/>
          <w:sz w:val="20"/>
          <w:szCs w:val="20"/>
          <w:lang w:val="vi-VN"/>
        </w:rPr>
        <w:t xml:space="preserve"> quyết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Hủy quyết định của Hội đồng Thẩm phán Tòa án nhân dân tối cao, hủy bản án, quyết định đã có hiệu lực pháp luật và quyết định về nội dung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Hủy quyết định của Hội đồng Thẩm phán Tòa án nhân dân tối cao, hủy bản án, quyết định đã có hiệu lực pháp luật để giao hồ sơ vụ án cho Tòa án cấp dưới giải quyết theo quy định của pháp luật.</w:t>
      </w:r>
    </w:p>
    <w:p w:rsidR="00703A4B" w:rsidRPr="00703A4B" w:rsidRDefault="00703A4B" w:rsidP="00A9444B">
      <w:pPr>
        <w:ind w:firstLine="720"/>
        <w:jc w:val="both"/>
        <w:rPr>
          <w:rFonts w:ascii="Arial" w:hAnsi="Arial" w:cs="Arial"/>
          <w:sz w:val="20"/>
          <w:szCs w:val="20"/>
        </w:rPr>
      </w:pPr>
      <w:r w:rsidRPr="00703A4B">
        <w:rPr>
          <w:rFonts w:ascii="Arial" w:hAnsi="Arial" w:cs="Arial"/>
          <w:sz w:val="20"/>
          <w:szCs w:val="20"/>
          <w:lang w:val="vi-VN"/>
        </w:rPr>
        <w:t>2. Quyết định của Hội đồng Thẩm phán Tòa án nhân dân tối cao phải được ít nhất ba phần tư tổng số thành viên của Hội đồng Thẩm phán Tòa án nhân dân tối cao biểu quyết tán thành.</w:t>
      </w:r>
    </w:p>
    <w:p w:rsidR="00A9444B" w:rsidRDefault="00A9444B" w:rsidP="00A9444B">
      <w:pPr>
        <w:ind w:firstLine="720"/>
        <w:jc w:val="center"/>
        <w:rPr>
          <w:rFonts w:ascii="Arial" w:hAnsi="Arial" w:cs="Arial"/>
          <w:b/>
          <w:bCs/>
          <w:sz w:val="20"/>
          <w:szCs w:val="20"/>
        </w:rPr>
      </w:pPr>
    </w:p>
    <w:p w:rsidR="00703A4B" w:rsidRPr="00703A4B" w:rsidRDefault="009E5E2C" w:rsidP="00A9444B">
      <w:pPr>
        <w:ind w:firstLine="720"/>
        <w:jc w:val="center"/>
        <w:rPr>
          <w:rFonts w:ascii="Arial" w:hAnsi="Arial" w:cs="Arial"/>
          <w:sz w:val="20"/>
          <w:szCs w:val="20"/>
        </w:rPr>
      </w:pPr>
      <w:r w:rsidRPr="00703A4B">
        <w:rPr>
          <w:rFonts w:ascii="Arial" w:hAnsi="Arial" w:cs="Arial"/>
          <w:b/>
          <w:bCs/>
          <w:sz w:val="20"/>
          <w:szCs w:val="20"/>
          <w:lang w:val="vi-VN"/>
        </w:rPr>
        <w:t>Phần thứ sáu</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THỦ TỤC GIẢI QUYẾT VIỆC DÂN SỰ</w:t>
      </w:r>
    </w:p>
    <w:p w:rsidR="00A9444B" w:rsidRPr="00A9444B" w:rsidRDefault="00A9444B" w:rsidP="00A9444B">
      <w:pPr>
        <w:ind w:firstLine="720"/>
        <w:jc w:val="center"/>
        <w:rPr>
          <w:rFonts w:ascii="Arial" w:hAnsi="Arial" w:cs="Arial"/>
          <w:sz w:val="20"/>
          <w:szCs w:val="20"/>
        </w:rPr>
      </w:pPr>
    </w:p>
    <w:p w:rsidR="00A9444B" w:rsidRPr="00A944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Chương XXIII</w:t>
      </w:r>
    </w:p>
    <w:p w:rsidR="00703A4B" w:rsidRDefault="00703A4B" w:rsidP="00A9444B">
      <w:pPr>
        <w:ind w:firstLine="720"/>
        <w:jc w:val="center"/>
        <w:rPr>
          <w:rFonts w:ascii="Arial" w:hAnsi="Arial" w:cs="Arial"/>
          <w:b/>
          <w:bCs/>
          <w:sz w:val="20"/>
          <w:szCs w:val="20"/>
        </w:rPr>
      </w:pPr>
      <w:r w:rsidRPr="00703A4B">
        <w:rPr>
          <w:rFonts w:ascii="Arial" w:hAnsi="Arial" w:cs="Arial"/>
          <w:b/>
          <w:bCs/>
          <w:sz w:val="20"/>
          <w:szCs w:val="20"/>
          <w:lang w:val="vi-VN"/>
        </w:rPr>
        <w:t>QUY ĐỊNH CHUNG VỀ THỦ TỤC GIẢI QUYẾT VIỆC DÂN SỰ</w:t>
      </w:r>
    </w:p>
    <w:p w:rsidR="00A9444B" w:rsidRPr="00A9444B" w:rsidRDefault="00A9444B" w:rsidP="00A9444B">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361. Phạm vi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Những quy định của </w:t>
      </w:r>
      <w:r w:rsidRPr="00703A4B">
        <w:rPr>
          <w:rFonts w:ascii="Arial" w:hAnsi="Arial" w:cs="Arial"/>
          <w:sz w:val="20"/>
          <w:szCs w:val="20"/>
        </w:rPr>
        <w:t>Phần</w:t>
      </w:r>
      <w:r w:rsidRPr="00703A4B">
        <w:rPr>
          <w:rFonts w:ascii="Arial" w:hAnsi="Arial" w:cs="Arial"/>
          <w:sz w:val="20"/>
          <w:szCs w:val="20"/>
          <w:lang w:val="vi-VN"/>
        </w:rPr>
        <w:t xml:space="preserve"> này được áp dụng để giải quyết việc dân sự quy định tại các khoản 1, 2, 3, 4, 6, 7, 8, 9 và 10 Điều 27, các khoản 1, 2, 3, 4, 5, 6, 7, 8, 10 và 11 Điều 29, các khoản 1, 2, 3 và 6 Điều 31, các khoản 1, 2 và 5 Điều 33 của Bộ luật này. Trường hợp </w:t>
      </w:r>
      <w:r w:rsidRPr="00703A4B">
        <w:rPr>
          <w:rFonts w:ascii="Arial" w:hAnsi="Arial" w:cs="Arial"/>
          <w:sz w:val="20"/>
          <w:szCs w:val="20"/>
        </w:rPr>
        <w:t xml:space="preserve">Phần này </w:t>
      </w:r>
      <w:r w:rsidRPr="00703A4B">
        <w:rPr>
          <w:rFonts w:ascii="Arial" w:hAnsi="Arial" w:cs="Arial"/>
          <w:sz w:val="20"/>
          <w:szCs w:val="20"/>
          <w:lang w:val="vi-VN"/>
        </w:rPr>
        <w:t>không quy định thì áp dụng những quy định khác của Bộ luật này để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362. Đơn yêu cầu Tòa án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yêu cầu Tòa án giải quyết việc dân sự phải gửi đơn đến Tòa án có thẩm quyền quy định tại </w:t>
      </w:r>
      <w:r w:rsidRPr="00703A4B">
        <w:rPr>
          <w:rFonts w:ascii="Arial" w:hAnsi="Arial" w:cs="Arial"/>
          <w:sz w:val="20"/>
          <w:szCs w:val="20"/>
        </w:rPr>
        <w:t>M</w:t>
      </w:r>
      <w:r w:rsidRPr="00703A4B">
        <w:rPr>
          <w:rFonts w:ascii="Arial" w:hAnsi="Arial" w:cs="Arial"/>
          <w:sz w:val="20"/>
          <w:szCs w:val="20"/>
          <w:lang w:val="vi-VN"/>
        </w:rPr>
        <w:t>ục 2 Chương III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Trường hợp </w:t>
      </w:r>
      <w:r w:rsidRPr="00703A4B">
        <w:rPr>
          <w:rFonts w:ascii="Arial" w:hAnsi="Arial" w:cs="Arial"/>
          <w:sz w:val="20"/>
          <w:szCs w:val="20"/>
          <w:lang w:val="vi-VN"/>
        </w:rPr>
        <w:t>Chấp hành viên yêu cầu Tòa án giải quyết việc dân sự theo quy định của Luật thi hành án dân sự thì có quyền, nghĩa vụ của người yêu cầu giải quyết việc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Đơn yêu cầu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Ngày, tháng, năm </w:t>
      </w:r>
      <w:r w:rsidRPr="00703A4B">
        <w:rPr>
          <w:rFonts w:ascii="Arial" w:hAnsi="Arial" w:cs="Arial"/>
          <w:sz w:val="20"/>
          <w:szCs w:val="20"/>
        </w:rPr>
        <w:t>làm</w:t>
      </w:r>
      <w:r w:rsidRPr="00703A4B">
        <w:rPr>
          <w:rFonts w:ascii="Arial" w:hAnsi="Arial" w:cs="Arial"/>
          <w:sz w:val="20"/>
          <w:szCs w:val="20"/>
          <w:lang w:val="vi-VN"/>
        </w:rPr>
        <w:t xml:space="preserve">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Tên Tòa án có thẩm quyền giải quyết </w:t>
      </w:r>
      <w:r w:rsidRPr="00703A4B">
        <w:rPr>
          <w:rFonts w:ascii="Arial" w:hAnsi="Arial" w:cs="Arial"/>
          <w:sz w:val="20"/>
          <w:szCs w:val="20"/>
        </w:rPr>
        <w:t>việc dân sự</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Tên, địa chỉ; số điện thoại, fax, địa chỉ thư điện tử (nếu có) của người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Những vấn đề cụ thể yêu cầu Tòa án giải quyết và lý do, mục đích, căn cứ của việc yêu cầu Tòa án giải quyết việc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Tên, địa chỉ của những người có liên quan đến việc giải quyết </w:t>
      </w:r>
      <w:r w:rsidRPr="00703A4B">
        <w:rPr>
          <w:rFonts w:ascii="Arial" w:hAnsi="Arial" w:cs="Arial"/>
          <w:sz w:val="20"/>
          <w:szCs w:val="20"/>
        </w:rPr>
        <w:t xml:space="preserve">việc dân sự đó </w:t>
      </w:r>
      <w:r w:rsidRPr="00703A4B">
        <w:rPr>
          <w:rFonts w:ascii="Arial" w:hAnsi="Arial" w:cs="Arial"/>
          <w:sz w:val="20"/>
          <w:szCs w:val="20"/>
          <w:lang w:val="vi-VN"/>
        </w:rPr>
        <w:t>(nếu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Các thông tin khác mà người yêu cầu xét thấy cần thiết cho việc giải quyết yêu cầu</w:t>
      </w:r>
      <w:r w:rsidRPr="00703A4B">
        <w:rPr>
          <w:rFonts w:ascii="Arial" w:hAnsi="Arial" w:cs="Arial"/>
          <w:sz w:val="20"/>
          <w:szCs w:val="20"/>
        </w:rPr>
        <w:t xml:space="preserve"> của mình</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Luật doanh nghiệp.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Kèm theo đơn yêu cầu, người yêu cầu phải gửi tài liệu, chứng cứ để chứng minh cho yêu cầu của mình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363. Thủ tục nhận và xử lý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Thủ tục nhận đơn yêu cầu được thực hiện theo quy định tại khoản 1 Điều 191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03 ngày làm việc, kể từ ngày nhận đơn yêu cầu và tài liệu, chứng cứ kèm theo, Chánh án </w:t>
      </w:r>
      <w:r w:rsidRPr="00703A4B">
        <w:rPr>
          <w:rFonts w:ascii="Arial" w:hAnsi="Arial" w:cs="Arial"/>
          <w:sz w:val="20"/>
          <w:szCs w:val="20"/>
        </w:rPr>
        <w:t xml:space="preserve">Tòa án </w:t>
      </w:r>
      <w:r w:rsidRPr="00703A4B">
        <w:rPr>
          <w:rFonts w:ascii="Arial" w:hAnsi="Arial" w:cs="Arial"/>
          <w:sz w:val="20"/>
          <w:szCs w:val="20"/>
          <w:lang w:val="vi-VN"/>
        </w:rPr>
        <w:t>phân công Thẩm phán giải quyết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đơn yêu cầu chưa ghi đầy đủ </w:t>
      </w:r>
      <w:r w:rsidRPr="00703A4B">
        <w:rPr>
          <w:rFonts w:ascii="Arial" w:hAnsi="Arial" w:cs="Arial"/>
          <w:sz w:val="20"/>
          <w:szCs w:val="20"/>
        </w:rPr>
        <w:t xml:space="preserve">nội dung </w:t>
      </w:r>
      <w:r w:rsidRPr="00703A4B">
        <w:rPr>
          <w:rFonts w:ascii="Arial" w:hAnsi="Arial" w:cs="Arial"/>
          <w:sz w:val="20"/>
          <w:szCs w:val="20"/>
          <w:lang w:val="vi-VN"/>
        </w:rPr>
        <w:t xml:space="preserve">theo quy định tại khoản 2 Điều 362 của Bộ luật này thì Thẩm phán yêu cầu </w:t>
      </w:r>
      <w:r w:rsidRPr="00703A4B">
        <w:rPr>
          <w:rFonts w:ascii="Arial" w:hAnsi="Arial" w:cs="Arial"/>
          <w:sz w:val="20"/>
          <w:szCs w:val="20"/>
        </w:rPr>
        <w:t xml:space="preserve">người yêu cầu </w:t>
      </w:r>
      <w:r w:rsidRPr="00703A4B">
        <w:rPr>
          <w:rFonts w:ascii="Arial" w:hAnsi="Arial" w:cs="Arial"/>
          <w:sz w:val="20"/>
          <w:szCs w:val="20"/>
          <w:lang w:val="vi-VN"/>
        </w:rPr>
        <w:t xml:space="preserve">sửa đổi, bổ sung trong thời hạn 07 ngày, kể từ </w:t>
      </w:r>
      <w:r w:rsidRPr="00703A4B">
        <w:rPr>
          <w:rFonts w:ascii="Arial" w:hAnsi="Arial" w:cs="Arial"/>
          <w:sz w:val="20"/>
          <w:szCs w:val="20"/>
          <w:lang w:val="vi-VN"/>
        </w:rPr>
        <w:lastRenderedPageBreak/>
        <w:t>ngày nhận được yêu cầu. Thủ tục sửa đổi, bổ sung đơn yêu cầu được thực hiện theo quy định tại khoản 1 Điều 193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Trường hợp </w:t>
      </w:r>
      <w:r w:rsidRPr="00703A4B">
        <w:rPr>
          <w:rFonts w:ascii="Arial" w:hAnsi="Arial" w:cs="Arial"/>
          <w:sz w:val="20"/>
          <w:szCs w:val="20"/>
        </w:rPr>
        <w:t>người yêu cầu</w:t>
      </w:r>
      <w:r w:rsidRPr="00703A4B">
        <w:rPr>
          <w:rFonts w:ascii="Arial" w:hAnsi="Arial" w:cs="Arial"/>
          <w:sz w:val="20"/>
          <w:szCs w:val="20"/>
          <w:lang w:val="vi-VN"/>
        </w:rPr>
        <w:t xml:space="preserve"> thực hiện đầy đủ yêu cầu sửa đổi, bổ sung thì Thẩm phán tiến hành thủ tục thụ lý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H</w:t>
      </w:r>
      <w:r w:rsidRPr="00703A4B">
        <w:rPr>
          <w:rFonts w:ascii="Arial" w:hAnsi="Arial" w:cs="Arial"/>
          <w:sz w:val="20"/>
          <w:szCs w:val="20"/>
          <w:lang w:val="vi-VN"/>
        </w:rPr>
        <w:t>ết thời hạn quy định tại khoản 2 Điều này mà người yêu cầu không sửa đổi, bổ sung đơn yêu cầu thì Thẩm phán trả lại đơn yêu cầu và tài liệu, chứng cứ kèm theo cho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xét thấy đơn yêu cầu và tài liệu, chứng cứ kèm theo đã đủ điều kiện thụ lý thì Thẩm phán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Thông báo cho </w:t>
      </w:r>
      <w:r w:rsidRPr="00703A4B">
        <w:rPr>
          <w:rFonts w:ascii="Arial" w:hAnsi="Arial" w:cs="Arial"/>
          <w:sz w:val="20"/>
          <w:szCs w:val="20"/>
        </w:rPr>
        <w:t>người yêu cầu</w:t>
      </w:r>
      <w:r w:rsidRPr="00703A4B">
        <w:rPr>
          <w:rFonts w:ascii="Arial" w:hAnsi="Arial" w:cs="Arial"/>
          <w:sz w:val="20"/>
          <w:szCs w:val="20"/>
          <w:lang w:val="vi-VN"/>
        </w:rPr>
        <w:t xml:space="preserve"> về việc nộp lệ phí yêu cầu giải quyết việc dân sự trong thời hạn 05 ngày làm việc, kể từ ngày nhận được thông báo</w:t>
      </w:r>
      <w:r w:rsidRPr="00703A4B">
        <w:rPr>
          <w:rFonts w:ascii="Arial" w:hAnsi="Arial" w:cs="Arial"/>
          <w:sz w:val="20"/>
          <w:szCs w:val="20"/>
        </w:rPr>
        <w:t xml:space="preserve"> nộp lệ phí</w:t>
      </w:r>
      <w:r w:rsidRPr="00703A4B">
        <w:rPr>
          <w:rFonts w:ascii="Arial" w:hAnsi="Arial" w:cs="Arial"/>
          <w:sz w:val="20"/>
          <w:szCs w:val="20"/>
          <w:lang w:val="vi-VN"/>
        </w:rPr>
        <w:t xml:space="preserve">, trừ trường hợp </w:t>
      </w:r>
      <w:r w:rsidRPr="00703A4B">
        <w:rPr>
          <w:rFonts w:ascii="Arial" w:hAnsi="Arial" w:cs="Arial"/>
          <w:sz w:val="20"/>
          <w:szCs w:val="20"/>
        </w:rPr>
        <w:t>người đó</w:t>
      </w:r>
      <w:r w:rsidRPr="00703A4B">
        <w:rPr>
          <w:rFonts w:ascii="Arial" w:hAnsi="Arial" w:cs="Arial"/>
          <w:sz w:val="20"/>
          <w:szCs w:val="20"/>
          <w:lang w:val="vi-VN"/>
        </w:rPr>
        <w:t xml:space="preserve"> được miễn hoặc không phải nộp lệ phí theo quy định </w:t>
      </w:r>
      <w:r w:rsidRPr="00703A4B">
        <w:rPr>
          <w:rFonts w:ascii="Arial" w:hAnsi="Arial" w:cs="Arial"/>
          <w:sz w:val="20"/>
          <w:szCs w:val="20"/>
        </w:rPr>
        <w:t>của pháp luật về phí, lệ phí</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Tòa án thụ lý đơn yêu cầu khi người yêu cầu nộp cho Tòa án biên lai </w:t>
      </w:r>
      <w:r w:rsidRPr="00703A4B">
        <w:rPr>
          <w:rFonts w:ascii="Arial" w:hAnsi="Arial" w:cs="Arial"/>
          <w:sz w:val="20"/>
          <w:szCs w:val="20"/>
        </w:rPr>
        <w:t>thu</w:t>
      </w:r>
      <w:r w:rsidRPr="00703A4B">
        <w:rPr>
          <w:rFonts w:ascii="Arial" w:hAnsi="Arial" w:cs="Arial"/>
          <w:sz w:val="20"/>
          <w:szCs w:val="20"/>
          <w:lang w:val="vi-VN"/>
        </w:rPr>
        <w:t xml:space="preserve"> tiền lệ phí yêu cầu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Trường hợp </w:t>
      </w:r>
      <w:r w:rsidRPr="00703A4B">
        <w:rPr>
          <w:rFonts w:ascii="Arial" w:hAnsi="Arial" w:cs="Arial"/>
          <w:sz w:val="20"/>
          <w:szCs w:val="20"/>
        </w:rPr>
        <w:t>người yêu cầu</w:t>
      </w:r>
      <w:r w:rsidRPr="00703A4B">
        <w:rPr>
          <w:rFonts w:ascii="Arial" w:hAnsi="Arial" w:cs="Arial"/>
          <w:sz w:val="20"/>
          <w:szCs w:val="20"/>
          <w:lang w:val="vi-VN"/>
        </w:rPr>
        <w:t xml:space="preserve"> được miễn hoặc không phải nộp lệ phí thì Thẩm phán thụ lý việc dân sự kể từ ngày nhận được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364. Trả lại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trả lại đơn yêu cầu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yêu cầu không có quyền yêu cầu hoặc không có đủ năng lực hành vi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Sự việc </w:t>
      </w:r>
      <w:r w:rsidRPr="00703A4B">
        <w:rPr>
          <w:rFonts w:ascii="Arial" w:hAnsi="Arial" w:cs="Arial"/>
          <w:sz w:val="20"/>
          <w:szCs w:val="20"/>
        </w:rPr>
        <w:t>người yêu cầu</w:t>
      </w:r>
      <w:r w:rsidRPr="00703A4B">
        <w:rPr>
          <w:rFonts w:ascii="Arial" w:hAnsi="Arial" w:cs="Arial"/>
          <w:sz w:val="20"/>
          <w:szCs w:val="20"/>
          <w:lang w:val="vi-VN"/>
        </w:rPr>
        <w:t xml:space="preserve"> yêu cầu đã được Tòa án hoặc cơ quan nhà nước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Việc dân sự không thuộc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yêu cầu không sửa đổi, bổ sung đơn yêu cầu trong thời hạn quy định tại khoản 2 Điều 363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Người yêu cầu không nộp lệ phí trong thời hạn quy định tại </w:t>
      </w:r>
      <w:r w:rsidRPr="00703A4B">
        <w:rPr>
          <w:rFonts w:ascii="Arial" w:hAnsi="Arial" w:cs="Arial"/>
          <w:sz w:val="20"/>
          <w:szCs w:val="20"/>
        </w:rPr>
        <w:t xml:space="preserve">điểm a </w:t>
      </w:r>
      <w:r w:rsidRPr="00703A4B">
        <w:rPr>
          <w:rFonts w:ascii="Arial" w:hAnsi="Arial" w:cs="Arial"/>
          <w:sz w:val="20"/>
          <w:szCs w:val="20"/>
          <w:lang w:val="vi-VN"/>
        </w:rPr>
        <w:t>khoản 4 Điều 363 của Bộ luật này, trừ trường hợp được miễn hoặc không phải nộp lệ phí hoặc chậm nộp vì sự kiện bất khả kháng, trở ngại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Người yêu cầu rút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Những trường hợp khác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 trả lại đơn yêu cầu và tài liệu, chứng cứ kèm theo, Tòa án phải thông báo bằng văn bản và nêu rõ lý do.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khiếu nại và giải quyết khiếu nại việc trả lại đơn yêu cầu được thực hiện theo quy định tại Điều 194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365. Thông báo thụ lý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03 ngày làm việc, kể từ ngày thụ lý đơn yêu cầu, Tòa án phải thông báo bằng văn bản cho </w:t>
      </w:r>
      <w:r w:rsidRPr="00703A4B">
        <w:rPr>
          <w:rFonts w:ascii="Arial" w:hAnsi="Arial" w:cs="Arial"/>
          <w:sz w:val="20"/>
          <w:szCs w:val="20"/>
        </w:rPr>
        <w:t>người yêu cầu</w:t>
      </w:r>
      <w:r w:rsidRPr="00703A4B">
        <w:rPr>
          <w:rFonts w:ascii="Arial" w:hAnsi="Arial" w:cs="Arial"/>
          <w:sz w:val="20"/>
          <w:szCs w:val="20"/>
          <w:lang w:val="vi-VN"/>
        </w:rPr>
        <w:t>, người có quyền lợi, nghĩa vụ liên quan đến việc giải quyết việc dân sự, cho Viện kiểm sát cùng cấp về việc Tòa án đã thụ lý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Văn bản thông báo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làm văn bản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Tòa án đã thụ lý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Tên, địa chỉ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Những vấn đề cụ thể đương sự yêu cầu Tòa 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Danh mục tài liệu, chứng cứ đương sự nộp kèm theo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Thời hạn người có quyền lợi, nghĩa vụ liên quan phải có ý kiến bằng văn bản nộp cho Tòa án đối với yêu cầu của người yêu cầu và tài liệu, chứng cứ kèm theo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g) Hậu quả pháp lý của việc người có quyền lợi, nghĩa vụ liên quan không nộp cho Tòa án văn bản về ý kiến của mình đối với yêu cầu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366. Chuẩn bị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T</w:t>
      </w:r>
      <w:r w:rsidRPr="00703A4B">
        <w:rPr>
          <w:rFonts w:ascii="Arial" w:hAnsi="Arial" w:cs="Arial"/>
          <w:sz w:val="20"/>
          <w:szCs w:val="20"/>
          <w:lang w:val="vi-VN"/>
        </w:rPr>
        <w:t>hời hạn chuẩn bị xét đơn yêu cầu là 01 tháng, kể từ ngày Tòa án thụ lý đơn yêu cầu</w:t>
      </w:r>
      <w:r w:rsidRPr="00703A4B">
        <w:rPr>
          <w:rFonts w:ascii="Arial" w:hAnsi="Arial" w:cs="Arial"/>
          <w:sz w:val="20"/>
          <w:szCs w:val="20"/>
        </w:rPr>
        <w:t>, t</w:t>
      </w:r>
      <w:r w:rsidRPr="00703A4B">
        <w:rPr>
          <w:rFonts w:ascii="Arial" w:hAnsi="Arial" w:cs="Arial"/>
          <w:sz w:val="20"/>
          <w:szCs w:val="20"/>
          <w:lang w:val="vi-VN"/>
        </w:rPr>
        <w:t>rừ trường hợp Bộ luật này có quy định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chuẩn bị xét đơn yêu cầu, Tòa án tiến hành công việc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đương sự có yêu cầu hoặc khi xét thấy cần thiết thì Thẩm phán ra quyết định yêu cầu cơ quan, tổ chức, cá nhân cung cấp tài liệu, chứng cứ; triệu tập người làm chứng, trưng cầu giám định, định giá</w:t>
      </w:r>
      <w:r w:rsidRPr="00703A4B">
        <w:rPr>
          <w:rFonts w:ascii="Arial" w:hAnsi="Arial" w:cs="Arial"/>
          <w:sz w:val="20"/>
          <w:szCs w:val="20"/>
        </w:rPr>
        <w:t xml:space="preserve"> tài sản</w:t>
      </w:r>
      <w:r w:rsidRPr="00703A4B">
        <w:rPr>
          <w:rFonts w:ascii="Arial" w:hAnsi="Arial" w:cs="Arial"/>
          <w:sz w:val="20"/>
          <w:szCs w:val="20"/>
          <w:lang w:val="vi-VN"/>
        </w:rPr>
        <w:t>. Nếu hết thời hạn chuẩn bị xét đơn yêu cầu quy định tại khoản 1 Điều này mà chưa có kết quả giám định, định giá</w:t>
      </w:r>
      <w:r w:rsidRPr="00703A4B">
        <w:rPr>
          <w:rFonts w:ascii="Arial" w:hAnsi="Arial" w:cs="Arial"/>
          <w:sz w:val="20"/>
          <w:szCs w:val="20"/>
        </w:rPr>
        <w:t xml:space="preserve"> tài sản</w:t>
      </w:r>
      <w:r w:rsidRPr="00703A4B">
        <w:rPr>
          <w:rFonts w:ascii="Arial" w:hAnsi="Arial" w:cs="Arial"/>
          <w:sz w:val="20"/>
          <w:szCs w:val="20"/>
          <w:lang w:val="vi-VN"/>
        </w:rPr>
        <w:t xml:space="preserve"> thì thời hạn chuẩn bị xét đơn yêu cầu được kéo dài nhưng không quá 01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Quyết định đình chỉ việc xét đơn yêu cầu và trả lại đơn yêu cầu, tài liệu, chứng cứ kèm theo nếu người yêu cầu rút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Quyết định mở phiên họp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Tòa án phải mở phiên họp để giải quyết việc dân sự trong thời hạn 15 ngày, kể từ ngày ra quyết định mở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367. Những người tham gia phiên họp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Kiểm sát viên Viện kiểm sát cùng cấp phải tham </w:t>
      </w:r>
      <w:r w:rsidRPr="00703A4B">
        <w:rPr>
          <w:rFonts w:ascii="Arial" w:hAnsi="Arial" w:cs="Arial"/>
          <w:sz w:val="20"/>
          <w:szCs w:val="20"/>
        </w:rPr>
        <w:t xml:space="preserve">gia </w:t>
      </w:r>
      <w:r w:rsidRPr="00703A4B">
        <w:rPr>
          <w:rFonts w:ascii="Arial" w:hAnsi="Arial" w:cs="Arial"/>
          <w:sz w:val="20"/>
          <w:szCs w:val="20"/>
          <w:lang w:val="vi-VN"/>
        </w:rPr>
        <w:t>phiên họp; trường hợp Kiểm sát viên vắng mặt thì Tòa 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yêu cầu hoặc người đại diện hợp pháp, người bảo vệ quyền và lợi ích hợp pháp của họ phải tham gia phiên họp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368. Quyết định việc thay đổi người tiến hành tố tụng khi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Trước khi mở phiên họp, việc thay đổi Thẩm phán, Thư ký </w:t>
      </w:r>
      <w:r w:rsidRPr="00703A4B">
        <w:rPr>
          <w:rFonts w:ascii="Arial" w:hAnsi="Arial" w:cs="Arial"/>
          <w:sz w:val="20"/>
          <w:szCs w:val="20"/>
        </w:rPr>
        <w:t>phiên họp</w:t>
      </w:r>
      <w:r w:rsidRPr="00703A4B">
        <w:rPr>
          <w:rFonts w:ascii="Arial" w:hAnsi="Arial" w:cs="Arial"/>
          <w:sz w:val="20"/>
          <w:szCs w:val="20"/>
          <w:lang w:val="vi-VN"/>
        </w:rPr>
        <w:t xml:space="preserve"> do Chánh án của Tòa án đang giải quyết việc dân sự đó quyết định; nếu Thẩm phán bị thay đổi là Chánh án của Tòa án đang giải quyết việc dân sự đó thì việc thay đổi do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T</w:t>
      </w:r>
      <w:r w:rsidRPr="00703A4B">
        <w:rPr>
          <w:rFonts w:ascii="Arial" w:hAnsi="Arial" w:cs="Arial"/>
          <w:sz w:val="20"/>
          <w:szCs w:val="20"/>
          <w:lang w:val="vi-VN"/>
        </w:rPr>
        <w:t>ại phiên họp</w:t>
      </w:r>
      <w:r w:rsidRPr="00703A4B">
        <w:rPr>
          <w:rFonts w:ascii="Arial" w:hAnsi="Arial" w:cs="Arial"/>
          <w:sz w:val="20"/>
          <w:szCs w:val="20"/>
        </w:rPr>
        <w:t xml:space="preserve"> giải quyết việc dân sự, v</w:t>
      </w:r>
      <w:r w:rsidRPr="00703A4B">
        <w:rPr>
          <w:rFonts w:ascii="Arial" w:hAnsi="Arial" w:cs="Arial"/>
          <w:sz w:val="20"/>
          <w:szCs w:val="20"/>
          <w:lang w:val="vi-VN"/>
        </w:rPr>
        <w:t>iệc thay đổi Thẩm phán</w:t>
      </w:r>
      <w:r w:rsidRPr="00703A4B">
        <w:rPr>
          <w:rFonts w:ascii="Arial" w:hAnsi="Arial" w:cs="Arial"/>
          <w:sz w:val="20"/>
          <w:szCs w:val="20"/>
        </w:rPr>
        <w:t>, Thư ký phiên họp</w:t>
      </w:r>
      <w:r w:rsidRPr="00703A4B">
        <w:rPr>
          <w:rFonts w:ascii="Arial" w:hAnsi="Arial" w:cs="Arial"/>
          <w:sz w:val="20"/>
          <w:szCs w:val="20"/>
          <w:lang w:val="vi-VN"/>
        </w:rPr>
        <w:t xml:space="preserve">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Trường hợp việc dân sự do một Thẩm phán giải quyết thì việc thay đổi Thẩm phán</w:t>
      </w:r>
      <w:r w:rsidRPr="00703A4B">
        <w:rPr>
          <w:rFonts w:ascii="Arial" w:hAnsi="Arial" w:cs="Arial"/>
          <w:sz w:val="20"/>
          <w:szCs w:val="20"/>
        </w:rPr>
        <w:t>, Thư ký phiên họp</w:t>
      </w:r>
      <w:r w:rsidRPr="00703A4B">
        <w:rPr>
          <w:rFonts w:ascii="Arial" w:hAnsi="Arial" w:cs="Arial"/>
          <w:sz w:val="20"/>
          <w:szCs w:val="20"/>
          <w:lang w:val="vi-VN"/>
        </w:rPr>
        <w:t xml:space="preserve"> do Chánh án của Tòa án đang giải quyết việc dân sự đó quyết định; nếu Thẩm phán bị thay đổi là Chánh án của Tòa án đang giải quyết việc dân sự đó thì việc thay đổi do Chánh án Tòa án trên </w:t>
      </w:r>
      <w:r w:rsidRPr="00703A4B">
        <w:rPr>
          <w:rFonts w:ascii="Arial" w:hAnsi="Arial" w:cs="Arial"/>
          <w:sz w:val="20"/>
          <w:szCs w:val="20"/>
        </w:rPr>
        <w:t xml:space="preserve">một cấp </w:t>
      </w:r>
      <w:r w:rsidRPr="00703A4B">
        <w:rPr>
          <w:rFonts w:ascii="Arial" w:hAnsi="Arial" w:cs="Arial"/>
          <w:sz w:val="20"/>
          <w:szCs w:val="20"/>
          <w:lang w:val="vi-VN"/>
        </w:rPr>
        <w:t>trực tiếp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b) Trường hợp việc dân sự do Hội đồng giải quyết việc dân sự gồm ba Thẩm phán giải quyết thì việc thay đổi thành viên Hội đồng</w:t>
      </w:r>
      <w:r w:rsidRPr="00703A4B">
        <w:rPr>
          <w:rFonts w:ascii="Arial" w:hAnsi="Arial" w:cs="Arial"/>
          <w:sz w:val="20"/>
          <w:szCs w:val="20"/>
        </w:rPr>
        <w:t>, Thư ký phiên họp</w:t>
      </w:r>
      <w:r w:rsidRPr="00703A4B">
        <w:rPr>
          <w:rFonts w:ascii="Arial" w:hAnsi="Arial" w:cs="Arial"/>
          <w:sz w:val="20"/>
          <w:szCs w:val="20"/>
          <w:lang w:val="vi-VN"/>
        </w:rPr>
        <w:t xml:space="preserve"> do Hội đồng giải quyết việc dân sự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Trước khi mở phiên họp, việc thay đổi Kiểm sát viên do Viện trưởng Viện kiểm sát cùng cấp quyết định</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Tại phiên </w:t>
      </w:r>
      <w:r w:rsidRPr="00703A4B">
        <w:rPr>
          <w:rFonts w:ascii="Arial" w:hAnsi="Arial" w:cs="Arial"/>
          <w:sz w:val="20"/>
          <w:szCs w:val="20"/>
        </w:rPr>
        <w:t>họp</w:t>
      </w:r>
      <w:r w:rsidRPr="00703A4B">
        <w:rPr>
          <w:rFonts w:ascii="Arial" w:hAnsi="Arial" w:cs="Arial"/>
          <w:sz w:val="20"/>
          <w:szCs w:val="20"/>
          <w:lang w:val="vi-VN"/>
        </w:rPr>
        <w:t xml:space="preserve">, việc thay đổi Kiểm sát viên do </w:t>
      </w:r>
      <w:r w:rsidRPr="00703A4B">
        <w:rPr>
          <w:rFonts w:ascii="Arial" w:hAnsi="Arial" w:cs="Arial"/>
          <w:sz w:val="20"/>
          <w:szCs w:val="20"/>
        </w:rPr>
        <w:t xml:space="preserve">Thẩm phán, </w:t>
      </w:r>
      <w:r w:rsidRPr="00703A4B">
        <w:rPr>
          <w:rFonts w:ascii="Arial" w:hAnsi="Arial" w:cs="Arial"/>
          <w:sz w:val="20"/>
          <w:szCs w:val="20"/>
          <w:lang w:val="vi-VN"/>
        </w:rPr>
        <w:t xml:space="preserve">Hội đồng </w:t>
      </w:r>
      <w:r w:rsidRPr="00703A4B">
        <w:rPr>
          <w:rFonts w:ascii="Arial" w:hAnsi="Arial" w:cs="Arial"/>
          <w:sz w:val="20"/>
          <w:szCs w:val="20"/>
        </w:rPr>
        <w:t>giải quyết việc dân sự quyết định</w:t>
      </w:r>
      <w:r w:rsidRPr="00703A4B">
        <w:rPr>
          <w:rFonts w:ascii="Arial" w:hAnsi="Arial" w:cs="Arial"/>
          <w:sz w:val="20"/>
          <w:szCs w:val="20"/>
          <w:lang w:val="vi-VN"/>
        </w:rPr>
        <w:t xml:space="preserve">. </w:t>
      </w:r>
      <w:r w:rsidRPr="00703A4B">
        <w:rPr>
          <w:rFonts w:ascii="Arial" w:hAnsi="Arial" w:cs="Arial"/>
          <w:sz w:val="20"/>
          <w:szCs w:val="20"/>
        </w:rPr>
        <w:t>T</w:t>
      </w:r>
      <w:r w:rsidRPr="00703A4B">
        <w:rPr>
          <w:rFonts w:ascii="Arial" w:hAnsi="Arial" w:cs="Arial"/>
          <w:sz w:val="20"/>
          <w:szCs w:val="20"/>
          <w:lang w:val="vi-VN"/>
        </w:rPr>
        <w:t xml:space="preserve">rường hợp phải thay đổi Kiểm sát viên thì </w:t>
      </w:r>
      <w:r w:rsidRPr="00703A4B">
        <w:rPr>
          <w:rFonts w:ascii="Arial" w:hAnsi="Arial" w:cs="Arial"/>
          <w:sz w:val="20"/>
          <w:szCs w:val="20"/>
        </w:rPr>
        <w:t xml:space="preserve">Thẩm phán, </w:t>
      </w:r>
      <w:r w:rsidRPr="00703A4B">
        <w:rPr>
          <w:rFonts w:ascii="Arial" w:hAnsi="Arial" w:cs="Arial"/>
          <w:sz w:val="20"/>
          <w:szCs w:val="20"/>
          <w:lang w:val="vi-VN"/>
        </w:rPr>
        <w:t xml:space="preserve">Hội đồng </w:t>
      </w:r>
      <w:r w:rsidRPr="00703A4B">
        <w:rPr>
          <w:rFonts w:ascii="Arial" w:hAnsi="Arial" w:cs="Arial"/>
          <w:sz w:val="20"/>
          <w:szCs w:val="20"/>
        </w:rPr>
        <w:t>giải quyết việc dân sự</w:t>
      </w:r>
      <w:r w:rsidRPr="00703A4B">
        <w:rPr>
          <w:rFonts w:ascii="Arial" w:hAnsi="Arial" w:cs="Arial"/>
          <w:sz w:val="20"/>
          <w:szCs w:val="20"/>
          <w:lang w:val="vi-VN"/>
        </w:rPr>
        <w:t xml:space="preserve"> ra quyết định hoãn phiên </w:t>
      </w:r>
      <w:r w:rsidRPr="00703A4B">
        <w:rPr>
          <w:rFonts w:ascii="Arial" w:hAnsi="Arial" w:cs="Arial"/>
          <w:sz w:val="20"/>
          <w:szCs w:val="20"/>
        </w:rPr>
        <w:t>họp và thông báo cho Viện kiểm sát</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369. Thủ tục tiến hành phiên họp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Phiên họp giải quyết việc dân sự được tiến hành theo trình tự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Thư ký </w:t>
      </w:r>
      <w:r w:rsidRPr="00703A4B">
        <w:rPr>
          <w:rFonts w:ascii="Arial" w:hAnsi="Arial" w:cs="Arial"/>
          <w:sz w:val="20"/>
          <w:szCs w:val="20"/>
        </w:rPr>
        <w:t>phiên họp</w:t>
      </w:r>
      <w:r w:rsidRPr="00703A4B">
        <w:rPr>
          <w:rFonts w:ascii="Arial" w:hAnsi="Arial" w:cs="Arial"/>
          <w:sz w:val="20"/>
          <w:szCs w:val="20"/>
          <w:lang w:val="vi-VN"/>
        </w:rPr>
        <w:t xml:space="preserve"> báo cáo Thẩm phán, Hội đồng giải quyết việc dân sự về sự có mặt, vắng mặt của những người tham gia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Người làm chứng trình bày ý kiến; người giám định trình bày kết luận giám định, giải thích những vấn đề còn chưa rõ hoặc có mâu thuẫn (nếu có);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Thẩm phán, Hội đồng giải quyết việc dân sự xem xét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Kiểm sát viên phát biểu ý kiến của Viện kiểm sát về việc giải quyết việc dân sự</w:t>
      </w:r>
      <w:r w:rsidRPr="00703A4B">
        <w:rPr>
          <w:rFonts w:ascii="Arial" w:hAnsi="Arial" w:cs="Arial"/>
          <w:sz w:val="20"/>
          <w:szCs w:val="20"/>
        </w:rPr>
        <w:t xml:space="preserve"> và </w:t>
      </w:r>
      <w:r w:rsidRPr="00703A4B">
        <w:rPr>
          <w:rFonts w:ascii="Arial" w:hAnsi="Arial" w:cs="Arial"/>
          <w:sz w:val="20"/>
          <w:szCs w:val="20"/>
          <w:lang w:val="nb-NO"/>
        </w:rPr>
        <w:t>gửi văn bản phát biểu ý kiến cho Tòa án để lưu vào hồ sơ việc dân sự ngay sau khi kết thúc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Thẩm phán, Hội đồng giải quyết việc dân sự xem xét, quyết định chấp nhận hoặc không chấp nhận yêu cầu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có người </w:t>
      </w:r>
      <w:r w:rsidRPr="00703A4B">
        <w:rPr>
          <w:rFonts w:ascii="Arial" w:hAnsi="Arial" w:cs="Arial"/>
          <w:sz w:val="20"/>
          <w:szCs w:val="20"/>
        </w:rPr>
        <w:t xml:space="preserve">được Tòa án triệu tập tham gia phiên họp </w:t>
      </w:r>
      <w:r w:rsidRPr="00703A4B">
        <w:rPr>
          <w:rFonts w:ascii="Arial" w:hAnsi="Arial" w:cs="Arial"/>
          <w:sz w:val="20"/>
          <w:szCs w:val="20"/>
          <w:lang w:val="vi-VN"/>
        </w:rPr>
        <w:t>vắng mặt thì Thẩm phán</w:t>
      </w:r>
      <w:r w:rsidRPr="00703A4B">
        <w:rPr>
          <w:rFonts w:ascii="Arial" w:hAnsi="Arial" w:cs="Arial"/>
          <w:sz w:val="20"/>
          <w:szCs w:val="20"/>
        </w:rPr>
        <w:t>, Hội đồng giải quyết việc dân sự</w:t>
      </w:r>
      <w:r w:rsidRPr="00703A4B">
        <w:rPr>
          <w:rFonts w:ascii="Arial" w:hAnsi="Arial" w:cs="Arial"/>
          <w:sz w:val="20"/>
          <w:szCs w:val="20"/>
          <w:lang w:val="vi-VN"/>
        </w:rPr>
        <w:t xml:space="preserve"> cho công bố lời khai, tài liệu, chứng cứ do người đó cung cấp</w:t>
      </w:r>
      <w:r w:rsidRPr="00703A4B">
        <w:rPr>
          <w:rFonts w:ascii="Arial" w:hAnsi="Arial" w:cs="Arial"/>
          <w:sz w:val="20"/>
          <w:szCs w:val="20"/>
        </w:rPr>
        <w:t xml:space="preserve"> trước khi</w:t>
      </w:r>
      <w:r w:rsidRPr="00703A4B">
        <w:rPr>
          <w:rFonts w:ascii="Arial" w:hAnsi="Arial" w:cs="Arial"/>
          <w:sz w:val="20"/>
          <w:szCs w:val="20"/>
          <w:lang w:val="vi-VN"/>
        </w:rPr>
        <w:t xml:space="preserve"> xem xét tài liệu,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370. Quyết định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giải quyết việc dân sự phải có các nội dung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Ngày, tháng, năm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Tòa án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Họ, tên của Thẩm phán, Kiểm sát viên, Thư ký </w:t>
      </w:r>
      <w:r w:rsidRPr="00703A4B">
        <w:rPr>
          <w:rFonts w:ascii="Arial" w:hAnsi="Arial" w:cs="Arial"/>
          <w:sz w:val="20"/>
          <w:szCs w:val="20"/>
        </w:rPr>
        <w:t>phiên họp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Tên, địa chỉ của người yêu cầu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Những vấn đề cụ thể yêu cầu Tòa án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Tên, địa chỉ của người có </w:t>
      </w:r>
      <w:r w:rsidRPr="00703A4B">
        <w:rPr>
          <w:rFonts w:ascii="Arial" w:hAnsi="Arial" w:cs="Arial"/>
          <w:sz w:val="20"/>
          <w:szCs w:val="20"/>
        </w:rPr>
        <w:t xml:space="preserve">quyền lợi, nghĩa vụ </w:t>
      </w:r>
      <w:r w:rsidRPr="00703A4B">
        <w:rPr>
          <w:rFonts w:ascii="Arial" w:hAnsi="Arial" w:cs="Arial"/>
          <w:sz w:val="20"/>
          <w:szCs w:val="20"/>
          <w:lang w:val="vi-VN"/>
        </w:rPr>
        <w:t>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Nhận định của Tòa án và những căn cứ để chấp nhận hoặc không chấp nhận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Căn cứ pháp luật để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i)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k) Lệ phí phải nộp.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Quyết định giải quyết việc dân sự phải được gửi cho Viện kiểm sát cùng cấp, người yêu cầu giải quyết việc dân sự</w:t>
      </w:r>
      <w:r w:rsidRPr="00703A4B">
        <w:rPr>
          <w:rFonts w:ascii="Arial" w:hAnsi="Arial" w:cs="Arial"/>
          <w:sz w:val="20"/>
          <w:szCs w:val="20"/>
        </w:rPr>
        <w:t xml:space="preserve">, </w:t>
      </w:r>
      <w:r w:rsidRPr="00703A4B">
        <w:rPr>
          <w:rFonts w:ascii="Arial" w:hAnsi="Arial" w:cs="Arial"/>
          <w:sz w:val="20"/>
          <w:szCs w:val="20"/>
          <w:lang w:val="vi-VN"/>
        </w:rPr>
        <w:t>người có quyền lợi, nghĩa vụ liên quan đến việc giải quyết việc dân sự trong thời hạn 05 ngày làm việc, kể từ ngày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Việc gửi quyết định giải quyết việc dân sự cho</w:t>
      </w:r>
      <w:r w:rsidRPr="00703A4B">
        <w:rPr>
          <w:rFonts w:ascii="Arial" w:hAnsi="Arial" w:cs="Arial"/>
          <w:sz w:val="20"/>
          <w:szCs w:val="20"/>
          <w:lang w:val="vi-VN"/>
        </w:rPr>
        <w:t xml:space="preserve"> cơ quan thi hành án </w:t>
      </w:r>
      <w:r w:rsidRPr="00703A4B">
        <w:rPr>
          <w:rFonts w:ascii="Arial" w:hAnsi="Arial" w:cs="Arial"/>
          <w:sz w:val="20"/>
          <w:szCs w:val="20"/>
        </w:rPr>
        <w:t>được thực hiện theo quy định của Luật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3. Quyết định giải quyết việc dân sự </w:t>
      </w:r>
      <w:r w:rsidRPr="00703A4B">
        <w:rPr>
          <w:rFonts w:ascii="Arial" w:hAnsi="Arial" w:cs="Arial"/>
          <w:sz w:val="20"/>
          <w:szCs w:val="20"/>
          <w:lang w:val="vi-VN"/>
        </w:rPr>
        <w:t xml:space="preserve">có hiệu lực pháp luật của Tòa án có liên quan đến việc thay đổi hộ tịch của cá nhân phải được Tòa án </w:t>
      </w:r>
      <w:r w:rsidRPr="00703A4B">
        <w:rPr>
          <w:rFonts w:ascii="Arial" w:hAnsi="Arial" w:cs="Arial"/>
          <w:sz w:val="20"/>
          <w:szCs w:val="20"/>
        </w:rPr>
        <w:t xml:space="preserve">gửi cho </w:t>
      </w:r>
      <w:r w:rsidRPr="00703A4B">
        <w:rPr>
          <w:rFonts w:ascii="Arial" w:hAnsi="Arial" w:cs="Arial"/>
          <w:sz w:val="20"/>
          <w:szCs w:val="20"/>
          <w:lang w:val="vi-VN"/>
        </w:rPr>
        <w:t>Ủy ban nhân dân nơi đã đăng ký hộ tịch của cá nhân đó theo quy định của Luật hộ tịch.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4</w:t>
      </w:r>
      <w:r w:rsidRPr="00703A4B">
        <w:rPr>
          <w:rFonts w:ascii="Arial" w:hAnsi="Arial" w:cs="Arial"/>
          <w:sz w:val="20"/>
          <w:szCs w:val="20"/>
          <w:lang w:val="vi-VN"/>
        </w:rPr>
        <w:t>. Quyết định giải quyết việc dân sự có hiệu lực pháp luật của Tòa án được công bố trên Cổng thông tin điện tử của Tòa án (nếu có), trừ quyết định có chứ</w:t>
      </w:r>
      <w:r w:rsidRPr="00703A4B">
        <w:rPr>
          <w:rFonts w:ascii="Arial" w:hAnsi="Arial" w:cs="Arial"/>
          <w:sz w:val="20"/>
          <w:szCs w:val="20"/>
        </w:rPr>
        <w:t>a</w:t>
      </w:r>
      <w:r w:rsidRPr="00703A4B">
        <w:rPr>
          <w:rFonts w:ascii="Arial" w:hAnsi="Arial" w:cs="Arial"/>
          <w:sz w:val="20"/>
          <w:szCs w:val="20"/>
          <w:lang w:val="vi-VN"/>
        </w:rPr>
        <w:t xml:space="preserve"> thông tin quy định tại khoản 2 Điều 109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371. Kháng cáo, kháng nghị quyết định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w:t>
      </w:r>
      <w:r w:rsidRPr="00703A4B">
        <w:rPr>
          <w:rFonts w:ascii="Arial" w:hAnsi="Arial" w:cs="Arial"/>
          <w:sz w:val="20"/>
          <w:szCs w:val="20"/>
        </w:rPr>
        <w:t xml:space="preserve"> một cấp</w:t>
      </w:r>
      <w:r w:rsidRPr="00703A4B">
        <w:rPr>
          <w:rFonts w:ascii="Arial" w:hAnsi="Arial" w:cs="Arial"/>
          <w:sz w:val="20"/>
          <w:szCs w:val="20"/>
          <w:lang w:val="vi-VN"/>
        </w:rPr>
        <w:t xml:space="preserve"> trực tiếp giải quyết lại theo thủ tục phúc thẩm, trừ quyết định giải quyết việc dân sự quy định tại khoản 7 Điều 27, khoản 2 và khoản 3 Điều 29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372. Thời hạn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373. Chuẩn bị xét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Thời hạn chuẩn bị xét kháng cáo, kháng nghị là 15 ngày, kể từ ngày Tòa án nhận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chuẩn bị xét kháng cáo, kháng nghị, Tòa án tiến hành các công việc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Trường hợp xét thấy tài liệu, chứng cứ chưa đủ căn cứ để Tòa án giải quyết thì Tòa án yêu cầu đương sự bổ sung tài liệu, chứng cứ trong thời hạn 05 ngày làm việc, kể từ ngày nhận được yêu cầu</w:t>
      </w:r>
      <w:r w:rsidRPr="00703A4B">
        <w:rPr>
          <w:rFonts w:ascii="Arial" w:hAnsi="Arial" w:cs="Arial"/>
          <w:sz w:val="20"/>
          <w:szCs w:val="20"/>
        </w:rPr>
        <w:t xml:space="preserve"> của Tòa án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w:t>
      </w:r>
      <w:r w:rsidRPr="00703A4B">
        <w:rPr>
          <w:rFonts w:ascii="Arial" w:hAnsi="Arial" w:cs="Arial"/>
          <w:sz w:val="20"/>
          <w:szCs w:val="20"/>
        </w:rPr>
        <w:t xml:space="preserve">theo thủ tục </w:t>
      </w:r>
      <w:r w:rsidRPr="00703A4B">
        <w:rPr>
          <w:rFonts w:ascii="Arial" w:hAnsi="Arial" w:cs="Arial"/>
          <w:sz w:val="20"/>
          <w:szCs w:val="20"/>
          <w:lang w:val="vi-VN"/>
        </w:rPr>
        <w:t>sơ thẩm có hiệu lực pháp luật kể từ ngày Tòa án cấp phúc thẩm ra quyết định đình chỉ;</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Quyết định mở phiên họp phúc thẩm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hạn 15 ngày, kể từ ngày ra quyết định mở phiên họp, Thẩm phán phải mở phiên họp phúc thẩm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374. Những người tham gia phiên họp phúc thẩm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Kiểm sát viên </w:t>
      </w:r>
      <w:r w:rsidRPr="00703A4B">
        <w:rPr>
          <w:rFonts w:ascii="Arial" w:hAnsi="Arial" w:cs="Arial"/>
          <w:sz w:val="20"/>
          <w:szCs w:val="20"/>
        </w:rPr>
        <w:t>Viện kiểm sát cùng cấp phải</w:t>
      </w:r>
      <w:r w:rsidRPr="00703A4B">
        <w:rPr>
          <w:rFonts w:ascii="Arial" w:hAnsi="Arial" w:cs="Arial"/>
          <w:sz w:val="20"/>
          <w:szCs w:val="20"/>
          <w:lang w:val="vi-VN"/>
        </w:rPr>
        <w:t xml:space="preserve"> tham gia phiên họp phúc thẩm </w:t>
      </w:r>
      <w:r w:rsidRPr="00703A4B">
        <w:rPr>
          <w:rFonts w:ascii="Arial" w:hAnsi="Arial" w:cs="Arial"/>
          <w:sz w:val="20"/>
          <w:szCs w:val="20"/>
        </w:rPr>
        <w:t xml:space="preserve">giải quyết việc dân sự; trường hợp Kiểm sát viên </w:t>
      </w:r>
      <w:r w:rsidRPr="00703A4B">
        <w:rPr>
          <w:rFonts w:ascii="Arial" w:hAnsi="Arial" w:cs="Arial"/>
          <w:sz w:val="20"/>
          <w:szCs w:val="20"/>
          <w:lang w:val="vi-VN"/>
        </w:rPr>
        <w:t>vắng mặt thì Tòa án vẫn tiến hành phiên họp, trừ trường hợp Viện kiểm sát kháng nghị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có đơn kháng cáo, người đại diện hợp pháp, người bảo vệ quyền và lợi ích hợp pháp của họ phải tham gia phiên họp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375. Thủ tục tiến hành phiên họp phúc thẩm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Phiên họp phúc thẩm giải quyết việc dân sự được tiến hành theo trình tự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Thư ký </w:t>
      </w:r>
      <w:r w:rsidRPr="00703A4B">
        <w:rPr>
          <w:rFonts w:ascii="Arial" w:hAnsi="Arial" w:cs="Arial"/>
          <w:sz w:val="20"/>
          <w:szCs w:val="20"/>
        </w:rPr>
        <w:t>phiên họp</w:t>
      </w:r>
      <w:r w:rsidRPr="00703A4B">
        <w:rPr>
          <w:rFonts w:ascii="Arial" w:hAnsi="Arial" w:cs="Arial"/>
          <w:sz w:val="20"/>
          <w:szCs w:val="20"/>
          <w:lang w:val="vi-VN"/>
        </w:rPr>
        <w:t xml:space="preserve"> báo cáo về sự có mặt, vắng mặt của những người tham gia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Thẩm phán </w:t>
      </w:r>
      <w:r w:rsidRPr="00703A4B">
        <w:rPr>
          <w:rFonts w:ascii="Arial" w:hAnsi="Arial" w:cs="Arial"/>
          <w:sz w:val="20"/>
          <w:szCs w:val="20"/>
        </w:rPr>
        <w:t xml:space="preserve">chủ tọa phiên họp </w:t>
      </w:r>
      <w:r w:rsidRPr="00703A4B">
        <w:rPr>
          <w:rFonts w:ascii="Arial" w:hAnsi="Arial" w:cs="Arial"/>
          <w:sz w:val="20"/>
          <w:szCs w:val="20"/>
          <w:lang w:val="vi-VN"/>
        </w:rPr>
        <w:t>khai mạc phiên họp, kiểm tra về sự có mặt, vắng mặt của những người được triệu tập tham gia phiên họp và căn cước của họ, giải thích quyền và nghĩa vụ của người tham gia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bảo vệ quyền và lợi ích hợp pháp của người kháng cáo, người kháng cáo hoặc người đại diện hợp pháp của họ trình bày về nội dung kháng cáo và căn cứ của việc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Ngay sau khi</w:t>
      </w:r>
      <w:r w:rsidRPr="00703A4B">
        <w:rPr>
          <w:rFonts w:ascii="Arial" w:hAnsi="Arial" w:cs="Arial"/>
          <w:sz w:val="20"/>
          <w:szCs w:val="20"/>
          <w:lang w:val="vi-VN"/>
        </w:rPr>
        <w:t xml:space="preserve"> kết thúc phiên họp, </w:t>
      </w:r>
      <w:r w:rsidRPr="00703A4B">
        <w:rPr>
          <w:rFonts w:ascii="Arial" w:hAnsi="Arial" w:cs="Arial"/>
          <w:sz w:val="20"/>
          <w:szCs w:val="20"/>
        </w:rPr>
        <w:t>K</w:t>
      </w:r>
      <w:r w:rsidRPr="00703A4B">
        <w:rPr>
          <w:rFonts w:ascii="Arial" w:hAnsi="Arial" w:cs="Arial"/>
          <w:sz w:val="20"/>
          <w:szCs w:val="20"/>
          <w:lang w:val="vi-VN"/>
        </w:rPr>
        <w:t>iểm sát</w:t>
      </w:r>
      <w:r w:rsidRPr="00703A4B">
        <w:rPr>
          <w:rFonts w:ascii="Arial" w:hAnsi="Arial" w:cs="Arial"/>
          <w:sz w:val="20"/>
          <w:szCs w:val="20"/>
        </w:rPr>
        <w:t xml:space="preserve"> viên </w:t>
      </w:r>
      <w:r w:rsidRPr="00703A4B">
        <w:rPr>
          <w:rFonts w:ascii="Arial" w:hAnsi="Arial" w:cs="Arial"/>
          <w:sz w:val="20"/>
          <w:szCs w:val="20"/>
          <w:lang w:val="vi-VN"/>
        </w:rPr>
        <w:t xml:space="preserve">phải gửi </w:t>
      </w:r>
      <w:r w:rsidRPr="00703A4B">
        <w:rPr>
          <w:rFonts w:ascii="Arial" w:hAnsi="Arial" w:cs="Arial"/>
          <w:sz w:val="20"/>
          <w:szCs w:val="20"/>
        </w:rPr>
        <w:t xml:space="preserve">văn bản phát biểu </w:t>
      </w:r>
      <w:r w:rsidRPr="00703A4B">
        <w:rPr>
          <w:rFonts w:ascii="Arial" w:hAnsi="Arial" w:cs="Arial"/>
          <w:sz w:val="20"/>
          <w:szCs w:val="20"/>
          <w:lang w:val="vi-VN"/>
        </w:rPr>
        <w:t>ý kiến cho Tòa án để lưu vào hồ sơ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Người làm chứng trình bày ý kiến; người giám định trình bày kết luận giám định, giải thích những vấn đề còn chưa rõ hoặc có mâu thuẫn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có người </w:t>
      </w:r>
      <w:r w:rsidRPr="00703A4B">
        <w:rPr>
          <w:rFonts w:ascii="Arial" w:hAnsi="Arial" w:cs="Arial"/>
          <w:sz w:val="20"/>
          <w:szCs w:val="20"/>
        </w:rPr>
        <w:t xml:space="preserve">được Tòa án triệu tập tham gia phiên họp </w:t>
      </w:r>
      <w:r w:rsidRPr="00703A4B">
        <w:rPr>
          <w:rFonts w:ascii="Arial" w:hAnsi="Arial" w:cs="Arial"/>
          <w:sz w:val="20"/>
          <w:szCs w:val="20"/>
          <w:lang w:val="vi-VN"/>
        </w:rPr>
        <w:t>vắng mặt thì Thẩm phán cho công bố lời khai, tài liệu, chứng cứ do người đó cung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Hội đồng phúc thẩm xem xét quyết định của Tòa án cấp sơ thẩm bị kháng cáo, kháng nghị, tài liệu, chứng cứ có liên quan và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quyết định giải quyết việc dân sự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Sửa quyết định giải quyết việc dân sự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Hủy quyết định giải quyết việc dân sự của Tòa án cấp sơ thẩm và chuyển hồ sơ việc dân sự cho Tòa án cấp sơ thẩm để giải quyết lại theo thủ tục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Hủy quyết định giải quyết việc dân sự của Tòa án cấp sơ thẩm và đình chỉ giải quyết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Đình chỉ giải quyết việc xét đơn yêu cầu theo thủ tục phúc thẩm nếu tại phiên họp tất cả người kháng cáo rút đơn kháng cáo, Viện kiểm sát rút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Quyết định phúc thẩm giải quyết việc dân sự có hiệu lực pháp luật kể từ ngày ra quyết định</w:t>
      </w:r>
      <w:r w:rsidRPr="00703A4B">
        <w:rPr>
          <w:rFonts w:ascii="Arial" w:hAnsi="Arial" w:cs="Arial"/>
          <w:sz w:val="20"/>
          <w:szCs w:val="20"/>
        </w:rPr>
        <w:t xml:space="preserve"> và được gửi cho cơ quan, tổ chức, cá nhân quy định tại khoản 2 và khoản 3 Điều 370 của Bộ luật này.</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5. Quyết định phúc thẩm giải quyết việc dân sự có hiệu lực pháp luật được công bố trên Cổng thông tin điện tử của Tòa án (nếu có), trừ quyết định có chứa thông tin quy định tại khoản 2 Điều 109 của Bộ luật này.</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XXIV</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TUYÊN BỐ MỘT NGƯỜI MẤT NĂNG LỰC HÀNH VI DÂN SỰ, BỊ HẠN CHẾ NĂNG LỰC HÀNH VI DÂN SỰ HOẶC CÓ KHÓ KHĂN TRONG NHẬN THỨC, LÀM CHỦ HÀNH VI</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376. Quyền yêu cầu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1. </w:t>
      </w:r>
      <w:r w:rsidRPr="00703A4B">
        <w:rPr>
          <w:rFonts w:ascii="Arial" w:hAnsi="Arial" w:cs="Arial"/>
          <w:sz w:val="20"/>
          <w:szCs w:val="20"/>
          <w:lang w:val="vi-VN"/>
        </w:rPr>
        <w:t>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377. Chuẩn bị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chuẩn bị xét đơn yêu cầu, theo đề nghị của </w:t>
      </w:r>
      <w:r w:rsidRPr="00703A4B">
        <w:rPr>
          <w:rFonts w:ascii="Arial" w:hAnsi="Arial" w:cs="Arial"/>
          <w:sz w:val="20"/>
          <w:szCs w:val="20"/>
        </w:rPr>
        <w:t>người yêu cầu</w:t>
      </w:r>
      <w:r w:rsidRPr="00703A4B">
        <w:rPr>
          <w:rFonts w:ascii="Arial" w:hAnsi="Arial" w:cs="Arial"/>
          <w:sz w:val="20"/>
          <w:szCs w:val="20"/>
          <w:lang w:val="vi-VN"/>
        </w:rPr>
        <w:t>, Tòa án có thể trưng cầu giám định sức khoẻ,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378. Quyết định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quyết định tuyên bố một người bị hạn chế năng lực hành vi dân sự, Tòa án phải xác định người đại diện theo pháp luật của người bị hạn chế năng lực hành vi dân sự và phạm vi đại diện.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quyết định tuyên bố một người có khó khăn trong nhận thức, làm chủ hành vi</w:t>
      </w:r>
      <w:r w:rsidRPr="00703A4B">
        <w:rPr>
          <w:rFonts w:ascii="Arial" w:hAnsi="Arial" w:cs="Arial"/>
          <w:sz w:val="20"/>
          <w:szCs w:val="20"/>
        </w:rPr>
        <w:t xml:space="preserve">, </w:t>
      </w:r>
      <w:r w:rsidRPr="00703A4B">
        <w:rPr>
          <w:rFonts w:ascii="Arial" w:hAnsi="Arial" w:cs="Arial"/>
          <w:sz w:val="20"/>
          <w:szCs w:val="20"/>
          <w:lang w:val="vi-VN"/>
        </w:rPr>
        <w:t>Tòa án phải chỉ định người giám hộ, xác định quyền, nghĩa vụ của người giám hộ.</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379. Quyền yêu cầu hủy bỏ quyết định tuyên bố một người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XXV</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lastRenderedPageBreak/>
        <w:t>THỦ TỤC GIẢI QUYẾT YÊU CẦU THÔNG BÁO TÌM KIẾM NGƯỜI VẮNG MẶT TẠI NƠI CƯ TRÚ</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381. Đơn yêu cầu thông báo tìm kiếm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quyền, lợi ích liên quan có quyền yêu cầu Tòa án thông báo tìm kiếm người vắng mặt tại nơi cư trú khi người đó biệt tích 06 tháng liền trở lên</w:t>
      </w:r>
      <w:r w:rsidRPr="00703A4B">
        <w:rPr>
          <w:rFonts w:ascii="Arial" w:hAnsi="Arial" w:cs="Arial"/>
          <w:sz w:val="20"/>
          <w:szCs w:val="20"/>
        </w:rPr>
        <w:t>,</w:t>
      </w:r>
      <w:r w:rsidRPr="00703A4B">
        <w:rPr>
          <w:rFonts w:ascii="Arial" w:hAnsi="Arial" w:cs="Arial"/>
          <w:sz w:val="20"/>
          <w:szCs w:val="20"/>
          <w:lang w:val="vi-VN"/>
        </w:rPr>
        <w:t xml:space="preserve"> đồng thời có thể yêu cầu Tòa án áp dụng biện pháp quản lý tài sản của người vắng mặt đó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K</w:t>
      </w:r>
      <w:r w:rsidRPr="00703A4B">
        <w:rPr>
          <w:rFonts w:ascii="Arial" w:hAnsi="Arial" w:cs="Arial"/>
          <w:sz w:val="20"/>
          <w:szCs w:val="20"/>
          <w:lang w:val="vi-VN"/>
        </w:rPr>
        <w:t>èm theo đơn yêu cầu Tòa án thông báo tìm kiếm người vắng mặt tại nơi cư trú</w:t>
      </w:r>
      <w:r w:rsidRPr="00703A4B">
        <w:rPr>
          <w:rFonts w:ascii="Arial" w:hAnsi="Arial" w:cs="Arial"/>
          <w:sz w:val="20"/>
          <w:szCs w:val="20"/>
        </w:rPr>
        <w:t>, người yêu cầu</w:t>
      </w:r>
      <w:r w:rsidRPr="00703A4B">
        <w:rPr>
          <w:rFonts w:ascii="Arial" w:hAnsi="Arial" w:cs="Arial"/>
          <w:sz w:val="20"/>
          <w:szCs w:val="20"/>
          <w:lang w:val="vi-VN"/>
        </w:rPr>
        <w:t xml:space="preserve"> phải </w:t>
      </w:r>
      <w:r w:rsidRPr="00703A4B">
        <w:rPr>
          <w:rFonts w:ascii="Arial" w:hAnsi="Arial" w:cs="Arial"/>
          <w:sz w:val="20"/>
          <w:szCs w:val="20"/>
        </w:rPr>
        <w:t>gửi tài liệu,</w:t>
      </w:r>
      <w:r w:rsidRPr="00703A4B">
        <w:rPr>
          <w:rFonts w:ascii="Arial" w:hAnsi="Arial" w:cs="Arial"/>
          <w:sz w:val="20"/>
          <w:szCs w:val="20"/>
          <w:lang w:val="vi-VN"/>
        </w:rPr>
        <w:t xml:space="preserve"> chứng cứ để chứng minh là người </w:t>
      </w:r>
      <w:r w:rsidRPr="00703A4B">
        <w:rPr>
          <w:rFonts w:ascii="Arial" w:hAnsi="Arial" w:cs="Arial"/>
          <w:sz w:val="20"/>
          <w:szCs w:val="20"/>
        </w:rPr>
        <w:t xml:space="preserve">bị yêu cầu </w:t>
      </w:r>
      <w:r w:rsidRPr="00703A4B">
        <w:rPr>
          <w:rFonts w:ascii="Arial" w:hAnsi="Arial" w:cs="Arial"/>
          <w:sz w:val="20"/>
          <w:szCs w:val="20"/>
          <w:lang w:val="vi-VN"/>
        </w:rPr>
        <w:t>biệt tích 06 tháng liền trở lên</w:t>
      </w:r>
      <w:r w:rsidRPr="00703A4B">
        <w:rPr>
          <w:rFonts w:ascii="Arial" w:hAnsi="Arial" w:cs="Arial"/>
          <w:sz w:val="20"/>
          <w:szCs w:val="20"/>
        </w:rPr>
        <w:t>; t</w:t>
      </w:r>
      <w:r w:rsidRPr="00703A4B">
        <w:rPr>
          <w:rFonts w:ascii="Arial" w:hAnsi="Arial" w:cs="Arial"/>
          <w:sz w:val="20"/>
          <w:szCs w:val="20"/>
          <w:lang w:val="vi-VN"/>
        </w:rPr>
        <w: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382. Chuẩn bị xét đơn yêu cầu thông báo tìm kiếm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383. Quyết định thông báo tìm kiếm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w:t>
      </w:r>
      <w:r w:rsidRPr="00703A4B">
        <w:rPr>
          <w:rFonts w:ascii="Arial" w:hAnsi="Arial" w:cs="Arial"/>
          <w:sz w:val="20"/>
          <w:szCs w:val="20"/>
        </w:rPr>
        <w:t xml:space="preserve">, </w:t>
      </w:r>
      <w:r w:rsidRPr="00703A4B">
        <w:rPr>
          <w:rFonts w:ascii="Arial" w:hAnsi="Arial" w:cs="Arial"/>
          <w:sz w:val="20"/>
          <w:szCs w:val="20"/>
          <w:lang w:val="vi-VN"/>
        </w:rPr>
        <w:t>Tòa án còn phải quyết định áp dụng biện pháp quản lý tài sản của người đó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384. Thông báo tìm kiếm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Thông báo tìm kiếm người vắng mặt tại nơi cư trú phải có các nội dung chính sau đây:</w:t>
      </w:r>
    </w:p>
    <w:p w:rsidR="00703A4B" w:rsidRPr="00B72EE4"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w:t>
      </w:r>
      <w:r w:rsidR="00B72EE4">
        <w:rPr>
          <w:rFonts w:ascii="Arial" w:hAnsi="Arial" w:cs="Arial"/>
          <w:sz w:val="20"/>
          <w:szCs w:val="20"/>
          <w:lang w:val="vi-VN"/>
        </w:rPr>
        <w:t>. Ngày, tháng, năm ra thông báo</w:t>
      </w:r>
      <w:r w:rsidR="00B72EE4">
        <w:rPr>
          <w:rFonts w:ascii="Arial" w:hAnsi="Arial" w:cs="Arial"/>
          <w:sz w:val="20"/>
          <w:szCs w:val="20"/>
        </w:rPr>
        <w:t>.</w:t>
      </w:r>
    </w:p>
    <w:p w:rsidR="00703A4B" w:rsidRPr="00703A4B" w:rsidRDefault="00B72EE4" w:rsidP="00703A4B">
      <w:pPr>
        <w:spacing w:after="120"/>
        <w:ind w:firstLine="720"/>
        <w:jc w:val="both"/>
        <w:rPr>
          <w:rFonts w:ascii="Arial" w:hAnsi="Arial" w:cs="Arial"/>
          <w:sz w:val="20"/>
          <w:szCs w:val="20"/>
        </w:rPr>
      </w:pPr>
      <w:r>
        <w:rPr>
          <w:rFonts w:ascii="Arial" w:hAnsi="Arial" w:cs="Arial"/>
          <w:sz w:val="20"/>
          <w:szCs w:val="20"/>
          <w:lang w:val="vi-VN"/>
        </w:rPr>
        <w:t>2. Tên Tòa án ra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Số và ngày, tháng, năm của quyết định thông báo tìm kiế</w:t>
      </w:r>
      <w:r w:rsidR="00B72EE4">
        <w:rPr>
          <w:rFonts w:ascii="Arial" w:hAnsi="Arial" w:cs="Arial"/>
          <w:sz w:val="20"/>
          <w:szCs w:val="20"/>
          <w:lang w:val="vi-VN"/>
        </w:rPr>
        <w:t>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Tên, địa chỉ của</w:t>
      </w:r>
      <w:r w:rsidR="00B72EE4">
        <w:rPr>
          <w:rFonts w:ascii="Arial" w:hAnsi="Arial" w:cs="Arial"/>
          <w:sz w:val="20"/>
          <w:szCs w:val="20"/>
          <w:lang w:val="vi-VN"/>
        </w:rPr>
        <w:t xml:space="preserve"> người yêu cầu Tòa án thông báo.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Họ, tên và ngày, tháng, năm sinh hoặc tuổi của người cần tìm kiếm và địa chỉ cư trú c</w:t>
      </w:r>
      <w:r w:rsidR="00B72EE4">
        <w:rPr>
          <w:rFonts w:ascii="Arial" w:hAnsi="Arial" w:cs="Arial"/>
          <w:sz w:val="20"/>
          <w:szCs w:val="20"/>
          <w:lang w:val="vi-VN"/>
        </w:rPr>
        <w:t>ủa người đó trước khi biệt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Địa chỉ liên hệ của cơ quan, tổ chức, cá nhân nếu người cần tìm kiếm biết được thông báo hoặc người khác có được tin tức về người cần tìm kiếm.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385. Công bố thông báo tìm kiếm người vắng mặt tại nơi cư trú</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01 tháng, kể từ ngày </w:t>
      </w:r>
      <w:r w:rsidRPr="00703A4B">
        <w:rPr>
          <w:rFonts w:ascii="Arial" w:hAnsi="Arial" w:cs="Arial"/>
          <w:sz w:val="20"/>
          <w:szCs w:val="20"/>
        </w:rPr>
        <w:t xml:space="preserve">Tòa án </w:t>
      </w:r>
      <w:r w:rsidRPr="00703A4B">
        <w:rPr>
          <w:rFonts w:ascii="Arial" w:hAnsi="Arial" w:cs="Arial"/>
          <w:sz w:val="20"/>
          <w:szCs w:val="20"/>
          <w:lang w:val="vi-VN"/>
        </w:rPr>
        <w:t xml:space="preserve">ra quyết định thông báo tìm kiếm người vắng mặt tại nơi cư trú, </w:t>
      </w:r>
      <w:r w:rsidRPr="00703A4B">
        <w:rPr>
          <w:rFonts w:ascii="Arial" w:hAnsi="Arial" w:cs="Arial"/>
          <w:sz w:val="20"/>
          <w:szCs w:val="20"/>
        </w:rPr>
        <w:t>thông báo</w:t>
      </w:r>
      <w:r w:rsidRPr="00703A4B">
        <w:rPr>
          <w:rFonts w:ascii="Arial" w:hAnsi="Arial" w:cs="Arial"/>
          <w:sz w:val="20"/>
          <w:szCs w:val="20"/>
          <w:lang w:val="vi-VN"/>
        </w:rPr>
        <w:t xml:space="preserve"> này phải được đăng trên một trong các báo hàng ngày của trung ương trong ba số liên tiếp</w:t>
      </w:r>
      <w:r w:rsidRPr="00703A4B">
        <w:rPr>
          <w:rFonts w:ascii="Arial" w:hAnsi="Arial" w:cs="Arial"/>
          <w:sz w:val="20"/>
          <w:szCs w:val="20"/>
        </w:rPr>
        <w:t xml:space="preserve">, </w:t>
      </w:r>
      <w:r w:rsidRPr="00703A4B">
        <w:rPr>
          <w:rFonts w:ascii="Arial" w:hAnsi="Arial" w:cs="Arial"/>
          <w:sz w:val="20"/>
          <w:szCs w:val="20"/>
          <w:lang w:val="vi-VN"/>
        </w:rPr>
        <w:t>Cổng thông tin điện tử của Tòa án, Ủy ban nhân dân cấp tỉnh (nếu có) và phát sóng trên Đài phát thanh hoặc Đài truyền hình của trung ương ba lần trong 03 ngày liên tiếp</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Chi phí cho việc đăng, phát thông báo tìm kiếm người vắng mặt tại nơi cư trú do người yêu cầu chịu.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386. Hiệu lực của quyết định thông báo tìm kiếm người vắng mặt tại nơi cư trú</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Quyết định thông báo tìm kiếm người vắng mặt tại nơi cư trú quy định tại Điều 38</w:t>
      </w:r>
      <w:r w:rsidRPr="00703A4B">
        <w:rPr>
          <w:rFonts w:ascii="Arial" w:hAnsi="Arial" w:cs="Arial"/>
          <w:sz w:val="20"/>
          <w:szCs w:val="20"/>
        </w:rPr>
        <w:t xml:space="preserve">3 </w:t>
      </w:r>
      <w:r w:rsidRPr="00703A4B">
        <w:rPr>
          <w:rFonts w:ascii="Arial" w:hAnsi="Arial" w:cs="Arial"/>
          <w:sz w:val="20"/>
          <w:szCs w:val="20"/>
          <w:lang w:val="vi-VN"/>
        </w:rPr>
        <w:t>của Bộ luật này đương nhiên hết hiệu lực trong trường hợp người cần tìm kiếm trở về.</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XXVI</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TUYÊN BỐ MỘT NGƯỜI MẤT TÍCH</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387. Đơn yêu cầu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quyền, lợi ích liên quan có quyền yêu cầu Tòa án tuyên bố một người mất tích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2.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tài liệu, </w:t>
      </w:r>
      <w:r w:rsidRPr="00703A4B">
        <w:rPr>
          <w:rFonts w:ascii="Arial" w:hAnsi="Arial" w:cs="Arial"/>
          <w:sz w:val="20"/>
          <w:szCs w:val="20"/>
          <w:lang w:val="vi-VN"/>
        </w:rPr>
        <w:t>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388. Chuẩn bị xét đơn yêu cầu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20 ngày, kể từ ngày thụ lý đơn yêu cầu tuyên bố một người mất tích, Tòa án ra quyết định thông báo tìm kiếm người bị yêu cầu tuyên bố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Nội dung thông báo và </w:t>
      </w:r>
      <w:r w:rsidRPr="00703A4B">
        <w:rPr>
          <w:rFonts w:ascii="Arial" w:hAnsi="Arial" w:cs="Arial"/>
          <w:sz w:val="20"/>
          <w:szCs w:val="20"/>
        </w:rPr>
        <w:t xml:space="preserve">việc </w:t>
      </w:r>
      <w:r w:rsidRPr="00703A4B">
        <w:rPr>
          <w:rFonts w:ascii="Arial" w:hAnsi="Arial" w:cs="Arial"/>
          <w:sz w:val="20"/>
          <w:szCs w:val="20"/>
          <w:lang w:val="vi-VN"/>
        </w:rPr>
        <w:t>công bố thông báo được thực hiện theo quy định tại Điều 384 và Điều 385 của Bộ luật này. Thời hạn thông báo tìm kiếm người bị yêu cầu tuyên bố mất tích là 04 tháng, kể từ ngày đăng, phát thông báo lần đầu tiên.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hạn 10 ngày, kể từ ngày kết thúc thời hạn thông báo quy định tại khoản 2 Điều này thì Tòa án phải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389. Quyết định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tuyên bố một người</w:t>
      </w:r>
      <w:r w:rsidRPr="00703A4B">
        <w:rPr>
          <w:rFonts w:ascii="Arial" w:hAnsi="Arial" w:cs="Arial"/>
          <w:b/>
          <w:bCs/>
          <w:i/>
          <w:iCs/>
          <w:sz w:val="20"/>
          <w:szCs w:val="20"/>
          <w:lang w:val="vi-VN"/>
        </w:rPr>
        <w:t xml:space="preserve"> </w:t>
      </w:r>
      <w:r w:rsidRPr="00703A4B">
        <w:rPr>
          <w:rFonts w:ascii="Arial" w:hAnsi="Arial" w:cs="Arial"/>
          <w:sz w:val="20"/>
          <w:szCs w:val="20"/>
          <w:lang w:val="vi-VN"/>
        </w:rPr>
        <w:t>mất tích; trường hợp có yêu cầu Tòa án áp dụng biện pháp quản lý tài sản của người bị tuyên bố mất tích đó và được chấp nhận thì trong quyết định tuyên bố một người</w:t>
      </w:r>
      <w:r w:rsidRPr="00703A4B">
        <w:rPr>
          <w:rFonts w:ascii="Arial" w:hAnsi="Arial" w:cs="Arial"/>
          <w:b/>
          <w:bCs/>
          <w:i/>
          <w:iCs/>
          <w:sz w:val="20"/>
          <w:szCs w:val="20"/>
          <w:lang w:val="vi-VN"/>
        </w:rPr>
        <w:t xml:space="preserve"> </w:t>
      </w:r>
      <w:r w:rsidRPr="00703A4B">
        <w:rPr>
          <w:rFonts w:ascii="Arial" w:hAnsi="Arial" w:cs="Arial"/>
          <w:sz w:val="20"/>
          <w:szCs w:val="20"/>
          <w:lang w:val="vi-VN"/>
        </w:rPr>
        <w:t>mất tích</w:t>
      </w:r>
      <w:r w:rsidRPr="00703A4B">
        <w:rPr>
          <w:rFonts w:ascii="Arial" w:hAnsi="Arial" w:cs="Arial"/>
          <w:sz w:val="20"/>
          <w:szCs w:val="20"/>
        </w:rPr>
        <w:t xml:space="preserve">, </w:t>
      </w:r>
      <w:r w:rsidRPr="00703A4B">
        <w:rPr>
          <w:rFonts w:ascii="Arial" w:hAnsi="Arial" w:cs="Arial"/>
          <w:sz w:val="20"/>
          <w:szCs w:val="20"/>
          <w:lang w:val="vi-VN"/>
        </w:rPr>
        <w:t>Tòa án còn phải quyết định áp dụng biện pháp quản lý tài sản của người đó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390. Hủy bỏ quyết định tuyên bố một người mất tích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bị Tòa án tuyên bố mất tích trở về hoặc người có quyền, lợi ích liên quan có quyền yêu cầu Tòa án hủy bỏ quyết định tuyên bố một người mất tích theo quy định của Bộ luật dân sự.</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Bộ luật dân sự.</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XXVII</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TUYÊN BỐ MỘT NGƯỜI LÀ ĐÃ CHẾT</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391. Quyền yêu cầu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quyền, lợi ích liên quan có quyền yêu cầu Tòa án tuyên bố một người là đã chết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w:t>
      </w:r>
      <w:r w:rsidRPr="00703A4B">
        <w:rPr>
          <w:rFonts w:ascii="Arial" w:hAnsi="Arial" w:cs="Arial"/>
          <w:sz w:val="20"/>
          <w:szCs w:val="20"/>
          <w:lang w:val="vi-VN"/>
        </w:rPr>
        <w:t>tài liệu, chứng cứ để chứng minh người bị yêu cầu tuyên bố là đã chết thuộc trường hợp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392. Chuẩn bị xét đơn yêu cầu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20 ngày, kể từ ngày thụ lý đơn yêu cầu tuyên bố một người là đã chết, Tòa án ra quyết định thông báo tìm kiếm thông tin về người bị yêu cầu tuyên bố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Nội dung thông báo</w:t>
      </w:r>
      <w:r w:rsidRPr="00703A4B">
        <w:rPr>
          <w:rFonts w:ascii="Arial" w:hAnsi="Arial" w:cs="Arial"/>
          <w:sz w:val="20"/>
          <w:szCs w:val="20"/>
        </w:rPr>
        <w:t>, việc</w:t>
      </w:r>
      <w:r w:rsidRPr="00703A4B">
        <w:rPr>
          <w:rFonts w:ascii="Arial" w:hAnsi="Arial" w:cs="Arial"/>
          <w:sz w:val="20"/>
          <w:szCs w:val="20"/>
          <w:lang w:val="vi-VN"/>
        </w:rPr>
        <w:t xml:space="preserve"> công bố thông báo </w:t>
      </w:r>
      <w:r w:rsidRPr="00703A4B">
        <w:rPr>
          <w:rFonts w:ascii="Arial" w:hAnsi="Arial" w:cs="Arial"/>
          <w:sz w:val="20"/>
          <w:szCs w:val="20"/>
        </w:rPr>
        <w:t xml:space="preserve">và thời hạn thông báo </w:t>
      </w:r>
      <w:r w:rsidRPr="00703A4B">
        <w:rPr>
          <w:rFonts w:ascii="Arial" w:hAnsi="Arial" w:cs="Arial"/>
          <w:sz w:val="20"/>
          <w:szCs w:val="20"/>
          <w:lang w:val="vi-VN"/>
        </w:rPr>
        <w:t>được thực hiện theo quy định tại khoản 2 Điều 388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thông báo</w:t>
      </w:r>
      <w:r w:rsidRPr="00703A4B">
        <w:rPr>
          <w:rFonts w:ascii="Arial" w:hAnsi="Arial" w:cs="Arial"/>
          <w:sz w:val="20"/>
          <w:szCs w:val="20"/>
        </w:rPr>
        <w:t>,</w:t>
      </w:r>
      <w:r w:rsidRPr="00703A4B">
        <w:rPr>
          <w:rFonts w:ascii="Arial" w:hAnsi="Arial" w:cs="Arial"/>
          <w:sz w:val="20"/>
          <w:szCs w:val="20"/>
          <w:lang w:val="vi-VN"/>
        </w:rPr>
        <w:t xml:space="preserve"> nếu người yêu cầu rút đơn yêu cầu hoặc người bị yêu cầu tuyên bố là đã chết trở về và thông báo cho Tòa án biết thì Tòa án ra quyết định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hạn 10 ngày, kể từ ngày hết thời hạn thông báo thì Tòa án phải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393. Quyết định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Bộ luật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394. Đơn yêu cầu hủy bỏ quyết định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tài liệu, </w:t>
      </w:r>
      <w:r w:rsidRPr="00703A4B">
        <w:rPr>
          <w:rFonts w:ascii="Arial" w:hAnsi="Arial" w:cs="Arial"/>
          <w:sz w:val="20"/>
          <w:szCs w:val="20"/>
          <w:lang w:val="vi-VN"/>
        </w:rPr>
        <w:t>chứng cứ để chứng minh người bị tuyên bố là đã chết trở về hoặc chứng minh xác thực là người đó còn sống.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395. Quyết định hủy bỏ quyết định tuyên bố một người là đã chết</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Bộ luật dân sự.</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XXVIII</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CÔNG NHẬN THUẬN TÌNH LY HÔN, THỎA THUẬN NUÔI CON, CHIA TÀI SẢN KHI LY HÔN</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396. Đơn yêu cầu công nhận thuận tình ly hôn, thỏa thuận nuôi con, chia tài sản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Vợ, chồng yêu cầu Tòa án công nhận thuận tình ly hôn, thỏa thuận nuôi con, chia tài sản khi ly hôn phải có đơn yêu cầu. Đơn phải có các nội dung quy định tại khoản 2 Điều 362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w:t>
      </w:r>
      <w:r w:rsidRPr="00703A4B">
        <w:rPr>
          <w:rFonts w:ascii="Arial" w:hAnsi="Arial" w:cs="Arial"/>
          <w:sz w:val="20"/>
          <w:szCs w:val="20"/>
          <w:lang w:val="vi-VN"/>
        </w:rPr>
        <w:t>tài liệu, chứng cứ chứng minh thỏa thuận về thuận tình ly hôn, thỏa thuận nuôi con, chia tài sản khi ly hôn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397. Hòa giải và công nhận thuận tình ly hôn, thỏa thuận nuôi con, chia tài sản khi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chuẩn bị xét đơn yêu cầu, trước khi </w:t>
      </w:r>
      <w:r w:rsidRPr="00703A4B">
        <w:rPr>
          <w:rFonts w:ascii="Arial" w:hAnsi="Arial" w:cs="Arial"/>
          <w:sz w:val="20"/>
          <w:szCs w:val="20"/>
        </w:rPr>
        <w:t>tiến hành</w:t>
      </w:r>
      <w:r w:rsidRPr="00703A4B">
        <w:rPr>
          <w:rFonts w:ascii="Arial" w:hAnsi="Arial" w:cs="Arial"/>
          <w:sz w:val="20"/>
          <w:szCs w:val="20"/>
          <w:lang w:val="vi-VN"/>
        </w:rPr>
        <w:t xml:space="preserve"> hòa giải để vợ chồng đoàn tụ</w:t>
      </w:r>
      <w:r w:rsidRPr="00703A4B">
        <w:rPr>
          <w:rFonts w:ascii="Arial" w:hAnsi="Arial" w:cs="Arial"/>
          <w:sz w:val="20"/>
          <w:szCs w:val="20"/>
        </w:rPr>
        <w:t>, khi xét thấy cần thiết,</w:t>
      </w:r>
      <w:r w:rsidRPr="00703A4B">
        <w:rPr>
          <w:rFonts w:ascii="Arial" w:hAnsi="Arial" w:cs="Arial"/>
          <w:sz w:val="20"/>
          <w:szCs w:val="20"/>
          <w:lang w:val="vi-VN"/>
        </w:rPr>
        <w:t xml:space="preserve"> Thẩm phán</w:t>
      </w:r>
      <w:r w:rsidRPr="00703A4B">
        <w:rPr>
          <w:rFonts w:ascii="Arial" w:hAnsi="Arial" w:cs="Arial"/>
          <w:sz w:val="20"/>
          <w:szCs w:val="20"/>
        </w:rPr>
        <w:t xml:space="preserve"> có thể tham khảo ý kiến của </w:t>
      </w:r>
      <w:r w:rsidRPr="00703A4B">
        <w:rPr>
          <w:rFonts w:ascii="Arial" w:hAnsi="Arial" w:cs="Arial"/>
          <w:sz w:val="20"/>
          <w:szCs w:val="20"/>
          <w:lang w:val="vi-VN"/>
        </w:rPr>
        <w:t xml:space="preserve">cơ quan quản lý nhà nước về gia đình, cơ quan quản lý nhà nước về trẻ em về hoàn cảnh gia đình, nguyên nhân phát sinh </w:t>
      </w:r>
      <w:r w:rsidRPr="00703A4B">
        <w:rPr>
          <w:rFonts w:ascii="Arial" w:hAnsi="Arial" w:cs="Arial"/>
          <w:sz w:val="20"/>
          <w:szCs w:val="20"/>
        </w:rPr>
        <w:t>mâu thuẫn</w:t>
      </w:r>
      <w:r w:rsidRPr="00703A4B">
        <w:rPr>
          <w:rFonts w:ascii="Arial" w:hAnsi="Arial" w:cs="Arial"/>
          <w:sz w:val="20"/>
          <w:szCs w:val="20"/>
          <w:lang w:val="vi-VN"/>
        </w:rPr>
        <w:t xml:space="preserve"> và nguyện vọng của vợ, chồng, con</w:t>
      </w:r>
      <w:r w:rsidRPr="00703A4B">
        <w:rPr>
          <w:rFonts w:ascii="Arial" w:hAnsi="Arial" w:cs="Arial"/>
          <w:sz w:val="20"/>
          <w:szCs w:val="20"/>
        </w:rPr>
        <w:t xml:space="preserve"> có liên quan đến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Thẩm phán phải </w:t>
      </w:r>
      <w:r w:rsidRPr="00703A4B">
        <w:rPr>
          <w:rFonts w:ascii="Arial" w:hAnsi="Arial" w:cs="Arial"/>
          <w:sz w:val="20"/>
          <w:szCs w:val="20"/>
        </w:rPr>
        <w:t xml:space="preserve">tiến hành </w:t>
      </w:r>
      <w:r w:rsidRPr="00703A4B">
        <w:rPr>
          <w:rFonts w:ascii="Arial" w:hAnsi="Arial" w:cs="Arial"/>
          <w:sz w:val="20"/>
          <w:szCs w:val="20"/>
          <w:lang w:val="vi-VN"/>
        </w:rPr>
        <w:t>hòa giải để vợ chồng đoàn tụ</w:t>
      </w:r>
      <w:r w:rsidRPr="00703A4B">
        <w:rPr>
          <w:rFonts w:ascii="Arial" w:hAnsi="Arial" w:cs="Arial"/>
          <w:sz w:val="20"/>
          <w:szCs w:val="20"/>
        </w:rPr>
        <w:t xml:space="preserve">; </w:t>
      </w:r>
      <w:r w:rsidRPr="00703A4B">
        <w:rPr>
          <w:rFonts w:ascii="Arial" w:hAnsi="Arial" w:cs="Arial"/>
          <w:sz w:val="20"/>
          <w:szCs w:val="20"/>
          <w:lang w:val="vi-VN"/>
        </w:rPr>
        <w:t>giải thích về quyền và nghĩa vụ giữa vợ và chồng, giữa cha, mẹ và con, giữa các thành viên khác trong gia đình</w:t>
      </w:r>
      <w:r w:rsidRPr="00703A4B">
        <w:rPr>
          <w:rFonts w:ascii="Arial" w:hAnsi="Arial" w:cs="Arial"/>
          <w:sz w:val="20"/>
          <w:szCs w:val="20"/>
        </w:rPr>
        <w:t>,</w:t>
      </w:r>
      <w:r w:rsidRPr="00703A4B">
        <w:rPr>
          <w:rFonts w:ascii="Arial" w:hAnsi="Arial" w:cs="Arial"/>
          <w:sz w:val="20"/>
          <w:szCs w:val="20"/>
          <w:lang w:val="vi-VN"/>
        </w:rPr>
        <w:t xml:space="preserve"> về trách nhiệm cấp dưỡng và các vấn đề khác liên quan đến hôn nhân và gia đình.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w:t>
      </w:r>
      <w:r w:rsidRPr="00703A4B">
        <w:rPr>
          <w:rFonts w:ascii="Arial" w:hAnsi="Arial" w:cs="Arial"/>
          <w:b/>
          <w:bCs/>
          <w:i/>
          <w:iCs/>
          <w:sz w:val="20"/>
          <w:szCs w:val="20"/>
          <w:lang w:val="vi-VN"/>
        </w:rPr>
        <w:t xml:space="preserve"> </w:t>
      </w:r>
      <w:r w:rsidRPr="00703A4B">
        <w:rPr>
          <w:rFonts w:ascii="Arial" w:hAnsi="Arial" w:cs="Arial"/>
          <w:sz w:val="20"/>
          <w:szCs w:val="20"/>
          <w:lang w:val="vi-VN"/>
        </w:rPr>
        <w:t>Trường hợp sau khi hòa giải, vợ, chồng đoàn tụ thì Thẩm phán ra quyết định đình chỉ giải quyết yêu cầu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hòa giải đoàn tụ không thành thì Thẩm phán ra quyết định công nhận thuận tình ly hôn và sự thỏa thuận của các đương sự theo quy định tại Điều 212 của Bộ luật này khi có đầy đủ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Hai bên thực sự tự nguyện ly hôn;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Hai bên đã thỏa thuận được với nhau về việc chia hoặc không chia tài sản chung, việc trông nom, nuôi dưỡng, chăm sóc, giáo dục con;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Sự thỏa thuận phải bảo đảm quyền lợi chính đáng của vợ</w:t>
      </w:r>
      <w:r w:rsidRPr="00703A4B">
        <w:rPr>
          <w:rFonts w:ascii="Arial" w:hAnsi="Arial" w:cs="Arial"/>
          <w:sz w:val="20"/>
          <w:szCs w:val="20"/>
        </w:rPr>
        <w:t>,</w:t>
      </w:r>
      <w:r w:rsidRPr="00703A4B">
        <w:rPr>
          <w:rFonts w:ascii="Arial" w:hAnsi="Arial" w:cs="Arial"/>
          <w:sz w:val="20"/>
          <w:szCs w:val="20"/>
          <w:lang w:val="vi-VN"/>
        </w:rPr>
        <w:t xml:space="preserve"> con.</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XXIX</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TUYÊN BỐ VĂN BẢN CÔNG CHỨNG VÔ HIỆU</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398. Đơn yêu cầu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Đơn yêu cầu Tòa án tuyên bố văn bản công chứng vô hiệu phải có các nội dung quy định tại khoản 2 Điều 362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w:t>
      </w:r>
      <w:r w:rsidRPr="00703A4B">
        <w:rPr>
          <w:rFonts w:ascii="Arial" w:hAnsi="Arial" w:cs="Arial"/>
          <w:sz w:val="20"/>
          <w:szCs w:val="20"/>
          <w:lang w:val="vi-VN"/>
        </w:rPr>
        <w:t>tài liệu, chứng cứ để chứng minh cho yêu cầu tuyên bố văn bản công chứng vô hiệu là có căn cứ và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399. Chuẩn bị xét đơn yêu cầu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Thời hạn chuẩn bị xét đơn yêu cầu tuyên bố văn bản công chứng vô hiệu là </w:t>
      </w:r>
      <w:r w:rsidRPr="00703A4B">
        <w:rPr>
          <w:rFonts w:ascii="Arial" w:hAnsi="Arial" w:cs="Arial"/>
          <w:sz w:val="20"/>
          <w:szCs w:val="20"/>
        </w:rPr>
        <w:t>01 tháng</w:t>
      </w:r>
      <w:r w:rsidRPr="00703A4B">
        <w:rPr>
          <w:rFonts w:ascii="Arial" w:hAnsi="Arial" w:cs="Arial"/>
          <w:sz w:val="20"/>
          <w:szCs w:val="20"/>
          <w:lang w:val="vi-VN"/>
        </w:rPr>
        <w:t xml:space="preserve">, kể từ ngày Tòa án thụ lý đơn yêu cầu; hết thời hạn </w:t>
      </w:r>
      <w:r w:rsidRPr="00703A4B">
        <w:rPr>
          <w:rFonts w:ascii="Arial" w:hAnsi="Arial" w:cs="Arial"/>
          <w:sz w:val="20"/>
          <w:szCs w:val="20"/>
        </w:rPr>
        <w:t>này</w:t>
      </w:r>
      <w:r w:rsidRPr="00703A4B">
        <w:rPr>
          <w:rFonts w:ascii="Arial" w:hAnsi="Arial" w:cs="Arial"/>
          <w:sz w:val="20"/>
          <w:szCs w:val="20"/>
          <w:lang w:val="vi-VN"/>
        </w:rPr>
        <w:t>, Tòa án phải ra quyết định mở phiên họp để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Sau khi thụ lý đơn yêu cầu tuyên bố văn bản công chứng vô hiệu, Tòa án có thẩm quyền phải thông báo ngay cho </w:t>
      </w:r>
      <w:r w:rsidRPr="00703A4B">
        <w:rPr>
          <w:rFonts w:ascii="Arial" w:hAnsi="Arial" w:cs="Arial"/>
          <w:sz w:val="20"/>
          <w:szCs w:val="20"/>
        </w:rPr>
        <w:t xml:space="preserve">tổ chức hành nghề </w:t>
      </w:r>
      <w:r w:rsidRPr="00703A4B">
        <w:rPr>
          <w:rFonts w:ascii="Arial" w:hAnsi="Arial" w:cs="Arial"/>
          <w:sz w:val="20"/>
          <w:szCs w:val="20"/>
          <w:lang w:val="vi-VN"/>
        </w:rPr>
        <w:t xml:space="preserve">công chứng, </w:t>
      </w:r>
      <w:r w:rsidRPr="00703A4B">
        <w:rPr>
          <w:rFonts w:ascii="Arial" w:hAnsi="Arial" w:cs="Arial"/>
          <w:sz w:val="20"/>
          <w:szCs w:val="20"/>
        </w:rPr>
        <w:t>C</w:t>
      </w:r>
      <w:r w:rsidRPr="00703A4B">
        <w:rPr>
          <w:rFonts w:ascii="Arial" w:hAnsi="Arial" w:cs="Arial"/>
          <w:sz w:val="20"/>
          <w:szCs w:val="20"/>
          <w:lang w:val="vi-VN"/>
        </w:rPr>
        <w:t>ông chứng viên đã thực hiện việc công chứng, người yêu cầu công chứng, người có quyền, lợi ích liên quan, cơ quan nhà nước có thẩm quyền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chuẩn bị xét đơn yêu cầu, nếu người yêu cầu rút đơn yêu cầu thì Tòa án ra quyết định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Trong thời hạn 15 ngày, kể từ ngày ra quyết định mở phiên họp, Tòa án phải mở phiên họp để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400. Quyết định tuyên bố văn bản công chứng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có thể chấp nhận hoặc không chấp nhận đơn yêu cầu tuyên bố văn bản công chứng vô hiệu.</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2. Trường hợp chấp nhận đơn yêu cầu thì Tòa án ra quyết định tuyên bố văn bản công chứng vô hiệu</w:t>
      </w:r>
      <w:r w:rsidRPr="00703A4B">
        <w:rPr>
          <w:rFonts w:ascii="Arial" w:hAnsi="Arial" w:cs="Arial"/>
          <w:sz w:val="20"/>
          <w:szCs w:val="20"/>
        </w:rPr>
        <w:t>. T</w:t>
      </w:r>
      <w:r w:rsidRPr="00703A4B">
        <w:rPr>
          <w:rFonts w:ascii="Arial" w:hAnsi="Arial" w:cs="Arial"/>
          <w:sz w:val="20"/>
          <w:szCs w:val="20"/>
          <w:lang w:val="vi-VN"/>
        </w:rPr>
        <w:t>rong quyết định này</w:t>
      </w:r>
      <w:r w:rsidRPr="00703A4B">
        <w:rPr>
          <w:rFonts w:ascii="Arial" w:hAnsi="Arial" w:cs="Arial"/>
          <w:sz w:val="20"/>
          <w:szCs w:val="20"/>
        </w:rPr>
        <w:t xml:space="preserve">, </w:t>
      </w:r>
      <w:r w:rsidRPr="00703A4B">
        <w:rPr>
          <w:rFonts w:ascii="Arial" w:hAnsi="Arial" w:cs="Arial"/>
          <w:sz w:val="20"/>
          <w:szCs w:val="20"/>
          <w:lang w:val="vi-VN"/>
        </w:rPr>
        <w:t>Tòa án phải quyết định về hậu quả pháp lý của việc tuyên bố văn bản công chứng vô hiệu theo quy định của pháp luật.</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XXX</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YÊU CẦU TUYÊN BỐ HỢP ĐỒNG LAO ĐỘNG VÔ HIỆU; THỎA ƯỚC LAO ĐỘNG TẬP THỂ VÔ HIỆU</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401. Yêu cầu tuyên bố hợp đồng lao động vô hiệu, thỏa ước lao động tập thể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lao động, người sử dụng lao động, </w:t>
      </w:r>
      <w:r w:rsidRPr="00703A4B">
        <w:rPr>
          <w:rFonts w:ascii="Arial" w:hAnsi="Arial" w:cs="Arial"/>
          <w:sz w:val="20"/>
          <w:szCs w:val="20"/>
        </w:rPr>
        <w:t xml:space="preserve">tổ chức </w:t>
      </w:r>
      <w:r w:rsidRPr="00703A4B">
        <w:rPr>
          <w:rFonts w:ascii="Arial" w:hAnsi="Arial" w:cs="Arial"/>
          <w:sz w:val="20"/>
          <w:szCs w:val="20"/>
          <w:lang w:val="vi-VN"/>
        </w:rPr>
        <w:t>đại diện tập thể lao động, cơ quan nhà nước có thẩm quyền có quyền yêu cầu Tòa án có thẩm quyền tuyên bố hợp đồng lao động, thỏa ước lao động tập thể vô hiệu khi có căn cứ theo quy định của Bộ luật lao động.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Đơn yêu cầu của người lao động, người sử dụng lao động, </w:t>
      </w:r>
      <w:r w:rsidRPr="00703A4B">
        <w:rPr>
          <w:rFonts w:ascii="Arial" w:hAnsi="Arial" w:cs="Arial"/>
          <w:sz w:val="20"/>
          <w:szCs w:val="20"/>
        </w:rPr>
        <w:t xml:space="preserve">tổ chức </w:t>
      </w:r>
      <w:r w:rsidRPr="00703A4B">
        <w:rPr>
          <w:rFonts w:ascii="Arial" w:hAnsi="Arial" w:cs="Arial"/>
          <w:sz w:val="20"/>
          <w:szCs w:val="20"/>
          <w:lang w:val="vi-VN"/>
        </w:rPr>
        <w:t>đại diện tập thể lao động, văn bản yêu cầu của cơ quan nhà nước có thẩm quyền phải có các nội dung quy định tại khoản 2 Điều 362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402. Xem xét yêu cầu tuyên bố hợp đồng lao động vô hiệu, thỏa ước lao động tập thể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Thời hạn chuẩn bị xét yêu cầu tuyên bố hợp đồng lao động vô hiệu là 10 ngày</w:t>
      </w:r>
      <w:r w:rsidRPr="00703A4B">
        <w:rPr>
          <w:rFonts w:ascii="Arial" w:hAnsi="Arial" w:cs="Arial"/>
          <w:sz w:val="20"/>
          <w:szCs w:val="20"/>
        </w:rPr>
        <w:t>,</w:t>
      </w:r>
      <w:r w:rsidRPr="00703A4B">
        <w:rPr>
          <w:rFonts w:ascii="Arial" w:hAnsi="Arial" w:cs="Arial"/>
          <w:sz w:val="20"/>
          <w:szCs w:val="20"/>
          <w:lang w:val="vi-VN"/>
        </w:rPr>
        <w:t xml:space="preserve"> thỏa ước lao động tập thể vô hiệu là 15 ngày, kể từ ngày Tòa án thụ lý</w:t>
      </w:r>
      <w:r w:rsidRPr="00703A4B">
        <w:rPr>
          <w:rFonts w:ascii="Arial" w:hAnsi="Arial" w:cs="Arial"/>
          <w:sz w:val="20"/>
          <w:szCs w:val="20"/>
        </w:rPr>
        <w:t xml:space="preserve"> đơn yêu cầu. H</w:t>
      </w:r>
      <w:r w:rsidRPr="00703A4B">
        <w:rPr>
          <w:rFonts w:ascii="Arial" w:hAnsi="Arial" w:cs="Arial"/>
          <w:sz w:val="20"/>
          <w:szCs w:val="20"/>
          <w:lang w:val="vi-VN"/>
        </w:rPr>
        <w:t xml:space="preserve">ết thời hạn </w:t>
      </w:r>
      <w:r w:rsidRPr="00703A4B">
        <w:rPr>
          <w:rFonts w:ascii="Arial" w:hAnsi="Arial" w:cs="Arial"/>
          <w:sz w:val="20"/>
          <w:szCs w:val="20"/>
        </w:rPr>
        <w:t xml:space="preserve">này, </w:t>
      </w:r>
      <w:r w:rsidRPr="00703A4B">
        <w:rPr>
          <w:rFonts w:ascii="Arial" w:hAnsi="Arial" w:cs="Arial"/>
          <w:sz w:val="20"/>
          <w:szCs w:val="20"/>
          <w:lang w:val="vi-VN"/>
        </w:rPr>
        <w:t xml:space="preserve">Tòa án phải ra quyết định mở phiên họp để xét </w:t>
      </w:r>
      <w:r w:rsidRPr="00703A4B">
        <w:rPr>
          <w:rFonts w:ascii="Arial" w:hAnsi="Arial" w:cs="Arial"/>
          <w:sz w:val="20"/>
          <w:szCs w:val="20"/>
        </w:rPr>
        <w:t xml:space="preserve">đơn </w:t>
      </w:r>
      <w:r w:rsidRPr="00703A4B">
        <w:rPr>
          <w:rFonts w:ascii="Arial" w:hAnsi="Arial" w:cs="Arial"/>
          <w:sz w:val="20"/>
          <w:szCs w:val="20"/>
          <w:lang w:val="vi-VN"/>
        </w:rPr>
        <w:t>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chuẩn bị xét đơn hoặc văn bản yêu cầu, nếu người yêu cầu rút yêu cầu thì Tòa án ra quyết định đình chỉ việc xét đơn, văn bản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4. Trong thời hạn 05 ngày làm việc, kể từ ngày ra quyết định mở phiên họp, Tòa án phải mở phiên họp để xét yêu cầu tuyên bố hợp đồng lao động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10 ngày, kể từ ngày ra quyết định mở phiên họp, Tòa án phải mở phiên họp để xét yêu cầu tuyên bố thỏa ước lao động tập thể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Khi xét đơn yêu cầu, Thẩm phán có thể chấp nhận hoặc không chấp nhận yêu cầu tuyên bố hợp đồng lao động vô hiệu, thỏa ước lao động tập thể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chấp nhận yêu cầu thì Thẩm phán ra quyết định tuyên bố hợp đồng lao động vô hiệu</w:t>
      </w:r>
      <w:r w:rsidRPr="00703A4B">
        <w:rPr>
          <w:rFonts w:ascii="Arial" w:hAnsi="Arial" w:cs="Arial"/>
          <w:sz w:val="20"/>
          <w:szCs w:val="20"/>
        </w:rPr>
        <w:t>,</w:t>
      </w:r>
      <w:r w:rsidRPr="00703A4B">
        <w:rPr>
          <w:rFonts w:ascii="Arial" w:hAnsi="Arial" w:cs="Arial"/>
          <w:sz w:val="20"/>
          <w:szCs w:val="20"/>
          <w:lang w:val="vi-VN"/>
        </w:rPr>
        <w:t xml:space="preserve"> thỏa ước lao động tập thể vô hiệu</w:t>
      </w:r>
      <w:r w:rsidRPr="00703A4B">
        <w:rPr>
          <w:rFonts w:ascii="Arial" w:hAnsi="Arial" w:cs="Arial"/>
          <w:sz w:val="20"/>
          <w:szCs w:val="20"/>
        </w:rPr>
        <w:t>. T</w:t>
      </w:r>
      <w:r w:rsidRPr="00703A4B">
        <w:rPr>
          <w:rFonts w:ascii="Arial" w:hAnsi="Arial" w:cs="Arial"/>
          <w:sz w:val="20"/>
          <w:szCs w:val="20"/>
          <w:lang w:val="vi-VN"/>
        </w:rPr>
        <w:t>rong quyết định này</w:t>
      </w:r>
      <w:r w:rsidRPr="00703A4B">
        <w:rPr>
          <w:rFonts w:ascii="Arial" w:hAnsi="Arial" w:cs="Arial"/>
          <w:sz w:val="20"/>
          <w:szCs w:val="20"/>
        </w:rPr>
        <w:t xml:space="preserve">, </w:t>
      </w:r>
      <w:r w:rsidRPr="00703A4B">
        <w:rPr>
          <w:rFonts w:ascii="Arial" w:hAnsi="Arial" w:cs="Arial"/>
          <w:sz w:val="20"/>
          <w:szCs w:val="20"/>
          <w:lang w:val="vi-VN"/>
        </w:rPr>
        <w:t>Tòa án phải giải quyết hậu quả pháp lý của việc tuyên bố hợp đồng lao động vô hiệu, thỏa ước lao động tập thể vô hiệu.</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rsidR="00B964A5" w:rsidRDefault="00B964A5"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XXXI</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XÉT TÍNH HỢP PHÁP CỦA CUỘC ĐÌNH CÔNG</w:t>
      </w:r>
    </w:p>
    <w:p w:rsidR="00B964A5" w:rsidRPr="00B964A5" w:rsidRDefault="00B964A5" w:rsidP="00B964A5">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403. Yêu cầu Tòa án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quá trình đình công hoặc trong thời hạn 03 tháng, kể từ ngày chấm dứt đình công, người sử dụng lao động, tổ chức đại diện tập thể lao động có quyền</w:t>
      </w:r>
      <w:r w:rsidRPr="00703A4B">
        <w:rPr>
          <w:rFonts w:ascii="Arial" w:hAnsi="Arial" w:cs="Arial"/>
          <w:sz w:val="20"/>
          <w:szCs w:val="20"/>
        </w:rPr>
        <w:t xml:space="preserve"> yêu cầu </w:t>
      </w:r>
      <w:r w:rsidRPr="00703A4B">
        <w:rPr>
          <w:rFonts w:ascii="Arial" w:hAnsi="Arial" w:cs="Arial"/>
          <w:sz w:val="20"/>
          <w:szCs w:val="20"/>
          <w:lang w:val="vi-VN"/>
        </w:rPr>
        <w:t>Tòa án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 xml:space="preserve">Người yêu cầu Tòa án xét tính hợp pháp của cuộc đình công phải làm đơn yêu cầu gửi Tòa án. </w:t>
      </w:r>
      <w:r w:rsidRPr="00703A4B">
        <w:rPr>
          <w:rFonts w:ascii="Arial" w:hAnsi="Arial" w:cs="Arial"/>
          <w:sz w:val="20"/>
          <w:szCs w:val="20"/>
          <w:lang w:val="vi-VN"/>
        </w:rPr>
        <w:t>Đơn yêu cầu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Những nội dung quy định tại khoản 2 Điều 362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của tổ chức lãnh đạo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Tên, địa chỉ của người sử dụng lao động nơi tập thể lao động đình công</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w:t>
      </w:r>
      <w:r w:rsidRPr="00703A4B">
        <w:rPr>
          <w:rFonts w:ascii="Arial" w:hAnsi="Arial" w:cs="Arial"/>
          <w:sz w:val="20"/>
          <w:szCs w:val="20"/>
        </w:rPr>
        <w:t>Kèm theo đơn yêu cầu, n</w:t>
      </w:r>
      <w:r w:rsidRPr="00703A4B">
        <w:rPr>
          <w:rFonts w:ascii="Arial" w:hAnsi="Arial" w:cs="Arial"/>
          <w:sz w:val="20"/>
          <w:szCs w:val="20"/>
          <w:lang w:val="vi-VN"/>
        </w:rPr>
        <w:t>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404. Thủ tục gửi đơn yêu cầu Tòa án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Thủ tục gửi đơn, nhận đơn, nghĩa vụ cung cấp tài liệu, chứng cứ đối với việc xét và quyết định về tính hợp pháp của cuộc đình công tại Tòa án được thực hiện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405. Thẩm quyền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nhân dân cấp tỉnh nơi xảy ra đình công có thẩm quyền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nhân dân cấp cao có thẩm quyền giải quyết kháng cáo</w:t>
      </w:r>
      <w:r w:rsidRPr="00703A4B">
        <w:rPr>
          <w:rFonts w:ascii="Arial" w:hAnsi="Arial" w:cs="Arial"/>
          <w:sz w:val="20"/>
          <w:szCs w:val="20"/>
        </w:rPr>
        <w:t>, kháng nghị</w:t>
      </w:r>
      <w:r w:rsidRPr="00703A4B">
        <w:rPr>
          <w:rFonts w:ascii="Arial" w:hAnsi="Arial" w:cs="Arial"/>
          <w:sz w:val="20"/>
          <w:szCs w:val="20"/>
          <w:lang w:val="vi-VN"/>
        </w:rPr>
        <w:t xml:space="preserve"> đối với quyết định của Tòa án nhân dân cấp tỉnh về tính hợp pháp của cuộc đình công trong phạm vi thẩm quyền theo lãnh thổ.</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406. Thành phần Hội đồng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nhân dân cấp tỉnh xét tính hợp pháp của cuộc đình công bằng Hội đồng gồm ba Thẩm phán.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nhân dân cấp cao giải quyết kháng cáo</w:t>
      </w:r>
      <w:r w:rsidRPr="00703A4B">
        <w:rPr>
          <w:rFonts w:ascii="Arial" w:hAnsi="Arial" w:cs="Arial"/>
          <w:sz w:val="20"/>
          <w:szCs w:val="20"/>
        </w:rPr>
        <w:t>, kháng nghị</w:t>
      </w:r>
      <w:r w:rsidRPr="00703A4B">
        <w:rPr>
          <w:rFonts w:ascii="Arial" w:hAnsi="Arial" w:cs="Arial"/>
          <w:sz w:val="20"/>
          <w:szCs w:val="20"/>
          <w:lang w:val="vi-VN"/>
        </w:rPr>
        <w:t xml:space="preserve"> đối với quyết định về tính hợp pháp của cuộc đình công bằng Hội đồng gồm ba Thẩm phán.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407. Những người tham gia phiên họp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Hội đồng xét tính hợp pháp của cuộc đình công do </w:t>
      </w:r>
      <w:r w:rsidRPr="00703A4B">
        <w:rPr>
          <w:rFonts w:ascii="Arial" w:hAnsi="Arial" w:cs="Arial"/>
          <w:sz w:val="20"/>
          <w:szCs w:val="20"/>
        </w:rPr>
        <w:t xml:space="preserve">một </w:t>
      </w:r>
      <w:r w:rsidRPr="00703A4B">
        <w:rPr>
          <w:rFonts w:ascii="Arial" w:hAnsi="Arial" w:cs="Arial"/>
          <w:sz w:val="20"/>
          <w:szCs w:val="20"/>
          <w:lang w:val="vi-VN"/>
        </w:rPr>
        <w:t>Thẩm phán làm chủ tọa; Thư ký Tòa án ghi biên bản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 Kiểm sát viên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w:t>
      </w:r>
      <w:r w:rsidRPr="00703A4B">
        <w:rPr>
          <w:rFonts w:ascii="Arial" w:hAnsi="Arial" w:cs="Arial"/>
          <w:sz w:val="20"/>
          <w:szCs w:val="20"/>
          <w:lang w:val="vi-VN"/>
        </w:rPr>
        <w:t xml:space="preserve">. Đại diện </w:t>
      </w:r>
      <w:r w:rsidRPr="00703A4B">
        <w:rPr>
          <w:rFonts w:ascii="Arial" w:hAnsi="Arial" w:cs="Arial"/>
          <w:sz w:val="20"/>
          <w:szCs w:val="20"/>
        </w:rPr>
        <w:t xml:space="preserve">tổ chức đại diện </w:t>
      </w:r>
      <w:r w:rsidRPr="00703A4B">
        <w:rPr>
          <w:rFonts w:ascii="Arial" w:hAnsi="Arial" w:cs="Arial"/>
          <w:sz w:val="20"/>
          <w:szCs w:val="20"/>
          <w:lang w:val="vi-VN"/>
        </w:rPr>
        <w:t>tập thể lao động và người sử dụng lao động.</w:t>
      </w:r>
    </w:p>
    <w:p w:rsidR="00703A4B" w:rsidRPr="00703A4B" w:rsidRDefault="00703A4B" w:rsidP="00703A4B">
      <w:pPr>
        <w:pStyle w:val="Heading3"/>
        <w:spacing w:before="0" w:after="120"/>
        <w:ind w:firstLine="720"/>
        <w:jc w:val="both"/>
        <w:rPr>
          <w:sz w:val="20"/>
          <w:szCs w:val="20"/>
        </w:rPr>
      </w:pPr>
      <w:r w:rsidRPr="00703A4B">
        <w:rPr>
          <w:b w:val="0"/>
          <w:sz w:val="20"/>
          <w:szCs w:val="20"/>
        </w:rPr>
        <w:lastRenderedPageBreak/>
        <w:t>4</w:t>
      </w:r>
      <w:r w:rsidRPr="00703A4B">
        <w:rPr>
          <w:b w:val="0"/>
          <w:sz w:val="20"/>
          <w:szCs w:val="20"/>
          <w:lang w:val="vi-VN"/>
        </w:rPr>
        <w:t>. Đại diện cơ quan, tổ chức theo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408. Hoãn phiên họp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Phiên họp xét tính hợp pháp của cuộc đình công được hoãn theo quy định tại Điều 233 của Bộ luật này về hoãn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Thời hạn hoãn phiên họp xét tính hợp pháp của cuộc đình công không quá 03 ngày làm việc, kể từ ngày có quyết định hoãn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409. Đình chỉ việc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đình chỉ việc xét tính hợp pháp của cuộc đình công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yêu cầu rút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Các bên đã thoả thuận được với nhau về giải quyết cuộc đình công và có đơn yêu cầu Tòa án không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yêu cầu đã được triệu tập hợp lệ lần thứ hai mà vẫn vắng mặt, trừ trường hợp do sự kiện bất khả kháng, trở ngại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410. Thủ tục giải quyết đơn yêu cầu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Ngay sau khi nhận đơn yêu cầu, Chánh án Tòa án nhân dân cấp tỉnh quyết định thành lập Hội đồng xét tính hợp pháp của cuộc đình công và phân công một Thẩm phán chủ trì việc giải quyết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411. Trình tự phiên họp 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Thẩm phán chủ trì phiên họp xét tính hợp pháp của cuộc đình công công bố quyết định mở phiên họp xét tính hợp pháp của cuộc đình công và tóm tắt nội dung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Đại diện </w:t>
      </w:r>
      <w:r w:rsidRPr="00703A4B">
        <w:rPr>
          <w:rFonts w:ascii="Arial" w:hAnsi="Arial" w:cs="Arial"/>
          <w:sz w:val="20"/>
          <w:szCs w:val="20"/>
        </w:rPr>
        <w:t xml:space="preserve">tổ chức đại diện </w:t>
      </w:r>
      <w:r w:rsidRPr="00703A4B">
        <w:rPr>
          <w:rFonts w:ascii="Arial" w:hAnsi="Arial" w:cs="Arial"/>
          <w:sz w:val="20"/>
          <w:szCs w:val="20"/>
          <w:lang w:val="vi-VN"/>
        </w:rPr>
        <w:t xml:space="preserve">tập thể lao động và </w:t>
      </w:r>
      <w:r w:rsidRPr="00703A4B">
        <w:rPr>
          <w:rFonts w:ascii="Arial" w:hAnsi="Arial" w:cs="Arial"/>
          <w:sz w:val="20"/>
          <w:szCs w:val="20"/>
        </w:rPr>
        <w:t xml:space="preserve">đại diện </w:t>
      </w:r>
      <w:r w:rsidRPr="00703A4B">
        <w:rPr>
          <w:rFonts w:ascii="Arial" w:hAnsi="Arial" w:cs="Arial"/>
          <w:sz w:val="20"/>
          <w:szCs w:val="20"/>
          <w:lang w:val="vi-VN"/>
        </w:rPr>
        <w:t>của người sử dụng lao động trình bày ý kiến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Thẩm phán chủ trì phiên họp xét tính hợp pháp của cuộc đình công có thể yêu cầu đại diện cơ quan, tổ chức tham gia phiên họp trình bày ý kiến.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4. </w:t>
      </w:r>
      <w:r w:rsidRPr="00703A4B">
        <w:rPr>
          <w:rFonts w:ascii="Arial" w:hAnsi="Arial" w:cs="Arial"/>
          <w:sz w:val="20"/>
          <w:szCs w:val="20"/>
          <w:lang w:val="vi-VN"/>
        </w:rPr>
        <w:t xml:space="preserve">Kiểm sát viên phát biểu ý kiến của Viện kiểm sát về việc </w:t>
      </w:r>
      <w:r w:rsidRPr="00703A4B">
        <w:rPr>
          <w:rFonts w:ascii="Arial" w:hAnsi="Arial" w:cs="Arial"/>
          <w:sz w:val="20"/>
          <w:szCs w:val="20"/>
        </w:rPr>
        <w:t>xét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Ngay sau khi kết thúc phiên họp, Kiểm sát viên phải gửi văn bản phát biểu ý kiến cho Tòa án để lưu vào hồ sơ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5</w:t>
      </w:r>
      <w:r w:rsidRPr="00703A4B">
        <w:rPr>
          <w:rFonts w:ascii="Arial" w:hAnsi="Arial" w:cs="Arial"/>
          <w:sz w:val="20"/>
          <w:szCs w:val="20"/>
          <w:lang w:val="vi-VN"/>
        </w:rPr>
        <w:t>. Hội đồng xét tính hợp pháp của cuộc đình công thảo luận và quyết định theo đa số.</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412. Quyết định về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Quyết định của Tòa án về tính hợp pháp của cuộc đình công phải nêu rõ lý do và căn cứ để kết luận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413. Trình tự, thủ tục giải quyết kháng cáo, kháng nghị quyết định về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Trong thời hạn 03 ngày làm việc, kể từ ngày nhận được văn bản yêu cầu, Tòa án đã ra quyết định về tính hợp pháp của cuộc đình công phải chuyển hồ sơ vụ việc </w:t>
      </w:r>
      <w:r w:rsidRPr="00703A4B">
        <w:rPr>
          <w:rFonts w:ascii="Arial" w:hAnsi="Arial" w:cs="Arial"/>
          <w:sz w:val="20"/>
          <w:szCs w:val="20"/>
        </w:rPr>
        <w:t xml:space="preserve">cho </w:t>
      </w:r>
      <w:r w:rsidRPr="00703A4B">
        <w:rPr>
          <w:rFonts w:ascii="Arial" w:hAnsi="Arial" w:cs="Arial"/>
          <w:sz w:val="20"/>
          <w:szCs w:val="20"/>
          <w:lang w:val="vi-VN"/>
        </w:rPr>
        <w:t>Tòa án nhân dân cấp cao để xem xét,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02 ngày làm việc, kể từ ngày nhận được hồ sơ</w:t>
      </w:r>
      <w:r w:rsidRPr="00703A4B">
        <w:rPr>
          <w:rFonts w:ascii="Arial" w:hAnsi="Arial" w:cs="Arial"/>
          <w:sz w:val="20"/>
          <w:szCs w:val="20"/>
        </w:rPr>
        <w:t xml:space="preserve"> vụ việc</w:t>
      </w:r>
      <w:r w:rsidRPr="00703A4B">
        <w:rPr>
          <w:rFonts w:ascii="Arial" w:hAnsi="Arial" w:cs="Arial"/>
          <w:sz w:val="20"/>
          <w:szCs w:val="20"/>
          <w:lang w:val="vi-VN"/>
        </w:rPr>
        <w:t>, Chánh án Tòa án nhân dân cấp cao quyết định thành lập Hội đồng</w:t>
      </w:r>
      <w:r w:rsidRPr="00703A4B">
        <w:rPr>
          <w:rFonts w:ascii="Arial" w:hAnsi="Arial" w:cs="Arial"/>
          <w:sz w:val="20"/>
          <w:szCs w:val="20"/>
        </w:rPr>
        <w:t xml:space="preserve"> phúc thẩm </w:t>
      </w:r>
      <w:r w:rsidRPr="00703A4B">
        <w:rPr>
          <w:rFonts w:ascii="Arial" w:hAnsi="Arial" w:cs="Arial"/>
          <w:sz w:val="20"/>
          <w:szCs w:val="20"/>
          <w:lang w:val="vi-VN"/>
        </w:rPr>
        <w:t xml:space="preserve">xét </w:t>
      </w:r>
      <w:r w:rsidRPr="00703A4B">
        <w:rPr>
          <w:rFonts w:ascii="Arial" w:hAnsi="Arial" w:cs="Arial"/>
          <w:sz w:val="20"/>
          <w:szCs w:val="20"/>
        </w:rPr>
        <w:t xml:space="preserve">tính hợp pháp của cuộc đình công </w:t>
      </w:r>
      <w:r w:rsidRPr="00703A4B">
        <w:rPr>
          <w:rFonts w:ascii="Arial" w:hAnsi="Arial" w:cs="Arial"/>
          <w:sz w:val="20"/>
          <w:szCs w:val="20"/>
          <w:lang w:val="vi-VN"/>
        </w:rPr>
        <w:t>và phân công một Thẩm phán chủ trì việc nghiên cứu hồ sơ.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05 ngày làm việc, kể từ ngày Tòa án nhân dân cấp cao nhận được hồ sơ </w:t>
      </w:r>
      <w:r w:rsidRPr="00703A4B">
        <w:rPr>
          <w:rFonts w:ascii="Arial" w:hAnsi="Arial" w:cs="Arial"/>
          <w:sz w:val="20"/>
          <w:szCs w:val="20"/>
        </w:rPr>
        <w:t>vụ việc</w:t>
      </w:r>
      <w:r w:rsidRPr="00703A4B">
        <w:rPr>
          <w:rFonts w:ascii="Arial" w:hAnsi="Arial" w:cs="Arial"/>
          <w:sz w:val="20"/>
          <w:szCs w:val="20"/>
          <w:lang w:val="vi-VN"/>
        </w:rPr>
        <w:t xml:space="preserve">, Hội đồng </w:t>
      </w:r>
      <w:r w:rsidRPr="00703A4B">
        <w:rPr>
          <w:rFonts w:ascii="Arial" w:hAnsi="Arial" w:cs="Arial"/>
          <w:sz w:val="20"/>
          <w:szCs w:val="20"/>
        </w:rPr>
        <w:t xml:space="preserve">phúc thẩm </w:t>
      </w:r>
      <w:r w:rsidRPr="00703A4B">
        <w:rPr>
          <w:rFonts w:ascii="Arial" w:hAnsi="Arial" w:cs="Arial"/>
          <w:sz w:val="20"/>
          <w:szCs w:val="20"/>
          <w:lang w:val="vi-VN"/>
        </w:rPr>
        <w:t>phải tiến hành xét kháng cáo</w:t>
      </w:r>
      <w:r w:rsidRPr="00703A4B">
        <w:rPr>
          <w:rFonts w:ascii="Arial" w:hAnsi="Arial" w:cs="Arial"/>
          <w:sz w:val="20"/>
          <w:szCs w:val="20"/>
        </w:rPr>
        <w:t>, kháng nghị</w:t>
      </w:r>
      <w:r w:rsidRPr="00703A4B">
        <w:rPr>
          <w:rFonts w:ascii="Arial" w:hAnsi="Arial" w:cs="Arial"/>
          <w:sz w:val="20"/>
          <w:szCs w:val="20"/>
          <w:lang w:val="vi-VN"/>
        </w:rPr>
        <w:t xml:space="preserve"> đối với quyết định về tính hợp pháp của cuộc đình công.</w:t>
      </w:r>
    </w:p>
    <w:p w:rsidR="00703A4B" w:rsidRPr="00703A4B" w:rsidRDefault="00703A4B" w:rsidP="00B964A5">
      <w:pPr>
        <w:ind w:firstLine="720"/>
        <w:jc w:val="both"/>
        <w:rPr>
          <w:rFonts w:ascii="Arial" w:hAnsi="Arial" w:cs="Arial"/>
          <w:sz w:val="20"/>
          <w:szCs w:val="20"/>
        </w:rPr>
      </w:pPr>
      <w:r w:rsidRPr="00703A4B">
        <w:rPr>
          <w:rFonts w:ascii="Arial" w:hAnsi="Arial" w:cs="Arial"/>
          <w:sz w:val="20"/>
          <w:szCs w:val="20"/>
          <w:lang w:val="vi-VN"/>
        </w:rPr>
        <w:t xml:space="preserve">Quyết định của </w:t>
      </w:r>
      <w:r w:rsidRPr="00703A4B">
        <w:rPr>
          <w:rFonts w:ascii="Arial" w:hAnsi="Arial" w:cs="Arial"/>
          <w:sz w:val="20"/>
          <w:szCs w:val="20"/>
        </w:rPr>
        <w:t xml:space="preserve">Hội đồng phúc thẩm xét tính hợp pháp của cuộc đình công của </w:t>
      </w:r>
      <w:r w:rsidRPr="00703A4B">
        <w:rPr>
          <w:rFonts w:ascii="Arial" w:hAnsi="Arial" w:cs="Arial"/>
          <w:sz w:val="20"/>
          <w:szCs w:val="20"/>
          <w:lang w:val="vi-VN"/>
        </w:rPr>
        <w:t>Tòa án nhân dân cấp cao là quyết định cuối cùng.</w:t>
      </w:r>
    </w:p>
    <w:p w:rsidR="0092693A" w:rsidRDefault="0092693A" w:rsidP="00B964A5">
      <w:pPr>
        <w:ind w:firstLine="720"/>
        <w:jc w:val="center"/>
        <w:rPr>
          <w:rFonts w:ascii="Arial" w:hAnsi="Arial" w:cs="Arial"/>
          <w:b/>
          <w:bCs/>
          <w:sz w:val="20"/>
          <w:szCs w:val="20"/>
        </w:rPr>
      </w:pPr>
    </w:p>
    <w:p w:rsidR="00703A4B" w:rsidRPr="00703A4B" w:rsidRDefault="00703A4B" w:rsidP="00B964A5">
      <w:pPr>
        <w:ind w:firstLine="720"/>
        <w:jc w:val="center"/>
        <w:rPr>
          <w:rFonts w:ascii="Arial" w:hAnsi="Arial" w:cs="Arial"/>
          <w:sz w:val="20"/>
          <w:szCs w:val="20"/>
        </w:rPr>
      </w:pPr>
      <w:r w:rsidRPr="00703A4B">
        <w:rPr>
          <w:rFonts w:ascii="Arial" w:hAnsi="Arial" w:cs="Arial"/>
          <w:b/>
          <w:bCs/>
          <w:sz w:val="20"/>
          <w:szCs w:val="20"/>
          <w:lang w:val="vi-VN"/>
        </w:rPr>
        <w:t>Chương XXXII</w:t>
      </w:r>
    </w:p>
    <w:p w:rsidR="00703A4B" w:rsidRDefault="00703A4B" w:rsidP="00B964A5">
      <w:pPr>
        <w:ind w:firstLine="720"/>
        <w:jc w:val="center"/>
        <w:rPr>
          <w:rFonts w:ascii="Arial" w:hAnsi="Arial" w:cs="Arial"/>
          <w:b/>
          <w:bCs/>
          <w:sz w:val="20"/>
          <w:szCs w:val="20"/>
        </w:rPr>
      </w:pPr>
      <w:r w:rsidRPr="00703A4B">
        <w:rPr>
          <w:rFonts w:ascii="Arial" w:hAnsi="Arial" w:cs="Arial"/>
          <w:b/>
          <w:bCs/>
          <w:sz w:val="20"/>
          <w:szCs w:val="20"/>
          <w:lang w:val="vi-VN"/>
        </w:rPr>
        <w:t>THỦ TỤC GIẢI QUYẾT CÁC VIỆC DÂN SỰ LIÊN QUAN ĐẾN HOẠT ĐỘNG TRỌNG TÀI THƯƠNG MẠI VIỆT NAM</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414. Những việc dân sự liên quan đến hoạt động Trọng tài thương mại Việt Nam thuộc thẩm quyền giải quyết của </w:t>
      </w:r>
      <w:r w:rsidRPr="00703A4B">
        <w:rPr>
          <w:rFonts w:ascii="Arial" w:hAnsi="Arial" w:cs="Arial"/>
          <w:sz w:val="20"/>
          <w:szCs w:val="20"/>
          <w:lang w:val="vi-VN"/>
        </w:rPr>
        <w:t>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Chỉ định, thay đổi Trọng tài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Áp dụng, thay đổi, hủy bỏ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Hủy </w:t>
      </w:r>
      <w:r w:rsidRPr="00703A4B">
        <w:rPr>
          <w:rFonts w:ascii="Arial" w:hAnsi="Arial" w:cs="Arial"/>
          <w:sz w:val="20"/>
          <w:szCs w:val="20"/>
        </w:rPr>
        <w:t>phán quyết</w:t>
      </w:r>
      <w:r w:rsidRPr="00703A4B">
        <w:rPr>
          <w:rFonts w:ascii="Arial" w:hAnsi="Arial" w:cs="Arial"/>
          <w:sz w:val="20"/>
          <w:szCs w:val="20"/>
          <w:lang w:val="vi-VN"/>
        </w:rPr>
        <w:t xml:space="preserve"> trọng tài.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Giải quyết khiếu nại </w:t>
      </w:r>
      <w:r w:rsidRPr="00703A4B">
        <w:rPr>
          <w:rFonts w:ascii="Arial" w:hAnsi="Arial" w:cs="Arial"/>
          <w:sz w:val="20"/>
          <w:szCs w:val="20"/>
        </w:rPr>
        <w:t xml:space="preserve">đối với </w:t>
      </w:r>
      <w:r w:rsidRPr="00703A4B">
        <w:rPr>
          <w:rFonts w:ascii="Arial" w:hAnsi="Arial" w:cs="Arial"/>
          <w:sz w:val="20"/>
          <w:szCs w:val="20"/>
          <w:lang w:val="vi-VN"/>
        </w:rPr>
        <w:t>quyết định của Hội đồng trọng tài về thỏa thuận trọng tài vô hiệu, thỏa thuận trọng tài không thể thực hiện được, thẩm quyền của Hội đồng trọng tài.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Thu thập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Triệu tập người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Đăng ký phán quyết trọng tài.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Các việc dân sự khác mà pháp luật về Trọng tài thương mại Việt Nam có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415. Thủ tục giải quyết</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 xml:space="preserve">Thủ tục giải quyết các việc dân sự liên quan đến hoạt động </w:t>
      </w:r>
      <w:r w:rsidRPr="00703A4B">
        <w:rPr>
          <w:rFonts w:ascii="Arial" w:hAnsi="Arial" w:cs="Arial"/>
          <w:sz w:val="20"/>
          <w:szCs w:val="20"/>
        </w:rPr>
        <w:t xml:space="preserve">của </w:t>
      </w:r>
      <w:r w:rsidRPr="00703A4B">
        <w:rPr>
          <w:rFonts w:ascii="Arial" w:hAnsi="Arial" w:cs="Arial"/>
          <w:sz w:val="20"/>
          <w:szCs w:val="20"/>
          <w:lang w:val="vi-VN"/>
        </w:rPr>
        <w:t>Trọng tài thương mại Việt Nam được thực hiện theo quy định của pháp luật về Trọng tài thương mại Việt Nam.</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XXXIII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CÔNG NHẬN KẾT QUẢ HÒA GIẢI THÀNH NGOÀI TÒA ÁN</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416. Công nhận kết quả hòa giải </w:t>
      </w:r>
      <w:r w:rsidRPr="00703A4B">
        <w:rPr>
          <w:rFonts w:ascii="Arial" w:hAnsi="Arial" w:cs="Arial"/>
          <w:b/>
          <w:bCs/>
          <w:sz w:val="20"/>
          <w:szCs w:val="20"/>
        </w:rPr>
        <w:t xml:space="preserve">thành </w:t>
      </w:r>
      <w:r w:rsidRPr="00703A4B">
        <w:rPr>
          <w:rFonts w:ascii="Arial" w:hAnsi="Arial" w:cs="Arial"/>
          <w:b/>
          <w:bCs/>
          <w:sz w:val="20"/>
          <w:szCs w:val="20"/>
          <w:lang w:val="vi-VN"/>
        </w:rPr>
        <w:t>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Kết quả hòa giải vụ việc ngoài Tòa án được Tòa án xem xét ra quyết định công nhận là kết quả hòa giải </w:t>
      </w:r>
      <w:r w:rsidRPr="00703A4B">
        <w:rPr>
          <w:rFonts w:ascii="Arial" w:hAnsi="Arial" w:cs="Arial"/>
          <w:sz w:val="20"/>
          <w:szCs w:val="20"/>
        </w:rPr>
        <w:t xml:space="preserve">thành </w:t>
      </w:r>
      <w:r w:rsidRPr="00703A4B">
        <w:rPr>
          <w:rFonts w:ascii="Arial" w:hAnsi="Arial" w:cs="Arial"/>
          <w:sz w:val="20"/>
          <w:szCs w:val="20"/>
          <w:lang w:val="vi-VN"/>
        </w:rPr>
        <w:t xml:space="preserve">vụ việc xảy ra giữa cơ quan, tổ chức, cá nhân do </w:t>
      </w:r>
      <w:r w:rsidRPr="00703A4B">
        <w:rPr>
          <w:rFonts w:ascii="Arial" w:hAnsi="Arial" w:cs="Arial"/>
          <w:sz w:val="20"/>
          <w:szCs w:val="20"/>
        </w:rPr>
        <w:t xml:space="preserve">cơ quan, tổ chức, </w:t>
      </w:r>
      <w:r w:rsidRPr="00703A4B">
        <w:rPr>
          <w:rFonts w:ascii="Arial" w:hAnsi="Arial" w:cs="Arial"/>
          <w:sz w:val="20"/>
          <w:szCs w:val="20"/>
          <w:lang w:val="vi-VN"/>
        </w:rPr>
        <w:t xml:space="preserve">người có thẩm quyền có nhiệm vụ </w:t>
      </w:r>
      <w:r w:rsidRPr="00703A4B">
        <w:rPr>
          <w:rFonts w:ascii="Arial" w:hAnsi="Arial" w:cs="Arial"/>
          <w:sz w:val="20"/>
          <w:szCs w:val="20"/>
        </w:rPr>
        <w:t xml:space="preserve">hòa giải </w:t>
      </w:r>
      <w:r w:rsidRPr="00703A4B">
        <w:rPr>
          <w:rFonts w:ascii="Arial" w:hAnsi="Arial" w:cs="Arial"/>
          <w:sz w:val="20"/>
          <w:szCs w:val="20"/>
          <w:lang w:val="vi-VN"/>
        </w:rPr>
        <w:t xml:space="preserve">đã hòa giải </w:t>
      </w:r>
      <w:r w:rsidRPr="00703A4B">
        <w:rPr>
          <w:rFonts w:ascii="Arial" w:hAnsi="Arial" w:cs="Arial"/>
          <w:sz w:val="20"/>
          <w:szCs w:val="20"/>
        </w:rPr>
        <w:t xml:space="preserve">thành </w:t>
      </w:r>
      <w:r w:rsidRPr="00703A4B">
        <w:rPr>
          <w:rFonts w:ascii="Arial" w:hAnsi="Arial" w:cs="Arial"/>
          <w:sz w:val="20"/>
          <w:szCs w:val="20"/>
          <w:lang w:val="vi-VN"/>
        </w:rPr>
        <w:t>theo quy định của pháp luật về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417. Điều kiện công nhận kết quả hòa giải </w:t>
      </w:r>
      <w:r w:rsidRPr="00703A4B">
        <w:rPr>
          <w:rFonts w:ascii="Arial" w:hAnsi="Arial" w:cs="Arial"/>
          <w:b/>
          <w:bCs/>
          <w:sz w:val="20"/>
          <w:szCs w:val="20"/>
        </w:rPr>
        <w:t xml:space="preserve">thành </w:t>
      </w:r>
      <w:r w:rsidRPr="00703A4B">
        <w:rPr>
          <w:rFonts w:ascii="Arial" w:hAnsi="Arial" w:cs="Arial"/>
          <w:b/>
          <w:bCs/>
          <w:sz w:val="20"/>
          <w:szCs w:val="20"/>
          <w:lang w:val="vi-VN"/>
        </w:rPr>
        <w:t>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Các bên tham gia thỏa thuận hòa giải có đầy đủ năng lực hành vi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Các bên tham gia thỏa thuận hòa giải là người có quyền, nghĩa vụ đối với nội dung thỏa thuận hòa giải. Trường hợp nội dung thỏa thuận hòa giải</w:t>
      </w:r>
      <w:r w:rsidRPr="00703A4B">
        <w:rPr>
          <w:rFonts w:ascii="Arial" w:hAnsi="Arial" w:cs="Arial"/>
          <w:sz w:val="20"/>
          <w:szCs w:val="20"/>
        </w:rPr>
        <w:t xml:space="preserve"> thành</w:t>
      </w:r>
      <w:r w:rsidRPr="00703A4B">
        <w:rPr>
          <w:rFonts w:ascii="Arial" w:hAnsi="Arial" w:cs="Arial"/>
          <w:sz w:val="20"/>
          <w:szCs w:val="20"/>
          <w:lang w:val="vi-VN"/>
        </w:rPr>
        <w:t xml:space="preserve"> liên quan đến quyền, nghĩa vụ của người thứ ba thì phải được người thứ ba đồng ý.</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Một hoặc cả hai bên có đơn yêu cầu Tòa án công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4. Nội dung thỏa thuận hòa giải </w:t>
      </w:r>
      <w:r w:rsidRPr="00703A4B">
        <w:rPr>
          <w:rFonts w:ascii="Arial" w:hAnsi="Arial" w:cs="Arial"/>
          <w:sz w:val="20"/>
          <w:szCs w:val="20"/>
        </w:rPr>
        <w:t xml:space="preserve">thành </w:t>
      </w:r>
      <w:r w:rsidRPr="00703A4B">
        <w:rPr>
          <w:rFonts w:ascii="Arial" w:hAnsi="Arial" w:cs="Arial"/>
          <w:sz w:val="20"/>
          <w:szCs w:val="20"/>
          <w:lang w:val="vi-VN"/>
        </w:rPr>
        <w:t xml:space="preserve">của các bên là hoàn toàn tự nguyện, không vi phạm điều cấm của luật, không trái đạo đức xã hội, không nhằm trốn tránh nghĩa vụ với </w:t>
      </w:r>
      <w:r w:rsidRPr="00703A4B">
        <w:rPr>
          <w:rFonts w:ascii="Arial" w:hAnsi="Arial" w:cs="Arial"/>
          <w:sz w:val="20"/>
          <w:szCs w:val="20"/>
        </w:rPr>
        <w:t>N</w:t>
      </w:r>
      <w:r w:rsidRPr="00703A4B">
        <w:rPr>
          <w:rFonts w:ascii="Arial" w:hAnsi="Arial" w:cs="Arial"/>
          <w:sz w:val="20"/>
          <w:szCs w:val="20"/>
          <w:lang w:val="vi-VN"/>
        </w:rPr>
        <w:t>hà nước hoặc người thứ ba.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418. Đơn yêu cầu công nhận kết quả hòa giải </w:t>
      </w:r>
      <w:r w:rsidRPr="00703A4B">
        <w:rPr>
          <w:rFonts w:ascii="Arial" w:hAnsi="Arial" w:cs="Arial"/>
          <w:b/>
          <w:bCs/>
          <w:sz w:val="20"/>
          <w:szCs w:val="20"/>
        </w:rPr>
        <w:t xml:space="preserve">thành </w:t>
      </w:r>
      <w:r w:rsidRPr="00703A4B">
        <w:rPr>
          <w:rFonts w:ascii="Arial" w:hAnsi="Arial" w:cs="Arial"/>
          <w:b/>
          <w:bCs/>
          <w:sz w:val="20"/>
          <w:szCs w:val="20"/>
          <w:lang w:val="vi-VN"/>
        </w:rPr>
        <w:t>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w:t>
      </w:r>
      <w:r w:rsidRPr="00703A4B">
        <w:rPr>
          <w:rFonts w:ascii="Arial" w:hAnsi="Arial" w:cs="Arial"/>
          <w:sz w:val="20"/>
          <w:szCs w:val="20"/>
        </w:rPr>
        <w:t xml:space="preserve">yêu cầu công nhận kết </w:t>
      </w:r>
      <w:r w:rsidRPr="00703A4B">
        <w:rPr>
          <w:rFonts w:ascii="Arial" w:hAnsi="Arial" w:cs="Arial"/>
          <w:sz w:val="20"/>
          <w:szCs w:val="20"/>
          <w:lang w:val="vi-VN"/>
        </w:rPr>
        <w:t xml:space="preserve">quả hòa giải </w:t>
      </w:r>
      <w:r w:rsidRPr="00703A4B">
        <w:rPr>
          <w:rFonts w:ascii="Arial" w:hAnsi="Arial" w:cs="Arial"/>
          <w:sz w:val="20"/>
          <w:szCs w:val="20"/>
        </w:rPr>
        <w:t xml:space="preserve">thành </w:t>
      </w:r>
      <w:r w:rsidRPr="00703A4B">
        <w:rPr>
          <w:rFonts w:ascii="Arial" w:hAnsi="Arial" w:cs="Arial"/>
          <w:sz w:val="20"/>
          <w:szCs w:val="20"/>
          <w:lang w:val="vi-VN"/>
        </w:rPr>
        <w:t>ngoài Tòa án phải gửi đơn đến Tòa án trong thời hạn 06 tháng, kể từ ngày các bên đạt được thỏa thuận hòa giải thành.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Đơn yêu cầu phải có các nội dung chủ yếu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nội dung quy định tại các điểm a, b, c, đ, e và g khoản 2 Điều 362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Tên, địa chỉ của cá nhân, tổ chức đã tiến hành hòa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Nội dung, thỏa thuận hòa giải thành yêu cầu Tòa án công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K</w:t>
      </w:r>
      <w:r w:rsidRPr="00703A4B">
        <w:rPr>
          <w:rFonts w:ascii="Arial" w:hAnsi="Arial" w:cs="Arial"/>
          <w:sz w:val="20"/>
          <w:szCs w:val="20"/>
          <w:lang w:val="vi-VN"/>
        </w:rPr>
        <w:t>èm theo đơn yêu cầu</w:t>
      </w:r>
      <w:r w:rsidRPr="00703A4B">
        <w:rPr>
          <w:rFonts w:ascii="Arial" w:hAnsi="Arial" w:cs="Arial"/>
          <w:sz w:val="20"/>
          <w:szCs w:val="20"/>
        </w:rPr>
        <w:t xml:space="preserve">, người yêu cầu phải gửi </w:t>
      </w:r>
      <w:r w:rsidRPr="00703A4B">
        <w:rPr>
          <w:rFonts w:ascii="Arial" w:hAnsi="Arial" w:cs="Arial"/>
          <w:sz w:val="20"/>
          <w:szCs w:val="20"/>
          <w:lang w:val="vi-VN"/>
        </w:rPr>
        <w:t xml:space="preserve">văn bản về kết quả hòa giải </w:t>
      </w:r>
      <w:r w:rsidRPr="00703A4B">
        <w:rPr>
          <w:rFonts w:ascii="Arial" w:hAnsi="Arial" w:cs="Arial"/>
          <w:sz w:val="20"/>
          <w:szCs w:val="20"/>
        </w:rPr>
        <w:t xml:space="preserve">thành </w:t>
      </w:r>
      <w:r w:rsidRPr="00703A4B">
        <w:rPr>
          <w:rFonts w:ascii="Arial" w:hAnsi="Arial" w:cs="Arial"/>
          <w:sz w:val="20"/>
          <w:szCs w:val="20"/>
          <w:lang w:val="vi-VN"/>
        </w:rPr>
        <w:t>theo quy định của pháp luật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419. Thủ tục công nhận kết quả hòa giải </w:t>
      </w:r>
      <w:r w:rsidRPr="00703A4B">
        <w:rPr>
          <w:rFonts w:ascii="Arial" w:hAnsi="Arial" w:cs="Arial"/>
          <w:b/>
          <w:bCs/>
          <w:sz w:val="20"/>
          <w:szCs w:val="20"/>
        </w:rPr>
        <w:t xml:space="preserve">thành </w:t>
      </w:r>
      <w:r w:rsidRPr="00703A4B">
        <w:rPr>
          <w:rFonts w:ascii="Arial" w:hAnsi="Arial" w:cs="Arial"/>
          <w:b/>
          <w:bCs/>
          <w:sz w:val="20"/>
          <w:szCs w:val="20"/>
          <w:lang w:val="vi-VN"/>
        </w:rPr>
        <w:t>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Thủ tục nhận và xử lý đơn yêu cầu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được thực hiện theo quy định tại các điều 363, 364 và 365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Thời hạn chuẩn bị xét đơn yêu cầu là 15 ngày, kể từ ngày Tòa án thụ lý đơn yêu cầu; hết thời hạn này, Tòa án phải ra quyết định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mở phiên họp xét đơn yêu cầu là 10 ngày, kể từ ngày Tòa án ra quyết định mở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Trong thời hạn chuẩn bị xét đơn yêu cầu, Thẩm phán được phân công xét đơn có quyền</w:t>
      </w:r>
      <w:r w:rsidRPr="00703A4B">
        <w:rPr>
          <w:rFonts w:ascii="Arial" w:hAnsi="Arial" w:cs="Arial"/>
          <w:sz w:val="20"/>
          <w:szCs w:val="20"/>
        </w:rPr>
        <w:t xml:space="preserve"> sau đây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Yêu cầu bên tham gia hòa giải, người có quyền lợi, nghĩa vụ liên quan có ý kiến về yêu cầu của người có đơn đề nghị Tòa án công nhận kết quả hòa giải</w:t>
      </w:r>
      <w:r w:rsidRPr="00703A4B">
        <w:rPr>
          <w:rFonts w:ascii="Arial" w:hAnsi="Arial" w:cs="Arial"/>
          <w:sz w:val="20"/>
          <w:szCs w:val="20"/>
        </w:rPr>
        <w:t xml:space="preserve"> thành</w:t>
      </w:r>
      <w:r w:rsidRPr="00703A4B">
        <w:rPr>
          <w:rFonts w:ascii="Arial" w:hAnsi="Arial" w:cs="Arial"/>
          <w:sz w:val="20"/>
          <w:szCs w:val="20"/>
          <w:lang w:val="vi-VN"/>
        </w:rPr>
        <w:t>; làm rõ nội dung yêu cầu hoặc bổ sung tài liệu, nếu xét thấy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Yêu cầu </w:t>
      </w:r>
      <w:r w:rsidRPr="00703A4B">
        <w:rPr>
          <w:rFonts w:ascii="Arial" w:hAnsi="Arial" w:cs="Arial"/>
          <w:sz w:val="20"/>
          <w:szCs w:val="20"/>
        </w:rPr>
        <w:t xml:space="preserve">cơ quan, tổ chức </w:t>
      </w:r>
      <w:r w:rsidRPr="00703A4B">
        <w:rPr>
          <w:rFonts w:ascii="Arial" w:hAnsi="Arial" w:cs="Arial"/>
          <w:sz w:val="20"/>
          <w:szCs w:val="20"/>
          <w:lang w:val="vi-VN"/>
        </w:rPr>
        <w:t xml:space="preserve">cá nhân có thẩm quyền tiến hành hòa giải cung cấp cho Tòa án tài liệu làm cơ sở cho việc xét đơn </w:t>
      </w:r>
      <w:r w:rsidRPr="00703A4B">
        <w:rPr>
          <w:rFonts w:ascii="Arial" w:hAnsi="Arial" w:cs="Arial"/>
          <w:sz w:val="20"/>
          <w:szCs w:val="20"/>
        </w:rPr>
        <w:t xml:space="preserve">yêu cầu </w:t>
      </w:r>
      <w:r w:rsidRPr="00703A4B">
        <w:rPr>
          <w:rFonts w:ascii="Arial" w:hAnsi="Arial" w:cs="Arial"/>
          <w:sz w:val="20"/>
          <w:szCs w:val="20"/>
          <w:lang w:val="vi-VN"/>
        </w:rPr>
        <w:t>của đương sự, nếu xét thấy cần thiết.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w:t>
      </w:r>
      <w:r w:rsidRPr="00703A4B">
        <w:rPr>
          <w:rFonts w:ascii="Arial" w:hAnsi="Arial" w:cs="Arial"/>
          <w:sz w:val="20"/>
          <w:szCs w:val="20"/>
        </w:rPr>
        <w:t>ơ quan, tổ chức, c</w:t>
      </w:r>
      <w:r w:rsidRPr="00703A4B">
        <w:rPr>
          <w:rFonts w:ascii="Arial" w:hAnsi="Arial" w:cs="Arial"/>
          <w:sz w:val="20"/>
          <w:szCs w:val="20"/>
          <w:lang w:val="vi-VN"/>
        </w:rPr>
        <w:t>á nhân được Tòa án yêu cầu có trách nhiệm trả lời Tòa án trong thời hạn 05 ngày làm việc, kể từ ngày nhận được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Những người tham gia phiên họp xét đơn yêu cầu, thủ tục tiến hành phiên họp xét đơn yêu cầu được thực hiện theo quy định tại Điều 367 và Điều 369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Thẩm phán ra quyết định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khi có đủ các điều kiện quy định tại Điều 417 của Bộ luật này. Quyết định của Tòa án phải có các nội dung quy định tại Điều 370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6. </w:t>
      </w:r>
      <w:r w:rsidRPr="00703A4B">
        <w:rPr>
          <w:rFonts w:ascii="Arial" w:hAnsi="Arial" w:cs="Arial"/>
          <w:sz w:val="20"/>
          <w:szCs w:val="20"/>
        </w:rPr>
        <w:t>Thẩm phán</w:t>
      </w:r>
      <w:r w:rsidRPr="00703A4B">
        <w:rPr>
          <w:rFonts w:ascii="Arial" w:hAnsi="Arial" w:cs="Arial"/>
          <w:sz w:val="20"/>
          <w:szCs w:val="20"/>
          <w:lang w:val="vi-VN"/>
        </w:rPr>
        <w:t xml:space="preserve"> ra quyết định không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đối với trường hợp không có đủ các điều kiện quy định tại Điều 417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Việc không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không ảnh hưởng đến nội dung và giá trị pháp lý của kết quả hòa giải ngoài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7. Quyết định công nhận hoặc không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được gửi cho người tham gia thỏa thuận hòa giải, người có quyền lợi, nghĩa vụ liên quan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Quyết định công nhận hoặc không công nhận kết quả hòa giải</w:t>
      </w:r>
      <w:r w:rsidRPr="00703A4B">
        <w:rPr>
          <w:rFonts w:ascii="Arial" w:hAnsi="Arial" w:cs="Arial"/>
          <w:sz w:val="20"/>
          <w:szCs w:val="20"/>
        </w:rPr>
        <w:t xml:space="preserve"> thành</w:t>
      </w:r>
      <w:r w:rsidRPr="00703A4B">
        <w:rPr>
          <w:rFonts w:ascii="Arial" w:hAnsi="Arial" w:cs="Arial"/>
          <w:sz w:val="20"/>
          <w:szCs w:val="20"/>
          <w:lang w:val="vi-VN"/>
        </w:rPr>
        <w:t xml:space="preserve"> ngoài Tòa án có hiệu lực thi hành ngay, không bị kháng cáo, kháng nghị theo thủ tục phúc thẩm.</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 xml:space="preserve">9. Quyết định công nhận kết quả hòa giải </w:t>
      </w:r>
      <w:r w:rsidRPr="00703A4B">
        <w:rPr>
          <w:rFonts w:ascii="Arial" w:hAnsi="Arial" w:cs="Arial"/>
          <w:sz w:val="20"/>
          <w:szCs w:val="20"/>
        </w:rPr>
        <w:t xml:space="preserve">thành </w:t>
      </w:r>
      <w:r w:rsidRPr="00703A4B">
        <w:rPr>
          <w:rFonts w:ascii="Arial" w:hAnsi="Arial" w:cs="Arial"/>
          <w:sz w:val="20"/>
          <w:szCs w:val="20"/>
          <w:lang w:val="vi-VN"/>
        </w:rPr>
        <w:t>ngoài Tòa án được thi hành theo pháp luật về thi hành án dân sự.</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XXXIV</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GIẢI QUYẾT VIỆC DÂN SỰ LIÊN QUAN ĐẾN VIỆC BẮT GIỮ TÀU BAY, TÀU BIỂN</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420. Quyền yêu cầu Tòa án bắt giữ tàu bay, tàu biển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Cơ quan, tổ chức, cá nhân có quyền yêu cầu Tòa án bắt giữ tàu biển để bảo đảm giải quyết khiếu nại hàng hải, thi hành án dân sự, thực hiện tương trợ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421. Thẩm quyền của Tòa án bắt giữ tàu bay, tàu biển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nhân dân cấp tỉnh nơi có cảng hàng không, sân bay mà tàu bay bị yêu cầu bắt giữ hạ cánh có thẩm quyền quyết định bắt giữ tàu bay.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Tòa án nhân dân cấp tỉnh </w:t>
      </w:r>
      <w:r w:rsidRPr="00703A4B">
        <w:rPr>
          <w:rFonts w:ascii="Arial" w:hAnsi="Arial" w:cs="Arial"/>
          <w:sz w:val="20"/>
          <w:szCs w:val="20"/>
        </w:rPr>
        <w:t xml:space="preserve">nơi </w:t>
      </w:r>
      <w:r w:rsidRPr="00703A4B">
        <w:rPr>
          <w:rFonts w:ascii="Arial" w:hAnsi="Arial" w:cs="Arial"/>
          <w:sz w:val="20"/>
          <w:szCs w:val="20"/>
          <w:lang w:val="vi-VN"/>
        </w:rPr>
        <w:t>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422. Thủ tục bắt giữ tàu bay, tàu biển</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Thủ tục giải quyết việc dân sự liên quan đến việc bắt giữ tàu bay, tàu biển được thực hiện theo quy định của pháp luật về bắt giữ tàu bay, tàu biển.</w:t>
      </w:r>
    </w:p>
    <w:p w:rsidR="0092693A" w:rsidRDefault="0092693A" w:rsidP="0092693A">
      <w:pPr>
        <w:ind w:firstLine="720"/>
        <w:jc w:val="center"/>
        <w:rPr>
          <w:rFonts w:ascii="Arial" w:hAnsi="Arial" w:cs="Arial"/>
          <w:b/>
          <w:bCs/>
          <w:sz w:val="20"/>
          <w:szCs w:val="20"/>
        </w:rPr>
      </w:pPr>
    </w:p>
    <w:p w:rsidR="00703A4B" w:rsidRPr="00703A4B" w:rsidRDefault="009E5E2C" w:rsidP="0092693A">
      <w:pPr>
        <w:ind w:firstLine="720"/>
        <w:jc w:val="center"/>
        <w:rPr>
          <w:rFonts w:ascii="Arial" w:hAnsi="Arial" w:cs="Arial"/>
          <w:sz w:val="20"/>
          <w:szCs w:val="20"/>
        </w:rPr>
      </w:pPr>
      <w:r w:rsidRPr="00703A4B">
        <w:rPr>
          <w:rFonts w:ascii="Arial" w:hAnsi="Arial" w:cs="Arial"/>
          <w:b/>
          <w:bCs/>
          <w:sz w:val="20"/>
          <w:szCs w:val="20"/>
          <w:lang w:val="vi-VN"/>
        </w:rPr>
        <w:t>Phần thứ bảy</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CÔNG NHẬN VÀ CHO THI HÀNH TẠI VIỆT NAM HOẶC KHÔNG CÔNG NHẬN BẢN ÁN, QUYẾT ĐỊNH DÂN SỰ CỦA TÒA ÁN NƯỚC NGOÀI; CÔNG NHẬN VÀ CHO THI HÀNH PHÁN QUYẾT CỦA TRỌNG TÀI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XXXV</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QUY ĐỊNH CHUNG VỀ THỦ TỤC CÔNG NHẬN VÀ CHO THI HÀNH TẠI VIỆT NAM HOẶC KHÔNG CÔNG NHẬN BẢN ÁN, QUYẾT ĐỊNH DÂN SỰ CỦA TÒA ÁN NƯỚC NGOÀI; CÔNG NHẬN VÀ CHO THI HÀNH PHÁN QUYẾT CỦA TRỌNG TÀI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423. Bản án, quyết định dân sự của Tòa án nước ngoài được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1. </w:t>
      </w:r>
      <w:r w:rsidRPr="00703A4B">
        <w:rPr>
          <w:rFonts w:ascii="Arial" w:hAnsi="Arial" w:cs="Arial"/>
          <w:sz w:val="20"/>
          <w:szCs w:val="20"/>
          <w:lang w:val="vi-VN"/>
        </w:rPr>
        <w:t>Bản án, quyết định dân sự của Tòa án nước ngoài sau đây được xem xét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a)</w:t>
      </w:r>
      <w:r w:rsidRPr="00703A4B">
        <w:rPr>
          <w:rFonts w:ascii="Arial" w:hAnsi="Arial" w:cs="Arial"/>
          <w:sz w:val="20"/>
          <w:szCs w:val="20"/>
          <w:lang w:val="vi-VN"/>
        </w:rPr>
        <w:t xml:space="preserve">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w:t>
      </w:r>
      <w:r w:rsidRPr="00703A4B">
        <w:rPr>
          <w:rFonts w:ascii="Arial" w:hAnsi="Arial" w:cs="Arial"/>
          <w:sz w:val="20"/>
          <w:szCs w:val="20"/>
          <w:lang w:val="vi-VN"/>
        </w:rPr>
        <w:t xml:space="preserve">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c) </w:t>
      </w:r>
      <w:r w:rsidRPr="00703A4B">
        <w:rPr>
          <w:rFonts w:ascii="Arial" w:hAnsi="Arial" w:cs="Arial"/>
          <w:sz w:val="20"/>
          <w:szCs w:val="20"/>
          <w:lang w:val="vi-VN"/>
        </w:rPr>
        <w:t>Bản án, quyết định dân sự khác của Tòa án nước ngoài được pháp luật Việt Nam quy định công nhận và cho thi hành</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w:t>
      </w:r>
      <w:r w:rsidRPr="00703A4B">
        <w:rPr>
          <w:rFonts w:ascii="Arial" w:hAnsi="Arial" w:cs="Arial"/>
          <w:sz w:val="20"/>
          <w:szCs w:val="20"/>
          <w:lang w:val="vi-VN"/>
        </w:rPr>
        <w:t xml:space="preserve">. Quyết định về nhân thân, hôn nhân và gia đình của cơ quan khác có thẩm quyền của nước ngoài cũng được </w:t>
      </w:r>
      <w:r w:rsidRPr="00703A4B">
        <w:rPr>
          <w:rFonts w:ascii="Arial" w:hAnsi="Arial" w:cs="Arial"/>
          <w:sz w:val="20"/>
          <w:szCs w:val="20"/>
        </w:rPr>
        <w:t xml:space="preserve">xem xét </w:t>
      </w:r>
      <w:r w:rsidRPr="00703A4B">
        <w:rPr>
          <w:rFonts w:ascii="Arial" w:hAnsi="Arial" w:cs="Arial"/>
          <w:sz w:val="20"/>
          <w:szCs w:val="20"/>
          <w:lang w:val="vi-VN"/>
        </w:rPr>
        <w:t xml:space="preserve">công nhận và cho thi hành </w:t>
      </w:r>
      <w:r w:rsidRPr="00703A4B">
        <w:rPr>
          <w:rFonts w:ascii="Arial" w:hAnsi="Arial" w:cs="Arial"/>
          <w:sz w:val="20"/>
          <w:szCs w:val="20"/>
        </w:rPr>
        <w:t xml:space="preserve">tại Việt Nam </w:t>
      </w:r>
      <w:r w:rsidRPr="00703A4B">
        <w:rPr>
          <w:rFonts w:ascii="Arial" w:hAnsi="Arial" w:cs="Arial"/>
          <w:sz w:val="20"/>
          <w:szCs w:val="20"/>
          <w:lang w:val="vi-VN"/>
        </w:rPr>
        <w:t>như bản án, quyết định dân sự của Tòa án nước ngoài</w:t>
      </w:r>
      <w:r w:rsidRPr="00703A4B">
        <w:rPr>
          <w:rFonts w:ascii="Arial" w:hAnsi="Arial" w:cs="Arial"/>
          <w:sz w:val="20"/>
          <w:szCs w:val="20"/>
        </w:rPr>
        <w:t xml:space="preserve"> quy định tại khoản 1 Điều này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424. Phán quyết của Trọng tài nước ngoài được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Phán quyết của Trọng tài nước ngoài sau đây được xem xét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a) Phán quyết của Trọng tài nước ngoài mà nước đó và Cộng hòa xã hội chủ nghĩa Việt Nam </w:t>
      </w:r>
      <w:r w:rsidRPr="00703A4B">
        <w:rPr>
          <w:rFonts w:ascii="Arial" w:hAnsi="Arial" w:cs="Arial"/>
          <w:sz w:val="20"/>
          <w:szCs w:val="20"/>
        </w:rPr>
        <w:t>cùng</w:t>
      </w:r>
      <w:r w:rsidRPr="00703A4B">
        <w:rPr>
          <w:rFonts w:ascii="Arial" w:hAnsi="Arial" w:cs="Arial"/>
          <w:sz w:val="20"/>
          <w:szCs w:val="20"/>
          <w:lang w:val="vi-VN"/>
        </w:rPr>
        <w:t xml:space="preserve"> là thành viên của điều ước quốc tế về công nhận và cho thi hành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Phán quyết của Trọng tài nước ngoài không thuộc trường hợp quy định tại điểm a khoản này trên cơ sở nguyên tắc có đi có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Trọng tài nước ngoài, phán quyết của Trọng tài nước ngoài quy định tại khoản 1 Điều này được xác định theo quy định của Luật trọng tài thương mại của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425. Quyền yêu cầu công nhận và cho thi hành hoặc không công nhận bản án, quyết định dân sự của Tòa án nước ngoài; công nhận </w:t>
      </w:r>
      <w:r w:rsidRPr="00703A4B">
        <w:rPr>
          <w:rFonts w:ascii="Arial" w:hAnsi="Arial" w:cs="Arial"/>
          <w:b/>
          <w:bCs/>
          <w:sz w:val="20"/>
          <w:szCs w:val="20"/>
        </w:rPr>
        <w:t xml:space="preserve">và cho thi hành </w:t>
      </w:r>
      <w:r w:rsidRPr="00703A4B">
        <w:rPr>
          <w:rFonts w:ascii="Arial" w:hAnsi="Arial" w:cs="Arial"/>
          <w:b/>
          <w:bCs/>
          <w:sz w:val="20"/>
          <w:szCs w:val="20"/>
          <w:lang w:val="vi-VN"/>
        </w:rPr>
        <w:t>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w:t>
      </w:r>
      <w:r w:rsidRPr="00703A4B">
        <w:rPr>
          <w:rFonts w:ascii="Arial" w:hAnsi="Arial" w:cs="Arial"/>
          <w:b/>
          <w:bCs/>
          <w:i/>
          <w:iCs/>
          <w:sz w:val="20"/>
          <w:szCs w:val="20"/>
          <w:lang w:val="vi-VN"/>
        </w:rPr>
        <w:t xml:space="preserve"> </w:t>
      </w:r>
      <w:r w:rsidRPr="00703A4B">
        <w:rPr>
          <w:rFonts w:ascii="Arial" w:hAnsi="Arial" w:cs="Arial"/>
          <w:sz w:val="20"/>
          <w:szCs w:val="20"/>
          <w:lang w:val="vi-VN"/>
        </w:rPr>
        <w:t>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phải thi hành hoặc người đại diện hợp pháp của họ có quyền yêu cầu Tòa án Việt Nam không công nhận bản án, quyết định dân sự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Đương sự, người có quyền, lợi ích hợp pháp liên quan hoặc người đại diện hợp pháp của họ có quyền yêu cầu Tòa án Việt Nam không công nh</w:t>
      </w:r>
      <w:r w:rsidR="00B72EE4">
        <w:rPr>
          <w:rFonts w:ascii="Arial" w:hAnsi="Arial" w:cs="Arial"/>
          <w:sz w:val="20"/>
          <w:szCs w:val="20"/>
          <w:lang w:val="vi-VN"/>
        </w:rPr>
        <w:t>ận bản án, quyết định dân sự</w:t>
      </w:r>
      <w:r w:rsidRPr="00703A4B">
        <w:rPr>
          <w:rFonts w:ascii="Arial" w:hAnsi="Arial" w:cs="Arial"/>
          <w:sz w:val="20"/>
          <w:szCs w:val="20"/>
          <w:lang w:val="vi-VN"/>
        </w:rPr>
        <w:t xml:space="preserve">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426. Bảo đảm quyền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Đương sự có quyền kháng cáo, Viện kiểm sát </w:t>
      </w:r>
      <w:r w:rsidRPr="00703A4B">
        <w:rPr>
          <w:rFonts w:ascii="Arial" w:hAnsi="Arial" w:cs="Arial"/>
          <w:sz w:val="20"/>
          <w:szCs w:val="20"/>
        </w:rPr>
        <w:t xml:space="preserve">nhân dân </w:t>
      </w:r>
      <w:r w:rsidRPr="00703A4B">
        <w:rPr>
          <w:rFonts w:ascii="Arial" w:hAnsi="Arial" w:cs="Arial"/>
          <w:sz w:val="20"/>
          <w:szCs w:val="20"/>
          <w:lang w:val="vi-VN"/>
        </w:rPr>
        <w:t>cấp tỉnh</w:t>
      </w:r>
      <w:r w:rsidRPr="00703A4B">
        <w:rPr>
          <w:rFonts w:ascii="Arial" w:hAnsi="Arial" w:cs="Arial"/>
          <w:sz w:val="20"/>
          <w:szCs w:val="20"/>
        </w:rPr>
        <w:t xml:space="preserve">, </w:t>
      </w:r>
      <w:r w:rsidRPr="00703A4B">
        <w:rPr>
          <w:rFonts w:ascii="Arial" w:hAnsi="Arial" w:cs="Arial"/>
          <w:sz w:val="20"/>
          <w:szCs w:val="20"/>
          <w:lang w:val="vi-VN"/>
        </w:rPr>
        <w:t xml:space="preserve">Viện kiểm sát </w:t>
      </w:r>
      <w:r w:rsidRPr="00703A4B">
        <w:rPr>
          <w:rFonts w:ascii="Arial" w:hAnsi="Arial" w:cs="Arial"/>
          <w:sz w:val="20"/>
          <w:szCs w:val="20"/>
        </w:rPr>
        <w:t xml:space="preserve">nhân dân </w:t>
      </w:r>
      <w:r w:rsidRPr="00703A4B">
        <w:rPr>
          <w:rFonts w:ascii="Arial" w:hAnsi="Arial" w:cs="Arial"/>
          <w:sz w:val="20"/>
          <w:szCs w:val="20"/>
          <w:lang w:val="vi-VN"/>
        </w:rPr>
        <w:t xml:space="preserve">cấp cao có quyền kháng nghị quyết định của Tòa án công nhận </w:t>
      </w:r>
      <w:r w:rsidRPr="00703A4B">
        <w:rPr>
          <w:rFonts w:ascii="Arial" w:hAnsi="Arial" w:cs="Arial"/>
          <w:sz w:val="20"/>
          <w:szCs w:val="20"/>
        </w:rPr>
        <w:t xml:space="preserve">và cho thi hành </w:t>
      </w:r>
      <w:r w:rsidRPr="00703A4B">
        <w:rPr>
          <w:rFonts w:ascii="Arial" w:hAnsi="Arial" w:cs="Arial"/>
          <w:sz w:val="20"/>
          <w:szCs w:val="20"/>
          <w:lang w:val="vi-VN"/>
        </w:rPr>
        <w:t>hoặc không công nhận bản án, quyết định dân sự của Tòa án nước ngoài,</w:t>
      </w:r>
      <w:r w:rsidRPr="00703A4B">
        <w:rPr>
          <w:rFonts w:ascii="Arial" w:hAnsi="Arial" w:cs="Arial"/>
          <w:sz w:val="20"/>
          <w:szCs w:val="20"/>
        </w:rPr>
        <w:t xml:space="preserve"> quyết định công nhận và cho thi hành</w:t>
      </w:r>
      <w:r w:rsidRPr="00703A4B">
        <w:rPr>
          <w:rFonts w:ascii="Arial" w:hAnsi="Arial" w:cs="Arial"/>
          <w:sz w:val="20"/>
          <w:szCs w:val="20"/>
          <w:lang w:val="vi-VN"/>
        </w:rPr>
        <w:t xml:space="preserve"> phán quyết của Trọng tài nước ngoài để yêu cầu Tòa án nhân dân cấp cao xét lại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427. Bảo đảm hiệu lực </w:t>
      </w:r>
      <w:r w:rsidRPr="00703A4B">
        <w:rPr>
          <w:rFonts w:ascii="Arial" w:hAnsi="Arial" w:cs="Arial"/>
          <w:b/>
          <w:bCs/>
          <w:sz w:val="20"/>
          <w:szCs w:val="20"/>
        </w:rPr>
        <w:t xml:space="preserve">quyết định </w:t>
      </w:r>
      <w:r w:rsidRPr="00703A4B">
        <w:rPr>
          <w:rFonts w:ascii="Arial" w:hAnsi="Arial" w:cs="Arial"/>
          <w:b/>
          <w:bCs/>
          <w:sz w:val="20"/>
          <w:szCs w:val="20"/>
          <w:lang w:val="vi-VN"/>
        </w:rPr>
        <w:t>của Tòa án Việt Nam công nhận</w:t>
      </w:r>
      <w:r w:rsidRPr="00703A4B">
        <w:rPr>
          <w:rFonts w:ascii="Arial" w:hAnsi="Arial" w:cs="Arial"/>
          <w:b/>
          <w:bCs/>
          <w:sz w:val="20"/>
          <w:szCs w:val="20"/>
        </w:rPr>
        <w:t xml:space="preserve"> và cho thi hành</w:t>
      </w:r>
      <w:r w:rsidRPr="00703A4B">
        <w:rPr>
          <w:rFonts w:ascii="Arial" w:hAnsi="Arial" w:cs="Arial"/>
          <w:b/>
          <w:bCs/>
          <w:sz w:val="20"/>
          <w:szCs w:val="20"/>
          <w:lang w:val="vi-VN"/>
        </w:rPr>
        <w:t xml:space="preserve"> hoặc không công nhận bản án, quyết định dân sự của Tòa án nước ngoài</w:t>
      </w:r>
      <w:r w:rsidRPr="00703A4B">
        <w:rPr>
          <w:rFonts w:ascii="Arial" w:hAnsi="Arial" w:cs="Arial"/>
          <w:b/>
          <w:bCs/>
          <w:sz w:val="20"/>
          <w:szCs w:val="20"/>
        </w:rPr>
        <w:t xml:space="preserve">; công nhận và cho thi hành </w:t>
      </w:r>
      <w:r w:rsidRPr="00703A4B">
        <w:rPr>
          <w:rFonts w:ascii="Arial" w:hAnsi="Arial" w:cs="Arial"/>
          <w:b/>
          <w:bCs/>
          <w:sz w:val="20"/>
          <w:szCs w:val="20"/>
          <w:lang w:val="vi-VN"/>
        </w:rPr>
        <w:t>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Điều 431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428. Gửi quyết định</w:t>
      </w:r>
      <w:r w:rsidRPr="00703A4B">
        <w:rPr>
          <w:rFonts w:ascii="Arial" w:hAnsi="Arial" w:cs="Arial"/>
          <w:b/>
          <w:bCs/>
          <w:sz w:val="20"/>
          <w:szCs w:val="20"/>
        </w:rPr>
        <w:t xml:space="preserve"> của Tòa án về</w:t>
      </w:r>
      <w:r w:rsidRPr="00703A4B">
        <w:rPr>
          <w:rFonts w:ascii="Arial" w:hAnsi="Arial" w:cs="Arial"/>
          <w:b/>
          <w:bCs/>
          <w:sz w:val="20"/>
          <w:szCs w:val="20"/>
          <w:lang w:val="vi-VN"/>
        </w:rPr>
        <w:t xml:space="preserve"> công nhận</w:t>
      </w:r>
      <w:r w:rsidRPr="00703A4B">
        <w:rPr>
          <w:rFonts w:ascii="Arial" w:hAnsi="Arial" w:cs="Arial"/>
          <w:b/>
          <w:bCs/>
          <w:sz w:val="20"/>
          <w:szCs w:val="20"/>
        </w:rPr>
        <w:t xml:space="preserve"> và cho thi hành</w:t>
      </w:r>
      <w:r w:rsidRPr="00703A4B">
        <w:rPr>
          <w:rFonts w:ascii="Arial" w:hAnsi="Arial" w:cs="Arial"/>
          <w:b/>
          <w:bCs/>
          <w:sz w:val="20"/>
          <w:szCs w:val="20"/>
          <w:lang w:val="vi-VN"/>
        </w:rPr>
        <w:t xml:space="preserve"> hoặc không công nhận bản án, quyết định dân sự của Tòa án nước ngoài</w:t>
      </w:r>
      <w:r w:rsidRPr="00703A4B">
        <w:rPr>
          <w:rFonts w:ascii="Arial" w:hAnsi="Arial" w:cs="Arial"/>
          <w:b/>
          <w:bCs/>
          <w:sz w:val="20"/>
          <w:szCs w:val="20"/>
        </w:rPr>
        <w:t xml:space="preserve">; công nhận và cho thi hành </w:t>
      </w:r>
      <w:r w:rsidRPr="00703A4B">
        <w:rPr>
          <w:rFonts w:ascii="Arial" w:hAnsi="Arial" w:cs="Arial"/>
          <w:b/>
          <w:bCs/>
          <w:sz w:val="20"/>
          <w:szCs w:val="20"/>
          <w:lang w:val="vi-VN"/>
        </w:rPr>
        <w:t>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429. Bảo đảm quyền chuyển tiền, tài sản thi hành bản án, quyết định dân sự của Tòa án nước ngoài,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430. Lệ phí, chi phí xét đơn yêu cầu công nhận</w:t>
      </w:r>
      <w:r w:rsidRPr="00703A4B">
        <w:rPr>
          <w:rFonts w:ascii="Arial" w:hAnsi="Arial" w:cs="Arial"/>
          <w:b/>
          <w:bCs/>
          <w:sz w:val="20"/>
          <w:szCs w:val="20"/>
        </w:rPr>
        <w:t xml:space="preserve"> và cho thi hành</w:t>
      </w:r>
      <w:r w:rsidRPr="00703A4B">
        <w:rPr>
          <w:rFonts w:ascii="Arial" w:hAnsi="Arial" w:cs="Arial"/>
          <w:b/>
          <w:bCs/>
          <w:sz w:val="20"/>
          <w:szCs w:val="20"/>
          <w:lang w:val="vi-VN"/>
        </w:rPr>
        <w:t xml:space="preserve"> hoặc không công nhận bản án, quyết định dân sự của Tòa án nước ngoài; công nhận </w:t>
      </w:r>
      <w:r w:rsidRPr="00703A4B">
        <w:rPr>
          <w:rFonts w:ascii="Arial" w:hAnsi="Arial" w:cs="Arial"/>
          <w:b/>
          <w:bCs/>
          <w:sz w:val="20"/>
          <w:szCs w:val="20"/>
        </w:rPr>
        <w:t xml:space="preserve">và cho thi hành </w:t>
      </w:r>
      <w:r w:rsidRPr="00703A4B">
        <w:rPr>
          <w:rFonts w:ascii="Arial" w:hAnsi="Arial" w:cs="Arial"/>
          <w:b/>
          <w:bCs/>
          <w:sz w:val="20"/>
          <w:szCs w:val="20"/>
          <w:lang w:val="vi-VN"/>
        </w:rPr>
        <w:t>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Người yêu cầu Tòa án Việt Nam công nhận </w:t>
      </w:r>
      <w:r w:rsidRPr="00703A4B">
        <w:rPr>
          <w:rFonts w:ascii="Arial" w:hAnsi="Arial" w:cs="Arial"/>
          <w:sz w:val="20"/>
          <w:szCs w:val="20"/>
        </w:rPr>
        <w:t>và cho thi hành</w:t>
      </w:r>
      <w:r w:rsidRPr="00703A4B">
        <w:rPr>
          <w:rFonts w:ascii="Arial" w:hAnsi="Arial" w:cs="Arial"/>
          <w:b/>
          <w:bCs/>
          <w:sz w:val="20"/>
          <w:szCs w:val="20"/>
        </w:rPr>
        <w:t xml:space="preserve"> </w:t>
      </w:r>
      <w:r w:rsidRPr="00703A4B">
        <w:rPr>
          <w:rFonts w:ascii="Arial" w:hAnsi="Arial" w:cs="Arial"/>
          <w:sz w:val="20"/>
          <w:szCs w:val="20"/>
          <w:lang w:val="vi-VN"/>
        </w:rPr>
        <w:t xml:space="preserve">hoặc không công nhận tại Việt Nam bản án, quyết định dân sự của Tòa án nước ngoài; công nhận </w:t>
      </w:r>
      <w:r w:rsidRPr="00703A4B">
        <w:rPr>
          <w:rFonts w:ascii="Arial" w:hAnsi="Arial" w:cs="Arial"/>
          <w:sz w:val="20"/>
          <w:szCs w:val="20"/>
        </w:rPr>
        <w:t>và cho thi hành</w:t>
      </w:r>
      <w:r w:rsidRPr="00703A4B">
        <w:rPr>
          <w:rFonts w:ascii="Arial" w:hAnsi="Arial" w:cs="Arial"/>
          <w:b/>
          <w:bCs/>
          <w:sz w:val="20"/>
          <w:szCs w:val="20"/>
        </w:rPr>
        <w:t xml:space="preserve"> </w:t>
      </w:r>
      <w:r w:rsidRPr="00703A4B">
        <w:rPr>
          <w:rFonts w:ascii="Arial" w:hAnsi="Arial" w:cs="Arial"/>
          <w:sz w:val="20"/>
          <w:szCs w:val="20"/>
          <w:lang w:val="vi-VN"/>
        </w:rPr>
        <w:t>phán quyết của Trọng tài nước ngoài phải nộp lệ phí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Người </w:t>
      </w:r>
      <w:r w:rsidRPr="00703A4B">
        <w:rPr>
          <w:rFonts w:ascii="Arial" w:hAnsi="Arial" w:cs="Arial"/>
          <w:sz w:val="20"/>
          <w:szCs w:val="20"/>
        </w:rPr>
        <w:t>yêu cầu</w:t>
      </w:r>
      <w:r w:rsidRPr="00703A4B">
        <w:rPr>
          <w:rFonts w:ascii="Arial" w:hAnsi="Arial" w:cs="Arial"/>
          <w:sz w:val="20"/>
          <w:szCs w:val="20"/>
          <w:lang w:val="vi-VN"/>
        </w:rPr>
        <w:t xml:space="preserve"> quy định tại khoản 1 Điều này phải chịu chi phí tống đạt ra nước ngoài văn bản tố tụng của Tòa án Việt Nam liên quan đến yêu cầu của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431. Bản án, quyết định dân sự của Tòa án nước ngoài, quyết định của cơ quan </w:t>
      </w:r>
      <w:r w:rsidRPr="00703A4B">
        <w:rPr>
          <w:rFonts w:ascii="Arial" w:hAnsi="Arial" w:cs="Arial"/>
          <w:b/>
          <w:bCs/>
          <w:sz w:val="20"/>
          <w:szCs w:val="20"/>
        </w:rPr>
        <w:t xml:space="preserve">khác </w:t>
      </w:r>
      <w:r w:rsidRPr="00703A4B">
        <w:rPr>
          <w:rFonts w:ascii="Arial" w:hAnsi="Arial" w:cs="Arial"/>
          <w:b/>
          <w:bCs/>
          <w:sz w:val="20"/>
          <w:szCs w:val="20"/>
          <w:lang w:val="vi-VN"/>
        </w:rPr>
        <w:t>có thẩm quyền của nước ngoài đương nhiên được công nhận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Bản án, quyết định dân sự của Tòa án nước ngoài</w:t>
      </w:r>
      <w:r w:rsidRPr="00703A4B">
        <w:rPr>
          <w:rFonts w:ascii="Arial" w:hAnsi="Arial" w:cs="Arial"/>
          <w:sz w:val="20"/>
          <w:szCs w:val="20"/>
        </w:rPr>
        <w:t>, quyết định</w:t>
      </w:r>
      <w:r w:rsidRPr="00703A4B">
        <w:rPr>
          <w:rFonts w:ascii="Arial" w:hAnsi="Arial" w:cs="Arial"/>
          <w:sz w:val="20"/>
          <w:szCs w:val="20"/>
          <w:lang w:val="vi-VN"/>
        </w:rPr>
        <w:t xml:space="preserve"> của cơ quan khác có thẩm quyền của nước ngoài không có yêu cầu thi hành tại Việt Nam và không có đơn yêu cầu không công nhận tại Việt Nam được quy định tại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2. Bản án, quyết định về hôn nhân và gia đình của Tòa án nước ngoài</w:t>
      </w:r>
      <w:r w:rsidRPr="00703A4B">
        <w:rPr>
          <w:rFonts w:ascii="Arial" w:hAnsi="Arial" w:cs="Arial"/>
          <w:sz w:val="20"/>
          <w:szCs w:val="20"/>
        </w:rPr>
        <w:t>,</w:t>
      </w:r>
      <w:r w:rsidRPr="00703A4B">
        <w:rPr>
          <w:rFonts w:ascii="Arial" w:hAnsi="Arial" w:cs="Arial"/>
          <w:sz w:val="20"/>
          <w:szCs w:val="20"/>
          <w:lang w:val="vi-VN"/>
        </w:rPr>
        <w:t xml:space="preserve"> quyết định về hôn nhân và gia đình của cơ quan khác có thẩm quyền của nước ngoài mà nước đó và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chưa cùng là thành viên </w:t>
      </w:r>
      <w:r w:rsidRPr="00703A4B">
        <w:rPr>
          <w:rFonts w:ascii="Arial" w:hAnsi="Arial" w:cs="Arial"/>
          <w:sz w:val="20"/>
          <w:szCs w:val="20"/>
        </w:rPr>
        <w:t xml:space="preserve">của </w:t>
      </w:r>
      <w:r w:rsidRPr="00703A4B">
        <w:rPr>
          <w:rFonts w:ascii="Arial" w:hAnsi="Arial" w:cs="Arial"/>
          <w:sz w:val="20"/>
          <w:szCs w:val="20"/>
          <w:lang w:val="vi-VN"/>
        </w:rPr>
        <w:t>điều ước quốc tế không có yêu cầu thi hành tại Việt Nam và không có đơn yêu cầu không công nhận tại Việt Nam.</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XXXVI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p>
    <w:p w:rsidR="0092693A" w:rsidRPr="0092693A" w:rsidRDefault="0092693A" w:rsidP="0092693A">
      <w:pPr>
        <w:ind w:firstLine="720"/>
        <w:jc w:val="center"/>
        <w:rPr>
          <w:rFonts w:ascii="Arial" w:hAnsi="Arial" w:cs="Arial"/>
          <w:sz w:val="20"/>
          <w:szCs w:val="20"/>
        </w:rPr>
      </w:pP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Mục 1</w:t>
      </w:r>
      <w:r w:rsidRPr="00703A4B">
        <w:rPr>
          <w:rFonts w:ascii="Arial" w:hAnsi="Arial" w:cs="Arial"/>
          <w:b/>
          <w:bCs/>
          <w:sz w:val="20"/>
          <w:szCs w:val="20"/>
        </w:rPr>
        <w:t xml:space="preserve">. </w:t>
      </w:r>
      <w:r w:rsidRPr="00703A4B">
        <w:rPr>
          <w:rFonts w:ascii="Arial" w:hAnsi="Arial" w:cs="Arial"/>
          <w:b/>
          <w:bCs/>
          <w:sz w:val="20"/>
          <w:szCs w:val="20"/>
          <w:lang w:val="vi-VN"/>
        </w:rPr>
        <w:t>THỦ TỤC XÉT ĐƠN YÊU CẦU CÔNG NHẬN VÀ CHO THI HÀNH TẠI VIỆT NAM BẢN ÁN, QUYẾT ĐỊNH DÂN SỰ CỦA TÒA ÁN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432. Thời hiệu yêu cầu công nhận và cho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03 năm, kể từ ngày bản án, quyết định dân sự của Tòa án nước ngoài có hiệu lực pháp luật</w:t>
      </w:r>
      <w:r w:rsidRPr="00703A4B">
        <w:rPr>
          <w:rFonts w:ascii="Arial" w:hAnsi="Arial" w:cs="Arial"/>
          <w:sz w:val="20"/>
          <w:szCs w:val="20"/>
        </w:rPr>
        <w:t>,</w:t>
      </w:r>
      <w:r w:rsidRPr="00703A4B">
        <w:rPr>
          <w:rFonts w:ascii="Arial" w:hAnsi="Arial" w:cs="Arial"/>
          <w:sz w:val="20"/>
          <w:szCs w:val="20"/>
          <w:lang w:val="vi-VN"/>
        </w:rPr>
        <w:t xml:space="preserve"> người được thi hành, người có quyền, lợi ích hợp pháp liên quan hoặc người đại diện hợp pháp của họ có quyền gửi đơn đến Bộ Tư pháp Việt Nam theo quy định của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433. Đơn yêu cầu công nhận và cho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Đơn yêu cầu công nhận và cho thi hành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w:t>
      </w:r>
      <w:r w:rsidRPr="00703A4B">
        <w:rPr>
          <w:rFonts w:ascii="Arial" w:hAnsi="Arial" w:cs="Arial"/>
          <w:sz w:val="20"/>
          <w:szCs w:val="20"/>
          <w:lang w:val="vi-VN"/>
        </w:rPr>
        <w:lastRenderedPageBreak/>
        <w:t>nơi có tài sản và các loại tài sản liên quan đến việc thi hành bản án, quyết định dân sự của Tòa án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Đơn yêu cầu bằng tiếng nước ngoài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434. Giấy tờ, tài liệu gửi kèm theo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Gửi kèm theo đơn yêu cầu là giấy tờ, tài liệu được quy định tại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và nước có Tòa án đã ra bản án, quyết định </w:t>
      </w:r>
      <w:r w:rsidRPr="00703A4B">
        <w:rPr>
          <w:rFonts w:ascii="Arial" w:hAnsi="Arial" w:cs="Arial"/>
          <w:sz w:val="20"/>
          <w:szCs w:val="20"/>
        </w:rPr>
        <w:t xml:space="preserve">cùng </w:t>
      </w:r>
      <w:r w:rsidRPr="00703A4B">
        <w:rPr>
          <w:rFonts w:ascii="Arial" w:hAnsi="Arial" w:cs="Arial"/>
          <w:sz w:val="20"/>
          <w:szCs w:val="20"/>
          <w:lang w:val="vi-VN"/>
        </w:rPr>
        <w:t xml:space="preserve">là thành viên. Trường hợp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và nước có Tòa án đã ra bản án, quyết định chưa cùng là thành viên </w:t>
      </w:r>
      <w:r w:rsidRPr="00703A4B">
        <w:rPr>
          <w:rFonts w:ascii="Arial" w:hAnsi="Arial" w:cs="Arial"/>
          <w:sz w:val="20"/>
          <w:szCs w:val="20"/>
        </w:rPr>
        <w:t xml:space="preserve">của </w:t>
      </w:r>
      <w:r w:rsidRPr="00703A4B">
        <w:rPr>
          <w:rFonts w:ascii="Arial" w:hAnsi="Arial" w:cs="Arial"/>
          <w:sz w:val="20"/>
          <w:szCs w:val="20"/>
          <w:lang w:val="vi-VN"/>
        </w:rPr>
        <w:t>điều ước quốc tế có quy định về vấn đề này thì kèm theo đơn yêu cầu phải có giấy tờ, tài liệu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Bản chính hoặc bản sao có chứng thực bản án, quyết định do Tòa án nước ngoài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Văn bản của Tòa án nước ngoài hoặc cơ quan </w:t>
      </w:r>
      <w:r w:rsidRPr="00703A4B">
        <w:rPr>
          <w:rFonts w:ascii="Arial" w:hAnsi="Arial" w:cs="Arial"/>
          <w:sz w:val="20"/>
          <w:szCs w:val="20"/>
        </w:rPr>
        <w:t xml:space="preserve">khác </w:t>
      </w:r>
      <w:r w:rsidRPr="00703A4B">
        <w:rPr>
          <w:rFonts w:ascii="Arial" w:hAnsi="Arial" w:cs="Arial"/>
          <w:sz w:val="20"/>
          <w:szCs w:val="20"/>
          <w:lang w:val="vi-VN"/>
        </w:rPr>
        <w:t xml:space="preserve">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w:t>
      </w:r>
      <w:r w:rsidRPr="00703A4B">
        <w:rPr>
          <w:rFonts w:ascii="Arial" w:hAnsi="Arial" w:cs="Arial"/>
          <w:sz w:val="20"/>
          <w:szCs w:val="20"/>
        </w:rPr>
        <w:t xml:space="preserve">nội dung </w:t>
      </w:r>
      <w:r w:rsidRPr="00703A4B">
        <w:rPr>
          <w:rFonts w:ascii="Arial" w:hAnsi="Arial" w:cs="Arial"/>
          <w:sz w:val="20"/>
          <w:szCs w:val="20"/>
          <w:lang w:val="vi-VN"/>
        </w:rPr>
        <w:t>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Văn bản của Tòa án nước ngoài hoặc cơ quan có thẩm quyền của nước ngoài xác nhận kết quả tống đạt hợp lệ bản án, quyết định đó cho người phải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G</w:t>
      </w:r>
      <w:r w:rsidRPr="00703A4B">
        <w:rPr>
          <w:rFonts w:ascii="Arial" w:hAnsi="Arial" w:cs="Arial"/>
          <w:sz w:val="20"/>
          <w:szCs w:val="20"/>
          <w:lang w:val="vi-VN"/>
        </w:rPr>
        <w:t>iấy tờ, tài liệu kèm theo đơn yêu cầu bằng tiếng nước ngoài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435. Chuyển hồ sơ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Bộ Tư pháp nhận được đơn yêu cầu và giấy tờ, tài liệu quy định tại khoản 1 Điều 434 của Bộ luật này thì trong thời hạn 0</w:t>
      </w:r>
      <w:r w:rsidRPr="00703A4B">
        <w:rPr>
          <w:rFonts w:ascii="Arial" w:hAnsi="Arial" w:cs="Arial"/>
          <w:sz w:val="20"/>
          <w:szCs w:val="20"/>
        </w:rPr>
        <w:t xml:space="preserve">5 </w:t>
      </w:r>
      <w:r w:rsidRPr="00703A4B">
        <w:rPr>
          <w:rFonts w:ascii="Arial" w:hAnsi="Arial" w:cs="Arial"/>
          <w:sz w:val="20"/>
          <w:szCs w:val="20"/>
          <w:lang w:val="vi-VN"/>
        </w:rPr>
        <w:t xml:space="preserve">ngày </w:t>
      </w:r>
      <w:r w:rsidRPr="00703A4B">
        <w:rPr>
          <w:rFonts w:ascii="Arial" w:hAnsi="Arial" w:cs="Arial"/>
          <w:sz w:val="20"/>
          <w:szCs w:val="20"/>
        </w:rPr>
        <w:t>làm việc</w:t>
      </w:r>
      <w:r w:rsidRPr="00703A4B">
        <w:rPr>
          <w:rFonts w:ascii="Arial" w:hAnsi="Arial" w:cs="Arial"/>
          <w:sz w:val="20"/>
          <w:szCs w:val="20"/>
          <w:lang w:val="vi-VN"/>
        </w:rPr>
        <w:t>, kể từ ngày nhận được hồ sơ, Bộ Tư pháp phải chuyển cho Tòa án có thẩm quyền theo quy định tại Điều 37 và Điều 39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436. Thụ lý hồ sơ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05 ngày làm việc, kể từ ngày nhận được hồ sơ do Bộ Tư pháp chuyển đến hoặc kể từ ngày nhận được đơn yêu cầu và giấy tờ, tài liệu kèm theo do người có yêu cầu gửi đến, Tòa án căn cứ </w:t>
      </w:r>
      <w:r w:rsidRPr="00703A4B">
        <w:rPr>
          <w:rFonts w:ascii="Arial" w:hAnsi="Arial" w:cs="Arial"/>
          <w:sz w:val="20"/>
          <w:szCs w:val="20"/>
        </w:rPr>
        <w:t>vào các đ</w:t>
      </w:r>
      <w:r w:rsidRPr="00703A4B">
        <w:rPr>
          <w:rFonts w:ascii="Arial" w:hAnsi="Arial" w:cs="Arial"/>
          <w:sz w:val="20"/>
          <w:szCs w:val="20"/>
          <w:lang w:val="vi-VN"/>
        </w:rPr>
        <w:t xml:space="preserve">iều 363, 364 và 365 của Bộ luật này để </w:t>
      </w:r>
      <w:r w:rsidRPr="00703A4B">
        <w:rPr>
          <w:rFonts w:ascii="Arial" w:hAnsi="Arial" w:cs="Arial"/>
          <w:sz w:val="20"/>
          <w:szCs w:val="20"/>
        </w:rPr>
        <w:t xml:space="preserve">xem xét, </w:t>
      </w:r>
      <w:r w:rsidRPr="00703A4B">
        <w:rPr>
          <w:rFonts w:ascii="Arial" w:hAnsi="Arial" w:cs="Arial"/>
          <w:sz w:val="20"/>
          <w:szCs w:val="20"/>
          <w:lang w:val="vi-VN"/>
        </w:rPr>
        <w:t xml:space="preserve">thụ lý </w:t>
      </w:r>
      <w:r w:rsidRPr="00703A4B">
        <w:rPr>
          <w:rFonts w:ascii="Arial" w:hAnsi="Arial" w:cs="Arial"/>
          <w:sz w:val="20"/>
          <w:szCs w:val="20"/>
        </w:rPr>
        <w:t xml:space="preserve">hồ sơ </w:t>
      </w:r>
      <w:r w:rsidRPr="00703A4B">
        <w:rPr>
          <w:rFonts w:ascii="Arial" w:hAnsi="Arial" w:cs="Arial"/>
          <w:sz w:val="20"/>
          <w:szCs w:val="20"/>
          <w:lang w:val="vi-VN"/>
        </w:rPr>
        <w:t>và thông báo cho người có đơn yêu cầu, người phải thi hành hoặc người đại diện hợp pháp của họ tại Việt Nam, Viện kiểm sát cùng cấp và Bộ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437. Chuẩn bị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Văn bản yêu cầu giải thích của Tòa án được gửi cho người được thi hành hoặc người đại diện hợp pháp của họ tại Việt Nam, Tòa án nước ngoài theo đường dịch vụ bưu chính.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Thời hạn chuẩn bị xét đơn yêu cầu là 04 tháng, kể từ ngày thụ lý. Trong thời hạn này, tuỳ từng trường hợp mà Tòa án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Tạm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b)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phải mở phiên họp trong thời hạn 01 tháng, kể từ ngày ra quyết định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Tòa án ra quyết định tạm đình chỉ việc xét đơn yêu cầu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phải thi hành là cá nhân chết hoặc người phải thi hành là cơ quan, tổ chức đã sáp nhập,</w:t>
      </w:r>
      <w:r w:rsidRPr="00703A4B">
        <w:rPr>
          <w:rFonts w:ascii="Arial" w:hAnsi="Arial" w:cs="Arial"/>
          <w:sz w:val="20"/>
          <w:szCs w:val="20"/>
        </w:rPr>
        <w:t xml:space="preserve"> hợp nhất,</w:t>
      </w:r>
      <w:r w:rsidRPr="00703A4B">
        <w:rPr>
          <w:rFonts w:ascii="Arial" w:hAnsi="Arial" w:cs="Arial"/>
          <w:sz w:val="20"/>
          <w:szCs w:val="20"/>
          <w:lang w:val="vi-VN"/>
        </w:rPr>
        <w:t xml:space="preserve"> chia, tách, giải thể mà chưa có cơ quan, tổ chức, cá nhân kế thừa quyền và nghĩa vụ tố tụng của cơ quan, tổ chức, cá nhân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phải thi hành là cá nhân bị mất năng lực hành vi dân sự mà chưa xác định được người đại diện theo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Chấm dứt đại diện hợp pháp của người phải thi hành mà chưa có người thay thế;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Việc thi hành bản án, quyết định đã bị tạm đình chỉ tại nước có Tòa án đã ra bản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Bản án, quyết định đang được xem xét lại hoặc đang chờ xem xét lại theo thủ tục tố tụng tại nước nơi Tòa án đã ra bản án,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Tòa án ra quyết định đình chỉ việc xét đơn yêu cầu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được thi hành rút đơn yêu cầu hoặc người phải thi hành đã tự nguyện thi hành bản án, quyết định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phải thi hành là cá nhân chết mà quyền, nghĩa vụ của người đó không được thừa kế;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phải thi hành là cơ quan, tổ chức đã bị giải thể, phá sản mà quyền, nghĩa vụ của cơ quan, tổ chức đó đã được giải quyết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phải thi hành là cơ quan, tổ chức đã bị giải thể</w:t>
      </w:r>
      <w:r w:rsidRPr="00703A4B">
        <w:rPr>
          <w:rFonts w:ascii="Arial" w:hAnsi="Arial" w:cs="Arial"/>
          <w:sz w:val="20"/>
          <w:szCs w:val="20"/>
        </w:rPr>
        <w:t xml:space="preserve">, </w:t>
      </w:r>
      <w:r w:rsidRPr="00703A4B">
        <w:rPr>
          <w:rFonts w:ascii="Arial" w:hAnsi="Arial" w:cs="Arial"/>
          <w:sz w:val="20"/>
          <w:szCs w:val="20"/>
          <w:lang w:val="vi-VN"/>
        </w:rPr>
        <w:t>phá sản mà không có cơ quan, tổ chức, cá nhân nào kế thừa quyền, nghĩa vụ tố tụng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Đã có quyết định của Tòa án mở thủ tục phá sản đối với người phải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Tòa án không xác định được địa chỉ của người phải thi hành và địa điểm nơi có tài sản liên quan đến việc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g) Thẩm quyền giải quyết yêu cầu thuộc Tòa án khác và hồ sơ đã được chuyển cho Tòa án đó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438.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xét đơn yêu cầu được tiến hành tại phiên họp do Hội đồng xét đơn yêu cầu gồm ba Thẩm phán</w:t>
      </w:r>
      <w:r w:rsidRPr="00703A4B">
        <w:rPr>
          <w:rFonts w:ascii="Arial" w:hAnsi="Arial" w:cs="Arial"/>
          <w:sz w:val="20"/>
          <w:szCs w:val="20"/>
        </w:rPr>
        <w:t xml:space="preserve"> thực hiện</w:t>
      </w:r>
      <w:r w:rsidRPr="00703A4B">
        <w:rPr>
          <w:rFonts w:ascii="Arial" w:hAnsi="Arial" w:cs="Arial"/>
          <w:sz w:val="20"/>
          <w:szCs w:val="20"/>
          <w:lang w:val="vi-VN"/>
        </w:rPr>
        <w:t>, trong đó một Thẩm phán làm chủ tọa theo sự phân công của Chánh án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Kiểm sát viên Viện kiểm sát cùng cấp tham gia phiên họp; trường hợp Kiểm sát viên vắng mặt thì Tòa 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khoản 5 Điều 437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để làm cơ sở cho việc ra quyết định công nhận</w:t>
      </w:r>
      <w:r w:rsidRPr="00703A4B">
        <w:rPr>
          <w:rFonts w:ascii="Arial" w:hAnsi="Arial" w:cs="Arial"/>
          <w:sz w:val="20"/>
          <w:szCs w:val="20"/>
        </w:rPr>
        <w:t xml:space="preserve"> và cho thi hành</w:t>
      </w:r>
      <w:r w:rsidRPr="00703A4B">
        <w:rPr>
          <w:rFonts w:ascii="Arial" w:hAnsi="Arial" w:cs="Arial"/>
          <w:sz w:val="20"/>
          <w:szCs w:val="20"/>
          <w:lang w:val="vi-VN"/>
        </w:rPr>
        <w:t xml:space="preserve"> hoặc không công nhận bản án,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Sau khi xem xét đơn yêu cầu, các giấy tờ, tài liệu kèm theo, nghe ý kiến của người được triệu tập, của Kiểm sát viên, Hội đồng thảo luận và quyết định theo đa số.</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có quyền ra quyết định công nhận và cho thi hành tại Việt Nam hoặc quyết định không công nhận bản án, quyết định dân sự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Trong thời hạn chuẩn bị xét đơn yêu cầu, Tòa án cấp sơ thẩm có quyền quyết định áp dụng, thay đổi, hủy bỏ biện pháp khẩn cấp tạm thời quy định tại Chương VIII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439. Những bản án, quyết định dân sự của Tòa án nước ngoài không được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Bản án, quyết định dân sự của Tòa án nước ngoài không đáp ứng được một trong các điều kiện để được công nhận quy định tại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Bản án, quyết định dân sự chưa có hiệu lực pháp luật theo quy định của pháp luật của nước có Tòa án đã ra bản án, quyết định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Tòa án nước đã ra bản án, quyết định không có thẩm quyền giải quyết vụ việc dân sự đó theo quy định tại Điều 440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w:t>
      </w:r>
      <w:r w:rsidRPr="00703A4B">
        <w:rPr>
          <w:rFonts w:ascii="Arial" w:hAnsi="Arial" w:cs="Arial"/>
          <w:sz w:val="20"/>
          <w:szCs w:val="20"/>
        </w:rPr>
        <w:t xml:space="preserve"> và cho thi hành</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Đã hết thời hiệu thi hành án theo pháp luật của nước có Tòa án đã ra bản án, quyết định dân sự đó hoặc theo pháp luật thi hành án dân sự của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7. Việc thi hành bản án, quyết định đã bị hủy bỏ hoặc đình chỉ thi hành tại nước có Tòa án đã ra bản án, quyết định</w:t>
      </w:r>
      <w:r w:rsidRPr="00703A4B">
        <w:rPr>
          <w:rFonts w:ascii="Arial" w:hAnsi="Arial" w:cs="Arial"/>
          <w:sz w:val="20"/>
          <w:szCs w:val="20"/>
        </w:rPr>
        <w:t xml:space="preserve"> đó</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8. Việc công nhận và cho thi hành bản án, quyết định dân sự của Tòa án nước ngoài tại Việt Nam trái với các nguyên tắc cơ bản của pháp luật nước Cộng hòa xã hội chủ nghĩa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440. Tòa án nước ngoài có thẩm quyền giải quyết tranh chấp,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Vụ việc dân sự không thuộc thẩm quyền riêng biệt của Tòa án Việt Nam quy định tại Điều 470 của Bộ luật này</w:t>
      </w:r>
      <w:r w:rsidR="00B72EE4">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2. Vụ việc dân sự quy định tại Điều 469 của Bộ luật này nhưng </w:t>
      </w:r>
      <w:r w:rsidRPr="00703A4B">
        <w:rPr>
          <w:rFonts w:ascii="Arial" w:hAnsi="Arial" w:cs="Arial"/>
          <w:sz w:val="20"/>
          <w:szCs w:val="20"/>
        </w:rPr>
        <w:t xml:space="preserve">có </w:t>
      </w:r>
      <w:r w:rsidRPr="00703A4B">
        <w:rPr>
          <w:rFonts w:ascii="Arial" w:hAnsi="Arial" w:cs="Arial"/>
          <w:sz w:val="20"/>
          <w:szCs w:val="20"/>
          <w:lang w:val="vi-VN"/>
        </w:rPr>
        <w:t>một trong các điều kiện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Bị đơn tham gia tranh tụng mà không có ý kiến</w:t>
      </w:r>
      <w:r w:rsidRPr="00703A4B">
        <w:rPr>
          <w:rFonts w:ascii="Arial" w:hAnsi="Arial" w:cs="Arial"/>
          <w:sz w:val="20"/>
          <w:szCs w:val="20"/>
        </w:rPr>
        <w:t xml:space="preserve"> phản đối</w:t>
      </w:r>
      <w:r w:rsidRPr="00703A4B">
        <w:rPr>
          <w:rFonts w:ascii="Arial" w:hAnsi="Arial" w:cs="Arial"/>
          <w:sz w:val="20"/>
          <w:szCs w:val="20"/>
          <w:lang w:val="vi-VN"/>
        </w:rPr>
        <w:t xml:space="preserve"> thẩm quyền của Tòa án nước ngoài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Vụ việc dân sự này chưa có bản án, quyết định của Tòa án nước thứ ba đã được Tòa án Việt Nam công nhận và cho thi hành</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Vụ việc dân sự này đã được Tòa án nước ngoài thụ lý trước</w:t>
      </w:r>
      <w:r w:rsidRPr="00703A4B">
        <w:rPr>
          <w:rFonts w:ascii="Arial" w:hAnsi="Arial" w:cs="Arial"/>
          <w:sz w:val="20"/>
          <w:szCs w:val="20"/>
        </w:rPr>
        <w:t xml:space="preserve"> khi </w:t>
      </w:r>
      <w:r w:rsidRPr="00703A4B">
        <w:rPr>
          <w:rFonts w:ascii="Arial" w:hAnsi="Arial" w:cs="Arial"/>
          <w:sz w:val="20"/>
          <w:szCs w:val="20"/>
          <w:lang w:val="vi-VN"/>
        </w:rPr>
        <w:t>Tòa án Việt Nam</w:t>
      </w:r>
      <w:r w:rsidRPr="00703A4B">
        <w:rPr>
          <w:rFonts w:ascii="Arial" w:hAnsi="Arial" w:cs="Arial"/>
          <w:sz w:val="20"/>
          <w:szCs w:val="20"/>
        </w:rPr>
        <w:t xml:space="preserve"> thụ lý</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441. Gửi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15 ngày, kể từ ngày ra quyết định quy định tại </w:t>
      </w:r>
      <w:r w:rsidRPr="00703A4B">
        <w:rPr>
          <w:rFonts w:ascii="Arial" w:hAnsi="Arial" w:cs="Arial"/>
          <w:sz w:val="20"/>
          <w:szCs w:val="20"/>
        </w:rPr>
        <w:t xml:space="preserve">khoản 5 </w:t>
      </w:r>
      <w:r w:rsidRPr="00703A4B">
        <w:rPr>
          <w:rFonts w:ascii="Arial" w:hAnsi="Arial" w:cs="Arial"/>
          <w:sz w:val="20"/>
          <w:szCs w:val="20"/>
          <w:lang w:val="vi-VN"/>
        </w:rPr>
        <w:t>Điều 438 của Bộ luật này, Tòa án phải gửi quyết định đó cho các đương sự hoặc người đại diện hợp pháp của họ, Bộ Tư pháp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Trong thời hạn 05 ngày làm việc, kể từ ngày ra quyết định tạm đình chỉ, quyết định đình chỉ việc giải quyết đơn quy định tại khoản 4 và khoản 5 Điều 437 của Bộ luật này, Tòa án phải gửi quyết định đó cho các đương sự hoặc người đại diện hợp pháp của họ, Bộ Tư pháp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3. Ngay sau khi ra quyết định áp dụng, thay đổi, hủy bỏ biện pháp khẩn cấp tạm thời quy định tại khoản 6 Điều 438 của Bộ luật này, Tòa án phải gửi quyết định đó cho </w:t>
      </w:r>
      <w:r w:rsidRPr="00703A4B">
        <w:rPr>
          <w:rFonts w:ascii="Arial" w:hAnsi="Arial" w:cs="Arial"/>
          <w:sz w:val="20"/>
          <w:szCs w:val="20"/>
        </w:rPr>
        <w:t xml:space="preserve">các đương sự hoặc người đại diện hợp pháp của họ, </w:t>
      </w:r>
      <w:r w:rsidRPr="00703A4B">
        <w:rPr>
          <w:rFonts w:ascii="Arial" w:hAnsi="Arial" w:cs="Arial"/>
          <w:sz w:val="20"/>
          <w:szCs w:val="20"/>
          <w:lang w:val="vi-VN"/>
        </w:rPr>
        <w:t>cơ quan thi hành án dân sự có thẩm quyền</w:t>
      </w:r>
      <w:r w:rsidRPr="00703A4B">
        <w:rPr>
          <w:rFonts w:ascii="Arial" w:hAnsi="Arial" w:cs="Arial"/>
          <w:sz w:val="20"/>
          <w:szCs w:val="20"/>
        </w:rPr>
        <w:t>, Bộ Tư pháp và Viện kiểm sát cùng cấp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Việc gửi quyết định của Tòa án cho đương sự ở nước ngoài được thực hiện theo các phương thức quy định tại Điều 474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442.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07 ngày, kể từ ngày Tòa án ra quyết định tạm đình chỉ, quyết định đình chỉ xét đơn yêu cầu và 15 ngày, kể từ ngày Tòa án ra quyết định công nhận và cho thi hành </w:t>
      </w:r>
      <w:r w:rsidRPr="00703A4B">
        <w:rPr>
          <w:rFonts w:ascii="Arial" w:hAnsi="Arial" w:cs="Arial"/>
          <w:sz w:val="20"/>
          <w:szCs w:val="20"/>
        </w:rPr>
        <w:t xml:space="preserve">hoặc </w:t>
      </w:r>
      <w:r w:rsidRPr="00703A4B">
        <w:rPr>
          <w:rFonts w:ascii="Arial" w:hAnsi="Arial" w:cs="Arial"/>
          <w:sz w:val="20"/>
          <w:szCs w:val="20"/>
          <w:lang w:val="vi-VN"/>
        </w:rPr>
        <w:t>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Viện trưởng Viện kiểm sát</w:t>
      </w:r>
      <w:r w:rsidRPr="00703A4B">
        <w:rPr>
          <w:rFonts w:ascii="Arial" w:hAnsi="Arial" w:cs="Arial"/>
          <w:sz w:val="20"/>
          <w:szCs w:val="20"/>
        </w:rPr>
        <w:t xml:space="preserve"> nhân dân</w:t>
      </w:r>
      <w:r w:rsidRPr="00703A4B">
        <w:rPr>
          <w:rFonts w:ascii="Arial" w:hAnsi="Arial" w:cs="Arial"/>
          <w:sz w:val="20"/>
          <w:szCs w:val="20"/>
          <w:lang w:val="vi-VN"/>
        </w:rPr>
        <w:t xml:space="preserve"> cấp</w:t>
      </w:r>
      <w:r w:rsidRPr="00703A4B">
        <w:rPr>
          <w:rFonts w:ascii="Arial" w:hAnsi="Arial" w:cs="Arial"/>
          <w:sz w:val="20"/>
          <w:szCs w:val="20"/>
        </w:rPr>
        <w:t xml:space="preserve"> tỉnh</w:t>
      </w:r>
      <w:r w:rsidRPr="00703A4B">
        <w:rPr>
          <w:rFonts w:ascii="Arial" w:hAnsi="Arial" w:cs="Arial"/>
          <w:sz w:val="20"/>
          <w:szCs w:val="20"/>
          <w:lang w:val="vi-VN"/>
        </w:rPr>
        <w:t xml:space="preserve"> hoặc Viện trưởng Viện kiểm sát </w:t>
      </w:r>
      <w:r w:rsidRPr="00703A4B">
        <w:rPr>
          <w:rFonts w:ascii="Arial" w:hAnsi="Arial" w:cs="Arial"/>
          <w:sz w:val="20"/>
          <w:szCs w:val="20"/>
        </w:rPr>
        <w:t xml:space="preserve">nhân dân </w:t>
      </w:r>
      <w:r w:rsidRPr="00703A4B">
        <w:rPr>
          <w:rFonts w:ascii="Arial" w:hAnsi="Arial" w:cs="Arial"/>
          <w:sz w:val="20"/>
          <w:szCs w:val="20"/>
          <w:lang w:val="vi-VN"/>
        </w:rPr>
        <w:t>cấp cao có quyền kháng nghị quyết định của Tòa án quy định tại</w:t>
      </w:r>
      <w:r w:rsidRPr="00703A4B">
        <w:rPr>
          <w:rFonts w:ascii="Arial" w:hAnsi="Arial" w:cs="Arial"/>
          <w:sz w:val="20"/>
          <w:szCs w:val="20"/>
        </w:rPr>
        <w:t xml:space="preserve"> khoản 4 và khoản 5</w:t>
      </w:r>
      <w:r w:rsidRPr="00703A4B">
        <w:rPr>
          <w:rFonts w:ascii="Arial" w:hAnsi="Arial" w:cs="Arial"/>
          <w:sz w:val="20"/>
          <w:szCs w:val="20"/>
          <w:lang w:val="vi-VN"/>
        </w:rPr>
        <w:t xml:space="preserve"> Điều 437 và </w:t>
      </w:r>
      <w:r w:rsidRPr="00703A4B">
        <w:rPr>
          <w:rFonts w:ascii="Arial" w:hAnsi="Arial" w:cs="Arial"/>
          <w:sz w:val="20"/>
          <w:szCs w:val="20"/>
        </w:rPr>
        <w:t xml:space="preserve">khoản 5 </w:t>
      </w:r>
      <w:r w:rsidRPr="00703A4B">
        <w:rPr>
          <w:rFonts w:ascii="Arial" w:hAnsi="Arial" w:cs="Arial"/>
          <w:sz w:val="20"/>
          <w:szCs w:val="20"/>
          <w:lang w:val="vi-VN"/>
        </w:rPr>
        <w:t>Điều 438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kháng nghị của Viện kiểm sát</w:t>
      </w:r>
      <w:r w:rsidRPr="00703A4B">
        <w:rPr>
          <w:rFonts w:ascii="Arial" w:hAnsi="Arial" w:cs="Arial"/>
          <w:sz w:val="20"/>
          <w:szCs w:val="20"/>
        </w:rPr>
        <w:t xml:space="preserve"> nhân dân</w:t>
      </w:r>
      <w:r w:rsidRPr="00703A4B">
        <w:rPr>
          <w:rFonts w:ascii="Arial" w:hAnsi="Arial" w:cs="Arial"/>
          <w:sz w:val="20"/>
          <w:szCs w:val="20"/>
          <w:lang w:val="vi-VN"/>
        </w:rPr>
        <w:t xml:space="preserve"> cấp</w:t>
      </w:r>
      <w:r w:rsidRPr="00703A4B">
        <w:rPr>
          <w:rFonts w:ascii="Arial" w:hAnsi="Arial" w:cs="Arial"/>
          <w:sz w:val="20"/>
          <w:szCs w:val="20"/>
        </w:rPr>
        <w:t xml:space="preserve"> tỉnh</w:t>
      </w:r>
      <w:r w:rsidRPr="00703A4B">
        <w:rPr>
          <w:rFonts w:ascii="Arial" w:hAnsi="Arial" w:cs="Arial"/>
          <w:sz w:val="20"/>
          <w:szCs w:val="20"/>
          <w:lang w:val="vi-VN"/>
        </w:rPr>
        <w:t xml:space="preserve"> là </w:t>
      </w:r>
      <w:r w:rsidRPr="00703A4B">
        <w:rPr>
          <w:rFonts w:ascii="Arial" w:hAnsi="Arial" w:cs="Arial"/>
          <w:sz w:val="20"/>
          <w:szCs w:val="20"/>
        </w:rPr>
        <w:t>07</w:t>
      </w:r>
      <w:r w:rsidRPr="00703A4B">
        <w:rPr>
          <w:rFonts w:ascii="Arial" w:hAnsi="Arial" w:cs="Arial"/>
          <w:sz w:val="20"/>
          <w:szCs w:val="20"/>
          <w:lang w:val="vi-VN"/>
        </w:rPr>
        <w:t xml:space="preserve"> ngày, của Viện kiểm sát</w:t>
      </w:r>
      <w:r w:rsidRPr="00703A4B">
        <w:rPr>
          <w:rFonts w:ascii="Arial" w:hAnsi="Arial" w:cs="Arial"/>
          <w:sz w:val="20"/>
          <w:szCs w:val="20"/>
        </w:rPr>
        <w:t xml:space="preserve"> nhân dân</w:t>
      </w:r>
      <w:r w:rsidRPr="00703A4B">
        <w:rPr>
          <w:rFonts w:ascii="Arial" w:hAnsi="Arial" w:cs="Arial"/>
          <w:sz w:val="20"/>
          <w:szCs w:val="20"/>
          <w:lang w:val="vi-VN"/>
        </w:rPr>
        <w:t xml:space="preserve"> cấp cao là </w:t>
      </w:r>
      <w:r w:rsidRPr="00703A4B">
        <w:rPr>
          <w:rFonts w:ascii="Arial" w:hAnsi="Arial" w:cs="Arial"/>
          <w:sz w:val="20"/>
          <w:szCs w:val="20"/>
        </w:rPr>
        <w:t>10</w:t>
      </w:r>
      <w:r w:rsidRPr="00703A4B">
        <w:rPr>
          <w:rFonts w:ascii="Arial" w:hAnsi="Arial" w:cs="Arial"/>
          <w:sz w:val="20"/>
          <w:szCs w:val="20"/>
          <w:lang w:val="vi-VN"/>
        </w:rPr>
        <w:t xml:space="preserve"> ngày, kể từ ngày </w:t>
      </w:r>
      <w:r w:rsidRPr="00703A4B">
        <w:rPr>
          <w:rFonts w:ascii="Arial" w:hAnsi="Arial" w:cs="Arial"/>
          <w:sz w:val="20"/>
          <w:szCs w:val="20"/>
        </w:rPr>
        <w:t>Viện kiểm sát nhận được</w:t>
      </w:r>
      <w:r w:rsidRPr="00703A4B">
        <w:rPr>
          <w:rFonts w:ascii="Arial" w:hAnsi="Arial" w:cs="Arial"/>
          <w:sz w:val="20"/>
          <w:szCs w:val="20"/>
          <w:lang w:val="vi-VN"/>
        </w:rPr>
        <w:t xml:space="preserve">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443. Xét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Tòa án nhân dân cấp cao xét quyết định của Tòa án nhân dân cấp tỉnh trong phạm vi thẩm quyền theo lãnh thổ bị kháng cáo, kháng nghị trong thời hạn </w:t>
      </w:r>
      <w:r w:rsidRPr="00703A4B">
        <w:rPr>
          <w:rFonts w:ascii="Arial" w:hAnsi="Arial" w:cs="Arial"/>
          <w:sz w:val="20"/>
          <w:szCs w:val="20"/>
        </w:rPr>
        <w:t>01</w:t>
      </w:r>
      <w:r w:rsidRPr="00703A4B">
        <w:rPr>
          <w:rFonts w:ascii="Arial" w:hAnsi="Arial" w:cs="Arial"/>
          <w:sz w:val="20"/>
          <w:szCs w:val="20"/>
          <w:lang w:val="vi-VN"/>
        </w:rPr>
        <w:t xml:space="preserve"> tháng, kể từ ngày nhận được hồ sơ; trường hợp cần phải yêu cầu giải thích theo quy định tại </w:t>
      </w:r>
      <w:r w:rsidRPr="00703A4B">
        <w:rPr>
          <w:rFonts w:ascii="Arial" w:hAnsi="Arial" w:cs="Arial"/>
          <w:sz w:val="20"/>
          <w:szCs w:val="20"/>
        </w:rPr>
        <w:t xml:space="preserve">khoản 1 và khoản 2 </w:t>
      </w:r>
      <w:r w:rsidRPr="00703A4B">
        <w:rPr>
          <w:rFonts w:ascii="Arial" w:hAnsi="Arial" w:cs="Arial"/>
          <w:sz w:val="20"/>
          <w:szCs w:val="20"/>
          <w:lang w:val="vi-VN"/>
        </w:rPr>
        <w:t xml:space="preserve">Điều 437 của Bộ luật này thì thời hạn này được kéo dài, nhưng không quá </w:t>
      </w:r>
      <w:r w:rsidRPr="00703A4B">
        <w:rPr>
          <w:rFonts w:ascii="Arial" w:hAnsi="Arial" w:cs="Arial"/>
          <w:sz w:val="20"/>
          <w:szCs w:val="20"/>
        </w:rPr>
        <w:t>02</w:t>
      </w:r>
      <w:r w:rsidRPr="00703A4B">
        <w:rPr>
          <w:rFonts w:ascii="Arial" w:hAnsi="Arial" w:cs="Arial"/>
          <w:sz w:val="20"/>
          <w:szCs w:val="20"/>
          <w:lang w:val="vi-VN"/>
        </w:rPr>
        <w:t xml:space="preserve">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Thành phần Hội đồng xét quyết định bị kháng cáo, kháng nghị gồm ba Thẩm phán, trong đó một Thẩm phán làm chủ tọa theo sự phân công của Chánh Tòa án nhân dân cấp cao.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Phiên họp xét lại quyết định bị kháng cáo, kháng nghị được tiến hành như phiên họp xét đơn yêu cầu quy định tại Điều 438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Hội đồng xét quyết định bị kháng cáo, kháng nghị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Sửa một phần hoặc toàn bộ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Tạm đình chỉ giải quyết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Đình chỉ giải quyết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Hủy quyết định của Tòa án cấp sơ thẩm và chuyển hồ sơ cho Tòa án cấp sơ thẩm để giải quyết lại</w:t>
      </w:r>
      <w:r w:rsidRPr="00703A4B">
        <w:rPr>
          <w:rFonts w:ascii="Arial" w:hAnsi="Arial" w:cs="Arial"/>
          <w:sz w:val="20"/>
          <w:szCs w:val="20"/>
        </w:rPr>
        <w:t xml:space="preserve"> theo thủ tục sơ thẩm</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Hủy quyết định của Tòa án cấp sơ thẩm và đình chỉ việc xét đơn yêu cầu khi có một trong các căn cứ quy định tại </w:t>
      </w:r>
      <w:r w:rsidRPr="00703A4B">
        <w:rPr>
          <w:rFonts w:ascii="Arial" w:hAnsi="Arial" w:cs="Arial"/>
          <w:sz w:val="20"/>
          <w:szCs w:val="20"/>
        </w:rPr>
        <w:t xml:space="preserve">khoản 5 </w:t>
      </w:r>
      <w:r w:rsidRPr="00703A4B">
        <w:rPr>
          <w:rFonts w:ascii="Arial" w:hAnsi="Arial" w:cs="Arial"/>
          <w:sz w:val="20"/>
          <w:szCs w:val="20"/>
          <w:lang w:val="vi-VN"/>
        </w:rPr>
        <w:t>Điều 43</w:t>
      </w:r>
      <w:r w:rsidRPr="00703A4B">
        <w:rPr>
          <w:rFonts w:ascii="Arial" w:hAnsi="Arial" w:cs="Arial"/>
          <w:sz w:val="20"/>
          <w:szCs w:val="20"/>
        </w:rPr>
        <w:t xml:space="preserve">7 </w:t>
      </w:r>
      <w:r w:rsidRPr="00703A4B">
        <w:rPr>
          <w:rFonts w:ascii="Arial" w:hAnsi="Arial" w:cs="Arial"/>
          <w:sz w:val="20"/>
          <w:szCs w:val="20"/>
          <w:lang w:val="vi-VN"/>
        </w:rPr>
        <w:t>của Bộ luật này.</w:t>
      </w:r>
    </w:p>
    <w:p w:rsidR="00703A4B" w:rsidRDefault="00703A4B" w:rsidP="0092693A">
      <w:pPr>
        <w:ind w:firstLine="720"/>
        <w:jc w:val="both"/>
        <w:rPr>
          <w:rFonts w:ascii="Arial" w:hAnsi="Arial" w:cs="Arial"/>
          <w:sz w:val="20"/>
          <w:szCs w:val="20"/>
        </w:rPr>
      </w:pPr>
      <w:r w:rsidRPr="00703A4B">
        <w:rPr>
          <w:rFonts w:ascii="Arial" w:hAnsi="Arial" w:cs="Arial"/>
          <w:sz w:val="20"/>
          <w:szCs w:val="20"/>
          <w:lang w:val="vi-VN"/>
        </w:rPr>
        <w:t xml:space="preserve">4. Quyết định của Tòa án nhân dân cấp cao </w:t>
      </w:r>
      <w:r w:rsidRPr="00703A4B">
        <w:rPr>
          <w:rFonts w:ascii="Arial" w:hAnsi="Arial" w:cs="Arial"/>
          <w:sz w:val="20"/>
          <w:szCs w:val="20"/>
        </w:rPr>
        <w:t xml:space="preserve">có hiệu lực pháp luật kể từ ngày ra quyết định và </w:t>
      </w:r>
      <w:r w:rsidRPr="00703A4B">
        <w:rPr>
          <w:rFonts w:ascii="Arial" w:hAnsi="Arial" w:cs="Arial"/>
          <w:sz w:val="20"/>
          <w:szCs w:val="20"/>
          <w:lang w:val="vi-VN"/>
        </w:rPr>
        <w:t>có thể bị kháng nghị theo thủ tục giám đốc thẩm, tái thẩm theo quy định của Bộ luật này.</w:t>
      </w:r>
    </w:p>
    <w:p w:rsidR="0092693A" w:rsidRPr="0092693A" w:rsidRDefault="0092693A" w:rsidP="0092693A">
      <w:pPr>
        <w:ind w:firstLine="720"/>
        <w:jc w:val="both"/>
        <w:rPr>
          <w:rFonts w:ascii="Arial" w:hAnsi="Arial" w:cs="Arial"/>
          <w:sz w:val="20"/>
          <w:szCs w:val="20"/>
        </w:rPr>
      </w:pP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Mục 2</w:t>
      </w:r>
      <w:r w:rsidRPr="00703A4B">
        <w:rPr>
          <w:rFonts w:ascii="Arial" w:hAnsi="Arial" w:cs="Arial"/>
          <w:b/>
          <w:bCs/>
          <w:sz w:val="20"/>
          <w:szCs w:val="20"/>
        </w:rPr>
        <w:t xml:space="preserve">. </w:t>
      </w:r>
      <w:r w:rsidRPr="00703A4B">
        <w:rPr>
          <w:rFonts w:ascii="Arial" w:hAnsi="Arial" w:cs="Arial"/>
          <w:b/>
          <w:bCs/>
          <w:sz w:val="20"/>
          <w:szCs w:val="20"/>
          <w:lang w:val="vi-VN"/>
        </w:rPr>
        <w:t>THỦ TỤC XÉT ĐƠN YÊU CẦU KHÔNG CÔNG NHẬN BẢN ÁN, QUYẾT ĐỊNH DÂN SỰ CỦA TÒA ÁN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444. Thời hiệu yêu cầu không công nhận bản án, quyết định dân sự của Tòa án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người </w:t>
      </w:r>
      <w:r w:rsidRPr="00703A4B">
        <w:rPr>
          <w:rFonts w:ascii="Arial" w:hAnsi="Arial" w:cs="Arial"/>
          <w:sz w:val="20"/>
          <w:szCs w:val="20"/>
        </w:rPr>
        <w:t>yêu cầu</w:t>
      </w:r>
      <w:r w:rsidRPr="00703A4B">
        <w:rPr>
          <w:rFonts w:ascii="Arial" w:hAnsi="Arial" w:cs="Arial"/>
          <w:sz w:val="20"/>
          <w:szCs w:val="20"/>
          <w:lang w:val="vi-VN"/>
        </w:rPr>
        <w:t xml:space="preserve"> chứng minh được vì sự kiện bất khả kháng hoặc trở ngại khách quan mà không thể </w:t>
      </w:r>
      <w:r w:rsidRPr="00703A4B">
        <w:rPr>
          <w:rFonts w:ascii="Arial" w:hAnsi="Arial" w:cs="Arial"/>
          <w:sz w:val="20"/>
          <w:szCs w:val="20"/>
        </w:rPr>
        <w:t xml:space="preserve">yêu cầu </w:t>
      </w:r>
      <w:r w:rsidRPr="00703A4B">
        <w:rPr>
          <w:rFonts w:ascii="Arial" w:hAnsi="Arial" w:cs="Arial"/>
          <w:sz w:val="20"/>
          <w:szCs w:val="20"/>
          <w:lang w:val="vi-VN"/>
        </w:rPr>
        <w:t>đúng thời hạn quy định tại khoản 1 Điều này thì thời gian có sự kiện bất khả kháng hoặc trở ngại khách quan đó không tính vào thời hạn gửi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445. Đơn yêu cầu không công nhận bản án, quyết định dân sự của Tòa án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 xml:space="preserve">Người yêu cầu quy định tại khoản 1 Điều 444 của Bộ luật này phải làm đơn yêu cầu. </w:t>
      </w:r>
      <w:r w:rsidRPr="00703A4B">
        <w:rPr>
          <w:rFonts w:ascii="Arial" w:hAnsi="Arial" w:cs="Arial"/>
          <w:sz w:val="20"/>
          <w:szCs w:val="20"/>
          <w:lang w:val="vi-VN"/>
        </w:rPr>
        <w:t>Đơn yêu cầu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Đơn yêu cầu bằng tiếng nước ngoài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446. Giấy tờ, tài liệu gửi kèm theo đơn yêu cầu; thủ tục xét đơn yêu cầu không công nhận bản án, quyết định dân sự của Tòa án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Gửi kèm theo đơn yêu cầu là giấy tờ, tài liệu quy định </w:t>
      </w:r>
      <w:r w:rsidRPr="00703A4B">
        <w:rPr>
          <w:rFonts w:ascii="Arial" w:hAnsi="Arial" w:cs="Arial"/>
          <w:sz w:val="20"/>
          <w:szCs w:val="20"/>
        </w:rPr>
        <w:t>tại</w:t>
      </w:r>
      <w:r w:rsidRPr="00703A4B">
        <w:rPr>
          <w:rFonts w:ascii="Arial" w:hAnsi="Arial" w:cs="Arial"/>
          <w:sz w:val="20"/>
          <w:szCs w:val="20"/>
          <w:lang w:val="vi-VN"/>
        </w:rPr>
        <w:t xml:space="preserve">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là thành viên. Trường hợp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và nước có Tòa án đã ra bản án, quyết định chưa cùng là thành viên</w:t>
      </w:r>
      <w:r w:rsidRPr="00703A4B">
        <w:rPr>
          <w:rFonts w:ascii="Arial" w:hAnsi="Arial" w:cs="Arial"/>
          <w:sz w:val="20"/>
          <w:szCs w:val="20"/>
        </w:rPr>
        <w:t xml:space="preserve"> của</w:t>
      </w:r>
      <w:r w:rsidRPr="00703A4B">
        <w:rPr>
          <w:rFonts w:ascii="Arial" w:hAnsi="Arial" w:cs="Arial"/>
          <w:sz w:val="20"/>
          <w:szCs w:val="20"/>
          <w:lang w:val="vi-VN"/>
        </w:rPr>
        <w:t xml:space="preserve"> điều ước quốc tế có quy định về vấn đề này thì kèm theo đơn yêu cầu phải có</w:t>
      </w:r>
      <w:r w:rsidRPr="00703A4B">
        <w:rPr>
          <w:rFonts w:ascii="Arial" w:hAnsi="Arial" w:cs="Arial"/>
          <w:sz w:val="20"/>
          <w:szCs w:val="20"/>
        </w:rPr>
        <w:t xml:space="preserve"> bản chính hoặc </w:t>
      </w:r>
      <w:r w:rsidRPr="00703A4B">
        <w:rPr>
          <w:rFonts w:ascii="Arial" w:hAnsi="Arial" w:cs="Arial"/>
          <w:sz w:val="20"/>
          <w:szCs w:val="20"/>
          <w:lang w:val="vi-VN"/>
        </w:rPr>
        <w:t xml:space="preserve">bản sao </w:t>
      </w:r>
      <w:r w:rsidRPr="00703A4B">
        <w:rPr>
          <w:rFonts w:ascii="Arial" w:hAnsi="Arial" w:cs="Arial"/>
          <w:sz w:val="20"/>
          <w:szCs w:val="20"/>
        </w:rPr>
        <w:t xml:space="preserve">có chứng thực </w:t>
      </w:r>
      <w:r w:rsidRPr="00703A4B">
        <w:rPr>
          <w:rFonts w:ascii="Arial" w:hAnsi="Arial" w:cs="Arial"/>
          <w:sz w:val="20"/>
          <w:szCs w:val="20"/>
          <w:lang w:val="vi-VN"/>
        </w:rPr>
        <w:t>bản án, quyết định do Tòa án nước ngoài cấp và giấy tờ, tài liệu chứng minh cho yêu cầu không công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G</w:t>
      </w:r>
      <w:r w:rsidRPr="00703A4B">
        <w:rPr>
          <w:rFonts w:ascii="Arial" w:hAnsi="Arial" w:cs="Arial"/>
          <w:sz w:val="20"/>
          <w:szCs w:val="20"/>
          <w:lang w:val="vi-VN"/>
        </w:rPr>
        <w:t>iấy tờ, tài liệu kèm theo đơn yêu cầu bằng tiếng nước ngoài phải được gửi kèm theo bản dịch ra tiếng Việt, được công chứng, chứng thực hợp pháp.</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 xml:space="preserve">3. Thủ tục xét đơn yêu cầu, việc gửi quyết định của Tòa án, việc kháng cáo, kháng nghị và xét kháng cáo, kháng nghị được thực hiện theo quy định tại các điều tương ứng tại </w:t>
      </w:r>
      <w:r w:rsidRPr="00703A4B">
        <w:rPr>
          <w:rFonts w:ascii="Arial" w:hAnsi="Arial" w:cs="Arial"/>
          <w:sz w:val="20"/>
          <w:szCs w:val="20"/>
        </w:rPr>
        <w:t xml:space="preserve">Mục 1 </w:t>
      </w:r>
      <w:r w:rsidRPr="00703A4B">
        <w:rPr>
          <w:rFonts w:ascii="Arial" w:hAnsi="Arial" w:cs="Arial"/>
          <w:sz w:val="20"/>
          <w:szCs w:val="20"/>
          <w:lang w:val="vi-VN"/>
        </w:rPr>
        <w:t>Chương này.</w:t>
      </w:r>
    </w:p>
    <w:p w:rsidR="0092693A" w:rsidRDefault="0092693A" w:rsidP="0092693A">
      <w:pPr>
        <w:ind w:firstLine="720"/>
        <w:jc w:val="center"/>
        <w:rPr>
          <w:rFonts w:ascii="Arial" w:hAnsi="Arial" w:cs="Arial"/>
          <w:b/>
          <w:bCs/>
          <w:sz w:val="20"/>
          <w:szCs w:val="20"/>
        </w:rPr>
      </w:pP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Mục 3</w:t>
      </w:r>
      <w:r w:rsidRPr="00703A4B">
        <w:rPr>
          <w:rFonts w:ascii="Arial" w:hAnsi="Arial" w:cs="Arial"/>
          <w:b/>
          <w:bCs/>
          <w:sz w:val="20"/>
          <w:szCs w:val="20"/>
        </w:rPr>
        <w:t xml:space="preserve">. </w:t>
      </w:r>
      <w:r w:rsidRPr="00703A4B">
        <w:rPr>
          <w:rFonts w:ascii="Arial" w:hAnsi="Arial" w:cs="Arial"/>
          <w:b/>
          <w:bCs/>
          <w:sz w:val="20"/>
          <w:szCs w:val="20"/>
          <w:lang w:val="vi-VN"/>
        </w:rPr>
        <w:t>THỦ TỤC YÊU CẦU KHÔNG CÔNG NHẬN BẢN ÁN, QUYẾT ĐỊNH DÂN SỰ CỦA TÒA ÁN NƯỚC NGOÀI KHÔNG CÓ YÊU CẦU THI HÀNH TẠI VIỆT NAM</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447. Thời hiệu yêu cầu không công nhận bản án, quyết định dân sự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là thành viên hoặc Tòa án có thẩm quyền của Việt Nam theo quy định của Bộ luật này trong trường hợp điều ước quốc tế mà </w:t>
      </w:r>
      <w:r w:rsidRPr="00703A4B">
        <w:rPr>
          <w:rFonts w:ascii="Arial" w:hAnsi="Arial" w:cs="Arial"/>
          <w:sz w:val="20"/>
          <w:szCs w:val="20"/>
        </w:rPr>
        <w:t>Cộng hòa xã hội chủ nghĩa</w:t>
      </w:r>
      <w:r w:rsidRPr="00703A4B">
        <w:rPr>
          <w:rFonts w:ascii="Arial" w:hAnsi="Arial" w:cs="Arial"/>
          <w:sz w:val="20"/>
          <w:szCs w:val="20"/>
          <w:lang w:val="vi-VN"/>
        </w:rPr>
        <w:t xml:space="preserve"> Việt Nam là thành viên không quy định hoặc không có điều ước quốc tế liên quan để yêu cầu</w:t>
      </w:r>
      <w:r w:rsidRPr="00703A4B">
        <w:rPr>
          <w:rFonts w:ascii="Arial" w:hAnsi="Arial" w:cs="Arial"/>
          <w:sz w:val="20"/>
          <w:szCs w:val="20"/>
        </w:rPr>
        <w:t xml:space="preserve"> Tòa án</w:t>
      </w:r>
      <w:r w:rsidRPr="00703A4B">
        <w:rPr>
          <w:rFonts w:ascii="Arial" w:hAnsi="Arial" w:cs="Arial"/>
          <w:sz w:val="20"/>
          <w:szCs w:val="20"/>
          <w:lang w:val="vi-VN"/>
        </w:rPr>
        <w:t xml:space="preserve"> không công nhận bản án, quyết định dân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448. Đơn yêu cầu không công nhận bản án, quyết định dân sự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Đơn yêu cầu không công nhận bản án, quyết định dân sự của Tòa án nước ngoài </w:t>
      </w:r>
      <w:r w:rsidRPr="00703A4B">
        <w:rPr>
          <w:rFonts w:ascii="Arial" w:hAnsi="Arial" w:cs="Arial"/>
          <w:sz w:val="20"/>
          <w:szCs w:val="20"/>
        </w:rPr>
        <w:t xml:space="preserve">không có yêu cầu thi hành tại Việt Nam </w:t>
      </w:r>
      <w:r w:rsidRPr="00703A4B">
        <w:rPr>
          <w:rFonts w:ascii="Arial" w:hAnsi="Arial" w:cs="Arial"/>
          <w:sz w:val="20"/>
          <w:szCs w:val="20"/>
          <w:lang w:val="vi-VN"/>
        </w:rPr>
        <w:t>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Họ, tên, địa chỉ nơi cư trú hoặc nơi làm việc của người làm đơn; nếu là cơ quan, tổ chức thì ghi đầy đủ tên và địa chỉ trụ sở chính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của người làm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Kèm theo đơn yêu cầu phải có</w:t>
      </w:r>
      <w:r w:rsidRPr="00703A4B">
        <w:rPr>
          <w:rFonts w:ascii="Arial" w:hAnsi="Arial" w:cs="Arial"/>
          <w:sz w:val="20"/>
          <w:szCs w:val="20"/>
        </w:rPr>
        <w:t xml:space="preserve"> bản chính hoặc</w:t>
      </w:r>
      <w:r w:rsidRPr="00703A4B">
        <w:rPr>
          <w:rFonts w:ascii="Arial" w:hAnsi="Arial" w:cs="Arial"/>
          <w:sz w:val="20"/>
          <w:szCs w:val="20"/>
          <w:lang w:val="vi-VN"/>
        </w:rPr>
        <w:t xml:space="preserve"> bản sao </w:t>
      </w:r>
      <w:r w:rsidRPr="00703A4B">
        <w:rPr>
          <w:rFonts w:ascii="Arial" w:hAnsi="Arial" w:cs="Arial"/>
          <w:sz w:val="20"/>
          <w:szCs w:val="20"/>
        </w:rPr>
        <w:t>có chứng thực</w:t>
      </w:r>
      <w:r w:rsidRPr="00703A4B">
        <w:rPr>
          <w:rFonts w:ascii="Arial" w:hAnsi="Arial" w:cs="Arial"/>
          <w:sz w:val="20"/>
          <w:szCs w:val="20"/>
          <w:lang w:val="vi-VN"/>
        </w:rPr>
        <w:t xml:space="preserve"> bản án, quyết định dân sự của Tòa án nước ngoài và giấy tờ, tài liệu cần thiết để chứng minh yêu cầu không công nhận của mình là có căn cứ</w:t>
      </w:r>
      <w:r w:rsidRPr="00703A4B">
        <w:rPr>
          <w:rFonts w:ascii="Arial" w:hAnsi="Arial" w:cs="Arial"/>
          <w:sz w:val="20"/>
          <w:szCs w:val="20"/>
        </w:rPr>
        <w:t xml:space="preserve"> và hợp pháp</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Đơn yêu cầu và giấy tờ, tài liệu kèm theo bằng tiếng nước ngoài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449. Thủ tục thụ lý, giải quyết đơn yêu cầu không công nhận bản án, quyết định dân sự của Tòa án nước ngoài không có yêu cầu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thụ lý đơn, chuẩn bị xét đơn yêu cầu và phiên họp xét đơn yêu cầu không công nhận bản án, quyết định dân sự của Tòa án nước ngoài</w:t>
      </w:r>
      <w:r w:rsidRPr="00703A4B">
        <w:rPr>
          <w:rFonts w:ascii="Arial" w:hAnsi="Arial" w:cs="Arial"/>
          <w:sz w:val="20"/>
          <w:szCs w:val="20"/>
        </w:rPr>
        <w:t xml:space="preserve"> không có yêu cầu thi hành tại Việt Nam </w:t>
      </w:r>
      <w:r w:rsidRPr="00703A4B">
        <w:rPr>
          <w:rFonts w:ascii="Arial" w:hAnsi="Arial" w:cs="Arial"/>
          <w:sz w:val="20"/>
          <w:szCs w:val="20"/>
          <w:lang w:val="vi-VN"/>
        </w:rPr>
        <w:t xml:space="preserve">được </w:t>
      </w:r>
      <w:r w:rsidRPr="00703A4B">
        <w:rPr>
          <w:rFonts w:ascii="Arial" w:hAnsi="Arial" w:cs="Arial"/>
          <w:sz w:val="20"/>
          <w:szCs w:val="20"/>
        </w:rPr>
        <w:t>thực hiện</w:t>
      </w:r>
      <w:r w:rsidRPr="00703A4B">
        <w:rPr>
          <w:rFonts w:ascii="Arial" w:hAnsi="Arial" w:cs="Arial"/>
          <w:sz w:val="20"/>
          <w:szCs w:val="20"/>
          <w:lang w:val="vi-VN"/>
        </w:rPr>
        <w:t xml:space="preserve"> theo quy định tại các điều 436, 437 và 438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Hội đồng xét đơn yêu cầu có quyền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Không công nhận bản án, quyết định dân sự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Bác đơn yêu cầu không công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Bản án, quyết định dân sự của Tòa án nước ngoài không có yêu cầu thi hành tại Việt Nam không được công nhận trong các trường hợp quy định tại Điều 439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450. Gửi quyết định của Tòa án và việc kháng cáo, kháng nghị</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Việc gửi quyết định của Tòa án; việc kháng cáo, kháng nghị và xét kháng cáo, kháng nghị được thực hiện theo quy định tại các điều 441, 442 và 443 của Bộ luật này.</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XXXVII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XÉT ĐƠN YÊU CẦU CÔNG NHẬN VÀ CHO THI HÀNH TẠI VIỆT NAM PHÁN QUYẾT CỦA TRỌNG TÀI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451. Thời hạn gửi đơn yêu cầu công nhận và cho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 xml:space="preserve">Việt Nam là thành viên hoặc Tòa án có thẩm quyền của Việt Nam theo quy định của Bộ luật này trong trường hợp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không quy định hoặc không có điều ước quốc tế liên quan</w:t>
      </w:r>
      <w:r w:rsidRPr="00703A4B">
        <w:rPr>
          <w:rFonts w:ascii="Arial" w:hAnsi="Arial" w:cs="Arial"/>
          <w:sz w:val="20"/>
          <w:szCs w:val="20"/>
        </w:rPr>
        <w:t xml:space="preserve"> để</w:t>
      </w:r>
      <w:r w:rsidRPr="00703A4B">
        <w:rPr>
          <w:rFonts w:ascii="Arial" w:hAnsi="Arial" w:cs="Arial"/>
          <w:sz w:val="20"/>
          <w:szCs w:val="20"/>
          <w:lang w:val="vi-VN"/>
        </w:rPr>
        <w:t xml:space="preserve"> yêu cầu </w:t>
      </w:r>
      <w:r w:rsidRPr="00703A4B">
        <w:rPr>
          <w:rFonts w:ascii="Arial" w:hAnsi="Arial" w:cs="Arial"/>
          <w:sz w:val="20"/>
          <w:szCs w:val="20"/>
        </w:rPr>
        <w:t xml:space="preserve">Tòa án </w:t>
      </w:r>
      <w:r w:rsidRPr="00703A4B">
        <w:rPr>
          <w:rFonts w:ascii="Arial" w:hAnsi="Arial" w:cs="Arial"/>
          <w:sz w:val="20"/>
          <w:szCs w:val="20"/>
          <w:lang w:val="vi-VN"/>
        </w:rPr>
        <w:t>công nhận và cho thi hành tại Việt Nam phán quyết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2. Trường hợp người </w:t>
      </w:r>
      <w:r w:rsidRPr="00703A4B">
        <w:rPr>
          <w:rFonts w:ascii="Arial" w:hAnsi="Arial" w:cs="Arial"/>
          <w:sz w:val="20"/>
          <w:szCs w:val="20"/>
        </w:rPr>
        <w:t>làm đơn</w:t>
      </w:r>
      <w:r w:rsidRPr="00703A4B">
        <w:rPr>
          <w:rFonts w:ascii="Arial" w:hAnsi="Arial" w:cs="Arial"/>
          <w:sz w:val="20"/>
          <w:szCs w:val="20"/>
          <w:lang w:val="vi-VN"/>
        </w:rPr>
        <w:t xml:space="preserve">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452. Đơn yêu cầu công nhận và cho thi hành tại Việt Nam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Đơn yêu cầu công nhận và cho thi hành tại Việt Nam phán quyết của Trọng tài nước ngoài phải có các nội dung chính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Yêu cầu của người được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Đơn yêu cầu bằng tiếng nước ngoài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453. Giấy tờ, tài liệu gửi kèm theo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Gửi kèm theo đơn yêu cầu là giấy tờ, tài liệu quy định tại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w:t>
      </w:r>
      <w:r w:rsidRPr="00703A4B">
        <w:rPr>
          <w:rFonts w:ascii="Arial" w:hAnsi="Arial" w:cs="Arial"/>
          <w:sz w:val="20"/>
          <w:szCs w:val="20"/>
        </w:rPr>
        <w:t>;</w:t>
      </w:r>
      <w:r w:rsidRPr="00703A4B">
        <w:rPr>
          <w:rFonts w:ascii="Arial" w:hAnsi="Arial" w:cs="Arial"/>
          <w:sz w:val="20"/>
          <w:szCs w:val="20"/>
          <w:lang w:val="vi-VN"/>
        </w:rPr>
        <w:t xml:space="preserve"> trường hợp không có điều ước quốc tế hoặc điều ước quốc tế không quy định thì kèm theo đơn yêu cầu phải có giấy tờ, tài liệu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Bản chính hoặc bản sao có chứng thực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Bản chính hoặc bản sao có chứng thực thỏa thuận trọng tài giữa các bên.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Giấy tờ, tài liệu kèm theo đơn yêu cầu bằng tiếng nước ngoài thì phải được gửi kèm theo bản dịch ra tiếng Việt, được công chứng, chứng thực hợp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454. Chuyển hồ sơ cho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w:t>
      </w:r>
      <w:r w:rsidRPr="00703A4B">
        <w:rPr>
          <w:rFonts w:ascii="Arial" w:hAnsi="Arial" w:cs="Arial"/>
          <w:sz w:val="20"/>
          <w:szCs w:val="20"/>
        </w:rPr>
        <w:t>5</w:t>
      </w:r>
      <w:r w:rsidRPr="00703A4B">
        <w:rPr>
          <w:rFonts w:ascii="Arial" w:hAnsi="Arial" w:cs="Arial"/>
          <w:sz w:val="20"/>
          <w:szCs w:val="20"/>
          <w:lang w:val="vi-VN"/>
        </w:rPr>
        <w:t xml:space="preserve"> ngày</w:t>
      </w:r>
      <w:r w:rsidRPr="00703A4B">
        <w:rPr>
          <w:rFonts w:ascii="Arial" w:hAnsi="Arial" w:cs="Arial"/>
          <w:sz w:val="20"/>
          <w:szCs w:val="20"/>
        </w:rPr>
        <w:t xml:space="preserve"> làm việc</w:t>
      </w:r>
      <w:r w:rsidRPr="00703A4B">
        <w:rPr>
          <w:rFonts w:ascii="Arial" w:hAnsi="Arial" w:cs="Arial"/>
          <w:sz w:val="20"/>
          <w:szCs w:val="20"/>
          <w:lang w:val="vi-VN"/>
        </w:rPr>
        <w:t>, kể từ ngày nhận được đơn yêu cầu và giấy tờ, tài liệu quy định tại Điều 45</w:t>
      </w:r>
      <w:r w:rsidRPr="00703A4B">
        <w:rPr>
          <w:rFonts w:ascii="Arial" w:hAnsi="Arial" w:cs="Arial"/>
          <w:sz w:val="20"/>
          <w:szCs w:val="20"/>
        </w:rPr>
        <w:t>3</w:t>
      </w:r>
      <w:r w:rsidRPr="00703A4B">
        <w:rPr>
          <w:rFonts w:ascii="Arial" w:hAnsi="Arial" w:cs="Arial"/>
          <w:sz w:val="20"/>
          <w:szCs w:val="20"/>
          <w:lang w:val="vi-VN"/>
        </w:rPr>
        <w:t xml:space="preserve"> của Bộ luật này thì Bộ Tư pháp phải chuyển cho Tòa án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w:t>
      </w:r>
      <w:r w:rsidRPr="00703A4B">
        <w:rPr>
          <w:rFonts w:ascii="Arial" w:hAnsi="Arial" w:cs="Arial"/>
          <w:sz w:val="20"/>
          <w:szCs w:val="20"/>
        </w:rPr>
        <w:t xml:space="preserve">phải </w:t>
      </w:r>
      <w:r w:rsidRPr="00703A4B">
        <w:rPr>
          <w:rFonts w:ascii="Arial" w:hAnsi="Arial" w:cs="Arial"/>
          <w:sz w:val="20"/>
          <w:szCs w:val="20"/>
          <w:lang w:val="vi-VN"/>
        </w:rPr>
        <w:t>thông báo ngay bằng văn bản cho Tòa án biết.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455. Thụ lý hồ sơ</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05 ngày làm việc, kể từ ngày nhận được hồ sơ do Bộ Tư pháp chuyển đến hoặc nhận được đơn và </w:t>
      </w:r>
      <w:r w:rsidRPr="00703A4B">
        <w:rPr>
          <w:rFonts w:ascii="Arial" w:hAnsi="Arial" w:cs="Arial"/>
          <w:sz w:val="20"/>
          <w:szCs w:val="20"/>
        </w:rPr>
        <w:t>giấy tờ,</w:t>
      </w:r>
      <w:r w:rsidRPr="00703A4B">
        <w:rPr>
          <w:rFonts w:ascii="Arial" w:hAnsi="Arial" w:cs="Arial"/>
          <w:sz w:val="20"/>
          <w:szCs w:val="20"/>
          <w:lang w:val="vi-VN"/>
        </w:rPr>
        <w:t xml:space="preserve"> tài liệu kèm theo do người có đơn yêu cầu gửi đến, Tòa án có thẩm quyền căn cứ </w:t>
      </w:r>
      <w:r w:rsidRPr="00703A4B">
        <w:rPr>
          <w:rFonts w:ascii="Arial" w:hAnsi="Arial" w:cs="Arial"/>
          <w:sz w:val="20"/>
          <w:szCs w:val="20"/>
        </w:rPr>
        <w:t>vào các đ</w:t>
      </w:r>
      <w:r w:rsidRPr="00703A4B">
        <w:rPr>
          <w:rFonts w:ascii="Arial" w:hAnsi="Arial" w:cs="Arial"/>
          <w:sz w:val="20"/>
          <w:szCs w:val="20"/>
          <w:lang w:val="vi-VN"/>
        </w:rPr>
        <w:t xml:space="preserve">iều 363, 364 và 365 của Bộ luật này để </w:t>
      </w:r>
      <w:r w:rsidRPr="00703A4B">
        <w:rPr>
          <w:rFonts w:ascii="Arial" w:hAnsi="Arial" w:cs="Arial"/>
          <w:sz w:val="20"/>
          <w:szCs w:val="20"/>
        </w:rPr>
        <w:t xml:space="preserve">xem xét, </w:t>
      </w:r>
      <w:r w:rsidRPr="00703A4B">
        <w:rPr>
          <w:rFonts w:ascii="Arial" w:hAnsi="Arial" w:cs="Arial"/>
          <w:sz w:val="20"/>
          <w:szCs w:val="20"/>
          <w:lang w:val="vi-VN"/>
        </w:rPr>
        <w:t>thụ lý và thông báo bằng văn bản cho người được thi hành, người phải thi hành hoặc người đại diện hợp pháp của họ tại Việt Nam, Viện kiểm sát cùng cấp và Bộ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456. Chuyển hồ sơ cho Tòa án khác, giải quyết tranh chấp về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sau khi thụ lý mà Tòa án </w:t>
      </w:r>
      <w:r w:rsidRPr="00703A4B">
        <w:rPr>
          <w:rFonts w:ascii="Arial" w:hAnsi="Arial" w:cs="Arial"/>
          <w:sz w:val="20"/>
          <w:szCs w:val="20"/>
        </w:rPr>
        <w:t>xét</w:t>
      </w:r>
      <w:r w:rsidRPr="00703A4B">
        <w:rPr>
          <w:rFonts w:ascii="Arial" w:hAnsi="Arial" w:cs="Arial"/>
          <w:sz w:val="20"/>
          <w:szCs w:val="20"/>
          <w:lang w:val="vi-VN"/>
        </w:rPr>
        <w:t xml:space="preserve">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có quyền khiếu nại, Viện kiểm sát có quyền kiến nghị</w:t>
      </w:r>
      <w:r w:rsidRPr="00703A4B">
        <w:rPr>
          <w:rFonts w:ascii="Arial" w:hAnsi="Arial" w:cs="Arial"/>
          <w:sz w:val="20"/>
          <w:szCs w:val="20"/>
        </w:rPr>
        <w:t xml:space="preserve"> đối với</w:t>
      </w:r>
      <w:r w:rsidRPr="00703A4B">
        <w:rPr>
          <w:rFonts w:ascii="Arial" w:hAnsi="Arial" w:cs="Arial"/>
          <w:sz w:val="20"/>
          <w:szCs w:val="20"/>
          <w:lang w:val="vi-VN"/>
        </w:rPr>
        <w:t xml:space="preserve"> quyết định này trong thời hạn 03 ngày làm việc, kể từ ngày nhận được quyết định. Trình tự, thủ tục giải quyết khiếu nại, kiến nghị, giải quyết tranh chấp về thẩm quyền được thực hiện theo quy định tại Điều 41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457. Chuẩn bị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1. Trong thời hạn 02 tháng, kể từ ngày thụ lý, tuỳ từng trường hợp mà Tòa án ra một trong các quyết định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Tạm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Đình chỉ việc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chuẩn bị xét đơn yêu cầu, Tòa án có quyền yêu cầu người được thi hành giải thích những điểm chưa rõ trong đơn</w:t>
      </w:r>
      <w:r w:rsidRPr="00703A4B">
        <w:rPr>
          <w:rFonts w:ascii="Arial" w:hAnsi="Arial" w:cs="Arial"/>
          <w:sz w:val="20"/>
          <w:szCs w:val="20"/>
        </w:rPr>
        <w:t xml:space="preserve">. Trong </w:t>
      </w:r>
      <w:r w:rsidRPr="00703A4B">
        <w:rPr>
          <w:rFonts w:ascii="Arial" w:hAnsi="Arial" w:cs="Arial"/>
          <w:sz w:val="20"/>
          <w:szCs w:val="20"/>
          <w:lang w:val="vi-VN"/>
        </w:rPr>
        <w:t>trường hợp này</w:t>
      </w:r>
      <w:r w:rsidRPr="00703A4B">
        <w:rPr>
          <w:rFonts w:ascii="Arial" w:hAnsi="Arial" w:cs="Arial"/>
          <w:sz w:val="20"/>
          <w:szCs w:val="20"/>
        </w:rPr>
        <w:t>,</w:t>
      </w:r>
      <w:r w:rsidRPr="00703A4B">
        <w:rPr>
          <w:rFonts w:ascii="Arial" w:hAnsi="Arial" w:cs="Arial"/>
          <w:sz w:val="20"/>
          <w:szCs w:val="20"/>
          <w:lang w:val="vi-VN"/>
        </w:rPr>
        <w:t xml:space="preserve"> thời hạn chuẩn bị xét đơn yêu cầu được kéo dài nhưng không quá 02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ra quyết định tạm đình chỉ việc xét đơn yêu cầu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Phán quyết của Trọng tài nước ngoài đang được cơ quan có thẩm quyền của nước nơi Trọng tài ra phán quyết xem xét lại;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phải thi hành là cá nhân chết hoặc người phải thi hành là cơ quan, tổ chức đã sáp nhập</w:t>
      </w:r>
      <w:r w:rsidRPr="00703A4B">
        <w:rPr>
          <w:rFonts w:ascii="Arial" w:hAnsi="Arial" w:cs="Arial"/>
          <w:sz w:val="20"/>
          <w:szCs w:val="20"/>
        </w:rPr>
        <w:t>, hợp nhất</w:t>
      </w:r>
      <w:r w:rsidRPr="00703A4B">
        <w:rPr>
          <w:rFonts w:ascii="Arial" w:hAnsi="Arial" w:cs="Arial"/>
          <w:sz w:val="20"/>
          <w:szCs w:val="20"/>
          <w:lang w:val="vi-VN"/>
        </w:rPr>
        <w:t>, chia, tách, giải thể mà chưa có cơ quan, tổ chức, cá nhân kế thừa quyền và nghĩa vụ tố tụng của cơ quan, tổ chức, cá nhân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phải thi hành là cá nhân bị mất năng lực hành vi dân sự mà chưa xác định được người đại diện theo pháp luật</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gian tạm đình chỉ, Thẩm phán được phân công giải quyết vẫn phải có trách nhiệm về việc giải quyết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w:t>
      </w:r>
      <w:r w:rsidRPr="00703A4B">
        <w:rPr>
          <w:rFonts w:ascii="Arial" w:hAnsi="Arial" w:cs="Arial"/>
          <w:sz w:val="20"/>
          <w:szCs w:val="20"/>
        </w:rPr>
        <w:t>. Khi lý do tạm đình chỉ không còn thì Thẩm phán phải ra quyết định tiếp tục giải quyết đơn yêu cầu</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ra quyết định đình chỉ việc xét đơn yêu cầu khi có một trong các căn cứ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Người được thi hành rút đơn yêu cầu hoặc người phải thi hành đã tự nguyện thi hành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Người phải thi hành là cá nhân chết mà quyền, nghĩa vụ của người đó không được thừa kế;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Người phải thi hành là cơ quan, tổ chức đã bị giải thể, phá sản mà quyền, nghĩa vụ của cơ quan, tổ chức đó đã được giải quyết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Người phải thi hành là cơ quan, tổ chức đã bị giải thể</w:t>
      </w:r>
      <w:r w:rsidRPr="00703A4B">
        <w:rPr>
          <w:rFonts w:ascii="Arial" w:hAnsi="Arial" w:cs="Arial"/>
          <w:sz w:val="20"/>
          <w:szCs w:val="20"/>
        </w:rPr>
        <w:t xml:space="preserve">, </w:t>
      </w:r>
      <w:r w:rsidRPr="00703A4B">
        <w:rPr>
          <w:rFonts w:ascii="Arial" w:hAnsi="Arial" w:cs="Arial"/>
          <w:sz w:val="20"/>
          <w:szCs w:val="20"/>
          <w:lang w:val="vi-VN"/>
        </w:rPr>
        <w:t>phá sản mà không có cơ quan, tổ chức, cá nhân nào kế thừa quyền, nghĩa vụ tố tụng của cơ quan, tổ chức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Tòa án không xác định được địa điểm nơi có tài sản tại Việt Nam của người phải thi hành theo yêu cầu của người được thi hành phán quyết trọng tài.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458. Phiên họp xét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Việc xét đơn yêu cầu được tiến hành tại phiên họp do Hội đồng xét đơn yêu cầu gồm ba Thẩm phán</w:t>
      </w:r>
      <w:r w:rsidRPr="00703A4B">
        <w:rPr>
          <w:rFonts w:ascii="Arial" w:hAnsi="Arial" w:cs="Arial"/>
          <w:sz w:val="20"/>
          <w:szCs w:val="20"/>
        </w:rPr>
        <w:t xml:space="preserve"> thực hiện</w:t>
      </w:r>
      <w:r w:rsidRPr="00703A4B">
        <w:rPr>
          <w:rFonts w:ascii="Arial" w:hAnsi="Arial" w:cs="Arial"/>
          <w:sz w:val="20"/>
          <w:szCs w:val="20"/>
          <w:lang w:val="vi-VN"/>
        </w:rPr>
        <w:t>, trong đó một Thẩm phán làm chủ tọa theo sự phân công của Chánh án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Kiểm sát viên Viện kiểm sát cùng cấp phải tham gia phiên họp; trường hợp Kiểm sát viên vắng mặt thì Tòa án vẫn tiến hành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Việc xét đơn yêu cầu vẫn được tiến hành nếu người được thi hành hoặc người đại diện hợp pháp của họ, người phải thi hành hoặc người đại diện hợp pháp của họ yêu cầu Tòa án xét đơn vắng </w:t>
      </w:r>
      <w:r w:rsidRPr="00703A4B">
        <w:rPr>
          <w:rFonts w:ascii="Arial" w:hAnsi="Arial" w:cs="Arial"/>
          <w:sz w:val="20"/>
          <w:szCs w:val="20"/>
          <w:lang w:val="vi-VN"/>
        </w:rPr>
        <w:lastRenderedPageBreak/>
        <w:t>mặt họ hoặc người phải thi hành hoặc người đại diện hợp pháp của họ đã được triệu tập hợp lệ lần thứ hai mà vẫn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khoản 3 Điều 457 của</w:t>
      </w:r>
      <w:r w:rsidRPr="00703A4B">
        <w:rPr>
          <w:rFonts w:ascii="Arial" w:hAnsi="Arial" w:cs="Arial"/>
          <w:b/>
          <w:bCs/>
          <w:i/>
          <w:iCs/>
          <w:sz w:val="20"/>
          <w:szCs w:val="20"/>
          <w:lang w:val="vi-VN"/>
        </w:rPr>
        <w:t xml:space="preserve"> </w:t>
      </w:r>
      <w:r w:rsidRPr="00703A4B">
        <w:rPr>
          <w:rFonts w:ascii="Arial" w:hAnsi="Arial" w:cs="Arial"/>
          <w:sz w:val="20"/>
          <w:szCs w:val="20"/>
          <w:lang w:val="vi-VN"/>
        </w:rPr>
        <w:t>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Khi xem xét đơn yêu cầu công nhận và cho thi hành, Hội đồng không được xét xử lại </w:t>
      </w:r>
      <w:r w:rsidRPr="00703A4B">
        <w:rPr>
          <w:rFonts w:ascii="Arial" w:hAnsi="Arial" w:cs="Arial"/>
          <w:sz w:val="20"/>
          <w:szCs w:val="20"/>
        </w:rPr>
        <w:t>tranh chấp</w:t>
      </w:r>
      <w:r w:rsidRPr="00703A4B">
        <w:rPr>
          <w:rFonts w:ascii="Arial" w:hAnsi="Arial" w:cs="Arial"/>
          <w:sz w:val="20"/>
          <w:szCs w:val="20"/>
          <w:lang w:val="vi-VN"/>
        </w:rPr>
        <w:t xml:space="preserve">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để làm cơ sở cho việc ra quyết định công nhận hoặc không công nhận phán quyết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Sau khi xem xét đơn yêu cầu, giấy tờ, tài liệu kèm theo, nghe ý kiến của người được triệu tập, của Kiểm sát viên, Hội đồng thảo luận và quyết định theo đa số.</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Hội đồng có quyền ra quyết định công nhận và cho thi hành tại Việt Nam phán quyết của Trọng tài nước ngoài hoặc quyết định không công nhận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459. Những trường hợp không công nhận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bên ký kết thỏa thuận trọng tài không có năng lực để ký kết thỏa thuận đó theo pháp luật được áp dụng cho mỗi bên;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Thành phần của Trọng tài nước ngoài, thủ tục giải quyết tranh chấp của Trọng tài nước ngoài không phù hợp với thỏa thuận trọng tài hoặc với pháp luật của nước nơi phán quyết của Trọng tài nước ngoài </w:t>
      </w:r>
      <w:r w:rsidRPr="00703A4B">
        <w:rPr>
          <w:rFonts w:ascii="Arial" w:hAnsi="Arial" w:cs="Arial"/>
          <w:sz w:val="20"/>
          <w:szCs w:val="20"/>
        </w:rPr>
        <w:t xml:space="preserve">đã </w:t>
      </w:r>
      <w:r w:rsidRPr="00703A4B">
        <w:rPr>
          <w:rFonts w:ascii="Arial" w:hAnsi="Arial" w:cs="Arial"/>
          <w:sz w:val="20"/>
          <w:szCs w:val="20"/>
          <w:lang w:val="vi-VN"/>
        </w:rPr>
        <w:t>được tuyên, nếu thỏa thuận trọng tài không quy định về các vấn đề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Phán quyết của Trọng tài nước ngoài chưa có hiệu lực bắt buộc đối với các bên;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g) Phán quyết của Trọng tài nước ngoài bị cơ quan có thẩm quyền của nước nơi </w:t>
      </w:r>
      <w:r w:rsidRPr="00703A4B">
        <w:rPr>
          <w:rFonts w:ascii="Arial" w:hAnsi="Arial" w:cs="Arial"/>
          <w:sz w:val="20"/>
          <w:szCs w:val="20"/>
        </w:rPr>
        <w:t>phán quyết</w:t>
      </w:r>
      <w:r w:rsidRPr="00703A4B">
        <w:rPr>
          <w:rFonts w:ascii="Arial" w:hAnsi="Arial" w:cs="Arial"/>
          <w:sz w:val="20"/>
          <w:szCs w:val="20"/>
          <w:lang w:val="vi-VN"/>
        </w:rPr>
        <w:t xml:space="preserve"> đã được tuyên hoặc của nước có pháp luật đã được áp dụng hủy bỏ hoặc đình chỉ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Phán quyết của Trọng tài nước ngoài cũng không được công nhận, nếu Tòa án Việt Nam xét thấy: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Theo pháp luật Việt Nam, vụ tranh chấp không được giải quyết theo thể thức trọng tài;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Việc công nhận và cho thi hành tại Việt Nam phán quyết của Trọng tài nước ngoài trái với các nguyên tắc cơ bản của pháp luật </w:t>
      </w:r>
      <w:r w:rsidRPr="00703A4B">
        <w:rPr>
          <w:rFonts w:ascii="Arial" w:hAnsi="Arial" w:cs="Arial"/>
          <w:sz w:val="20"/>
          <w:szCs w:val="20"/>
        </w:rPr>
        <w:t xml:space="preserve">của </w:t>
      </w:r>
      <w:r w:rsidRPr="00703A4B">
        <w:rPr>
          <w:rFonts w:ascii="Arial" w:hAnsi="Arial" w:cs="Arial"/>
          <w:sz w:val="20"/>
          <w:szCs w:val="20"/>
          <w:lang w:val="vi-VN"/>
        </w:rPr>
        <w:t>nước Cộng hòa xã hội chủ nghĩa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460. Gửi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Trong thời hạn 05 ngày làm việc, kể từ ngày ra quyết định tạm đình chỉ, quyết định đình chỉ việc giải quyết đơn quy định tại khoản 2 và khoản 3 Điều 457 của Bộ luật này, Tòa án phải gửi quyết định đó cho các đương sự hoặc người đại diện hợp pháp của họ, Bộ Tư pháp và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Trong thời hạn 15 ngày, kể từ ngày ra quyết định công nhận và cho thi hành </w:t>
      </w:r>
      <w:r w:rsidRPr="00703A4B">
        <w:rPr>
          <w:rFonts w:ascii="Arial" w:hAnsi="Arial" w:cs="Arial"/>
          <w:sz w:val="20"/>
          <w:szCs w:val="20"/>
        </w:rPr>
        <w:t xml:space="preserve">hoặc </w:t>
      </w:r>
      <w:r w:rsidRPr="00703A4B">
        <w:rPr>
          <w:rFonts w:ascii="Arial" w:hAnsi="Arial" w:cs="Arial"/>
          <w:sz w:val="20"/>
          <w:szCs w:val="20"/>
          <w:lang w:val="vi-VN"/>
        </w:rPr>
        <w:t xml:space="preserve">không công nhận tại Việt Nam phán quyết của Trọng tài nước ngoài quy định tại khoản 5 Điều 458 của Bộ </w:t>
      </w:r>
      <w:r w:rsidRPr="00703A4B">
        <w:rPr>
          <w:rFonts w:ascii="Arial" w:hAnsi="Arial" w:cs="Arial"/>
          <w:sz w:val="20"/>
          <w:szCs w:val="20"/>
          <w:lang w:val="vi-VN"/>
        </w:rPr>
        <w:lastRenderedPageBreak/>
        <w:t xml:space="preserve">luật này,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khoản 3 Điều 458 của Bộ luật này thì Tòa án gửi quyết định cho họ theo đường dịch vụ bưu chính hoặc thông qua Bộ Tư pháp theo quy định của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gửi quyết định của Tòa án được thực hiện theo các phương thức quy định tại Điều 474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461.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Trong thời hạn 15 ngày, kể từ ngày Tòa án ra quyết định quy định tại </w:t>
      </w:r>
      <w:r w:rsidRPr="00703A4B">
        <w:rPr>
          <w:rFonts w:ascii="Arial" w:hAnsi="Arial" w:cs="Arial"/>
          <w:sz w:val="20"/>
          <w:szCs w:val="20"/>
        </w:rPr>
        <w:t xml:space="preserve">khoản 2 và khoản 3 </w:t>
      </w:r>
      <w:r w:rsidRPr="00703A4B">
        <w:rPr>
          <w:rFonts w:ascii="Arial" w:hAnsi="Arial" w:cs="Arial"/>
          <w:sz w:val="20"/>
          <w:szCs w:val="20"/>
          <w:lang w:val="vi-VN"/>
        </w:rPr>
        <w:t>Điều 457 hoặc khoản 5 Điều 458 của Bộ luật này,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Viện trưởng Viện kiểm sát </w:t>
      </w:r>
      <w:r w:rsidRPr="00703A4B">
        <w:rPr>
          <w:rFonts w:ascii="Arial" w:hAnsi="Arial" w:cs="Arial"/>
          <w:sz w:val="20"/>
          <w:szCs w:val="20"/>
        </w:rPr>
        <w:t xml:space="preserve">nhân dân </w:t>
      </w:r>
      <w:r w:rsidRPr="00703A4B">
        <w:rPr>
          <w:rFonts w:ascii="Arial" w:hAnsi="Arial" w:cs="Arial"/>
          <w:sz w:val="20"/>
          <w:szCs w:val="20"/>
          <w:lang w:val="vi-VN"/>
        </w:rPr>
        <w:t>cấp</w:t>
      </w:r>
      <w:r w:rsidRPr="00703A4B">
        <w:rPr>
          <w:rFonts w:ascii="Arial" w:hAnsi="Arial" w:cs="Arial"/>
          <w:sz w:val="20"/>
          <w:szCs w:val="20"/>
        </w:rPr>
        <w:t xml:space="preserve"> tỉnh</w:t>
      </w:r>
      <w:r w:rsidRPr="00703A4B">
        <w:rPr>
          <w:rFonts w:ascii="Arial" w:hAnsi="Arial" w:cs="Arial"/>
          <w:sz w:val="20"/>
          <w:szCs w:val="20"/>
          <w:lang w:val="vi-VN"/>
        </w:rPr>
        <w:t xml:space="preserve"> hoặc Viện trưởng Viện kiểm sát </w:t>
      </w:r>
      <w:r w:rsidRPr="00703A4B">
        <w:rPr>
          <w:rFonts w:ascii="Arial" w:hAnsi="Arial" w:cs="Arial"/>
          <w:sz w:val="20"/>
          <w:szCs w:val="20"/>
        </w:rPr>
        <w:t xml:space="preserve">nhân dân </w:t>
      </w:r>
      <w:r w:rsidRPr="00703A4B">
        <w:rPr>
          <w:rFonts w:ascii="Arial" w:hAnsi="Arial" w:cs="Arial"/>
          <w:sz w:val="20"/>
          <w:szCs w:val="20"/>
          <w:lang w:val="vi-VN"/>
        </w:rPr>
        <w:t>cấp cao có quyền kháng nghị quyết định của Tòa án quy định tại</w:t>
      </w:r>
      <w:r w:rsidRPr="00703A4B">
        <w:rPr>
          <w:rFonts w:ascii="Arial" w:hAnsi="Arial" w:cs="Arial"/>
          <w:sz w:val="20"/>
          <w:szCs w:val="20"/>
        </w:rPr>
        <w:t xml:space="preserve"> khoản 2 và khoản 3</w:t>
      </w:r>
      <w:r w:rsidRPr="00703A4B">
        <w:rPr>
          <w:rFonts w:ascii="Arial" w:hAnsi="Arial" w:cs="Arial"/>
          <w:sz w:val="20"/>
          <w:szCs w:val="20"/>
          <w:lang w:val="vi-VN"/>
        </w:rPr>
        <w:t xml:space="preserve"> Điều 4</w:t>
      </w:r>
      <w:r w:rsidRPr="00703A4B">
        <w:rPr>
          <w:rFonts w:ascii="Arial" w:hAnsi="Arial" w:cs="Arial"/>
          <w:sz w:val="20"/>
          <w:szCs w:val="20"/>
        </w:rPr>
        <w:t>5</w:t>
      </w:r>
      <w:r w:rsidRPr="00703A4B">
        <w:rPr>
          <w:rFonts w:ascii="Arial" w:hAnsi="Arial" w:cs="Arial"/>
          <w:sz w:val="20"/>
          <w:szCs w:val="20"/>
          <w:lang w:val="vi-VN"/>
        </w:rPr>
        <w:t xml:space="preserve">7 và </w:t>
      </w:r>
      <w:r w:rsidRPr="00703A4B">
        <w:rPr>
          <w:rFonts w:ascii="Arial" w:hAnsi="Arial" w:cs="Arial"/>
          <w:sz w:val="20"/>
          <w:szCs w:val="20"/>
        </w:rPr>
        <w:t xml:space="preserve">khoản 5 </w:t>
      </w:r>
      <w:r w:rsidRPr="00703A4B">
        <w:rPr>
          <w:rFonts w:ascii="Arial" w:hAnsi="Arial" w:cs="Arial"/>
          <w:sz w:val="20"/>
          <w:szCs w:val="20"/>
          <w:lang w:val="vi-VN"/>
        </w:rPr>
        <w:t>Điều 4</w:t>
      </w:r>
      <w:r w:rsidRPr="00703A4B">
        <w:rPr>
          <w:rFonts w:ascii="Arial" w:hAnsi="Arial" w:cs="Arial"/>
          <w:sz w:val="20"/>
          <w:szCs w:val="20"/>
        </w:rPr>
        <w:t>5</w:t>
      </w:r>
      <w:r w:rsidRPr="00703A4B">
        <w:rPr>
          <w:rFonts w:ascii="Arial" w:hAnsi="Arial" w:cs="Arial"/>
          <w:sz w:val="20"/>
          <w:szCs w:val="20"/>
          <w:lang w:val="vi-VN"/>
        </w:rPr>
        <w:t>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Thời hạn kháng nghị của Viện kiểm sát </w:t>
      </w:r>
      <w:r w:rsidRPr="00703A4B">
        <w:rPr>
          <w:rFonts w:ascii="Arial" w:hAnsi="Arial" w:cs="Arial"/>
          <w:sz w:val="20"/>
          <w:szCs w:val="20"/>
        </w:rPr>
        <w:t xml:space="preserve">nhân dân </w:t>
      </w:r>
      <w:r w:rsidRPr="00703A4B">
        <w:rPr>
          <w:rFonts w:ascii="Arial" w:hAnsi="Arial" w:cs="Arial"/>
          <w:sz w:val="20"/>
          <w:szCs w:val="20"/>
          <w:lang w:val="vi-VN"/>
        </w:rPr>
        <w:t>cấp</w:t>
      </w:r>
      <w:r w:rsidRPr="00703A4B">
        <w:rPr>
          <w:rFonts w:ascii="Arial" w:hAnsi="Arial" w:cs="Arial"/>
          <w:sz w:val="20"/>
          <w:szCs w:val="20"/>
        </w:rPr>
        <w:t xml:space="preserve"> tỉnh</w:t>
      </w:r>
      <w:r w:rsidRPr="00703A4B">
        <w:rPr>
          <w:rFonts w:ascii="Arial" w:hAnsi="Arial" w:cs="Arial"/>
          <w:sz w:val="20"/>
          <w:szCs w:val="20"/>
          <w:lang w:val="vi-VN"/>
        </w:rPr>
        <w:t xml:space="preserve"> là </w:t>
      </w:r>
      <w:r w:rsidRPr="00703A4B">
        <w:rPr>
          <w:rFonts w:ascii="Arial" w:hAnsi="Arial" w:cs="Arial"/>
          <w:sz w:val="20"/>
          <w:szCs w:val="20"/>
        </w:rPr>
        <w:t>07</w:t>
      </w:r>
      <w:r w:rsidRPr="00703A4B">
        <w:rPr>
          <w:rFonts w:ascii="Arial" w:hAnsi="Arial" w:cs="Arial"/>
          <w:sz w:val="20"/>
          <w:szCs w:val="20"/>
          <w:lang w:val="vi-VN"/>
        </w:rPr>
        <w:t xml:space="preserve"> ngày, của Viện kiểm sát </w:t>
      </w:r>
      <w:r w:rsidRPr="00703A4B">
        <w:rPr>
          <w:rFonts w:ascii="Arial" w:hAnsi="Arial" w:cs="Arial"/>
          <w:sz w:val="20"/>
          <w:szCs w:val="20"/>
        </w:rPr>
        <w:t xml:space="preserve">nhân dân </w:t>
      </w:r>
      <w:r w:rsidRPr="00703A4B">
        <w:rPr>
          <w:rFonts w:ascii="Arial" w:hAnsi="Arial" w:cs="Arial"/>
          <w:sz w:val="20"/>
          <w:szCs w:val="20"/>
          <w:lang w:val="vi-VN"/>
        </w:rPr>
        <w:t xml:space="preserve">cấp cao là </w:t>
      </w:r>
      <w:r w:rsidRPr="00703A4B">
        <w:rPr>
          <w:rFonts w:ascii="Arial" w:hAnsi="Arial" w:cs="Arial"/>
          <w:sz w:val="20"/>
          <w:szCs w:val="20"/>
        </w:rPr>
        <w:t>10</w:t>
      </w:r>
      <w:r w:rsidRPr="00703A4B">
        <w:rPr>
          <w:rFonts w:ascii="Arial" w:hAnsi="Arial" w:cs="Arial"/>
          <w:sz w:val="20"/>
          <w:szCs w:val="20"/>
          <w:lang w:val="vi-VN"/>
        </w:rPr>
        <w:t xml:space="preserve"> ngày, kể từ ngày </w:t>
      </w:r>
      <w:r w:rsidRPr="00703A4B">
        <w:rPr>
          <w:rFonts w:ascii="Arial" w:hAnsi="Arial" w:cs="Arial"/>
          <w:sz w:val="20"/>
          <w:szCs w:val="20"/>
        </w:rPr>
        <w:t>Viện kiểm sát nhận được</w:t>
      </w:r>
      <w:r w:rsidRPr="00703A4B">
        <w:rPr>
          <w:rFonts w:ascii="Arial" w:hAnsi="Arial" w:cs="Arial"/>
          <w:sz w:val="20"/>
          <w:szCs w:val="20"/>
          <w:lang w:val="vi-VN"/>
        </w:rPr>
        <w:t xml:space="preserve">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462. Xét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Tòa án nhân dân cấp cao xét </w:t>
      </w:r>
      <w:r w:rsidRPr="00703A4B">
        <w:rPr>
          <w:rFonts w:ascii="Arial" w:hAnsi="Arial" w:cs="Arial"/>
          <w:sz w:val="20"/>
          <w:szCs w:val="20"/>
        </w:rPr>
        <w:t xml:space="preserve">lại </w:t>
      </w:r>
      <w:r w:rsidRPr="00703A4B">
        <w:rPr>
          <w:rFonts w:ascii="Arial" w:hAnsi="Arial" w:cs="Arial"/>
          <w:sz w:val="20"/>
          <w:szCs w:val="20"/>
          <w:lang w:val="vi-VN"/>
        </w:rPr>
        <w:t xml:space="preserve">quyết định của Tòa án nhân dân cấp tỉnh bị kháng cáo, kháng nghị trong thời hạn 01 tháng, kể từ ngày nhận được hồ sơ; trường hợp cần phải yêu cầu giải thích theo quy định tại khoản </w:t>
      </w:r>
      <w:r w:rsidRPr="00703A4B">
        <w:rPr>
          <w:rFonts w:ascii="Arial" w:hAnsi="Arial" w:cs="Arial"/>
          <w:sz w:val="20"/>
          <w:szCs w:val="20"/>
        </w:rPr>
        <w:t>1</w:t>
      </w:r>
      <w:r w:rsidRPr="00703A4B">
        <w:rPr>
          <w:rFonts w:ascii="Arial" w:hAnsi="Arial" w:cs="Arial"/>
          <w:sz w:val="20"/>
          <w:szCs w:val="20"/>
          <w:lang w:val="vi-VN"/>
        </w:rPr>
        <w:t xml:space="preserve"> Điều 45</w:t>
      </w:r>
      <w:r w:rsidRPr="00703A4B">
        <w:rPr>
          <w:rFonts w:ascii="Arial" w:hAnsi="Arial" w:cs="Arial"/>
          <w:sz w:val="20"/>
          <w:szCs w:val="20"/>
        </w:rPr>
        <w:t xml:space="preserve">7 </w:t>
      </w:r>
      <w:r w:rsidRPr="00703A4B">
        <w:rPr>
          <w:rFonts w:ascii="Arial" w:hAnsi="Arial" w:cs="Arial"/>
          <w:sz w:val="20"/>
          <w:szCs w:val="20"/>
          <w:lang w:val="vi-VN"/>
        </w:rPr>
        <w:t>của Bộ luật này thì thời hạn này được kéo dài, nhưng không quá 02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Thành phần Hội đồng xét quyết định bị kháng cáo, kháng nghị gồm </w:t>
      </w:r>
      <w:r w:rsidRPr="00703A4B">
        <w:rPr>
          <w:rFonts w:ascii="Arial" w:hAnsi="Arial" w:cs="Arial"/>
          <w:sz w:val="20"/>
          <w:szCs w:val="20"/>
        </w:rPr>
        <w:t xml:space="preserve">ba </w:t>
      </w:r>
      <w:r w:rsidRPr="00703A4B">
        <w:rPr>
          <w:rFonts w:ascii="Arial" w:hAnsi="Arial" w:cs="Arial"/>
          <w:sz w:val="20"/>
          <w:szCs w:val="20"/>
          <w:lang w:val="vi-VN"/>
        </w:rPr>
        <w:t xml:space="preserve">Thẩm phán, trong đó có </w:t>
      </w:r>
      <w:r w:rsidRPr="00703A4B">
        <w:rPr>
          <w:rFonts w:ascii="Arial" w:hAnsi="Arial" w:cs="Arial"/>
          <w:sz w:val="20"/>
          <w:szCs w:val="20"/>
        </w:rPr>
        <w:t xml:space="preserve">một </w:t>
      </w:r>
      <w:r w:rsidRPr="00703A4B">
        <w:rPr>
          <w:rFonts w:ascii="Arial" w:hAnsi="Arial" w:cs="Arial"/>
          <w:sz w:val="20"/>
          <w:szCs w:val="20"/>
          <w:lang w:val="vi-VN"/>
        </w:rPr>
        <w:t>Thẩm phán làm chủ tọa theo sự phân công của Chánh án Tòa án nhân dân cấp cao. Phiên họp xét lại quyết định bị kháng cáo, kháng nghị được tiến hành như phiên họp xét đơn yêu cầu quy định tại Điều 458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Hội đồng xét quyết định bị kháng cáo, kháng nghị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Giữ nguyên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Sửa một phần hoặc toàn bộ quyết định của Tòa án cấp 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Tạm đình chỉ giải quyết kháng cáo, kháng nghị</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Đình chỉ giải quyết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đ) Hủy quyết định của Tòa án cấp sơ thẩm và chuyển hồ sơ cho Tòa án cấp sơ thẩm để giải quyết </w:t>
      </w:r>
      <w:r w:rsidRPr="00703A4B">
        <w:rPr>
          <w:rFonts w:ascii="Arial" w:hAnsi="Arial" w:cs="Arial"/>
          <w:sz w:val="20"/>
          <w:szCs w:val="20"/>
        </w:rPr>
        <w:t xml:space="preserve">lại theo thủ tục </w:t>
      </w:r>
      <w:r w:rsidRPr="00703A4B">
        <w:rPr>
          <w:rFonts w:ascii="Arial" w:hAnsi="Arial" w:cs="Arial"/>
          <w:sz w:val="20"/>
          <w:szCs w:val="20"/>
          <w:lang w:val="vi-VN"/>
        </w:rPr>
        <w:t>sơ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e) Hủy quyết định sơ thẩm và đình chỉ giải quyết đơn yêu cầu khi có một trong các căn cứ quy định tại khoản 3 Điều 457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Hội đồng xét quyết định bị kháng cáo, kháng nghị đình chỉ giải quyết kháng cáo, kháng nghị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Đương sự kháng cáo rút toàn bộ kháng cáo hoặc Viện kiểm sát rút toàn bộ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Đương sự kháng cáo đã được triệu tập hợp lệ lần thứ hai mà vẫn vắng mặt và không có đơn yêu cầu giải quyết vắng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Trong các trường hợp này, quyết định của Tòa án cấp sơ thẩm có hiệu lực pháp luật từ ngày Tòa án cấp phúc thẩm ra quyết định đình chỉ xét kháng cáo,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5. Hội đồng xét quyết định bị kháng cáo, kháng nghị hủy quyết định của Tòa án cấp sơ thẩm và chuyển hồ sơ cho Tòa án cấp sơ thẩm để giải quyết </w:t>
      </w:r>
      <w:r w:rsidRPr="00703A4B">
        <w:rPr>
          <w:rFonts w:ascii="Arial" w:hAnsi="Arial" w:cs="Arial"/>
          <w:sz w:val="20"/>
          <w:szCs w:val="20"/>
        </w:rPr>
        <w:t xml:space="preserve">lại theo thủ tục </w:t>
      </w:r>
      <w:r w:rsidRPr="00703A4B">
        <w:rPr>
          <w:rFonts w:ascii="Arial" w:hAnsi="Arial" w:cs="Arial"/>
          <w:sz w:val="20"/>
          <w:szCs w:val="20"/>
          <w:lang w:val="vi-VN"/>
        </w:rPr>
        <w:t>sơ thẩm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Quyết định của Tòa án nhân dân cấp cao có hiệu lực pháp luật kể từ ngày ra quyết định</w:t>
      </w:r>
      <w:r w:rsidRPr="00703A4B">
        <w:rPr>
          <w:rFonts w:ascii="Arial" w:hAnsi="Arial" w:cs="Arial"/>
          <w:sz w:val="20"/>
          <w:szCs w:val="20"/>
        </w:rPr>
        <w:t xml:space="preserve"> và </w:t>
      </w:r>
      <w:r w:rsidRPr="00703A4B">
        <w:rPr>
          <w:rFonts w:ascii="Arial" w:hAnsi="Arial" w:cs="Arial"/>
          <w:sz w:val="20"/>
          <w:szCs w:val="20"/>
          <w:lang w:val="vi-VN"/>
        </w:rPr>
        <w:t>có thể bị kháng nghị theo thủ tục giám đốc thẩm, tái thẩm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463. Tạm đình chỉ thi hành, hủy quyết định công nhận và cho thi hành phán quyết của Trọng tài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w:t>
      </w:r>
      <w:r w:rsidRPr="00703A4B">
        <w:rPr>
          <w:rFonts w:ascii="Arial" w:hAnsi="Arial" w:cs="Arial"/>
          <w:sz w:val="20"/>
          <w:szCs w:val="20"/>
        </w:rPr>
        <w:t>, đồng thời gửi cho đương sự, người có quyền lợi, nghĩa vụ liên quan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Thủ trưởng cơ quan thi hành án dân sự có thể áp dụng biện pháp bảo đảm cần thiết cho việc tiếp tục thi hành phán quyết của Trọng tài nước ngoài</w:t>
      </w:r>
      <w:r w:rsidRPr="00703A4B">
        <w:rPr>
          <w:rFonts w:ascii="Arial" w:hAnsi="Arial" w:cs="Arial"/>
          <w:sz w:val="20"/>
          <w:szCs w:val="20"/>
        </w:rPr>
        <w:t xml:space="preserve"> theo quy định của pháp luật về thi hành án dân sự</w:t>
      </w:r>
      <w:r w:rsidRPr="00703A4B">
        <w:rPr>
          <w:rFonts w:ascii="Arial" w:hAnsi="Arial" w:cs="Arial"/>
          <w:sz w:val="20"/>
          <w:szCs w:val="20"/>
          <w:lang w:val="vi-VN"/>
        </w:rPr>
        <w:t xml:space="preserve"> nếu có yêu cầu của cơ quan, tổ chức, cá nhân được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Ngay sau khi nhận được thông báo bằng văn bản của cơ quan có thẩm quyền của nước ngoài hủy bỏ hoặc đình chỉ thi hành phán quyết của Trọng tài nước ngoài</w:t>
      </w:r>
      <w:r w:rsidRPr="00703A4B">
        <w:rPr>
          <w:rFonts w:ascii="Arial" w:hAnsi="Arial" w:cs="Arial"/>
          <w:sz w:val="20"/>
          <w:szCs w:val="20"/>
        </w:rPr>
        <w:t xml:space="preserve">, </w:t>
      </w:r>
      <w:r w:rsidRPr="00703A4B">
        <w:rPr>
          <w:rFonts w:ascii="Arial" w:hAnsi="Arial" w:cs="Arial"/>
          <w:sz w:val="20"/>
          <w:szCs w:val="20"/>
          <w:lang w:val="vi-VN"/>
        </w:rPr>
        <w:t xml:space="preserve">Tòa án Việt Nam đã ra quyết định công nhận và cho thi hành tại Việt Nam phán quyết của Trọng tài nước ngoài ra quyết định hủy bỏ quyết định đó và gửi quyết định này cho </w:t>
      </w:r>
      <w:r w:rsidRPr="00703A4B">
        <w:rPr>
          <w:rFonts w:ascii="Arial" w:hAnsi="Arial" w:cs="Arial"/>
          <w:sz w:val="20"/>
          <w:szCs w:val="20"/>
        </w:rPr>
        <w:t xml:space="preserve">đương sự, người có quyền lợi, nghĩa vụ liên quan, </w:t>
      </w:r>
      <w:r w:rsidRPr="00703A4B">
        <w:rPr>
          <w:rFonts w:ascii="Arial" w:hAnsi="Arial" w:cs="Arial"/>
          <w:sz w:val="20"/>
          <w:szCs w:val="20"/>
          <w:lang w:val="vi-VN"/>
        </w:rPr>
        <w:t>cơ quan thi hành án dân sự.</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Ngay sau khi nhận được quyết định của Tòa án, Thủ trưởng cơ quan thi hành án dân sự ra quyết định đình chỉ việc thi hành phán quyết của Trọng tài nước ngoài.</w:t>
      </w:r>
    </w:p>
    <w:p w:rsidR="0092693A" w:rsidRDefault="0092693A" w:rsidP="0092693A">
      <w:pPr>
        <w:ind w:firstLine="720"/>
        <w:jc w:val="center"/>
        <w:rPr>
          <w:rFonts w:ascii="Arial" w:hAnsi="Arial" w:cs="Arial"/>
          <w:b/>
          <w:bCs/>
          <w:sz w:val="20"/>
          <w:szCs w:val="20"/>
        </w:rPr>
      </w:pPr>
    </w:p>
    <w:p w:rsidR="00703A4B" w:rsidRPr="00703A4B" w:rsidRDefault="00B72EE4" w:rsidP="0092693A">
      <w:pPr>
        <w:ind w:firstLine="720"/>
        <w:jc w:val="center"/>
        <w:rPr>
          <w:rFonts w:ascii="Arial" w:hAnsi="Arial" w:cs="Arial"/>
          <w:sz w:val="20"/>
          <w:szCs w:val="20"/>
        </w:rPr>
      </w:pPr>
      <w:r w:rsidRPr="00703A4B">
        <w:rPr>
          <w:rFonts w:ascii="Arial" w:hAnsi="Arial" w:cs="Arial"/>
          <w:b/>
          <w:bCs/>
          <w:sz w:val="20"/>
          <w:szCs w:val="20"/>
          <w:lang w:val="vi-VN"/>
        </w:rPr>
        <w:t>Phần thứ tám</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THỦ TỤC GIẢI QUYẾT VỤ VIỆC DÂN SỰ CÓ YẾU TỐ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XXXVIII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QUY ĐỊNH CHUNG VỀ THỦ TỤC GIẢI QUYẾT VỤ VIỆC DÂN SỰ CÓ YẾU TỐ NƯỚC NGOÀI</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464. Nguyên tắc áp dụng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Phần này quy định về thẩm quyền, thủ tục giải quyết vụ việc dân sự có yếu tố nước ngoài</w:t>
      </w:r>
      <w:r w:rsidRPr="00703A4B">
        <w:rPr>
          <w:rFonts w:ascii="Arial" w:hAnsi="Arial" w:cs="Arial"/>
          <w:sz w:val="20"/>
          <w:szCs w:val="20"/>
        </w:rPr>
        <w:t>; t</w:t>
      </w:r>
      <w:r w:rsidRPr="00703A4B">
        <w:rPr>
          <w:rFonts w:ascii="Arial" w:hAnsi="Arial" w:cs="Arial"/>
          <w:sz w:val="20"/>
          <w:szCs w:val="20"/>
          <w:lang w:val="vi-VN"/>
        </w:rPr>
        <w:t>rường hợp Phần này không có quy định thì áp dụng các quy định khác có liên quan của Bộ luật này để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Vụ việc dân sự có yếu tố nước ngoài là vụ việc dân sự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Có ít nhất một trong các bên tham gia là cá nhân</w:t>
      </w:r>
      <w:r w:rsidRPr="00703A4B">
        <w:rPr>
          <w:rFonts w:ascii="Arial" w:hAnsi="Arial" w:cs="Arial"/>
          <w:sz w:val="20"/>
          <w:szCs w:val="20"/>
        </w:rPr>
        <w:t xml:space="preserve">, </w:t>
      </w:r>
      <w:r w:rsidRPr="00703A4B">
        <w:rPr>
          <w:rFonts w:ascii="Arial" w:hAnsi="Arial" w:cs="Arial"/>
          <w:sz w:val="20"/>
          <w:szCs w:val="20"/>
          <w:lang w:val="vi-VN"/>
        </w:rPr>
        <w:t>cơ quan, tổ chức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Các bên tham gia đều là công dân</w:t>
      </w:r>
      <w:r w:rsidRPr="00703A4B">
        <w:rPr>
          <w:rFonts w:ascii="Arial" w:hAnsi="Arial" w:cs="Arial"/>
          <w:sz w:val="20"/>
          <w:szCs w:val="20"/>
        </w:rPr>
        <w:t xml:space="preserve">, </w:t>
      </w:r>
      <w:r w:rsidRPr="00703A4B">
        <w:rPr>
          <w:rFonts w:ascii="Arial" w:hAnsi="Arial" w:cs="Arial"/>
          <w:sz w:val="20"/>
          <w:szCs w:val="20"/>
          <w:lang w:val="vi-VN"/>
        </w:rPr>
        <w:t>cơ quan, tổ chức Việt Nam nhưng việc xác lập, thay đổi, thực hiện hoặc chấm dứt quan hệ đó xảy ra tại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Các bên tham gia đều là công dân</w:t>
      </w:r>
      <w:r w:rsidRPr="00703A4B">
        <w:rPr>
          <w:rFonts w:ascii="Arial" w:hAnsi="Arial" w:cs="Arial"/>
          <w:sz w:val="20"/>
          <w:szCs w:val="20"/>
        </w:rPr>
        <w:t xml:space="preserve">, </w:t>
      </w:r>
      <w:r w:rsidRPr="00703A4B">
        <w:rPr>
          <w:rFonts w:ascii="Arial" w:hAnsi="Arial" w:cs="Arial"/>
          <w:sz w:val="20"/>
          <w:szCs w:val="20"/>
          <w:lang w:val="vi-VN"/>
        </w:rPr>
        <w:t>cơ quan, tổ chức Việt Nam nhưng đối tượng của quan hệ dân sự đó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Các hoạt động tương trợ tư pháp trong tố tụng dân sự được thực hiện theo quy định của pháp luật về tương trợ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466. Năng lực pháp luật tố tụng dân sự và năng lực hành vi tố tụng dân sự của người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Năng lực pháp luật tố tụng dân sự và năng lực hành vi tố tụng dân sự của người nước ngoài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Theo pháp luật của nước mà người nước ngoài có quốc tịch</w:t>
      </w:r>
      <w:r w:rsidRPr="00703A4B">
        <w:rPr>
          <w:rFonts w:ascii="Arial" w:hAnsi="Arial" w:cs="Arial"/>
          <w:sz w:val="20"/>
          <w:szCs w:val="20"/>
        </w:rPr>
        <w:t>;</w:t>
      </w:r>
      <w:r w:rsidRPr="00703A4B">
        <w:rPr>
          <w:rFonts w:ascii="Arial" w:hAnsi="Arial" w:cs="Arial"/>
          <w:sz w:val="20"/>
          <w:szCs w:val="20"/>
          <w:lang w:val="vi-VN"/>
        </w:rPr>
        <w:t xml:space="preserve"> trường hợp người nước ngoài là người không quốc tịch thì theo pháp luật của nước nơi người đó cư trú</w:t>
      </w:r>
      <w:r w:rsidRPr="00703A4B">
        <w:rPr>
          <w:rFonts w:ascii="Arial" w:hAnsi="Arial" w:cs="Arial"/>
          <w:sz w:val="20"/>
          <w:szCs w:val="20"/>
        </w:rPr>
        <w:t>; n</w:t>
      </w:r>
      <w:r w:rsidRPr="00703A4B">
        <w:rPr>
          <w:rFonts w:ascii="Arial" w:hAnsi="Arial" w:cs="Arial"/>
          <w:sz w:val="20"/>
          <w:szCs w:val="20"/>
          <w:lang w:val="vi-VN"/>
        </w:rPr>
        <w:t>ếu người không quốc tịch thường trú tại Việt Nam thì theo pháp luật Việt Nam</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Theo pháp luật của nước nơi người nước ngoài có quốc tịch và cư trú tại một trong các nước mà họ có quốc tịch nếu họ có nhiều quốc tịch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người nước ngoài có nhiều quốc tịch và cư trú ở nước mà không cùng với quốc tịch của nước đó thì theo pháp luật của nước nơi người nước ngoài có thời gian mang quốc tịch dài nhất</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Theo pháp luật Việt Nam nếu người nước ngoài có nhiều quốc tịch và một trong quốc tịch đó là quốc tịch Việt Nam hoặc người nước ngoài có thẻ thường trú hoặc thẻ tạm trú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Năng lực pháp luật tố tụng dân sự của cơ quan, tổ chức nước ngoài được xác định theo pháp luật của nước nơi cơ quan, tổ chức đó được thành lập.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Năng lực pháp luật tố tụng dân sự của chi nhánh, văn phòng đại diện tại Việt Nam của cơ quan, tổ chức nước ngoài được xác định theo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Năng lực pháp luật tố tụng dân sự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w:t>
      </w:r>
      <w:r w:rsidRPr="00703A4B">
        <w:rPr>
          <w:rFonts w:ascii="Arial" w:hAnsi="Arial" w:cs="Arial"/>
          <w:sz w:val="20"/>
          <w:szCs w:val="20"/>
        </w:rPr>
        <w:t xml:space="preserve">mà Cộng hòa xã hội chủ nghĩa </w:t>
      </w:r>
      <w:r w:rsidRPr="00703A4B">
        <w:rPr>
          <w:rFonts w:ascii="Arial" w:hAnsi="Arial" w:cs="Arial"/>
          <w:sz w:val="20"/>
          <w:szCs w:val="20"/>
          <w:lang w:val="vi-VN"/>
        </w:rPr>
        <w:t>Việt Nam</w:t>
      </w:r>
      <w:r w:rsidRPr="00703A4B">
        <w:rPr>
          <w:rFonts w:ascii="Arial" w:hAnsi="Arial" w:cs="Arial"/>
          <w:sz w:val="20"/>
          <w:szCs w:val="20"/>
        </w:rPr>
        <w:t xml:space="preserve"> là thành viên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tổ chức quốc tế tuyên bố từ bỏ quyền ưu đãi,</w:t>
      </w:r>
      <w:r w:rsidRPr="00703A4B">
        <w:rPr>
          <w:rFonts w:ascii="Arial" w:hAnsi="Arial" w:cs="Arial"/>
          <w:b/>
          <w:bCs/>
          <w:sz w:val="20"/>
          <w:szCs w:val="20"/>
          <w:lang w:val="vi-VN"/>
        </w:rPr>
        <w:t xml:space="preserve"> </w:t>
      </w:r>
      <w:r w:rsidRPr="00703A4B">
        <w:rPr>
          <w:rFonts w:ascii="Arial" w:hAnsi="Arial" w:cs="Arial"/>
          <w:sz w:val="20"/>
          <w:szCs w:val="20"/>
          <w:lang w:val="vi-VN"/>
        </w:rPr>
        <w:t>quyền miễn trừ thì năng lực pháp luật tố tụng dân sự của tổ chức quốc tế đó được xác định theo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468. Bảo vệ quyền và lợi ích hợp pháp của đương sự là người nước ngoài, cơ quan, tổ chức nước ngoài, chi nhánh, văn phòng đại diện tại Việt Nam của cơ quan, tổ chức nước ngoài</w:t>
      </w:r>
      <w:r w:rsidRPr="00703A4B">
        <w:rPr>
          <w:rFonts w:ascii="Arial" w:hAnsi="Arial" w:cs="Arial"/>
          <w:b/>
          <w:bCs/>
          <w:sz w:val="20"/>
          <w:szCs w:val="20"/>
        </w:rPr>
        <w:t>, tổ chức quốc tế,</w:t>
      </w:r>
      <w:r w:rsidRPr="00703A4B">
        <w:rPr>
          <w:rFonts w:ascii="Arial" w:hAnsi="Arial" w:cs="Arial"/>
          <w:b/>
          <w:bCs/>
          <w:sz w:val="20"/>
          <w:szCs w:val="20"/>
          <w:lang w:val="vi-VN"/>
        </w:rPr>
        <w:t xml:space="preserve"> cơ quan đại diện </w:t>
      </w:r>
      <w:r w:rsidRPr="00703A4B">
        <w:rPr>
          <w:rFonts w:ascii="Arial" w:hAnsi="Arial" w:cs="Arial"/>
          <w:b/>
          <w:bCs/>
          <w:sz w:val="20"/>
          <w:szCs w:val="20"/>
        </w:rPr>
        <w:t xml:space="preserve">của </w:t>
      </w:r>
      <w:r w:rsidRPr="00703A4B">
        <w:rPr>
          <w:rFonts w:ascii="Arial" w:hAnsi="Arial" w:cs="Arial"/>
          <w:b/>
          <w:bCs/>
          <w:sz w:val="20"/>
          <w:szCs w:val="20"/>
          <w:lang w:val="vi-VN"/>
        </w:rPr>
        <w:t>tổ chức quốc tế tại Việt Nam, Nhà nước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w:t>
      </w:r>
      <w:r w:rsidRPr="00703A4B">
        <w:rPr>
          <w:rFonts w:ascii="Arial" w:hAnsi="Arial" w:cs="Arial"/>
          <w:sz w:val="20"/>
          <w:szCs w:val="20"/>
        </w:rPr>
        <w:t xml:space="preserve"> tự mình hoặc</w:t>
      </w:r>
      <w:r w:rsidRPr="00703A4B">
        <w:rPr>
          <w:rFonts w:ascii="Arial" w:hAnsi="Arial" w:cs="Arial"/>
          <w:sz w:val="20"/>
          <w:szCs w:val="20"/>
          <w:lang w:val="vi-VN"/>
        </w:rPr>
        <w:t xml:space="preserve"> nhờ luật sư</w:t>
      </w:r>
      <w:r w:rsidRPr="00703A4B">
        <w:rPr>
          <w:rFonts w:ascii="Arial" w:hAnsi="Arial" w:cs="Arial"/>
          <w:sz w:val="20"/>
          <w:szCs w:val="20"/>
        </w:rPr>
        <w:t>,</w:t>
      </w:r>
      <w:r w:rsidRPr="00703A4B">
        <w:rPr>
          <w:rFonts w:ascii="Arial" w:hAnsi="Arial" w:cs="Arial"/>
          <w:sz w:val="20"/>
          <w:szCs w:val="20"/>
          <w:lang w:val="vi-VN"/>
        </w:rPr>
        <w:t xml:space="preserve"> người khác bảo vệ quyền và lợi ích hợp pháp cho mình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469. Thẩm quyền chung của Tòa án Việt Nam trong giải quyết các vụ việc dân sự có yếu tố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Việt Nam có thẩm quyền giải quyết các vụ việc dân sự có yếu tố nước ngoài trong những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Bị đơn là cá nhân cư trú, làm ăn, sinh sống lâu dài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Bị đơn là </w:t>
      </w:r>
      <w:r w:rsidRPr="00703A4B">
        <w:rPr>
          <w:rFonts w:ascii="Arial" w:hAnsi="Arial" w:cs="Arial"/>
          <w:sz w:val="20"/>
          <w:szCs w:val="20"/>
        </w:rPr>
        <w:t>cơ quan, tổ chức</w:t>
      </w:r>
      <w:r w:rsidRPr="00703A4B">
        <w:rPr>
          <w:rFonts w:ascii="Arial" w:hAnsi="Arial" w:cs="Arial"/>
          <w:sz w:val="20"/>
          <w:szCs w:val="20"/>
          <w:lang w:val="vi-VN"/>
        </w:rPr>
        <w:t xml:space="preserve"> có trụ sở tại Việt Nam hoặc bị đơn là </w:t>
      </w:r>
      <w:r w:rsidRPr="00703A4B">
        <w:rPr>
          <w:rFonts w:ascii="Arial" w:hAnsi="Arial" w:cs="Arial"/>
          <w:sz w:val="20"/>
          <w:szCs w:val="20"/>
        </w:rPr>
        <w:t>cơ quan, tổ chức</w:t>
      </w:r>
      <w:r w:rsidRPr="00703A4B">
        <w:rPr>
          <w:rFonts w:ascii="Arial" w:hAnsi="Arial" w:cs="Arial"/>
          <w:sz w:val="20"/>
          <w:szCs w:val="20"/>
          <w:lang w:val="vi-VN"/>
        </w:rPr>
        <w:t xml:space="preserve"> có chi nhánh, văn phòng đại diện tại Việt Nam đối với các vụ việc liên quan đến hoạt động của chi nhánh, văn phòng đại diện của </w:t>
      </w:r>
      <w:r w:rsidRPr="00703A4B">
        <w:rPr>
          <w:rFonts w:ascii="Arial" w:hAnsi="Arial" w:cs="Arial"/>
          <w:sz w:val="20"/>
          <w:szCs w:val="20"/>
        </w:rPr>
        <w:t>cơ quan, tổ chức đó</w:t>
      </w:r>
      <w:r w:rsidRPr="00703A4B">
        <w:rPr>
          <w:rFonts w:ascii="Arial" w:hAnsi="Arial" w:cs="Arial"/>
          <w:sz w:val="20"/>
          <w:szCs w:val="20"/>
          <w:lang w:val="vi-VN"/>
        </w:rPr>
        <w:t xml:space="preserve">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Bị đơn có tài sản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Vụ việc ly hôn mà nguyên đơn hoặc bị đơn là công dân Việt Nam hoặc các đương sự là người nước ngoài cư trú, làm ăn, sinh sống lâu dài tại Việt Nam</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e) Vụ việc về quan hệ dân sự mà việc xác lập, thay đổi, chấm dứt quan hệ đó xảy ra ở ngoài lãnh thổ Việt Nam nhưng có liên quan đến quyền và nghĩa vụ của </w:t>
      </w:r>
      <w:r w:rsidRPr="00703A4B">
        <w:rPr>
          <w:rFonts w:ascii="Arial" w:hAnsi="Arial" w:cs="Arial"/>
          <w:sz w:val="20"/>
          <w:szCs w:val="20"/>
        </w:rPr>
        <w:t xml:space="preserve">cơ quan, tổ chức, </w:t>
      </w:r>
      <w:r w:rsidRPr="00703A4B">
        <w:rPr>
          <w:rFonts w:ascii="Arial" w:hAnsi="Arial" w:cs="Arial"/>
          <w:sz w:val="20"/>
          <w:szCs w:val="20"/>
          <w:lang w:val="vi-VN"/>
        </w:rPr>
        <w:t xml:space="preserve">cá nhân Việt Nam hoặc </w:t>
      </w:r>
      <w:r w:rsidRPr="00703A4B">
        <w:rPr>
          <w:rFonts w:ascii="Arial" w:hAnsi="Arial" w:cs="Arial"/>
          <w:sz w:val="20"/>
          <w:szCs w:val="20"/>
        </w:rPr>
        <w:t xml:space="preserve">có trụ sở, nơi </w:t>
      </w:r>
      <w:r w:rsidRPr="00703A4B">
        <w:rPr>
          <w:rFonts w:ascii="Arial" w:hAnsi="Arial" w:cs="Arial"/>
          <w:sz w:val="20"/>
          <w:szCs w:val="20"/>
          <w:lang w:val="vi-VN"/>
        </w:rPr>
        <w:t>cư trú tại Việt Nam</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470. Thẩm quyền riêng biệt của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Những vụ án dân sự có yếu tố nước ngoài sau đây thuộc thẩm quyền giải quyết riêng biệt của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Vụ án dân sự đó có liên quan đến quyền đối với tài sản là bất động sản có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Vụ án ly hôn giữa công dân Việt Nam với công dân nước ngoài hoặc người không quốc tịch, nếu cả hai vợ chồng cư trú, làm ăn, sinh sống lâu dài ở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Vụ án dân sự khác mà các bên được lựa chọn Tòa án Việt Nam để giải quyết theo pháp luật Việt Nam hoặc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và các bên đồng ý lựa chọn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Những việc dân sự có yếu tố nước ngoài sau đây thuộc thẩm quyền giải quyết riêng biệt của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yêu cầu không có tranh chấp phát sinh từ quan hệ pháp luật dân sự quy định tại khoản 1 Điều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xác định một sự kiện pháp lý xảy ra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w:t>
      </w:r>
      <w:r w:rsidRPr="00703A4B">
        <w:rPr>
          <w:rFonts w:ascii="Arial" w:hAnsi="Arial" w:cs="Arial"/>
          <w:sz w:val="20"/>
          <w:szCs w:val="20"/>
        </w:rPr>
        <w:t xml:space="preserve">mà Cộng hòa xã hội chủ nghĩa Việt Nam là thành viên </w:t>
      </w:r>
      <w:r w:rsidRPr="00703A4B">
        <w:rPr>
          <w:rFonts w:ascii="Arial" w:hAnsi="Arial" w:cs="Arial"/>
          <w:sz w:val="20"/>
          <w:szCs w:val="20"/>
          <w:lang w:val="vi-VN"/>
        </w:rPr>
        <w:t>có quy định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đ</w:t>
      </w:r>
      <w:r w:rsidRPr="00703A4B">
        <w:rPr>
          <w:rFonts w:ascii="Arial" w:hAnsi="Arial" w:cs="Arial"/>
          <w:sz w:val="20"/>
          <w:szCs w:val="20"/>
          <w:lang w:val="vi-VN"/>
        </w:rPr>
        <w:t>) Công nhận tài sản có trên lãnh thổ Việt Nam là vô chủ</w:t>
      </w:r>
      <w:r w:rsidRPr="00703A4B">
        <w:rPr>
          <w:rFonts w:ascii="Arial" w:hAnsi="Arial" w:cs="Arial"/>
          <w:sz w:val="20"/>
          <w:szCs w:val="20"/>
        </w:rPr>
        <w:t>,</w:t>
      </w:r>
      <w:r w:rsidRPr="00703A4B">
        <w:rPr>
          <w:rFonts w:ascii="Arial" w:hAnsi="Arial" w:cs="Arial"/>
          <w:sz w:val="20"/>
          <w:szCs w:val="20"/>
          <w:lang w:val="vi-VN"/>
        </w:rPr>
        <w:t xml:space="preserve"> công nhận quyền sở hữu của người đang quản lý đối với tài sản vô chủ trên lãnh thổ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471. Không thay đổi thẩm quyền giải quyết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Vụ việc dân sự có yếu tố nước ngoài đã được một Tòa án Việt Nam thụ lý giải quyết theo quy định về thẩm quyền </w:t>
      </w:r>
      <w:r w:rsidRPr="00703A4B">
        <w:rPr>
          <w:rFonts w:ascii="Arial" w:hAnsi="Arial" w:cs="Arial"/>
          <w:sz w:val="20"/>
          <w:szCs w:val="20"/>
        </w:rPr>
        <w:t xml:space="preserve">của </w:t>
      </w:r>
      <w:r w:rsidRPr="00703A4B">
        <w:rPr>
          <w:rFonts w:ascii="Arial" w:hAnsi="Arial" w:cs="Arial"/>
          <w:sz w:val="20"/>
          <w:szCs w:val="20"/>
          <w:lang w:val="vi-VN"/>
        </w:rPr>
        <w:t>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w:t>
      </w:r>
      <w:r w:rsidRPr="00703A4B">
        <w:rPr>
          <w:rFonts w:ascii="Arial" w:hAnsi="Arial" w:cs="Arial"/>
          <w:b/>
          <w:bCs/>
          <w:sz w:val="20"/>
          <w:szCs w:val="20"/>
        </w:rPr>
        <w:t xml:space="preserve">khác </w:t>
      </w:r>
      <w:r w:rsidRPr="00703A4B">
        <w:rPr>
          <w:rFonts w:ascii="Arial" w:hAnsi="Arial" w:cs="Arial"/>
          <w:b/>
          <w:bCs/>
          <w:sz w:val="20"/>
          <w:szCs w:val="20"/>
          <w:lang w:val="vi-VN"/>
        </w:rPr>
        <w:t xml:space="preserve">có thẩm quyền của nước ngoài giải quyết hoặc đương sự được </w:t>
      </w:r>
      <w:r w:rsidRPr="00703A4B">
        <w:rPr>
          <w:rFonts w:ascii="Arial" w:hAnsi="Arial" w:cs="Arial"/>
          <w:b/>
          <w:bCs/>
          <w:sz w:val="20"/>
          <w:szCs w:val="20"/>
        </w:rPr>
        <w:t xml:space="preserve">hưởng quyền </w:t>
      </w:r>
      <w:r w:rsidRPr="00703A4B">
        <w:rPr>
          <w:rFonts w:ascii="Arial" w:hAnsi="Arial" w:cs="Arial"/>
          <w:b/>
          <w:bCs/>
          <w:sz w:val="20"/>
          <w:szCs w:val="20"/>
          <w:lang w:val="vi-VN"/>
        </w:rPr>
        <w:t xml:space="preserve">miễn trừ </w:t>
      </w:r>
      <w:r w:rsidRPr="00703A4B">
        <w:rPr>
          <w:rFonts w:ascii="Arial" w:hAnsi="Arial" w:cs="Arial"/>
          <w:b/>
          <w:bCs/>
          <w:sz w:val="20"/>
          <w:szCs w:val="20"/>
        </w:rPr>
        <w:t>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các bên thay đổi thỏa thuận lựa chọn Trọng tài hoặc Tòa án nước ngoài bằng thỏa thuận lựa chọn Tòa án Việt Nam</w:t>
      </w:r>
      <w:r w:rsidRPr="00703A4B">
        <w:rPr>
          <w:rFonts w:ascii="Arial" w:hAnsi="Arial" w:cs="Arial"/>
          <w:sz w:val="20"/>
          <w:szCs w:val="20"/>
        </w:rPr>
        <w:t xml:space="preserve"> hoặc</w:t>
      </w:r>
      <w:r w:rsidRPr="00703A4B">
        <w:rPr>
          <w:rFonts w:ascii="Arial" w:hAnsi="Arial" w:cs="Arial"/>
          <w:sz w:val="20"/>
          <w:szCs w:val="20"/>
          <w:lang w:val="vi-VN"/>
        </w:rPr>
        <w:t xml:space="preserve"> thỏa thuận lựa chọn </w:t>
      </w:r>
      <w:r w:rsidRPr="00703A4B">
        <w:rPr>
          <w:rFonts w:ascii="Arial" w:hAnsi="Arial" w:cs="Arial"/>
          <w:sz w:val="20"/>
          <w:szCs w:val="20"/>
        </w:rPr>
        <w:t>Trọng tài hoặc Tòa án nước ngoài</w:t>
      </w:r>
      <w:r w:rsidRPr="00703A4B">
        <w:rPr>
          <w:rFonts w:ascii="Arial" w:hAnsi="Arial" w:cs="Arial"/>
          <w:sz w:val="20"/>
          <w:szCs w:val="20"/>
          <w:lang w:val="vi-VN"/>
        </w:rPr>
        <w:t xml:space="preserve"> bị vô hiệu hoặc không thể thực hiện được, hoặc Trọng tài hoặc Tòa án nước ngoài từ chối </w:t>
      </w:r>
      <w:r w:rsidRPr="00703A4B">
        <w:rPr>
          <w:rFonts w:ascii="Arial" w:hAnsi="Arial" w:cs="Arial"/>
          <w:sz w:val="20"/>
          <w:szCs w:val="20"/>
        </w:rPr>
        <w:t xml:space="preserve">thụ lý </w:t>
      </w:r>
      <w:r w:rsidRPr="00703A4B">
        <w:rPr>
          <w:rFonts w:ascii="Arial" w:hAnsi="Arial" w:cs="Arial"/>
          <w:sz w:val="20"/>
          <w:szCs w:val="20"/>
          <w:lang w:val="vi-VN"/>
        </w:rPr>
        <w:t>đơn thì Tòa án Việt Nam vẫn có thẩm quyền giải quyết</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Vụ việc không thuộc thẩm quyền riêng biệt của Tòa án Việt Nam quy định tại Điều 470 của Bộ luật này và vụ việc thuộc thẩm quyền riêng biệt của Tòa án nước ngoài có liên quan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Vụ việc không thuộc thẩm quyền riêng biệt của Tòa án Việt Nam quy định tại Điều 470 của Bộ luật này và đã được Trọng tài hoặc Tòa án nước ngoài thụ lý giải quyết</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Vụ việc đã được giải quyết bằng bản án, quyết định của Tòa án nước ngoài hoặc phán quyết của Trọng tài</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Trường hợp bản án, quyết định của Tòa án nước ngoài, phán quyết của Trọng tài nước ngoài không được Tòa án Việt Nam công nhận thì Tòa án Việt Nam vẫn có thẩm quyền giải quyết vụ việc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Bị đơn được hưởng quyền miễn trừ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Trường hợp trả lại đơn hoặc đình chỉ giải quyết vụ việc dân sự có yếu tố nước ngoài quy định tại khoản 1 Điều này</w:t>
      </w:r>
      <w:r w:rsidRPr="00703A4B">
        <w:rPr>
          <w:rFonts w:ascii="Arial" w:hAnsi="Arial" w:cs="Arial"/>
          <w:sz w:val="20"/>
          <w:szCs w:val="20"/>
        </w:rPr>
        <w:t xml:space="preserve"> thì</w:t>
      </w:r>
      <w:r w:rsidRPr="00703A4B">
        <w:rPr>
          <w:rFonts w:ascii="Arial" w:hAnsi="Arial" w:cs="Arial"/>
          <w:sz w:val="20"/>
          <w:szCs w:val="20"/>
          <w:lang w:val="vi-VN"/>
        </w:rPr>
        <w:t xml:space="preserve"> tiền tạm ứng </w:t>
      </w:r>
      <w:r w:rsidRPr="00703A4B">
        <w:rPr>
          <w:rFonts w:ascii="Arial" w:hAnsi="Arial" w:cs="Arial"/>
          <w:sz w:val="20"/>
          <w:szCs w:val="20"/>
        </w:rPr>
        <w:t>án phí, lệ</w:t>
      </w:r>
      <w:r w:rsidRPr="00703A4B">
        <w:rPr>
          <w:rFonts w:ascii="Arial" w:hAnsi="Arial" w:cs="Arial"/>
          <w:sz w:val="20"/>
          <w:szCs w:val="20"/>
          <w:lang w:val="vi-VN"/>
        </w:rPr>
        <w:t xml:space="preserve"> phí được </w:t>
      </w:r>
      <w:r w:rsidRPr="00703A4B">
        <w:rPr>
          <w:rFonts w:ascii="Arial" w:hAnsi="Arial" w:cs="Arial"/>
          <w:sz w:val="20"/>
          <w:szCs w:val="20"/>
        </w:rPr>
        <w:t>xử lý theo quy định của Bộ luật này</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473. Yêu cầu cung cấp thông tin về nhân thân, xác định địa chỉ của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không ghi đầy đủ họ, tên, địa chỉ, quốc tịch của đương sự </w:t>
      </w:r>
      <w:r w:rsidRPr="00703A4B">
        <w:rPr>
          <w:rFonts w:ascii="Arial" w:hAnsi="Arial" w:cs="Arial"/>
          <w:sz w:val="20"/>
          <w:szCs w:val="20"/>
        </w:rPr>
        <w:t xml:space="preserve">ở </w:t>
      </w:r>
      <w:r w:rsidRPr="00703A4B">
        <w:rPr>
          <w:rFonts w:ascii="Arial" w:hAnsi="Arial" w:cs="Arial"/>
          <w:sz w:val="20"/>
          <w:szCs w:val="20"/>
          <w:lang w:val="vi-VN"/>
        </w:rPr>
        <w:t>nước ngoài hoặc thiếu những nội dung trên thì phải bổ sung trong thời hạn do Tòa án ấn định, hết thời hạn đó mà không cung cấp được thì Tòa án trả lại đơn khởi kiện,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w:t>
      </w:r>
      <w:r w:rsidRPr="00703A4B">
        <w:rPr>
          <w:rFonts w:ascii="Arial" w:hAnsi="Arial" w:cs="Arial"/>
          <w:sz w:val="20"/>
          <w:szCs w:val="20"/>
        </w:rPr>
        <w:t xml:space="preserve">tại </w:t>
      </w:r>
      <w:r w:rsidRPr="00703A4B">
        <w:rPr>
          <w:rFonts w:ascii="Arial" w:hAnsi="Arial" w:cs="Arial"/>
          <w:sz w:val="20"/>
          <w:szCs w:val="20"/>
          <w:lang w:val="vi-VN"/>
        </w:rPr>
        <w:t>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Trường hợp cơ quan có thẩm quyền của nước ngoài trả lời cho Tòa án Việt Nam không xác định được địa chỉ của đương sự ở nước ngoài hoặc sau </w:t>
      </w:r>
      <w:r w:rsidRPr="00703A4B">
        <w:rPr>
          <w:rFonts w:ascii="Arial" w:hAnsi="Arial" w:cs="Arial"/>
          <w:sz w:val="20"/>
          <w:szCs w:val="20"/>
        </w:rPr>
        <w:t>0</w:t>
      </w:r>
      <w:r w:rsidRPr="00703A4B">
        <w:rPr>
          <w:rFonts w:ascii="Arial" w:hAnsi="Arial" w:cs="Arial"/>
          <w:sz w:val="20"/>
          <w:szCs w:val="20"/>
          <w:lang w:val="vi-VN"/>
        </w:rPr>
        <w:t>6 tháng mà không có trả lời thì Tòa án trả lại đơn khởi kiện, đơn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474. Các phương thức tống đạt, thông báo văn bản tố tụng của Tòa án cho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1. Tòa án thực hiện việc tống đạt, thông báo văn bản tố tụng của Tòa án theo một trong các phương thức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a) Theo phương thức được quy định tại điều ước quốc tế mà </w:t>
      </w:r>
      <w:r w:rsidRPr="00703A4B">
        <w:rPr>
          <w:rFonts w:ascii="Arial" w:hAnsi="Arial" w:cs="Arial"/>
          <w:sz w:val="20"/>
          <w:szCs w:val="20"/>
          <w:lang w:val="vi-VN"/>
        </w:rPr>
        <w:t xml:space="preserve">Cộng hòa xã hội chủ nghĩa </w:t>
      </w:r>
      <w:r w:rsidRPr="00703A4B">
        <w:rPr>
          <w:rFonts w:ascii="Arial" w:hAnsi="Arial" w:cs="Arial"/>
          <w:sz w:val="20"/>
          <w:szCs w:val="20"/>
          <w:lang w:val="nb-NO"/>
        </w:rPr>
        <w:t>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b) Theo đường ngoại giao đối với đương sự cư trú ở nước mà nước đó và </w:t>
      </w:r>
      <w:r w:rsidRPr="00703A4B">
        <w:rPr>
          <w:rFonts w:ascii="Arial" w:hAnsi="Arial" w:cs="Arial"/>
          <w:sz w:val="20"/>
          <w:szCs w:val="20"/>
          <w:lang w:val="vi-VN"/>
        </w:rPr>
        <w:t xml:space="preserve">Cộng hòa xã hội chủ nghĩa </w:t>
      </w:r>
      <w:r w:rsidRPr="00703A4B">
        <w:rPr>
          <w:rFonts w:ascii="Arial" w:hAnsi="Arial" w:cs="Arial"/>
          <w:sz w:val="20"/>
          <w:szCs w:val="20"/>
          <w:lang w:val="nb-NO"/>
        </w:rPr>
        <w:t>Việt Nam chưa cùng là thành viên của điều ước quốc tế;</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c) Theo đường </w:t>
      </w:r>
      <w:r w:rsidRPr="00703A4B">
        <w:rPr>
          <w:rFonts w:ascii="Arial" w:hAnsi="Arial" w:cs="Arial"/>
          <w:sz w:val="20"/>
          <w:szCs w:val="20"/>
          <w:lang w:val="vi-VN"/>
        </w:rPr>
        <w:t>dịch vụ bưu chính</w:t>
      </w:r>
      <w:r w:rsidRPr="00703A4B">
        <w:rPr>
          <w:rFonts w:ascii="Arial" w:hAnsi="Arial" w:cs="Arial"/>
          <w:sz w:val="20"/>
          <w:szCs w:val="20"/>
          <w:lang w:val="nb-NO"/>
        </w:rPr>
        <w:t xml:space="preserve"> đến địa chỉ của đương sự đang cư trú ở nước ngoài với điều kiện pháp luật nước đó đồng ý với phương thức tống đạt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d) Theo đường </w:t>
      </w:r>
      <w:r w:rsidRPr="00703A4B">
        <w:rPr>
          <w:rFonts w:ascii="Arial" w:hAnsi="Arial" w:cs="Arial"/>
          <w:sz w:val="20"/>
          <w:szCs w:val="20"/>
          <w:lang w:val="vi-VN"/>
        </w:rPr>
        <w:t>dịch vụ bưu chính</w:t>
      </w:r>
      <w:r w:rsidRPr="00703A4B">
        <w:rPr>
          <w:rFonts w:ascii="Arial" w:hAnsi="Arial" w:cs="Arial"/>
          <w:sz w:val="20"/>
          <w:szCs w:val="20"/>
          <w:lang w:val="nb-NO"/>
        </w:rPr>
        <w:t xml:space="preserve"> đến cơ quan đại diện nước Cộng hòa xã hội chủ nghĩa Việt Nam ở nước ngoài để tống đạt cho đương sự là công dân Việt Nam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e) Theo đường </w:t>
      </w:r>
      <w:r w:rsidRPr="00703A4B">
        <w:rPr>
          <w:rFonts w:ascii="Arial" w:hAnsi="Arial" w:cs="Arial"/>
          <w:sz w:val="20"/>
          <w:szCs w:val="20"/>
          <w:lang w:val="vi-VN"/>
        </w:rPr>
        <w:t>dịch vụ bưu chính</w:t>
      </w:r>
      <w:r w:rsidRPr="00703A4B">
        <w:rPr>
          <w:rFonts w:ascii="Arial" w:hAnsi="Arial" w:cs="Arial"/>
          <w:sz w:val="20"/>
          <w:szCs w:val="20"/>
          <w:lang w:val="nb-NO"/>
        </w:rPr>
        <w:t xml:space="preserve"> cho người đại diện theo pháp luật hoặc đại diện theo ủy quyền tại Việt Nam của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Các phương thức tống đạt quy định tại điểm a và điểm b khoản 1 Điều này được thực hiện theo pháp luật tương trợ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3. </w:t>
      </w:r>
      <w:r w:rsidRPr="00703A4B">
        <w:rPr>
          <w:rFonts w:ascii="Arial" w:hAnsi="Arial" w:cs="Arial"/>
          <w:sz w:val="20"/>
          <w:szCs w:val="20"/>
        </w:rPr>
        <w:t>T</w:t>
      </w:r>
      <w:r w:rsidRPr="00703A4B">
        <w:rPr>
          <w:rFonts w:ascii="Arial" w:hAnsi="Arial" w:cs="Arial"/>
          <w:sz w:val="20"/>
          <w:szCs w:val="20"/>
          <w:lang w:val="vi-VN"/>
        </w:rPr>
        <w:t xml:space="preserve">rường hợp các phương thức tống đạt quy định tại khoản 1 Điều này </w:t>
      </w:r>
      <w:r w:rsidRPr="00703A4B">
        <w:rPr>
          <w:rFonts w:ascii="Arial" w:hAnsi="Arial" w:cs="Arial"/>
          <w:sz w:val="20"/>
          <w:szCs w:val="20"/>
          <w:lang w:val="nb-NO"/>
        </w:rPr>
        <w:t xml:space="preserve">thực hiện </w:t>
      </w:r>
      <w:r w:rsidRPr="00703A4B">
        <w:rPr>
          <w:rFonts w:ascii="Arial" w:hAnsi="Arial" w:cs="Arial"/>
          <w:sz w:val="20"/>
          <w:szCs w:val="20"/>
          <w:lang w:val="vi-VN"/>
        </w:rPr>
        <w:t>không có kết quả</w:t>
      </w:r>
      <w:r w:rsidRPr="00703A4B">
        <w:rPr>
          <w:rFonts w:ascii="Arial" w:hAnsi="Arial" w:cs="Arial"/>
          <w:sz w:val="20"/>
          <w:szCs w:val="20"/>
        </w:rPr>
        <w:t xml:space="preserve"> thì Tòa án tiến hành n</w:t>
      </w:r>
      <w:r w:rsidRPr="00703A4B">
        <w:rPr>
          <w:rFonts w:ascii="Arial" w:hAnsi="Arial" w:cs="Arial"/>
          <w:sz w:val="20"/>
          <w:szCs w:val="20"/>
          <w:lang w:val="vi-VN"/>
        </w:rPr>
        <w:t xml:space="preserve">iêm yết công khai tại trụ sở </w:t>
      </w:r>
      <w:r w:rsidRPr="00703A4B">
        <w:rPr>
          <w:rFonts w:ascii="Arial" w:hAnsi="Arial" w:cs="Arial"/>
          <w:sz w:val="20"/>
          <w:szCs w:val="20"/>
          <w:lang w:val="nb-NO"/>
        </w:rPr>
        <w:t xml:space="preserve">cơ quan đại diện nước Cộng hòa xã hội chủ nghĩa Việt Nam ở nước ngoài, </w:t>
      </w:r>
      <w:r w:rsidRPr="00703A4B">
        <w:rPr>
          <w:rFonts w:ascii="Arial" w:hAnsi="Arial" w:cs="Arial"/>
          <w:sz w:val="20"/>
          <w:szCs w:val="20"/>
          <w:lang w:val="vi-VN"/>
        </w:rPr>
        <w:t xml:space="preserve">Tòa án </w:t>
      </w:r>
      <w:r w:rsidRPr="00703A4B">
        <w:rPr>
          <w:rFonts w:ascii="Arial" w:hAnsi="Arial" w:cs="Arial"/>
          <w:sz w:val="20"/>
          <w:szCs w:val="20"/>
          <w:lang w:val="nb-NO"/>
        </w:rPr>
        <w:t xml:space="preserve">đang giải quyết vụ việc </w:t>
      </w:r>
      <w:r w:rsidRPr="00703A4B">
        <w:rPr>
          <w:rFonts w:ascii="Arial" w:hAnsi="Arial" w:cs="Arial"/>
          <w:sz w:val="20"/>
          <w:szCs w:val="20"/>
          <w:lang w:val="vi-VN"/>
        </w:rPr>
        <w:t>hoặc tại nơi cư trú cuối cùng của đương sự tại Việt Nam</w:t>
      </w:r>
      <w:r w:rsidRPr="00703A4B">
        <w:rPr>
          <w:rFonts w:ascii="Arial" w:hAnsi="Arial" w:cs="Arial"/>
          <w:sz w:val="20"/>
          <w:szCs w:val="20"/>
          <w:lang w:val="nb-NO"/>
        </w:rPr>
        <w:t xml:space="preserve"> trong thời hạn 01 tháng </w:t>
      </w:r>
      <w:r w:rsidRPr="00703A4B">
        <w:rPr>
          <w:rFonts w:ascii="Arial" w:hAnsi="Arial" w:cs="Arial"/>
          <w:sz w:val="20"/>
          <w:szCs w:val="20"/>
        </w:rPr>
        <w:t>và</w:t>
      </w:r>
      <w:r w:rsidRPr="00703A4B">
        <w:rPr>
          <w:rFonts w:ascii="Arial" w:hAnsi="Arial" w:cs="Arial"/>
          <w:sz w:val="20"/>
          <w:szCs w:val="20"/>
          <w:lang w:val="vi-VN"/>
        </w:rPr>
        <w:t xml:space="preserve"> thông báo trên </w:t>
      </w:r>
      <w:r w:rsidRPr="00703A4B">
        <w:rPr>
          <w:rFonts w:ascii="Arial" w:hAnsi="Arial" w:cs="Arial"/>
          <w:sz w:val="20"/>
          <w:szCs w:val="20"/>
          <w:lang w:val="nb-NO"/>
        </w:rPr>
        <w:t>C</w:t>
      </w:r>
      <w:r w:rsidRPr="00703A4B">
        <w:rPr>
          <w:rFonts w:ascii="Arial" w:hAnsi="Arial" w:cs="Arial"/>
          <w:sz w:val="20"/>
          <w:szCs w:val="20"/>
          <w:lang w:val="vi-VN"/>
        </w:rPr>
        <w:t>ổng thông tin điện tử của Tòa án</w:t>
      </w:r>
      <w:r w:rsidRPr="00703A4B">
        <w:rPr>
          <w:rFonts w:ascii="Arial" w:hAnsi="Arial" w:cs="Arial"/>
          <w:sz w:val="20"/>
          <w:szCs w:val="20"/>
        </w:rPr>
        <w:t xml:space="preserve"> (nếu có)</w:t>
      </w:r>
      <w:r w:rsidRPr="00703A4B">
        <w:rPr>
          <w:rFonts w:ascii="Arial" w:hAnsi="Arial" w:cs="Arial"/>
          <w:sz w:val="20"/>
          <w:szCs w:val="20"/>
          <w:lang w:val="vi-VN"/>
        </w:rPr>
        <w:t xml:space="preserve">, </w:t>
      </w:r>
      <w:r w:rsidRPr="00703A4B">
        <w:rPr>
          <w:rFonts w:ascii="Arial" w:hAnsi="Arial" w:cs="Arial"/>
          <w:sz w:val="20"/>
          <w:szCs w:val="20"/>
          <w:lang w:val="nb-NO"/>
        </w:rPr>
        <w:t xml:space="preserve">Cổng thông tin điện tử của cơ quan đại diện nước Cộng hòa xã hội chủ nghĩa Việt Nam ở nước ngoài; trường hợp cần thiết, Tòa án có thể thông báo qua kênh dành cho người nước ngoài </w:t>
      </w:r>
      <w:r w:rsidRPr="00703A4B">
        <w:rPr>
          <w:rFonts w:ascii="Arial" w:hAnsi="Arial" w:cs="Arial"/>
          <w:sz w:val="20"/>
          <w:szCs w:val="20"/>
        </w:rPr>
        <w:t xml:space="preserve">của </w:t>
      </w:r>
      <w:r w:rsidRPr="00703A4B">
        <w:rPr>
          <w:rFonts w:ascii="Arial" w:hAnsi="Arial" w:cs="Arial"/>
          <w:sz w:val="20"/>
          <w:szCs w:val="20"/>
          <w:lang w:val="vi-VN"/>
        </w:rPr>
        <w:t xml:space="preserve">Đài phát thanh hoặc Đài truyền hình của trung ương </w:t>
      </w:r>
      <w:r w:rsidRPr="00703A4B">
        <w:rPr>
          <w:rFonts w:ascii="Arial" w:hAnsi="Arial" w:cs="Arial"/>
          <w:sz w:val="20"/>
          <w:szCs w:val="20"/>
        </w:rPr>
        <w:t xml:space="preserve">ba </w:t>
      </w:r>
      <w:r w:rsidRPr="00703A4B">
        <w:rPr>
          <w:rFonts w:ascii="Arial" w:hAnsi="Arial" w:cs="Arial"/>
          <w:sz w:val="20"/>
          <w:szCs w:val="20"/>
          <w:lang w:val="vi-VN"/>
        </w:rPr>
        <w:t>lần trong 03 ngày liên tiếp.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 xml:space="preserve">Điều 475. </w:t>
      </w:r>
      <w:r w:rsidRPr="00703A4B">
        <w:rPr>
          <w:rFonts w:ascii="Arial" w:hAnsi="Arial" w:cs="Arial"/>
          <w:b/>
          <w:bCs/>
          <w:sz w:val="20"/>
          <w:szCs w:val="20"/>
          <w:lang w:val="vi-VN"/>
        </w:rPr>
        <w:t>Thu thập chứng cứ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thực hiện thu thập chứng cứ ở nước ngoài theo một trong các phương thức sau đây:</w:t>
      </w:r>
    </w:p>
    <w:p w:rsidR="00703A4B" w:rsidRPr="00B72EE4"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Theo quy định tại điểm a</w:t>
      </w:r>
      <w:r w:rsidRPr="00703A4B">
        <w:rPr>
          <w:rFonts w:ascii="Arial" w:hAnsi="Arial" w:cs="Arial"/>
          <w:sz w:val="20"/>
          <w:szCs w:val="20"/>
        </w:rPr>
        <w:t xml:space="preserve"> và</w:t>
      </w:r>
      <w:r w:rsidRPr="00703A4B">
        <w:rPr>
          <w:rFonts w:ascii="Arial" w:hAnsi="Arial" w:cs="Arial"/>
          <w:sz w:val="20"/>
          <w:szCs w:val="20"/>
          <w:lang w:val="vi-VN"/>
        </w:rPr>
        <w:t xml:space="preserve"> điểm b k</w:t>
      </w:r>
      <w:r w:rsidR="00B72EE4">
        <w:rPr>
          <w:rFonts w:ascii="Arial" w:hAnsi="Arial" w:cs="Arial"/>
          <w:sz w:val="20"/>
          <w:szCs w:val="20"/>
          <w:lang w:val="vi-VN"/>
        </w:rPr>
        <w:t>hoản 1 Điều 474 của Bộ luật này</w:t>
      </w:r>
      <w:r w:rsidR="00B72EE4">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Theo đường dịch vụ bưu chính yêu cầu đương sự là công dân Việt Nam đang cư trú ở nước ngoài gửi giấy tờ, tài liệu, chứng cứ cho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476. Thông báo về việc thụ lý, ngày mở phiên họp,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1. Tòa án phải gửi thông báo thụ lý vụ án, trong đó nêu rõ </w:t>
      </w:r>
      <w:r w:rsidRPr="00703A4B">
        <w:rPr>
          <w:rFonts w:ascii="Arial" w:hAnsi="Arial" w:cs="Arial"/>
          <w:sz w:val="20"/>
          <w:szCs w:val="20"/>
          <w:lang w:val="vi-VN"/>
        </w:rPr>
        <w:t>thời gian, địa điểm mở phiên họp kiểm tra việc giao nộp, tiếp cận, công khai chứng cứ và hòa giải (</w:t>
      </w:r>
      <w:r w:rsidRPr="00703A4B">
        <w:rPr>
          <w:rFonts w:ascii="Arial" w:hAnsi="Arial" w:cs="Arial"/>
          <w:sz w:val="20"/>
          <w:szCs w:val="20"/>
        </w:rPr>
        <w:t xml:space="preserve">sau đây </w:t>
      </w:r>
      <w:r w:rsidRPr="00703A4B">
        <w:rPr>
          <w:rFonts w:ascii="Arial" w:hAnsi="Arial" w:cs="Arial"/>
          <w:sz w:val="20"/>
          <w:szCs w:val="20"/>
          <w:lang w:val="vi-VN"/>
        </w:rPr>
        <w:t xml:space="preserve">gọi </w:t>
      </w:r>
      <w:r w:rsidRPr="00703A4B">
        <w:rPr>
          <w:rFonts w:ascii="Arial" w:hAnsi="Arial" w:cs="Arial"/>
          <w:sz w:val="20"/>
          <w:szCs w:val="20"/>
        </w:rPr>
        <w:t>chung</w:t>
      </w:r>
      <w:r w:rsidRPr="00703A4B">
        <w:rPr>
          <w:rFonts w:ascii="Arial" w:hAnsi="Arial" w:cs="Arial"/>
          <w:sz w:val="20"/>
          <w:szCs w:val="20"/>
          <w:lang w:val="vi-VN"/>
        </w:rPr>
        <w:t xml:space="preserve"> là phiên họp hòa giải), mở lại phiên họp hòa giải, mở phiên tòa và mở lại phiên tòa trong văn bản thông báo thụ lý vụ </w:t>
      </w:r>
      <w:r w:rsidRPr="00703A4B">
        <w:rPr>
          <w:rFonts w:ascii="Arial" w:hAnsi="Arial" w:cs="Arial"/>
          <w:sz w:val="20"/>
          <w:szCs w:val="20"/>
        </w:rPr>
        <w:t>án</w:t>
      </w:r>
      <w:r w:rsidRPr="00703A4B">
        <w:rPr>
          <w:rFonts w:ascii="Arial" w:hAnsi="Arial" w:cs="Arial"/>
          <w:sz w:val="20"/>
          <w:szCs w:val="20"/>
          <w:lang w:val="vi-VN"/>
        </w:rPr>
        <w:t xml:space="preserve"> cho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2. Thời hạn mở phiên tòa, phiên họp hòa giải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khoản 4 Điều 477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t xml:space="preserve">3. Tòa án phải gửi thông báo thụ lý việc dân sự, trong đó nêu rõ </w:t>
      </w:r>
      <w:r w:rsidRPr="00703A4B">
        <w:rPr>
          <w:rFonts w:ascii="Arial" w:hAnsi="Arial" w:cs="Arial"/>
          <w:sz w:val="20"/>
          <w:szCs w:val="20"/>
          <w:lang w:val="vi-VN"/>
        </w:rPr>
        <w:t>thời gian, địa điểm mở phiên họp</w:t>
      </w:r>
      <w:r w:rsidRPr="00703A4B">
        <w:rPr>
          <w:rFonts w:ascii="Arial" w:hAnsi="Arial" w:cs="Arial"/>
          <w:sz w:val="20"/>
          <w:szCs w:val="20"/>
        </w:rPr>
        <w:t xml:space="preserve">, </w:t>
      </w:r>
      <w:r w:rsidRPr="00703A4B">
        <w:rPr>
          <w:rFonts w:ascii="Arial" w:hAnsi="Arial" w:cs="Arial"/>
          <w:sz w:val="20"/>
          <w:szCs w:val="20"/>
          <w:lang w:val="vi-VN"/>
        </w:rPr>
        <w:t xml:space="preserve">mở lại phiên họp </w:t>
      </w:r>
      <w:r w:rsidRPr="00703A4B">
        <w:rPr>
          <w:rFonts w:ascii="Arial" w:hAnsi="Arial" w:cs="Arial"/>
          <w:sz w:val="20"/>
          <w:szCs w:val="20"/>
        </w:rPr>
        <w:t xml:space="preserve">giải quyết việc dân sự </w:t>
      </w:r>
      <w:r w:rsidRPr="00703A4B">
        <w:rPr>
          <w:rFonts w:ascii="Arial" w:hAnsi="Arial" w:cs="Arial"/>
          <w:sz w:val="20"/>
          <w:szCs w:val="20"/>
          <w:lang w:val="vi-VN"/>
        </w:rPr>
        <w:t xml:space="preserve">trong văn bản thông báo thụ lý </w:t>
      </w:r>
      <w:r w:rsidRPr="00703A4B">
        <w:rPr>
          <w:rFonts w:ascii="Arial" w:hAnsi="Arial" w:cs="Arial"/>
          <w:sz w:val="20"/>
          <w:szCs w:val="20"/>
        </w:rPr>
        <w:t>việc dân sự</w:t>
      </w:r>
      <w:r w:rsidRPr="00703A4B">
        <w:rPr>
          <w:rFonts w:ascii="Arial" w:hAnsi="Arial" w:cs="Arial"/>
          <w:sz w:val="20"/>
          <w:szCs w:val="20"/>
          <w:lang w:val="vi-VN"/>
        </w:rPr>
        <w:t xml:space="preserve"> cho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nb-NO"/>
        </w:rPr>
        <w:lastRenderedPageBreak/>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nb-NO"/>
        </w:rPr>
        <w:t xml:space="preserve">Điều 477. </w:t>
      </w:r>
      <w:r w:rsidRPr="00703A4B">
        <w:rPr>
          <w:rFonts w:ascii="Arial" w:hAnsi="Arial" w:cs="Arial"/>
          <w:b/>
          <w:bCs/>
          <w:sz w:val="20"/>
          <w:szCs w:val="20"/>
          <w:lang w:val="vi-VN"/>
        </w:rPr>
        <w:t>Xử lý kết quả tống đạt văn bản tố tụng của Tòa án cho đương sự ở nước ngoài và kết quả yêu cầu cơ quan có thẩm quyền của nước ngoài thu thập chứng cứ</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Khi nhận được kết quả tống đạt và kết quả thu thập chứng cứ ở nước ngoài, tùy từng trường hợp cụ thể mà Tòa án xử lý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Không mở phiên họp hòa giải khi đã nhận được kết quả tống đạt theo một trong các phương thức quy định tại khoản 1 Điều 474 của Bộ luật này</w:t>
      </w:r>
      <w:r w:rsidRPr="00703A4B">
        <w:rPr>
          <w:rFonts w:ascii="Arial" w:hAnsi="Arial" w:cs="Arial"/>
          <w:sz w:val="20"/>
          <w:szCs w:val="20"/>
        </w:rPr>
        <w:t xml:space="preserve">, </w:t>
      </w:r>
      <w:r w:rsidRPr="00703A4B">
        <w:rPr>
          <w:rFonts w:ascii="Arial" w:hAnsi="Arial" w:cs="Arial"/>
          <w:sz w:val="20"/>
          <w:szCs w:val="20"/>
          <w:lang w:val="vi-VN"/>
        </w:rPr>
        <w:t xml:space="preserve">đương sự đã cung cấp đầy đủ lời khai, tài liệu, chứng cứ và </w:t>
      </w:r>
      <w:r w:rsidRPr="00703A4B">
        <w:rPr>
          <w:rFonts w:ascii="Arial" w:hAnsi="Arial" w:cs="Arial"/>
          <w:sz w:val="20"/>
          <w:szCs w:val="20"/>
        </w:rPr>
        <w:t xml:space="preserve">vụ án dân sự thuộc trường hợp không tiến hành hòa giải được </w:t>
      </w:r>
      <w:r w:rsidRPr="00703A4B">
        <w:rPr>
          <w:rFonts w:ascii="Arial" w:hAnsi="Arial" w:cs="Arial"/>
          <w:sz w:val="20"/>
          <w:szCs w:val="20"/>
          <w:lang w:val="vi-VN"/>
        </w:rPr>
        <w:t>quy định tại Điều 20</w:t>
      </w:r>
      <w:r w:rsidRPr="00703A4B">
        <w:rPr>
          <w:rFonts w:ascii="Arial" w:hAnsi="Arial" w:cs="Arial"/>
          <w:sz w:val="20"/>
          <w:szCs w:val="20"/>
        </w:rPr>
        <w:t>7</w:t>
      </w:r>
      <w:r w:rsidRPr="00703A4B">
        <w:rPr>
          <w:rFonts w:ascii="Arial" w:hAnsi="Arial" w:cs="Arial"/>
          <w:sz w:val="20"/>
          <w:szCs w:val="20"/>
          <w:lang w:val="vi-VN"/>
        </w:rPr>
        <w:t xml:space="preserve"> của Bộ luật này</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Hoãn phiên họp hòa giải</w:t>
      </w:r>
      <w:r w:rsidRPr="00703A4B">
        <w:rPr>
          <w:rFonts w:ascii="Arial" w:hAnsi="Arial" w:cs="Arial"/>
          <w:i/>
          <w:iCs/>
          <w:sz w:val="20"/>
          <w:szCs w:val="20"/>
          <w:lang w:val="vi-VN"/>
        </w:rPr>
        <w:t xml:space="preserve"> </w:t>
      </w:r>
      <w:r w:rsidRPr="00703A4B">
        <w:rPr>
          <w:rFonts w:ascii="Arial" w:hAnsi="Arial" w:cs="Arial"/>
          <w:sz w:val="20"/>
          <w:szCs w:val="20"/>
          <w:lang w:val="vi-VN"/>
        </w:rPr>
        <w:t>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hoãn phiên tòa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Đương sự ở nước ngoài đề nghị hoãn phiên tòa lần thứ nhất;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b) Đương sự ở nước ngoài vắng mặt tại phiên tòa lần thứ nhất, trừ trường hợp họ có đơn </w:t>
      </w:r>
      <w:r w:rsidRPr="00703A4B">
        <w:rPr>
          <w:rFonts w:ascii="Arial" w:hAnsi="Arial" w:cs="Arial"/>
          <w:sz w:val="20"/>
          <w:szCs w:val="20"/>
        </w:rPr>
        <w:t xml:space="preserve">đề nghị </w:t>
      </w:r>
      <w:r w:rsidRPr="00703A4B">
        <w:rPr>
          <w:rFonts w:ascii="Arial" w:hAnsi="Arial" w:cs="Arial"/>
          <w:sz w:val="20"/>
          <w:szCs w:val="20"/>
          <w:lang w:val="vi-VN"/>
        </w:rPr>
        <w:t>xét xử vắng mặt</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w:t>
      </w:r>
      <w:r w:rsidRPr="00703A4B">
        <w:rPr>
          <w:rFonts w:ascii="Arial" w:hAnsi="Arial" w:cs="Arial"/>
          <w:sz w:val="20"/>
          <w:szCs w:val="20"/>
        </w:rPr>
        <w:t xml:space="preserve">nước </w:t>
      </w:r>
      <w:r w:rsidRPr="00703A4B">
        <w:rPr>
          <w:rFonts w:ascii="Arial" w:hAnsi="Arial" w:cs="Arial"/>
          <w:sz w:val="20"/>
          <w:szCs w:val="20"/>
          <w:lang w:val="vi-VN"/>
        </w:rPr>
        <w:t xml:space="preserve">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w:t>
      </w:r>
      <w:r w:rsidRPr="00703A4B">
        <w:rPr>
          <w:rFonts w:ascii="Arial" w:hAnsi="Arial" w:cs="Arial"/>
          <w:sz w:val="20"/>
          <w:szCs w:val="20"/>
        </w:rPr>
        <w:t xml:space="preserve">các </w:t>
      </w:r>
      <w:r w:rsidRPr="00703A4B">
        <w:rPr>
          <w:rFonts w:ascii="Arial" w:hAnsi="Arial" w:cs="Arial"/>
          <w:sz w:val="20"/>
          <w:szCs w:val="20"/>
          <w:lang w:val="vi-VN"/>
        </w:rPr>
        <w:t xml:space="preserve">điểm a, b </w:t>
      </w:r>
      <w:r w:rsidRPr="00703A4B">
        <w:rPr>
          <w:rFonts w:ascii="Arial" w:hAnsi="Arial" w:cs="Arial"/>
          <w:sz w:val="20"/>
          <w:szCs w:val="20"/>
        </w:rPr>
        <w:t>và</w:t>
      </w:r>
      <w:r w:rsidRPr="00703A4B">
        <w:rPr>
          <w:rFonts w:ascii="Arial" w:hAnsi="Arial" w:cs="Arial"/>
          <w:sz w:val="20"/>
          <w:szCs w:val="20"/>
          <w:lang w:val="vi-VN"/>
        </w:rPr>
        <w:t xml:space="preserve"> d khoản 1 Điều 474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thời hạn </w:t>
      </w:r>
      <w:r w:rsidRPr="00703A4B">
        <w:rPr>
          <w:rFonts w:ascii="Arial" w:hAnsi="Arial" w:cs="Arial"/>
          <w:sz w:val="20"/>
          <w:szCs w:val="20"/>
        </w:rPr>
        <w:t>01 tháng</w:t>
      </w:r>
      <w:r w:rsidRPr="00703A4B">
        <w:rPr>
          <w:rFonts w:ascii="Arial" w:hAnsi="Arial" w:cs="Arial"/>
          <w:sz w:val="20"/>
          <w:szCs w:val="20"/>
          <w:lang w:val="vi-VN"/>
        </w:rPr>
        <w:t xml:space="preserve">, kể từ ngày nhận được văn bản của Tòa án, cơ quan đại diện </w:t>
      </w:r>
      <w:r w:rsidRPr="00703A4B">
        <w:rPr>
          <w:rFonts w:ascii="Arial" w:hAnsi="Arial" w:cs="Arial"/>
          <w:sz w:val="20"/>
          <w:szCs w:val="20"/>
        </w:rPr>
        <w:t xml:space="preserve">nước </w:t>
      </w:r>
      <w:r w:rsidRPr="00703A4B">
        <w:rPr>
          <w:rFonts w:ascii="Arial" w:hAnsi="Arial" w:cs="Arial"/>
          <w:sz w:val="20"/>
          <w:szCs w:val="20"/>
          <w:lang w:val="vi-VN"/>
        </w:rPr>
        <w:t>Cộng hòa xã hội chủ nghĩa Việt Nam ở nước ngoài phải thông báo cho Tòa án về kết quả thực hiện việc tống đạt văn bản tố tụng cho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Trong thời hạn 05 ngày làm việc, kể từ ngày nhận được văn bản của cơ quan có thẩm quyền ở nước ngoài gửi về thì Bộ Tư pháp phải trả lời cho Tòa án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5. Tòa án xét xử vắng mặt đương sự ở nước ngoài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Tòa án đã nhận được kết quả tống đạt theo một trong các phương thức tống đạt quy định tại khoản 1 Điều 474 của Bộ luật này, đương sự đã cung cấp đầy đủ lời khai, tài liệu, chứng cứ và đương sự đề nghị Tòa án xét xử vắng mặt họ;</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Tòa án đã thực hiện các biện pháp quy định tại khoản 3 Điều 474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Tòa án không nhận được thông báo của cơ quan có thẩm quyền theo quy định tại khoản 4 Điều này về kết quả thực hiện việc tống đạt cho đương sự ở nước ngoài</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6. Nếu Tòa án nhận được văn bản thông báo về việc tống đạt không thực hiện được do họ</w:t>
      </w:r>
      <w:r w:rsidRPr="00703A4B">
        <w:rPr>
          <w:rFonts w:ascii="Arial" w:hAnsi="Arial" w:cs="Arial"/>
          <w:sz w:val="20"/>
          <w:szCs w:val="20"/>
        </w:rPr>
        <w:t>,</w:t>
      </w:r>
      <w:r w:rsidRPr="00703A4B">
        <w:rPr>
          <w:rFonts w:ascii="Arial" w:hAnsi="Arial" w:cs="Arial"/>
          <w:sz w:val="20"/>
          <w:szCs w:val="20"/>
          <w:lang w:val="vi-VN"/>
        </w:rPr>
        <w:t xml:space="preserve"> tên, địa chỉ của đương sự không đúng hoặc đương sự đã chuyển đến địa chỉ mới nhưng không rõ địa chỉ mới thì Tòa án giải quyết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a) Tòa án yêu cầu nguyên đơn và người thân thích trong nước của đương sự ở nước ngoài (nếu có) cung cấp địa chỉ đúng hoặc địa chỉ mới của đương sự ở nước ngoài. Tòa án tiếp tục tống </w:t>
      </w:r>
      <w:r w:rsidRPr="00703A4B">
        <w:rPr>
          <w:rFonts w:ascii="Arial" w:hAnsi="Arial" w:cs="Arial"/>
          <w:sz w:val="20"/>
          <w:szCs w:val="20"/>
          <w:lang w:val="vi-VN"/>
        </w:rPr>
        <w:lastRenderedPageBreak/>
        <w:t>đạt thông báo thụ lý cho đương sự ở nước ngoài theo địa chỉ do nguyên đơn, người thân thích trong nước của đương sự ở nước ngoài cung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w:t>
      </w:r>
      <w:r w:rsidRPr="00703A4B">
        <w:rPr>
          <w:rFonts w:ascii="Arial" w:hAnsi="Arial" w:cs="Arial"/>
          <w:sz w:val="20"/>
          <w:szCs w:val="20"/>
        </w:rPr>
        <w:t xml:space="preserve">, </w:t>
      </w:r>
      <w:r w:rsidRPr="00703A4B">
        <w:rPr>
          <w:rFonts w:ascii="Arial" w:hAnsi="Arial" w:cs="Arial"/>
          <w:sz w:val="20"/>
          <w:szCs w:val="20"/>
          <w:lang w:val="vi-VN"/>
        </w:rPr>
        <w:t>Tòa án giải thích cho người khởi kiện biết quyền yêu cầu Tòa án thông báo tìm kiếm đương sự vắng mặt tại nơi cư trú hoặc yêu cầu Tòa án tuyên bố đương sự mất tích hoặc đã chết;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Trường hợp nguyên đơn là công dân Việt Nam yêu cầu ly hôn với người nước ngoài đang cư trú ở nước ngoài mà không thể thực hiện việc cung cấp đúng họ</w:t>
      </w:r>
      <w:r w:rsidRPr="00703A4B">
        <w:rPr>
          <w:rFonts w:ascii="Arial" w:hAnsi="Arial" w:cs="Arial"/>
          <w:sz w:val="20"/>
          <w:szCs w:val="20"/>
        </w:rPr>
        <w:t>,</w:t>
      </w:r>
      <w:r w:rsidRPr="00703A4B">
        <w:rPr>
          <w:rFonts w:ascii="Arial" w:hAnsi="Arial" w:cs="Arial"/>
          <w:sz w:val="20"/>
          <w:szCs w:val="20"/>
          <w:lang w:val="vi-VN"/>
        </w:rPr>
        <w:t xml:space="preserve">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w:t>
      </w:r>
      <w:r w:rsidRPr="00703A4B">
        <w:rPr>
          <w:rFonts w:ascii="Arial" w:hAnsi="Arial" w:cs="Arial"/>
          <w:sz w:val="20"/>
          <w:szCs w:val="20"/>
          <w:lang w:val="nb-NO"/>
        </w:rPr>
        <w:t>C</w:t>
      </w:r>
      <w:r w:rsidRPr="00703A4B">
        <w:rPr>
          <w:rFonts w:ascii="Arial" w:hAnsi="Arial" w:cs="Arial"/>
          <w:sz w:val="20"/>
          <w:szCs w:val="20"/>
          <w:lang w:val="vi-VN"/>
        </w:rPr>
        <w:t>ổng thông tin điện tử của Tòa án</w:t>
      </w:r>
      <w:r w:rsidRPr="00703A4B">
        <w:rPr>
          <w:rFonts w:ascii="Arial" w:hAnsi="Arial" w:cs="Arial"/>
          <w:sz w:val="20"/>
          <w:szCs w:val="20"/>
        </w:rPr>
        <w:t xml:space="preserve"> (nếu có)</w:t>
      </w:r>
      <w:r w:rsidRPr="00703A4B">
        <w:rPr>
          <w:rFonts w:ascii="Arial" w:hAnsi="Arial" w:cs="Arial"/>
          <w:sz w:val="20"/>
          <w:szCs w:val="20"/>
          <w:lang w:val="vi-VN"/>
        </w:rPr>
        <w:t xml:space="preserve">, </w:t>
      </w:r>
      <w:r w:rsidRPr="00703A4B">
        <w:rPr>
          <w:rFonts w:ascii="Arial" w:hAnsi="Arial" w:cs="Arial"/>
          <w:sz w:val="20"/>
          <w:szCs w:val="20"/>
          <w:lang w:val="nb-NO"/>
        </w:rPr>
        <w:t xml:space="preserve">Cổng thông tin điện tử của cơ quan đại diện nước Cộng hòa xã hội chủ nghĩa Việt Nam ở nước ngoài; trường hợp cần thiết, theo yêu cầu của nguyên đơn, Tòa án có thể thông báo qua kênh dành cho người nước ngoài </w:t>
      </w:r>
      <w:r w:rsidRPr="00703A4B">
        <w:rPr>
          <w:rFonts w:ascii="Arial" w:hAnsi="Arial" w:cs="Arial"/>
          <w:sz w:val="20"/>
          <w:szCs w:val="20"/>
        </w:rPr>
        <w:t xml:space="preserve">của </w:t>
      </w:r>
      <w:r w:rsidRPr="00703A4B">
        <w:rPr>
          <w:rFonts w:ascii="Arial" w:hAnsi="Arial" w:cs="Arial"/>
          <w:sz w:val="20"/>
          <w:szCs w:val="20"/>
          <w:lang w:val="vi-VN"/>
        </w:rPr>
        <w:t xml:space="preserve">Đài phát thanh hoặc Đài truyền hình của trung ương </w:t>
      </w:r>
      <w:r w:rsidRPr="00703A4B">
        <w:rPr>
          <w:rFonts w:ascii="Arial" w:hAnsi="Arial" w:cs="Arial"/>
          <w:sz w:val="20"/>
          <w:szCs w:val="20"/>
        </w:rPr>
        <w:t>ba</w:t>
      </w:r>
      <w:r w:rsidRPr="00703A4B">
        <w:rPr>
          <w:rFonts w:ascii="Arial" w:hAnsi="Arial" w:cs="Arial"/>
          <w:sz w:val="20"/>
          <w:szCs w:val="20"/>
          <w:lang w:val="vi-VN"/>
        </w:rPr>
        <w:t xml:space="preserve"> lần trong 03 ngày liên tiếp</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Trong trường hợp này, Tòa án không phải tống đạt lại văn bản tố tụng cho đương sự ở nước ngoài. Hết thời hạn </w:t>
      </w:r>
      <w:r w:rsidRPr="00703A4B">
        <w:rPr>
          <w:rFonts w:ascii="Arial" w:hAnsi="Arial" w:cs="Arial"/>
          <w:sz w:val="20"/>
          <w:szCs w:val="20"/>
        </w:rPr>
        <w:t>01 tháng</w:t>
      </w:r>
      <w:r w:rsidRPr="00703A4B">
        <w:rPr>
          <w:rFonts w:ascii="Arial" w:hAnsi="Arial" w:cs="Arial"/>
          <w:sz w:val="20"/>
          <w:szCs w:val="20"/>
          <w:lang w:val="vi-VN"/>
        </w:rPr>
        <w:t>, kể từ ngày đăng thông báo, Tòa án tiến hành xét xử vắng mặt đương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478. Công nhận giấy tờ, tài liệu do cơ quan, tổ chức, cá nhân nước ngoài gửi cho Tòa án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Tòa án Việt Nam công nhận giấy tờ, tài liệu do cơ quan, tổ chức có thẩm quyền nước ngoài lập, cấp</w:t>
      </w:r>
      <w:r w:rsidRPr="00703A4B">
        <w:rPr>
          <w:rFonts w:ascii="Arial" w:hAnsi="Arial" w:cs="Arial"/>
          <w:sz w:val="20"/>
          <w:szCs w:val="20"/>
        </w:rPr>
        <w:t>,</w:t>
      </w:r>
      <w:r w:rsidRPr="00703A4B">
        <w:rPr>
          <w:rFonts w:ascii="Arial" w:hAnsi="Arial" w:cs="Arial"/>
          <w:sz w:val="20"/>
          <w:szCs w:val="20"/>
          <w:lang w:val="vi-VN"/>
        </w:rPr>
        <w:t xml:space="preserve"> xác nhận trong </w:t>
      </w:r>
      <w:r w:rsidRPr="00703A4B">
        <w:rPr>
          <w:rFonts w:ascii="Arial" w:hAnsi="Arial" w:cs="Arial"/>
          <w:sz w:val="20"/>
          <w:szCs w:val="20"/>
        </w:rPr>
        <w:t xml:space="preserve">các </w:t>
      </w:r>
      <w:r w:rsidRPr="00703A4B">
        <w:rPr>
          <w:rFonts w:ascii="Arial" w:hAnsi="Arial" w:cs="Arial"/>
          <w:sz w:val="20"/>
          <w:szCs w:val="20"/>
          <w:lang w:val="vi-VN"/>
        </w:rPr>
        <w:t>trường hợp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Giấy tờ, tài liệu và bản dịch tiếng Việt có công chứng, chứng thực</w:t>
      </w:r>
      <w:r w:rsidRPr="00703A4B">
        <w:rPr>
          <w:rFonts w:ascii="Arial" w:hAnsi="Arial" w:cs="Arial"/>
          <w:i/>
          <w:iCs/>
          <w:sz w:val="20"/>
          <w:szCs w:val="20"/>
          <w:lang w:val="vi-VN"/>
        </w:rPr>
        <w:t xml:space="preserve"> </w:t>
      </w:r>
      <w:r w:rsidRPr="00703A4B">
        <w:rPr>
          <w:rFonts w:ascii="Arial" w:hAnsi="Arial" w:cs="Arial"/>
          <w:sz w:val="20"/>
          <w:szCs w:val="20"/>
          <w:lang w:val="vi-VN"/>
        </w:rPr>
        <w:t>đã được hợp pháp hoá lãnh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Giấy tờ, tài liệu đó được miễn hợp pháp hóa lãnh sự theo quy định của pháp luật Việt Nam hoặc điều ước quốc tế mà Cộng hòa xã hội chủ nghĩa Việt Nam là thành viên.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Việt Nam công nhận giấy tờ, tài liệu do cá nhân cư trú ở nước ngoài lập trong các trường hợp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Giấy tờ, tài liệu lập bằng tiếng nước ngoài đã được dịch ra tiếng Việt có công chứng, chứng thực hợp pháp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Giấy tờ, tài liệu được lập ở nước ngoài được công chứng, chứng thực theo quy định của pháp luật nước ngoài và đã được hợp pháp hóa lãnh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Giấy tờ</w:t>
      </w:r>
      <w:r w:rsidRPr="00703A4B">
        <w:rPr>
          <w:rFonts w:ascii="Arial" w:hAnsi="Arial" w:cs="Arial"/>
          <w:sz w:val="20"/>
          <w:szCs w:val="20"/>
        </w:rPr>
        <w:t>,</w:t>
      </w:r>
      <w:r w:rsidRPr="00703A4B">
        <w:rPr>
          <w:rFonts w:ascii="Arial" w:hAnsi="Arial" w:cs="Arial"/>
          <w:sz w:val="20"/>
          <w:szCs w:val="20"/>
          <w:lang w:val="vi-VN"/>
        </w:rPr>
        <w:t xml:space="preserve"> tài liệu do công dân Việt Nam ở nước ngoài lập bằng tiếng Việt có chữ ký của người lập giấy tờ, tài liệu đó</w:t>
      </w:r>
      <w:r w:rsidRPr="00703A4B">
        <w:rPr>
          <w:rFonts w:ascii="Arial" w:hAnsi="Arial" w:cs="Arial"/>
          <w:sz w:val="20"/>
          <w:szCs w:val="20"/>
        </w:rPr>
        <w:t xml:space="preserve"> và</w:t>
      </w:r>
      <w:r w:rsidRPr="00703A4B">
        <w:rPr>
          <w:rFonts w:ascii="Arial" w:hAnsi="Arial" w:cs="Arial"/>
          <w:sz w:val="20"/>
          <w:szCs w:val="20"/>
          <w:lang w:val="vi-VN"/>
        </w:rPr>
        <w:t xml:space="preserve"> đã được </w:t>
      </w:r>
      <w:r w:rsidRPr="00703A4B">
        <w:rPr>
          <w:rFonts w:ascii="Arial" w:hAnsi="Arial" w:cs="Arial"/>
          <w:sz w:val="20"/>
          <w:szCs w:val="20"/>
        </w:rPr>
        <w:t xml:space="preserve">công chứng, </w:t>
      </w:r>
      <w:r w:rsidRPr="00703A4B">
        <w:rPr>
          <w:rFonts w:ascii="Arial" w:hAnsi="Arial" w:cs="Arial"/>
          <w:sz w:val="20"/>
          <w:szCs w:val="20"/>
          <w:lang w:val="vi-VN"/>
        </w:rPr>
        <w:t>chứng thực theo quy định của pháp luật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479. Thời hạn kháng cáo bản án, quyết định của Tòa án xét xử vụ án dân sự có yếu tố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Đương sự có mặt tại Việt Nam có quyền kháng cáo bản án, quyết định của Tòa án trong thời hạn quy định tại Điều 273 của Bộ luật này</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Đương sự cư trú ở nước ngoài không có mặt tại phiên tòa thì thời hạn kháng cáo bản án, quyết định của Tòa án là </w:t>
      </w:r>
      <w:r w:rsidRPr="00703A4B">
        <w:rPr>
          <w:rFonts w:ascii="Arial" w:hAnsi="Arial" w:cs="Arial"/>
          <w:sz w:val="20"/>
          <w:szCs w:val="20"/>
        </w:rPr>
        <w:t>01 tháng</w:t>
      </w:r>
      <w:r w:rsidRPr="00703A4B">
        <w:rPr>
          <w:rFonts w:ascii="Arial" w:hAnsi="Arial" w:cs="Arial"/>
          <w:sz w:val="20"/>
          <w:szCs w:val="20"/>
          <w:lang w:val="vi-VN"/>
        </w:rPr>
        <w:t>, kể từ ngày bản án, quyết định được tống đạt hợp lệ hoặc kể từ ngày bản án, quyết định được niêm yết hợp lệ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Tòa án xét xử vắng mặt đương sự ở nước ngoài theo quy định tại điểm c khoản 5 Điều 477 của Bộ luật này thì thời hạn kháng cáo là 12 tháng, kể từ ngày tuyên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480. Tống đạt, thông báo văn bản tố tụng và xử lý kết quả tống đạt, thông báo văn bản tố tụng của Tòa án cấp phúc thẩm cho đương sự ở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cấp phúc thẩm thực hiện việc tống đạt, thông báo văn bản tố tụng xử lý kết quả tống đạt, thông báo văn bản tố tụng cho đương sự ở nước ngoài theo quy định tại các điều 474, 476 và 477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481. Xác định và cung cấp pháp luật nước ngoài để Tòa án áp dụng trong việc giải quyết vụ việc dân sự có yếu tố nước ngoài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Tòa án Việt Nam áp dụng pháp luật nước ngoài để giải quyết vụ việc dân sự có yếu tố nước ngoài theo quy định của luật Việt Nam,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thì trách nhiệm xác định và cung cấp pháp luật nước ngoài được thực hiện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các </w:t>
      </w:r>
      <w:r w:rsidRPr="00703A4B">
        <w:rPr>
          <w:rFonts w:ascii="Arial" w:hAnsi="Arial" w:cs="Arial"/>
          <w:sz w:val="20"/>
          <w:szCs w:val="20"/>
        </w:rPr>
        <w:t xml:space="preserve">đương sự </w:t>
      </w:r>
      <w:r w:rsidRPr="00703A4B">
        <w:rPr>
          <w:rFonts w:ascii="Arial" w:hAnsi="Arial" w:cs="Arial"/>
          <w:sz w:val="20"/>
          <w:szCs w:val="20"/>
          <w:lang w:val="vi-VN"/>
        </w:rPr>
        <w:t>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Trường hợp luật của Việt Nam, điều ước quốc tế mà </w:t>
      </w:r>
      <w:r w:rsidRPr="00703A4B">
        <w:rPr>
          <w:rFonts w:ascii="Arial" w:hAnsi="Arial" w:cs="Arial"/>
          <w:sz w:val="20"/>
          <w:szCs w:val="20"/>
        </w:rPr>
        <w:t xml:space="preserve">Cộng hòa xã hội chủ nghĩa </w:t>
      </w:r>
      <w:r w:rsidRPr="00703A4B">
        <w:rPr>
          <w:rFonts w:ascii="Arial" w:hAnsi="Arial" w:cs="Arial"/>
          <w:sz w:val="20"/>
          <w:szCs w:val="20"/>
          <w:lang w:val="vi-VN"/>
        </w:rPr>
        <w:t>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có thể yêu cầu cơ quan, tổ chức, cá nhân có chuyên môn về pháp luật nước ngoài cung cấp thông tin về pháp luật nước ngoài</w:t>
      </w:r>
      <w:r w:rsidRPr="00703A4B">
        <w:rPr>
          <w:rFonts w:ascii="Arial" w:hAnsi="Arial" w:cs="Arial"/>
          <w:sz w:val="20"/>
          <w:szCs w:val="20"/>
        </w:rPr>
        <w:t>;</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 xml:space="preserve">4. </w:t>
      </w:r>
      <w:r w:rsidRPr="00703A4B">
        <w:rPr>
          <w:rFonts w:ascii="Arial" w:hAnsi="Arial" w:cs="Arial"/>
          <w:sz w:val="20"/>
          <w:szCs w:val="20"/>
        </w:rPr>
        <w:t>Hết</w:t>
      </w:r>
      <w:r w:rsidRPr="00703A4B">
        <w:rPr>
          <w:rFonts w:ascii="Arial" w:hAnsi="Arial" w:cs="Arial"/>
          <w:sz w:val="20"/>
          <w:szCs w:val="20"/>
          <w:lang w:val="vi-VN"/>
        </w:rPr>
        <w:t xml:space="preserve"> thời hạn </w:t>
      </w:r>
      <w:r w:rsidRPr="00703A4B">
        <w:rPr>
          <w:rFonts w:ascii="Arial" w:hAnsi="Arial" w:cs="Arial"/>
          <w:sz w:val="20"/>
          <w:szCs w:val="20"/>
        </w:rPr>
        <w:t>06 tháng</w:t>
      </w:r>
      <w:r w:rsidRPr="00703A4B">
        <w:rPr>
          <w:rFonts w:ascii="Arial" w:hAnsi="Arial" w:cs="Arial"/>
          <w:sz w:val="20"/>
          <w:szCs w:val="20"/>
          <w:lang w:val="vi-VN"/>
        </w:rPr>
        <w:t>, kể từ ngày Tòa án yêu cầu cung cấp pháp luật nước ngoài theo quy định tại Điều này mà không có kết quả thì Tòa án áp dụng pháp luật của Việt Nam để giải quyết vụ việc dân sự đó.</w:t>
      </w:r>
    </w:p>
    <w:p w:rsidR="0092693A" w:rsidRDefault="0092693A" w:rsidP="0092693A">
      <w:pPr>
        <w:ind w:firstLine="720"/>
        <w:jc w:val="center"/>
        <w:rPr>
          <w:rFonts w:ascii="Arial" w:hAnsi="Arial" w:cs="Arial"/>
          <w:b/>
          <w:bCs/>
          <w:sz w:val="20"/>
          <w:szCs w:val="20"/>
        </w:rPr>
      </w:pPr>
    </w:p>
    <w:p w:rsidR="00703A4B" w:rsidRPr="00703A4B" w:rsidRDefault="00B72EE4" w:rsidP="0092693A">
      <w:pPr>
        <w:ind w:firstLine="720"/>
        <w:jc w:val="center"/>
        <w:rPr>
          <w:rFonts w:ascii="Arial" w:hAnsi="Arial" w:cs="Arial"/>
          <w:sz w:val="20"/>
          <w:szCs w:val="20"/>
        </w:rPr>
      </w:pPr>
      <w:r w:rsidRPr="00703A4B">
        <w:rPr>
          <w:rFonts w:ascii="Arial" w:hAnsi="Arial" w:cs="Arial"/>
          <w:b/>
          <w:bCs/>
          <w:sz w:val="20"/>
          <w:szCs w:val="20"/>
          <w:lang w:val="vi-VN"/>
        </w:rPr>
        <w:t>Phần thứ chín</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THI HÀNH BẢN ÁN, QUYẾT ĐỊNH DÂN SỰ CỦA TÒA ÁN</w:t>
      </w:r>
    </w:p>
    <w:p w:rsidR="0092693A" w:rsidRPr="0092693A" w:rsidRDefault="0092693A" w:rsidP="0092693A">
      <w:pPr>
        <w:ind w:firstLine="720"/>
        <w:jc w:val="center"/>
        <w:rPr>
          <w:rFonts w:ascii="Arial" w:hAnsi="Arial" w:cs="Arial"/>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XXXIX</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THI HÀNH BẢN ÁN, QUYẾT ĐỊNH DÂN SỰ CỦA TÒA ÁN</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482. Những bản án, quyết định của Tòa án được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w:t>
      </w:r>
      <w:r w:rsidRPr="00703A4B">
        <w:rPr>
          <w:rFonts w:ascii="Arial" w:hAnsi="Arial" w:cs="Arial"/>
          <w:sz w:val="20"/>
          <w:szCs w:val="20"/>
        </w:rPr>
        <w:t>B</w:t>
      </w:r>
      <w:r w:rsidRPr="00703A4B">
        <w:rPr>
          <w:rFonts w:ascii="Arial" w:hAnsi="Arial" w:cs="Arial"/>
          <w:sz w:val="20"/>
          <w:szCs w:val="20"/>
          <w:lang w:val="vi-VN"/>
        </w:rPr>
        <w:t>ản án, quyết định dân sự của Tòa án được thi hành là bản án, quyết định đã có hiệu lực pháp luật, bao gồm: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Bản án, quyết định hoặc phần bản án, quyết định của Tòa án cấp sơ thẩm không bị kháng cáo, kháng nghị theo thủ tục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Bản án, quyết định của Tòa án cấp phúc thẩm;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Quyết định giám đốc thẩm hoặc tái thẩm của Tòa án; quyết định của Hội đồng Thẩm phán Tòa án nhân dân tối cao quy định tại Điều 360</w:t>
      </w:r>
      <w:r w:rsidRPr="00703A4B">
        <w:rPr>
          <w:rFonts w:ascii="Arial" w:hAnsi="Arial" w:cs="Arial"/>
          <w:sz w:val="20"/>
          <w:szCs w:val="20"/>
        </w:rPr>
        <w:t xml:space="preserve"> của</w:t>
      </w:r>
      <w:r w:rsidRPr="00703A4B">
        <w:rPr>
          <w:rFonts w:ascii="Arial" w:hAnsi="Arial" w:cs="Arial"/>
          <w:sz w:val="20"/>
          <w:szCs w:val="20"/>
          <w:lang w:val="vi-VN"/>
        </w:rPr>
        <w:t xml:space="preserve">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Bản án, quyết định dân sự của Tòa án nước ngoài, phán quyết của Trọng tài nước ngoài đã được Tòa án Việt Nam công nhận và cho thi hành tại Việt Nam.</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Những bản án, quyết định sau đây của Tòa án cấp sơ thẩm được thi hành ngay mặc dù có thể bị kháng cáo</w:t>
      </w:r>
      <w:r w:rsidRPr="00703A4B">
        <w:rPr>
          <w:rFonts w:ascii="Arial" w:hAnsi="Arial" w:cs="Arial"/>
          <w:sz w:val="20"/>
          <w:szCs w:val="20"/>
        </w:rPr>
        <w:t>, khiếu nại</w:t>
      </w:r>
      <w:r w:rsidRPr="00703A4B">
        <w:rPr>
          <w:rFonts w:ascii="Arial" w:hAnsi="Arial" w:cs="Arial"/>
          <w:sz w:val="20"/>
          <w:szCs w:val="20"/>
          <w:lang w:val="vi-VN"/>
        </w:rPr>
        <w:t>, kháng nghị</w:t>
      </w:r>
      <w:r w:rsidRPr="00703A4B">
        <w:rPr>
          <w:rFonts w:ascii="Arial" w:hAnsi="Arial" w:cs="Arial"/>
          <w:sz w:val="20"/>
          <w:szCs w:val="20"/>
        </w:rPr>
        <w:t>, kiến nghị</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khoẻ, tổn thất tinh thần của công dân;</w:t>
      </w:r>
      <w:r w:rsidRPr="00703A4B">
        <w:rPr>
          <w:rFonts w:ascii="Arial" w:hAnsi="Arial" w:cs="Arial"/>
          <w:sz w:val="20"/>
          <w:szCs w:val="20"/>
        </w:rPr>
        <w:t xml:space="preserve"> quyết định về tính hợp pháp của cuộc đình công;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Quyết định</w:t>
      </w:r>
      <w:r w:rsidRPr="00703A4B">
        <w:rPr>
          <w:rFonts w:ascii="Arial" w:hAnsi="Arial" w:cs="Arial"/>
          <w:sz w:val="20"/>
          <w:szCs w:val="20"/>
        </w:rPr>
        <w:t xml:space="preserve"> về việc</w:t>
      </w:r>
      <w:r w:rsidRPr="00703A4B">
        <w:rPr>
          <w:rFonts w:ascii="Arial" w:hAnsi="Arial" w:cs="Arial"/>
          <w:sz w:val="20"/>
          <w:szCs w:val="20"/>
          <w:lang w:val="vi-VN"/>
        </w:rPr>
        <w:t xml:space="preserve"> áp dụng biện pháp khẩn cấp tạm thời.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483. Ghi nhận và giải thích về quyền yêu cầu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Trường hợp trong bản án, quyết định của Tòa án có quyết định được thi hành theo </w:t>
      </w:r>
      <w:r w:rsidRPr="00703A4B">
        <w:rPr>
          <w:rFonts w:ascii="Arial" w:hAnsi="Arial" w:cs="Arial"/>
          <w:sz w:val="20"/>
          <w:szCs w:val="20"/>
        </w:rPr>
        <w:t xml:space="preserve">quy định tại </w:t>
      </w:r>
      <w:r w:rsidRPr="00703A4B">
        <w:rPr>
          <w:rFonts w:ascii="Arial" w:hAnsi="Arial" w:cs="Arial"/>
          <w:sz w:val="20"/>
          <w:szCs w:val="20"/>
          <w:lang w:val="vi-VN"/>
        </w:rPr>
        <w:t>Điều 482 của Bộ luật này thì trong phần quyết định của bản án, quyết định của Tòa án phải ghi rõ nội dung về quyền yêu cầu thi hành án, nghĩa vụ thi hành án, thời hiệu yêu cầu thi hành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Khi ra bản án, quyết định, Tòa án phải giải thích rõ cho đương sự biết về quyền yêu cầu thi hành án, nghĩa vụ thi hành án, thời hiệu yêu cầu thi hành án theo quy định của Luật thi hành án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484. Cấp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Khi bản án, quyết định của Tòa án thuộc trường hợp được thi hành theo quy định tại Điều </w:t>
      </w:r>
      <w:r w:rsidRPr="00703A4B">
        <w:rPr>
          <w:rFonts w:ascii="Arial" w:hAnsi="Arial" w:cs="Arial"/>
          <w:sz w:val="20"/>
          <w:szCs w:val="20"/>
        </w:rPr>
        <w:t>482 của Bộ luật này</w:t>
      </w:r>
      <w:r w:rsidRPr="00703A4B">
        <w:rPr>
          <w:rFonts w:ascii="Arial" w:hAnsi="Arial" w:cs="Arial"/>
          <w:sz w:val="20"/>
          <w:szCs w:val="20"/>
          <w:lang w:val="vi-VN"/>
        </w:rPr>
        <w:t xml:space="preserve"> thì Tòa án đã ra bản án, quyết định đó phải cấp cho người được thi hành án và người phải thi hành án bản án hoặc quyết định đó có ghi “để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485. Thời hạn chuyển giao bản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Tòa án đã ra bản án, quyết định quy định tại khoản 1 Điều 482 của Bộ luật này phải chuyển giao bản án, quyết định đó cho cơ quan thi hành án dân sự có thẩm quyền trong thời hạn </w:t>
      </w:r>
      <w:r w:rsidRPr="00703A4B">
        <w:rPr>
          <w:rFonts w:ascii="Arial" w:hAnsi="Arial" w:cs="Arial"/>
          <w:sz w:val="20"/>
          <w:szCs w:val="20"/>
        </w:rPr>
        <w:t>01 tháng</w:t>
      </w:r>
      <w:r w:rsidRPr="00703A4B">
        <w:rPr>
          <w:rFonts w:ascii="Arial" w:hAnsi="Arial" w:cs="Arial"/>
          <w:sz w:val="20"/>
          <w:szCs w:val="20"/>
          <w:lang w:val="vi-VN"/>
        </w:rPr>
        <w:t>, kể từ ngày bản án, quyết định có hiệu lực pháp luật, trừ trường hợp pháp luật có quy định khác.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Tòa án đã ra bản án, quyết định quy định tại điểm a khoản 2 Điều 482 của Bộ luật này phải chuyển giao bản án, quyết định đó cho cơ quan thi hành án dân sự có thẩm quyền trong thời hạn 15 ngày, kể từ ngày ra bản án,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Tòa án đã ra quyết định áp dụng biện pháp khẩn cấp tạm thời</w:t>
      </w:r>
      <w:r w:rsidRPr="00703A4B">
        <w:rPr>
          <w:rFonts w:ascii="Arial" w:hAnsi="Arial" w:cs="Arial"/>
          <w:sz w:val="20"/>
          <w:szCs w:val="20"/>
        </w:rPr>
        <w:t>, quyết định về tính hợp pháp của cuộc đình công</w:t>
      </w:r>
      <w:r w:rsidRPr="00703A4B">
        <w:rPr>
          <w:rFonts w:ascii="Arial" w:hAnsi="Arial" w:cs="Arial"/>
          <w:sz w:val="20"/>
          <w:szCs w:val="20"/>
          <w:lang w:val="vi-VN"/>
        </w:rPr>
        <w:t xml:space="preserve"> phải chuyển giao quyết định đó cho cơ quan thi hành án dân sự có thẩm quyền ngay sau khi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486. Giải thích, sửa chữa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Thẩm phán đã ra quyết định hoặc Thẩm phán là chủ tọa phiên t</w:t>
      </w:r>
      <w:r w:rsidRPr="00703A4B">
        <w:rPr>
          <w:rFonts w:ascii="Arial" w:hAnsi="Arial" w:cs="Arial"/>
          <w:sz w:val="20"/>
          <w:szCs w:val="20"/>
        </w:rPr>
        <w:t>òa</w:t>
      </w:r>
      <w:r w:rsidRPr="00703A4B">
        <w:rPr>
          <w:rFonts w:ascii="Arial" w:hAnsi="Arial" w:cs="Arial"/>
          <w:sz w:val="20"/>
          <w:szCs w:val="20"/>
          <w:lang w:val="vi-VN"/>
        </w:rPr>
        <w:t xml:space="preserve">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Việc giải thích bản án, quyết định của Tòa án phải căn cứ vào biên bản phiên t</w:t>
      </w:r>
      <w:r w:rsidRPr="00703A4B">
        <w:rPr>
          <w:rFonts w:ascii="Arial" w:hAnsi="Arial" w:cs="Arial"/>
          <w:sz w:val="20"/>
          <w:szCs w:val="20"/>
        </w:rPr>
        <w:t>òa, biên bản phiên họp,</w:t>
      </w:r>
      <w:r w:rsidRPr="00703A4B">
        <w:rPr>
          <w:rFonts w:ascii="Arial" w:hAnsi="Arial" w:cs="Arial"/>
          <w:sz w:val="20"/>
          <w:szCs w:val="20"/>
          <w:lang w:val="vi-VN"/>
        </w:rPr>
        <w:t xml:space="preserve"> biên bản nghị án. Việc sửa chữa bản án</w:t>
      </w:r>
      <w:r w:rsidRPr="00703A4B">
        <w:rPr>
          <w:rFonts w:ascii="Arial" w:hAnsi="Arial" w:cs="Arial"/>
          <w:sz w:val="20"/>
          <w:szCs w:val="20"/>
        </w:rPr>
        <w:t>, quyết định</w:t>
      </w:r>
      <w:r w:rsidRPr="00703A4B">
        <w:rPr>
          <w:rFonts w:ascii="Arial" w:hAnsi="Arial" w:cs="Arial"/>
          <w:sz w:val="20"/>
          <w:szCs w:val="20"/>
          <w:lang w:val="vi-VN"/>
        </w:rPr>
        <w:t xml:space="preserve"> được thực hiện theo quy định tại Điều 268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487. Giải quyết yêu cầu, kiến nghị đối với bản án, quyết định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Trường hợp cơ quan thi hành án dân sự kiến nghị về việc xem xét lại bản án, quyết định của Tòa án theo thủ tục giám đốc thẩm, tái thẩm thì Tòa án có thẩm quyền </w:t>
      </w:r>
      <w:r w:rsidRPr="00703A4B">
        <w:rPr>
          <w:rFonts w:ascii="Arial" w:hAnsi="Arial" w:cs="Arial"/>
          <w:sz w:val="20"/>
          <w:szCs w:val="20"/>
        </w:rPr>
        <w:t>phải</w:t>
      </w:r>
      <w:r w:rsidRPr="00703A4B">
        <w:rPr>
          <w:rFonts w:ascii="Arial" w:hAnsi="Arial" w:cs="Arial"/>
          <w:sz w:val="20"/>
          <w:szCs w:val="20"/>
          <w:lang w:val="vi-VN"/>
        </w:rPr>
        <w:t xml:space="preserve"> trả lời trong thời hạn </w:t>
      </w:r>
      <w:r w:rsidRPr="00703A4B">
        <w:rPr>
          <w:rFonts w:ascii="Arial" w:hAnsi="Arial" w:cs="Arial"/>
          <w:sz w:val="20"/>
          <w:szCs w:val="20"/>
        </w:rPr>
        <w:t>03 tháng</w:t>
      </w:r>
      <w:r w:rsidRPr="00703A4B">
        <w:rPr>
          <w:rFonts w:ascii="Arial" w:hAnsi="Arial" w:cs="Arial"/>
          <w:sz w:val="20"/>
          <w:szCs w:val="20"/>
          <w:lang w:val="vi-VN"/>
        </w:rPr>
        <w:t>, kể từ ngày nhận được kiến nghị</w:t>
      </w:r>
      <w:r w:rsidRPr="00703A4B">
        <w:rPr>
          <w:rFonts w:ascii="Arial" w:hAnsi="Arial" w:cs="Arial"/>
          <w:sz w:val="20"/>
          <w:szCs w:val="20"/>
        </w:rPr>
        <w:t>; t</w:t>
      </w:r>
      <w:r w:rsidRPr="00703A4B">
        <w:rPr>
          <w:rFonts w:ascii="Arial" w:hAnsi="Arial" w:cs="Arial"/>
          <w:sz w:val="20"/>
          <w:szCs w:val="20"/>
          <w:lang w:val="vi-VN"/>
        </w:rPr>
        <w:t xml:space="preserve">rường hợp vụ việc phức tạp thì thời hạn trả lời không quá </w:t>
      </w:r>
      <w:r w:rsidRPr="00703A4B">
        <w:rPr>
          <w:rFonts w:ascii="Arial" w:hAnsi="Arial" w:cs="Arial"/>
          <w:sz w:val="20"/>
          <w:szCs w:val="20"/>
        </w:rPr>
        <w:t>04 tháng,</w:t>
      </w:r>
      <w:r w:rsidRPr="00703A4B">
        <w:rPr>
          <w:rFonts w:ascii="Arial" w:hAnsi="Arial" w:cs="Arial"/>
          <w:sz w:val="20"/>
          <w:szCs w:val="20"/>
          <w:lang w:val="vi-VN"/>
        </w:rPr>
        <w:t xml:space="preserve"> kể từ ngày nhận được văn bản kiến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488. Thẩm quyền, thủ tục xét miễn, giảm nghĩa vụ thi hành án đối với khoản thu nộp ngân sách nhà nước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Thẩm quyền xét miễn, giảm nghĩa vụ thi hành án đối với khoản thu nộp ngân sách nhà nước của Tòa án được xác định 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c) Tòa án nhân dân cấp cao có thẩm quyền xem xét theo thủ tục tái thẩm quyết định miễn, giảm nghĩa vụ thi hành án đã có hiệu lực pháp luật của Tòa án trong phạm vi thẩm quyền theo lãnh thổ bị kháng nghị.</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2. Trình tự, thủ tục xét miễn, giảm nghĩa vụ thi hành án đối với khoản thu nộp ngân sách nhà nước được thực hiện theo quy định của Luật thi hành án dân sự.</w:t>
      </w:r>
    </w:p>
    <w:p w:rsidR="0092693A" w:rsidRDefault="0092693A" w:rsidP="0092693A">
      <w:pPr>
        <w:ind w:firstLine="720"/>
        <w:jc w:val="center"/>
        <w:rPr>
          <w:rFonts w:ascii="Arial" w:hAnsi="Arial" w:cs="Arial"/>
          <w:b/>
          <w:bCs/>
          <w:sz w:val="20"/>
          <w:szCs w:val="20"/>
        </w:rPr>
      </w:pPr>
    </w:p>
    <w:p w:rsidR="00703A4B" w:rsidRPr="00703A4B" w:rsidRDefault="00B72EE4" w:rsidP="0092693A">
      <w:pPr>
        <w:ind w:firstLine="720"/>
        <w:jc w:val="center"/>
        <w:rPr>
          <w:rFonts w:ascii="Arial" w:hAnsi="Arial" w:cs="Arial"/>
          <w:sz w:val="20"/>
          <w:szCs w:val="20"/>
        </w:rPr>
      </w:pPr>
      <w:r w:rsidRPr="00703A4B">
        <w:rPr>
          <w:rFonts w:ascii="Arial" w:hAnsi="Arial" w:cs="Arial"/>
          <w:b/>
          <w:bCs/>
          <w:sz w:val="20"/>
          <w:szCs w:val="20"/>
          <w:lang w:val="vi-VN"/>
        </w:rPr>
        <w:t>Phần thứ mười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XỬ LÝ HÀNH VI CẢN TRỞ HOẠT ĐỘNG TỐ TỤNG DÂN SỰ; KHIẾU NẠI, TỐ CÁO TRONG TỐ TỤNG DÂN SỰ</w:t>
      </w:r>
    </w:p>
    <w:p w:rsidR="0092693A" w:rsidRPr="0092693A" w:rsidRDefault="0092693A" w:rsidP="0092693A">
      <w:pPr>
        <w:ind w:firstLine="720"/>
        <w:jc w:val="center"/>
        <w:rPr>
          <w:rFonts w:ascii="Arial" w:hAnsi="Arial" w:cs="Arial"/>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XL</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XỬ LÝ HÀNH VI CẢN TRỞ HOẠT ĐỘNG TỐ TỤNG DÂN SỰ</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489. Xử lý hành vi cản trở hoạt động xác minh, thu thập chứng cứ của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nào có một trong các hành vi sau đây thì tuỳ theo tính chất, mức độ vi phạm mà có thể bị xử lý kỷ luật, xử phạt hành chính hoặc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Làm giả, hủy hoại chứng cứ quan trọng gây trở ngại cho việc giải quyết vụ án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Từ chối khai báo, khai báo gian dối hoặc cung cấp tài liệu sai sự thật </w:t>
      </w:r>
      <w:r w:rsidRPr="00703A4B">
        <w:rPr>
          <w:rFonts w:ascii="Arial" w:hAnsi="Arial" w:cs="Arial"/>
          <w:sz w:val="20"/>
          <w:szCs w:val="20"/>
        </w:rPr>
        <w:t>khi</w:t>
      </w:r>
      <w:r w:rsidRPr="00703A4B">
        <w:rPr>
          <w:rFonts w:ascii="Arial" w:hAnsi="Arial" w:cs="Arial"/>
          <w:sz w:val="20"/>
          <w:szCs w:val="20"/>
          <w:lang w:val="vi-VN"/>
        </w:rPr>
        <w:t xml:space="preserve"> làm chứng;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Từ chối kết luận giám định hoặc từ chối cung cấp tài liệu mà không có lý do chính đáng, kết luận giám định sai sự thật;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4</w:t>
      </w:r>
      <w:r w:rsidRPr="00703A4B">
        <w:rPr>
          <w:rFonts w:ascii="Arial" w:hAnsi="Arial" w:cs="Arial"/>
          <w:sz w:val="20"/>
          <w:szCs w:val="20"/>
          <w:lang w:val="vi-VN"/>
        </w:rPr>
        <w:t>. Cố ý dịch sai sự thật;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5</w:t>
      </w:r>
      <w:r w:rsidRPr="00703A4B">
        <w:rPr>
          <w:rFonts w:ascii="Arial" w:hAnsi="Arial" w:cs="Arial"/>
          <w:sz w:val="20"/>
          <w:szCs w:val="20"/>
          <w:lang w:val="vi-VN"/>
        </w:rPr>
        <w:t>. Không cử người tham gia Hội đồng định giá theo yêu cầu của Tòa án mà không có lý do chính đáng; không tham gia thực hiện nhiệm vụ của Hội đồng định giá mà không có lý do chính đáng</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6</w:t>
      </w:r>
      <w:r w:rsidRPr="00703A4B">
        <w:rPr>
          <w:rFonts w:ascii="Arial" w:hAnsi="Arial" w:cs="Arial"/>
          <w:sz w:val="20"/>
          <w:szCs w:val="20"/>
          <w:lang w:val="vi-VN"/>
        </w:rPr>
        <w:t>. Cản trở người tiến hành tố tụng tiến hành xem xét thẩm định tại chỗ, định giá, giám định hoặc xác minh, thu thập chứng cứ khác do Bộ luật này quy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7</w:t>
      </w:r>
      <w:r w:rsidRPr="00703A4B">
        <w:rPr>
          <w:rFonts w:ascii="Arial" w:hAnsi="Arial" w:cs="Arial"/>
          <w:sz w:val="20"/>
          <w:szCs w:val="20"/>
          <w:lang w:val="vi-VN"/>
        </w:rPr>
        <w:t>. Lừa dối, mua chuộc, đe dọa, cưỡng ép, sử dụng vũ lực nhằm ngăn cản người làm chứng ra làm chứng hoặc buộc người khác ra làm chứng gian dối;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8</w:t>
      </w:r>
      <w:r w:rsidRPr="00703A4B">
        <w:rPr>
          <w:rFonts w:ascii="Arial" w:hAnsi="Arial" w:cs="Arial"/>
          <w:sz w:val="20"/>
          <w:szCs w:val="20"/>
          <w:lang w:val="vi-VN"/>
        </w:rPr>
        <w:t>. Lừa dối, mua chuộc, đe dọa, cưỡng ép, sử dụng vũ lực nhằm ngăn cản người giám định thực hiện nhiệm vụ hoặc buộc người giám định kết luận sai với sự thật khách quan;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9</w:t>
      </w:r>
      <w:r w:rsidRPr="00703A4B">
        <w:rPr>
          <w:rFonts w:ascii="Arial" w:hAnsi="Arial" w:cs="Arial"/>
          <w:sz w:val="20"/>
          <w:szCs w:val="20"/>
          <w:lang w:val="vi-VN"/>
        </w:rPr>
        <w:t>. Lừa dối, mua chuộc, đe dọa, cưỡng ép, sử dụng vũ lực nhằm ngăn cản người phiên dịch thực hiện nhiệm vụ hoặc buộc người phiên dịch dịch không trung thực, không khách quan, không đúng nghĩa</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490. Xử lý hành vi cố ý không có mặt theo giấy triệu tập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làm chứng</w:t>
      </w:r>
      <w:r w:rsidRPr="00703A4B">
        <w:rPr>
          <w:rFonts w:ascii="Arial" w:hAnsi="Arial" w:cs="Arial"/>
          <w:sz w:val="20"/>
          <w:szCs w:val="20"/>
        </w:rPr>
        <w:t>, người phiên dịch, người giám định</w:t>
      </w:r>
      <w:r w:rsidRPr="00703A4B">
        <w:rPr>
          <w:rFonts w:ascii="Arial" w:hAnsi="Arial" w:cs="Arial"/>
          <w:sz w:val="20"/>
          <w:szCs w:val="20"/>
          <w:lang w:val="vi-VN"/>
        </w:rPr>
        <w:t xml:space="preserve"> đã được Tòa án triệu tập hợp lệ nhưng cố ý không đến Tòa án hoặc không có mặt tại phiên tòa</w:t>
      </w:r>
      <w:r w:rsidRPr="00703A4B">
        <w:rPr>
          <w:rFonts w:ascii="Arial" w:hAnsi="Arial" w:cs="Arial"/>
          <w:sz w:val="20"/>
          <w:szCs w:val="20"/>
        </w:rPr>
        <w:t>, phiên họp</w:t>
      </w:r>
      <w:r w:rsidRPr="00703A4B">
        <w:rPr>
          <w:rFonts w:ascii="Arial" w:hAnsi="Arial" w:cs="Arial"/>
          <w:sz w:val="20"/>
          <w:szCs w:val="20"/>
          <w:lang w:val="vi-VN"/>
        </w:rPr>
        <w:t xml:space="preserve"> mà không có lý do chính đáng và nếu sự vắng mặt của họ gây trở ngại cho việc thu thập, xác minh chứng cứ hoặc </w:t>
      </w:r>
      <w:r w:rsidRPr="00703A4B">
        <w:rPr>
          <w:rFonts w:ascii="Arial" w:hAnsi="Arial" w:cs="Arial"/>
          <w:sz w:val="20"/>
          <w:szCs w:val="20"/>
        </w:rPr>
        <w:t>giải quyết vụ việc</w:t>
      </w:r>
      <w:r w:rsidRPr="00703A4B">
        <w:rPr>
          <w:rFonts w:ascii="Arial" w:hAnsi="Arial" w:cs="Arial"/>
          <w:sz w:val="20"/>
          <w:szCs w:val="20"/>
          <w:lang w:val="vi-VN"/>
        </w:rPr>
        <w:t xml:space="preserve"> thì bị xử phạt hành chính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2. </w:t>
      </w:r>
      <w:r w:rsidRPr="00703A4B">
        <w:rPr>
          <w:rFonts w:ascii="Arial" w:hAnsi="Arial" w:cs="Arial"/>
          <w:sz w:val="20"/>
          <w:szCs w:val="20"/>
        </w:rPr>
        <w:t xml:space="preserve">Trong trường hợp quy định tại khoản 1 Điều này, </w:t>
      </w:r>
      <w:r w:rsidRPr="00703A4B">
        <w:rPr>
          <w:rFonts w:ascii="Arial" w:hAnsi="Arial" w:cs="Arial"/>
          <w:sz w:val="20"/>
          <w:szCs w:val="20"/>
          <w:lang w:val="vi-VN"/>
        </w:rPr>
        <w:t>Tòa án có quyền ra quyết định dẫn giải người làm chứng đến phiên tòa</w:t>
      </w:r>
      <w:r w:rsidRPr="00703A4B">
        <w:rPr>
          <w:rFonts w:ascii="Arial" w:hAnsi="Arial" w:cs="Arial"/>
          <w:sz w:val="20"/>
          <w:szCs w:val="20"/>
        </w:rPr>
        <w:t>, phiên họp, trừ trường hợp người làm chứng là người chưa thành niên</w:t>
      </w:r>
      <w:r w:rsidRPr="00703A4B">
        <w:rPr>
          <w:rFonts w:ascii="Arial" w:hAnsi="Arial" w:cs="Arial"/>
          <w:sz w:val="20"/>
          <w:szCs w:val="20"/>
          <w:lang w:val="vi-VN"/>
        </w:rPr>
        <w:t>.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491. Xử lý hành vi vi phạm nội quy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có hành vi vi phạm nội quy phiên tòa quy định tại Điều 234 của Bộ luật này thì tuỳ theo tính chất, mức độ vi phạm mà có thể bị chủ tọa phiên tòa xử phạt hành chính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Trường hợp người vi phạm nội quy phiên tòa đến mức phải bị truy cứu trách nhiệm hình sự thì Tòa án có quyền khởi tố vụ án hình sự theo quy định của pháp luật về tố tụng hình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Quy định tại Điều này cũng được áp dụng đối với người có hành vi vi phạm tại phiên họp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492. Xử lý hành vi xúc phạm, xâm hại đến sự tôn nghiêm, uy tín của Tòa án, danh dự, nhân phẩm, sức khoẻ của người tiến hành tố tụng hoặc những người khác thực hiện nhiệm vụ theo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có hành vi xúc phạm, xâm hại đến sự tôn nghiêm, uy tín của Tòa án, danh dự, nhân phẩm</w:t>
      </w:r>
      <w:r w:rsidRPr="00703A4B">
        <w:rPr>
          <w:rFonts w:ascii="Arial" w:hAnsi="Arial" w:cs="Arial"/>
          <w:sz w:val="20"/>
          <w:szCs w:val="20"/>
        </w:rPr>
        <w:t>, sức khỏe</w:t>
      </w:r>
      <w:r w:rsidRPr="00703A4B">
        <w:rPr>
          <w:rFonts w:ascii="Arial" w:hAnsi="Arial" w:cs="Arial"/>
          <w:sz w:val="20"/>
          <w:szCs w:val="20"/>
          <w:lang w:val="vi-VN"/>
        </w:rPr>
        <w:t xml:space="preserv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493. Xử lý hành vi cản trở việc cấp, giao, nhận, tống đạt</w:t>
      </w:r>
      <w:r w:rsidRPr="00703A4B">
        <w:rPr>
          <w:rFonts w:ascii="Arial" w:hAnsi="Arial" w:cs="Arial"/>
          <w:b/>
          <w:bCs/>
          <w:sz w:val="20"/>
          <w:szCs w:val="20"/>
        </w:rPr>
        <w:t>,</w:t>
      </w:r>
      <w:r w:rsidRPr="00703A4B">
        <w:rPr>
          <w:rFonts w:ascii="Arial" w:hAnsi="Arial" w:cs="Arial"/>
          <w:b/>
          <w:bCs/>
          <w:sz w:val="20"/>
          <w:szCs w:val="20"/>
          <w:lang w:val="vi-VN"/>
        </w:rPr>
        <w:t xml:space="preserve"> thông báo văn bản tố tụng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có một trong các hành vi sau đây thì tuỳ theo tính chất, mức độ vi phạm mà bị xử lý kỷ luật, xử phạt hành chính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Không thực hiện việc cấp, giao,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của Tòa án theo yêu cầu của Tòa án mà không có lý do chính đáng;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Hủy hoại văn bản tố tụng của Tòa án mà mình được giao để cấp, tống đạt</w:t>
      </w:r>
      <w:r w:rsidRPr="00703A4B">
        <w:rPr>
          <w:rFonts w:ascii="Arial" w:hAnsi="Arial" w:cs="Arial"/>
          <w:sz w:val="20"/>
          <w:szCs w:val="20"/>
        </w:rPr>
        <w:t>,</w:t>
      </w:r>
      <w:r w:rsidRPr="00703A4B">
        <w:rPr>
          <w:rFonts w:ascii="Arial" w:hAnsi="Arial" w:cs="Arial"/>
          <w:sz w:val="20"/>
          <w:szCs w:val="20"/>
          <w:lang w:val="vi-VN"/>
        </w:rPr>
        <w:t xml:space="preserve"> thông báo theo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Giả mạo kết quả thực hiện việc tống đạt, thông báo văn bản tố tụng của Tòa án mà mình được giao thực hiện;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4. Ngăn cản việc cấp, giao, nhận, tống đạt</w:t>
      </w:r>
      <w:r w:rsidRPr="00703A4B">
        <w:rPr>
          <w:rFonts w:ascii="Arial" w:hAnsi="Arial" w:cs="Arial"/>
          <w:sz w:val="20"/>
          <w:szCs w:val="20"/>
        </w:rPr>
        <w:t>,</w:t>
      </w:r>
      <w:r w:rsidRPr="00703A4B">
        <w:rPr>
          <w:rFonts w:ascii="Arial" w:hAnsi="Arial" w:cs="Arial"/>
          <w:sz w:val="20"/>
          <w:szCs w:val="20"/>
          <w:lang w:val="vi-VN"/>
        </w:rPr>
        <w:t xml:space="preserve"> thông báo văn bản tố tụng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494. Xử lý hành vi cản trở đại diện của cơ quan, tổ chức hoặc cá nhân tham gia tố tụng theo yêu cầu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có hành vi đe dọa, hành hung hoặc lợi dụng sự lệ thuộc nhằm cản trở đại diện của cơ quan, tổ chức hoặc cá nhân đến phiên t</w:t>
      </w:r>
      <w:r w:rsidRPr="00703A4B">
        <w:rPr>
          <w:rFonts w:ascii="Arial" w:hAnsi="Arial" w:cs="Arial"/>
          <w:sz w:val="20"/>
          <w:szCs w:val="20"/>
        </w:rPr>
        <w:t>òa</w:t>
      </w:r>
      <w:r w:rsidRPr="00703A4B">
        <w:rPr>
          <w:rFonts w:ascii="Arial" w:hAnsi="Arial" w:cs="Arial"/>
          <w:sz w:val="20"/>
          <w:szCs w:val="20"/>
          <w:lang w:val="vi-VN"/>
        </w:rPr>
        <w:t>, phiên họp theo triệu tập của Tòa án thì tuỳ theo tính chất, mức độ vi phạm mà bị xử phạt hành chính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 xml:space="preserve">Điều 495. Xử lý hành vi không thi hành quyết định của Tòa án về việc cung cấp </w:t>
      </w:r>
      <w:r w:rsidRPr="00703A4B">
        <w:rPr>
          <w:rFonts w:ascii="Arial" w:hAnsi="Arial" w:cs="Arial"/>
          <w:b/>
          <w:bCs/>
          <w:sz w:val="20"/>
          <w:szCs w:val="20"/>
        </w:rPr>
        <w:t xml:space="preserve">tài liệu, </w:t>
      </w:r>
      <w:r w:rsidRPr="00703A4B">
        <w:rPr>
          <w:rFonts w:ascii="Arial" w:hAnsi="Arial" w:cs="Arial"/>
          <w:b/>
          <w:bCs/>
          <w:sz w:val="20"/>
          <w:szCs w:val="20"/>
          <w:lang w:val="vi-VN"/>
        </w:rPr>
        <w:t>chứng cứ cho Tòa án hoặc đưa tin sai sự thật nhằm cản trở việc giải quyết vụ án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Cơ quan, tổ chức, cá nhân không thi hành quyết định của Tòa án về việc cung cấp </w:t>
      </w:r>
      <w:r w:rsidRPr="00703A4B">
        <w:rPr>
          <w:rFonts w:ascii="Arial" w:hAnsi="Arial" w:cs="Arial"/>
          <w:sz w:val="20"/>
          <w:szCs w:val="20"/>
        </w:rPr>
        <w:t xml:space="preserve">tài liệu, </w:t>
      </w:r>
      <w:r w:rsidRPr="00703A4B">
        <w:rPr>
          <w:rFonts w:ascii="Arial" w:hAnsi="Arial" w:cs="Arial"/>
          <w:sz w:val="20"/>
          <w:szCs w:val="20"/>
          <w:lang w:val="vi-VN"/>
        </w:rPr>
        <w:t>chứng cứ mà cơ quan, tổ chức, cá nhân đó đang quản lý, lưu giữ thì có thể bị Tòa án xử phạt hành chính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496. Xử lý hành vi can thiệp vào việc giải quyết vụ việc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497. Trách nhiệm của Tòa án, Viện kiểm sát trong trường hợp Tòa án khởi tố vụ án hình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Trường hợp Tòa án khởi tố vụ án hình sự theo quy định tại khoản 3 </w:t>
      </w:r>
      <w:r w:rsidRPr="00703A4B">
        <w:rPr>
          <w:rFonts w:ascii="Arial" w:hAnsi="Arial" w:cs="Arial"/>
          <w:sz w:val="20"/>
          <w:szCs w:val="20"/>
        </w:rPr>
        <w:t xml:space="preserve">và khoản 4 </w:t>
      </w:r>
      <w:r w:rsidRPr="00703A4B">
        <w:rPr>
          <w:rFonts w:ascii="Arial" w:hAnsi="Arial" w:cs="Arial"/>
          <w:sz w:val="20"/>
          <w:szCs w:val="20"/>
          <w:lang w:val="vi-VN"/>
        </w:rPr>
        <w:t xml:space="preserve">Điều 491 của Bộ luật này thì trong thời hạn 15 ngày, kể từ ngày ra quyết định khởi tố, Tòa án phải chuyển cho </w:t>
      </w:r>
      <w:r w:rsidRPr="00703A4B">
        <w:rPr>
          <w:rFonts w:ascii="Arial" w:hAnsi="Arial" w:cs="Arial"/>
          <w:sz w:val="20"/>
          <w:szCs w:val="20"/>
          <w:lang w:val="vi-VN"/>
        </w:rPr>
        <w:lastRenderedPageBreak/>
        <w:t>Viện kiểm sát có thẩm quyền quyết định khởi tố vụ án và tài liệu, chứng cứ để chứng minh hành vi phạm tội.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Viện kiểm sát có trách nhiệm xem xét, xử lý theo quy định của Bộ luật tố tụng hình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498. Hình thức xử phạt</w:t>
      </w:r>
      <w:r w:rsidR="00B72EE4">
        <w:rPr>
          <w:rFonts w:ascii="Arial" w:hAnsi="Arial" w:cs="Arial"/>
          <w:b/>
          <w:bCs/>
          <w:sz w:val="20"/>
          <w:szCs w:val="20"/>
          <w:lang w:val="vi-VN"/>
        </w:rPr>
        <w:t>, thẩm quyền, trình tự, thủ tục</w:t>
      </w:r>
      <w:r w:rsidRPr="00703A4B">
        <w:rPr>
          <w:rFonts w:ascii="Arial" w:hAnsi="Arial" w:cs="Arial"/>
          <w:b/>
          <w:bCs/>
          <w:sz w:val="20"/>
          <w:szCs w:val="20"/>
          <w:lang w:val="vi-VN"/>
        </w:rPr>
        <w:t xml:space="preserve"> xử phạt</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Hình thức xử phạt, thẩm quyền, trình tự, thủ tục xử phạt hành chính đối với các hành vi cản trở hoạt động tố tụng dân sự được thực hiện theo quy định của Luật xử lý vi phạm hành chính và pháp luật có liên quan.</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rPr>
        <w:t xml:space="preserve">Chương </w:t>
      </w:r>
      <w:r w:rsidRPr="00703A4B">
        <w:rPr>
          <w:rFonts w:ascii="Arial" w:hAnsi="Arial" w:cs="Arial"/>
          <w:b/>
          <w:bCs/>
          <w:sz w:val="20"/>
          <w:szCs w:val="20"/>
          <w:lang w:val="vi-VN"/>
        </w:rPr>
        <w:t>XLI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KHIẾU NẠI, TỐ CÁO TRONG TỐ TỤNG DÂN SỰ</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499. Quyết định, hành vi trong tố tụng dân sự có thể bị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500. Quyền, nghĩa vụ của người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khiếu nại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Tự mình hoặc thông qua người đại diện hợp pháp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Khiếu nại trong bất kỳ giai đoạn nào của quá trình giải quyết vụ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Rút khiếu nại trong bất kỳ giai đoạ</w:t>
      </w:r>
      <w:r w:rsidR="0092693A">
        <w:rPr>
          <w:rFonts w:ascii="Arial" w:hAnsi="Arial" w:cs="Arial"/>
          <w:sz w:val="20"/>
          <w:szCs w:val="20"/>
          <w:lang w:val="vi-VN"/>
        </w:rPr>
        <w:t xml:space="preserve">n nào của quá trình giải quyết </w:t>
      </w:r>
      <w:r w:rsidRPr="00703A4B">
        <w:rPr>
          <w:rFonts w:ascii="Arial" w:hAnsi="Arial" w:cs="Arial"/>
          <w:sz w:val="20"/>
          <w:szCs w:val="20"/>
          <w:lang w:val="vi-VN"/>
        </w:rPr>
        <w:t>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Được nhận văn bản trả lời về việc thụ lý để giải quyết khiếu nại; nhận quyết định giải quyết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Được khôi phục quyền và lợi ích hợp pháp đã bị xâm phạm, được bồi thường thiệt hại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khiếu nại có các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Khiếu nại đến đúng người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Trình bày trung thực sự việc, cung cấp thông tin, tài liệu cho người giải quyết khiếu nại; chịu trách nhiệm trước pháp luật về nội dung trình bày và việc cung cấp thông tin, tài liệu đó;</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Không được lạm dụng quyền khiếu nại để cản trở hoạt động tố tụng của Tòa án;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Chấp hành quyết định, hành vi của người tiến hành tố tụng mà mình đang khiếu nại trong thời gian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 Chấp hành nghiêm chỉnh quyết định giải quyết khiếu nại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501. Quyền, nghĩa vụ của người bị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bị khiếu nại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Được biết các căn cứ khiếu nại của người khiếu nại; đưa ra bằng chứng về tính hợp pháp của quyết định, hành vi trong tố tụng bị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Được nhận quyết định giải quyết khiếu nại về quyết định, hành vi trong tố tụng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bị khiếu nại có các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Giải trình về quyết định, hành vi trong tố tụng dân sự bị khiếu nại; cung cấp thông tin, tài liệu liên quan khi cơ quan, tổ chức, cá nhân có thẩm quyền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Chấp hành nghiêm chỉnh quyết định giải quyết khiếu nại đã có hiệu lực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Bồi thường thiệt hại, bồi hoàn hoặc khắc phục hậu quả do quyết định, hành vi trong tố tụng dân sự trái pháp luật của mình gây ra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lastRenderedPageBreak/>
        <w:t>Điều 502. Thời hiệu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hiệu khiếu nại là 15 ngày, kể từ ngày người khiếu nại nhận được hoặc biết được quyết định, hành vi tố tụng mà người đó cho rằng có vi phạm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503. Hình thức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504. Thẩm quyền giải quyết khiếu nại đối với quyết định, hành vi của người tiến hành tố tụng</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khiếu nại quyết định, hành vi tố tụng của Chánh án Tòa án thì Chánh án Tòa án trên</w:t>
      </w:r>
      <w:r w:rsidRPr="00703A4B">
        <w:rPr>
          <w:rFonts w:ascii="Arial" w:hAnsi="Arial" w:cs="Arial"/>
          <w:sz w:val="20"/>
          <w:szCs w:val="20"/>
        </w:rPr>
        <w:t xml:space="preserve"> một </w:t>
      </w:r>
      <w:r w:rsidRPr="00703A4B">
        <w:rPr>
          <w:rFonts w:ascii="Arial" w:hAnsi="Arial" w:cs="Arial"/>
          <w:sz w:val="20"/>
          <w:szCs w:val="20"/>
          <w:lang w:val="vi-VN"/>
        </w:rPr>
        <w:t>cấp trực tiếp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Khiếu nại quyết định, hành vi của người tiến hành tố tụng là Kiểm sát viên, Kiểm tra viên, Phó Viện trưởng Viện kiểm sát do Viện trưởng Viện kiểm sát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Đối với khiếu nại quyết định, hành vi tố tụng của Viện trưởng Viện kiểm sát thì Viện trưởng Viện kiểm sát cấp trên trực tiếp có thẩm quyền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3. Khiếu nại quyết định giải quyết khiếu nại lần đầu của Chánh án Tòa án, Viện trưởng Viện kiểm sát quy định tại khoản 1 và khoản 2 Điều này do Chánh án Tòa án</w:t>
      </w:r>
      <w:r w:rsidRPr="00703A4B">
        <w:rPr>
          <w:rFonts w:ascii="Arial" w:hAnsi="Arial" w:cs="Arial"/>
          <w:sz w:val="20"/>
          <w:szCs w:val="20"/>
        </w:rPr>
        <w:t xml:space="preserve"> trên một cấp trực tiếp</w:t>
      </w:r>
      <w:r w:rsidRPr="00703A4B">
        <w:rPr>
          <w:rFonts w:ascii="Arial" w:hAnsi="Arial" w:cs="Arial"/>
          <w:sz w:val="20"/>
          <w:szCs w:val="20"/>
          <w:lang w:val="vi-VN"/>
        </w:rPr>
        <w:t>, Viện trưởng Viện kiểm sát cấp trên trực tiếp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505. Thời hạn giải quyết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w:t>
      </w:r>
      <w:r w:rsidRPr="00703A4B">
        <w:rPr>
          <w:rFonts w:ascii="Arial" w:hAnsi="Arial" w:cs="Arial"/>
          <w:sz w:val="20"/>
          <w:szCs w:val="20"/>
        </w:rPr>
        <w:t>,</w:t>
      </w:r>
      <w:r w:rsidRPr="00703A4B">
        <w:rPr>
          <w:rFonts w:ascii="Arial" w:hAnsi="Arial" w:cs="Arial"/>
          <w:sz w:val="20"/>
          <w:szCs w:val="20"/>
          <w:lang w:val="vi-VN"/>
        </w:rPr>
        <w:t xml:space="preserve"> kể từ ngày hết thời hạn giải quyết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506. Nội dung quyết định giải quyết khiếu nại lần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giải quyết khiếu nại lần đầu phải ra quyết định giải quyết khiếu nại bằng văn bản. Quyết định giải quyết khiếu nại phải có các nội dung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a) Ngày, tháng, năm ra quyết định;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 Tên, địa chỉ của người khiếu nại, người bị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c) Nội dung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d) Kết quả xác minh nội dung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đ) Căn cứ pháp luật để giải quyết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e) Nội dung quyết định giải quyết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rPr>
        <w:t>Điều 507. Thủ tục giải quyết khiếu nại lần 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 Đơn khiếu nại phải kèm theo bản sao quyết định giải quyết khiếu nại lần đầu và các tài liệu kèm theo.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lastRenderedPageBreak/>
        <w:t>Đơn khiếu nại phải ghi rõ ngày, tháng năm làm đơn; họ, tên, địa chỉ của người khiếu nại; nội dung, lý do khiếu nại; có chữ ký hoặc điểm chỉ của người khiếu nại.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3. Quyết định giải quyết khiếu nại lần hai phải có các nội dung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a) Các nội dung quy định tại các điểm a, b, c, d và đ khoản 1 Điều 506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 Kết quả giải quyết khiếu nại của người giải quyết khiếu nại lần đầu;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c) Kết luận về từng vấn đề cụ thể trong nội dung khiếu nại của người khiếu nại và việc giải quyết của người giải quyết khiếu nại lần hai.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5. Quyết định giải quyết khiếu nại lần hai có hiệu lực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w:t>
      </w:r>
      <w:r w:rsidRPr="00703A4B">
        <w:rPr>
          <w:rFonts w:ascii="Arial" w:hAnsi="Arial" w:cs="Arial"/>
          <w:b/>
          <w:bCs/>
          <w:sz w:val="20"/>
          <w:szCs w:val="20"/>
        </w:rPr>
        <w:t>8</w:t>
      </w:r>
      <w:r w:rsidRPr="00703A4B">
        <w:rPr>
          <w:rFonts w:ascii="Arial" w:hAnsi="Arial" w:cs="Arial"/>
          <w:b/>
          <w:bCs/>
          <w:sz w:val="20"/>
          <w:szCs w:val="20"/>
          <w:lang w:val="vi-VN"/>
        </w:rPr>
        <w:t xml:space="preserve">. </w:t>
      </w:r>
      <w:r w:rsidRPr="00703A4B">
        <w:rPr>
          <w:rFonts w:ascii="Arial" w:hAnsi="Arial" w:cs="Arial"/>
          <w:b/>
          <w:bCs/>
          <w:sz w:val="20"/>
          <w:szCs w:val="20"/>
        </w:rPr>
        <w:t>G</w:t>
      </w:r>
      <w:r w:rsidRPr="00703A4B">
        <w:rPr>
          <w:rFonts w:ascii="Arial" w:hAnsi="Arial" w:cs="Arial"/>
          <w:b/>
          <w:bCs/>
          <w:sz w:val="20"/>
          <w:szCs w:val="20"/>
          <w:lang w:val="vi-VN"/>
        </w:rPr>
        <w:t>iải quyết khiếu nại</w:t>
      </w:r>
      <w:r w:rsidRPr="00703A4B">
        <w:rPr>
          <w:rFonts w:ascii="Arial" w:hAnsi="Arial" w:cs="Arial"/>
          <w:b/>
          <w:bCs/>
          <w:sz w:val="20"/>
          <w:szCs w:val="20"/>
        </w:rPr>
        <w:t xml:space="preserve"> về hoạt động giám định trong tố tụng dân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Việc giải quyết k</w:t>
      </w:r>
      <w:r w:rsidRPr="00703A4B">
        <w:rPr>
          <w:rFonts w:ascii="Arial" w:hAnsi="Arial" w:cs="Arial"/>
          <w:sz w:val="20"/>
          <w:szCs w:val="20"/>
          <w:lang w:val="vi-VN"/>
        </w:rPr>
        <w:t xml:space="preserve">hiếu nại về </w:t>
      </w:r>
      <w:r w:rsidRPr="00703A4B">
        <w:rPr>
          <w:rFonts w:ascii="Arial" w:hAnsi="Arial" w:cs="Arial"/>
          <w:sz w:val="20"/>
          <w:szCs w:val="20"/>
        </w:rPr>
        <w:t xml:space="preserve">hoạt động giám định </w:t>
      </w:r>
      <w:r w:rsidRPr="00703A4B">
        <w:rPr>
          <w:rFonts w:ascii="Arial" w:hAnsi="Arial" w:cs="Arial"/>
          <w:sz w:val="20"/>
          <w:szCs w:val="20"/>
          <w:lang w:val="vi-VN"/>
        </w:rPr>
        <w:t xml:space="preserve">trong tố tụng dân sự </w:t>
      </w:r>
      <w:r w:rsidRPr="00703A4B">
        <w:rPr>
          <w:rFonts w:ascii="Arial" w:hAnsi="Arial" w:cs="Arial"/>
          <w:sz w:val="20"/>
          <w:szCs w:val="20"/>
        </w:rPr>
        <w:t xml:space="preserve">được thực hiện </w:t>
      </w:r>
      <w:r w:rsidRPr="00703A4B">
        <w:rPr>
          <w:rFonts w:ascii="Arial" w:hAnsi="Arial" w:cs="Arial"/>
          <w:sz w:val="20"/>
          <w:szCs w:val="20"/>
          <w:lang w:val="vi-VN"/>
        </w:rPr>
        <w:t xml:space="preserve">theo quy định của </w:t>
      </w:r>
      <w:r w:rsidRPr="00703A4B">
        <w:rPr>
          <w:rFonts w:ascii="Arial" w:hAnsi="Arial" w:cs="Arial"/>
          <w:sz w:val="20"/>
          <w:szCs w:val="20"/>
        </w:rPr>
        <w:t>pháp l</w:t>
      </w:r>
      <w:r w:rsidRPr="00703A4B">
        <w:rPr>
          <w:rFonts w:ascii="Arial" w:hAnsi="Arial" w:cs="Arial"/>
          <w:sz w:val="20"/>
          <w:szCs w:val="20"/>
          <w:lang w:val="vi-VN"/>
        </w:rPr>
        <w:t xml:space="preserve">uật </w:t>
      </w:r>
      <w:r w:rsidRPr="00703A4B">
        <w:rPr>
          <w:rFonts w:ascii="Arial" w:hAnsi="Arial" w:cs="Arial"/>
          <w:sz w:val="20"/>
          <w:szCs w:val="20"/>
        </w:rPr>
        <w:t xml:space="preserve">về </w:t>
      </w:r>
      <w:r w:rsidRPr="00703A4B">
        <w:rPr>
          <w:rFonts w:ascii="Arial" w:hAnsi="Arial" w:cs="Arial"/>
          <w:sz w:val="20"/>
          <w:szCs w:val="20"/>
          <w:lang w:val="vi-VN"/>
        </w:rPr>
        <w:t>giám định tư pháp</w:t>
      </w:r>
      <w:r w:rsidRPr="00703A4B">
        <w:rPr>
          <w:rFonts w:ascii="Arial" w:hAnsi="Arial" w:cs="Arial"/>
          <w:sz w:val="20"/>
          <w:szCs w:val="20"/>
        </w:rPr>
        <w:t xml:space="preserve"> và pháp luật có liên quan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509. Người có quyền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w:t>
      </w:r>
      <w:r w:rsidRPr="00703A4B">
        <w:rPr>
          <w:rFonts w:ascii="Arial" w:hAnsi="Arial" w:cs="Arial"/>
          <w:sz w:val="20"/>
          <w:szCs w:val="20"/>
        </w:rPr>
        <w:t>á nhân</w:t>
      </w:r>
      <w:r w:rsidRPr="00703A4B">
        <w:rPr>
          <w:rFonts w:ascii="Arial" w:hAnsi="Arial" w:cs="Arial"/>
          <w:sz w:val="20"/>
          <w:szCs w:val="20"/>
          <w:lang w:val="vi-VN"/>
        </w:rPr>
        <w:t xml:space="preserve">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w:t>
      </w:r>
      <w:r w:rsidRPr="00703A4B">
        <w:rPr>
          <w:rFonts w:ascii="Arial" w:hAnsi="Arial" w:cs="Arial"/>
          <w:sz w:val="20"/>
          <w:szCs w:val="20"/>
        </w:rPr>
        <w:t>, cá nhân</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510. Quyền, nghĩa vụ của người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tố cáo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Gửi đơn hoặc trực tiếp tố cáo với cơ quan, tổ chức, cá nhân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Yêu cầu giữ bí mật họ, tên, địa chỉ, bút tích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Yêu cầu được thông báo kết quả giải quyết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Yêu cầu cơ quan, tổ chức, cá nhân có thẩm quyền bảo vệ khi bị đe dọa, trù dập, trả thù.</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tố cáo có</w:t>
      </w:r>
      <w:r w:rsidRPr="00703A4B">
        <w:rPr>
          <w:rFonts w:ascii="Arial" w:hAnsi="Arial" w:cs="Arial"/>
          <w:sz w:val="20"/>
          <w:szCs w:val="20"/>
        </w:rPr>
        <w:t xml:space="preserve"> các</w:t>
      </w:r>
      <w:r w:rsidRPr="00703A4B">
        <w:rPr>
          <w:rFonts w:ascii="Arial" w:hAnsi="Arial" w:cs="Arial"/>
          <w:sz w:val="20"/>
          <w:szCs w:val="20"/>
          <w:lang w:val="vi-VN"/>
        </w:rPr>
        <w:t xml:space="preserve">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Trình bày trung thực về nội dung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Nêu rõ họ, tên, địa chỉ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Chịu trách nhiệm trước pháp luật về việc tố cáo sai sự thật.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511. Quyền, nghĩa vụ của người bị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Người bị tố cáo có các quyền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Được thông báo về nội dung tố cáo;</w:t>
      </w:r>
    </w:p>
    <w:p w:rsidR="0092693A"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Đưa ra bằng chứng để chứng minh</w:t>
      </w:r>
      <w:r w:rsidR="0092693A">
        <w:rPr>
          <w:rFonts w:ascii="Arial" w:hAnsi="Arial" w:cs="Arial"/>
          <w:sz w:val="20"/>
          <w:szCs w:val="20"/>
          <w:lang w:val="vi-VN"/>
        </w:rPr>
        <w:t xml:space="preserve"> nội dung tố cáo là không đúng </w:t>
      </w:r>
      <w:r w:rsidRPr="00703A4B">
        <w:rPr>
          <w:rFonts w:ascii="Arial" w:hAnsi="Arial" w:cs="Arial"/>
          <w:sz w:val="20"/>
          <w:szCs w:val="20"/>
          <w:lang w:val="vi-VN"/>
        </w:rPr>
        <w:t>sự thật;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Được khôi phục quyền và lợi ích hợp pháp bị xâm phạm; được phục hồi danh dự, được bồi thường thiệt hại do việc tố cáo không đúng gây ra;</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d) Yêu cầu cơ quan, tổ chức, cá nhân có thẩm quyền xử lý người tố cáo sai sự thật.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bị tố cáo có các nghĩa vụ sau đây: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a) Giải trình về hành vi bị tố cáo; cung cấp thông tin, tài liệu liên quan khi cơ quan, tổ chức, cá nhân có thẩm quyền yêu cầu;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b) Chấp hành nghiêm chỉnh quyết định xử lý của cơ quan, tổ chức, cá nhân có thẩm quyền;</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c) Bồi thường thiệt hại, bồi hoàn hoặc khắc phục hậu quả do hành vi tố tụng dân sự trái pháp luật của mình gây ra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512. Thẩm quyền và thời hạn giải quyết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Tố cáo hành vi vi phạm pháp luật của người có thẩm quyền tiến hành tố tụng thuộc cơ quan có thẩm quyền nào thì người đứng đầu cơ quan đó có trách nhiệm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lastRenderedPageBreak/>
        <w:t xml:space="preserve">Trường hợp người bị tố cáo là Chánh án, Phó Chánh án Tòa án, Viện trưởng, Phó Viện trưởng Viện kiểm sát thì Chánh án Tòa án trên </w:t>
      </w:r>
      <w:r w:rsidRPr="00703A4B">
        <w:rPr>
          <w:rFonts w:ascii="Arial" w:hAnsi="Arial" w:cs="Arial"/>
          <w:sz w:val="20"/>
          <w:szCs w:val="20"/>
        </w:rPr>
        <w:t xml:space="preserve">một </w:t>
      </w:r>
      <w:r w:rsidRPr="00703A4B">
        <w:rPr>
          <w:rFonts w:ascii="Arial" w:hAnsi="Arial" w:cs="Arial"/>
          <w:sz w:val="20"/>
          <w:szCs w:val="20"/>
          <w:lang w:val="vi-VN"/>
        </w:rPr>
        <w:t>cấp trực tiếp, Viện trưởng Viện kiểm sát cấp trên trực tiếp có trách nhiệm giải quyết.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Thời hạn giải quyết tố cáo là không quá </w:t>
      </w:r>
      <w:r w:rsidRPr="00703A4B">
        <w:rPr>
          <w:rFonts w:ascii="Arial" w:hAnsi="Arial" w:cs="Arial"/>
          <w:sz w:val="20"/>
          <w:szCs w:val="20"/>
        </w:rPr>
        <w:t>02 tháng</w:t>
      </w:r>
      <w:r w:rsidRPr="00703A4B">
        <w:rPr>
          <w:rFonts w:ascii="Arial" w:hAnsi="Arial" w:cs="Arial"/>
          <w:sz w:val="20"/>
          <w:szCs w:val="20"/>
          <w:lang w:val="vi-VN"/>
        </w:rPr>
        <w:t xml:space="preserve">, kể từ ngày thụ lý; đối với vụ việc phức tạp thì thời hạn giải quyết tố cáo có thể dài hơn, nhưng không quá </w:t>
      </w:r>
      <w:r w:rsidRPr="00703A4B">
        <w:rPr>
          <w:rFonts w:ascii="Arial" w:hAnsi="Arial" w:cs="Arial"/>
          <w:sz w:val="20"/>
          <w:szCs w:val="20"/>
        </w:rPr>
        <w:t>03 tháng</w:t>
      </w:r>
      <w:r w:rsidRPr="00703A4B">
        <w:rPr>
          <w:rFonts w:ascii="Arial" w:hAnsi="Arial" w:cs="Arial"/>
          <w:sz w:val="20"/>
          <w:szCs w:val="20"/>
          <w:lang w:val="vi-VN"/>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Tố cáo về hành vi vi phạm pháp luật có dấu hiệu tội phạm được giải quyết theo quy định của Bộ luật tố tụng hình sự.</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513. Thủ tục giải quyết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Thủ tục giải quyết tố cáo được thực hiện theo quy định của pháp luật về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514. Trách nhiệm của người có thẩm quyền giải quyết khiếu nại, tố cáo</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Người có thẩm quyền giải quyết khiếu nại, tố cáo mà không giải quyết, thiếu trách nhiệm trong việc giải quyết, giải quyết trái pháp luật thì tuỳ theo tính chất, mức độ vi phạm mà bị xử lý kỷ luật hoặc truy cứu trách nhiệm hình sự; nếu gây thiệt hại thì phải bồi thường theo quy định của pháp luật.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515. Kiểm sát việc tuân theo pháp luật trong việc giải quyết khiếu nại, tố cáo trong tố tụng dân sự</w:t>
      </w:r>
    </w:p>
    <w:p w:rsidR="00703A4B" w:rsidRPr="00703A4B" w:rsidRDefault="00703A4B" w:rsidP="0092693A">
      <w:pPr>
        <w:ind w:firstLine="720"/>
        <w:jc w:val="both"/>
        <w:rPr>
          <w:rFonts w:ascii="Arial" w:hAnsi="Arial" w:cs="Arial"/>
          <w:sz w:val="20"/>
          <w:szCs w:val="20"/>
        </w:rPr>
      </w:pPr>
      <w:r w:rsidRPr="00703A4B">
        <w:rPr>
          <w:rFonts w:ascii="Arial" w:hAnsi="Arial" w:cs="Arial"/>
          <w:sz w:val="20"/>
          <w:szCs w:val="20"/>
          <w:lang w:val="vi-VN"/>
        </w:rP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rsidR="0092693A" w:rsidRDefault="0092693A" w:rsidP="0092693A">
      <w:pPr>
        <w:ind w:firstLine="720"/>
        <w:jc w:val="center"/>
        <w:rPr>
          <w:rFonts w:ascii="Arial" w:hAnsi="Arial" w:cs="Arial"/>
          <w:b/>
          <w:bCs/>
          <w:sz w:val="20"/>
          <w:szCs w:val="20"/>
        </w:rPr>
      </w:pPr>
    </w:p>
    <w:p w:rsidR="00703A4B" w:rsidRPr="00703A4B" w:rsidRDefault="00703A4B" w:rsidP="0092693A">
      <w:pPr>
        <w:ind w:firstLine="720"/>
        <w:jc w:val="center"/>
        <w:rPr>
          <w:rFonts w:ascii="Arial" w:hAnsi="Arial" w:cs="Arial"/>
          <w:sz w:val="20"/>
          <w:szCs w:val="20"/>
        </w:rPr>
      </w:pPr>
      <w:r w:rsidRPr="00703A4B">
        <w:rPr>
          <w:rFonts w:ascii="Arial" w:hAnsi="Arial" w:cs="Arial"/>
          <w:b/>
          <w:bCs/>
          <w:sz w:val="20"/>
          <w:szCs w:val="20"/>
          <w:lang w:val="vi-VN"/>
        </w:rPr>
        <w:t>Chương XLII</w:t>
      </w:r>
    </w:p>
    <w:p w:rsidR="00703A4B" w:rsidRDefault="00703A4B" w:rsidP="0092693A">
      <w:pPr>
        <w:ind w:firstLine="720"/>
        <w:jc w:val="center"/>
        <w:rPr>
          <w:rFonts w:ascii="Arial" w:hAnsi="Arial" w:cs="Arial"/>
          <w:b/>
          <w:bCs/>
          <w:sz w:val="20"/>
          <w:szCs w:val="20"/>
        </w:rPr>
      </w:pPr>
      <w:r w:rsidRPr="00703A4B">
        <w:rPr>
          <w:rFonts w:ascii="Arial" w:hAnsi="Arial" w:cs="Arial"/>
          <w:b/>
          <w:bCs/>
          <w:sz w:val="20"/>
          <w:szCs w:val="20"/>
          <w:lang w:val="vi-VN"/>
        </w:rPr>
        <w:t>ĐIỀU KHOẢN THI HÀNH</w:t>
      </w:r>
    </w:p>
    <w:p w:rsidR="0092693A" w:rsidRPr="0092693A" w:rsidRDefault="0092693A" w:rsidP="0092693A">
      <w:pPr>
        <w:ind w:firstLine="720"/>
        <w:jc w:val="center"/>
        <w:rPr>
          <w:rFonts w:ascii="Arial" w:hAnsi="Arial" w:cs="Arial"/>
          <w:sz w:val="20"/>
          <w:szCs w:val="20"/>
        </w:rPr>
      </w:pP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516. Sửa đổi, bổ sung một số điều của Bộ luật lao động số 10/2012/QH13</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 xml:space="preserve">1. Điều 51 </w:t>
      </w:r>
      <w:r w:rsidRPr="00703A4B">
        <w:rPr>
          <w:rFonts w:ascii="Arial" w:hAnsi="Arial" w:cs="Arial"/>
          <w:sz w:val="20"/>
          <w:szCs w:val="20"/>
        </w:rPr>
        <w:t xml:space="preserve">được sửa đổi, bổ sung </w:t>
      </w:r>
      <w:r w:rsidRPr="00703A4B">
        <w:rPr>
          <w:rFonts w:ascii="Arial" w:hAnsi="Arial" w:cs="Arial"/>
          <w:sz w:val="20"/>
          <w:szCs w:val="20"/>
          <w:lang w:val="vi-VN"/>
        </w:rPr>
        <w:t>như sau: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w:t>
      </w:r>
      <w:r w:rsidRPr="00703A4B">
        <w:rPr>
          <w:rFonts w:ascii="Arial" w:hAnsi="Arial" w:cs="Arial"/>
          <w:b/>
          <w:bCs/>
          <w:sz w:val="20"/>
          <w:szCs w:val="20"/>
          <w:lang w:val="vi-VN"/>
        </w:rPr>
        <w:t>Điều 51. Thẩm quyền tuyên bố hợp đồng lao động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Tòa án nhân dân có quyền tuyên bố hợp đồng lao động vô hiệu.”</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lang w:val="vi-VN"/>
        </w:rPr>
        <w:t>2. Bãi bỏ các điều 223, 224, 225, 226, 227, 228, 229, 230, 231, 232 và 234 Mục 5 Chương XIV của Bộ luật lao động số 10/2012/QH13.</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b/>
          <w:bCs/>
          <w:sz w:val="20"/>
          <w:szCs w:val="20"/>
          <w:lang w:val="vi-VN"/>
        </w:rPr>
        <w:t>Điều 517. Hiệu lực thi hành</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 xml:space="preserve">1. </w:t>
      </w:r>
      <w:r w:rsidRPr="00703A4B">
        <w:rPr>
          <w:rFonts w:ascii="Arial" w:hAnsi="Arial" w:cs="Arial"/>
          <w:sz w:val="20"/>
          <w:szCs w:val="20"/>
          <w:lang w:val="vi-VN"/>
        </w:rPr>
        <w:t xml:space="preserve">Bộ luật này có hiệu lực thi hành từ ngày 01 tháng 7 năm 2016, trừ các quy định </w:t>
      </w:r>
      <w:r w:rsidRPr="00703A4B">
        <w:rPr>
          <w:rFonts w:ascii="Arial" w:hAnsi="Arial" w:cs="Arial"/>
          <w:sz w:val="20"/>
          <w:szCs w:val="20"/>
        </w:rPr>
        <w:t xml:space="preserve">sau đây của Bộ luật này </w:t>
      </w:r>
      <w:r w:rsidRPr="00703A4B">
        <w:rPr>
          <w:rFonts w:ascii="Arial" w:hAnsi="Arial" w:cs="Arial"/>
          <w:sz w:val="20"/>
          <w:szCs w:val="20"/>
          <w:lang w:val="vi-VN"/>
        </w:rPr>
        <w:t xml:space="preserve">có liên quan </w:t>
      </w:r>
      <w:r w:rsidRPr="00703A4B">
        <w:rPr>
          <w:rFonts w:ascii="Arial" w:hAnsi="Arial" w:cs="Arial"/>
          <w:sz w:val="20"/>
          <w:szCs w:val="20"/>
        </w:rPr>
        <w:t xml:space="preserve">đến quy định của </w:t>
      </w:r>
      <w:r w:rsidRPr="00703A4B">
        <w:rPr>
          <w:rFonts w:ascii="Arial" w:hAnsi="Arial" w:cs="Arial"/>
          <w:sz w:val="20"/>
          <w:szCs w:val="20"/>
          <w:lang w:val="vi-VN"/>
        </w:rPr>
        <w:t xml:space="preserve">Bộ luật dân sự </w:t>
      </w:r>
      <w:r w:rsidRPr="00703A4B">
        <w:rPr>
          <w:rFonts w:ascii="Arial" w:hAnsi="Arial" w:cs="Arial"/>
          <w:sz w:val="20"/>
          <w:szCs w:val="20"/>
        </w:rPr>
        <w:t>số 91/2015/QH13</w:t>
      </w:r>
      <w:r w:rsidRPr="00703A4B">
        <w:rPr>
          <w:rFonts w:ascii="Arial" w:hAnsi="Arial" w:cs="Arial"/>
          <w:sz w:val="20"/>
          <w:szCs w:val="20"/>
          <w:lang w:val="vi-VN"/>
        </w:rPr>
        <w:t xml:space="preserve"> thì có hiệu lực thi hành từ ngày 01 tháng 01 năm 2017</w:t>
      </w:r>
      <w:r w:rsidRPr="00703A4B">
        <w:rPr>
          <w:rFonts w:ascii="Arial" w:hAnsi="Arial" w:cs="Arial"/>
          <w:sz w:val="20"/>
          <w:szCs w:val="20"/>
        </w:rPr>
        <w:t>:</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a) Quy định liên quan đến việc Tòa án không được từ chối giải quyết vụ việc dân sự vì lý do chưa có điều luật để áp dụng qu</w:t>
      </w:r>
      <w:r w:rsidR="00B72EE4">
        <w:rPr>
          <w:rFonts w:ascii="Arial" w:hAnsi="Arial" w:cs="Arial"/>
          <w:sz w:val="20"/>
          <w:szCs w:val="20"/>
        </w:rPr>
        <w:t>y định tại khoản 2 Điều 4, các Đ</w:t>
      </w:r>
      <w:r w:rsidRPr="00703A4B">
        <w:rPr>
          <w:rFonts w:ascii="Arial" w:hAnsi="Arial" w:cs="Arial"/>
          <w:sz w:val="20"/>
          <w:szCs w:val="20"/>
        </w:rPr>
        <w:t>iều 43, 44 và 45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b) Quy định liên quan đến người có khó khăn trong nhận thức, làm chủ hành vi;</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c) Quy định liên quan đến áp dụng thời hiệu tại khoản 2 Điều 184 và điểm e khoản 1 Điều 217 của Bộ luật này;</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d) Quy định liên quan đến pháp nhân là người đại diện, người giám hộ.</w:t>
      </w:r>
    </w:p>
    <w:p w:rsidR="00703A4B" w:rsidRPr="00703A4B" w:rsidRDefault="00703A4B" w:rsidP="00703A4B">
      <w:pPr>
        <w:spacing w:after="120"/>
        <w:ind w:firstLine="720"/>
        <w:jc w:val="both"/>
        <w:rPr>
          <w:rFonts w:ascii="Arial" w:hAnsi="Arial" w:cs="Arial"/>
          <w:sz w:val="20"/>
          <w:szCs w:val="20"/>
        </w:rPr>
      </w:pPr>
      <w:r w:rsidRPr="00703A4B">
        <w:rPr>
          <w:rFonts w:ascii="Arial" w:hAnsi="Arial" w:cs="Arial"/>
          <w:sz w:val="20"/>
          <w:szCs w:val="20"/>
        </w:rPr>
        <w:t>2</w:t>
      </w:r>
      <w:r w:rsidRPr="00703A4B">
        <w:rPr>
          <w:rFonts w:ascii="Arial" w:hAnsi="Arial" w:cs="Arial"/>
          <w:sz w:val="20"/>
          <w:szCs w:val="20"/>
          <w:lang w:val="vi-VN"/>
        </w:rPr>
        <w:t>. Bộ luật tố tụng dân sự số 24/2004/QH11 đã được sửa đổi, bổ sung theo Luật số 65/2011/QH12 hết hiệu lực kể từ ngày Bộ luật này có hiệu lực thi hành</w:t>
      </w:r>
      <w:r w:rsidRPr="00703A4B">
        <w:rPr>
          <w:rFonts w:ascii="Arial" w:hAnsi="Arial" w:cs="Arial"/>
          <w:sz w:val="20"/>
          <w:szCs w:val="20"/>
        </w:rPr>
        <w:t>, trừ các quy định tại Điều 159 và điểm h khoản 1 Điều 192 tiếp tục có hiệu lực thi hành đến hết ngày 31 tháng 12 năm 2016.</w:t>
      </w:r>
    </w:p>
    <w:p w:rsidR="00703A4B" w:rsidRPr="00703A4B" w:rsidRDefault="00703A4B" w:rsidP="0092693A">
      <w:pPr>
        <w:ind w:firstLine="720"/>
        <w:jc w:val="both"/>
        <w:rPr>
          <w:rFonts w:ascii="Arial" w:hAnsi="Arial" w:cs="Arial"/>
          <w:sz w:val="20"/>
          <w:szCs w:val="20"/>
        </w:rPr>
      </w:pPr>
      <w:r w:rsidRPr="00703A4B">
        <w:rPr>
          <w:rFonts w:ascii="Arial" w:hAnsi="Arial" w:cs="Arial"/>
          <w:i/>
          <w:iCs/>
          <w:sz w:val="20"/>
          <w:szCs w:val="20"/>
          <w:lang w:val="vi-VN"/>
        </w:rPr>
        <w:t>Bộ luật này đã được Quốc hội nước Cộng hòa xã hội chủ nghĩa Việt Nam khóa XIII, kỳ họp thứ</w:t>
      </w:r>
      <w:r w:rsidRPr="00703A4B">
        <w:rPr>
          <w:rFonts w:ascii="Arial" w:hAnsi="Arial" w:cs="Arial"/>
          <w:i/>
          <w:iCs/>
          <w:sz w:val="20"/>
          <w:szCs w:val="20"/>
        </w:rPr>
        <w:t xml:space="preserve"> 10</w:t>
      </w:r>
      <w:r w:rsidRPr="00703A4B">
        <w:rPr>
          <w:rFonts w:ascii="Arial" w:hAnsi="Arial" w:cs="Arial"/>
          <w:i/>
          <w:iCs/>
          <w:sz w:val="20"/>
          <w:szCs w:val="20"/>
          <w:lang w:val="vi-VN"/>
        </w:rPr>
        <w:t xml:space="preserve"> thông qua ngày</w:t>
      </w:r>
      <w:r w:rsidRPr="00703A4B">
        <w:rPr>
          <w:rFonts w:ascii="Arial" w:hAnsi="Arial" w:cs="Arial"/>
          <w:i/>
          <w:iCs/>
          <w:sz w:val="20"/>
          <w:szCs w:val="20"/>
        </w:rPr>
        <w:t xml:space="preserve"> 25</w:t>
      </w:r>
      <w:r w:rsidRPr="00703A4B">
        <w:rPr>
          <w:rFonts w:ascii="Arial" w:hAnsi="Arial" w:cs="Arial"/>
          <w:i/>
          <w:iCs/>
          <w:sz w:val="20"/>
          <w:szCs w:val="20"/>
          <w:lang w:val="vi-VN"/>
        </w:rPr>
        <w:t xml:space="preserve"> tháng</w:t>
      </w:r>
      <w:r w:rsidRPr="00703A4B">
        <w:rPr>
          <w:rFonts w:ascii="Arial" w:hAnsi="Arial" w:cs="Arial"/>
          <w:i/>
          <w:iCs/>
          <w:sz w:val="20"/>
          <w:szCs w:val="20"/>
        </w:rPr>
        <w:t xml:space="preserve"> 11</w:t>
      </w:r>
      <w:r w:rsidRPr="00703A4B">
        <w:rPr>
          <w:rFonts w:ascii="Arial" w:hAnsi="Arial" w:cs="Arial"/>
          <w:i/>
          <w:iCs/>
          <w:sz w:val="20"/>
          <w:szCs w:val="20"/>
          <w:lang w:val="vi-VN"/>
        </w:rPr>
        <w:t xml:space="preserve"> năm 2015.</w:t>
      </w:r>
    </w:p>
    <w:p w:rsidR="00703A4B" w:rsidRPr="00703A4B" w:rsidRDefault="00703A4B" w:rsidP="0092693A">
      <w:pPr>
        <w:rPr>
          <w:rFonts w:ascii="Arial" w:hAnsi="Arial" w:cs="Arial"/>
          <w:sz w:val="20"/>
          <w:szCs w:val="20"/>
        </w:rPr>
      </w:pPr>
      <w:r w:rsidRPr="00703A4B">
        <w:rPr>
          <w:rFonts w:ascii="Arial" w:hAnsi="Arial" w:cs="Arial"/>
          <w:b/>
          <w:bCs/>
          <w:sz w:val="20"/>
          <w:szCs w:val="20"/>
        </w:rPr>
        <w:lastRenderedPageBreak/>
        <w:t> </w:t>
      </w:r>
    </w:p>
    <w:tbl>
      <w:tblPr>
        <w:tblW w:w="0" w:type="auto"/>
        <w:tblInd w:w="108" w:type="dxa"/>
        <w:tblCellMar>
          <w:left w:w="0" w:type="dxa"/>
          <w:right w:w="0" w:type="dxa"/>
        </w:tblCellMar>
        <w:tblLook w:val="04A0" w:firstRow="1" w:lastRow="0" w:firstColumn="1" w:lastColumn="0" w:noHBand="0" w:noVBand="1"/>
      </w:tblPr>
      <w:tblGrid>
        <w:gridCol w:w="3963"/>
        <w:gridCol w:w="5172"/>
      </w:tblGrid>
      <w:tr w:rsidR="00703A4B" w:rsidRPr="00703A4B" w:rsidTr="0092693A">
        <w:tc>
          <w:tcPr>
            <w:tcW w:w="4068" w:type="dxa"/>
            <w:shd w:val="clear" w:color="auto" w:fill="auto"/>
            <w:tcMar>
              <w:top w:w="0" w:type="dxa"/>
              <w:left w:w="108" w:type="dxa"/>
              <w:bottom w:w="0" w:type="dxa"/>
              <w:right w:w="108" w:type="dxa"/>
            </w:tcMar>
          </w:tcPr>
          <w:p w:rsidR="00703A4B" w:rsidRPr="00703A4B" w:rsidRDefault="00703A4B" w:rsidP="0092693A">
            <w:pPr>
              <w:rPr>
                <w:rFonts w:ascii="Arial" w:hAnsi="Arial" w:cs="Arial"/>
                <w:sz w:val="20"/>
                <w:szCs w:val="20"/>
              </w:rPr>
            </w:pPr>
            <w:r w:rsidRPr="00703A4B">
              <w:rPr>
                <w:rFonts w:ascii="Arial" w:hAnsi="Arial" w:cs="Arial"/>
                <w:b/>
                <w:bCs/>
                <w:sz w:val="20"/>
                <w:szCs w:val="20"/>
              </w:rPr>
              <w:t> </w:t>
            </w:r>
          </w:p>
        </w:tc>
        <w:tc>
          <w:tcPr>
            <w:tcW w:w="5292" w:type="dxa"/>
            <w:shd w:val="clear" w:color="auto" w:fill="auto"/>
            <w:tcMar>
              <w:top w:w="0" w:type="dxa"/>
              <w:left w:w="108" w:type="dxa"/>
              <w:bottom w:w="0" w:type="dxa"/>
              <w:right w:w="108" w:type="dxa"/>
            </w:tcMar>
          </w:tcPr>
          <w:p w:rsidR="00703A4B" w:rsidRPr="00703A4B" w:rsidRDefault="00703A4B" w:rsidP="0092693A">
            <w:pPr>
              <w:jc w:val="center"/>
              <w:rPr>
                <w:rFonts w:ascii="Arial" w:hAnsi="Arial" w:cs="Arial"/>
                <w:sz w:val="20"/>
                <w:szCs w:val="20"/>
              </w:rPr>
            </w:pPr>
            <w:r w:rsidRPr="00703A4B">
              <w:rPr>
                <w:rFonts w:ascii="Arial" w:hAnsi="Arial" w:cs="Arial"/>
                <w:b/>
                <w:bCs/>
                <w:sz w:val="20"/>
                <w:szCs w:val="20"/>
                <w:lang w:val="vi-VN"/>
              </w:rPr>
              <w:t>CHỦ TỊCH QUỐC HỘI</w:t>
            </w:r>
            <w:r w:rsidRPr="00703A4B">
              <w:rPr>
                <w:rFonts w:ascii="Arial" w:hAnsi="Arial" w:cs="Arial"/>
                <w:sz w:val="20"/>
                <w:szCs w:val="20"/>
              </w:rPr>
              <w:br/>
            </w:r>
            <w:r w:rsidRPr="00703A4B">
              <w:rPr>
                <w:rFonts w:ascii="Arial" w:hAnsi="Arial" w:cs="Arial"/>
                <w:sz w:val="20"/>
                <w:szCs w:val="20"/>
              </w:rPr>
              <w:br/>
            </w:r>
            <w:r w:rsidRPr="00703A4B">
              <w:rPr>
                <w:rFonts w:ascii="Arial" w:hAnsi="Arial" w:cs="Arial"/>
                <w:sz w:val="20"/>
                <w:szCs w:val="20"/>
              </w:rPr>
              <w:br/>
            </w:r>
            <w:r w:rsidRPr="00703A4B">
              <w:rPr>
                <w:rFonts w:ascii="Arial" w:hAnsi="Arial" w:cs="Arial"/>
                <w:sz w:val="20"/>
                <w:szCs w:val="20"/>
              </w:rPr>
              <w:br/>
            </w:r>
            <w:r w:rsidRPr="00703A4B">
              <w:rPr>
                <w:rFonts w:ascii="Arial" w:hAnsi="Arial" w:cs="Arial"/>
                <w:sz w:val="20"/>
                <w:szCs w:val="20"/>
              </w:rPr>
              <w:br/>
            </w:r>
            <w:r w:rsidRPr="00703A4B">
              <w:rPr>
                <w:rFonts w:ascii="Arial" w:hAnsi="Arial" w:cs="Arial"/>
                <w:b/>
                <w:bCs/>
                <w:sz w:val="20"/>
                <w:szCs w:val="20"/>
                <w:lang w:val="vi-VN"/>
              </w:rPr>
              <w:t>Nguyễn Sinh Hùng</w:t>
            </w:r>
          </w:p>
        </w:tc>
      </w:tr>
    </w:tbl>
    <w:p w:rsidR="00703A4B" w:rsidRPr="00703A4B" w:rsidRDefault="00703A4B" w:rsidP="00703A4B">
      <w:pPr>
        <w:rPr>
          <w:rFonts w:ascii="Arial" w:hAnsi="Arial" w:cs="Arial"/>
          <w:sz w:val="20"/>
          <w:szCs w:val="20"/>
        </w:rPr>
      </w:pPr>
      <w:r w:rsidRPr="00703A4B">
        <w:rPr>
          <w:rFonts w:ascii="Arial" w:hAnsi="Arial" w:cs="Arial"/>
          <w:b/>
          <w:bCs/>
          <w:sz w:val="20"/>
          <w:szCs w:val="20"/>
        </w:rPr>
        <w:t> </w:t>
      </w:r>
    </w:p>
    <w:p w:rsidR="00703A4B" w:rsidRPr="00703A4B" w:rsidRDefault="00703A4B" w:rsidP="00703A4B">
      <w:pPr>
        <w:rPr>
          <w:rFonts w:ascii="Arial" w:hAnsi="Arial" w:cs="Arial"/>
          <w:sz w:val="20"/>
          <w:szCs w:val="20"/>
        </w:rPr>
      </w:pPr>
      <w:r w:rsidRPr="00703A4B">
        <w:rPr>
          <w:rFonts w:ascii="Arial" w:hAnsi="Arial" w:cs="Arial"/>
          <w:b/>
          <w:bCs/>
          <w:sz w:val="20"/>
          <w:szCs w:val="20"/>
        </w:rPr>
        <w:t> </w:t>
      </w:r>
    </w:p>
    <w:p w:rsidR="00A95431" w:rsidRPr="00703A4B" w:rsidRDefault="00A95431" w:rsidP="00703A4B">
      <w:pPr>
        <w:rPr>
          <w:rFonts w:ascii="Arial" w:hAnsi="Arial" w:cs="Arial"/>
          <w:sz w:val="20"/>
          <w:szCs w:val="20"/>
        </w:rPr>
      </w:pPr>
    </w:p>
    <w:sectPr w:rsidR="00A95431" w:rsidRPr="00703A4B" w:rsidSect="00DE2C24">
      <w:footerReference w:type="default" r:id="rId7"/>
      <w:pgSz w:w="11907" w:h="16840"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177" w:rsidRDefault="00877177">
      <w:r>
        <w:separator/>
      </w:r>
    </w:p>
  </w:endnote>
  <w:endnote w:type="continuationSeparator" w:id="0">
    <w:p w:rsidR="00877177" w:rsidRDefault="008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240FCB">
    <w:pPr>
      <w:pStyle w:val="Footer"/>
    </w:pPr>
    <w:r>
      <w:rPr>
        <w:noProof/>
      </w:rPr>
      <w:drawing>
        <wp:inline distT="0" distB="0" distL="0" distR="0">
          <wp:extent cx="5724525" cy="702945"/>
          <wp:effectExtent l="0" t="0" r="9525" b="1905"/>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0294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177" w:rsidRDefault="00877177">
      <w:r>
        <w:separator/>
      </w:r>
    </w:p>
  </w:footnote>
  <w:footnote w:type="continuationSeparator" w:id="0">
    <w:p w:rsidR="00877177" w:rsidRDefault="008771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77935"/>
    <w:rsid w:val="00087433"/>
    <w:rsid w:val="0009245D"/>
    <w:rsid w:val="000D2E8A"/>
    <w:rsid w:val="000D2FE9"/>
    <w:rsid w:val="00106246"/>
    <w:rsid w:val="00116018"/>
    <w:rsid w:val="001625E7"/>
    <w:rsid w:val="00175BF3"/>
    <w:rsid w:val="001C5873"/>
    <w:rsid w:val="001E1E38"/>
    <w:rsid w:val="002309D2"/>
    <w:rsid w:val="00240FCB"/>
    <w:rsid w:val="00255FD2"/>
    <w:rsid w:val="0031309C"/>
    <w:rsid w:val="00321B1F"/>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03A4B"/>
    <w:rsid w:val="00727E20"/>
    <w:rsid w:val="00735D61"/>
    <w:rsid w:val="00754BEF"/>
    <w:rsid w:val="00757048"/>
    <w:rsid w:val="00764FBE"/>
    <w:rsid w:val="007909AC"/>
    <w:rsid w:val="00795EDD"/>
    <w:rsid w:val="00800CD8"/>
    <w:rsid w:val="008255D0"/>
    <w:rsid w:val="00877177"/>
    <w:rsid w:val="00890F08"/>
    <w:rsid w:val="008B34E1"/>
    <w:rsid w:val="008C34C9"/>
    <w:rsid w:val="008D0F45"/>
    <w:rsid w:val="008E06B3"/>
    <w:rsid w:val="0091028B"/>
    <w:rsid w:val="0092693A"/>
    <w:rsid w:val="009304DB"/>
    <w:rsid w:val="00930ABD"/>
    <w:rsid w:val="009474B2"/>
    <w:rsid w:val="0099426C"/>
    <w:rsid w:val="009A0F85"/>
    <w:rsid w:val="009B638E"/>
    <w:rsid w:val="009E186B"/>
    <w:rsid w:val="009E27E4"/>
    <w:rsid w:val="009E5E2C"/>
    <w:rsid w:val="00A10E23"/>
    <w:rsid w:val="00A24CE7"/>
    <w:rsid w:val="00A87BFF"/>
    <w:rsid w:val="00A9444B"/>
    <w:rsid w:val="00A95431"/>
    <w:rsid w:val="00AA58F3"/>
    <w:rsid w:val="00AC5E84"/>
    <w:rsid w:val="00AD366F"/>
    <w:rsid w:val="00AE5897"/>
    <w:rsid w:val="00AE753A"/>
    <w:rsid w:val="00AE7BB1"/>
    <w:rsid w:val="00B22ADD"/>
    <w:rsid w:val="00B3003F"/>
    <w:rsid w:val="00B72EE4"/>
    <w:rsid w:val="00B964A5"/>
    <w:rsid w:val="00BE4492"/>
    <w:rsid w:val="00C44636"/>
    <w:rsid w:val="00C45A9C"/>
    <w:rsid w:val="00C74E0E"/>
    <w:rsid w:val="00CA5C3A"/>
    <w:rsid w:val="00CB2D39"/>
    <w:rsid w:val="00CB70B0"/>
    <w:rsid w:val="00CC510D"/>
    <w:rsid w:val="00CE7250"/>
    <w:rsid w:val="00D469F9"/>
    <w:rsid w:val="00D603FD"/>
    <w:rsid w:val="00DD687D"/>
    <w:rsid w:val="00DE2C24"/>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703A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03A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alloonText">
    <w:name w:val="Balloon Text"/>
    <w:basedOn w:val="Normal"/>
    <w:link w:val="BalloonTextChar"/>
    <w:rsid w:val="008E06B3"/>
    <w:rPr>
      <w:rFonts w:ascii="Tahoma" w:hAnsi="Tahoma" w:cs="Tahoma"/>
      <w:sz w:val="16"/>
      <w:szCs w:val="16"/>
    </w:rPr>
  </w:style>
  <w:style w:type="character" w:customStyle="1" w:styleId="BalloonTextChar">
    <w:name w:val="Balloon Text Char"/>
    <w:basedOn w:val="DefaultParagraphFont"/>
    <w:link w:val="BalloonText"/>
    <w:rsid w:val="008E0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703A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03A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alloonText">
    <w:name w:val="Balloon Text"/>
    <w:basedOn w:val="Normal"/>
    <w:link w:val="BalloonTextChar"/>
    <w:rsid w:val="008E06B3"/>
    <w:rPr>
      <w:rFonts w:ascii="Tahoma" w:hAnsi="Tahoma" w:cs="Tahoma"/>
      <w:sz w:val="16"/>
      <w:szCs w:val="16"/>
    </w:rPr>
  </w:style>
  <w:style w:type="character" w:customStyle="1" w:styleId="BalloonTextChar">
    <w:name w:val="Balloon Text Char"/>
    <w:basedOn w:val="DefaultParagraphFont"/>
    <w:link w:val="BalloonText"/>
    <w:rsid w:val="008E0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142</Pages>
  <Words>111025</Words>
  <Characters>383176</Characters>
  <Application>Microsoft Office Word</Application>
  <DocSecurity>0</DocSecurity>
  <Lines>6932</Lines>
  <Paragraphs>3106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491105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wordprocess</cp:lastModifiedBy>
  <cp:revision>6</cp:revision>
  <dcterms:created xsi:type="dcterms:W3CDTF">2024-03-18T03:27:00Z</dcterms:created>
  <dcterms:modified xsi:type="dcterms:W3CDTF">2024-03-18T06:11:00Z</dcterms:modified>
</cp:coreProperties>
</file>