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250"/>
        <w:gridCol w:w="5779"/>
      </w:tblGrid>
      <w:tr w:rsidR="001920A7" w:rsidRPr="001920A7" w14:paraId="5EF2DFD9" w14:textId="77777777" w:rsidTr="0054729E">
        <w:trPr>
          <w:trHeight w:val="920"/>
        </w:trPr>
        <w:tc>
          <w:tcPr>
            <w:tcW w:w="1800" w:type="pct"/>
            <w:shd w:val="clear" w:color="auto" w:fill="auto"/>
            <w:tcMar>
              <w:top w:w="0" w:type="dxa"/>
              <w:left w:w="108" w:type="dxa"/>
              <w:bottom w:w="0" w:type="dxa"/>
              <w:right w:w="108" w:type="dxa"/>
            </w:tcMar>
          </w:tcPr>
          <w:p w14:paraId="3E561A90" w14:textId="3395C368" w:rsidR="001920A7" w:rsidRPr="001920A7" w:rsidRDefault="001920A7" w:rsidP="001920A7">
            <w:pPr>
              <w:jc w:val="center"/>
              <w:rPr>
                <w:rFonts w:ascii="Arial" w:hAnsi="Arial" w:cs="Arial"/>
                <w:sz w:val="20"/>
                <w:szCs w:val="20"/>
              </w:rPr>
            </w:pPr>
            <w:bookmarkStart w:id="0" w:name="_Hlk199526884"/>
            <w:r w:rsidRPr="001920A7">
              <w:rPr>
                <w:rFonts w:ascii="Arial" w:hAnsi="Arial" w:cs="Arial"/>
                <w:b/>
                <w:bCs/>
                <w:sz w:val="20"/>
                <w:szCs w:val="20"/>
                <w:lang w:val="en-US"/>
              </w:rPr>
              <w:t>QUỐC HỘI</w:t>
            </w:r>
            <w:r w:rsidRPr="001920A7">
              <w:rPr>
                <w:rFonts w:ascii="Arial" w:hAnsi="Arial" w:cs="Arial"/>
                <w:b/>
                <w:bCs/>
                <w:sz w:val="20"/>
                <w:szCs w:val="20"/>
              </w:rPr>
              <w:br/>
            </w:r>
            <w:r w:rsidRPr="001920A7">
              <w:rPr>
                <w:rFonts w:ascii="Arial" w:hAnsi="Arial" w:cs="Arial"/>
                <w:bCs/>
                <w:sz w:val="20"/>
                <w:szCs w:val="20"/>
                <w:vertAlign w:val="superscript"/>
              </w:rPr>
              <w:t>__________</w:t>
            </w:r>
          </w:p>
          <w:p w14:paraId="0845DE6F" w14:textId="1345ECC8" w:rsidR="001920A7" w:rsidRPr="001920A7" w:rsidRDefault="001920A7" w:rsidP="001920A7">
            <w:pPr>
              <w:jc w:val="center"/>
              <w:rPr>
                <w:rFonts w:ascii="Arial" w:hAnsi="Arial" w:cs="Arial"/>
                <w:sz w:val="20"/>
                <w:szCs w:val="20"/>
              </w:rPr>
            </w:pPr>
            <w:r w:rsidRPr="001920A7">
              <w:rPr>
                <w:rFonts w:ascii="Arial" w:hAnsi="Arial" w:cs="Arial"/>
                <w:sz w:val="20"/>
                <w:szCs w:val="20"/>
                <w:lang w:val="en-US"/>
              </w:rPr>
              <w:t>Luật số</w:t>
            </w:r>
            <w:r w:rsidRPr="001920A7">
              <w:rPr>
                <w:rFonts w:ascii="Arial" w:hAnsi="Arial" w:cs="Arial"/>
                <w:sz w:val="20"/>
                <w:szCs w:val="20"/>
              </w:rPr>
              <w:t>:</w:t>
            </w:r>
            <w:r w:rsidRPr="001920A7">
              <w:rPr>
                <w:rFonts w:ascii="Arial" w:hAnsi="Arial" w:cs="Arial"/>
                <w:sz w:val="20"/>
                <w:szCs w:val="20"/>
              </w:rPr>
              <w:t xml:space="preserve"> </w:t>
            </w:r>
            <w:r w:rsidRPr="001920A7">
              <w:rPr>
                <w:rFonts w:ascii="Arial" w:hAnsi="Arial" w:cs="Arial"/>
                <w:sz w:val="20"/>
                <w:szCs w:val="20"/>
              </w:rPr>
              <w:t>87/2025/QH15</w:t>
            </w:r>
          </w:p>
        </w:tc>
        <w:tc>
          <w:tcPr>
            <w:tcW w:w="3200" w:type="pct"/>
            <w:shd w:val="clear" w:color="auto" w:fill="auto"/>
            <w:tcMar>
              <w:top w:w="0" w:type="dxa"/>
              <w:left w:w="108" w:type="dxa"/>
              <w:bottom w:w="0" w:type="dxa"/>
              <w:right w:w="108" w:type="dxa"/>
            </w:tcMar>
          </w:tcPr>
          <w:p w14:paraId="02F3D304" w14:textId="1BFA0FF8" w:rsidR="001920A7" w:rsidRPr="001920A7" w:rsidRDefault="001920A7" w:rsidP="001920A7">
            <w:pPr>
              <w:jc w:val="center"/>
              <w:rPr>
                <w:rFonts w:ascii="Arial" w:hAnsi="Arial" w:cs="Arial"/>
                <w:sz w:val="20"/>
                <w:szCs w:val="20"/>
                <w:vertAlign w:val="superscript"/>
                <w:lang w:val="en-US"/>
              </w:rPr>
            </w:pPr>
            <w:r w:rsidRPr="001920A7">
              <w:rPr>
                <w:rFonts w:ascii="Arial" w:hAnsi="Arial" w:cs="Arial"/>
                <w:b/>
                <w:bCs/>
                <w:sz w:val="20"/>
                <w:szCs w:val="20"/>
              </w:rPr>
              <w:t>CỘNG</w:t>
            </w:r>
            <w:r w:rsidRPr="001920A7">
              <w:rPr>
                <w:rFonts w:ascii="Arial" w:hAnsi="Arial" w:cs="Arial"/>
                <w:b/>
                <w:bCs/>
                <w:sz w:val="20"/>
                <w:szCs w:val="20"/>
              </w:rPr>
              <w:t xml:space="preserve"> </w:t>
            </w:r>
            <w:r w:rsidRPr="001920A7">
              <w:rPr>
                <w:rFonts w:ascii="Arial" w:hAnsi="Arial" w:cs="Arial"/>
                <w:b/>
                <w:bCs/>
                <w:sz w:val="20"/>
                <w:szCs w:val="20"/>
              </w:rPr>
              <w:t>HÒA</w:t>
            </w:r>
            <w:r w:rsidRPr="001920A7">
              <w:rPr>
                <w:rFonts w:ascii="Arial" w:hAnsi="Arial" w:cs="Arial"/>
                <w:b/>
                <w:bCs/>
                <w:sz w:val="20"/>
                <w:szCs w:val="20"/>
              </w:rPr>
              <w:t xml:space="preserve"> </w:t>
            </w:r>
            <w:r w:rsidRPr="001920A7">
              <w:rPr>
                <w:rFonts w:ascii="Arial" w:hAnsi="Arial" w:cs="Arial"/>
                <w:b/>
                <w:bCs/>
                <w:sz w:val="20"/>
                <w:szCs w:val="20"/>
              </w:rPr>
              <w:t>XÃ</w:t>
            </w:r>
            <w:r w:rsidRPr="001920A7">
              <w:rPr>
                <w:rFonts w:ascii="Arial" w:hAnsi="Arial" w:cs="Arial"/>
                <w:b/>
                <w:bCs/>
                <w:sz w:val="20"/>
                <w:szCs w:val="20"/>
              </w:rPr>
              <w:t xml:space="preserve"> </w:t>
            </w:r>
            <w:r w:rsidRPr="001920A7">
              <w:rPr>
                <w:rFonts w:ascii="Arial" w:hAnsi="Arial" w:cs="Arial"/>
                <w:b/>
                <w:bCs/>
                <w:sz w:val="20"/>
                <w:szCs w:val="20"/>
              </w:rPr>
              <w:t>HỘI</w:t>
            </w:r>
            <w:r w:rsidRPr="001920A7">
              <w:rPr>
                <w:rFonts w:ascii="Arial" w:hAnsi="Arial" w:cs="Arial"/>
                <w:b/>
                <w:bCs/>
                <w:sz w:val="20"/>
                <w:szCs w:val="20"/>
              </w:rPr>
              <w:t xml:space="preserve"> </w:t>
            </w:r>
            <w:r w:rsidRPr="001920A7">
              <w:rPr>
                <w:rFonts w:ascii="Arial" w:hAnsi="Arial" w:cs="Arial"/>
                <w:b/>
                <w:bCs/>
                <w:sz w:val="20"/>
                <w:szCs w:val="20"/>
              </w:rPr>
              <w:t>CHỦ</w:t>
            </w:r>
            <w:r w:rsidRPr="001920A7">
              <w:rPr>
                <w:rFonts w:ascii="Arial" w:hAnsi="Arial" w:cs="Arial"/>
                <w:b/>
                <w:bCs/>
                <w:sz w:val="20"/>
                <w:szCs w:val="20"/>
              </w:rPr>
              <w:t xml:space="preserve"> </w:t>
            </w:r>
            <w:r w:rsidRPr="001920A7">
              <w:rPr>
                <w:rFonts w:ascii="Arial" w:hAnsi="Arial" w:cs="Arial"/>
                <w:b/>
                <w:bCs/>
                <w:sz w:val="20"/>
                <w:szCs w:val="20"/>
              </w:rPr>
              <w:t>NGHĨA</w:t>
            </w:r>
            <w:r w:rsidRPr="001920A7">
              <w:rPr>
                <w:rFonts w:ascii="Arial" w:hAnsi="Arial" w:cs="Arial"/>
                <w:b/>
                <w:bCs/>
                <w:sz w:val="20"/>
                <w:szCs w:val="20"/>
              </w:rPr>
              <w:t xml:space="preserve"> </w:t>
            </w:r>
            <w:r w:rsidRPr="001920A7">
              <w:rPr>
                <w:rFonts w:ascii="Arial" w:hAnsi="Arial" w:cs="Arial"/>
                <w:b/>
                <w:bCs/>
                <w:sz w:val="20"/>
                <w:szCs w:val="20"/>
              </w:rPr>
              <w:t>VIỆT</w:t>
            </w:r>
            <w:r w:rsidRPr="001920A7">
              <w:rPr>
                <w:rFonts w:ascii="Arial" w:hAnsi="Arial" w:cs="Arial"/>
                <w:b/>
                <w:bCs/>
                <w:sz w:val="20"/>
                <w:szCs w:val="20"/>
              </w:rPr>
              <w:t xml:space="preserve"> </w:t>
            </w:r>
            <w:r w:rsidRPr="001920A7">
              <w:rPr>
                <w:rFonts w:ascii="Arial" w:hAnsi="Arial" w:cs="Arial"/>
                <w:b/>
                <w:bCs/>
                <w:sz w:val="20"/>
                <w:szCs w:val="20"/>
              </w:rPr>
              <w:t>NAM</w:t>
            </w:r>
            <w:r w:rsidRPr="001920A7">
              <w:rPr>
                <w:rFonts w:ascii="Arial" w:hAnsi="Arial" w:cs="Arial"/>
                <w:b/>
                <w:bCs/>
                <w:sz w:val="20"/>
                <w:szCs w:val="20"/>
              </w:rPr>
              <w:br/>
              <w:t>Độc</w:t>
            </w:r>
            <w:r w:rsidRPr="001920A7">
              <w:rPr>
                <w:rFonts w:ascii="Arial" w:hAnsi="Arial" w:cs="Arial"/>
                <w:b/>
                <w:bCs/>
                <w:sz w:val="20"/>
                <w:szCs w:val="20"/>
              </w:rPr>
              <w:t xml:space="preserve"> </w:t>
            </w:r>
            <w:r w:rsidRPr="001920A7">
              <w:rPr>
                <w:rFonts w:ascii="Arial" w:hAnsi="Arial" w:cs="Arial"/>
                <w:b/>
                <w:bCs/>
                <w:sz w:val="20"/>
                <w:szCs w:val="20"/>
              </w:rPr>
              <w:t>lập</w:t>
            </w:r>
            <w:r w:rsidRPr="001920A7">
              <w:rPr>
                <w:rFonts w:ascii="Arial" w:hAnsi="Arial" w:cs="Arial"/>
                <w:b/>
                <w:bCs/>
                <w:sz w:val="20"/>
                <w:szCs w:val="20"/>
              </w:rPr>
              <w:t xml:space="preserve"> </w:t>
            </w:r>
            <w:r w:rsidRPr="001920A7">
              <w:rPr>
                <w:rFonts w:ascii="Arial" w:hAnsi="Arial" w:cs="Arial"/>
                <w:b/>
                <w:bCs/>
                <w:sz w:val="20"/>
                <w:szCs w:val="20"/>
              </w:rPr>
              <w:t>-</w:t>
            </w:r>
            <w:r w:rsidRPr="001920A7">
              <w:rPr>
                <w:rFonts w:ascii="Arial" w:hAnsi="Arial" w:cs="Arial"/>
                <w:b/>
                <w:bCs/>
                <w:sz w:val="20"/>
                <w:szCs w:val="20"/>
              </w:rPr>
              <w:t xml:space="preserve"> </w:t>
            </w:r>
            <w:r w:rsidRPr="001920A7">
              <w:rPr>
                <w:rFonts w:ascii="Arial" w:hAnsi="Arial" w:cs="Arial"/>
                <w:b/>
                <w:bCs/>
                <w:sz w:val="20"/>
                <w:szCs w:val="20"/>
              </w:rPr>
              <w:t>Tự</w:t>
            </w:r>
            <w:r w:rsidRPr="001920A7">
              <w:rPr>
                <w:rFonts w:ascii="Arial" w:hAnsi="Arial" w:cs="Arial"/>
                <w:b/>
                <w:bCs/>
                <w:sz w:val="20"/>
                <w:szCs w:val="20"/>
              </w:rPr>
              <w:t xml:space="preserve"> </w:t>
            </w:r>
            <w:r w:rsidRPr="001920A7">
              <w:rPr>
                <w:rFonts w:ascii="Arial" w:hAnsi="Arial" w:cs="Arial"/>
                <w:b/>
                <w:bCs/>
                <w:sz w:val="20"/>
                <w:szCs w:val="20"/>
              </w:rPr>
              <w:t>do</w:t>
            </w:r>
            <w:r w:rsidRPr="001920A7">
              <w:rPr>
                <w:rFonts w:ascii="Arial" w:hAnsi="Arial" w:cs="Arial"/>
                <w:b/>
                <w:bCs/>
                <w:sz w:val="20"/>
                <w:szCs w:val="20"/>
              </w:rPr>
              <w:t xml:space="preserve"> </w:t>
            </w:r>
            <w:r w:rsidRPr="001920A7">
              <w:rPr>
                <w:rFonts w:ascii="Arial" w:hAnsi="Arial" w:cs="Arial"/>
                <w:b/>
                <w:bCs/>
                <w:sz w:val="20"/>
                <w:szCs w:val="20"/>
              </w:rPr>
              <w:t>-</w:t>
            </w:r>
            <w:r w:rsidRPr="001920A7">
              <w:rPr>
                <w:rFonts w:ascii="Arial" w:hAnsi="Arial" w:cs="Arial"/>
                <w:b/>
                <w:bCs/>
                <w:sz w:val="20"/>
                <w:szCs w:val="20"/>
              </w:rPr>
              <w:t xml:space="preserve"> </w:t>
            </w:r>
            <w:r w:rsidRPr="001920A7">
              <w:rPr>
                <w:rFonts w:ascii="Arial" w:hAnsi="Arial" w:cs="Arial"/>
                <w:b/>
                <w:bCs/>
                <w:sz w:val="20"/>
                <w:szCs w:val="20"/>
              </w:rPr>
              <w:t>Hạnh</w:t>
            </w:r>
            <w:r w:rsidRPr="001920A7">
              <w:rPr>
                <w:rFonts w:ascii="Arial" w:hAnsi="Arial" w:cs="Arial"/>
                <w:b/>
                <w:bCs/>
                <w:sz w:val="20"/>
                <w:szCs w:val="20"/>
              </w:rPr>
              <w:t xml:space="preserve"> </w:t>
            </w:r>
            <w:r w:rsidRPr="001920A7">
              <w:rPr>
                <w:rFonts w:ascii="Arial" w:hAnsi="Arial" w:cs="Arial"/>
                <w:b/>
                <w:bCs/>
                <w:sz w:val="20"/>
                <w:szCs w:val="20"/>
              </w:rPr>
              <w:t>phúc</w:t>
            </w:r>
            <w:r w:rsidRPr="001920A7">
              <w:rPr>
                <w:rFonts w:ascii="Arial" w:hAnsi="Arial" w:cs="Arial"/>
                <w:b/>
                <w:bCs/>
                <w:sz w:val="20"/>
                <w:szCs w:val="20"/>
              </w:rPr>
              <w:t xml:space="preserve"> </w:t>
            </w:r>
            <w:r w:rsidRPr="001920A7">
              <w:rPr>
                <w:rFonts w:ascii="Arial" w:hAnsi="Arial" w:cs="Arial"/>
                <w:b/>
                <w:bCs/>
                <w:sz w:val="20"/>
                <w:szCs w:val="20"/>
              </w:rPr>
              <w:br/>
            </w:r>
            <w:r w:rsidRPr="001920A7">
              <w:rPr>
                <w:rFonts w:ascii="Arial" w:hAnsi="Arial" w:cs="Arial"/>
                <w:bCs/>
                <w:sz w:val="20"/>
                <w:szCs w:val="20"/>
                <w:vertAlign w:val="superscript"/>
              </w:rPr>
              <w:t>______________________</w:t>
            </w:r>
          </w:p>
        </w:tc>
      </w:tr>
      <w:bookmarkEnd w:id="0"/>
    </w:tbl>
    <w:p w14:paraId="268265CC" w14:textId="77777777" w:rsidR="001920A7" w:rsidRPr="001920A7" w:rsidRDefault="001920A7" w:rsidP="001920A7">
      <w:pPr>
        <w:jc w:val="center"/>
        <w:rPr>
          <w:rFonts w:ascii="Arial" w:hAnsi="Arial" w:cs="Arial"/>
          <w:b/>
          <w:bCs/>
          <w:sz w:val="20"/>
          <w:szCs w:val="20"/>
          <w:lang w:val="en-US"/>
        </w:rPr>
      </w:pPr>
    </w:p>
    <w:p w14:paraId="7F345130" w14:textId="77777777" w:rsidR="001920A7" w:rsidRPr="001920A7" w:rsidRDefault="001920A7" w:rsidP="001920A7">
      <w:pPr>
        <w:jc w:val="center"/>
        <w:rPr>
          <w:rFonts w:ascii="Arial" w:hAnsi="Arial" w:cs="Arial"/>
          <w:b/>
          <w:bCs/>
          <w:sz w:val="20"/>
          <w:szCs w:val="20"/>
          <w:lang w:val="en-US"/>
        </w:rPr>
      </w:pPr>
    </w:p>
    <w:p w14:paraId="7388050B" w14:textId="6AEE0AF3" w:rsidR="001920A7" w:rsidRPr="001920A7" w:rsidRDefault="001920A7" w:rsidP="001920A7">
      <w:pPr>
        <w:jc w:val="center"/>
        <w:rPr>
          <w:rFonts w:ascii="Arial" w:hAnsi="Arial" w:cs="Arial"/>
          <w:b/>
          <w:bCs/>
          <w:sz w:val="20"/>
          <w:szCs w:val="20"/>
          <w:lang w:val="en-US"/>
        </w:rPr>
      </w:pPr>
      <w:r w:rsidRPr="001920A7">
        <w:rPr>
          <w:rFonts w:ascii="Arial" w:hAnsi="Arial" w:cs="Arial"/>
          <w:b/>
          <w:bCs/>
          <w:sz w:val="20"/>
          <w:szCs w:val="20"/>
        </w:rPr>
        <w:t>LUẬT</w:t>
      </w:r>
      <w:r w:rsidRPr="001920A7">
        <w:rPr>
          <w:rFonts w:ascii="Arial" w:hAnsi="Arial" w:cs="Arial"/>
          <w:b/>
          <w:bCs/>
          <w:sz w:val="20"/>
          <w:szCs w:val="20"/>
        </w:rPr>
        <w:br/>
      </w:r>
      <w:r w:rsidRPr="001920A7">
        <w:rPr>
          <w:rFonts w:ascii="Arial" w:hAnsi="Arial" w:cs="Arial"/>
          <w:b/>
          <w:bCs/>
          <w:sz w:val="20"/>
          <w:szCs w:val="20"/>
        </w:rPr>
        <w:t>SỬA Đ</w:t>
      </w:r>
      <w:r w:rsidRPr="001920A7">
        <w:rPr>
          <w:rFonts w:ascii="Arial" w:hAnsi="Arial" w:cs="Arial"/>
          <w:b/>
          <w:bCs/>
          <w:sz w:val="20"/>
          <w:szCs w:val="20"/>
          <w:lang w:val="en-US"/>
        </w:rPr>
        <w:t>Ổ</w:t>
      </w:r>
      <w:r w:rsidRPr="001920A7">
        <w:rPr>
          <w:rFonts w:ascii="Arial" w:hAnsi="Arial" w:cs="Arial"/>
          <w:b/>
          <w:bCs/>
          <w:sz w:val="20"/>
          <w:szCs w:val="20"/>
        </w:rPr>
        <w:t>I, B</w:t>
      </w:r>
      <w:r w:rsidRPr="001920A7">
        <w:rPr>
          <w:rFonts w:ascii="Arial" w:hAnsi="Arial" w:cs="Arial"/>
          <w:b/>
          <w:bCs/>
          <w:sz w:val="20"/>
          <w:szCs w:val="20"/>
          <w:lang w:val="en-US"/>
        </w:rPr>
        <w:t>Ổ</w:t>
      </w:r>
      <w:r w:rsidRPr="001920A7">
        <w:rPr>
          <w:rFonts w:ascii="Arial" w:hAnsi="Arial" w:cs="Arial"/>
          <w:b/>
          <w:bCs/>
          <w:sz w:val="20"/>
          <w:szCs w:val="20"/>
        </w:rPr>
        <w:t xml:space="preserve"> SUNG MỘT SỐ </w:t>
      </w:r>
      <w:r w:rsidRPr="001920A7">
        <w:rPr>
          <w:rFonts w:ascii="Arial" w:hAnsi="Arial" w:cs="Arial"/>
          <w:b/>
          <w:bCs/>
          <w:sz w:val="20"/>
          <w:szCs w:val="20"/>
          <w:lang w:val="en-US"/>
        </w:rPr>
        <w:t>ĐIỀU CỦA</w:t>
      </w:r>
      <w:r w:rsidRPr="001920A7">
        <w:rPr>
          <w:rFonts w:ascii="Arial" w:hAnsi="Arial" w:cs="Arial"/>
          <w:b/>
          <w:bCs/>
          <w:sz w:val="20"/>
          <w:szCs w:val="20"/>
        </w:rPr>
        <w:br/>
        <w:t>LUẬT BAN HÀNH V</w:t>
      </w:r>
      <w:r w:rsidRPr="001920A7">
        <w:rPr>
          <w:rFonts w:ascii="Arial" w:hAnsi="Arial" w:cs="Arial"/>
          <w:b/>
          <w:bCs/>
          <w:sz w:val="20"/>
          <w:szCs w:val="20"/>
          <w:lang w:val="en-US"/>
        </w:rPr>
        <w:t>Ă</w:t>
      </w:r>
      <w:r w:rsidRPr="001920A7">
        <w:rPr>
          <w:rFonts w:ascii="Arial" w:hAnsi="Arial" w:cs="Arial"/>
          <w:b/>
          <w:bCs/>
          <w:sz w:val="20"/>
          <w:szCs w:val="20"/>
        </w:rPr>
        <w:t>N BẢN QUY PHẠM PHÁP LUẬT</w:t>
      </w:r>
    </w:p>
    <w:p w14:paraId="6BD209C9" w14:textId="77777777" w:rsidR="001920A7" w:rsidRPr="001920A7" w:rsidRDefault="001920A7" w:rsidP="001920A7">
      <w:pPr>
        <w:jc w:val="center"/>
        <w:rPr>
          <w:rFonts w:ascii="Arial" w:hAnsi="Arial" w:cs="Arial"/>
          <w:sz w:val="20"/>
          <w:szCs w:val="20"/>
          <w:lang w:val="en-US"/>
        </w:rPr>
      </w:pPr>
    </w:p>
    <w:p w14:paraId="44367134" w14:textId="70E635D1" w:rsidR="001920A7" w:rsidRPr="001920A7" w:rsidRDefault="001920A7" w:rsidP="001920A7">
      <w:pPr>
        <w:spacing w:after="120"/>
        <w:ind w:firstLine="720"/>
        <w:jc w:val="both"/>
        <w:rPr>
          <w:rFonts w:ascii="Arial" w:hAnsi="Arial" w:cs="Arial"/>
          <w:sz w:val="20"/>
          <w:szCs w:val="20"/>
        </w:rPr>
      </w:pPr>
      <w:r w:rsidRPr="001920A7">
        <w:rPr>
          <w:rFonts w:ascii="Arial" w:hAnsi="Arial" w:cs="Arial"/>
          <w:i/>
          <w:iCs/>
          <w:sz w:val="20"/>
          <w:szCs w:val="20"/>
        </w:rPr>
        <w:t>Căn</w:t>
      </w:r>
      <w:r w:rsidRPr="001920A7">
        <w:rPr>
          <w:rFonts w:ascii="Arial" w:hAnsi="Arial" w:cs="Arial"/>
          <w:i/>
          <w:iCs/>
          <w:sz w:val="20"/>
          <w:szCs w:val="20"/>
        </w:rPr>
        <w:t xml:space="preserve"> </w:t>
      </w:r>
      <w:r w:rsidRPr="001920A7">
        <w:rPr>
          <w:rFonts w:ascii="Arial" w:hAnsi="Arial" w:cs="Arial"/>
          <w:i/>
          <w:iCs/>
          <w:sz w:val="20"/>
          <w:szCs w:val="20"/>
        </w:rPr>
        <w:t>cứ</w:t>
      </w:r>
      <w:r w:rsidRPr="001920A7">
        <w:rPr>
          <w:rFonts w:ascii="Arial" w:hAnsi="Arial" w:cs="Arial"/>
          <w:i/>
          <w:iCs/>
          <w:sz w:val="20"/>
          <w:szCs w:val="20"/>
        </w:rPr>
        <w:t xml:space="preserve"> </w:t>
      </w:r>
      <w:r w:rsidRPr="001920A7">
        <w:rPr>
          <w:rFonts w:ascii="Arial" w:hAnsi="Arial" w:cs="Arial"/>
          <w:i/>
          <w:iCs/>
          <w:sz w:val="20"/>
          <w:szCs w:val="20"/>
        </w:rPr>
        <w:t>Hi</w:t>
      </w:r>
      <w:r w:rsidRPr="001920A7">
        <w:rPr>
          <w:rFonts w:ascii="Arial" w:hAnsi="Arial" w:cs="Arial"/>
          <w:i/>
          <w:iCs/>
          <w:sz w:val="20"/>
          <w:szCs w:val="20"/>
          <w:lang w:val="en-US"/>
        </w:rPr>
        <w:t>ế</w:t>
      </w:r>
      <w:r w:rsidRPr="001920A7">
        <w:rPr>
          <w:rFonts w:ascii="Arial" w:hAnsi="Arial" w:cs="Arial"/>
          <w:i/>
          <w:iCs/>
          <w:sz w:val="20"/>
          <w:szCs w:val="20"/>
        </w:rPr>
        <w:t>n</w:t>
      </w:r>
      <w:r w:rsidRPr="001920A7">
        <w:rPr>
          <w:rFonts w:ascii="Arial" w:hAnsi="Arial" w:cs="Arial"/>
          <w:i/>
          <w:iCs/>
          <w:sz w:val="20"/>
          <w:szCs w:val="20"/>
        </w:rPr>
        <w:t xml:space="preserve"> </w:t>
      </w:r>
      <w:r w:rsidRPr="001920A7">
        <w:rPr>
          <w:rFonts w:ascii="Arial" w:hAnsi="Arial" w:cs="Arial"/>
          <w:i/>
          <w:iCs/>
          <w:sz w:val="20"/>
          <w:szCs w:val="20"/>
        </w:rPr>
        <w:t>pháp</w:t>
      </w:r>
      <w:r w:rsidRPr="001920A7">
        <w:rPr>
          <w:rFonts w:ascii="Arial" w:hAnsi="Arial" w:cs="Arial"/>
          <w:i/>
          <w:iCs/>
          <w:sz w:val="20"/>
          <w:szCs w:val="20"/>
        </w:rPr>
        <w:t xml:space="preserve"> </w:t>
      </w:r>
      <w:r w:rsidRPr="001920A7">
        <w:rPr>
          <w:rFonts w:ascii="Arial" w:hAnsi="Arial" w:cs="Arial"/>
          <w:i/>
          <w:iCs/>
          <w:sz w:val="20"/>
          <w:szCs w:val="20"/>
        </w:rPr>
        <w:t>nước</w:t>
      </w:r>
      <w:r w:rsidRPr="001920A7">
        <w:rPr>
          <w:rFonts w:ascii="Arial" w:hAnsi="Arial" w:cs="Arial"/>
          <w:i/>
          <w:iCs/>
          <w:sz w:val="20"/>
          <w:szCs w:val="20"/>
        </w:rPr>
        <w:t xml:space="preserve"> </w:t>
      </w:r>
      <w:r w:rsidRPr="001920A7">
        <w:rPr>
          <w:rFonts w:ascii="Arial" w:hAnsi="Arial" w:cs="Arial"/>
          <w:i/>
          <w:iCs/>
          <w:sz w:val="20"/>
          <w:szCs w:val="20"/>
        </w:rPr>
        <w:t>Cộng</w:t>
      </w:r>
      <w:r w:rsidRPr="001920A7">
        <w:rPr>
          <w:rFonts w:ascii="Arial" w:hAnsi="Arial" w:cs="Arial"/>
          <w:i/>
          <w:iCs/>
          <w:sz w:val="20"/>
          <w:szCs w:val="20"/>
        </w:rPr>
        <w:t xml:space="preserve"> </w:t>
      </w:r>
      <w:r w:rsidRPr="001920A7">
        <w:rPr>
          <w:rFonts w:ascii="Arial" w:hAnsi="Arial" w:cs="Arial"/>
          <w:i/>
          <w:iCs/>
          <w:sz w:val="20"/>
          <w:szCs w:val="20"/>
        </w:rPr>
        <w:t>hòa</w:t>
      </w:r>
      <w:r w:rsidRPr="001920A7">
        <w:rPr>
          <w:rFonts w:ascii="Arial" w:hAnsi="Arial" w:cs="Arial"/>
          <w:i/>
          <w:iCs/>
          <w:sz w:val="20"/>
          <w:szCs w:val="20"/>
        </w:rPr>
        <w:t xml:space="preserve"> </w:t>
      </w:r>
      <w:r w:rsidRPr="001920A7">
        <w:rPr>
          <w:rFonts w:ascii="Arial" w:hAnsi="Arial" w:cs="Arial"/>
          <w:i/>
          <w:iCs/>
          <w:sz w:val="20"/>
          <w:szCs w:val="20"/>
        </w:rPr>
        <w:t>xã</w:t>
      </w:r>
      <w:r w:rsidRPr="001920A7">
        <w:rPr>
          <w:rFonts w:ascii="Arial" w:hAnsi="Arial" w:cs="Arial"/>
          <w:i/>
          <w:iCs/>
          <w:sz w:val="20"/>
          <w:szCs w:val="20"/>
        </w:rPr>
        <w:t xml:space="preserve"> </w:t>
      </w:r>
      <w:r w:rsidRPr="001920A7">
        <w:rPr>
          <w:rFonts w:ascii="Arial" w:hAnsi="Arial" w:cs="Arial"/>
          <w:i/>
          <w:iCs/>
          <w:sz w:val="20"/>
          <w:szCs w:val="20"/>
        </w:rPr>
        <w:t>hội</w:t>
      </w:r>
      <w:r w:rsidRPr="001920A7">
        <w:rPr>
          <w:rFonts w:ascii="Arial" w:hAnsi="Arial" w:cs="Arial"/>
          <w:i/>
          <w:iCs/>
          <w:sz w:val="20"/>
          <w:szCs w:val="20"/>
        </w:rPr>
        <w:t xml:space="preserve"> </w:t>
      </w:r>
      <w:r w:rsidRPr="001920A7">
        <w:rPr>
          <w:rFonts w:ascii="Arial" w:hAnsi="Arial" w:cs="Arial"/>
          <w:i/>
          <w:iCs/>
          <w:sz w:val="20"/>
          <w:szCs w:val="20"/>
        </w:rPr>
        <w:t>chủ</w:t>
      </w:r>
      <w:r w:rsidRPr="001920A7">
        <w:rPr>
          <w:rFonts w:ascii="Arial" w:hAnsi="Arial" w:cs="Arial"/>
          <w:i/>
          <w:iCs/>
          <w:sz w:val="20"/>
          <w:szCs w:val="20"/>
        </w:rPr>
        <w:t xml:space="preserve"> </w:t>
      </w:r>
      <w:r w:rsidRPr="001920A7">
        <w:rPr>
          <w:rFonts w:ascii="Arial" w:hAnsi="Arial" w:cs="Arial"/>
          <w:i/>
          <w:iCs/>
          <w:sz w:val="20"/>
          <w:szCs w:val="20"/>
        </w:rPr>
        <w:t>nghĩa</w:t>
      </w:r>
      <w:r w:rsidRPr="001920A7">
        <w:rPr>
          <w:rFonts w:ascii="Arial" w:hAnsi="Arial" w:cs="Arial"/>
          <w:i/>
          <w:iCs/>
          <w:sz w:val="20"/>
          <w:szCs w:val="20"/>
        </w:rPr>
        <w:t xml:space="preserve"> </w:t>
      </w:r>
      <w:r w:rsidRPr="001920A7">
        <w:rPr>
          <w:rFonts w:ascii="Arial" w:hAnsi="Arial" w:cs="Arial"/>
          <w:i/>
          <w:iCs/>
          <w:sz w:val="20"/>
          <w:szCs w:val="20"/>
        </w:rPr>
        <w:t>Việt</w:t>
      </w:r>
      <w:r w:rsidRPr="001920A7">
        <w:rPr>
          <w:rFonts w:ascii="Arial" w:hAnsi="Arial" w:cs="Arial"/>
          <w:i/>
          <w:iCs/>
          <w:sz w:val="20"/>
          <w:szCs w:val="20"/>
        </w:rPr>
        <w:t xml:space="preserve"> </w:t>
      </w:r>
      <w:r w:rsidRPr="001920A7">
        <w:rPr>
          <w:rFonts w:ascii="Arial" w:hAnsi="Arial" w:cs="Arial"/>
          <w:i/>
          <w:iCs/>
          <w:sz w:val="20"/>
          <w:szCs w:val="20"/>
        </w:rPr>
        <w:t>Nam</w:t>
      </w:r>
      <w:r w:rsidRPr="001920A7">
        <w:rPr>
          <w:rFonts w:ascii="Arial" w:hAnsi="Arial" w:cs="Arial"/>
          <w:i/>
          <w:iCs/>
          <w:sz w:val="20"/>
          <w:szCs w:val="20"/>
        </w:rPr>
        <w:t xml:space="preserve"> </w:t>
      </w:r>
      <w:r w:rsidRPr="001920A7">
        <w:rPr>
          <w:rFonts w:ascii="Arial" w:hAnsi="Arial" w:cs="Arial"/>
          <w:i/>
          <w:iCs/>
          <w:sz w:val="20"/>
          <w:szCs w:val="20"/>
        </w:rPr>
        <w:t>đã</w:t>
      </w:r>
      <w:r w:rsidRPr="001920A7">
        <w:rPr>
          <w:rFonts w:ascii="Arial" w:hAnsi="Arial" w:cs="Arial"/>
          <w:i/>
          <w:iCs/>
          <w:sz w:val="20"/>
          <w:szCs w:val="20"/>
        </w:rPr>
        <w:t xml:space="preserve"> </w:t>
      </w:r>
      <w:r w:rsidRPr="001920A7">
        <w:rPr>
          <w:rFonts w:ascii="Arial" w:hAnsi="Arial" w:cs="Arial"/>
          <w:i/>
          <w:iCs/>
          <w:sz w:val="20"/>
          <w:szCs w:val="20"/>
        </w:rPr>
        <w:t>được</w:t>
      </w:r>
      <w:r w:rsidRPr="001920A7">
        <w:rPr>
          <w:rFonts w:ascii="Arial" w:hAnsi="Arial" w:cs="Arial"/>
          <w:i/>
          <w:iCs/>
          <w:sz w:val="20"/>
          <w:szCs w:val="20"/>
        </w:rPr>
        <w:t xml:space="preserve"> </w:t>
      </w:r>
      <w:r w:rsidRPr="001920A7">
        <w:rPr>
          <w:rFonts w:ascii="Arial" w:hAnsi="Arial" w:cs="Arial"/>
          <w:i/>
          <w:iCs/>
          <w:sz w:val="20"/>
          <w:szCs w:val="20"/>
          <w:lang w:val="en-US"/>
        </w:rPr>
        <w:t>sửa đổi, bổ</w:t>
      </w:r>
      <w:r w:rsidRPr="001920A7">
        <w:rPr>
          <w:rFonts w:ascii="Arial" w:hAnsi="Arial" w:cs="Arial"/>
          <w:i/>
          <w:iCs/>
          <w:sz w:val="20"/>
          <w:szCs w:val="20"/>
        </w:rPr>
        <w:t xml:space="preserve"> </w:t>
      </w:r>
      <w:r w:rsidRPr="001920A7">
        <w:rPr>
          <w:rFonts w:ascii="Arial" w:hAnsi="Arial" w:cs="Arial"/>
          <w:i/>
          <w:iCs/>
          <w:sz w:val="20"/>
          <w:szCs w:val="20"/>
        </w:rPr>
        <w:t>sung</w:t>
      </w:r>
      <w:r w:rsidRPr="001920A7">
        <w:rPr>
          <w:rFonts w:ascii="Arial" w:hAnsi="Arial" w:cs="Arial"/>
          <w:i/>
          <w:iCs/>
          <w:sz w:val="20"/>
          <w:szCs w:val="20"/>
        </w:rPr>
        <w:t xml:space="preserve"> một số </w:t>
      </w:r>
      <w:r w:rsidRPr="001920A7">
        <w:rPr>
          <w:rFonts w:ascii="Arial" w:hAnsi="Arial" w:cs="Arial"/>
          <w:i/>
          <w:iCs/>
          <w:sz w:val="20"/>
          <w:szCs w:val="20"/>
        </w:rPr>
        <w:t>điều</w:t>
      </w:r>
      <w:r w:rsidRPr="001920A7">
        <w:rPr>
          <w:rFonts w:ascii="Arial" w:hAnsi="Arial" w:cs="Arial"/>
          <w:i/>
          <w:iCs/>
          <w:sz w:val="20"/>
          <w:szCs w:val="20"/>
        </w:rPr>
        <w:t xml:space="preserve"> </w:t>
      </w:r>
      <w:r w:rsidRPr="001920A7">
        <w:rPr>
          <w:rFonts w:ascii="Arial" w:hAnsi="Arial" w:cs="Arial"/>
          <w:i/>
          <w:iCs/>
          <w:sz w:val="20"/>
          <w:szCs w:val="20"/>
        </w:rPr>
        <w:t>theo</w:t>
      </w:r>
      <w:r w:rsidRPr="001920A7">
        <w:rPr>
          <w:rFonts w:ascii="Arial" w:hAnsi="Arial" w:cs="Arial"/>
          <w:i/>
          <w:iCs/>
          <w:sz w:val="20"/>
          <w:szCs w:val="20"/>
        </w:rPr>
        <w:t xml:space="preserve"> </w:t>
      </w:r>
      <w:r w:rsidRPr="001920A7">
        <w:rPr>
          <w:rFonts w:ascii="Arial" w:hAnsi="Arial" w:cs="Arial"/>
          <w:i/>
          <w:iCs/>
          <w:sz w:val="20"/>
          <w:szCs w:val="20"/>
        </w:rPr>
        <w:t>Nghị</w:t>
      </w:r>
      <w:r w:rsidRPr="001920A7">
        <w:rPr>
          <w:rFonts w:ascii="Arial" w:hAnsi="Arial" w:cs="Arial"/>
          <w:i/>
          <w:iCs/>
          <w:sz w:val="20"/>
          <w:szCs w:val="20"/>
        </w:rPr>
        <w:t xml:space="preserve"> </w:t>
      </w:r>
      <w:r w:rsidRPr="001920A7">
        <w:rPr>
          <w:rFonts w:ascii="Arial" w:hAnsi="Arial" w:cs="Arial"/>
          <w:i/>
          <w:iCs/>
          <w:sz w:val="20"/>
          <w:szCs w:val="20"/>
        </w:rPr>
        <w:t>quyết</w:t>
      </w:r>
      <w:r w:rsidRPr="001920A7">
        <w:rPr>
          <w:rFonts w:ascii="Arial" w:hAnsi="Arial" w:cs="Arial"/>
          <w:i/>
          <w:iCs/>
          <w:sz w:val="20"/>
          <w:szCs w:val="20"/>
        </w:rPr>
        <w:t xml:space="preserve"> </w:t>
      </w:r>
      <w:r w:rsidRPr="001920A7">
        <w:rPr>
          <w:rFonts w:ascii="Arial" w:hAnsi="Arial" w:cs="Arial"/>
          <w:i/>
          <w:iCs/>
          <w:sz w:val="20"/>
          <w:szCs w:val="20"/>
        </w:rPr>
        <w:t>số</w:t>
      </w:r>
      <w:r w:rsidRPr="001920A7">
        <w:rPr>
          <w:rFonts w:ascii="Arial" w:hAnsi="Arial" w:cs="Arial"/>
          <w:i/>
          <w:iCs/>
          <w:sz w:val="20"/>
          <w:szCs w:val="20"/>
        </w:rPr>
        <w:t xml:space="preserve"> </w:t>
      </w:r>
      <w:r w:rsidRPr="001920A7">
        <w:rPr>
          <w:rFonts w:ascii="Arial" w:hAnsi="Arial" w:cs="Arial"/>
          <w:i/>
          <w:iCs/>
          <w:sz w:val="20"/>
          <w:szCs w:val="20"/>
        </w:rPr>
        <w:t>203/2025/QH15;</w:t>
      </w:r>
    </w:p>
    <w:p w14:paraId="77A1BB9E" w14:textId="4B59289A" w:rsidR="001920A7" w:rsidRPr="001920A7" w:rsidRDefault="001920A7" w:rsidP="001920A7">
      <w:pPr>
        <w:ind w:firstLine="720"/>
        <w:jc w:val="both"/>
        <w:rPr>
          <w:rFonts w:ascii="Arial" w:hAnsi="Arial" w:cs="Arial"/>
          <w:sz w:val="20"/>
          <w:szCs w:val="20"/>
        </w:rPr>
      </w:pPr>
      <w:r w:rsidRPr="001920A7">
        <w:rPr>
          <w:rFonts w:ascii="Arial" w:hAnsi="Arial" w:cs="Arial"/>
          <w:i/>
          <w:iCs/>
          <w:sz w:val="20"/>
          <w:szCs w:val="20"/>
        </w:rPr>
        <w:t>Quốc</w:t>
      </w:r>
      <w:r w:rsidRPr="001920A7">
        <w:rPr>
          <w:rFonts w:ascii="Arial" w:hAnsi="Arial" w:cs="Arial"/>
          <w:i/>
          <w:iCs/>
          <w:sz w:val="20"/>
          <w:szCs w:val="20"/>
        </w:rPr>
        <w:t xml:space="preserve"> </w:t>
      </w:r>
      <w:r w:rsidRPr="001920A7">
        <w:rPr>
          <w:rFonts w:ascii="Arial" w:hAnsi="Arial" w:cs="Arial"/>
          <w:i/>
          <w:iCs/>
          <w:sz w:val="20"/>
          <w:szCs w:val="20"/>
        </w:rPr>
        <w:t>hội</w:t>
      </w:r>
      <w:r w:rsidRPr="001920A7">
        <w:rPr>
          <w:rFonts w:ascii="Arial" w:hAnsi="Arial" w:cs="Arial"/>
          <w:i/>
          <w:iCs/>
          <w:sz w:val="20"/>
          <w:szCs w:val="20"/>
        </w:rPr>
        <w:t xml:space="preserve"> </w:t>
      </w:r>
      <w:r w:rsidRPr="001920A7">
        <w:rPr>
          <w:rFonts w:ascii="Arial" w:hAnsi="Arial" w:cs="Arial"/>
          <w:i/>
          <w:iCs/>
          <w:sz w:val="20"/>
          <w:szCs w:val="20"/>
        </w:rPr>
        <w:t>ban</w:t>
      </w:r>
      <w:r w:rsidRPr="001920A7">
        <w:rPr>
          <w:rFonts w:ascii="Arial" w:hAnsi="Arial" w:cs="Arial"/>
          <w:i/>
          <w:iCs/>
          <w:sz w:val="20"/>
          <w:szCs w:val="20"/>
        </w:rPr>
        <w:t xml:space="preserve"> </w:t>
      </w:r>
      <w:r w:rsidRPr="001920A7">
        <w:rPr>
          <w:rFonts w:ascii="Arial" w:hAnsi="Arial" w:cs="Arial"/>
          <w:i/>
          <w:iCs/>
          <w:sz w:val="20"/>
          <w:szCs w:val="20"/>
        </w:rPr>
        <w:t>hành</w:t>
      </w:r>
      <w:r w:rsidRPr="001920A7">
        <w:rPr>
          <w:rFonts w:ascii="Arial" w:hAnsi="Arial" w:cs="Arial"/>
          <w:i/>
          <w:iCs/>
          <w:sz w:val="20"/>
          <w:szCs w:val="20"/>
        </w:rPr>
        <w:t xml:space="preserve"> </w:t>
      </w:r>
      <w:r w:rsidRPr="001920A7">
        <w:rPr>
          <w:rFonts w:ascii="Arial" w:hAnsi="Arial" w:cs="Arial"/>
          <w:i/>
          <w:iCs/>
          <w:sz w:val="20"/>
          <w:szCs w:val="20"/>
        </w:rPr>
        <w:t>Luật</w:t>
      </w:r>
      <w:r w:rsidRPr="001920A7">
        <w:rPr>
          <w:rFonts w:ascii="Arial" w:hAnsi="Arial" w:cs="Arial"/>
          <w:i/>
          <w:iCs/>
          <w:sz w:val="20"/>
          <w:szCs w:val="20"/>
        </w:rPr>
        <w:t xml:space="preserve"> </w:t>
      </w:r>
      <w:r w:rsidRPr="001920A7">
        <w:rPr>
          <w:rFonts w:ascii="Arial" w:hAnsi="Arial" w:cs="Arial"/>
          <w:i/>
          <w:iCs/>
          <w:sz w:val="20"/>
          <w:szCs w:val="20"/>
          <w:lang w:val="en-US"/>
        </w:rPr>
        <w:t>sửa đổi, bổ</w:t>
      </w:r>
      <w:r w:rsidRPr="001920A7">
        <w:rPr>
          <w:rFonts w:ascii="Arial" w:hAnsi="Arial" w:cs="Arial"/>
          <w:i/>
          <w:iCs/>
          <w:sz w:val="20"/>
          <w:szCs w:val="20"/>
        </w:rPr>
        <w:t xml:space="preserve"> sung </w:t>
      </w:r>
      <w:r w:rsidRPr="001920A7">
        <w:rPr>
          <w:rFonts w:ascii="Arial" w:hAnsi="Arial" w:cs="Arial"/>
          <w:i/>
          <w:iCs/>
          <w:sz w:val="20"/>
          <w:szCs w:val="20"/>
        </w:rPr>
        <w:t xml:space="preserve">một số </w:t>
      </w:r>
      <w:r w:rsidRPr="001920A7">
        <w:rPr>
          <w:rFonts w:ascii="Arial" w:hAnsi="Arial" w:cs="Arial"/>
          <w:i/>
          <w:iCs/>
          <w:sz w:val="20"/>
          <w:szCs w:val="20"/>
        </w:rPr>
        <w:t>đi</w:t>
      </w:r>
      <w:r w:rsidR="006462DF">
        <w:rPr>
          <w:rFonts w:ascii="Arial" w:hAnsi="Arial" w:cs="Arial"/>
          <w:i/>
          <w:iCs/>
          <w:sz w:val="20"/>
          <w:szCs w:val="20"/>
          <w:lang w:val="en-US"/>
        </w:rPr>
        <w:t>ề</w:t>
      </w:r>
      <w:r w:rsidRPr="001920A7">
        <w:rPr>
          <w:rFonts w:ascii="Arial" w:hAnsi="Arial" w:cs="Arial"/>
          <w:i/>
          <w:iCs/>
          <w:sz w:val="20"/>
          <w:szCs w:val="20"/>
        </w:rPr>
        <w:t>u</w:t>
      </w:r>
      <w:r w:rsidRPr="001920A7">
        <w:rPr>
          <w:rFonts w:ascii="Arial" w:hAnsi="Arial" w:cs="Arial"/>
          <w:i/>
          <w:iCs/>
          <w:sz w:val="20"/>
          <w:szCs w:val="20"/>
        </w:rPr>
        <w:t xml:space="preserve"> </w:t>
      </w:r>
      <w:r w:rsidRPr="001920A7">
        <w:rPr>
          <w:rFonts w:ascii="Arial" w:hAnsi="Arial" w:cs="Arial"/>
          <w:i/>
          <w:iCs/>
          <w:sz w:val="20"/>
          <w:szCs w:val="20"/>
        </w:rPr>
        <w:t>của</w:t>
      </w:r>
      <w:r w:rsidRPr="001920A7">
        <w:rPr>
          <w:rFonts w:ascii="Arial" w:hAnsi="Arial" w:cs="Arial"/>
          <w:i/>
          <w:iCs/>
          <w:sz w:val="20"/>
          <w:szCs w:val="20"/>
        </w:rPr>
        <w:t xml:space="preserve"> </w:t>
      </w:r>
      <w:r w:rsidRPr="001920A7">
        <w:rPr>
          <w:rFonts w:ascii="Arial" w:hAnsi="Arial" w:cs="Arial"/>
          <w:i/>
          <w:iCs/>
          <w:sz w:val="20"/>
          <w:szCs w:val="20"/>
        </w:rPr>
        <w:t>Luật</w:t>
      </w:r>
      <w:r w:rsidRPr="001920A7">
        <w:rPr>
          <w:rFonts w:ascii="Arial" w:hAnsi="Arial" w:cs="Arial"/>
          <w:i/>
          <w:iCs/>
          <w:sz w:val="20"/>
          <w:szCs w:val="20"/>
        </w:rPr>
        <w:t xml:space="preserve"> </w:t>
      </w:r>
      <w:r w:rsidRPr="001920A7">
        <w:rPr>
          <w:rFonts w:ascii="Arial" w:hAnsi="Arial" w:cs="Arial"/>
          <w:i/>
          <w:iCs/>
          <w:sz w:val="20"/>
          <w:szCs w:val="20"/>
          <w:lang w:val="en-US"/>
        </w:rPr>
        <w:t>b</w:t>
      </w:r>
      <w:r w:rsidRPr="001920A7">
        <w:rPr>
          <w:rFonts w:ascii="Arial" w:hAnsi="Arial" w:cs="Arial"/>
          <w:i/>
          <w:iCs/>
          <w:sz w:val="20"/>
          <w:szCs w:val="20"/>
        </w:rPr>
        <w:t>an</w:t>
      </w:r>
      <w:r w:rsidRPr="001920A7">
        <w:rPr>
          <w:rFonts w:ascii="Arial" w:hAnsi="Arial" w:cs="Arial"/>
          <w:i/>
          <w:iCs/>
          <w:sz w:val="20"/>
          <w:szCs w:val="20"/>
        </w:rPr>
        <w:t xml:space="preserve"> </w:t>
      </w:r>
      <w:r w:rsidRPr="001920A7">
        <w:rPr>
          <w:rFonts w:ascii="Arial" w:hAnsi="Arial" w:cs="Arial"/>
          <w:i/>
          <w:iCs/>
          <w:sz w:val="20"/>
          <w:szCs w:val="20"/>
        </w:rPr>
        <w:t>hành</w:t>
      </w:r>
      <w:r w:rsidRPr="001920A7">
        <w:rPr>
          <w:rFonts w:ascii="Arial" w:hAnsi="Arial" w:cs="Arial"/>
          <w:i/>
          <w:iCs/>
          <w:sz w:val="20"/>
          <w:szCs w:val="20"/>
        </w:rPr>
        <w:t xml:space="preserve"> </w:t>
      </w:r>
      <w:r w:rsidRPr="001920A7">
        <w:rPr>
          <w:rFonts w:ascii="Arial" w:hAnsi="Arial" w:cs="Arial"/>
          <w:i/>
          <w:iCs/>
          <w:sz w:val="20"/>
          <w:szCs w:val="20"/>
        </w:rPr>
        <w:t>v</w:t>
      </w:r>
      <w:r w:rsidRPr="001920A7">
        <w:rPr>
          <w:rFonts w:ascii="Arial" w:hAnsi="Arial" w:cs="Arial"/>
          <w:i/>
          <w:iCs/>
          <w:sz w:val="20"/>
          <w:szCs w:val="20"/>
          <w:lang w:val="en-US"/>
        </w:rPr>
        <w:t>ă</w:t>
      </w:r>
      <w:r w:rsidRPr="001920A7">
        <w:rPr>
          <w:rFonts w:ascii="Arial" w:hAnsi="Arial" w:cs="Arial"/>
          <w:i/>
          <w:iCs/>
          <w:sz w:val="20"/>
          <w:szCs w:val="20"/>
        </w:rPr>
        <w:t>n</w:t>
      </w:r>
      <w:r w:rsidRPr="001920A7">
        <w:rPr>
          <w:rFonts w:ascii="Arial" w:hAnsi="Arial" w:cs="Arial"/>
          <w:i/>
          <w:iCs/>
          <w:sz w:val="20"/>
          <w:szCs w:val="20"/>
        </w:rPr>
        <w:t xml:space="preserve"> </w:t>
      </w:r>
      <w:r w:rsidRPr="001920A7">
        <w:rPr>
          <w:rFonts w:ascii="Arial" w:hAnsi="Arial" w:cs="Arial"/>
          <w:i/>
          <w:iCs/>
          <w:sz w:val="20"/>
          <w:szCs w:val="20"/>
        </w:rPr>
        <w:t>b</w:t>
      </w:r>
      <w:r w:rsidRPr="001920A7">
        <w:rPr>
          <w:rFonts w:ascii="Arial" w:hAnsi="Arial" w:cs="Arial"/>
          <w:i/>
          <w:iCs/>
          <w:sz w:val="20"/>
          <w:szCs w:val="20"/>
          <w:lang w:val="en-US"/>
        </w:rPr>
        <w:t>ả</w:t>
      </w:r>
      <w:r w:rsidRPr="001920A7">
        <w:rPr>
          <w:rFonts w:ascii="Arial" w:hAnsi="Arial" w:cs="Arial"/>
          <w:i/>
          <w:iCs/>
          <w:sz w:val="20"/>
          <w:szCs w:val="20"/>
        </w:rPr>
        <w:t>n</w:t>
      </w:r>
      <w:r w:rsidRPr="001920A7">
        <w:rPr>
          <w:rFonts w:ascii="Arial" w:hAnsi="Arial" w:cs="Arial"/>
          <w:i/>
          <w:iCs/>
          <w:sz w:val="20"/>
          <w:szCs w:val="20"/>
        </w:rPr>
        <w:t xml:space="preserve"> </w:t>
      </w:r>
      <w:r w:rsidRPr="001920A7">
        <w:rPr>
          <w:rFonts w:ascii="Arial" w:hAnsi="Arial" w:cs="Arial"/>
          <w:i/>
          <w:iCs/>
          <w:sz w:val="20"/>
          <w:szCs w:val="20"/>
        </w:rPr>
        <w:t>quy</w:t>
      </w:r>
      <w:r w:rsidRPr="001920A7">
        <w:rPr>
          <w:rFonts w:ascii="Arial" w:hAnsi="Arial" w:cs="Arial"/>
          <w:i/>
          <w:iCs/>
          <w:sz w:val="20"/>
          <w:szCs w:val="20"/>
        </w:rPr>
        <w:t xml:space="preserve"> </w:t>
      </w:r>
      <w:r w:rsidRPr="001920A7">
        <w:rPr>
          <w:rFonts w:ascii="Arial" w:hAnsi="Arial" w:cs="Arial"/>
          <w:i/>
          <w:iCs/>
          <w:sz w:val="20"/>
          <w:szCs w:val="20"/>
        </w:rPr>
        <w:t>phạm</w:t>
      </w:r>
      <w:r w:rsidRPr="001920A7">
        <w:rPr>
          <w:rFonts w:ascii="Arial" w:hAnsi="Arial" w:cs="Arial"/>
          <w:i/>
          <w:iCs/>
          <w:sz w:val="20"/>
          <w:szCs w:val="20"/>
        </w:rPr>
        <w:t xml:space="preserve"> </w:t>
      </w:r>
      <w:r w:rsidRPr="001920A7">
        <w:rPr>
          <w:rFonts w:ascii="Arial" w:hAnsi="Arial" w:cs="Arial"/>
          <w:i/>
          <w:iCs/>
          <w:sz w:val="20"/>
          <w:szCs w:val="20"/>
        </w:rPr>
        <w:t>pháp</w:t>
      </w:r>
      <w:r w:rsidRPr="001920A7">
        <w:rPr>
          <w:rFonts w:ascii="Arial" w:hAnsi="Arial" w:cs="Arial"/>
          <w:i/>
          <w:iCs/>
          <w:sz w:val="20"/>
          <w:szCs w:val="20"/>
        </w:rPr>
        <w:t xml:space="preserve"> </w:t>
      </w:r>
      <w:r w:rsidRPr="001920A7">
        <w:rPr>
          <w:rFonts w:ascii="Arial" w:hAnsi="Arial" w:cs="Arial"/>
          <w:i/>
          <w:iCs/>
          <w:sz w:val="20"/>
          <w:szCs w:val="20"/>
        </w:rPr>
        <w:t>luật</w:t>
      </w:r>
      <w:r w:rsidRPr="001920A7">
        <w:rPr>
          <w:rFonts w:ascii="Arial" w:hAnsi="Arial" w:cs="Arial"/>
          <w:i/>
          <w:iCs/>
          <w:sz w:val="20"/>
          <w:szCs w:val="20"/>
        </w:rPr>
        <w:t xml:space="preserve"> </w:t>
      </w:r>
      <w:r w:rsidRPr="001920A7">
        <w:rPr>
          <w:rFonts w:ascii="Arial" w:hAnsi="Arial" w:cs="Arial"/>
          <w:i/>
          <w:iCs/>
          <w:sz w:val="20"/>
          <w:szCs w:val="20"/>
        </w:rPr>
        <w:t>s</w:t>
      </w:r>
      <w:r w:rsidRPr="001920A7">
        <w:rPr>
          <w:rFonts w:ascii="Arial" w:hAnsi="Arial" w:cs="Arial"/>
          <w:i/>
          <w:iCs/>
          <w:sz w:val="20"/>
          <w:szCs w:val="20"/>
          <w:lang w:val="en-US"/>
        </w:rPr>
        <w:t>ố</w:t>
      </w:r>
      <w:r w:rsidRPr="001920A7">
        <w:rPr>
          <w:rFonts w:ascii="Arial" w:hAnsi="Arial" w:cs="Arial"/>
          <w:i/>
          <w:iCs/>
          <w:sz w:val="20"/>
          <w:szCs w:val="20"/>
        </w:rPr>
        <w:t xml:space="preserve"> </w:t>
      </w:r>
      <w:r w:rsidRPr="001920A7">
        <w:rPr>
          <w:rFonts w:ascii="Arial" w:hAnsi="Arial" w:cs="Arial"/>
          <w:i/>
          <w:iCs/>
          <w:sz w:val="20"/>
          <w:szCs w:val="20"/>
        </w:rPr>
        <w:t>64/2025/QH15.</w:t>
      </w:r>
    </w:p>
    <w:p w14:paraId="7812467F" w14:textId="77777777" w:rsidR="001920A7" w:rsidRPr="001920A7" w:rsidRDefault="001920A7" w:rsidP="001920A7">
      <w:pPr>
        <w:ind w:firstLine="720"/>
        <w:jc w:val="both"/>
        <w:rPr>
          <w:rFonts w:ascii="Arial" w:hAnsi="Arial" w:cs="Arial"/>
          <w:b/>
          <w:bCs/>
          <w:sz w:val="20"/>
          <w:szCs w:val="20"/>
          <w:lang w:val="en-US"/>
        </w:rPr>
      </w:pPr>
    </w:p>
    <w:p w14:paraId="6F29D668" w14:textId="79274BA7" w:rsidR="001920A7" w:rsidRPr="001920A7" w:rsidRDefault="001920A7" w:rsidP="001920A7">
      <w:pPr>
        <w:spacing w:after="120"/>
        <w:ind w:firstLine="720"/>
        <w:jc w:val="both"/>
        <w:rPr>
          <w:rFonts w:ascii="Arial" w:eastAsia="Times New Roman" w:hAnsi="Arial" w:cs="Arial"/>
          <w:b/>
          <w:bCs/>
          <w:sz w:val="20"/>
          <w:szCs w:val="20"/>
        </w:rPr>
      </w:pPr>
      <w:r w:rsidRPr="00D306A0">
        <w:rPr>
          <w:rFonts w:ascii="Arial" w:eastAsia="Times New Roman" w:hAnsi="Arial" w:cs="Arial"/>
          <w:b/>
          <w:bCs/>
          <w:sz w:val="20"/>
          <w:szCs w:val="20"/>
        </w:rPr>
        <w:t>Điều</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1.</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Sửa</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đổi,</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b</w:t>
      </w:r>
      <w:r w:rsidRPr="001920A7">
        <w:rPr>
          <w:rFonts w:ascii="Arial" w:eastAsia="Times New Roman" w:hAnsi="Arial" w:cs="Arial"/>
          <w:b/>
          <w:bCs/>
          <w:sz w:val="20"/>
          <w:szCs w:val="20"/>
          <w:lang w:val="en-US"/>
        </w:rPr>
        <w:t>ổ</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sung</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một</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số</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điều</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của</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Luật</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Ban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hành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văn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bản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quy</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phạm</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pháp</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luật</w:t>
      </w:r>
    </w:p>
    <w:p w14:paraId="331353AF" w14:textId="55ECB3CF" w:rsidR="001920A7" w:rsidRPr="001920A7" w:rsidRDefault="001920A7" w:rsidP="001920A7">
      <w:pPr>
        <w:spacing w:after="120"/>
        <w:ind w:firstLine="720"/>
        <w:jc w:val="both"/>
        <w:rPr>
          <w:rFonts w:ascii="Arial" w:eastAsia="Times New Roman" w:hAnsi="Arial" w:cs="Arial"/>
          <w:sz w:val="20"/>
          <w:szCs w:val="20"/>
        </w:rPr>
      </w:pPr>
      <w:bookmarkStart w:id="1" w:name="RANGE!A2"/>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bổ sung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077E3CD1" w14:textId="109F880D" w:rsidR="001920A7" w:rsidRPr="001920A7" w:rsidRDefault="001920A7" w:rsidP="001920A7">
      <w:pPr>
        <w:spacing w:after="120"/>
        <w:ind w:firstLine="720"/>
        <w:jc w:val="both"/>
        <w:rPr>
          <w:rFonts w:ascii="Arial" w:eastAsia="Times New Roman" w:hAnsi="Arial" w:cs="Arial"/>
          <w:b/>
          <w:bCs/>
          <w:sz w:val="20"/>
          <w:szCs w:val="20"/>
        </w:rPr>
      </w:pPr>
      <w:bookmarkStart w:id="2" w:name="RANGE!A3"/>
      <w:bookmarkEnd w:id="1"/>
      <w:r w:rsidRPr="00D306A0">
        <w:rPr>
          <w:rFonts w:ascii="Arial" w:eastAsia="Times New Roman" w:hAnsi="Arial" w:cs="Arial"/>
          <w:b/>
          <w:bCs/>
          <w:sz w:val="20"/>
          <w:szCs w:val="20"/>
        </w:rPr>
        <w:t>“Điều</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4.</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Hệ</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thống</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văn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bản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quy</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phạm</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pháp</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luật</w:t>
      </w:r>
    </w:p>
    <w:p w14:paraId="10EFC20B" w14:textId="3F0936FC" w:rsidR="001920A7" w:rsidRPr="001920A7" w:rsidRDefault="001920A7" w:rsidP="001920A7">
      <w:pPr>
        <w:spacing w:after="120"/>
        <w:ind w:firstLine="720"/>
        <w:jc w:val="both"/>
        <w:rPr>
          <w:rFonts w:ascii="Arial" w:eastAsia="Times New Roman" w:hAnsi="Arial" w:cs="Arial"/>
          <w:sz w:val="20"/>
          <w:szCs w:val="20"/>
        </w:rPr>
      </w:pPr>
      <w:bookmarkStart w:id="3" w:name="RANGE!A4"/>
      <w:bookmarkEnd w:id="2"/>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Hiến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p>
    <w:p w14:paraId="58F3E89A" w14:textId="3B001D32" w:rsidR="001920A7" w:rsidRPr="001920A7" w:rsidRDefault="001920A7" w:rsidP="001920A7">
      <w:pPr>
        <w:spacing w:after="120"/>
        <w:ind w:firstLine="720"/>
        <w:jc w:val="both"/>
        <w:rPr>
          <w:rFonts w:ascii="Arial" w:eastAsia="Times New Roman" w:hAnsi="Arial" w:cs="Arial"/>
          <w:sz w:val="20"/>
          <w:szCs w:val="20"/>
        </w:rPr>
      </w:pPr>
      <w:bookmarkStart w:id="4" w:name="RANGE!A5"/>
      <w:bookmarkEnd w:id="3"/>
      <w:r w:rsidRPr="00D306A0">
        <w:rPr>
          <w:rFonts w:ascii="Arial" w:eastAsia="Times New Roman" w:hAnsi="Arial" w:cs="Arial"/>
          <w:sz w:val="20"/>
          <w:szCs w:val="20"/>
        </w:rPr>
        <w:t>2.</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r w:rsidRPr="001920A7">
        <w:rPr>
          <w:rFonts w:ascii="Arial" w:eastAsia="Times New Roman" w:hAnsi="Arial" w:cs="Arial"/>
          <w:sz w:val="20"/>
          <w:szCs w:val="20"/>
        </w:rPr>
        <w:t xml:space="preserve"> </w:t>
      </w:r>
      <w:r w:rsidRPr="00D306A0">
        <w:rPr>
          <w:rFonts w:ascii="Arial" w:eastAsia="Times New Roman" w:hAnsi="Arial" w:cs="Arial"/>
          <w:sz w:val="20"/>
          <w:szCs w:val="20"/>
        </w:rPr>
        <w:t>đây</w:t>
      </w:r>
      <w:r w:rsidRPr="001920A7">
        <w:rPr>
          <w:rFonts w:ascii="Arial" w:eastAsia="Times New Roman" w:hAnsi="Arial" w:cs="Arial"/>
          <w:sz w:val="20"/>
          <w:szCs w:val="20"/>
        </w:rPr>
        <w:t xml:space="preserve"> </w:t>
      </w:r>
      <w:r w:rsidRPr="00D306A0">
        <w:rPr>
          <w:rFonts w:ascii="Arial" w:eastAsia="Times New Roman" w:hAnsi="Arial" w:cs="Arial"/>
          <w:sz w:val="20"/>
          <w:szCs w:val="20"/>
        </w:rPr>
        <w:t>gọi</w:t>
      </w:r>
      <w:r w:rsidRPr="001920A7">
        <w:rPr>
          <w:rFonts w:ascii="Arial" w:eastAsia="Times New Roman" w:hAnsi="Arial" w:cs="Arial"/>
          <w:sz w:val="20"/>
          <w:szCs w:val="20"/>
        </w:rPr>
        <w:t xml:space="preserve"> </w:t>
      </w:r>
      <w:r w:rsidRPr="00D306A0">
        <w:rPr>
          <w:rFonts w:ascii="Arial" w:eastAsia="Times New Roman" w:hAnsi="Arial" w:cs="Arial"/>
          <w:sz w:val="20"/>
          <w:szCs w:val="20"/>
        </w:rPr>
        <w:t>chung</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p>
    <w:p w14:paraId="202F3629" w14:textId="3CB6892C" w:rsidR="001920A7" w:rsidRPr="001920A7" w:rsidRDefault="001920A7" w:rsidP="001920A7">
      <w:pPr>
        <w:spacing w:after="120"/>
        <w:ind w:firstLine="720"/>
        <w:jc w:val="both"/>
        <w:rPr>
          <w:rFonts w:ascii="Arial" w:eastAsia="Times New Roman" w:hAnsi="Arial" w:cs="Arial"/>
          <w:sz w:val="20"/>
          <w:szCs w:val="20"/>
        </w:rPr>
      </w:pPr>
      <w:bookmarkStart w:id="5" w:name="RANGE!A6"/>
      <w:bookmarkEnd w:id="4"/>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lệnh,</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w:t>
      </w:r>
      <w:r w:rsidRPr="00D306A0">
        <w:rPr>
          <w:rFonts w:ascii="Arial" w:eastAsia="Times New Roman" w:hAnsi="Arial" w:cs="Arial"/>
          <w:sz w:val="20"/>
          <w:szCs w:val="20"/>
        </w:rPr>
        <w:t>giữa</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Đoàn</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Trung</w:t>
      </w:r>
      <w:r w:rsidRPr="001920A7">
        <w:rPr>
          <w:rFonts w:ascii="Arial" w:eastAsia="Times New Roman" w:hAnsi="Arial" w:cs="Arial"/>
          <w:sz w:val="20"/>
          <w:szCs w:val="20"/>
        </w:rPr>
        <w:t xml:space="preserve"> </w:t>
      </w:r>
      <w:r w:rsidRPr="00D306A0">
        <w:rPr>
          <w:rFonts w:ascii="Arial" w:eastAsia="Times New Roman" w:hAnsi="Arial" w:cs="Arial"/>
          <w:sz w:val="20"/>
          <w:szCs w:val="20"/>
        </w:rPr>
        <w:t>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Mặt</w:t>
      </w:r>
      <w:r w:rsidRPr="001920A7">
        <w:rPr>
          <w:rFonts w:ascii="Arial" w:eastAsia="Times New Roman" w:hAnsi="Arial" w:cs="Arial"/>
          <w:sz w:val="20"/>
          <w:szCs w:val="20"/>
        </w:rPr>
        <w:t xml:space="preserve"> </w:t>
      </w:r>
      <w:r w:rsidRPr="00D306A0">
        <w:rPr>
          <w:rFonts w:ascii="Arial" w:eastAsia="Times New Roman" w:hAnsi="Arial" w:cs="Arial"/>
          <w:sz w:val="20"/>
          <w:szCs w:val="20"/>
        </w:rPr>
        <w:t>trận</w:t>
      </w:r>
      <w:r w:rsidRPr="001920A7">
        <w:rPr>
          <w:rFonts w:ascii="Arial" w:eastAsia="Times New Roman" w:hAnsi="Arial" w:cs="Arial"/>
          <w:sz w:val="20"/>
          <w:szCs w:val="20"/>
        </w:rPr>
        <w:t xml:space="preserve"> Tổ quốc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quyế</w:t>
      </w:r>
      <w:r w:rsidRPr="00D306A0">
        <w:rPr>
          <w:rFonts w:ascii="Arial" w:eastAsia="Times New Roman" w:hAnsi="Arial" w:cs="Arial"/>
          <w:sz w:val="20"/>
          <w:szCs w:val="20"/>
        </w:rPr>
        <w:t>t</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w:t>
      </w:r>
      <w:r w:rsidRPr="00D306A0">
        <w:rPr>
          <w:rFonts w:ascii="Arial" w:eastAsia="Times New Roman" w:hAnsi="Arial" w:cs="Arial"/>
          <w:sz w:val="20"/>
          <w:szCs w:val="20"/>
        </w:rPr>
        <w:t>giữa</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phủ</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Đoàn</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Trung</w:t>
      </w:r>
      <w:r w:rsidRPr="001920A7">
        <w:rPr>
          <w:rFonts w:ascii="Arial" w:eastAsia="Times New Roman" w:hAnsi="Arial" w:cs="Arial"/>
          <w:sz w:val="20"/>
          <w:szCs w:val="20"/>
        </w:rPr>
        <w:t xml:space="preserve"> </w:t>
      </w:r>
      <w:r w:rsidRPr="00D306A0">
        <w:rPr>
          <w:rFonts w:ascii="Arial" w:eastAsia="Times New Roman" w:hAnsi="Arial" w:cs="Arial"/>
          <w:sz w:val="20"/>
          <w:szCs w:val="20"/>
        </w:rPr>
        <w:t>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Mặt</w:t>
      </w:r>
      <w:r w:rsidRPr="001920A7">
        <w:rPr>
          <w:rFonts w:ascii="Arial" w:eastAsia="Times New Roman" w:hAnsi="Arial" w:cs="Arial"/>
          <w:sz w:val="20"/>
          <w:szCs w:val="20"/>
        </w:rPr>
        <w:t xml:space="preserve"> </w:t>
      </w:r>
      <w:r w:rsidRPr="00D306A0">
        <w:rPr>
          <w:rFonts w:ascii="Arial" w:eastAsia="Times New Roman" w:hAnsi="Arial" w:cs="Arial"/>
          <w:sz w:val="20"/>
          <w:szCs w:val="20"/>
        </w:rPr>
        <w:t>trận</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ổ</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p>
    <w:p w14:paraId="4E3D910B" w14:textId="79DE413D" w:rsidR="001920A7" w:rsidRPr="001920A7" w:rsidRDefault="001920A7" w:rsidP="001920A7">
      <w:pPr>
        <w:spacing w:after="120"/>
        <w:ind w:firstLine="720"/>
        <w:jc w:val="both"/>
        <w:rPr>
          <w:rFonts w:ascii="Arial" w:eastAsia="Times New Roman" w:hAnsi="Arial" w:cs="Arial"/>
          <w:sz w:val="20"/>
          <w:szCs w:val="20"/>
        </w:rPr>
      </w:pPr>
      <w:bookmarkStart w:id="6" w:name="RANGE!A7"/>
      <w:bookmarkEnd w:id="5"/>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Lệnh,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p>
    <w:p w14:paraId="2AF23E25" w14:textId="397869D6" w:rsidR="001920A7" w:rsidRPr="001920A7" w:rsidRDefault="001920A7" w:rsidP="001920A7">
      <w:pPr>
        <w:spacing w:after="120"/>
        <w:ind w:firstLine="720"/>
        <w:jc w:val="both"/>
        <w:rPr>
          <w:rFonts w:ascii="Arial" w:eastAsia="Times New Roman" w:hAnsi="Arial" w:cs="Arial"/>
          <w:sz w:val="20"/>
          <w:szCs w:val="20"/>
        </w:rPr>
      </w:pPr>
      <w:bookmarkStart w:id="7" w:name="RANGE!A8"/>
      <w:bookmarkEnd w:id="6"/>
      <w:r w:rsidRPr="00D306A0">
        <w:rPr>
          <w:rFonts w:ascii="Arial" w:eastAsia="Times New Roman" w:hAnsi="Arial" w:cs="Arial"/>
          <w:sz w:val="20"/>
          <w:szCs w:val="20"/>
        </w:rPr>
        <w:t>5.</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phủ;</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w:t>
      </w:r>
      <w:r w:rsidRPr="00D306A0">
        <w:rPr>
          <w:rFonts w:ascii="Arial" w:eastAsia="Times New Roman" w:hAnsi="Arial" w:cs="Arial"/>
          <w:sz w:val="20"/>
          <w:szCs w:val="20"/>
        </w:rPr>
        <w:t>giữa</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phủ</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Đoàn</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Trung</w:t>
      </w:r>
      <w:r w:rsidRPr="001920A7">
        <w:rPr>
          <w:rFonts w:ascii="Arial" w:eastAsia="Times New Roman" w:hAnsi="Arial" w:cs="Arial"/>
          <w:sz w:val="20"/>
          <w:szCs w:val="20"/>
        </w:rPr>
        <w:t xml:space="preserve"> </w:t>
      </w:r>
      <w:r w:rsidRPr="00D306A0">
        <w:rPr>
          <w:rFonts w:ascii="Arial" w:eastAsia="Times New Roman" w:hAnsi="Arial" w:cs="Arial"/>
          <w:sz w:val="20"/>
          <w:szCs w:val="20"/>
        </w:rPr>
        <w:t>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Mặt</w:t>
      </w:r>
      <w:r w:rsidRPr="001920A7">
        <w:rPr>
          <w:rFonts w:ascii="Arial" w:eastAsia="Times New Roman" w:hAnsi="Arial" w:cs="Arial"/>
          <w:sz w:val="20"/>
          <w:szCs w:val="20"/>
        </w:rPr>
        <w:t xml:space="preserve"> </w:t>
      </w:r>
      <w:r w:rsidRPr="00D306A0">
        <w:rPr>
          <w:rFonts w:ascii="Arial" w:eastAsia="Times New Roman" w:hAnsi="Arial" w:cs="Arial"/>
          <w:sz w:val="20"/>
          <w:szCs w:val="20"/>
        </w:rPr>
        <w:t>trận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p>
    <w:p w14:paraId="2A46E18B" w14:textId="55B95B86" w:rsidR="001920A7" w:rsidRPr="001920A7" w:rsidRDefault="001920A7" w:rsidP="001920A7">
      <w:pPr>
        <w:spacing w:after="120"/>
        <w:ind w:firstLine="720"/>
        <w:jc w:val="both"/>
        <w:rPr>
          <w:rFonts w:ascii="Arial" w:eastAsia="Times New Roman" w:hAnsi="Arial" w:cs="Arial"/>
          <w:sz w:val="20"/>
          <w:szCs w:val="20"/>
        </w:rPr>
      </w:pPr>
      <w:bookmarkStart w:id="8" w:name="RANGE!A9"/>
      <w:bookmarkEnd w:id="7"/>
      <w:r w:rsidRPr="00D306A0">
        <w:rPr>
          <w:rFonts w:ascii="Arial" w:eastAsia="Times New Roman" w:hAnsi="Arial" w:cs="Arial"/>
          <w:sz w:val="20"/>
          <w:szCs w:val="20"/>
        </w:rPr>
        <w:t>6.</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tướng</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phủ.</w:t>
      </w:r>
    </w:p>
    <w:p w14:paraId="7C474BA3" w14:textId="3F584C83" w:rsidR="001920A7" w:rsidRPr="001920A7" w:rsidRDefault="001920A7" w:rsidP="001920A7">
      <w:pPr>
        <w:spacing w:after="120"/>
        <w:ind w:firstLine="720"/>
        <w:jc w:val="both"/>
        <w:rPr>
          <w:rFonts w:ascii="Arial" w:eastAsia="Times New Roman" w:hAnsi="Arial" w:cs="Arial"/>
          <w:sz w:val="20"/>
          <w:szCs w:val="20"/>
        </w:rPr>
      </w:pPr>
      <w:bookmarkStart w:id="9" w:name="RANGE!A10"/>
      <w:bookmarkEnd w:id="8"/>
      <w:r w:rsidRPr="00D306A0">
        <w:rPr>
          <w:rFonts w:ascii="Arial" w:eastAsia="Times New Roman" w:hAnsi="Arial" w:cs="Arial"/>
          <w:sz w:val="20"/>
          <w:szCs w:val="20"/>
        </w:rPr>
        <w:t>7.</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phán</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p>
    <w:p w14:paraId="562DAA9E" w14:textId="5D1A071C" w:rsidR="001920A7" w:rsidRPr="001920A7" w:rsidRDefault="001920A7" w:rsidP="001920A7">
      <w:pPr>
        <w:spacing w:after="120"/>
        <w:ind w:firstLine="720"/>
        <w:jc w:val="both"/>
        <w:rPr>
          <w:rFonts w:ascii="Arial" w:eastAsia="Times New Roman" w:hAnsi="Arial" w:cs="Arial"/>
          <w:sz w:val="20"/>
          <w:szCs w:val="20"/>
        </w:rPr>
      </w:pPr>
      <w:bookmarkStart w:id="10" w:name="RANGE!A11"/>
      <w:bookmarkEnd w:id="9"/>
      <w:r w:rsidRPr="00D306A0">
        <w:rPr>
          <w:rFonts w:ascii="Arial" w:eastAsia="Times New Roman" w:hAnsi="Arial" w:cs="Arial"/>
          <w:sz w:val="20"/>
          <w:szCs w:val="20"/>
        </w:rPr>
        <w:t>8.</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Chánh</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Viện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trưởng</w:t>
      </w:r>
      <w:r w:rsidRPr="001920A7">
        <w:rPr>
          <w:rFonts w:ascii="Arial" w:eastAsia="Times New Roman" w:hAnsi="Arial" w:cs="Arial"/>
          <w:sz w:val="20"/>
          <w:szCs w:val="20"/>
        </w:rPr>
        <w:t xml:space="preserve"> </w:t>
      </w:r>
      <w:r w:rsidRPr="00D306A0">
        <w:rPr>
          <w:rFonts w:ascii="Arial" w:eastAsia="Times New Roman" w:hAnsi="Arial" w:cs="Arial"/>
          <w:sz w:val="20"/>
          <w:szCs w:val="20"/>
        </w:rPr>
        <w:t>Viện</w:t>
      </w:r>
      <w:r w:rsidRPr="001920A7">
        <w:rPr>
          <w:rFonts w:ascii="Arial" w:eastAsia="Times New Roman" w:hAnsi="Arial" w:cs="Arial"/>
          <w:sz w:val="20"/>
          <w:szCs w:val="20"/>
        </w:rPr>
        <w:t xml:space="preserve"> kiểm sát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ố</w:t>
      </w:r>
      <w:r w:rsidRPr="00D306A0">
        <w:rPr>
          <w:rFonts w:ascii="Arial" w:eastAsia="Times New Roman" w:hAnsi="Arial" w:cs="Arial"/>
          <w:sz w:val="20"/>
          <w:szCs w:val="20"/>
        </w:rPr>
        <w:t>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trưởng,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trưởng</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ngang</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Tổng</w:t>
      </w:r>
      <w:r w:rsidRPr="001920A7">
        <w:rPr>
          <w:rFonts w:ascii="Arial" w:eastAsia="Times New Roman" w:hAnsi="Arial" w:cs="Arial"/>
          <w:sz w:val="20"/>
          <w:szCs w:val="20"/>
        </w:rPr>
        <w:t xml:space="preserve"> </w:t>
      </w:r>
      <w:r w:rsidRPr="00D306A0">
        <w:rPr>
          <w:rFonts w:ascii="Arial" w:eastAsia="Times New Roman" w:hAnsi="Arial" w:cs="Arial"/>
          <w:sz w:val="20"/>
          <w:szCs w:val="20"/>
        </w:rPr>
        <w:t>Kiểm</w:t>
      </w:r>
      <w:r w:rsidRPr="001920A7">
        <w:rPr>
          <w:rFonts w:ascii="Arial" w:eastAsia="Times New Roman" w:hAnsi="Arial" w:cs="Arial"/>
          <w:sz w:val="20"/>
          <w:szCs w:val="20"/>
        </w:rPr>
        <w:t xml:space="preserve"> </w:t>
      </w:r>
      <w:r w:rsidRPr="00D306A0">
        <w:rPr>
          <w:rFonts w:ascii="Arial" w:eastAsia="Times New Roman" w:hAnsi="Arial" w:cs="Arial"/>
          <w:sz w:val="20"/>
          <w:szCs w:val="20"/>
        </w:rPr>
        <w:t>toán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p>
    <w:p w14:paraId="30F759B9" w14:textId="6E5D26B3" w:rsidR="001920A7" w:rsidRPr="001920A7" w:rsidRDefault="001920A7" w:rsidP="001920A7">
      <w:pPr>
        <w:spacing w:after="120"/>
        <w:ind w:firstLine="720"/>
        <w:jc w:val="both"/>
        <w:rPr>
          <w:rFonts w:ascii="Arial" w:eastAsia="Times New Roman" w:hAnsi="Arial" w:cs="Arial"/>
          <w:sz w:val="20"/>
          <w:szCs w:val="20"/>
        </w:rPr>
      </w:pPr>
      <w:bookmarkStart w:id="11" w:name="RANGE!A12"/>
      <w:bookmarkEnd w:id="10"/>
      <w:r w:rsidRPr="00D306A0">
        <w:rPr>
          <w:rFonts w:ascii="Arial" w:eastAsia="Times New Roman" w:hAnsi="Arial" w:cs="Arial"/>
          <w:sz w:val="20"/>
          <w:szCs w:val="20"/>
        </w:rPr>
        <w:t>9.</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w:t>
      </w:r>
      <w:r w:rsidRPr="00D306A0">
        <w:rPr>
          <w:rFonts w:ascii="Arial" w:eastAsia="Times New Roman" w:hAnsi="Arial" w:cs="Arial"/>
          <w:sz w:val="20"/>
          <w:szCs w:val="20"/>
        </w:rPr>
        <w:t>giữa</w:t>
      </w:r>
      <w:r w:rsidRPr="001920A7">
        <w:rPr>
          <w:rFonts w:ascii="Arial" w:eastAsia="Times New Roman" w:hAnsi="Arial" w:cs="Arial"/>
          <w:sz w:val="20"/>
          <w:szCs w:val="20"/>
        </w:rPr>
        <w:t xml:space="preserve"> </w:t>
      </w:r>
      <w:r w:rsidRPr="00D306A0">
        <w:rPr>
          <w:rFonts w:ascii="Arial" w:eastAsia="Times New Roman" w:hAnsi="Arial" w:cs="Arial"/>
          <w:sz w:val="20"/>
          <w:szCs w:val="20"/>
        </w:rPr>
        <w:t>Chánh</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Viện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trưởng</w:t>
      </w:r>
      <w:r w:rsidRPr="001920A7">
        <w:rPr>
          <w:rFonts w:ascii="Arial" w:eastAsia="Times New Roman" w:hAnsi="Arial" w:cs="Arial"/>
          <w:sz w:val="20"/>
          <w:szCs w:val="20"/>
        </w:rPr>
        <w:t xml:space="preserve"> </w:t>
      </w:r>
      <w:r w:rsidRPr="00D306A0">
        <w:rPr>
          <w:rFonts w:ascii="Arial" w:eastAsia="Times New Roman" w:hAnsi="Arial" w:cs="Arial"/>
          <w:sz w:val="20"/>
          <w:szCs w:val="20"/>
        </w:rPr>
        <w:t>Viện</w:t>
      </w:r>
      <w:r w:rsidRPr="001920A7">
        <w:rPr>
          <w:rFonts w:ascii="Arial" w:eastAsia="Times New Roman" w:hAnsi="Arial" w:cs="Arial"/>
          <w:sz w:val="20"/>
          <w:szCs w:val="20"/>
        </w:rPr>
        <w:t xml:space="preserve"> </w:t>
      </w:r>
      <w:r w:rsidRPr="00D306A0">
        <w:rPr>
          <w:rFonts w:ascii="Arial" w:eastAsia="Times New Roman" w:hAnsi="Arial" w:cs="Arial"/>
          <w:sz w:val="20"/>
          <w:szCs w:val="20"/>
        </w:rPr>
        <w:t>kiểm</w:t>
      </w:r>
      <w:r w:rsidRPr="001920A7">
        <w:rPr>
          <w:rFonts w:ascii="Arial" w:eastAsia="Times New Roman" w:hAnsi="Arial" w:cs="Arial"/>
          <w:sz w:val="20"/>
          <w:szCs w:val="20"/>
        </w:rPr>
        <w:t xml:space="preserve"> </w:t>
      </w:r>
      <w:r w:rsidRPr="00D306A0">
        <w:rPr>
          <w:rFonts w:ascii="Arial" w:eastAsia="Times New Roman" w:hAnsi="Arial" w:cs="Arial"/>
          <w:sz w:val="20"/>
          <w:szCs w:val="20"/>
        </w:rPr>
        <w:t>sát</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Tổng</w:t>
      </w:r>
      <w:r w:rsidRPr="001920A7">
        <w:rPr>
          <w:rFonts w:ascii="Arial" w:eastAsia="Times New Roman" w:hAnsi="Arial" w:cs="Arial"/>
          <w:sz w:val="20"/>
          <w:szCs w:val="20"/>
        </w:rPr>
        <w:t xml:space="preserve"> </w:t>
      </w:r>
      <w:r w:rsidRPr="00D306A0">
        <w:rPr>
          <w:rFonts w:ascii="Arial" w:eastAsia="Times New Roman" w:hAnsi="Arial" w:cs="Arial"/>
          <w:sz w:val="20"/>
          <w:szCs w:val="20"/>
        </w:rPr>
        <w:t>Kiểm</w:t>
      </w:r>
      <w:r w:rsidRPr="001920A7">
        <w:rPr>
          <w:rFonts w:ascii="Arial" w:eastAsia="Times New Roman" w:hAnsi="Arial" w:cs="Arial"/>
          <w:sz w:val="20"/>
          <w:szCs w:val="20"/>
        </w:rPr>
        <w:t xml:space="preserve"> </w:t>
      </w:r>
      <w:r w:rsidRPr="00D306A0">
        <w:rPr>
          <w:rFonts w:ascii="Arial" w:eastAsia="Times New Roman" w:hAnsi="Arial" w:cs="Arial"/>
          <w:sz w:val="20"/>
          <w:szCs w:val="20"/>
        </w:rPr>
        <w:t>toán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trưởng,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trưởng</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ngang</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p>
    <w:p w14:paraId="1C39DE62" w14:textId="4514D399" w:rsidR="001920A7" w:rsidRPr="001920A7" w:rsidRDefault="001920A7" w:rsidP="001920A7">
      <w:pPr>
        <w:spacing w:after="120"/>
        <w:ind w:firstLine="720"/>
        <w:jc w:val="both"/>
        <w:rPr>
          <w:rFonts w:ascii="Arial" w:eastAsia="Times New Roman" w:hAnsi="Arial" w:cs="Arial"/>
          <w:sz w:val="20"/>
          <w:szCs w:val="20"/>
        </w:rPr>
      </w:pPr>
      <w:bookmarkStart w:id="12" w:name="RANGE!A13"/>
      <w:bookmarkEnd w:id="11"/>
      <w:r w:rsidRPr="00D306A0">
        <w:rPr>
          <w:rFonts w:ascii="Arial" w:eastAsia="Times New Roman" w:hAnsi="Arial" w:cs="Arial"/>
          <w:sz w:val="20"/>
          <w:szCs w:val="20"/>
        </w:rPr>
        <w:t>10.</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r w:rsidRPr="001920A7">
        <w:rPr>
          <w:rFonts w:ascii="Arial" w:eastAsia="Times New Roman" w:hAnsi="Arial" w:cs="Arial"/>
          <w:sz w:val="20"/>
          <w:szCs w:val="20"/>
        </w:rPr>
        <w:t xml:space="preserve"> </w:t>
      </w:r>
      <w:r w:rsidRPr="00D306A0">
        <w:rPr>
          <w:rFonts w:ascii="Arial" w:eastAsia="Times New Roman" w:hAnsi="Arial" w:cs="Arial"/>
          <w:sz w:val="20"/>
          <w:szCs w:val="20"/>
        </w:rPr>
        <w:t>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phố</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r w:rsidRPr="001920A7">
        <w:rPr>
          <w:rFonts w:ascii="Arial" w:eastAsia="Times New Roman" w:hAnsi="Arial" w:cs="Arial"/>
          <w:sz w:val="20"/>
          <w:szCs w:val="20"/>
        </w:rPr>
        <w:t xml:space="preserve"> </w:t>
      </w:r>
      <w:r w:rsidRPr="00D306A0">
        <w:rPr>
          <w:rFonts w:ascii="Arial" w:eastAsia="Times New Roman" w:hAnsi="Arial" w:cs="Arial"/>
          <w:sz w:val="20"/>
          <w:szCs w:val="20"/>
        </w:rPr>
        <w:t>đây</w:t>
      </w:r>
      <w:r w:rsidRPr="001920A7">
        <w:rPr>
          <w:rFonts w:ascii="Arial" w:eastAsia="Times New Roman" w:hAnsi="Arial" w:cs="Arial"/>
          <w:sz w:val="20"/>
          <w:szCs w:val="20"/>
        </w:rPr>
        <w:t xml:space="preserve"> </w:t>
      </w:r>
      <w:r w:rsidRPr="00D306A0">
        <w:rPr>
          <w:rFonts w:ascii="Arial" w:eastAsia="Times New Roman" w:hAnsi="Arial" w:cs="Arial"/>
          <w:sz w:val="20"/>
          <w:szCs w:val="20"/>
        </w:rPr>
        <w:t>gọi</w:t>
      </w:r>
      <w:r w:rsidRPr="001920A7">
        <w:rPr>
          <w:rFonts w:ascii="Arial" w:eastAsia="Times New Roman" w:hAnsi="Arial" w:cs="Arial"/>
          <w:sz w:val="20"/>
          <w:szCs w:val="20"/>
        </w:rPr>
        <w:t xml:space="preserve"> </w:t>
      </w:r>
      <w:r w:rsidRPr="00D306A0">
        <w:rPr>
          <w:rFonts w:ascii="Arial" w:eastAsia="Times New Roman" w:hAnsi="Arial" w:cs="Arial"/>
          <w:sz w:val="20"/>
          <w:szCs w:val="20"/>
        </w:rPr>
        <w:t>chung</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p>
    <w:p w14:paraId="731516B6" w14:textId="73A094B1" w:rsidR="001920A7" w:rsidRPr="001920A7" w:rsidRDefault="001920A7" w:rsidP="001920A7">
      <w:pPr>
        <w:spacing w:after="120"/>
        <w:ind w:firstLine="720"/>
        <w:jc w:val="both"/>
        <w:rPr>
          <w:rFonts w:ascii="Arial" w:eastAsia="Times New Roman" w:hAnsi="Arial" w:cs="Arial"/>
          <w:sz w:val="20"/>
          <w:szCs w:val="20"/>
        </w:rPr>
      </w:pPr>
      <w:bookmarkStart w:id="13" w:name="RANGE!A14"/>
      <w:bookmarkEnd w:id="12"/>
      <w:r w:rsidRPr="00D306A0">
        <w:rPr>
          <w:rFonts w:ascii="Arial" w:eastAsia="Times New Roman" w:hAnsi="Arial" w:cs="Arial"/>
          <w:sz w:val="20"/>
          <w:szCs w:val="20"/>
        </w:rPr>
        <w:t>11.</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p>
    <w:p w14:paraId="0B153E67" w14:textId="1553EFAB" w:rsidR="001920A7" w:rsidRPr="001920A7" w:rsidRDefault="001920A7" w:rsidP="001920A7">
      <w:pPr>
        <w:spacing w:after="120"/>
        <w:ind w:firstLine="720"/>
        <w:jc w:val="both"/>
        <w:rPr>
          <w:rFonts w:ascii="Arial" w:eastAsia="Times New Roman" w:hAnsi="Arial" w:cs="Arial"/>
          <w:sz w:val="20"/>
          <w:szCs w:val="20"/>
        </w:rPr>
      </w:pPr>
      <w:bookmarkStart w:id="14" w:name="RANGE!A15"/>
      <w:bookmarkEnd w:id="13"/>
      <w:r w:rsidRPr="00D306A0">
        <w:rPr>
          <w:rFonts w:ascii="Arial" w:eastAsia="Times New Roman" w:hAnsi="Arial" w:cs="Arial"/>
          <w:sz w:val="20"/>
          <w:szCs w:val="20"/>
        </w:rPr>
        <w:t>12.</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p>
    <w:p w14:paraId="4907B9AD" w14:textId="67460835" w:rsidR="001920A7" w:rsidRPr="001920A7" w:rsidRDefault="001920A7" w:rsidP="001920A7">
      <w:pPr>
        <w:spacing w:after="120"/>
        <w:ind w:firstLine="720"/>
        <w:jc w:val="both"/>
        <w:rPr>
          <w:rFonts w:ascii="Arial" w:eastAsia="Times New Roman" w:hAnsi="Arial" w:cs="Arial"/>
          <w:sz w:val="20"/>
          <w:szCs w:val="20"/>
        </w:rPr>
      </w:pPr>
      <w:bookmarkStart w:id="15" w:name="RANGE!A16"/>
      <w:bookmarkEnd w:id="14"/>
      <w:r w:rsidRPr="00D306A0">
        <w:rPr>
          <w:rFonts w:ascii="Arial" w:eastAsia="Times New Roman" w:hAnsi="Arial" w:cs="Arial"/>
          <w:sz w:val="20"/>
          <w:szCs w:val="20"/>
        </w:rPr>
        <w:t>13.</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ả</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đơn</w:t>
      </w:r>
      <w:r w:rsidRPr="001920A7">
        <w:rPr>
          <w:rFonts w:ascii="Arial" w:eastAsia="Times New Roman" w:hAnsi="Arial" w:cs="Arial"/>
          <w:sz w:val="20"/>
          <w:szCs w:val="20"/>
        </w:rPr>
        <w:t xml:space="preserve"> </w:t>
      </w:r>
      <w:r w:rsidRPr="00D306A0">
        <w:rPr>
          <w:rFonts w:ascii="Arial" w:eastAsia="Times New Roman" w:hAnsi="Arial" w:cs="Arial"/>
          <w:sz w:val="20"/>
          <w:szCs w:val="20"/>
        </w:rPr>
        <w:t>vị</w:t>
      </w:r>
      <w:r w:rsidRPr="001920A7">
        <w:rPr>
          <w:rFonts w:ascii="Arial" w:eastAsia="Times New Roman" w:hAnsi="Arial" w:cs="Arial"/>
          <w:sz w:val="20"/>
          <w:szCs w:val="20"/>
        </w:rPr>
        <w:t xml:space="preserve"> </w:t>
      </w:r>
      <w:r w:rsidRPr="00D306A0">
        <w:rPr>
          <w:rFonts w:ascii="Arial" w:eastAsia="Times New Roman" w:hAnsi="Arial" w:cs="Arial"/>
          <w:sz w:val="20"/>
          <w:szCs w:val="20"/>
        </w:rPr>
        <w:t>h</w:t>
      </w:r>
      <w:r w:rsidRPr="001920A7">
        <w:rPr>
          <w:rFonts w:ascii="Arial" w:eastAsia="Times New Roman" w:hAnsi="Arial" w:cs="Arial"/>
          <w:sz w:val="20"/>
          <w:szCs w:val="20"/>
          <w:lang w:val="en-US"/>
        </w:rPr>
        <w:t>à</w:t>
      </w:r>
      <w:r w:rsidRPr="00D306A0">
        <w:rPr>
          <w:rFonts w:ascii="Arial" w:eastAsia="Times New Roman" w:hAnsi="Arial" w:cs="Arial"/>
          <w:sz w:val="20"/>
          <w:szCs w:val="20"/>
        </w:rPr>
        <w:t>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ặc</w:t>
      </w:r>
      <w:r w:rsidRPr="001920A7">
        <w:rPr>
          <w:rFonts w:ascii="Arial" w:eastAsia="Times New Roman" w:hAnsi="Arial" w:cs="Arial"/>
          <w:sz w:val="20"/>
          <w:szCs w:val="20"/>
        </w:rPr>
        <w:t xml:space="preserve"> </w:t>
      </w:r>
      <w:r w:rsidRPr="00D306A0">
        <w:rPr>
          <w:rFonts w:ascii="Arial" w:eastAsia="Times New Roman" w:hAnsi="Arial" w:cs="Arial"/>
          <w:sz w:val="20"/>
          <w:szCs w:val="20"/>
        </w:rPr>
        <w:t>biệt.</w:t>
      </w:r>
    </w:p>
    <w:p w14:paraId="486B0DE5" w14:textId="3C8CC465" w:rsidR="001920A7" w:rsidRPr="001920A7" w:rsidRDefault="001920A7" w:rsidP="001920A7">
      <w:pPr>
        <w:spacing w:after="120"/>
        <w:ind w:firstLine="720"/>
        <w:jc w:val="both"/>
        <w:rPr>
          <w:rFonts w:ascii="Arial" w:eastAsia="Times New Roman" w:hAnsi="Arial" w:cs="Arial"/>
          <w:sz w:val="20"/>
          <w:szCs w:val="20"/>
        </w:rPr>
      </w:pPr>
      <w:bookmarkStart w:id="16" w:name="RANGE!A17"/>
      <w:bookmarkEnd w:id="15"/>
      <w:r w:rsidRPr="00D306A0">
        <w:rPr>
          <w:rFonts w:ascii="Arial" w:eastAsia="Times New Roman" w:hAnsi="Arial" w:cs="Arial"/>
          <w:sz w:val="20"/>
          <w:szCs w:val="20"/>
        </w:rPr>
        <w:t>14.</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phường,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đặc</w:t>
      </w:r>
      <w:r w:rsidRPr="001920A7">
        <w:rPr>
          <w:rFonts w:ascii="Arial" w:eastAsia="Times New Roman" w:hAnsi="Arial" w:cs="Arial"/>
          <w:sz w:val="20"/>
          <w:szCs w:val="20"/>
        </w:rPr>
        <w:t xml:space="preserve"> </w:t>
      </w:r>
      <w:r w:rsidRPr="00D306A0">
        <w:rPr>
          <w:rFonts w:ascii="Arial" w:eastAsia="Times New Roman" w:hAnsi="Arial" w:cs="Arial"/>
          <w:sz w:val="20"/>
          <w:szCs w:val="20"/>
        </w:rPr>
        <w:t>khu</w:t>
      </w:r>
      <w:r w:rsidRPr="001920A7">
        <w:rPr>
          <w:rFonts w:ascii="Arial" w:eastAsia="Times New Roman" w:hAnsi="Arial" w:cs="Arial"/>
          <w:sz w:val="20"/>
          <w:szCs w:val="20"/>
        </w:rPr>
        <w:t xml:space="preserve"> </w:t>
      </w:r>
      <w:r w:rsidRPr="00D306A0">
        <w:rPr>
          <w:rFonts w:ascii="Arial" w:eastAsia="Times New Roman" w:hAnsi="Arial" w:cs="Arial"/>
          <w:sz w:val="20"/>
          <w:szCs w:val="20"/>
        </w:rPr>
        <w:t>trực</w:t>
      </w:r>
      <w:r w:rsidRPr="001920A7">
        <w:rPr>
          <w:rFonts w:ascii="Arial" w:eastAsia="Times New Roman" w:hAnsi="Arial" w:cs="Arial"/>
          <w:sz w:val="20"/>
          <w:szCs w:val="20"/>
        </w:rPr>
        <w:t xml:space="preserve"> </w:t>
      </w:r>
      <w:r w:rsidRPr="00D306A0">
        <w:rPr>
          <w:rFonts w:ascii="Arial" w:eastAsia="Times New Roman" w:hAnsi="Arial" w:cs="Arial"/>
          <w:sz w:val="20"/>
          <w:szCs w:val="20"/>
        </w:rPr>
        <w:t>thuộc</w:t>
      </w:r>
      <w:r w:rsidRPr="001920A7">
        <w:rPr>
          <w:rFonts w:ascii="Arial" w:eastAsia="Times New Roman" w:hAnsi="Arial" w:cs="Arial"/>
          <w:sz w:val="20"/>
          <w:szCs w:val="20"/>
        </w:rPr>
        <w:t xml:space="preserve"> cấp tỉnh </w:t>
      </w:r>
      <w:r w:rsidRPr="00D306A0">
        <w:rPr>
          <w:rFonts w:ascii="Arial" w:eastAsia="Times New Roman" w:hAnsi="Arial" w:cs="Arial"/>
          <w:sz w:val="20"/>
          <w:szCs w:val="20"/>
        </w:rPr>
        <w:t>(sau</w:t>
      </w:r>
      <w:r w:rsidRPr="001920A7">
        <w:rPr>
          <w:rFonts w:ascii="Arial" w:eastAsia="Times New Roman" w:hAnsi="Arial" w:cs="Arial"/>
          <w:sz w:val="20"/>
          <w:szCs w:val="20"/>
        </w:rPr>
        <w:t xml:space="preserve"> </w:t>
      </w:r>
      <w:r w:rsidRPr="00D306A0">
        <w:rPr>
          <w:rFonts w:ascii="Arial" w:eastAsia="Times New Roman" w:hAnsi="Arial" w:cs="Arial"/>
          <w:sz w:val="20"/>
          <w:szCs w:val="20"/>
        </w:rPr>
        <w:t>đây</w:t>
      </w:r>
      <w:r w:rsidRPr="001920A7">
        <w:rPr>
          <w:rFonts w:ascii="Arial" w:eastAsia="Times New Roman" w:hAnsi="Arial" w:cs="Arial"/>
          <w:sz w:val="20"/>
          <w:szCs w:val="20"/>
        </w:rPr>
        <w:t xml:space="preserve"> </w:t>
      </w:r>
      <w:r w:rsidRPr="00D306A0">
        <w:rPr>
          <w:rFonts w:ascii="Arial" w:eastAsia="Times New Roman" w:hAnsi="Arial" w:cs="Arial"/>
          <w:sz w:val="20"/>
          <w:szCs w:val="20"/>
        </w:rPr>
        <w:t>gọi</w:t>
      </w:r>
      <w:r w:rsidRPr="001920A7">
        <w:rPr>
          <w:rFonts w:ascii="Arial" w:eastAsia="Times New Roman" w:hAnsi="Arial" w:cs="Arial"/>
          <w:sz w:val="20"/>
          <w:szCs w:val="20"/>
        </w:rPr>
        <w:t xml:space="preserve"> </w:t>
      </w:r>
      <w:r w:rsidRPr="00D306A0">
        <w:rPr>
          <w:rFonts w:ascii="Arial" w:eastAsia="Times New Roman" w:hAnsi="Arial" w:cs="Arial"/>
          <w:sz w:val="20"/>
          <w:szCs w:val="20"/>
        </w:rPr>
        <w:t>chung</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p>
    <w:p w14:paraId="4E00E12F" w14:textId="334224A6" w:rsidR="001920A7" w:rsidRPr="001920A7" w:rsidRDefault="001920A7" w:rsidP="001920A7">
      <w:pPr>
        <w:spacing w:after="120"/>
        <w:ind w:firstLine="720"/>
        <w:jc w:val="both"/>
        <w:rPr>
          <w:rFonts w:ascii="Arial" w:eastAsia="Times New Roman" w:hAnsi="Arial" w:cs="Arial"/>
          <w:sz w:val="20"/>
          <w:szCs w:val="20"/>
        </w:rPr>
      </w:pPr>
      <w:bookmarkStart w:id="17" w:name="RANGE!A18"/>
      <w:bookmarkEnd w:id="16"/>
      <w:r w:rsidRPr="00D306A0">
        <w:rPr>
          <w:rFonts w:ascii="Arial" w:eastAsia="Times New Roman" w:hAnsi="Arial" w:cs="Arial"/>
          <w:sz w:val="20"/>
          <w:szCs w:val="20"/>
        </w:rPr>
        <w:t>15.</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p>
    <w:p w14:paraId="12CB9D7F" w14:textId="72AEF330" w:rsidR="001920A7" w:rsidRPr="001920A7" w:rsidRDefault="001920A7" w:rsidP="001920A7">
      <w:pPr>
        <w:spacing w:after="120"/>
        <w:ind w:firstLine="720"/>
        <w:jc w:val="both"/>
        <w:rPr>
          <w:rFonts w:ascii="Arial" w:eastAsia="Times New Roman" w:hAnsi="Arial" w:cs="Arial"/>
          <w:sz w:val="20"/>
          <w:szCs w:val="20"/>
        </w:rPr>
      </w:pPr>
      <w:bookmarkStart w:id="18" w:name="RANGE!A19"/>
      <w:bookmarkEnd w:id="17"/>
      <w:r w:rsidRPr="00D306A0">
        <w:rPr>
          <w:rFonts w:ascii="Arial" w:eastAsia="Times New Roman" w:hAnsi="Arial" w:cs="Arial"/>
          <w:sz w:val="20"/>
          <w:szCs w:val="20"/>
        </w:rPr>
        <w:t>2.</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9</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2865C750" w14:textId="583E2E97" w:rsidR="001920A7" w:rsidRPr="001920A7" w:rsidRDefault="001920A7" w:rsidP="001920A7">
      <w:pPr>
        <w:spacing w:after="120"/>
        <w:ind w:firstLine="720"/>
        <w:jc w:val="both"/>
        <w:rPr>
          <w:rFonts w:ascii="Arial" w:eastAsia="Times New Roman" w:hAnsi="Arial" w:cs="Arial"/>
          <w:sz w:val="20"/>
          <w:szCs w:val="20"/>
        </w:rPr>
      </w:pPr>
      <w:bookmarkStart w:id="19" w:name="RANGE!A20"/>
      <w:bookmarkEnd w:id="18"/>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của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người</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thẩm quyền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trung</w:t>
      </w:r>
      <w:r w:rsidRPr="001920A7">
        <w:rPr>
          <w:rFonts w:ascii="Arial" w:eastAsia="Times New Roman" w:hAnsi="Arial" w:cs="Arial"/>
          <w:sz w:val="20"/>
          <w:szCs w:val="20"/>
        </w:rPr>
        <w:t xml:space="preserve"> </w:t>
      </w:r>
      <w:r w:rsidRPr="00D306A0">
        <w:rPr>
          <w:rFonts w:ascii="Arial" w:eastAsia="Times New Roman" w:hAnsi="Arial" w:cs="Arial"/>
          <w:sz w:val="20"/>
          <w:szCs w:val="20"/>
        </w:rPr>
        <w:t>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phải</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006462DF">
        <w:rPr>
          <w:rFonts w:ascii="Arial" w:eastAsia="Times New Roman" w:hAnsi="Arial" w:cs="Arial"/>
          <w:sz w:val="20"/>
          <w:szCs w:val="20"/>
          <w:lang w:val="en-US"/>
        </w:rPr>
        <w:t>đ</w:t>
      </w:r>
      <w:r w:rsidRPr="00D306A0">
        <w:rPr>
          <w:rFonts w:ascii="Arial" w:eastAsia="Times New Roman" w:hAnsi="Arial" w:cs="Arial"/>
          <w:sz w:val="20"/>
          <w:szCs w:val="20"/>
        </w:rPr>
        <w:t>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báo</w:t>
      </w:r>
      <w:r w:rsidRPr="001920A7">
        <w:rPr>
          <w:rFonts w:ascii="Arial" w:eastAsia="Times New Roman" w:hAnsi="Arial" w:cs="Arial"/>
          <w:sz w:val="20"/>
          <w:szCs w:val="20"/>
        </w:rPr>
        <w:t xml:space="preserve"> </w:t>
      </w:r>
      <w:r w:rsidRPr="00D306A0">
        <w:rPr>
          <w:rFonts w:ascii="Arial" w:eastAsia="Times New Roman" w:hAnsi="Arial" w:cs="Arial"/>
          <w:sz w:val="20"/>
          <w:szCs w:val="20"/>
        </w:rPr>
        <w:t>điện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ử</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Cộng</w:t>
      </w:r>
      <w:r w:rsidRPr="001920A7">
        <w:rPr>
          <w:rFonts w:ascii="Arial" w:eastAsia="Times New Roman" w:hAnsi="Arial" w:cs="Arial"/>
          <w:sz w:val="20"/>
          <w:szCs w:val="20"/>
        </w:rPr>
        <w:t xml:space="preserve"> </w:t>
      </w:r>
      <w:r w:rsidRPr="00D306A0">
        <w:rPr>
          <w:rFonts w:ascii="Arial" w:eastAsia="Times New Roman" w:hAnsi="Arial" w:cs="Arial"/>
          <w:sz w:val="20"/>
          <w:szCs w:val="20"/>
        </w:rPr>
        <w:t>hòa</w:t>
      </w:r>
      <w:r w:rsidRPr="001920A7">
        <w:rPr>
          <w:rFonts w:ascii="Arial" w:eastAsia="Times New Roman" w:hAnsi="Arial" w:cs="Arial"/>
          <w:sz w:val="20"/>
          <w:szCs w:val="20"/>
        </w:rPr>
        <w:t xml:space="preserve"> </w:t>
      </w:r>
      <w:r w:rsidRPr="00D306A0">
        <w:rPr>
          <w:rFonts w:ascii="Arial" w:eastAsia="Times New Roman" w:hAnsi="Arial" w:cs="Arial"/>
          <w:sz w:val="20"/>
          <w:szCs w:val="20"/>
        </w:rPr>
        <w:t>x</w:t>
      </w:r>
      <w:r w:rsidR="006462DF">
        <w:rPr>
          <w:rFonts w:ascii="Arial" w:eastAsia="Times New Roman" w:hAnsi="Arial" w:cs="Arial"/>
          <w:sz w:val="20"/>
          <w:szCs w:val="20"/>
          <w:lang w:val="en-US"/>
        </w:rPr>
        <w:t>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nghĩa</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tỉnh</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006462DF">
        <w:rPr>
          <w:rFonts w:ascii="Arial" w:eastAsia="Times New Roman" w:hAnsi="Arial" w:cs="Arial"/>
          <w:sz w:val="20"/>
          <w:szCs w:val="20"/>
          <w:lang w:val="en-US"/>
        </w:rPr>
        <w:t>ề</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đơn</w:t>
      </w:r>
      <w:r w:rsidRPr="001920A7">
        <w:rPr>
          <w:rFonts w:ascii="Arial" w:eastAsia="Times New Roman" w:hAnsi="Arial" w:cs="Arial"/>
          <w:sz w:val="20"/>
          <w:szCs w:val="20"/>
        </w:rPr>
        <w:t xml:space="preserve"> </w:t>
      </w:r>
      <w:r w:rsidRPr="00D306A0">
        <w:rPr>
          <w:rFonts w:ascii="Arial" w:eastAsia="Times New Roman" w:hAnsi="Arial" w:cs="Arial"/>
          <w:sz w:val="20"/>
          <w:szCs w:val="20"/>
        </w:rPr>
        <w:t>vị</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đặc</w:t>
      </w:r>
      <w:r w:rsidRPr="001920A7">
        <w:rPr>
          <w:rFonts w:ascii="Arial" w:eastAsia="Times New Roman" w:hAnsi="Arial" w:cs="Arial"/>
          <w:sz w:val="20"/>
          <w:szCs w:val="20"/>
        </w:rPr>
        <w:t xml:space="preserve"> </w:t>
      </w:r>
      <w:r w:rsidRPr="00D306A0">
        <w:rPr>
          <w:rFonts w:ascii="Arial" w:eastAsia="Times New Roman" w:hAnsi="Arial" w:cs="Arial"/>
          <w:sz w:val="20"/>
          <w:szCs w:val="20"/>
        </w:rPr>
        <w:t>biệt</w:t>
      </w:r>
      <w:r w:rsidRPr="001920A7">
        <w:rPr>
          <w:rFonts w:ascii="Arial" w:eastAsia="Times New Roman" w:hAnsi="Arial" w:cs="Arial"/>
          <w:sz w:val="20"/>
          <w:szCs w:val="20"/>
        </w:rPr>
        <w:t xml:space="preserve"> </w:t>
      </w:r>
      <w:r w:rsidRPr="00D306A0">
        <w:rPr>
          <w:rFonts w:ascii="Arial" w:eastAsia="Times New Roman" w:hAnsi="Arial" w:cs="Arial"/>
          <w:sz w:val="20"/>
          <w:szCs w:val="20"/>
        </w:rPr>
        <w:t>phải</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tr</w:t>
      </w:r>
      <w:r w:rsidRPr="001920A7">
        <w:rPr>
          <w:rFonts w:ascii="Arial" w:eastAsia="Times New Roman" w:hAnsi="Arial" w:cs="Arial"/>
          <w:sz w:val="20"/>
          <w:szCs w:val="20"/>
          <w:lang w:val="en-US"/>
        </w:rPr>
        <w:t>ê</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báo</w:t>
      </w:r>
      <w:r w:rsidRPr="001920A7">
        <w:rPr>
          <w:rFonts w:ascii="Arial" w:eastAsia="Times New Roman" w:hAnsi="Arial" w:cs="Arial"/>
          <w:sz w:val="20"/>
          <w:szCs w:val="20"/>
        </w:rPr>
        <w:t xml:space="preserve"> </w:t>
      </w:r>
      <w:r w:rsidRPr="00D306A0">
        <w:rPr>
          <w:rFonts w:ascii="Arial" w:eastAsia="Times New Roman" w:hAnsi="Arial" w:cs="Arial"/>
          <w:sz w:val="20"/>
          <w:szCs w:val="20"/>
        </w:rPr>
        <w:t>điện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tử</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p>
    <w:p w14:paraId="639C080D" w14:textId="66D96AD6" w:rsidR="001920A7" w:rsidRPr="001920A7" w:rsidRDefault="001920A7" w:rsidP="001920A7">
      <w:pPr>
        <w:spacing w:after="120"/>
        <w:ind w:firstLine="720"/>
        <w:jc w:val="both"/>
        <w:rPr>
          <w:rFonts w:ascii="Arial" w:eastAsia="Times New Roman" w:hAnsi="Arial" w:cs="Arial"/>
          <w:sz w:val="20"/>
          <w:szCs w:val="20"/>
        </w:rPr>
      </w:pPr>
      <w:bookmarkStart w:id="20" w:name="RANGE!A21"/>
      <w:bookmarkEnd w:id="19"/>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21</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73EDB934" w14:textId="4E46299D" w:rsidR="001920A7" w:rsidRPr="001920A7" w:rsidRDefault="001920A7" w:rsidP="001920A7">
      <w:pPr>
        <w:spacing w:after="120"/>
        <w:ind w:firstLine="720"/>
        <w:jc w:val="both"/>
        <w:rPr>
          <w:rFonts w:ascii="Arial" w:eastAsia="Times New Roman" w:hAnsi="Arial" w:cs="Arial"/>
          <w:b/>
          <w:bCs/>
          <w:sz w:val="20"/>
          <w:szCs w:val="20"/>
        </w:rPr>
      </w:pPr>
      <w:bookmarkStart w:id="21" w:name="RANGE!A22"/>
      <w:bookmarkEnd w:id="20"/>
      <w:r w:rsidRPr="00D306A0">
        <w:rPr>
          <w:rFonts w:ascii="Arial" w:eastAsia="Times New Roman" w:hAnsi="Arial" w:cs="Arial"/>
          <w:b/>
          <w:bCs/>
          <w:sz w:val="20"/>
          <w:szCs w:val="20"/>
        </w:rPr>
        <w:lastRenderedPageBreak/>
        <w:t>“Điều</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21.</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Nghị</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quyết</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của</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Hội</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đồng</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nhân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dân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cấp</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t</w:t>
      </w:r>
      <w:r w:rsidRPr="001920A7">
        <w:rPr>
          <w:rFonts w:ascii="Arial" w:eastAsia="Times New Roman" w:hAnsi="Arial" w:cs="Arial"/>
          <w:b/>
          <w:bCs/>
          <w:sz w:val="20"/>
          <w:szCs w:val="20"/>
          <w:lang w:val="en-US"/>
        </w:rPr>
        <w:t>ỉ</w:t>
      </w:r>
      <w:r w:rsidRPr="00D306A0">
        <w:rPr>
          <w:rFonts w:ascii="Arial" w:eastAsia="Times New Roman" w:hAnsi="Arial" w:cs="Arial"/>
          <w:b/>
          <w:bCs/>
          <w:sz w:val="20"/>
          <w:szCs w:val="20"/>
        </w:rPr>
        <w:t>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quyết</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định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của</w:t>
      </w:r>
      <w:r w:rsidRPr="001920A7">
        <w:rPr>
          <w:rFonts w:ascii="Arial" w:eastAsia="Times New Roman" w:hAnsi="Arial" w:cs="Arial"/>
          <w:b/>
          <w:bCs/>
          <w:sz w:val="20"/>
          <w:szCs w:val="20"/>
        </w:rPr>
        <w:t xml:space="preserve"> Ủy ban </w:t>
      </w:r>
      <w:r w:rsidRPr="00D306A0">
        <w:rPr>
          <w:rFonts w:ascii="Arial" w:eastAsia="Times New Roman" w:hAnsi="Arial" w:cs="Arial"/>
          <w:b/>
          <w:bCs/>
          <w:sz w:val="20"/>
          <w:szCs w:val="20"/>
        </w:rPr>
        <w:t>nhân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dân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cấp</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tỉnh,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quyết</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định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của</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Chủ</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tịch</w:t>
      </w:r>
      <w:r w:rsidRPr="001920A7">
        <w:rPr>
          <w:rFonts w:ascii="Arial" w:eastAsia="Times New Roman" w:hAnsi="Arial" w:cs="Arial"/>
          <w:b/>
          <w:bCs/>
          <w:sz w:val="20"/>
          <w:szCs w:val="20"/>
        </w:rPr>
        <w:t xml:space="preserve"> Ủy ban </w:t>
      </w:r>
      <w:r w:rsidRPr="00D306A0">
        <w:rPr>
          <w:rFonts w:ascii="Arial" w:eastAsia="Times New Roman" w:hAnsi="Arial" w:cs="Arial"/>
          <w:b/>
          <w:bCs/>
          <w:sz w:val="20"/>
          <w:szCs w:val="20"/>
        </w:rPr>
        <w:t>nhân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dân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cấp</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t</w:t>
      </w:r>
      <w:r w:rsidRPr="001920A7">
        <w:rPr>
          <w:rFonts w:ascii="Arial" w:eastAsia="Times New Roman" w:hAnsi="Arial" w:cs="Arial"/>
          <w:b/>
          <w:bCs/>
          <w:sz w:val="20"/>
          <w:szCs w:val="20"/>
          <w:lang w:val="en-US"/>
        </w:rPr>
        <w:t>ỉ</w:t>
      </w:r>
      <w:r w:rsidRPr="00D306A0">
        <w:rPr>
          <w:rFonts w:ascii="Arial" w:eastAsia="Times New Roman" w:hAnsi="Arial" w:cs="Arial"/>
          <w:b/>
          <w:bCs/>
          <w:sz w:val="20"/>
          <w:szCs w:val="20"/>
        </w:rPr>
        <w:t>nh</w:t>
      </w:r>
    </w:p>
    <w:p w14:paraId="01E701F8" w14:textId="019250E4" w:rsidR="001920A7" w:rsidRPr="001920A7" w:rsidRDefault="001920A7" w:rsidP="001920A7">
      <w:pPr>
        <w:spacing w:after="120"/>
        <w:ind w:firstLine="720"/>
        <w:jc w:val="both"/>
        <w:rPr>
          <w:rFonts w:ascii="Arial" w:eastAsia="Times New Roman" w:hAnsi="Arial" w:cs="Arial"/>
          <w:sz w:val="20"/>
          <w:szCs w:val="20"/>
        </w:rPr>
      </w:pPr>
      <w:bookmarkStart w:id="22" w:name="RANGE!A23"/>
      <w:bookmarkEnd w:id="21"/>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lang w:val="en-US"/>
        </w:rPr>
        <w:t>ể</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p>
    <w:p w14:paraId="16434729" w14:textId="0DDCA5E7" w:rsidR="001920A7" w:rsidRPr="001920A7" w:rsidRDefault="001920A7" w:rsidP="001920A7">
      <w:pPr>
        <w:spacing w:after="120"/>
        <w:ind w:firstLine="720"/>
        <w:jc w:val="both"/>
        <w:rPr>
          <w:rFonts w:ascii="Arial" w:eastAsia="Times New Roman" w:hAnsi="Arial" w:cs="Arial"/>
          <w:sz w:val="20"/>
          <w:szCs w:val="20"/>
        </w:rPr>
      </w:pPr>
      <w:bookmarkStart w:id="23" w:name="RANGE!A24"/>
      <w:bookmarkEnd w:id="22"/>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Chi</w:t>
      </w:r>
      <w:r w:rsidRPr="001920A7">
        <w:rPr>
          <w:rFonts w:ascii="Arial" w:eastAsia="Times New Roman" w:hAnsi="Arial" w:cs="Arial"/>
          <w:sz w:val="20"/>
          <w:szCs w:val="20"/>
        </w:rPr>
        <w:t xml:space="preserve"> </w:t>
      </w:r>
      <w:r w:rsidRPr="00D306A0">
        <w:rPr>
          <w:rFonts w:ascii="Arial" w:eastAsia="Times New Roman" w:hAnsi="Arial" w:cs="Arial"/>
          <w:sz w:val="20"/>
          <w:szCs w:val="20"/>
        </w:rPr>
        <w:t>tiết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nội</w:t>
      </w:r>
      <w:r w:rsidRPr="001920A7">
        <w:rPr>
          <w:rFonts w:ascii="Arial" w:eastAsia="Times New Roman" w:hAnsi="Arial" w:cs="Arial"/>
          <w:sz w:val="20"/>
          <w:szCs w:val="20"/>
        </w:rPr>
        <w:t xml:space="preserve"> </w:t>
      </w:r>
      <w:r w:rsidRPr="00D306A0">
        <w:rPr>
          <w:rFonts w:ascii="Arial" w:eastAsia="Times New Roman" w:hAnsi="Arial" w:cs="Arial"/>
          <w:sz w:val="20"/>
          <w:szCs w:val="20"/>
        </w:rPr>
        <w:t>dung</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giao</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p>
    <w:p w14:paraId="2E0DAEFD" w14:textId="1F7FD1C5" w:rsidR="001920A7" w:rsidRPr="001920A7" w:rsidRDefault="001920A7" w:rsidP="001920A7">
      <w:pPr>
        <w:spacing w:after="120"/>
        <w:ind w:firstLine="720"/>
        <w:jc w:val="both"/>
        <w:rPr>
          <w:rFonts w:ascii="Arial" w:eastAsia="Times New Roman" w:hAnsi="Arial" w:cs="Arial"/>
          <w:sz w:val="20"/>
          <w:szCs w:val="20"/>
        </w:rPr>
      </w:pPr>
      <w:bookmarkStart w:id="24" w:name="RANGE!A25"/>
      <w:bookmarkEnd w:id="23"/>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nhằm</w:t>
      </w:r>
      <w:r w:rsidRPr="001920A7">
        <w:rPr>
          <w:rFonts w:ascii="Arial" w:eastAsia="Times New Roman" w:hAnsi="Arial" w:cs="Arial"/>
          <w:sz w:val="20"/>
          <w:szCs w:val="20"/>
        </w:rPr>
        <w:t xml:space="preserve"> </w:t>
      </w:r>
      <w:r w:rsidRPr="00D306A0">
        <w:rPr>
          <w:rFonts w:ascii="Arial" w:eastAsia="Times New Roman" w:hAnsi="Arial" w:cs="Arial"/>
          <w:sz w:val="20"/>
          <w:szCs w:val="20"/>
        </w:rPr>
        <w:t>bảo</w:t>
      </w:r>
      <w:r w:rsidRPr="001920A7">
        <w:rPr>
          <w:rFonts w:ascii="Arial" w:eastAsia="Times New Roman" w:hAnsi="Arial" w:cs="Arial"/>
          <w:sz w:val="20"/>
          <w:szCs w:val="20"/>
        </w:rPr>
        <w:t xml:space="preserve"> </w:t>
      </w:r>
      <w:r w:rsidRPr="00D306A0">
        <w:rPr>
          <w:rFonts w:ascii="Arial" w:eastAsia="Times New Roman" w:hAnsi="Arial" w:cs="Arial"/>
          <w:sz w:val="20"/>
          <w:szCs w:val="20"/>
        </w:rPr>
        <w:t>đảm</w:t>
      </w:r>
      <w:r w:rsidRPr="001920A7">
        <w:rPr>
          <w:rFonts w:ascii="Arial" w:eastAsia="Times New Roman" w:hAnsi="Arial" w:cs="Arial"/>
          <w:sz w:val="20"/>
          <w:szCs w:val="20"/>
        </w:rPr>
        <w:t xml:space="preserve"> </w:t>
      </w:r>
      <w:r w:rsidRPr="00D306A0">
        <w:rPr>
          <w:rFonts w:ascii="Arial" w:eastAsia="Times New Roman" w:hAnsi="Arial" w:cs="Arial"/>
          <w:sz w:val="20"/>
          <w:szCs w:val="20"/>
        </w:rPr>
        <w:t>thi</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Hiến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p>
    <w:p w14:paraId="5DFEE824" w14:textId="10E524D3" w:rsidR="001920A7" w:rsidRPr="001920A7" w:rsidRDefault="001920A7" w:rsidP="001920A7">
      <w:pPr>
        <w:spacing w:after="120"/>
        <w:ind w:firstLine="720"/>
        <w:jc w:val="both"/>
        <w:rPr>
          <w:rFonts w:ascii="Arial" w:eastAsia="Times New Roman" w:hAnsi="Arial" w:cs="Arial"/>
          <w:sz w:val="20"/>
          <w:szCs w:val="20"/>
        </w:rPr>
      </w:pPr>
      <w:bookmarkStart w:id="25" w:name="RANGE!A26"/>
      <w:bookmarkEnd w:id="24"/>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nhằm</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triển</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ngân</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phòng,</w:t>
      </w:r>
      <w:r w:rsidRPr="001920A7">
        <w:rPr>
          <w:rFonts w:ascii="Arial" w:eastAsia="Times New Roman" w:hAnsi="Arial" w:cs="Arial"/>
          <w:sz w:val="20"/>
          <w:szCs w:val="20"/>
        </w:rPr>
        <w:t xml:space="preserve"> </w:t>
      </w:r>
      <w:r w:rsidRPr="00D306A0">
        <w:rPr>
          <w:rFonts w:ascii="Arial" w:eastAsia="Times New Roman" w:hAnsi="Arial" w:cs="Arial"/>
          <w:sz w:val="20"/>
          <w:szCs w:val="20"/>
        </w:rPr>
        <w:t>an</w:t>
      </w:r>
      <w:r w:rsidRPr="001920A7">
        <w:rPr>
          <w:rFonts w:ascii="Arial" w:eastAsia="Times New Roman" w:hAnsi="Arial" w:cs="Arial"/>
          <w:sz w:val="20"/>
          <w:szCs w:val="20"/>
        </w:rPr>
        <w:t xml:space="preserve"> </w:t>
      </w:r>
      <w:r w:rsidRPr="00D306A0">
        <w:rPr>
          <w:rFonts w:ascii="Arial" w:eastAsia="Times New Roman" w:hAnsi="Arial" w:cs="Arial"/>
          <w:sz w:val="20"/>
          <w:szCs w:val="20"/>
        </w:rPr>
        <w:t>ninh</w:t>
      </w:r>
      <w:r w:rsidRPr="001920A7">
        <w:rPr>
          <w:rFonts w:ascii="Arial" w:eastAsia="Times New Roman" w:hAnsi="Arial" w:cs="Arial"/>
          <w:sz w:val="20"/>
          <w:szCs w:val="20"/>
        </w:rPr>
        <w:t xml:space="preserve">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tính</w:t>
      </w:r>
      <w:r w:rsidRPr="001920A7">
        <w:rPr>
          <w:rFonts w:ascii="Arial" w:eastAsia="Times New Roman" w:hAnsi="Arial" w:cs="Arial"/>
          <w:sz w:val="20"/>
          <w:szCs w:val="20"/>
        </w:rPr>
        <w:t xml:space="preserve"> </w:t>
      </w:r>
      <w:r w:rsidRPr="00D306A0">
        <w:rPr>
          <w:rFonts w:ascii="Arial" w:eastAsia="Times New Roman" w:hAnsi="Arial" w:cs="Arial"/>
          <w:sz w:val="20"/>
          <w:szCs w:val="20"/>
        </w:rPr>
        <w:t>chất</w:t>
      </w:r>
      <w:r w:rsidRPr="001920A7">
        <w:rPr>
          <w:rFonts w:ascii="Arial" w:eastAsia="Times New Roman" w:hAnsi="Arial" w:cs="Arial"/>
          <w:sz w:val="20"/>
          <w:szCs w:val="20"/>
        </w:rPr>
        <w:t xml:space="preserve"> </w:t>
      </w:r>
      <w:r w:rsidRPr="00D306A0">
        <w:rPr>
          <w:rFonts w:ascii="Arial" w:eastAsia="Times New Roman" w:hAnsi="Arial" w:cs="Arial"/>
          <w:sz w:val="20"/>
          <w:szCs w:val="20"/>
        </w:rPr>
        <w:t>đặc</w:t>
      </w:r>
      <w:r w:rsidRPr="001920A7">
        <w:rPr>
          <w:rFonts w:ascii="Arial" w:eastAsia="Times New Roman" w:hAnsi="Arial" w:cs="Arial"/>
          <w:sz w:val="20"/>
          <w:szCs w:val="20"/>
        </w:rPr>
        <w:t xml:space="preserve"> </w:t>
      </w:r>
      <w:r w:rsidRPr="00D306A0">
        <w:rPr>
          <w:rFonts w:ascii="Arial" w:eastAsia="Times New Roman" w:hAnsi="Arial" w:cs="Arial"/>
          <w:sz w:val="20"/>
          <w:szCs w:val="20"/>
        </w:rPr>
        <w:t>thù</w:t>
      </w:r>
      <w:r w:rsidRPr="001920A7">
        <w:rPr>
          <w:rFonts w:ascii="Arial" w:eastAsia="Times New Roman" w:hAnsi="Arial" w:cs="Arial"/>
          <w:sz w:val="20"/>
          <w:szCs w:val="20"/>
        </w:rPr>
        <w:t xml:space="preserve"> </w:t>
      </w:r>
      <w:r w:rsidRPr="00D306A0">
        <w:rPr>
          <w:rFonts w:ascii="Arial" w:eastAsia="Times New Roman" w:hAnsi="Arial" w:cs="Arial"/>
          <w:sz w:val="20"/>
          <w:szCs w:val="20"/>
        </w:rPr>
        <w:t>phù</w:t>
      </w:r>
      <w:r w:rsidRPr="001920A7">
        <w:rPr>
          <w:rFonts w:ascii="Arial" w:eastAsia="Times New Roman" w:hAnsi="Arial" w:cs="Arial"/>
          <w:sz w:val="20"/>
          <w:szCs w:val="20"/>
        </w:rPr>
        <w:t xml:space="preserve"> </w:t>
      </w:r>
      <w:r w:rsidRPr="00D306A0">
        <w:rPr>
          <w:rFonts w:ascii="Arial" w:eastAsia="Times New Roman" w:hAnsi="Arial" w:cs="Arial"/>
          <w:sz w:val="20"/>
          <w:szCs w:val="20"/>
        </w:rPr>
        <w:t>h</w:t>
      </w:r>
      <w:r w:rsidRPr="001920A7">
        <w:rPr>
          <w:rFonts w:ascii="Arial" w:eastAsia="Times New Roman" w:hAnsi="Arial" w:cs="Arial"/>
          <w:sz w:val="20"/>
          <w:szCs w:val="20"/>
          <w:lang w:val="en-US"/>
        </w:rPr>
        <w:t>ợ</w:t>
      </w:r>
      <w:r w:rsidRPr="00D306A0">
        <w:rPr>
          <w:rFonts w:ascii="Arial" w:eastAsia="Times New Roman" w:hAnsi="Arial" w:cs="Arial"/>
          <w:sz w:val="20"/>
          <w:szCs w:val="20"/>
        </w:rPr>
        <w:t>p</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kiện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triển</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ế</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hạn</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p>
    <w:p w14:paraId="171C8AD1" w14:textId="7F0E9E5C" w:rsidR="001920A7" w:rsidRPr="001920A7" w:rsidRDefault="001920A7" w:rsidP="001920A7">
      <w:pPr>
        <w:spacing w:after="120"/>
        <w:ind w:firstLine="720"/>
        <w:jc w:val="both"/>
        <w:rPr>
          <w:rFonts w:ascii="Arial" w:eastAsia="Times New Roman" w:hAnsi="Arial" w:cs="Arial"/>
          <w:sz w:val="20"/>
          <w:szCs w:val="20"/>
        </w:rPr>
      </w:pPr>
      <w:bookmarkStart w:id="26" w:name="RANGE!A27"/>
      <w:bookmarkEnd w:id="25"/>
      <w:r w:rsidRPr="00D306A0">
        <w:rPr>
          <w:rFonts w:ascii="Arial" w:eastAsia="Times New Roman" w:hAnsi="Arial" w:cs="Arial"/>
          <w:sz w:val="20"/>
          <w:szCs w:val="20"/>
        </w:rPr>
        <w:t>d)</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thí</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p>
    <w:p w14:paraId="3D063052" w14:textId="075312B5" w:rsidR="001920A7" w:rsidRPr="001920A7" w:rsidRDefault="001920A7" w:rsidP="001920A7">
      <w:pPr>
        <w:spacing w:after="120"/>
        <w:ind w:firstLine="720"/>
        <w:jc w:val="both"/>
        <w:rPr>
          <w:rFonts w:ascii="Arial" w:eastAsia="Times New Roman" w:hAnsi="Arial" w:cs="Arial"/>
          <w:sz w:val="20"/>
          <w:szCs w:val="20"/>
        </w:rPr>
      </w:pPr>
      <w:bookmarkStart w:id="27" w:name="RANGE!A28"/>
      <w:bookmarkEnd w:id="26"/>
      <w:r w:rsidRPr="00D306A0">
        <w:rPr>
          <w:rFonts w:ascii="Arial" w:eastAsia="Times New Roman" w:hAnsi="Arial" w:cs="Arial"/>
          <w:sz w:val="20"/>
          <w:szCs w:val="20"/>
        </w:rPr>
        <w:t>2.</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p>
    <w:p w14:paraId="31787CB4" w14:textId="50BF767A" w:rsidR="001920A7" w:rsidRPr="001920A7" w:rsidRDefault="001920A7" w:rsidP="001920A7">
      <w:pPr>
        <w:spacing w:after="120"/>
        <w:ind w:firstLine="720"/>
        <w:jc w:val="both"/>
        <w:rPr>
          <w:rFonts w:ascii="Arial" w:eastAsia="Times New Roman" w:hAnsi="Arial" w:cs="Arial"/>
          <w:sz w:val="20"/>
          <w:szCs w:val="20"/>
        </w:rPr>
      </w:pPr>
      <w:bookmarkStart w:id="28" w:name="RANGE!A29"/>
      <w:bookmarkEnd w:id="27"/>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Chi</w:t>
      </w:r>
      <w:r w:rsidRPr="001920A7">
        <w:rPr>
          <w:rFonts w:ascii="Arial" w:eastAsia="Times New Roman" w:hAnsi="Arial" w:cs="Arial"/>
          <w:sz w:val="20"/>
          <w:szCs w:val="20"/>
        </w:rPr>
        <w:t xml:space="preserve"> </w:t>
      </w:r>
      <w:r w:rsidRPr="00D306A0">
        <w:rPr>
          <w:rFonts w:ascii="Arial" w:eastAsia="Times New Roman" w:hAnsi="Arial" w:cs="Arial"/>
          <w:sz w:val="20"/>
          <w:szCs w:val="20"/>
        </w:rPr>
        <w:t>tiết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nội</w:t>
      </w:r>
      <w:r w:rsidRPr="001920A7">
        <w:rPr>
          <w:rFonts w:ascii="Arial" w:eastAsia="Times New Roman" w:hAnsi="Arial" w:cs="Arial"/>
          <w:sz w:val="20"/>
          <w:szCs w:val="20"/>
        </w:rPr>
        <w:t xml:space="preserve"> </w:t>
      </w:r>
      <w:r w:rsidRPr="00D306A0">
        <w:rPr>
          <w:rFonts w:ascii="Arial" w:eastAsia="Times New Roman" w:hAnsi="Arial" w:cs="Arial"/>
          <w:sz w:val="20"/>
          <w:szCs w:val="20"/>
        </w:rPr>
        <w:t>dung</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giao</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văn bản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p>
    <w:p w14:paraId="7654C0BB" w14:textId="7F9000EA" w:rsidR="001920A7" w:rsidRPr="001920A7" w:rsidRDefault="001920A7" w:rsidP="001920A7">
      <w:pPr>
        <w:spacing w:after="120"/>
        <w:ind w:firstLine="720"/>
        <w:jc w:val="both"/>
        <w:rPr>
          <w:rFonts w:ascii="Arial" w:eastAsia="Times New Roman" w:hAnsi="Arial" w:cs="Arial"/>
          <w:sz w:val="20"/>
          <w:szCs w:val="20"/>
        </w:rPr>
      </w:pPr>
      <w:bookmarkStart w:id="29" w:name="RANGE!A30"/>
      <w:bookmarkEnd w:id="28"/>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thi</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Hiến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006462DF">
        <w:rPr>
          <w:rFonts w:ascii="Arial" w:eastAsia="Times New Roman" w:hAnsi="Arial" w:cs="Arial"/>
          <w:sz w:val="20"/>
          <w:szCs w:val="20"/>
          <w:lang w:val="en-US"/>
        </w:rPr>
        <w:t>ấ</w:t>
      </w:r>
      <w:r w:rsidRPr="00D306A0">
        <w:rPr>
          <w:rFonts w:ascii="Arial" w:eastAsia="Times New Roman" w:hAnsi="Arial" w:cs="Arial"/>
          <w:sz w:val="20"/>
          <w:szCs w:val="20"/>
        </w:rPr>
        <w:t>p</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cùng</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về</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triển</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ngân</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phòng,</w:t>
      </w:r>
      <w:r w:rsidRPr="001920A7">
        <w:rPr>
          <w:rFonts w:ascii="Arial" w:eastAsia="Times New Roman" w:hAnsi="Arial" w:cs="Arial"/>
          <w:sz w:val="20"/>
          <w:szCs w:val="20"/>
        </w:rPr>
        <w:t xml:space="preserve"> </w:t>
      </w:r>
      <w:r w:rsidRPr="00D306A0">
        <w:rPr>
          <w:rFonts w:ascii="Arial" w:eastAsia="Times New Roman" w:hAnsi="Arial" w:cs="Arial"/>
          <w:sz w:val="20"/>
          <w:szCs w:val="20"/>
        </w:rPr>
        <w:t>an</w:t>
      </w:r>
      <w:r w:rsidRPr="001920A7">
        <w:rPr>
          <w:rFonts w:ascii="Arial" w:eastAsia="Times New Roman" w:hAnsi="Arial" w:cs="Arial"/>
          <w:sz w:val="20"/>
          <w:szCs w:val="20"/>
        </w:rPr>
        <w:t xml:space="preserve"> </w:t>
      </w:r>
      <w:r w:rsidRPr="00D306A0">
        <w:rPr>
          <w:rFonts w:ascii="Arial" w:eastAsia="Times New Roman" w:hAnsi="Arial" w:cs="Arial"/>
          <w:sz w:val="20"/>
          <w:szCs w:val="20"/>
        </w:rPr>
        <w:t>ninh</w:t>
      </w:r>
      <w:r w:rsidRPr="001920A7">
        <w:rPr>
          <w:rFonts w:ascii="Arial" w:eastAsia="Times New Roman" w:hAnsi="Arial" w:cs="Arial"/>
          <w:sz w:val="20"/>
          <w:szCs w:val="20"/>
        </w:rPr>
        <w:t xml:space="preserve">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p>
    <w:p w14:paraId="2C72C0BE" w14:textId="72A6B880" w:rsidR="001920A7" w:rsidRPr="001920A7" w:rsidRDefault="001920A7" w:rsidP="001920A7">
      <w:pPr>
        <w:spacing w:after="120"/>
        <w:ind w:firstLine="720"/>
        <w:jc w:val="both"/>
        <w:rPr>
          <w:rFonts w:ascii="Arial" w:eastAsia="Times New Roman" w:hAnsi="Arial" w:cs="Arial"/>
          <w:sz w:val="20"/>
          <w:szCs w:val="20"/>
        </w:rPr>
      </w:pPr>
      <w:bookmarkStart w:id="30" w:name="RANGE!A31"/>
      <w:bookmarkEnd w:id="29"/>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năng</w:t>
      </w:r>
      <w:r w:rsidRPr="001920A7">
        <w:rPr>
          <w:rFonts w:ascii="Arial" w:eastAsia="Times New Roman" w:hAnsi="Arial" w:cs="Arial"/>
          <w:sz w:val="20"/>
          <w:szCs w:val="20"/>
        </w:rPr>
        <w:t xml:space="preserve"> </w:t>
      </w:r>
      <w:r w:rsidRPr="00D306A0">
        <w:rPr>
          <w:rFonts w:ascii="Arial" w:eastAsia="Times New Roman" w:hAnsi="Arial" w:cs="Arial"/>
          <w:sz w:val="20"/>
          <w:szCs w:val="20"/>
        </w:rPr>
        <w:t>quản</w:t>
      </w:r>
      <w:r w:rsidRPr="001920A7">
        <w:rPr>
          <w:rFonts w:ascii="Arial" w:eastAsia="Times New Roman" w:hAnsi="Arial" w:cs="Arial"/>
          <w:sz w:val="20"/>
          <w:szCs w:val="20"/>
        </w:rPr>
        <w:t xml:space="preserve"> </w:t>
      </w:r>
      <w:r w:rsidRPr="00D306A0">
        <w:rPr>
          <w:rFonts w:ascii="Arial" w:eastAsia="Times New Roman" w:hAnsi="Arial" w:cs="Arial"/>
          <w:sz w:val="20"/>
          <w:szCs w:val="20"/>
        </w:rPr>
        <w:t>lý</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hạn</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p>
    <w:p w14:paraId="495907C6" w14:textId="625189E6" w:rsidR="001920A7" w:rsidRPr="001920A7" w:rsidRDefault="001920A7" w:rsidP="001920A7">
      <w:pPr>
        <w:spacing w:after="120"/>
        <w:ind w:firstLine="720"/>
        <w:jc w:val="both"/>
        <w:rPr>
          <w:rFonts w:ascii="Arial" w:eastAsia="Times New Roman" w:hAnsi="Arial" w:cs="Arial"/>
          <w:sz w:val="20"/>
          <w:szCs w:val="20"/>
        </w:rPr>
      </w:pPr>
      <w:bookmarkStart w:id="31" w:name="RANGE!A32"/>
      <w:bookmarkEnd w:id="30"/>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p>
    <w:p w14:paraId="778C0D18" w14:textId="311F26E6" w:rsidR="001920A7" w:rsidRPr="001920A7" w:rsidRDefault="001920A7" w:rsidP="001920A7">
      <w:pPr>
        <w:spacing w:after="120"/>
        <w:ind w:firstLine="720"/>
        <w:jc w:val="both"/>
        <w:rPr>
          <w:rFonts w:ascii="Arial" w:eastAsia="Times New Roman" w:hAnsi="Arial" w:cs="Arial"/>
          <w:sz w:val="20"/>
          <w:szCs w:val="20"/>
        </w:rPr>
      </w:pPr>
      <w:bookmarkStart w:id="32" w:name="RANGE!A33"/>
      <w:bookmarkEnd w:id="31"/>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chỉ</w:t>
      </w:r>
      <w:r w:rsidRPr="001920A7">
        <w:rPr>
          <w:rFonts w:ascii="Arial" w:eastAsia="Times New Roman" w:hAnsi="Arial" w:cs="Arial"/>
          <w:sz w:val="20"/>
          <w:szCs w:val="20"/>
        </w:rPr>
        <w:t xml:space="preserve"> </w:t>
      </w:r>
      <w:r w:rsidRPr="00D306A0">
        <w:rPr>
          <w:rFonts w:ascii="Arial" w:eastAsia="Times New Roman" w:hAnsi="Arial" w:cs="Arial"/>
          <w:sz w:val="20"/>
          <w:szCs w:val="20"/>
        </w:rPr>
        <w:t>đạo,</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hoạt</w:t>
      </w:r>
      <w:r w:rsidRPr="001920A7">
        <w:rPr>
          <w:rFonts w:ascii="Arial" w:eastAsia="Times New Roman" w:hAnsi="Arial" w:cs="Arial"/>
          <w:sz w:val="20"/>
          <w:szCs w:val="20"/>
        </w:rPr>
        <w:t xml:space="preserve"> </w:t>
      </w:r>
      <w:r w:rsidRPr="00D306A0">
        <w:rPr>
          <w:rFonts w:ascii="Arial" w:eastAsia="Times New Roman" w:hAnsi="Arial" w:cs="Arial"/>
          <w:sz w:val="20"/>
          <w:szCs w:val="20"/>
        </w:rPr>
        <w:t>động</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r w:rsidRPr="001920A7">
        <w:rPr>
          <w:rFonts w:ascii="Arial" w:eastAsia="Times New Roman" w:hAnsi="Arial" w:cs="Arial"/>
          <w:sz w:val="20"/>
          <w:szCs w:val="20"/>
        </w:rPr>
        <w:t xml:space="preserve"> </w:t>
      </w:r>
      <w:r w:rsidRPr="00D306A0">
        <w:rPr>
          <w:rFonts w:ascii="Arial" w:eastAsia="Times New Roman" w:hAnsi="Arial" w:cs="Arial"/>
          <w:sz w:val="20"/>
          <w:szCs w:val="20"/>
        </w:rPr>
        <w:t>ph</w:t>
      </w:r>
      <w:r w:rsidRPr="001920A7">
        <w:rPr>
          <w:rFonts w:ascii="Arial" w:eastAsia="Times New Roman" w:hAnsi="Arial" w:cs="Arial"/>
          <w:sz w:val="20"/>
          <w:szCs w:val="20"/>
          <w:lang w:val="en-US"/>
        </w:rPr>
        <w:t>ố</w:t>
      </w:r>
      <w:r w:rsidRPr="00D306A0">
        <w:rPr>
          <w:rFonts w:ascii="Arial" w:eastAsia="Times New Roman" w:hAnsi="Arial" w:cs="Arial"/>
          <w:sz w:val="20"/>
          <w:szCs w:val="20"/>
        </w:rPr>
        <w:t>i</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hoạt</w:t>
      </w:r>
      <w:r w:rsidRPr="001920A7">
        <w:rPr>
          <w:rFonts w:ascii="Arial" w:eastAsia="Times New Roman" w:hAnsi="Arial" w:cs="Arial"/>
          <w:sz w:val="20"/>
          <w:szCs w:val="20"/>
        </w:rPr>
        <w:t xml:space="preserve"> </w:t>
      </w:r>
      <w:r w:rsidRPr="00D306A0">
        <w:rPr>
          <w:rFonts w:ascii="Arial" w:eastAsia="Times New Roman" w:hAnsi="Arial" w:cs="Arial"/>
          <w:sz w:val="20"/>
          <w:szCs w:val="20"/>
        </w:rPr>
        <w:t>động</w:t>
      </w:r>
      <w:r w:rsidRPr="001920A7">
        <w:rPr>
          <w:rFonts w:ascii="Arial" w:eastAsia="Times New Roman" w:hAnsi="Arial" w:cs="Arial"/>
          <w:sz w:val="20"/>
          <w:szCs w:val="20"/>
        </w:rPr>
        <w:t xml:space="preserve"> </w:t>
      </w:r>
      <w:r w:rsidRPr="00D306A0">
        <w:rPr>
          <w:rFonts w:ascii="Arial" w:eastAsia="Times New Roman" w:hAnsi="Arial" w:cs="Arial"/>
          <w:sz w:val="20"/>
          <w:szCs w:val="20"/>
        </w:rPr>
        <w:t>giữa</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chuyên</w:t>
      </w:r>
      <w:r w:rsidRPr="001920A7">
        <w:rPr>
          <w:rFonts w:ascii="Arial" w:eastAsia="Times New Roman" w:hAnsi="Arial" w:cs="Arial"/>
          <w:sz w:val="20"/>
          <w:szCs w:val="20"/>
        </w:rPr>
        <w:t xml:space="preserve"> </w:t>
      </w:r>
      <w:r w:rsidRPr="00D306A0">
        <w:rPr>
          <w:rFonts w:ascii="Arial" w:eastAsia="Times New Roman" w:hAnsi="Arial" w:cs="Arial"/>
          <w:sz w:val="20"/>
          <w:szCs w:val="20"/>
        </w:rPr>
        <w:t>môn,</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thuộc</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Ủ</w:t>
      </w:r>
      <w:r w:rsidRPr="00D306A0">
        <w:rPr>
          <w:rFonts w:ascii="Arial" w:eastAsia="Times New Roman" w:hAnsi="Arial" w:cs="Arial"/>
          <w:sz w:val="20"/>
          <w:szCs w:val="20"/>
        </w:rPr>
        <w:t>y</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tỉnh;</w:t>
      </w:r>
    </w:p>
    <w:p w14:paraId="52DF4D93" w14:textId="0BC6C402" w:rsidR="001920A7" w:rsidRPr="001920A7" w:rsidRDefault="001920A7" w:rsidP="001920A7">
      <w:pPr>
        <w:spacing w:after="120"/>
        <w:ind w:firstLine="720"/>
        <w:jc w:val="both"/>
        <w:rPr>
          <w:rFonts w:ascii="Arial" w:eastAsia="Times New Roman" w:hAnsi="Arial" w:cs="Arial"/>
          <w:sz w:val="20"/>
          <w:szCs w:val="20"/>
        </w:rPr>
      </w:pPr>
      <w:bookmarkStart w:id="33" w:name="RANGE!A35"/>
      <w:bookmarkEnd w:id="32"/>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hạn</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p>
    <w:p w14:paraId="5BAFE3FB" w14:textId="71D16BCF" w:rsidR="001920A7" w:rsidRPr="001920A7" w:rsidRDefault="001920A7" w:rsidP="001920A7">
      <w:pPr>
        <w:spacing w:after="120"/>
        <w:ind w:firstLine="720"/>
        <w:jc w:val="both"/>
        <w:rPr>
          <w:rFonts w:ascii="Arial" w:eastAsia="Times New Roman" w:hAnsi="Arial" w:cs="Arial"/>
          <w:sz w:val="20"/>
          <w:szCs w:val="20"/>
        </w:rPr>
      </w:pPr>
      <w:bookmarkStart w:id="34" w:name="RANGE!A36"/>
      <w:bookmarkEnd w:id="33"/>
      <w:r w:rsidRPr="00D306A0">
        <w:rPr>
          <w:rFonts w:ascii="Arial" w:eastAsia="Times New Roman" w:hAnsi="Arial" w:cs="Arial"/>
          <w:sz w:val="20"/>
          <w:szCs w:val="20"/>
        </w:rPr>
        <w:t>4.</w:t>
      </w:r>
      <w:r w:rsidRPr="001920A7">
        <w:rPr>
          <w:rFonts w:ascii="Arial" w:eastAsia="Times New Roman" w:hAnsi="Arial" w:cs="Arial"/>
          <w:sz w:val="20"/>
          <w:szCs w:val="20"/>
        </w:rPr>
        <w:t xml:space="preserve"> Sửa đổi</w:t>
      </w:r>
      <w:r w:rsidRPr="00D306A0">
        <w:rPr>
          <w:rFonts w:ascii="Arial" w:eastAsia="Times New Roman" w:hAnsi="Arial" w:cs="Arial"/>
          <w:sz w:val="20"/>
          <w:szCs w:val="20"/>
        </w:rPr>
        <w:t>,</w:t>
      </w:r>
      <w:r w:rsidRPr="001920A7">
        <w:rPr>
          <w:rFonts w:ascii="Arial" w:eastAsia="Times New Roman" w:hAnsi="Arial" w:cs="Arial"/>
          <w:sz w:val="20"/>
          <w:szCs w:val="20"/>
        </w:rPr>
        <w:t xml:space="preserve"> bổ sung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22</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05C9FD63" w14:textId="465B4613" w:rsidR="001920A7" w:rsidRPr="001920A7" w:rsidRDefault="001920A7" w:rsidP="001920A7">
      <w:pPr>
        <w:spacing w:after="120"/>
        <w:ind w:firstLine="720"/>
        <w:jc w:val="both"/>
        <w:rPr>
          <w:rFonts w:ascii="Arial" w:eastAsia="Times New Roman" w:hAnsi="Arial" w:cs="Arial"/>
          <w:b/>
          <w:bCs/>
          <w:sz w:val="20"/>
          <w:szCs w:val="20"/>
        </w:rPr>
      </w:pPr>
      <w:bookmarkStart w:id="35" w:name="RANGE!A37"/>
      <w:bookmarkEnd w:id="34"/>
      <w:r w:rsidRPr="00D306A0">
        <w:rPr>
          <w:rFonts w:ascii="Arial" w:eastAsia="Times New Roman" w:hAnsi="Arial" w:cs="Arial"/>
          <w:b/>
          <w:bCs/>
          <w:sz w:val="20"/>
          <w:szCs w:val="20"/>
        </w:rPr>
        <w:t>“Điều</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22.</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Văn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bản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quy</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phạm</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pháp</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luật</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w:t>
      </w:r>
      <w:r w:rsidR="006462DF">
        <w:rPr>
          <w:rFonts w:ascii="Arial" w:eastAsia="Times New Roman" w:hAnsi="Arial" w:cs="Arial"/>
          <w:b/>
          <w:bCs/>
          <w:sz w:val="20"/>
          <w:szCs w:val="20"/>
          <w:lang w:val="en-US"/>
        </w:rPr>
        <w:t>ủ</w:t>
      </w:r>
      <w:r w:rsidRPr="00D306A0">
        <w:rPr>
          <w:rFonts w:ascii="Arial" w:eastAsia="Times New Roman" w:hAnsi="Arial" w:cs="Arial"/>
          <w:b/>
          <w:bCs/>
          <w:sz w:val="20"/>
          <w:szCs w:val="20"/>
        </w:rPr>
        <w:t>a</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chính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quyền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địa</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phương</w:t>
      </w:r>
      <w:r w:rsidRPr="001920A7">
        <w:rPr>
          <w:rFonts w:ascii="Arial" w:eastAsia="Times New Roman" w:hAnsi="Arial" w:cs="Arial"/>
          <w:b/>
          <w:bCs/>
          <w:sz w:val="20"/>
          <w:szCs w:val="20"/>
        </w:rPr>
        <w:t xml:space="preserve"> </w:t>
      </w:r>
      <w:r w:rsidRPr="001920A7">
        <w:rPr>
          <w:rFonts w:ascii="Arial" w:eastAsia="Times New Roman" w:hAnsi="Arial" w:cs="Arial"/>
          <w:b/>
          <w:bCs/>
          <w:sz w:val="20"/>
          <w:szCs w:val="20"/>
          <w:lang w:val="en-US"/>
        </w:rPr>
        <w:t>ở đơn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vị</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hành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chính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kinh</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t</w:t>
      </w:r>
      <w:r w:rsidRPr="001920A7">
        <w:rPr>
          <w:rFonts w:ascii="Arial" w:eastAsia="Times New Roman" w:hAnsi="Arial" w:cs="Arial"/>
          <w:b/>
          <w:bCs/>
          <w:sz w:val="20"/>
          <w:szCs w:val="20"/>
          <w:lang w:val="en-US"/>
        </w:rPr>
        <w:t>ế</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đặc</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biệt</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và</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cấp</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xã</w:t>
      </w:r>
    </w:p>
    <w:p w14:paraId="310A7357" w14:textId="24B7D3A9" w:rsidR="001920A7" w:rsidRPr="001920A7" w:rsidRDefault="001920A7" w:rsidP="001920A7">
      <w:pPr>
        <w:spacing w:after="120"/>
        <w:ind w:firstLine="720"/>
        <w:jc w:val="both"/>
        <w:rPr>
          <w:rFonts w:ascii="Arial" w:eastAsia="Times New Roman" w:hAnsi="Arial" w:cs="Arial"/>
          <w:sz w:val="20"/>
          <w:szCs w:val="20"/>
        </w:rPr>
      </w:pPr>
      <w:bookmarkStart w:id="36" w:name="RANGE!A38"/>
      <w:bookmarkEnd w:id="35"/>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đơn</w:t>
      </w:r>
      <w:r w:rsidRPr="001920A7">
        <w:rPr>
          <w:rFonts w:ascii="Arial" w:eastAsia="Times New Roman" w:hAnsi="Arial" w:cs="Arial"/>
          <w:sz w:val="20"/>
          <w:szCs w:val="20"/>
        </w:rPr>
        <w:t xml:space="preserve"> </w:t>
      </w:r>
      <w:r w:rsidRPr="00D306A0">
        <w:rPr>
          <w:rFonts w:ascii="Arial" w:eastAsia="Times New Roman" w:hAnsi="Arial" w:cs="Arial"/>
          <w:sz w:val="20"/>
          <w:szCs w:val="20"/>
        </w:rPr>
        <w:t>vị</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đặc</w:t>
      </w:r>
      <w:r w:rsidRPr="001920A7">
        <w:rPr>
          <w:rFonts w:ascii="Arial" w:eastAsia="Times New Roman" w:hAnsi="Arial" w:cs="Arial"/>
          <w:sz w:val="20"/>
          <w:szCs w:val="20"/>
        </w:rPr>
        <w:t xml:space="preserve"> </w:t>
      </w:r>
      <w:r w:rsidRPr="00D306A0">
        <w:rPr>
          <w:rFonts w:ascii="Arial" w:eastAsia="Times New Roman" w:hAnsi="Arial" w:cs="Arial"/>
          <w:sz w:val="20"/>
          <w:szCs w:val="20"/>
        </w:rPr>
        <w:t>biệt</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của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ả</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của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p>
    <w:p w14:paraId="78F7A92B" w14:textId="01D7753C" w:rsidR="001920A7" w:rsidRPr="001920A7" w:rsidRDefault="001920A7" w:rsidP="001920A7">
      <w:pPr>
        <w:spacing w:after="120"/>
        <w:ind w:firstLine="720"/>
        <w:jc w:val="both"/>
        <w:rPr>
          <w:rFonts w:ascii="Arial" w:eastAsia="Times New Roman" w:hAnsi="Arial" w:cs="Arial"/>
          <w:sz w:val="20"/>
          <w:szCs w:val="20"/>
        </w:rPr>
      </w:pPr>
      <w:bookmarkStart w:id="37" w:name="RANGE!A39"/>
      <w:bookmarkEnd w:id="36"/>
      <w:r w:rsidRPr="00D306A0">
        <w:rPr>
          <w:rFonts w:ascii="Arial" w:eastAsia="Times New Roman" w:hAnsi="Arial" w:cs="Arial"/>
          <w:sz w:val="20"/>
          <w:szCs w:val="20"/>
        </w:rPr>
        <w:t>2.</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p>
    <w:p w14:paraId="5021CB49" w14:textId="73DD9824" w:rsidR="001920A7" w:rsidRPr="001920A7" w:rsidRDefault="001920A7" w:rsidP="001920A7">
      <w:pPr>
        <w:spacing w:after="120"/>
        <w:ind w:firstLine="720"/>
        <w:jc w:val="both"/>
        <w:rPr>
          <w:rFonts w:ascii="Arial" w:eastAsia="Times New Roman" w:hAnsi="Arial" w:cs="Arial"/>
          <w:sz w:val="20"/>
          <w:szCs w:val="20"/>
        </w:rPr>
      </w:pPr>
      <w:bookmarkStart w:id="38" w:name="RANGE!A40"/>
      <w:bookmarkEnd w:id="37"/>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Những</w:t>
      </w:r>
      <w:r w:rsidRPr="001920A7">
        <w:rPr>
          <w:rFonts w:ascii="Arial" w:eastAsia="Times New Roman" w:hAnsi="Arial" w:cs="Arial"/>
          <w:sz w:val="20"/>
          <w:szCs w:val="20"/>
        </w:rPr>
        <w:t xml:space="preserve"> </w:t>
      </w:r>
      <w:r w:rsidRPr="00D306A0">
        <w:rPr>
          <w:rFonts w:ascii="Arial" w:eastAsia="Times New Roman" w:hAnsi="Arial" w:cs="Arial"/>
          <w:sz w:val="20"/>
          <w:szCs w:val="20"/>
        </w:rPr>
        <w:t>vấn</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ề</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giao;</w:t>
      </w:r>
    </w:p>
    <w:p w14:paraId="3B808251" w14:textId="4558F7E6" w:rsidR="001920A7" w:rsidRPr="001920A7" w:rsidRDefault="001920A7" w:rsidP="001920A7">
      <w:pPr>
        <w:spacing w:after="120"/>
        <w:ind w:firstLine="720"/>
        <w:jc w:val="both"/>
        <w:rPr>
          <w:rFonts w:ascii="Arial" w:eastAsia="Times New Roman" w:hAnsi="Arial" w:cs="Arial"/>
          <w:sz w:val="20"/>
          <w:szCs w:val="20"/>
        </w:rPr>
      </w:pPr>
      <w:bookmarkStart w:id="39" w:name="RANGE!A41"/>
      <w:bookmarkEnd w:id="38"/>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nhằm</w:t>
      </w:r>
      <w:r w:rsidRPr="001920A7">
        <w:rPr>
          <w:rFonts w:ascii="Arial" w:eastAsia="Times New Roman" w:hAnsi="Arial" w:cs="Arial"/>
          <w:sz w:val="20"/>
          <w:szCs w:val="20"/>
        </w:rPr>
        <w:t xml:space="preserve"> </w:t>
      </w:r>
      <w:r w:rsidRPr="00D306A0">
        <w:rPr>
          <w:rFonts w:ascii="Arial" w:eastAsia="Times New Roman" w:hAnsi="Arial" w:cs="Arial"/>
          <w:sz w:val="20"/>
          <w:szCs w:val="20"/>
        </w:rPr>
        <w:t>bảo</w:t>
      </w:r>
      <w:r w:rsidRPr="001920A7">
        <w:rPr>
          <w:rFonts w:ascii="Arial" w:eastAsia="Times New Roman" w:hAnsi="Arial" w:cs="Arial"/>
          <w:sz w:val="20"/>
          <w:szCs w:val="20"/>
        </w:rPr>
        <w:t xml:space="preserve"> </w:t>
      </w:r>
      <w:r w:rsidRPr="00D306A0">
        <w:rPr>
          <w:rFonts w:ascii="Arial" w:eastAsia="Times New Roman" w:hAnsi="Arial" w:cs="Arial"/>
          <w:sz w:val="20"/>
          <w:szCs w:val="20"/>
        </w:rPr>
        <w:t>đảm</w:t>
      </w:r>
      <w:r w:rsidRPr="001920A7">
        <w:rPr>
          <w:rFonts w:ascii="Arial" w:eastAsia="Times New Roman" w:hAnsi="Arial" w:cs="Arial"/>
          <w:sz w:val="20"/>
          <w:szCs w:val="20"/>
        </w:rPr>
        <w:t xml:space="preserve"> </w:t>
      </w:r>
      <w:r w:rsidRPr="00D306A0">
        <w:rPr>
          <w:rFonts w:ascii="Arial" w:eastAsia="Times New Roman" w:hAnsi="Arial" w:cs="Arial"/>
          <w:sz w:val="20"/>
          <w:szCs w:val="20"/>
        </w:rPr>
        <w:t>thi</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Hiến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ả</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p>
    <w:p w14:paraId="4C142C40" w14:textId="156517EF" w:rsidR="001920A7" w:rsidRPr="001920A7" w:rsidRDefault="001920A7" w:rsidP="001920A7">
      <w:pPr>
        <w:spacing w:after="120"/>
        <w:ind w:firstLine="720"/>
        <w:jc w:val="both"/>
        <w:rPr>
          <w:rFonts w:ascii="Arial" w:eastAsia="Times New Roman" w:hAnsi="Arial" w:cs="Arial"/>
          <w:sz w:val="20"/>
          <w:szCs w:val="20"/>
        </w:rPr>
      </w:pPr>
      <w:bookmarkStart w:id="40" w:name="RANGE!A42"/>
      <w:bookmarkEnd w:id="39"/>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nhằm</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triển</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hạn</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p>
    <w:p w14:paraId="3CF27063" w14:textId="1EAA8C84" w:rsidR="001920A7" w:rsidRPr="001920A7" w:rsidRDefault="001920A7" w:rsidP="001920A7">
      <w:pPr>
        <w:spacing w:after="120"/>
        <w:ind w:firstLine="720"/>
        <w:jc w:val="both"/>
        <w:rPr>
          <w:rFonts w:ascii="Arial" w:eastAsia="Times New Roman" w:hAnsi="Arial" w:cs="Arial"/>
          <w:sz w:val="20"/>
          <w:szCs w:val="20"/>
        </w:rPr>
      </w:pPr>
      <w:bookmarkStart w:id="41" w:name="RANGE!A43"/>
      <w:bookmarkEnd w:id="40"/>
      <w:r w:rsidRPr="00D306A0">
        <w:rPr>
          <w:rFonts w:ascii="Arial" w:eastAsia="Times New Roman" w:hAnsi="Arial" w:cs="Arial"/>
          <w:sz w:val="20"/>
          <w:szCs w:val="20"/>
        </w:rPr>
        <w:t>3.</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lang w:val="en-US"/>
        </w:rPr>
        <w:t>ể</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p>
    <w:p w14:paraId="3BCE5756" w14:textId="16397DF8" w:rsidR="001920A7" w:rsidRPr="001920A7" w:rsidRDefault="001920A7" w:rsidP="001920A7">
      <w:pPr>
        <w:spacing w:after="120"/>
        <w:ind w:firstLine="720"/>
        <w:jc w:val="both"/>
        <w:rPr>
          <w:rFonts w:ascii="Arial" w:eastAsia="Times New Roman" w:hAnsi="Arial" w:cs="Arial"/>
          <w:sz w:val="20"/>
          <w:szCs w:val="20"/>
        </w:rPr>
      </w:pPr>
      <w:bookmarkStart w:id="42" w:name="RANGE!A44"/>
      <w:bookmarkEnd w:id="41"/>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Những</w:t>
      </w:r>
      <w:r w:rsidRPr="001920A7">
        <w:rPr>
          <w:rFonts w:ascii="Arial" w:eastAsia="Times New Roman" w:hAnsi="Arial" w:cs="Arial"/>
          <w:sz w:val="20"/>
          <w:szCs w:val="20"/>
        </w:rPr>
        <w:t xml:space="preserve"> </w:t>
      </w:r>
      <w:r w:rsidRPr="00D306A0">
        <w:rPr>
          <w:rFonts w:ascii="Arial" w:eastAsia="Times New Roman" w:hAnsi="Arial" w:cs="Arial"/>
          <w:sz w:val="20"/>
          <w:szCs w:val="20"/>
        </w:rPr>
        <w:t>vấn</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giao;</w:t>
      </w:r>
    </w:p>
    <w:p w14:paraId="75F9621E" w14:textId="333930EE" w:rsidR="001920A7" w:rsidRPr="001920A7" w:rsidRDefault="001920A7" w:rsidP="001920A7">
      <w:pPr>
        <w:spacing w:after="120"/>
        <w:ind w:firstLine="720"/>
        <w:jc w:val="both"/>
        <w:rPr>
          <w:rFonts w:ascii="Arial" w:eastAsia="Times New Roman" w:hAnsi="Arial" w:cs="Arial"/>
          <w:sz w:val="20"/>
          <w:szCs w:val="20"/>
        </w:rPr>
      </w:pPr>
      <w:bookmarkStart w:id="43" w:name="RANGE!A45"/>
      <w:bookmarkEnd w:id="42"/>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thi</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Hiến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cùng</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p>
    <w:p w14:paraId="7B361DF8" w14:textId="75120366" w:rsidR="001920A7" w:rsidRPr="001920A7" w:rsidRDefault="001920A7" w:rsidP="001920A7">
      <w:pPr>
        <w:spacing w:after="120"/>
        <w:ind w:firstLine="720"/>
        <w:jc w:val="both"/>
        <w:rPr>
          <w:rFonts w:ascii="Arial" w:eastAsia="Times New Roman" w:hAnsi="Arial" w:cs="Arial"/>
          <w:sz w:val="20"/>
          <w:szCs w:val="20"/>
        </w:rPr>
      </w:pPr>
      <w:bookmarkStart w:id="44" w:name="RANGE!A46"/>
      <w:bookmarkEnd w:id="43"/>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năng</w:t>
      </w:r>
      <w:r w:rsidRPr="001920A7">
        <w:rPr>
          <w:rFonts w:ascii="Arial" w:eastAsia="Times New Roman" w:hAnsi="Arial" w:cs="Arial"/>
          <w:sz w:val="20"/>
          <w:szCs w:val="20"/>
        </w:rPr>
        <w:t xml:space="preserve"> </w:t>
      </w:r>
      <w:r w:rsidRPr="00D306A0">
        <w:rPr>
          <w:rFonts w:ascii="Arial" w:eastAsia="Times New Roman" w:hAnsi="Arial" w:cs="Arial"/>
          <w:sz w:val="20"/>
          <w:szCs w:val="20"/>
        </w:rPr>
        <w:t>quản</w:t>
      </w:r>
      <w:r w:rsidRPr="001920A7">
        <w:rPr>
          <w:rFonts w:ascii="Arial" w:eastAsia="Times New Roman" w:hAnsi="Arial" w:cs="Arial"/>
          <w:sz w:val="20"/>
          <w:szCs w:val="20"/>
        </w:rPr>
        <w:t xml:space="preserve"> </w:t>
      </w:r>
      <w:r w:rsidRPr="00D306A0">
        <w:rPr>
          <w:rFonts w:ascii="Arial" w:eastAsia="Times New Roman" w:hAnsi="Arial" w:cs="Arial"/>
          <w:sz w:val="20"/>
          <w:szCs w:val="20"/>
        </w:rPr>
        <w:t>lý</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hạn</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p>
    <w:p w14:paraId="6628A3B5" w14:textId="6A1C1231" w:rsidR="001920A7" w:rsidRPr="001920A7" w:rsidRDefault="001920A7" w:rsidP="001920A7">
      <w:pPr>
        <w:spacing w:after="120"/>
        <w:ind w:firstLine="720"/>
        <w:jc w:val="both"/>
        <w:rPr>
          <w:rFonts w:ascii="Arial" w:eastAsia="Times New Roman" w:hAnsi="Arial" w:cs="Arial"/>
          <w:sz w:val="20"/>
          <w:szCs w:val="20"/>
        </w:rPr>
      </w:pPr>
      <w:bookmarkStart w:id="45" w:name="RANGE!A47"/>
      <w:bookmarkEnd w:id="44"/>
      <w:r w:rsidRPr="00D306A0">
        <w:rPr>
          <w:rFonts w:ascii="Arial" w:eastAsia="Times New Roman" w:hAnsi="Arial" w:cs="Arial"/>
          <w:sz w:val="20"/>
          <w:szCs w:val="20"/>
        </w:rPr>
        <w:t>5.</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23</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401D5742" w14:textId="432C96A0" w:rsidR="001920A7" w:rsidRPr="001920A7" w:rsidRDefault="001920A7" w:rsidP="001920A7">
      <w:pPr>
        <w:spacing w:after="120"/>
        <w:ind w:firstLine="720"/>
        <w:jc w:val="both"/>
        <w:rPr>
          <w:rFonts w:ascii="Arial" w:eastAsia="Times New Roman" w:hAnsi="Arial" w:cs="Arial"/>
          <w:sz w:val="20"/>
          <w:szCs w:val="20"/>
        </w:rPr>
      </w:pPr>
      <w:bookmarkStart w:id="46" w:name="RANGE!A48"/>
      <w:bookmarkEnd w:id="45"/>
      <w:r w:rsidRPr="00D306A0">
        <w:rPr>
          <w:rFonts w:ascii="Arial" w:eastAsia="Times New Roman" w:hAnsi="Arial" w:cs="Arial"/>
          <w:sz w:val="20"/>
          <w:szCs w:val="20"/>
        </w:rPr>
        <w:t>“1.</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phối</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phủ</w:t>
      </w:r>
      <w:r w:rsidRPr="001920A7">
        <w:rPr>
          <w:rFonts w:ascii="Arial" w:eastAsia="Times New Roman" w:hAnsi="Arial" w:cs="Arial"/>
          <w:sz w:val="20"/>
          <w:szCs w:val="20"/>
        </w:rPr>
        <w:t xml:space="preserve"> </w:t>
      </w:r>
      <w:r w:rsidRPr="00D306A0">
        <w:rPr>
          <w:rFonts w:ascii="Arial" w:eastAsia="Times New Roman" w:hAnsi="Arial" w:cs="Arial"/>
          <w:sz w:val="20"/>
          <w:szCs w:val="20"/>
        </w:rPr>
        <w:t>xây</w:t>
      </w:r>
      <w:r w:rsidRPr="001920A7">
        <w:rPr>
          <w:rFonts w:ascii="Arial" w:eastAsia="Times New Roman" w:hAnsi="Arial" w:cs="Arial"/>
          <w:sz w:val="20"/>
          <w:szCs w:val="20"/>
        </w:rPr>
        <w:t xml:space="preserve"> </w:t>
      </w:r>
      <w:r w:rsidRPr="00D306A0">
        <w:rPr>
          <w:rFonts w:ascii="Arial" w:eastAsia="Times New Roman" w:hAnsi="Arial" w:cs="Arial"/>
          <w:sz w:val="20"/>
          <w:szCs w:val="20"/>
        </w:rPr>
        <w:t>dựng</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hướng</w:t>
      </w:r>
      <w:r w:rsidRPr="001920A7">
        <w:rPr>
          <w:rFonts w:ascii="Arial" w:eastAsia="Times New Roman" w:hAnsi="Arial" w:cs="Arial"/>
          <w:sz w:val="20"/>
          <w:szCs w:val="20"/>
        </w:rPr>
        <w:t xml:space="preserve"> </w:t>
      </w:r>
      <w:r w:rsidRPr="00D306A0">
        <w:rPr>
          <w:rFonts w:ascii="Arial" w:eastAsia="Times New Roman" w:hAnsi="Arial" w:cs="Arial"/>
          <w:sz w:val="20"/>
          <w:szCs w:val="20"/>
        </w:rPr>
        <w:t>lập</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Quốc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hoàn</w:t>
      </w:r>
      <w:r w:rsidRPr="001920A7">
        <w:rPr>
          <w:rFonts w:ascii="Arial" w:eastAsia="Times New Roman" w:hAnsi="Arial" w:cs="Arial"/>
          <w:sz w:val="20"/>
          <w:szCs w:val="20"/>
        </w:rPr>
        <w:t xml:space="preserve"> </w:t>
      </w:r>
      <w:r w:rsidRPr="00D306A0">
        <w:rPr>
          <w:rFonts w:ascii="Arial" w:eastAsia="Times New Roman" w:hAnsi="Arial" w:cs="Arial"/>
          <w:sz w:val="20"/>
          <w:szCs w:val="20"/>
        </w:rPr>
        <w:t>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thời</w:t>
      </w:r>
      <w:r w:rsidRPr="001920A7">
        <w:rPr>
          <w:rFonts w:ascii="Arial" w:eastAsia="Times New Roman" w:hAnsi="Arial" w:cs="Arial"/>
          <w:sz w:val="20"/>
          <w:szCs w:val="20"/>
        </w:rPr>
        <w:t xml:space="preserve"> </w:t>
      </w:r>
      <w:r w:rsidRPr="00D306A0">
        <w:rPr>
          <w:rFonts w:ascii="Arial" w:eastAsia="Times New Roman" w:hAnsi="Arial" w:cs="Arial"/>
          <w:sz w:val="20"/>
          <w:szCs w:val="20"/>
        </w:rPr>
        <w:t>hạn</w:t>
      </w:r>
      <w:r w:rsidRPr="001920A7">
        <w:rPr>
          <w:rFonts w:ascii="Arial" w:eastAsia="Times New Roman" w:hAnsi="Arial" w:cs="Arial"/>
          <w:sz w:val="20"/>
          <w:szCs w:val="20"/>
        </w:rPr>
        <w:t xml:space="preserve"> </w:t>
      </w:r>
      <w:r w:rsidRPr="00D306A0">
        <w:rPr>
          <w:rFonts w:ascii="Arial" w:eastAsia="Times New Roman" w:hAnsi="Arial" w:cs="Arial"/>
          <w:sz w:val="20"/>
          <w:szCs w:val="20"/>
        </w:rPr>
        <w:t>90</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kể</w:t>
      </w:r>
      <w:r w:rsidRPr="001920A7">
        <w:rPr>
          <w:rFonts w:ascii="Arial" w:eastAsia="Times New Roman" w:hAnsi="Arial" w:cs="Arial"/>
          <w:sz w:val="20"/>
          <w:szCs w:val="20"/>
        </w:rPr>
        <w:t xml:space="preserve"> </w:t>
      </w:r>
      <w:r w:rsidRPr="00D306A0">
        <w:rPr>
          <w:rFonts w:ascii="Arial" w:eastAsia="Times New Roman" w:hAnsi="Arial" w:cs="Arial"/>
          <w:sz w:val="20"/>
          <w:szCs w:val="20"/>
        </w:rPr>
        <w:t>từ</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kết</w:t>
      </w:r>
      <w:r w:rsidRPr="001920A7">
        <w:rPr>
          <w:rFonts w:ascii="Arial" w:eastAsia="Times New Roman" w:hAnsi="Arial" w:cs="Arial"/>
          <w:sz w:val="20"/>
          <w:szCs w:val="20"/>
        </w:rPr>
        <w:t xml:space="preserve"> </w:t>
      </w:r>
      <w:r w:rsidRPr="00D306A0">
        <w:rPr>
          <w:rFonts w:ascii="Arial" w:eastAsia="Times New Roman" w:hAnsi="Arial" w:cs="Arial"/>
          <w:sz w:val="20"/>
          <w:szCs w:val="20"/>
        </w:rPr>
        <w:t>thúc</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họp</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lang w:val="en-US"/>
        </w:rPr>
        <w:t>ầ</w:t>
      </w:r>
      <w:r w:rsidRPr="00D306A0">
        <w:rPr>
          <w:rFonts w:ascii="Arial" w:eastAsia="Times New Roman" w:hAnsi="Arial" w:cs="Arial"/>
          <w:sz w:val="20"/>
          <w:szCs w:val="20"/>
        </w:rPr>
        <w:t>u</w:t>
      </w:r>
      <w:r w:rsidRPr="001920A7">
        <w:rPr>
          <w:rFonts w:ascii="Arial" w:eastAsia="Times New Roman" w:hAnsi="Arial" w:cs="Arial"/>
          <w:sz w:val="20"/>
          <w:szCs w:val="20"/>
        </w:rPr>
        <w:t xml:space="preserve"> </w:t>
      </w:r>
      <w:r w:rsidRPr="00D306A0">
        <w:rPr>
          <w:rFonts w:ascii="Arial" w:eastAsia="Times New Roman" w:hAnsi="Arial" w:cs="Arial"/>
          <w:sz w:val="20"/>
          <w:szCs w:val="20"/>
        </w:rPr>
        <w:t>tiên</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Quốc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lang w:val="en-US"/>
        </w:rPr>
        <w:t>ể</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Đảng</w:t>
      </w:r>
      <w:r w:rsidRPr="001920A7">
        <w:rPr>
          <w:rFonts w:ascii="Arial" w:eastAsia="Times New Roman" w:hAnsi="Arial" w:cs="Arial"/>
          <w:sz w:val="20"/>
          <w:szCs w:val="20"/>
        </w:rPr>
        <w:t xml:space="preserve"> </w:t>
      </w:r>
      <w:r w:rsidRPr="00D306A0">
        <w:rPr>
          <w:rFonts w:ascii="Arial" w:eastAsia="Times New Roman" w:hAnsi="Arial" w:cs="Arial"/>
          <w:sz w:val="20"/>
          <w:szCs w:val="20"/>
        </w:rPr>
        <w:t>phê</w:t>
      </w:r>
      <w:r w:rsidRPr="001920A7">
        <w:rPr>
          <w:rFonts w:ascii="Arial" w:eastAsia="Times New Roman" w:hAnsi="Arial" w:cs="Arial"/>
          <w:sz w:val="20"/>
          <w:szCs w:val="20"/>
        </w:rPr>
        <w:t xml:space="preserve"> </w:t>
      </w:r>
      <w:r w:rsidRPr="00D306A0">
        <w:rPr>
          <w:rFonts w:ascii="Arial" w:eastAsia="Times New Roman" w:hAnsi="Arial" w:cs="Arial"/>
          <w:sz w:val="20"/>
          <w:szCs w:val="20"/>
        </w:rPr>
        <w:t>duyệt.</w:t>
      </w:r>
    </w:p>
    <w:p w14:paraId="40A94629" w14:textId="4D9F60F4" w:rsidR="001920A7" w:rsidRPr="001920A7" w:rsidRDefault="001920A7" w:rsidP="001920A7">
      <w:pPr>
        <w:spacing w:after="120"/>
        <w:ind w:firstLine="720"/>
        <w:jc w:val="both"/>
        <w:rPr>
          <w:rFonts w:ascii="Arial" w:eastAsia="Times New Roman" w:hAnsi="Arial" w:cs="Arial"/>
          <w:sz w:val="20"/>
          <w:szCs w:val="20"/>
        </w:rPr>
      </w:pPr>
      <w:bookmarkStart w:id="47" w:name="RANGE!A49"/>
      <w:bookmarkEnd w:id="46"/>
      <w:r w:rsidRPr="001920A7">
        <w:rPr>
          <w:rFonts w:ascii="Arial" w:eastAsia="Times New Roman" w:hAnsi="Arial" w:cs="Arial"/>
          <w:sz w:val="20"/>
          <w:szCs w:val="20"/>
        </w:rPr>
        <w:t xml:space="preserve">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tự</w:t>
      </w:r>
      <w:r w:rsidRPr="001920A7">
        <w:rPr>
          <w:rFonts w:ascii="Arial" w:eastAsia="Times New Roman" w:hAnsi="Arial" w:cs="Arial"/>
          <w:sz w:val="20"/>
          <w:szCs w:val="20"/>
        </w:rPr>
        <w:t xml:space="preserve"> </w:t>
      </w:r>
      <w:r w:rsidRPr="00D306A0">
        <w:rPr>
          <w:rFonts w:ascii="Arial" w:eastAsia="Times New Roman" w:hAnsi="Arial" w:cs="Arial"/>
          <w:sz w:val="20"/>
          <w:szCs w:val="20"/>
        </w:rPr>
        <w:t>mình</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xuất</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lập</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006462DF">
        <w:rPr>
          <w:rFonts w:ascii="Arial" w:eastAsia="Times New Roman" w:hAnsi="Arial" w:cs="Arial"/>
          <w:sz w:val="20"/>
          <w:szCs w:val="20"/>
          <w:lang w:val="en-US"/>
        </w:rPr>
        <w:t>ồ</w:t>
      </w:r>
      <w:r w:rsidRPr="00D306A0">
        <w:rPr>
          <w:rFonts w:ascii="Arial" w:eastAsia="Times New Roman" w:hAnsi="Arial" w:cs="Arial"/>
          <w:sz w:val="20"/>
          <w:szCs w:val="20"/>
        </w:rPr>
        <w:t>ng</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Quốc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phủ,</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006462DF">
        <w:rPr>
          <w:rFonts w:ascii="Arial" w:eastAsia="Times New Roman" w:hAnsi="Arial" w:cs="Arial"/>
          <w:sz w:val="20"/>
          <w:szCs w:val="20"/>
          <w:lang w:val="en-US"/>
        </w:rPr>
        <w:t>ố</w:t>
      </w:r>
      <w:r w:rsidRPr="00D306A0">
        <w:rPr>
          <w:rFonts w:ascii="Arial" w:eastAsia="Times New Roman" w:hAnsi="Arial" w:cs="Arial"/>
          <w:sz w:val="20"/>
          <w:szCs w:val="20"/>
        </w:rPr>
        <w:t>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Viện</w:t>
      </w:r>
      <w:r w:rsidRPr="001920A7">
        <w:rPr>
          <w:rFonts w:ascii="Arial" w:eastAsia="Times New Roman" w:hAnsi="Arial" w:cs="Arial"/>
          <w:sz w:val="20"/>
          <w:szCs w:val="20"/>
        </w:rPr>
        <w:t xml:space="preserve"> </w:t>
      </w:r>
      <w:r w:rsidRPr="00D306A0">
        <w:rPr>
          <w:rFonts w:ascii="Arial" w:eastAsia="Times New Roman" w:hAnsi="Arial" w:cs="Arial"/>
          <w:sz w:val="20"/>
          <w:szCs w:val="20"/>
        </w:rPr>
        <w:t>kiểm</w:t>
      </w:r>
      <w:r w:rsidRPr="001920A7">
        <w:rPr>
          <w:rFonts w:ascii="Arial" w:eastAsia="Times New Roman" w:hAnsi="Arial" w:cs="Arial"/>
          <w:sz w:val="20"/>
          <w:szCs w:val="20"/>
        </w:rPr>
        <w:t xml:space="preserve"> </w:t>
      </w:r>
      <w:r w:rsidRPr="00D306A0">
        <w:rPr>
          <w:rFonts w:ascii="Arial" w:eastAsia="Times New Roman" w:hAnsi="Arial" w:cs="Arial"/>
          <w:sz w:val="20"/>
          <w:szCs w:val="20"/>
        </w:rPr>
        <w:t>sát</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Kiểm </w:t>
      </w:r>
      <w:r w:rsidRPr="001920A7">
        <w:rPr>
          <w:rFonts w:ascii="Arial" w:eastAsia="Times New Roman" w:hAnsi="Arial" w:cs="Arial"/>
          <w:sz w:val="20"/>
          <w:szCs w:val="20"/>
        </w:rPr>
        <w:lastRenderedPageBreak/>
        <w:t xml:space="preserve">toán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Trung</w:t>
      </w:r>
      <w:r w:rsidRPr="001920A7">
        <w:rPr>
          <w:rFonts w:ascii="Arial" w:eastAsia="Times New Roman" w:hAnsi="Arial" w:cs="Arial"/>
          <w:sz w:val="20"/>
          <w:szCs w:val="20"/>
        </w:rPr>
        <w:t xml:space="preserve"> </w:t>
      </w:r>
      <w:r w:rsidRPr="00D306A0">
        <w:rPr>
          <w:rFonts w:ascii="Arial" w:eastAsia="Times New Roman" w:hAnsi="Arial" w:cs="Arial"/>
          <w:sz w:val="20"/>
          <w:szCs w:val="20"/>
        </w:rPr>
        <w:t>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Mặt</w:t>
      </w:r>
      <w:r w:rsidRPr="001920A7">
        <w:rPr>
          <w:rFonts w:ascii="Arial" w:eastAsia="Times New Roman" w:hAnsi="Arial" w:cs="Arial"/>
          <w:sz w:val="20"/>
          <w:szCs w:val="20"/>
        </w:rPr>
        <w:t xml:space="preserve"> </w:t>
      </w:r>
      <w:r w:rsidRPr="00D306A0">
        <w:rPr>
          <w:rFonts w:ascii="Arial" w:eastAsia="Times New Roman" w:hAnsi="Arial" w:cs="Arial"/>
          <w:sz w:val="20"/>
          <w:szCs w:val="20"/>
        </w:rPr>
        <w:t>trận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trung</w:t>
      </w:r>
      <w:r w:rsidRPr="001920A7">
        <w:rPr>
          <w:rFonts w:ascii="Arial" w:eastAsia="Times New Roman" w:hAnsi="Arial" w:cs="Arial"/>
          <w:sz w:val="20"/>
          <w:szCs w:val="20"/>
        </w:rPr>
        <w:t xml:space="preserve"> </w:t>
      </w:r>
      <w:r w:rsidRPr="00D306A0">
        <w:rPr>
          <w:rFonts w:ascii="Arial" w:eastAsia="Times New Roman" w:hAnsi="Arial" w:cs="Arial"/>
          <w:sz w:val="20"/>
          <w:szCs w:val="20"/>
        </w:rPr>
        <w:t>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trị</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đại</w:t>
      </w:r>
      <w:r w:rsidRPr="001920A7">
        <w:rPr>
          <w:rFonts w:ascii="Arial" w:eastAsia="Times New Roman" w:hAnsi="Arial" w:cs="Arial"/>
          <w:sz w:val="20"/>
          <w:szCs w:val="20"/>
        </w:rPr>
        <w:t xml:space="preserve"> </w:t>
      </w:r>
      <w:r w:rsidRPr="00D306A0">
        <w:rPr>
          <w:rFonts w:ascii="Arial" w:eastAsia="Times New Roman" w:hAnsi="Arial" w:cs="Arial"/>
          <w:sz w:val="20"/>
          <w:szCs w:val="20"/>
        </w:rPr>
        <w:t>biểu</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xuất</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lập</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thời</w:t>
      </w:r>
      <w:r w:rsidRPr="001920A7">
        <w:rPr>
          <w:rFonts w:ascii="Arial" w:eastAsia="Times New Roman" w:hAnsi="Arial" w:cs="Arial"/>
          <w:sz w:val="20"/>
          <w:szCs w:val="20"/>
        </w:rPr>
        <w:t xml:space="preserve"> </w:t>
      </w:r>
      <w:r w:rsidRPr="00D306A0">
        <w:rPr>
          <w:rFonts w:ascii="Arial" w:eastAsia="Times New Roman" w:hAnsi="Arial" w:cs="Arial"/>
          <w:sz w:val="20"/>
          <w:szCs w:val="20"/>
        </w:rPr>
        <w:t>hạn</w:t>
      </w:r>
      <w:r w:rsidRPr="001920A7">
        <w:rPr>
          <w:rFonts w:ascii="Arial" w:eastAsia="Times New Roman" w:hAnsi="Arial" w:cs="Arial"/>
          <w:sz w:val="20"/>
          <w:szCs w:val="20"/>
        </w:rPr>
        <w:t xml:space="preserve"> </w:t>
      </w:r>
      <w:r w:rsidRPr="00D306A0">
        <w:rPr>
          <w:rFonts w:ascii="Arial" w:eastAsia="Times New Roman" w:hAnsi="Arial" w:cs="Arial"/>
          <w:sz w:val="20"/>
          <w:szCs w:val="20"/>
        </w:rPr>
        <w:t>60</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kể</w:t>
      </w:r>
      <w:r w:rsidRPr="001920A7">
        <w:rPr>
          <w:rFonts w:ascii="Arial" w:eastAsia="Times New Roman" w:hAnsi="Arial" w:cs="Arial"/>
          <w:sz w:val="20"/>
          <w:szCs w:val="20"/>
        </w:rPr>
        <w:t xml:space="preserve"> </w:t>
      </w:r>
      <w:r w:rsidRPr="00D306A0">
        <w:rPr>
          <w:rFonts w:ascii="Arial" w:eastAsia="Times New Roman" w:hAnsi="Arial" w:cs="Arial"/>
          <w:sz w:val="20"/>
          <w:szCs w:val="20"/>
        </w:rPr>
        <w:t>từ</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kết</w:t>
      </w:r>
      <w:r w:rsidRPr="001920A7">
        <w:rPr>
          <w:rFonts w:ascii="Arial" w:eastAsia="Times New Roman" w:hAnsi="Arial" w:cs="Arial"/>
          <w:sz w:val="20"/>
          <w:szCs w:val="20"/>
        </w:rPr>
        <w:t xml:space="preserve"> </w:t>
      </w:r>
      <w:r w:rsidRPr="00D306A0">
        <w:rPr>
          <w:rFonts w:ascii="Arial" w:eastAsia="Times New Roman" w:hAnsi="Arial" w:cs="Arial"/>
          <w:sz w:val="20"/>
          <w:szCs w:val="20"/>
        </w:rPr>
        <w:t>thúc</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họp</w:t>
      </w:r>
      <w:r w:rsidRPr="001920A7">
        <w:rPr>
          <w:rFonts w:ascii="Arial" w:eastAsia="Times New Roman" w:hAnsi="Arial" w:cs="Arial"/>
          <w:sz w:val="20"/>
          <w:szCs w:val="20"/>
        </w:rPr>
        <w:t xml:space="preserve"> </w:t>
      </w:r>
      <w:r w:rsidRPr="00D306A0">
        <w:rPr>
          <w:rFonts w:ascii="Arial" w:eastAsia="Times New Roman" w:hAnsi="Arial" w:cs="Arial"/>
          <w:sz w:val="20"/>
          <w:szCs w:val="20"/>
        </w:rPr>
        <w:t>đầu</w:t>
      </w:r>
      <w:r w:rsidRPr="001920A7">
        <w:rPr>
          <w:rFonts w:ascii="Arial" w:eastAsia="Times New Roman" w:hAnsi="Arial" w:cs="Arial"/>
          <w:sz w:val="20"/>
          <w:szCs w:val="20"/>
        </w:rPr>
        <w:t xml:space="preserve"> </w:t>
      </w:r>
      <w:r w:rsidRPr="00D306A0">
        <w:rPr>
          <w:rFonts w:ascii="Arial" w:eastAsia="Times New Roman" w:hAnsi="Arial" w:cs="Arial"/>
          <w:sz w:val="20"/>
          <w:szCs w:val="20"/>
        </w:rPr>
        <w:t>tiên</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xem</w:t>
      </w:r>
      <w:r w:rsidRPr="001920A7">
        <w:rPr>
          <w:rFonts w:ascii="Arial" w:eastAsia="Times New Roman" w:hAnsi="Arial" w:cs="Arial"/>
          <w:sz w:val="20"/>
          <w:szCs w:val="20"/>
        </w:rPr>
        <w:t xml:space="preserve"> </w:t>
      </w:r>
      <w:r w:rsidRPr="00D306A0">
        <w:rPr>
          <w:rFonts w:ascii="Arial" w:eastAsia="Times New Roman" w:hAnsi="Arial" w:cs="Arial"/>
          <w:sz w:val="20"/>
          <w:szCs w:val="20"/>
        </w:rPr>
        <w:t>xét</w:t>
      </w:r>
      <w:r w:rsidRPr="001920A7">
        <w:rPr>
          <w:rFonts w:ascii="Arial" w:eastAsia="Times New Roman" w:hAnsi="Arial" w:cs="Arial"/>
          <w:sz w:val="20"/>
          <w:szCs w:val="20"/>
        </w:rPr>
        <w:t xml:space="preserve"> </w:t>
      </w:r>
      <w:r w:rsidRPr="00D306A0">
        <w:rPr>
          <w:rFonts w:ascii="Arial" w:eastAsia="Times New Roman" w:hAnsi="Arial" w:cs="Arial"/>
          <w:sz w:val="20"/>
          <w:szCs w:val="20"/>
        </w:rPr>
        <w:t>đưa</w:t>
      </w:r>
      <w:r w:rsidRPr="001920A7">
        <w:rPr>
          <w:rFonts w:ascii="Arial" w:eastAsia="Times New Roman" w:hAnsi="Arial" w:cs="Arial"/>
          <w:sz w:val="20"/>
          <w:szCs w:val="20"/>
        </w:rPr>
        <w:t xml:space="preserve"> </w:t>
      </w:r>
      <w:r w:rsidRPr="00D306A0">
        <w:rPr>
          <w:rFonts w:ascii="Arial" w:eastAsia="Times New Roman" w:hAnsi="Arial" w:cs="Arial"/>
          <w:sz w:val="20"/>
          <w:szCs w:val="20"/>
        </w:rPr>
        <w:t>vào</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hướng</w:t>
      </w:r>
      <w:r w:rsidRPr="001920A7">
        <w:rPr>
          <w:rFonts w:ascii="Arial" w:eastAsia="Times New Roman" w:hAnsi="Arial" w:cs="Arial"/>
          <w:sz w:val="20"/>
          <w:szCs w:val="20"/>
        </w:rPr>
        <w:t xml:space="preserve"> </w:t>
      </w:r>
      <w:r w:rsidRPr="00D306A0">
        <w:rPr>
          <w:rFonts w:ascii="Arial" w:eastAsia="Times New Roman" w:hAnsi="Arial" w:cs="Arial"/>
          <w:sz w:val="20"/>
          <w:szCs w:val="20"/>
        </w:rPr>
        <w:t>lập</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p>
    <w:p w14:paraId="38F55BCD" w14:textId="3483472B" w:rsidR="001920A7" w:rsidRPr="001920A7" w:rsidRDefault="001920A7" w:rsidP="001920A7">
      <w:pPr>
        <w:spacing w:after="120"/>
        <w:ind w:firstLine="720"/>
        <w:jc w:val="both"/>
        <w:rPr>
          <w:rFonts w:ascii="Arial" w:eastAsia="Times New Roman" w:hAnsi="Arial" w:cs="Arial"/>
          <w:sz w:val="20"/>
          <w:szCs w:val="20"/>
        </w:rPr>
      </w:pPr>
      <w:bookmarkStart w:id="48" w:name="RANGE!A50"/>
      <w:bookmarkEnd w:id="47"/>
      <w:r w:rsidRPr="00D306A0">
        <w:rPr>
          <w:rFonts w:ascii="Arial" w:eastAsia="Times New Roman" w:hAnsi="Arial" w:cs="Arial"/>
          <w:sz w:val="20"/>
          <w:szCs w:val="20"/>
        </w:rPr>
        <w:t>6.</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24</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37CF9732" w14:textId="0FC6E47A" w:rsidR="001920A7" w:rsidRPr="001920A7" w:rsidRDefault="001920A7" w:rsidP="001920A7">
      <w:pPr>
        <w:spacing w:after="120"/>
        <w:ind w:firstLine="720"/>
        <w:jc w:val="both"/>
        <w:rPr>
          <w:rFonts w:ascii="Arial" w:eastAsia="Times New Roman" w:hAnsi="Arial" w:cs="Arial"/>
          <w:sz w:val="20"/>
          <w:szCs w:val="20"/>
        </w:rPr>
      </w:pPr>
      <w:bookmarkStart w:id="49" w:name="RANGE!A51"/>
      <w:bookmarkEnd w:id="48"/>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Căn</w:t>
      </w:r>
      <w:r w:rsidRPr="001920A7">
        <w:rPr>
          <w:rFonts w:ascii="Arial" w:eastAsia="Times New Roman" w:hAnsi="Arial" w:cs="Arial"/>
          <w:sz w:val="20"/>
          <w:szCs w:val="20"/>
        </w:rPr>
        <w:t xml:space="preserve"> </w:t>
      </w:r>
      <w:r w:rsidRPr="00D306A0">
        <w:rPr>
          <w:rFonts w:ascii="Arial" w:eastAsia="Times New Roman" w:hAnsi="Arial" w:cs="Arial"/>
          <w:sz w:val="20"/>
          <w:szCs w:val="20"/>
        </w:rPr>
        <w:t>cứ</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hướng</w:t>
      </w:r>
      <w:r w:rsidRPr="001920A7">
        <w:rPr>
          <w:rFonts w:ascii="Arial" w:eastAsia="Times New Roman" w:hAnsi="Arial" w:cs="Arial"/>
          <w:sz w:val="20"/>
          <w:szCs w:val="20"/>
        </w:rPr>
        <w:t xml:space="preserve"> </w:t>
      </w:r>
      <w:r w:rsidRPr="00D306A0">
        <w:rPr>
          <w:rFonts w:ascii="Arial" w:eastAsia="Times New Roman" w:hAnsi="Arial" w:cs="Arial"/>
          <w:sz w:val="20"/>
          <w:szCs w:val="20"/>
        </w:rPr>
        <w:t>lập</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hoặc</w:t>
      </w:r>
      <w:r w:rsidRPr="001920A7">
        <w:rPr>
          <w:rFonts w:ascii="Arial" w:eastAsia="Times New Roman" w:hAnsi="Arial" w:cs="Arial"/>
          <w:sz w:val="20"/>
          <w:szCs w:val="20"/>
        </w:rPr>
        <w:t xml:space="preserve"> </w:t>
      </w:r>
      <w:r w:rsidRPr="00D306A0">
        <w:rPr>
          <w:rFonts w:ascii="Arial" w:eastAsia="Times New Roman" w:hAnsi="Arial" w:cs="Arial"/>
          <w:sz w:val="20"/>
          <w:szCs w:val="20"/>
        </w:rPr>
        <w:t>yêu</w:t>
      </w:r>
      <w:r w:rsidRPr="001920A7">
        <w:rPr>
          <w:rFonts w:ascii="Arial" w:eastAsia="Times New Roman" w:hAnsi="Arial" w:cs="Arial"/>
          <w:sz w:val="20"/>
          <w:szCs w:val="20"/>
        </w:rPr>
        <w:t xml:space="preserve"> </w:t>
      </w:r>
      <w:r w:rsidRPr="00D306A0">
        <w:rPr>
          <w:rFonts w:ascii="Arial" w:eastAsia="Times New Roman" w:hAnsi="Arial" w:cs="Arial"/>
          <w:sz w:val="20"/>
          <w:szCs w:val="20"/>
        </w:rPr>
        <w:t>cầu</w:t>
      </w:r>
      <w:r w:rsidRPr="001920A7">
        <w:rPr>
          <w:rFonts w:ascii="Arial" w:eastAsia="Times New Roman" w:hAnsi="Arial" w:cs="Arial"/>
          <w:sz w:val="20"/>
          <w:szCs w:val="20"/>
        </w:rPr>
        <w:t xml:space="preserve"> </w:t>
      </w:r>
      <w:r w:rsidRPr="00D306A0">
        <w:rPr>
          <w:rFonts w:ascii="Arial" w:eastAsia="Times New Roman" w:hAnsi="Arial" w:cs="Arial"/>
          <w:sz w:val="20"/>
          <w:szCs w:val="20"/>
        </w:rPr>
        <w:t>giải</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vấn</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bất</w:t>
      </w:r>
      <w:r w:rsidRPr="001920A7">
        <w:rPr>
          <w:rFonts w:ascii="Arial" w:eastAsia="Times New Roman" w:hAnsi="Arial" w:cs="Arial"/>
          <w:sz w:val="20"/>
          <w:szCs w:val="20"/>
        </w:rPr>
        <w:t xml:space="preserve"> </w:t>
      </w:r>
      <w:r w:rsidRPr="00D306A0">
        <w:rPr>
          <w:rFonts w:ascii="Arial" w:eastAsia="Times New Roman" w:hAnsi="Arial" w:cs="Arial"/>
          <w:sz w:val="20"/>
          <w:szCs w:val="20"/>
        </w:rPr>
        <w:t>cập,</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sinh</w:t>
      </w:r>
      <w:r w:rsidRPr="001920A7">
        <w:rPr>
          <w:rFonts w:ascii="Arial" w:eastAsia="Times New Roman" w:hAnsi="Arial" w:cs="Arial"/>
          <w:sz w:val="20"/>
          <w:szCs w:val="20"/>
        </w:rPr>
        <w:t xml:space="preserve"> </w:t>
      </w:r>
      <w:r w:rsidRPr="00D306A0">
        <w:rPr>
          <w:rFonts w:ascii="Arial" w:eastAsia="Times New Roman" w:hAnsi="Arial" w:cs="Arial"/>
          <w:sz w:val="20"/>
          <w:szCs w:val="20"/>
        </w:rPr>
        <w:t>từ</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tiễn</w:t>
      </w:r>
      <w:r w:rsidRPr="001920A7">
        <w:rPr>
          <w:rFonts w:ascii="Arial" w:eastAsia="Times New Roman" w:hAnsi="Arial" w:cs="Arial"/>
          <w:sz w:val="20"/>
          <w:szCs w:val="20"/>
        </w:rPr>
        <w:t xml:space="preserve"> </w:t>
      </w:r>
      <w:r w:rsidRPr="00D306A0">
        <w:rPr>
          <w:rFonts w:ascii="Arial" w:eastAsia="Times New Roman" w:hAnsi="Arial" w:cs="Arial"/>
          <w:sz w:val="20"/>
          <w:szCs w:val="20"/>
        </w:rPr>
        <w:t>(nếu</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tự</w:t>
      </w:r>
      <w:r w:rsidRPr="001920A7">
        <w:rPr>
          <w:rFonts w:ascii="Arial" w:eastAsia="Times New Roman" w:hAnsi="Arial" w:cs="Arial"/>
          <w:sz w:val="20"/>
          <w:szCs w:val="20"/>
        </w:rPr>
        <w:t xml:space="preserve"> </w:t>
      </w:r>
      <w:r w:rsidRPr="00D306A0">
        <w:rPr>
          <w:rFonts w:ascii="Arial" w:eastAsia="Times New Roman" w:hAnsi="Arial" w:cs="Arial"/>
          <w:sz w:val="20"/>
          <w:szCs w:val="20"/>
        </w:rPr>
        <w:t>mình</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xuất</w:t>
      </w:r>
      <w:r w:rsidRPr="001920A7">
        <w:rPr>
          <w:rFonts w:ascii="Arial" w:eastAsia="Times New Roman" w:hAnsi="Arial" w:cs="Arial"/>
          <w:sz w:val="20"/>
          <w:szCs w:val="20"/>
        </w:rPr>
        <w:t xml:space="preserve"> </w:t>
      </w:r>
      <w:r w:rsidRPr="00D306A0">
        <w:rPr>
          <w:rFonts w:ascii="Arial" w:eastAsia="Times New Roman" w:hAnsi="Arial" w:cs="Arial"/>
          <w:sz w:val="20"/>
          <w:szCs w:val="20"/>
        </w:rPr>
        <w:t>xây</w:t>
      </w:r>
      <w:r w:rsidRPr="001920A7">
        <w:rPr>
          <w:rFonts w:ascii="Arial" w:eastAsia="Times New Roman" w:hAnsi="Arial" w:cs="Arial"/>
          <w:sz w:val="20"/>
          <w:szCs w:val="20"/>
        </w:rPr>
        <w:t xml:space="preserve"> </w:t>
      </w:r>
      <w:r w:rsidRPr="00D306A0">
        <w:rPr>
          <w:rFonts w:ascii="Arial" w:eastAsia="Times New Roman" w:hAnsi="Arial" w:cs="Arial"/>
          <w:sz w:val="20"/>
          <w:szCs w:val="20"/>
        </w:rPr>
        <w:t>dựng</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lệnh,</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phủ,</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Viện</w:t>
      </w:r>
      <w:r w:rsidRPr="001920A7">
        <w:rPr>
          <w:rFonts w:ascii="Arial" w:eastAsia="Times New Roman" w:hAnsi="Arial" w:cs="Arial"/>
          <w:sz w:val="20"/>
          <w:szCs w:val="20"/>
        </w:rPr>
        <w:t xml:space="preserve"> </w:t>
      </w:r>
      <w:r w:rsidRPr="00D306A0">
        <w:rPr>
          <w:rFonts w:ascii="Arial" w:eastAsia="Times New Roman" w:hAnsi="Arial" w:cs="Arial"/>
          <w:sz w:val="20"/>
          <w:szCs w:val="20"/>
        </w:rPr>
        <w:t>kiểm</w:t>
      </w:r>
      <w:r w:rsidRPr="001920A7">
        <w:rPr>
          <w:rFonts w:ascii="Arial" w:eastAsia="Times New Roman" w:hAnsi="Arial" w:cs="Arial"/>
          <w:sz w:val="20"/>
          <w:szCs w:val="20"/>
        </w:rPr>
        <w:t xml:space="preserve"> </w:t>
      </w:r>
      <w:r w:rsidRPr="00D306A0">
        <w:rPr>
          <w:rFonts w:ascii="Arial" w:eastAsia="Times New Roman" w:hAnsi="Arial" w:cs="Arial"/>
          <w:sz w:val="20"/>
          <w:szCs w:val="20"/>
        </w:rPr>
        <w:t>sát</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Kiểm</w:t>
      </w:r>
      <w:r w:rsidRPr="001920A7">
        <w:rPr>
          <w:rFonts w:ascii="Arial" w:eastAsia="Times New Roman" w:hAnsi="Arial" w:cs="Arial"/>
          <w:sz w:val="20"/>
          <w:szCs w:val="20"/>
        </w:rPr>
        <w:t xml:space="preserve"> </w:t>
      </w:r>
      <w:r w:rsidRPr="00D306A0">
        <w:rPr>
          <w:rFonts w:ascii="Arial" w:eastAsia="Times New Roman" w:hAnsi="Arial" w:cs="Arial"/>
          <w:sz w:val="20"/>
          <w:szCs w:val="20"/>
        </w:rPr>
        <w:t>toán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Trung</w:t>
      </w:r>
      <w:r w:rsidRPr="001920A7">
        <w:rPr>
          <w:rFonts w:ascii="Arial" w:eastAsia="Times New Roman" w:hAnsi="Arial" w:cs="Arial"/>
          <w:sz w:val="20"/>
          <w:szCs w:val="20"/>
        </w:rPr>
        <w:t xml:space="preserve"> </w:t>
      </w:r>
      <w:r w:rsidRPr="00D306A0">
        <w:rPr>
          <w:rFonts w:ascii="Arial" w:eastAsia="Times New Roman" w:hAnsi="Arial" w:cs="Arial"/>
          <w:sz w:val="20"/>
          <w:szCs w:val="20"/>
        </w:rPr>
        <w:t>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Mặt</w:t>
      </w:r>
      <w:r w:rsidRPr="001920A7">
        <w:rPr>
          <w:rFonts w:ascii="Arial" w:eastAsia="Times New Roman" w:hAnsi="Arial" w:cs="Arial"/>
          <w:sz w:val="20"/>
          <w:szCs w:val="20"/>
        </w:rPr>
        <w:t xml:space="preserve"> </w:t>
      </w:r>
      <w:r w:rsidRPr="00D306A0">
        <w:rPr>
          <w:rFonts w:ascii="Arial" w:eastAsia="Times New Roman" w:hAnsi="Arial" w:cs="Arial"/>
          <w:sz w:val="20"/>
          <w:szCs w:val="20"/>
        </w:rPr>
        <w:t>trận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trung</w:t>
      </w:r>
      <w:r w:rsidRPr="001920A7">
        <w:rPr>
          <w:rFonts w:ascii="Arial" w:eastAsia="Times New Roman" w:hAnsi="Arial" w:cs="Arial"/>
          <w:sz w:val="20"/>
          <w:szCs w:val="20"/>
        </w:rPr>
        <w:t xml:space="preserve"> </w:t>
      </w:r>
      <w:r w:rsidRPr="00D306A0">
        <w:rPr>
          <w:rFonts w:ascii="Arial" w:eastAsia="Times New Roman" w:hAnsi="Arial" w:cs="Arial"/>
          <w:sz w:val="20"/>
          <w:szCs w:val="20"/>
        </w:rPr>
        <w:t>ương</w:t>
      </w:r>
      <w:r w:rsidRPr="001920A7">
        <w:rPr>
          <w:rFonts w:ascii="Arial" w:eastAsia="Times New Roman" w:hAnsi="Arial" w:cs="Arial"/>
          <w:sz w:val="20"/>
          <w:szCs w:val="20"/>
        </w:rPr>
        <w:t xml:space="preserve"> của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trị</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đại</w:t>
      </w:r>
      <w:r w:rsidRPr="001920A7">
        <w:rPr>
          <w:rFonts w:ascii="Arial" w:eastAsia="Times New Roman" w:hAnsi="Arial" w:cs="Arial"/>
          <w:sz w:val="20"/>
          <w:szCs w:val="20"/>
        </w:rPr>
        <w:t xml:space="preserve"> </w:t>
      </w:r>
      <w:r w:rsidRPr="00D306A0">
        <w:rPr>
          <w:rFonts w:ascii="Arial" w:eastAsia="Times New Roman" w:hAnsi="Arial" w:cs="Arial"/>
          <w:sz w:val="20"/>
          <w:szCs w:val="20"/>
        </w:rPr>
        <w:t>biểu</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r w:rsidRPr="001920A7">
        <w:rPr>
          <w:rFonts w:ascii="Arial" w:eastAsia="Times New Roman" w:hAnsi="Arial" w:cs="Arial"/>
          <w:sz w:val="20"/>
          <w:szCs w:val="20"/>
        </w:rPr>
        <w:t xml:space="preserve"> </w:t>
      </w:r>
      <w:r w:rsidRPr="00D306A0">
        <w:rPr>
          <w:rFonts w:ascii="Arial" w:eastAsia="Times New Roman" w:hAnsi="Arial" w:cs="Arial"/>
          <w:sz w:val="20"/>
          <w:szCs w:val="20"/>
        </w:rPr>
        <w:t>đây</w:t>
      </w:r>
      <w:r w:rsidRPr="001920A7">
        <w:rPr>
          <w:rFonts w:ascii="Arial" w:eastAsia="Times New Roman" w:hAnsi="Arial" w:cs="Arial"/>
          <w:sz w:val="20"/>
          <w:szCs w:val="20"/>
        </w:rPr>
        <w:t xml:space="preserve"> </w:t>
      </w:r>
      <w:r w:rsidRPr="00D306A0">
        <w:rPr>
          <w:rFonts w:ascii="Arial" w:eastAsia="Times New Roman" w:hAnsi="Arial" w:cs="Arial"/>
          <w:sz w:val="20"/>
          <w:szCs w:val="20"/>
        </w:rPr>
        <w:t>gọi</w:t>
      </w:r>
      <w:r w:rsidRPr="001920A7">
        <w:rPr>
          <w:rFonts w:ascii="Arial" w:eastAsia="Times New Roman" w:hAnsi="Arial" w:cs="Arial"/>
          <w:sz w:val="20"/>
          <w:szCs w:val="20"/>
        </w:rPr>
        <w:t xml:space="preserve"> </w:t>
      </w:r>
      <w:r w:rsidRPr="00D306A0">
        <w:rPr>
          <w:rFonts w:ascii="Arial" w:eastAsia="Times New Roman" w:hAnsi="Arial" w:cs="Arial"/>
          <w:sz w:val="20"/>
          <w:szCs w:val="20"/>
        </w:rPr>
        <w:t>chung</w:t>
      </w:r>
      <w:r w:rsidRPr="001920A7">
        <w:rPr>
          <w:rFonts w:ascii="Arial" w:eastAsia="Times New Roman" w:hAnsi="Arial" w:cs="Arial"/>
          <w:sz w:val="20"/>
          <w:szCs w:val="20"/>
        </w:rPr>
        <w:t xml:space="preserve"> </w:t>
      </w:r>
      <w:r w:rsidRPr="00D306A0">
        <w:rPr>
          <w:rFonts w:ascii="Arial" w:eastAsia="Times New Roman" w:hAnsi="Arial" w:cs="Arial"/>
          <w:sz w:val="20"/>
          <w:szCs w:val="20"/>
        </w:rPr>
        <w:t>l</w:t>
      </w:r>
      <w:r w:rsidRPr="001920A7">
        <w:rPr>
          <w:rFonts w:ascii="Arial" w:eastAsia="Times New Roman" w:hAnsi="Arial" w:cs="Arial"/>
          <w:sz w:val="20"/>
          <w:szCs w:val="20"/>
          <w:lang w:val="en-US"/>
        </w:rPr>
        <w:t>à</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tờ</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xuất</w:t>
      </w:r>
      <w:r w:rsidRPr="001920A7">
        <w:rPr>
          <w:rFonts w:ascii="Arial" w:eastAsia="Times New Roman" w:hAnsi="Arial" w:cs="Arial"/>
          <w:sz w:val="20"/>
          <w:szCs w:val="20"/>
        </w:rPr>
        <w:t xml:space="preserve"> </w:t>
      </w:r>
      <w:r w:rsidRPr="00D306A0">
        <w:rPr>
          <w:rFonts w:ascii="Arial" w:eastAsia="Times New Roman" w:hAnsi="Arial" w:cs="Arial"/>
          <w:sz w:val="20"/>
          <w:szCs w:val="20"/>
        </w:rPr>
        <w:t>xây</w:t>
      </w:r>
      <w:r w:rsidRPr="001920A7">
        <w:rPr>
          <w:rFonts w:ascii="Arial" w:eastAsia="Times New Roman" w:hAnsi="Arial" w:cs="Arial"/>
          <w:sz w:val="20"/>
          <w:szCs w:val="20"/>
        </w:rPr>
        <w:t xml:space="preserve"> </w:t>
      </w:r>
      <w:r w:rsidRPr="00D306A0">
        <w:rPr>
          <w:rFonts w:ascii="Arial" w:eastAsia="Times New Roman" w:hAnsi="Arial" w:cs="Arial"/>
          <w:sz w:val="20"/>
          <w:szCs w:val="20"/>
        </w:rPr>
        <w:t>dựng</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lệnh,</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Ủy ban</w:t>
      </w:r>
      <w:r w:rsidRPr="001920A7">
        <w:rPr>
          <w:rFonts w:ascii="Arial" w:eastAsia="Times New Roman" w:hAnsi="Arial" w:cs="Arial"/>
          <w:sz w:val="20"/>
          <w:szCs w:val="20"/>
          <w:lang w:val="en-US"/>
        </w:rPr>
        <w:t xml:space="preserve"> T</w:t>
      </w:r>
      <w:r w:rsidRPr="00D306A0">
        <w:rPr>
          <w:rFonts w:ascii="Arial" w:eastAsia="Times New Roman" w:hAnsi="Arial" w:cs="Arial"/>
          <w:sz w:val="20"/>
          <w:szCs w:val="20"/>
        </w:rPr>
        <w: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w:t>
      </w:r>
      <w:r w:rsidRPr="001920A7">
        <w:rPr>
          <w:rFonts w:ascii="Arial" w:eastAsia="Times New Roman" w:hAnsi="Arial" w:cs="Arial"/>
          <w:sz w:val="20"/>
          <w:szCs w:val="20"/>
          <w:lang w:val="en-US"/>
        </w:rPr>
        <w:t>ố</w:t>
      </w:r>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đế</w:t>
      </w:r>
      <w:r w:rsidRPr="00D306A0">
        <w:rPr>
          <w:rFonts w:ascii="Arial" w:eastAsia="Times New Roman" w:hAnsi="Arial" w:cs="Arial"/>
          <w:sz w:val="20"/>
          <w:szCs w:val="20"/>
        </w:rPr>
        <w:t>n</w:t>
      </w:r>
      <w:r w:rsidRPr="001920A7">
        <w:rPr>
          <w:rFonts w:ascii="Arial" w:eastAsia="Times New Roman" w:hAnsi="Arial" w:cs="Arial"/>
          <w:sz w:val="20"/>
          <w:szCs w:val="20"/>
        </w:rPr>
        <w:t xml:space="preserve"> Ủy ban </w:t>
      </w:r>
      <w:r w:rsidRPr="001920A7">
        <w:rPr>
          <w:rFonts w:ascii="Arial" w:eastAsia="Times New Roman" w:hAnsi="Arial" w:cs="Arial"/>
          <w:sz w:val="20"/>
          <w:szCs w:val="20"/>
          <w:lang w:val="en-US"/>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w:t>
      </w:r>
      <w:r w:rsidRPr="001920A7">
        <w:rPr>
          <w:rFonts w:ascii="Arial" w:eastAsia="Times New Roman" w:hAnsi="Arial" w:cs="Arial"/>
          <w:sz w:val="20"/>
          <w:szCs w:val="20"/>
          <w:lang w:val="en-US"/>
        </w:rPr>
        <w:t>uố</w:t>
      </w:r>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01</w:t>
      </w:r>
      <w:r w:rsidRPr="001920A7">
        <w:rPr>
          <w:rFonts w:ascii="Arial" w:eastAsia="Times New Roman" w:hAnsi="Arial" w:cs="Arial"/>
          <w:sz w:val="20"/>
          <w:szCs w:val="20"/>
        </w:rPr>
        <w:t xml:space="preserve"> </w:t>
      </w:r>
      <w:r w:rsidRPr="00D306A0">
        <w:rPr>
          <w:rFonts w:ascii="Arial" w:eastAsia="Times New Roman" w:hAnsi="Arial" w:cs="Arial"/>
          <w:sz w:val="20"/>
          <w:szCs w:val="20"/>
        </w:rPr>
        <w:t>tháng</w:t>
      </w:r>
      <w:r w:rsidRPr="001920A7">
        <w:rPr>
          <w:rFonts w:ascii="Arial" w:eastAsia="Times New Roman" w:hAnsi="Arial" w:cs="Arial"/>
          <w:sz w:val="20"/>
          <w:szCs w:val="20"/>
        </w:rPr>
        <w:t xml:space="preserve"> </w:t>
      </w:r>
      <w:r w:rsidRPr="00D306A0">
        <w:rPr>
          <w:rFonts w:ascii="Arial" w:eastAsia="Times New Roman" w:hAnsi="Arial" w:cs="Arial"/>
          <w:sz w:val="20"/>
          <w:szCs w:val="20"/>
        </w:rPr>
        <w:t>8</w:t>
      </w:r>
      <w:r w:rsidRPr="001920A7">
        <w:rPr>
          <w:rFonts w:ascii="Arial" w:eastAsia="Times New Roman" w:hAnsi="Arial" w:cs="Arial"/>
          <w:sz w:val="20"/>
          <w:szCs w:val="20"/>
        </w:rPr>
        <w:t xml:space="preserve"> </w:t>
      </w:r>
      <w:r w:rsidRPr="00D306A0">
        <w:rPr>
          <w:rFonts w:ascii="Arial" w:eastAsia="Times New Roman" w:hAnsi="Arial" w:cs="Arial"/>
          <w:sz w:val="20"/>
          <w:szCs w:val="20"/>
        </w:rPr>
        <w:t>hằng</w:t>
      </w:r>
      <w:r w:rsidRPr="001920A7">
        <w:rPr>
          <w:rFonts w:ascii="Arial" w:eastAsia="Times New Roman" w:hAnsi="Arial" w:cs="Arial"/>
          <w:sz w:val="20"/>
          <w:szCs w:val="20"/>
        </w:rPr>
        <w:t xml:space="preserve"> </w:t>
      </w:r>
      <w:r w:rsidRPr="00D306A0">
        <w:rPr>
          <w:rFonts w:ascii="Arial" w:eastAsia="Times New Roman" w:hAnsi="Arial" w:cs="Arial"/>
          <w:sz w:val="20"/>
          <w:szCs w:val="20"/>
        </w:rPr>
        <w:t>năm</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006462DF">
        <w:rPr>
          <w:rFonts w:ascii="Arial" w:eastAsia="Times New Roman" w:hAnsi="Arial" w:cs="Arial"/>
          <w:sz w:val="20"/>
          <w:szCs w:val="20"/>
          <w:lang w:val="en-US"/>
        </w:rPr>
        <w:t>ể</w:t>
      </w:r>
      <w:r w:rsidRPr="001920A7">
        <w:rPr>
          <w:rFonts w:ascii="Arial" w:eastAsia="Times New Roman" w:hAnsi="Arial" w:cs="Arial"/>
          <w:sz w:val="20"/>
          <w:szCs w:val="20"/>
        </w:rPr>
        <w:t xml:space="preserve"> </w:t>
      </w:r>
      <w:r w:rsidRPr="00D306A0">
        <w:rPr>
          <w:rFonts w:ascii="Arial" w:eastAsia="Times New Roman" w:hAnsi="Arial" w:cs="Arial"/>
          <w:sz w:val="20"/>
          <w:szCs w:val="20"/>
        </w:rPr>
        <w:t>đưa</w:t>
      </w:r>
      <w:r w:rsidRPr="001920A7">
        <w:rPr>
          <w:rFonts w:ascii="Arial" w:eastAsia="Times New Roman" w:hAnsi="Arial" w:cs="Arial"/>
          <w:sz w:val="20"/>
          <w:szCs w:val="20"/>
        </w:rPr>
        <w:t xml:space="preserve"> </w:t>
      </w:r>
      <w:r w:rsidRPr="00D306A0">
        <w:rPr>
          <w:rFonts w:ascii="Arial" w:eastAsia="Times New Roman" w:hAnsi="Arial" w:cs="Arial"/>
          <w:sz w:val="20"/>
          <w:szCs w:val="20"/>
        </w:rPr>
        <w:t>vào</w:t>
      </w:r>
      <w:r w:rsidRPr="001920A7">
        <w:rPr>
          <w:rFonts w:ascii="Arial" w:eastAsia="Times New Roman" w:hAnsi="Arial" w:cs="Arial"/>
          <w:sz w:val="20"/>
          <w:szCs w:val="20"/>
        </w:rPr>
        <w:t xml:space="preserve"> </w:t>
      </w:r>
      <w:r w:rsidRPr="00D306A0">
        <w:rPr>
          <w:rFonts w:ascii="Arial" w:eastAsia="Times New Roman" w:hAnsi="Arial" w:cs="Arial"/>
          <w:sz w:val="20"/>
          <w:szCs w:val="20"/>
        </w:rPr>
        <w:t>Chương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lập pháp của năm</w:t>
      </w:r>
      <w:r w:rsidRPr="001920A7">
        <w:rPr>
          <w:rFonts w:ascii="Arial" w:eastAsia="Times New Roman" w:hAnsi="Arial" w:cs="Arial"/>
          <w:sz w:val="20"/>
          <w:szCs w:val="20"/>
        </w:rPr>
        <w:t xml:space="preserve"> </w:t>
      </w:r>
      <w:r w:rsidRPr="00D306A0">
        <w:rPr>
          <w:rFonts w:ascii="Arial" w:eastAsia="Times New Roman" w:hAnsi="Arial" w:cs="Arial"/>
          <w:sz w:val="20"/>
          <w:szCs w:val="20"/>
        </w:rPr>
        <w:t>tiếp</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p>
    <w:p w14:paraId="31E83D32" w14:textId="05344EE9" w:rsidR="001920A7" w:rsidRPr="001920A7" w:rsidRDefault="001920A7" w:rsidP="001920A7">
      <w:pPr>
        <w:spacing w:after="120"/>
        <w:ind w:firstLine="720"/>
        <w:jc w:val="both"/>
        <w:rPr>
          <w:rFonts w:ascii="Arial" w:eastAsia="Times New Roman" w:hAnsi="Arial" w:cs="Arial"/>
          <w:sz w:val="20"/>
          <w:szCs w:val="20"/>
        </w:rPr>
      </w:pPr>
      <w:bookmarkStart w:id="50" w:name="RANGE!A52"/>
      <w:bookmarkEnd w:id="49"/>
      <w:r w:rsidRPr="00D306A0">
        <w:rPr>
          <w:rFonts w:ascii="Arial" w:eastAsia="Times New Roman" w:hAnsi="Arial" w:cs="Arial"/>
          <w:sz w:val="20"/>
          <w:szCs w:val="20"/>
        </w:rPr>
        <w:t>7.</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ổi,</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2</w:t>
      </w:r>
      <w:r w:rsidRPr="001920A7">
        <w:rPr>
          <w:rFonts w:ascii="Arial" w:eastAsia="Times New Roman" w:hAnsi="Arial" w:cs="Arial"/>
          <w:sz w:val="20"/>
          <w:szCs w:val="20"/>
        </w:rPr>
        <w:t xml:space="preserve"> Điều </w:t>
      </w:r>
      <w:r w:rsidRPr="00D306A0">
        <w:rPr>
          <w:rFonts w:ascii="Arial" w:eastAsia="Times New Roman" w:hAnsi="Arial" w:cs="Arial"/>
          <w:sz w:val="20"/>
          <w:szCs w:val="20"/>
        </w:rPr>
        <w:t>26</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35806D73" w14:textId="2716F6D1" w:rsidR="001920A7" w:rsidRPr="001920A7" w:rsidRDefault="001920A7" w:rsidP="001920A7">
      <w:pPr>
        <w:spacing w:after="120"/>
        <w:ind w:firstLine="720"/>
        <w:jc w:val="both"/>
        <w:rPr>
          <w:rFonts w:ascii="Arial" w:eastAsia="Times New Roman" w:hAnsi="Arial" w:cs="Arial"/>
          <w:sz w:val="20"/>
          <w:szCs w:val="20"/>
        </w:rPr>
      </w:pPr>
      <w:bookmarkStart w:id="51" w:name="RANGE!A53"/>
      <w:bookmarkEnd w:id="50"/>
      <w:r w:rsidRPr="00D306A0">
        <w:rPr>
          <w:rFonts w:ascii="Arial" w:eastAsia="Times New Roman" w:hAnsi="Arial" w:cs="Arial"/>
          <w:sz w:val="20"/>
          <w:szCs w:val="20"/>
        </w:rPr>
        <w:t>“2.</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cần</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nga</w:t>
      </w:r>
      <w:r w:rsidRPr="001920A7">
        <w:rPr>
          <w:rFonts w:ascii="Arial" w:eastAsia="Times New Roman" w:hAnsi="Arial" w:cs="Arial"/>
          <w:sz w:val="20"/>
          <w:szCs w:val="20"/>
          <w:lang w:val="en-US"/>
        </w:rPr>
        <w:t>y</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tạ</w:t>
      </w:r>
      <w:r w:rsidRPr="00D306A0">
        <w:rPr>
          <w:rFonts w:ascii="Arial" w:eastAsia="Times New Roman" w:hAnsi="Arial" w:cs="Arial"/>
          <w:sz w:val="20"/>
          <w:szCs w:val="20"/>
        </w:rPr>
        <w:t>i</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họp</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đan</w:t>
      </w:r>
      <w:r w:rsidRPr="001920A7">
        <w:rPr>
          <w:rFonts w:ascii="Arial" w:eastAsia="Times New Roman" w:hAnsi="Arial" w:cs="Arial"/>
          <w:sz w:val="20"/>
          <w:szCs w:val="20"/>
          <w:lang w:val="en-US"/>
        </w:rPr>
        <w:t>g</w:t>
      </w:r>
      <w:r w:rsidRPr="001920A7">
        <w:rPr>
          <w:rFonts w:ascii="Arial" w:eastAsia="Times New Roman" w:hAnsi="Arial" w:cs="Arial"/>
          <w:sz w:val="20"/>
          <w:szCs w:val="20"/>
        </w:rPr>
        <w:t xml:space="preserve"> </w:t>
      </w:r>
      <w:r w:rsidRPr="00D306A0">
        <w:rPr>
          <w:rFonts w:ascii="Arial" w:eastAsia="Times New Roman" w:hAnsi="Arial" w:cs="Arial"/>
          <w:sz w:val="20"/>
          <w:szCs w:val="20"/>
        </w:rPr>
        <w:t>diễn</w:t>
      </w:r>
      <w:r w:rsidRPr="001920A7">
        <w:rPr>
          <w:rFonts w:ascii="Arial" w:eastAsia="Times New Roman" w:hAnsi="Arial" w:cs="Arial"/>
          <w:sz w:val="20"/>
          <w:szCs w:val="20"/>
        </w:rPr>
        <w:t xml:space="preserve"> </w:t>
      </w:r>
      <w:r w:rsidRPr="00D306A0">
        <w:rPr>
          <w:rFonts w:ascii="Arial" w:eastAsia="Times New Roman" w:hAnsi="Arial" w:cs="Arial"/>
          <w:sz w:val="20"/>
          <w:szCs w:val="20"/>
        </w:rPr>
        <w:t>ra</w:t>
      </w:r>
      <w:r w:rsidRPr="001920A7">
        <w:rPr>
          <w:rFonts w:ascii="Arial" w:eastAsia="Times New Roman" w:hAnsi="Arial" w:cs="Arial"/>
          <w:sz w:val="20"/>
          <w:szCs w:val="20"/>
        </w:rPr>
        <w:t xml:space="preserve"> </w:t>
      </w:r>
      <w:r w:rsidRPr="00D306A0">
        <w:rPr>
          <w:rFonts w:ascii="Arial" w:eastAsia="Times New Roman" w:hAnsi="Arial" w:cs="Arial"/>
          <w:sz w:val="20"/>
          <w:szCs w:val="20"/>
        </w:rPr>
        <w:t>hoặc</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họp</w:t>
      </w:r>
      <w:r w:rsidRPr="001920A7">
        <w:rPr>
          <w:rFonts w:ascii="Arial" w:eastAsia="Times New Roman" w:hAnsi="Arial" w:cs="Arial"/>
          <w:sz w:val="20"/>
          <w:szCs w:val="20"/>
        </w:rPr>
        <w:t xml:space="preserve"> </w:t>
      </w:r>
      <w:r w:rsidRPr="00D306A0">
        <w:rPr>
          <w:rFonts w:ascii="Arial" w:eastAsia="Times New Roman" w:hAnsi="Arial" w:cs="Arial"/>
          <w:sz w:val="20"/>
          <w:szCs w:val="20"/>
        </w:rPr>
        <w:t>gần</w:t>
      </w:r>
      <w:r w:rsidRPr="001920A7">
        <w:rPr>
          <w:rFonts w:ascii="Arial" w:eastAsia="Times New Roman" w:hAnsi="Arial" w:cs="Arial"/>
          <w:sz w:val="20"/>
          <w:szCs w:val="20"/>
        </w:rPr>
        <w:t xml:space="preserve"> </w:t>
      </w:r>
      <w:r w:rsidRPr="00D306A0">
        <w:rPr>
          <w:rFonts w:ascii="Arial" w:eastAsia="Times New Roman" w:hAnsi="Arial" w:cs="Arial"/>
          <w:sz w:val="20"/>
          <w:szCs w:val="20"/>
        </w:rPr>
        <w:t>nhất</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giải</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lang w:val="en-US"/>
        </w:rPr>
        <w:t>ế</w:t>
      </w:r>
      <w:r w:rsidRPr="00D306A0">
        <w:rPr>
          <w:rFonts w:ascii="Arial" w:eastAsia="Times New Roman" w:hAnsi="Arial" w:cs="Arial"/>
          <w:sz w:val="20"/>
          <w:szCs w:val="20"/>
        </w:rPr>
        <w:t>t</w:t>
      </w:r>
      <w:r w:rsidRPr="001920A7">
        <w:rPr>
          <w:rFonts w:ascii="Arial" w:eastAsia="Times New Roman" w:hAnsi="Arial" w:cs="Arial"/>
          <w:sz w:val="20"/>
          <w:szCs w:val="20"/>
        </w:rPr>
        <w:t xml:space="preserve"> </w:t>
      </w:r>
      <w:r w:rsidRPr="00D306A0">
        <w:rPr>
          <w:rFonts w:ascii="Arial" w:eastAsia="Times New Roman" w:hAnsi="Arial" w:cs="Arial"/>
          <w:sz w:val="20"/>
          <w:szCs w:val="20"/>
        </w:rPr>
        <w:t>nga</w:t>
      </w:r>
      <w:r w:rsidRPr="001920A7">
        <w:rPr>
          <w:rFonts w:ascii="Arial" w:eastAsia="Times New Roman" w:hAnsi="Arial" w:cs="Arial"/>
          <w:sz w:val="20"/>
          <w:szCs w:val="20"/>
          <w:lang w:val="en-US"/>
        </w:rPr>
        <w:t>y</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vấn đề</w:t>
      </w:r>
      <w:r w:rsidRPr="001920A7">
        <w:rPr>
          <w:rFonts w:ascii="Arial" w:eastAsia="Times New Roman" w:hAnsi="Arial" w:cs="Arial"/>
          <w:sz w:val="20"/>
          <w:szCs w:val="20"/>
        </w:rPr>
        <w:t xml:space="preserve"> cấp </w:t>
      </w:r>
      <w:r w:rsidRPr="00D306A0">
        <w:rPr>
          <w:rFonts w:ascii="Arial" w:eastAsia="Times New Roman" w:hAnsi="Arial" w:cs="Arial"/>
          <w:sz w:val="20"/>
          <w:szCs w:val="20"/>
        </w:rPr>
        <w:t>bách,</w:t>
      </w:r>
      <w:r w:rsidRPr="001920A7">
        <w:rPr>
          <w:rFonts w:ascii="Arial" w:eastAsia="Times New Roman" w:hAnsi="Arial" w:cs="Arial"/>
          <w:sz w:val="20"/>
          <w:szCs w:val="20"/>
        </w:rPr>
        <w:t xml:space="preserve"> </w:t>
      </w:r>
      <w:r w:rsidRPr="00D306A0">
        <w:rPr>
          <w:rFonts w:ascii="Arial" w:eastAsia="Times New Roman" w:hAnsi="Arial" w:cs="Arial"/>
          <w:sz w:val="20"/>
          <w:szCs w:val="20"/>
        </w:rPr>
        <w:t>vướng</w:t>
      </w:r>
      <w:r w:rsidRPr="001920A7">
        <w:rPr>
          <w:rFonts w:ascii="Arial" w:eastAsia="Times New Roman" w:hAnsi="Arial" w:cs="Arial"/>
          <w:sz w:val="20"/>
          <w:szCs w:val="20"/>
        </w:rPr>
        <w:t xml:space="preserve"> </w:t>
      </w:r>
      <w:r w:rsidRPr="00D306A0">
        <w:rPr>
          <w:rFonts w:ascii="Arial" w:eastAsia="Times New Roman" w:hAnsi="Arial" w:cs="Arial"/>
          <w:sz w:val="20"/>
          <w:szCs w:val="20"/>
        </w:rPr>
        <w:t>m</w:t>
      </w:r>
      <w:r w:rsidRPr="001920A7">
        <w:rPr>
          <w:rFonts w:ascii="Arial" w:eastAsia="Times New Roman" w:hAnsi="Arial" w:cs="Arial"/>
          <w:sz w:val="20"/>
          <w:szCs w:val="20"/>
          <w:lang w:val="en-US"/>
        </w:rPr>
        <w:t>ắ</w:t>
      </w:r>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ấ</w:t>
      </w:r>
      <w:r w:rsidRPr="00D306A0">
        <w:rPr>
          <w:rFonts w:ascii="Arial" w:eastAsia="Times New Roman" w:hAnsi="Arial" w:cs="Arial"/>
          <w:sz w:val="20"/>
          <w:szCs w:val="20"/>
        </w:rPr>
        <w:t>t</w:t>
      </w:r>
      <w:r w:rsidRPr="001920A7">
        <w:rPr>
          <w:rFonts w:ascii="Arial" w:eastAsia="Times New Roman" w:hAnsi="Arial" w:cs="Arial"/>
          <w:sz w:val="20"/>
          <w:szCs w:val="20"/>
        </w:rPr>
        <w:t xml:space="preserve"> </w:t>
      </w:r>
      <w:r w:rsidRPr="00D306A0">
        <w:rPr>
          <w:rFonts w:ascii="Arial" w:eastAsia="Times New Roman" w:hAnsi="Arial" w:cs="Arial"/>
          <w:sz w:val="20"/>
          <w:szCs w:val="20"/>
        </w:rPr>
        <w:t>cập</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sinh</w:t>
      </w:r>
      <w:r w:rsidRPr="001920A7">
        <w:rPr>
          <w:rFonts w:ascii="Arial" w:eastAsia="Times New Roman" w:hAnsi="Arial" w:cs="Arial"/>
          <w:sz w:val="20"/>
          <w:szCs w:val="20"/>
        </w:rPr>
        <w:t xml:space="preserve"> </w:t>
      </w:r>
      <w:r w:rsidRPr="00D306A0">
        <w:rPr>
          <w:rFonts w:ascii="Arial" w:eastAsia="Times New Roman" w:hAnsi="Arial" w:cs="Arial"/>
          <w:sz w:val="20"/>
          <w:szCs w:val="20"/>
        </w:rPr>
        <w:t>từ</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t</w:t>
      </w:r>
      <w:r w:rsidRPr="00D306A0">
        <w:rPr>
          <w:rFonts w:ascii="Arial" w:eastAsia="Times New Roman" w:hAnsi="Arial" w:cs="Arial"/>
          <w:sz w:val="20"/>
          <w:szCs w:val="20"/>
        </w:rPr>
        <w:t>iễn</w:t>
      </w:r>
      <w:r w:rsidRPr="001920A7">
        <w:rPr>
          <w:rFonts w:ascii="Arial" w:eastAsia="Times New Roman" w:hAnsi="Arial" w:cs="Arial"/>
          <w:sz w:val="20"/>
          <w:szCs w:val="20"/>
        </w:rPr>
        <w:t xml:space="preserve"> </w:t>
      </w:r>
      <w:r w:rsidRPr="00D306A0">
        <w:rPr>
          <w:rFonts w:ascii="Arial" w:eastAsia="Times New Roman" w:hAnsi="Arial" w:cs="Arial"/>
          <w:sz w:val="20"/>
          <w:szCs w:val="20"/>
        </w:rPr>
        <w:t>mà</w:t>
      </w:r>
      <w:r w:rsidRPr="001920A7">
        <w:rPr>
          <w:rFonts w:ascii="Arial" w:eastAsia="Times New Roman" w:hAnsi="Arial" w:cs="Arial"/>
          <w:sz w:val="20"/>
          <w:szCs w:val="20"/>
        </w:rPr>
        <w:t xml:space="preserve"> </w:t>
      </w:r>
      <w:r w:rsidRPr="00D306A0">
        <w:rPr>
          <w:rFonts w:ascii="Arial" w:eastAsia="Times New Roman" w:hAnsi="Arial" w:cs="Arial"/>
          <w:sz w:val="20"/>
          <w:szCs w:val="20"/>
        </w:rPr>
        <w:t>nội</w:t>
      </w:r>
      <w:r w:rsidRPr="001920A7">
        <w:rPr>
          <w:rFonts w:ascii="Arial" w:eastAsia="Times New Roman" w:hAnsi="Arial" w:cs="Arial"/>
          <w:sz w:val="20"/>
          <w:szCs w:val="20"/>
        </w:rPr>
        <w:t xml:space="preserve"> </w:t>
      </w:r>
      <w:r w:rsidRPr="00D306A0">
        <w:rPr>
          <w:rFonts w:ascii="Arial" w:eastAsia="Times New Roman" w:hAnsi="Arial" w:cs="Arial"/>
          <w:sz w:val="20"/>
          <w:szCs w:val="20"/>
        </w:rPr>
        <w:t>dung</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xuất</w:t>
      </w:r>
      <w:r w:rsidRPr="001920A7">
        <w:rPr>
          <w:rFonts w:ascii="Arial" w:eastAsia="Times New Roman" w:hAnsi="Arial" w:cs="Arial"/>
          <w:sz w:val="20"/>
          <w:szCs w:val="20"/>
        </w:rPr>
        <w:t xml:space="preserve"> </w:t>
      </w:r>
      <w:r w:rsidRPr="00D306A0">
        <w:rPr>
          <w:rFonts w:ascii="Arial" w:eastAsia="Times New Roman" w:hAnsi="Arial" w:cs="Arial"/>
          <w:sz w:val="20"/>
          <w:szCs w:val="20"/>
        </w:rPr>
        <w:t>chưa</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Chương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tr</w:t>
      </w:r>
      <w:r w:rsidRPr="001920A7">
        <w:rPr>
          <w:rFonts w:ascii="Arial" w:eastAsia="Times New Roman" w:hAnsi="Arial" w:cs="Arial"/>
          <w:sz w:val="20"/>
          <w:szCs w:val="20"/>
          <w:lang w:val="en-US"/>
        </w:rPr>
        <w:t>ì</w:t>
      </w:r>
      <w:r w:rsidRPr="00D306A0">
        <w:rPr>
          <w:rFonts w:ascii="Arial" w:eastAsia="Times New Roman" w:hAnsi="Arial" w:cs="Arial"/>
          <w:sz w:val="20"/>
          <w:szCs w:val="20"/>
        </w:rPr>
        <w:t>nh</w:t>
      </w:r>
      <w:r w:rsidRPr="001920A7">
        <w:rPr>
          <w:rFonts w:ascii="Arial" w:eastAsia="Times New Roman" w:hAnsi="Arial" w:cs="Arial"/>
          <w:sz w:val="20"/>
          <w:szCs w:val="20"/>
        </w:rPr>
        <w:t xml:space="preserve"> </w:t>
      </w:r>
      <w:r w:rsidRPr="00D306A0">
        <w:rPr>
          <w:rFonts w:ascii="Arial" w:eastAsia="Times New Roman" w:hAnsi="Arial" w:cs="Arial"/>
          <w:sz w:val="20"/>
          <w:szCs w:val="20"/>
        </w:rPr>
        <w:t>lập</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hằng</w:t>
      </w:r>
      <w:r w:rsidRPr="001920A7">
        <w:rPr>
          <w:rFonts w:ascii="Arial" w:eastAsia="Times New Roman" w:hAnsi="Arial" w:cs="Arial"/>
          <w:sz w:val="20"/>
          <w:szCs w:val="20"/>
        </w:rPr>
        <w:t xml:space="preserve"> </w:t>
      </w:r>
      <w:r w:rsidRPr="00D306A0">
        <w:rPr>
          <w:rFonts w:ascii="Arial" w:eastAsia="Times New Roman" w:hAnsi="Arial" w:cs="Arial"/>
          <w:sz w:val="20"/>
          <w:szCs w:val="20"/>
        </w:rPr>
        <w:t>năm</w:t>
      </w:r>
      <w:r w:rsidRPr="001920A7">
        <w:rPr>
          <w:rFonts w:ascii="Arial" w:eastAsia="Times New Roman" w:hAnsi="Arial" w:cs="Arial"/>
          <w:sz w:val="20"/>
          <w:szCs w:val="20"/>
        </w:rPr>
        <w:t xml:space="preserve"> </w:t>
      </w:r>
      <w:r w:rsidRPr="00D306A0">
        <w:rPr>
          <w:rFonts w:ascii="Arial" w:eastAsia="Times New Roman" w:hAnsi="Arial" w:cs="Arial"/>
          <w:sz w:val="20"/>
          <w:szCs w:val="20"/>
        </w:rPr>
        <w:t>thì</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tr</w:t>
      </w:r>
      <w:r w:rsidRPr="001920A7">
        <w:rPr>
          <w:rFonts w:ascii="Arial" w:eastAsia="Times New Roman" w:hAnsi="Arial" w:cs="Arial"/>
          <w:sz w:val="20"/>
          <w:szCs w:val="20"/>
          <w:lang w:val="en-US"/>
        </w:rPr>
        <w:t>ì</w:t>
      </w:r>
      <w:r w:rsidRPr="00D306A0">
        <w:rPr>
          <w:rFonts w:ascii="Arial" w:eastAsia="Times New Roman" w:hAnsi="Arial" w:cs="Arial"/>
          <w:sz w:val="20"/>
          <w:szCs w:val="20"/>
        </w:rPr>
        <w:t>nh</w:t>
      </w:r>
      <w:r w:rsidRPr="001920A7">
        <w:rPr>
          <w:rFonts w:ascii="Arial" w:eastAsia="Times New Roman" w:hAnsi="Arial" w:cs="Arial"/>
          <w:sz w:val="20"/>
          <w:szCs w:val="20"/>
        </w:rPr>
        <w:t xml:space="preserve"> </w:t>
      </w:r>
      <w:r w:rsidRPr="00D306A0">
        <w:rPr>
          <w:rFonts w:ascii="Arial" w:eastAsia="Times New Roman" w:hAnsi="Arial" w:cs="Arial"/>
          <w:sz w:val="20"/>
          <w:szCs w:val="20"/>
        </w:rPr>
        <w:t>áp</w:t>
      </w:r>
      <w:r w:rsidRPr="001920A7">
        <w:rPr>
          <w:rFonts w:ascii="Arial" w:eastAsia="Times New Roman" w:hAnsi="Arial" w:cs="Arial"/>
          <w:sz w:val="20"/>
          <w:szCs w:val="20"/>
        </w:rPr>
        <w:t xml:space="preserve"> </w:t>
      </w:r>
      <w:r w:rsidRPr="00D306A0">
        <w:rPr>
          <w:rFonts w:ascii="Arial" w:eastAsia="Times New Roman" w:hAnsi="Arial" w:cs="Arial"/>
          <w:sz w:val="20"/>
          <w:szCs w:val="20"/>
        </w:rPr>
        <w:t>dụng</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tự,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rút</w:t>
      </w:r>
      <w:r w:rsidRPr="001920A7">
        <w:rPr>
          <w:rFonts w:ascii="Arial" w:eastAsia="Times New Roman" w:hAnsi="Arial" w:cs="Arial"/>
          <w:sz w:val="20"/>
          <w:szCs w:val="20"/>
        </w:rPr>
        <w:t xml:space="preserve"> </w:t>
      </w:r>
      <w:r w:rsidRPr="00D306A0">
        <w:rPr>
          <w:rFonts w:ascii="Arial" w:eastAsia="Times New Roman" w:hAnsi="Arial" w:cs="Arial"/>
          <w:sz w:val="20"/>
          <w:szCs w:val="20"/>
        </w:rPr>
        <w:t>gọn</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xây</w:t>
      </w:r>
      <w:r w:rsidRPr="001920A7">
        <w:rPr>
          <w:rFonts w:ascii="Arial" w:eastAsia="Times New Roman" w:hAnsi="Arial" w:cs="Arial"/>
          <w:sz w:val="20"/>
          <w:szCs w:val="20"/>
        </w:rPr>
        <w:t xml:space="preserve"> </w:t>
      </w:r>
      <w:r w:rsidRPr="00D306A0">
        <w:rPr>
          <w:rFonts w:ascii="Arial" w:eastAsia="Times New Roman" w:hAnsi="Arial" w:cs="Arial"/>
          <w:sz w:val="20"/>
          <w:szCs w:val="20"/>
        </w:rPr>
        <w:t>dựng</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hồ</w:t>
      </w:r>
      <w:r w:rsidRPr="001920A7">
        <w:rPr>
          <w:rFonts w:ascii="Arial" w:eastAsia="Times New Roman" w:hAnsi="Arial" w:cs="Arial"/>
          <w:sz w:val="20"/>
          <w:szCs w:val="20"/>
        </w:rPr>
        <w:t xml:space="preserve"> </w:t>
      </w:r>
      <w:r w:rsidRPr="00D306A0">
        <w:rPr>
          <w:rFonts w:ascii="Arial" w:eastAsia="Times New Roman" w:hAnsi="Arial" w:cs="Arial"/>
          <w:sz w:val="20"/>
          <w:szCs w:val="20"/>
        </w:rPr>
        <w:t>sơ</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ể</w:t>
      </w:r>
      <w:r w:rsidRPr="001920A7">
        <w:rPr>
          <w:rFonts w:ascii="Arial" w:eastAsia="Times New Roman" w:hAnsi="Arial" w:cs="Arial"/>
          <w:sz w:val="20"/>
          <w:szCs w:val="20"/>
        </w:rPr>
        <w:t xml:space="preserve"> Hội đồng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th</w:t>
      </w:r>
      <w:r w:rsidRPr="001920A7">
        <w:rPr>
          <w:rFonts w:ascii="Arial" w:eastAsia="Times New Roman" w:hAnsi="Arial" w:cs="Arial"/>
          <w:sz w:val="20"/>
          <w:szCs w:val="20"/>
          <w:lang w:val="en-US"/>
        </w:rPr>
        <w:t>ẩ</w:t>
      </w:r>
      <w:r w:rsidRPr="00D306A0">
        <w:rPr>
          <w:rFonts w:ascii="Arial" w:eastAsia="Times New Roman" w:hAnsi="Arial" w:cs="Arial"/>
          <w:sz w:val="20"/>
          <w:szCs w:val="20"/>
        </w:rPr>
        <w:t>m</w:t>
      </w:r>
      <w:r w:rsidRPr="001920A7">
        <w:rPr>
          <w:rFonts w:ascii="Arial" w:eastAsia="Times New Roman" w:hAnsi="Arial" w:cs="Arial"/>
          <w:sz w:val="20"/>
          <w:szCs w:val="20"/>
        </w:rPr>
        <w:t xml:space="preserve"> </w:t>
      </w:r>
      <w:r w:rsidRPr="00D306A0">
        <w:rPr>
          <w:rFonts w:ascii="Arial" w:eastAsia="Times New Roman" w:hAnsi="Arial" w:cs="Arial"/>
          <w:sz w:val="20"/>
          <w:szCs w:val="20"/>
        </w:rPr>
        <w:t>tra,</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cho</w:t>
      </w:r>
      <w:r w:rsidRPr="001920A7">
        <w:rPr>
          <w:rFonts w:ascii="Arial" w:eastAsia="Times New Roman" w:hAnsi="Arial" w:cs="Arial"/>
          <w:sz w:val="20"/>
          <w:szCs w:val="20"/>
        </w:rPr>
        <w:t xml:space="preserve"> </w:t>
      </w:r>
      <w:r w:rsidRPr="00D306A0">
        <w:rPr>
          <w:rFonts w:ascii="Arial" w:eastAsia="Times New Roman" w:hAnsi="Arial" w:cs="Arial"/>
          <w:sz w:val="20"/>
          <w:szCs w:val="20"/>
        </w:rPr>
        <w:t>ý</w:t>
      </w:r>
      <w:r w:rsidRPr="001920A7">
        <w:rPr>
          <w:rFonts w:ascii="Arial" w:eastAsia="Times New Roman" w:hAnsi="Arial" w:cs="Arial"/>
          <w:sz w:val="20"/>
          <w:szCs w:val="20"/>
        </w:rPr>
        <w:t xml:space="preserve"> </w:t>
      </w:r>
      <w:r w:rsidRPr="00D306A0">
        <w:rPr>
          <w:rFonts w:ascii="Arial" w:eastAsia="Times New Roman" w:hAnsi="Arial" w:cs="Arial"/>
          <w:sz w:val="20"/>
          <w:szCs w:val="20"/>
        </w:rPr>
        <w:t>kiến</w:t>
      </w:r>
      <w:r w:rsidRPr="001920A7">
        <w:rPr>
          <w:rFonts w:ascii="Arial" w:eastAsia="Times New Roman" w:hAnsi="Arial" w:cs="Arial"/>
          <w:sz w:val="20"/>
          <w:szCs w:val="20"/>
        </w:rPr>
        <w:t xml:space="preserve"> đồng </w:t>
      </w:r>
      <w:r w:rsidRPr="00D306A0">
        <w:rPr>
          <w:rFonts w:ascii="Arial" w:eastAsia="Times New Roman" w:hAnsi="Arial" w:cs="Arial"/>
          <w:sz w:val="20"/>
          <w:szCs w:val="20"/>
        </w:rPr>
        <w:t>thời</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định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vào</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kiến</w:t>
      </w:r>
      <w:r w:rsidRPr="001920A7">
        <w:rPr>
          <w:rFonts w:ascii="Arial" w:eastAsia="Times New Roman" w:hAnsi="Arial" w:cs="Arial"/>
          <w:sz w:val="20"/>
          <w:szCs w:val="20"/>
        </w:rPr>
        <w:t xml:space="preserve"> </w:t>
      </w:r>
      <w:r w:rsidRPr="00D306A0">
        <w:rPr>
          <w:rFonts w:ascii="Arial" w:eastAsia="Times New Roman" w:hAnsi="Arial" w:cs="Arial"/>
          <w:sz w:val="20"/>
          <w:szCs w:val="20"/>
        </w:rPr>
        <w:t>chương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họp</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lang w:val="en-US"/>
        </w:rPr>
        <w:t>ể</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xem</w:t>
      </w:r>
      <w:r w:rsidRPr="001920A7">
        <w:rPr>
          <w:rFonts w:ascii="Arial" w:eastAsia="Times New Roman" w:hAnsi="Arial" w:cs="Arial"/>
          <w:sz w:val="20"/>
          <w:szCs w:val="20"/>
        </w:rPr>
        <w:t xml:space="preserve"> </w:t>
      </w:r>
      <w:r w:rsidRPr="00D306A0">
        <w:rPr>
          <w:rFonts w:ascii="Arial" w:eastAsia="Times New Roman" w:hAnsi="Arial" w:cs="Arial"/>
          <w:sz w:val="20"/>
          <w:szCs w:val="20"/>
        </w:rPr>
        <w:t>xét,</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qua.”.</w:t>
      </w:r>
    </w:p>
    <w:p w14:paraId="1AF396CB" w14:textId="2E5E6500" w:rsidR="001920A7" w:rsidRPr="001920A7" w:rsidRDefault="001920A7" w:rsidP="001920A7">
      <w:pPr>
        <w:spacing w:after="120"/>
        <w:ind w:firstLine="720"/>
        <w:jc w:val="both"/>
        <w:rPr>
          <w:rFonts w:ascii="Arial" w:eastAsia="Times New Roman" w:hAnsi="Arial" w:cs="Arial"/>
          <w:sz w:val="20"/>
          <w:szCs w:val="20"/>
        </w:rPr>
      </w:pPr>
      <w:bookmarkStart w:id="52" w:name="RANGE!A54"/>
      <w:bookmarkEnd w:id="51"/>
      <w:r w:rsidRPr="00D306A0">
        <w:rPr>
          <w:rFonts w:ascii="Arial" w:eastAsia="Times New Roman" w:hAnsi="Arial" w:cs="Arial"/>
          <w:sz w:val="20"/>
          <w:szCs w:val="20"/>
        </w:rPr>
        <w:t>8.</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2</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29</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0DEC9E33" w14:textId="183C7543" w:rsidR="001920A7" w:rsidRPr="001920A7" w:rsidRDefault="001920A7" w:rsidP="001920A7">
      <w:pPr>
        <w:spacing w:after="120"/>
        <w:ind w:firstLine="720"/>
        <w:jc w:val="both"/>
        <w:rPr>
          <w:rFonts w:ascii="Arial" w:eastAsia="Times New Roman" w:hAnsi="Arial" w:cs="Arial"/>
          <w:sz w:val="20"/>
          <w:szCs w:val="20"/>
        </w:rPr>
      </w:pPr>
      <w:bookmarkStart w:id="53" w:name="RANGE!A55"/>
      <w:bookmarkEnd w:id="52"/>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Tác</w:t>
      </w:r>
      <w:r w:rsidRPr="001920A7">
        <w:rPr>
          <w:rFonts w:ascii="Arial" w:eastAsia="Times New Roman" w:hAnsi="Arial" w:cs="Arial"/>
          <w:sz w:val="20"/>
          <w:szCs w:val="20"/>
        </w:rPr>
        <w:t xml:space="preserve"> </w:t>
      </w:r>
      <w:r w:rsidRPr="00D306A0">
        <w:rPr>
          <w:rFonts w:ascii="Arial" w:eastAsia="Times New Roman" w:hAnsi="Arial" w:cs="Arial"/>
          <w:sz w:val="20"/>
          <w:szCs w:val="20"/>
        </w:rPr>
        <w:t>động</w:t>
      </w:r>
      <w:r w:rsidRPr="001920A7">
        <w:rPr>
          <w:rFonts w:ascii="Arial" w:eastAsia="Times New Roman" w:hAnsi="Arial" w:cs="Arial"/>
          <w:sz w:val="20"/>
          <w:szCs w:val="20"/>
        </w:rPr>
        <w:t xml:space="preserve"> </w:t>
      </w:r>
      <w:r w:rsidRPr="00D306A0">
        <w:rPr>
          <w:rFonts w:ascii="Arial" w:eastAsia="Times New Roman" w:hAnsi="Arial" w:cs="Arial"/>
          <w:sz w:val="20"/>
          <w:szCs w:val="20"/>
        </w:rPr>
        <w:t>về</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đánh</w:t>
      </w:r>
      <w:r w:rsidRPr="001920A7">
        <w:rPr>
          <w:rFonts w:ascii="Arial" w:eastAsia="Times New Roman" w:hAnsi="Arial" w:cs="Arial"/>
          <w:sz w:val="20"/>
          <w:szCs w:val="20"/>
        </w:rPr>
        <w:t xml:space="preserve"> </w:t>
      </w:r>
      <w:r w:rsidRPr="00D306A0">
        <w:rPr>
          <w:rFonts w:ascii="Arial" w:eastAsia="Times New Roman" w:hAnsi="Arial" w:cs="Arial"/>
          <w:sz w:val="20"/>
          <w:szCs w:val="20"/>
        </w:rPr>
        <w:t>giá</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sở</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tích,</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báo</w:t>
      </w:r>
      <w:r w:rsidRPr="001920A7">
        <w:rPr>
          <w:rFonts w:ascii="Arial" w:eastAsia="Times New Roman" w:hAnsi="Arial" w:cs="Arial"/>
          <w:sz w:val="20"/>
          <w:szCs w:val="20"/>
        </w:rPr>
        <w:t xml:space="preserve"> </w:t>
      </w:r>
      <w:r w:rsidRPr="00D306A0">
        <w:rPr>
          <w:rFonts w:ascii="Arial" w:eastAsia="Times New Roman" w:hAnsi="Arial" w:cs="Arial"/>
          <w:sz w:val="20"/>
          <w:szCs w:val="20"/>
        </w:rPr>
        <w:t>chi</w:t>
      </w:r>
      <w:r w:rsidRPr="001920A7">
        <w:rPr>
          <w:rFonts w:ascii="Arial" w:eastAsia="Times New Roman" w:hAnsi="Arial" w:cs="Arial"/>
          <w:sz w:val="20"/>
          <w:szCs w:val="20"/>
        </w:rPr>
        <w:t xml:space="preserve"> </w:t>
      </w:r>
      <w:r w:rsidRPr="00D306A0">
        <w:rPr>
          <w:rFonts w:ascii="Arial" w:eastAsia="Times New Roman" w:hAnsi="Arial" w:cs="Arial"/>
          <w:sz w:val="20"/>
          <w:szCs w:val="20"/>
        </w:rPr>
        <w:t>phí,</w:t>
      </w:r>
      <w:r w:rsidRPr="001920A7">
        <w:rPr>
          <w:rFonts w:ascii="Arial" w:eastAsia="Times New Roman" w:hAnsi="Arial" w:cs="Arial"/>
          <w:sz w:val="20"/>
          <w:szCs w:val="20"/>
        </w:rPr>
        <w:t xml:space="preserve"> </w:t>
      </w:r>
      <w:r w:rsidRPr="00D306A0">
        <w:rPr>
          <w:rFonts w:ascii="Arial" w:eastAsia="Times New Roman" w:hAnsi="Arial" w:cs="Arial"/>
          <w:sz w:val="20"/>
          <w:szCs w:val="20"/>
        </w:rPr>
        <w:t>lợi</w:t>
      </w:r>
      <w:r w:rsidRPr="001920A7">
        <w:rPr>
          <w:rFonts w:ascii="Arial" w:eastAsia="Times New Roman" w:hAnsi="Arial" w:cs="Arial"/>
          <w:sz w:val="20"/>
          <w:szCs w:val="20"/>
        </w:rPr>
        <w:t xml:space="preserve"> </w:t>
      </w:r>
      <w:r w:rsidRPr="00D306A0">
        <w:rPr>
          <w:rFonts w:ascii="Arial" w:eastAsia="Times New Roman" w:hAnsi="Arial" w:cs="Arial"/>
          <w:sz w:val="20"/>
          <w:szCs w:val="20"/>
        </w:rPr>
        <w:t>ích,</w:t>
      </w:r>
      <w:r w:rsidRPr="001920A7">
        <w:rPr>
          <w:rFonts w:ascii="Arial" w:eastAsia="Times New Roman" w:hAnsi="Arial" w:cs="Arial"/>
          <w:sz w:val="20"/>
          <w:szCs w:val="20"/>
        </w:rPr>
        <w:t xml:space="preserve"> </w:t>
      </w:r>
      <w:r w:rsidRPr="00D306A0">
        <w:rPr>
          <w:rFonts w:ascii="Arial" w:eastAsia="Times New Roman" w:hAnsi="Arial" w:cs="Arial"/>
          <w:sz w:val="20"/>
          <w:szCs w:val="20"/>
        </w:rPr>
        <w:t>tác</w:t>
      </w:r>
      <w:r w:rsidRPr="001920A7">
        <w:rPr>
          <w:rFonts w:ascii="Arial" w:eastAsia="Times New Roman" w:hAnsi="Arial" w:cs="Arial"/>
          <w:sz w:val="20"/>
          <w:szCs w:val="20"/>
        </w:rPr>
        <w:t xml:space="preserve"> </w:t>
      </w:r>
      <w:r w:rsidRPr="00D306A0">
        <w:rPr>
          <w:rFonts w:ascii="Arial" w:eastAsia="Times New Roman" w:hAnsi="Arial" w:cs="Arial"/>
          <w:sz w:val="20"/>
          <w:szCs w:val="20"/>
        </w:rPr>
        <w:t>động</w:t>
      </w:r>
      <w:r w:rsidRPr="001920A7">
        <w:rPr>
          <w:rFonts w:ascii="Arial" w:eastAsia="Times New Roman" w:hAnsi="Arial" w:cs="Arial"/>
          <w:sz w:val="20"/>
          <w:szCs w:val="20"/>
        </w:rPr>
        <w:t xml:space="preserve"> </w:t>
      </w:r>
      <w:r w:rsidRPr="00D306A0">
        <w:rPr>
          <w:rFonts w:ascii="Arial" w:eastAsia="Times New Roman" w:hAnsi="Arial" w:cs="Arial"/>
          <w:sz w:val="20"/>
          <w:szCs w:val="20"/>
        </w:rPr>
        <w:t>tích</w:t>
      </w:r>
      <w:r w:rsidRPr="001920A7">
        <w:rPr>
          <w:rFonts w:ascii="Arial" w:eastAsia="Times New Roman" w:hAnsi="Arial" w:cs="Arial"/>
          <w:sz w:val="20"/>
          <w:szCs w:val="20"/>
        </w:rPr>
        <w:t xml:space="preserve"> </w:t>
      </w:r>
      <w:r w:rsidRPr="00D306A0">
        <w:rPr>
          <w:rFonts w:ascii="Arial" w:eastAsia="Times New Roman" w:hAnsi="Arial" w:cs="Arial"/>
          <w:sz w:val="20"/>
          <w:szCs w:val="20"/>
        </w:rPr>
        <w:t>cực,</w:t>
      </w:r>
      <w:r w:rsidRPr="001920A7">
        <w:rPr>
          <w:rFonts w:ascii="Arial" w:eastAsia="Times New Roman" w:hAnsi="Arial" w:cs="Arial"/>
          <w:sz w:val="20"/>
          <w:szCs w:val="20"/>
        </w:rPr>
        <w:t xml:space="preserve"> </w:t>
      </w:r>
      <w:r w:rsidRPr="00D306A0">
        <w:rPr>
          <w:rFonts w:ascii="Arial" w:eastAsia="Times New Roman" w:hAnsi="Arial" w:cs="Arial"/>
          <w:sz w:val="20"/>
          <w:szCs w:val="20"/>
        </w:rPr>
        <w:t>tiêu</w:t>
      </w:r>
      <w:r w:rsidRPr="001920A7">
        <w:rPr>
          <w:rFonts w:ascii="Arial" w:eastAsia="Times New Roman" w:hAnsi="Arial" w:cs="Arial"/>
          <w:sz w:val="20"/>
          <w:szCs w:val="20"/>
        </w:rPr>
        <w:t xml:space="preserve"> </w:t>
      </w:r>
      <w:r w:rsidRPr="00D306A0">
        <w:rPr>
          <w:rFonts w:ascii="Arial" w:eastAsia="Times New Roman" w:hAnsi="Arial" w:cs="Arial"/>
          <w:sz w:val="20"/>
          <w:szCs w:val="20"/>
        </w:rPr>
        <w:t>cực</w:t>
      </w:r>
      <w:r w:rsidRPr="001920A7">
        <w:rPr>
          <w:rFonts w:ascii="Arial" w:eastAsia="Times New Roman" w:hAnsi="Arial" w:cs="Arial"/>
          <w:sz w:val="20"/>
          <w:szCs w:val="20"/>
        </w:rPr>
        <w:t xml:space="preserve"> </w:t>
      </w:r>
      <w:r w:rsidRPr="00D306A0">
        <w:rPr>
          <w:rFonts w:ascii="Arial" w:eastAsia="Times New Roman" w:hAnsi="Arial" w:cs="Arial"/>
          <w:sz w:val="20"/>
          <w:szCs w:val="20"/>
        </w:rPr>
        <w:t>về</w:t>
      </w:r>
      <w:r w:rsidRPr="001920A7">
        <w:rPr>
          <w:rFonts w:ascii="Arial" w:eastAsia="Times New Roman" w:hAnsi="Arial" w:cs="Arial"/>
          <w:sz w:val="20"/>
          <w:szCs w:val="20"/>
        </w:rPr>
        <w:t xml:space="preserve"> </w:t>
      </w:r>
      <w:r w:rsidRPr="00D306A0">
        <w:rPr>
          <w:rFonts w:ascii="Arial" w:eastAsia="Times New Roman" w:hAnsi="Arial" w:cs="Arial"/>
          <w:sz w:val="20"/>
          <w:szCs w:val="20"/>
        </w:rPr>
        <w:t>một</w:t>
      </w:r>
      <w:r w:rsidRPr="001920A7">
        <w:rPr>
          <w:rFonts w:ascii="Arial" w:eastAsia="Times New Roman" w:hAnsi="Arial" w:cs="Arial"/>
          <w:sz w:val="20"/>
          <w:szCs w:val="20"/>
        </w:rPr>
        <w:t xml:space="preserve"> </w:t>
      </w:r>
      <w:r w:rsidRPr="00D306A0">
        <w:rPr>
          <w:rFonts w:ascii="Arial" w:eastAsia="Times New Roman" w:hAnsi="Arial" w:cs="Arial"/>
          <w:sz w:val="20"/>
          <w:szCs w:val="20"/>
        </w:rPr>
        <w:t>hoặc</w:t>
      </w:r>
      <w:r w:rsidRPr="001920A7">
        <w:rPr>
          <w:rFonts w:ascii="Arial" w:eastAsia="Times New Roman" w:hAnsi="Arial" w:cs="Arial"/>
          <w:sz w:val="20"/>
          <w:szCs w:val="20"/>
        </w:rPr>
        <w:t xml:space="preserve"> </w:t>
      </w:r>
      <w:r w:rsidRPr="00D306A0">
        <w:rPr>
          <w:rFonts w:ascii="Arial" w:eastAsia="Times New Roman" w:hAnsi="Arial" w:cs="Arial"/>
          <w:sz w:val="20"/>
          <w:szCs w:val="20"/>
        </w:rPr>
        <w:t>một</w:t>
      </w:r>
      <w:r w:rsidRPr="001920A7">
        <w:rPr>
          <w:rFonts w:ascii="Arial" w:eastAsia="Times New Roman" w:hAnsi="Arial" w:cs="Arial"/>
          <w:sz w:val="20"/>
          <w:szCs w:val="20"/>
        </w:rPr>
        <w:t xml:space="preserve"> </w:t>
      </w:r>
      <w:r w:rsidRPr="00D306A0">
        <w:rPr>
          <w:rFonts w:ascii="Arial" w:eastAsia="Times New Roman" w:hAnsi="Arial" w:cs="Arial"/>
          <w:sz w:val="20"/>
          <w:szCs w:val="20"/>
        </w:rPr>
        <w:t>số</w:t>
      </w:r>
      <w:r w:rsidRPr="001920A7">
        <w:rPr>
          <w:rFonts w:ascii="Arial" w:eastAsia="Times New Roman" w:hAnsi="Arial" w:cs="Arial"/>
          <w:sz w:val="20"/>
          <w:szCs w:val="20"/>
        </w:rPr>
        <w:t xml:space="preserve"> </w:t>
      </w:r>
      <w:r w:rsidRPr="00D306A0">
        <w:rPr>
          <w:rFonts w:ascii="Arial" w:eastAsia="Times New Roman" w:hAnsi="Arial" w:cs="Arial"/>
          <w:sz w:val="20"/>
          <w:szCs w:val="20"/>
        </w:rPr>
        <w:t>nội</w:t>
      </w:r>
      <w:r w:rsidRPr="001920A7">
        <w:rPr>
          <w:rFonts w:ascii="Arial" w:eastAsia="Times New Roman" w:hAnsi="Arial" w:cs="Arial"/>
          <w:sz w:val="20"/>
          <w:szCs w:val="20"/>
        </w:rPr>
        <w:t xml:space="preserve"> </w:t>
      </w:r>
      <w:r w:rsidRPr="00D306A0">
        <w:rPr>
          <w:rFonts w:ascii="Arial" w:eastAsia="Times New Roman" w:hAnsi="Arial" w:cs="Arial"/>
          <w:sz w:val="20"/>
          <w:szCs w:val="20"/>
        </w:rPr>
        <w:t>dung</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sản</w:t>
      </w:r>
      <w:r w:rsidRPr="001920A7">
        <w:rPr>
          <w:rFonts w:ascii="Arial" w:eastAsia="Times New Roman" w:hAnsi="Arial" w:cs="Arial"/>
          <w:sz w:val="20"/>
          <w:szCs w:val="20"/>
        </w:rPr>
        <w:t xml:space="preserve"> </w:t>
      </w:r>
      <w:r w:rsidRPr="00D306A0">
        <w:rPr>
          <w:rFonts w:ascii="Arial" w:eastAsia="Times New Roman" w:hAnsi="Arial" w:cs="Arial"/>
          <w:sz w:val="20"/>
          <w:szCs w:val="20"/>
        </w:rPr>
        <w:t>xuất,</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doanh,</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làm,</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w:t>
      </w:r>
      <w:r w:rsidRPr="00D306A0">
        <w:rPr>
          <w:rFonts w:ascii="Arial" w:eastAsia="Times New Roman" w:hAnsi="Arial" w:cs="Arial"/>
          <w:sz w:val="20"/>
          <w:szCs w:val="20"/>
        </w:rPr>
        <w:t>tôn</w:t>
      </w:r>
      <w:r w:rsidRPr="001920A7">
        <w:rPr>
          <w:rFonts w:ascii="Arial" w:eastAsia="Times New Roman" w:hAnsi="Arial" w:cs="Arial"/>
          <w:sz w:val="20"/>
          <w:szCs w:val="20"/>
        </w:rPr>
        <w:t xml:space="preserve"> </w:t>
      </w:r>
      <w:r w:rsidRPr="00D306A0">
        <w:rPr>
          <w:rFonts w:ascii="Arial" w:eastAsia="Times New Roman" w:hAnsi="Arial" w:cs="Arial"/>
          <w:sz w:val="20"/>
          <w:szCs w:val="20"/>
        </w:rPr>
        <w:t>giáo,</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hóa,</w:t>
      </w:r>
      <w:r w:rsidRPr="001920A7">
        <w:rPr>
          <w:rFonts w:ascii="Arial" w:eastAsia="Times New Roman" w:hAnsi="Arial" w:cs="Arial"/>
          <w:sz w:val="20"/>
          <w:szCs w:val="20"/>
        </w:rPr>
        <w:t xml:space="preserve"> </w:t>
      </w:r>
      <w:r w:rsidRPr="00D306A0">
        <w:rPr>
          <w:rFonts w:ascii="Arial" w:eastAsia="Times New Roman" w:hAnsi="Arial" w:cs="Arial"/>
          <w:sz w:val="20"/>
          <w:szCs w:val="20"/>
        </w:rPr>
        <w:t>y</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giáo</w:t>
      </w:r>
      <w:r w:rsidRPr="001920A7">
        <w:rPr>
          <w:rFonts w:ascii="Arial" w:eastAsia="Times New Roman" w:hAnsi="Arial" w:cs="Arial"/>
          <w:sz w:val="20"/>
          <w:szCs w:val="20"/>
        </w:rPr>
        <w:t xml:space="preserve"> </w:t>
      </w:r>
      <w:r w:rsidRPr="00D306A0">
        <w:rPr>
          <w:rFonts w:ascii="Arial" w:eastAsia="Times New Roman" w:hAnsi="Arial" w:cs="Arial"/>
          <w:sz w:val="20"/>
          <w:szCs w:val="20"/>
        </w:rPr>
        <w:t>dục,</w:t>
      </w:r>
      <w:r w:rsidRPr="001920A7">
        <w:rPr>
          <w:rFonts w:ascii="Arial" w:eastAsia="Times New Roman" w:hAnsi="Arial" w:cs="Arial"/>
          <w:sz w:val="20"/>
          <w:szCs w:val="20"/>
        </w:rPr>
        <w:t xml:space="preserve"> </w:t>
      </w:r>
      <w:r w:rsidRPr="00D306A0">
        <w:rPr>
          <w:rFonts w:ascii="Arial" w:eastAsia="Times New Roman" w:hAnsi="Arial" w:cs="Arial"/>
          <w:sz w:val="20"/>
          <w:szCs w:val="20"/>
        </w:rPr>
        <w:t>môi</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phòng,</w:t>
      </w:r>
      <w:r w:rsidRPr="001920A7">
        <w:rPr>
          <w:rFonts w:ascii="Arial" w:eastAsia="Times New Roman" w:hAnsi="Arial" w:cs="Arial"/>
          <w:sz w:val="20"/>
          <w:szCs w:val="20"/>
        </w:rPr>
        <w:t xml:space="preserve"> </w:t>
      </w:r>
      <w:r w:rsidRPr="00D306A0">
        <w:rPr>
          <w:rFonts w:ascii="Arial" w:eastAsia="Times New Roman" w:hAnsi="Arial" w:cs="Arial"/>
          <w:sz w:val="20"/>
          <w:szCs w:val="20"/>
        </w:rPr>
        <w:t>an</w:t>
      </w:r>
      <w:r w:rsidRPr="001920A7">
        <w:rPr>
          <w:rFonts w:ascii="Arial" w:eastAsia="Times New Roman" w:hAnsi="Arial" w:cs="Arial"/>
          <w:sz w:val="20"/>
          <w:szCs w:val="20"/>
        </w:rPr>
        <w:t xml:space="preserve"> </w:t>
      </w:r>
      <w:r w:rsidRPr="00D306A0">
        <w:rPr>
          <w:rFonts w:ascii="Arial" w:eastAsia="Times New Roman" w:hAnsi="Arial" w:cs="Arial"/>
          <w:sz w:val="20"/>
          <w:szCs w:val="20"/>
        </w:rPr>
        <w:t>ninh,</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khoa</w:t>
      </w:r>
      <w:r w:rsidRPr="001920A7">
        <w:rPr>
          <w:rFonts w:ascii="Arial" w:eastAsia="Times New Roman" w:hAnsi="Arial" w:cs="Arial"/>
          <w:sz w:val="20"/>
          <w:szCs w:val="20"/>
        </w:rPr>
        <w:t xml:space="preserve"> </w:t>
      </w:r>
      <w:r w:rsidRPr="00D306A0">
        <w:rPr>
          <w:rFonts w:ascii="Arial" w:eastAsia="Times New Roman" w:hAnsi="Arial" w:cs="Arial"/>
          <w:sz w:val="20"/>
          <w:szCs w:val="20"/>
        </w:rPr>
        <w:t>học,</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nghệ,</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mới</w:t>
      </w:r>
      <w:r w:rsidRPr="001920A7">
        <w:rPr>
          <w:rFonts w:ascii="Arial" w:eastAsia="Times New Roman" w:hAnsi="Arial" w:cs="Arial"/>
          <w:sz w:val="20"/>
          <w:szCs w:val="20"/>
        </w:rPr>
        <w:t xml:space="preserve"> </w:t>
      </w:r>
      <w:r w:rsidRPr="00D306A0">
        <w:rPr>
          <w:rFonts w:ascii="Arial" w:eastAsia="Times New Roman" w:hAnsi="Arial" w:cs="Arial"/>
          <w:sz w:val="20"/>
          <w:szCs w:val="20"/>
        </w:rPr>
        <w:t>sáng</w:t>
      </w:r>
      <w:r w:rsidRPr="001920A7">
        <w:rPr>
          <w:rFonts w:ascii="Arial" w:eastAsia="Times New Roman" w:hAnsi="Arial" w:cs="Arial"/>
          <w:sz w:val="20"/>
          <w:szCs w:val="20"/>
        </w:rPr>
        <w:t xml:space="preserve"> </w:t>
      </w:r>
      <w:r w:rsidRPr="00D306A0">
        <w:rPr>
          <w:rFonts w:ascii="Arial" w:eastAsia="Times New Roman" w:hAnsi="Arial" w:cs="Arial"/>
          <w:sz w:val="20"/>
          <w:szCs w:val="20"/>
        </w:rPr>
        <w:t>tạo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chuyển</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số,</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vấn</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kinh</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p>
    <w:p w14:paraId="497DC3B3" w14:textId="7A6F0276" w:rsidR="001920A7" w:rsidRPr="001920A7" w:rsidRDefault="001920A7" w:rsidP="001920A7">
      <w:pPr>
        <w:spacing w:after="120"/>
        <w:ind w:firstLine="720"/>
        <w:jc w:val="both"/>
        <w:rPr>
          <w:rFonts w:ascii="Arial" w:eastAsia="Times New Roman" w:hAnsi="Arial" w:cs="Arial"/>
          <w:sz w:val="20"/>
          <w:szCs w:val="20"/>
        </w:rPr>
      </w:pPr>
      <w:bookmarkStart w:id="54" w:name="RANGE!A56"/>
      <w:bookmarkEnd w:id="53"/>
      <w:r w:rsidRPr="00D306A0">
        <w:rPr>
          <w:rFonts w:ascii="Arial" w:eastAsia="Times New Roman" w:hAnsi="Arial" w:cs="Arial"/>
          <w:sz w:val="20"/>
          <w:szCs w:val="20"/>
        </w:rPr>
        <w:t>9.</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một</w:t>
      </w:r>
      <w:r w:rsidRPr="001920A7">
        <w:rPr>
          <w:rFonts w:ascii="Arial" w:eastAsia="Times New Roman" w:hAnsi="Arial" w:cs="Arial"/>
          <w:sz w:val="20"/>
          <w:szCs w:val="20"/>
        </w:rPr>
        <w:t xml:space="preserve"> </w:t>
      </w:r>
      <w:r w:rsidRPr="00D306A0">
        <w:rPr>
          <w:rFonts w:ascii="Arial" w:eastAsia="Times New Roman" w:hAnsi="Arial" w:cs="Arial"/>
          <w:sz w:val="20"/>
          <w:szCs w:val="20"/>
        </w:rPr>
        <w:t>số</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31</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78C97434" w14:textId="5C77FA0F" w:rsidR="001920A7" w:rsidRPr="001920A7" w:rsidRDefault="001920A7" w:rsidP="001920A7">
      <w:pPr>
        <w:spacing w:after="120"/>
        <w:ind w:firstLine="720"/>
        <w:jc w:val="both"/>
        <w:rPr>
          <w:rFonts w:ascii="Arial" w:eastAsia="Times New Roman" w:hAnsi="Arial" w:cs="Arial"/>
          <w:sz w:val="20"/>
          <w:szCs w:val="20"/>
        </w:rPr>
      </w:pPr>
      <w:bookmarkStart w:id="55" w:name="RANGE!A57"/>
      <w:bookmarkEnd w:id="54"/>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637BE859" w14:textId="62FFAFB4" w:rsidR="001920A7" w:rsidRPr="001920A7" w:rsidRDefault="001920A7" w:rsidP="001920A7">
      <w:pPr>
        <w:spacing w:after="120"/>
        <w:ind w:firstLine="720"/>
        <w:jc w:val="both"/>
        <w:rPr>
          <w:rFonts w:ascii="Arial" w:eastAsia="Times New Roman" w:hAnsi="Arial" w:cs="Arial"/>
          <w:sz w:val="20"/>
          <w:szCs w:val="20"/>
        </w:rPr>
      </w:pPr>
      <w:bookmarkStart w:id="56" w:name="RANGE!A58"/>
      <w:bookmarkEnd w:id="55"/>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phối</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Tài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Nội</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Ngoại</w:t>
      </w:r>
      <w:r w:rsidRPr="001920A7">
        <w:rPr>
          <w:rFonts w:ascii="Arial" w:eastAsia="Times New Roman" w:hAnsi="Arial" w:cs="Arial"/>
          <w:sz w:val="20"/>
          <w:szCs w:val="20"/>
        </w:rPr>
        <w:t xml:space="preserve"> </w:t>
      </w:r>
      <w:r w:rsidRPr="00D306A0">
        <w:rPr>
          <w:rFonts w:ascii="Arial" w:eastAsia="Times New Roman" w:hAnsi="Arial" w:cs="Arial"/>
          <w:sz w:val="20"/>
          <w:szCs w:val="20"/>
        </w:rPr>
        <w:t>giao,</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an,</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Quốc </w:t>
      </w:r>
      <w:r w:rsidRPr="00D306A0">
        <w:rPr>
          <w:rFonts w:ascii="Arial" w:eastAsia="Times New Roman" w:hAnsi="Arial" w:cs="Arial"/>
          <w:sz w:val="20"/>
          <w:szCs w:val="20"/>
        </w:rPr>
        <w:t>phòng,</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Khoa</w:t>
      </w:r>
      <w:r w:rsidRPr="001920A7">
        <w:rPr>
          <w:rFonts w:ascii="Arial" w:eastAsia="Times New Roman" w:hAnsi="Arial" w:cs="Arial"/>
          <w:sz w:val="20"/>
          <w:szCs w:val="20"/>
        </w:rPr>
        <w:t xml:space="preserve"> </w:t>
      </w:r>
      <w:r w:rsidRPr="00D306A0">
        <w:rPr>
          <w:rFonts w:ascii="Arial" w:eastAsia="Times New Roman" w:hAnsi="Arial" w:cs="Arial"/>
          <w:sz w:val="20"/>
          <w:szCs w:val="20"/>
        </w:rPr>
        <w:t>học</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nghệ,</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cá</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tổ chức </w:t>
      </w:r>
      <w:r w:rsidRPr="00D306A0">
        <w:rPr>
          <w:rFonts w:ascii="Arial" w:eastAsia="Times New Roman" w:hAnsi="Arial" w:cs="Arial"/>
          <w:sz w:val="20"/>
          <w:szCs w:val="20"/>
        </w:rPr>
        <w:t>th</w:t>
      </w:r>
      <w:r w:rsidR="006462DF">
        <w:rPr>
          <w:rFonts w:ascii="Arial" w:eastAsia="Times New Roman" w:hAnsi="Arial" w:cs="Arial"/>
          <w:sz w:val="20"/>
          <w:szCs w:val="20"/>
          <w:lang w:val="en-US"/>
        </w:rPr>
        <w:t>ẩ</w:t>
      </w:r>
      <w:r w:rsidRPr="00D306A0">
        <w:rPr>
          <w:rFonts w:ascii="Arial" w:eastAsia="Times New Roman" w:hAnsi="Arial" w:cs="Arial"/>
          <w:sz w:val="20"/>
          <w:szCs w:val="20"/>
        </w:rPr>
        <w:t>m</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lệnh</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khi</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phủ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thời</w:t>
      </w:r>
      <w:r w:rsidRPr="001920A7">
        <w:rPr>
          <w:rFonts w:ascii="Arial" w:eastAsia="Times New Roman" w:hAnsi="Arial" w:cs="Arial"/>
          <w:sz w:val="20"/>
          <w:szCs w:val="20"/>
        </w:rPr>
        <w:t xml:space="preserve"> </w:t>
      </w:r>
      <w:r w:rsidRPr="00D306A0">
        <w:rPr>
          <w:rFonts w:ascii="Arial" w:eastAsia="Times New Roman" w:hAnsi="Arial" w:cs="Arial"/>
          <w:sz w:val="20"/>
          <w:szCs w:val="20"/>
        </w:rPr>
        <w:t>hạn</w:t>
      </w:r>
      <w:r w:rsidRPr="001920A7">
        <w:rPr>
          <w:rFonts w:ascii="Arial" w:eastAsia="Times New Roman" w:hAnsi="Arial" w:cs="Arial"/>
          <w:sz w:val="20"/>
          <w:szCs w:val="20"/>
        </w:rPr>
        <w:t xml:space="preserve"> </w:t>
      </w:r>
      <w:r w:rsidRPr="00D306A0">
        <w:rPr>
          <w:rFonts w:ascii="Arial" w:eastAsia="Times New Roman" w:hAnsi="Arial" w:cs="Arial"/>
          <w:sz w:val="20"/>
          <w:szCs w:val="20"/>
        </w:rPr>
        <w:t>30</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kể</w:t>
      </w:r>
      <w:r w:rsidRPr="001920A7">
        <w:rPr>
          <w:rFonts w:ascii="Arial" w:eastAsia="Times New Roman" w:hAnsi="Arial" w:cs="Arial"/>
          <w:sz w:val="20"/>
          <w:szCs w:val="20"/>
        </w:rPr>
        <w:t xml:space="preserve"> </w:t>
      </w:r>
      <w:r w:rsidRPr="00D306A0">
        <w:rPr>
          <w:rFonts w:ascii="Arial" w:eastAsia="Times New Roman" w:hAnsi="Arial" w:cs="Arial"/>
          <w:sz w:val="20"/>
          <w:szCs w:val="20"/>
        </w:rPr>
        <w:t>từ</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nhận</w:t>
      </w:r>
      <w:r w:rsidRPr="001920A7">
        <w:rPr>
          <w:rFonts w:ascii="Arial" w:eastAsia="Times New Roman" w:hAnsi="Arial" w:cs="Arial"/>
          <w:sz w:val="20"/>
          <w:szCs w:val="20"/>
        </w:rPr>
        <w:t xml:space="preserve"> </w:t>
      </w:r>
      <w:r w:rsidRPr="00D306A0">
        <w:rPr>
          <w:rFonts w:ascii="Arial" w:eastAsia="Times New Roman" w:hAnsi="Arial" w:cs="Arial"/>
          <w:sz w:val="20"/>
          <w:szCs w:val="20"/>
        </w:rPr>
        <w:t>đủ</w:t>
      </w:r>
      <w:r w:rsidRPr="001920A7">
        <w:rPr>
          <w:rFonts w:ascii="Arial" w:eastAsia="Times New Roman" w:hAnsi="Arial" w:cs="Arial"/>
          <w:sz w:val="20"/>
          <w:szCs w:val="20"/>
        </w:rPr>
        <w:t xml:space="preserve"> </w:t>
      </w:r>
      <w:r w:rsidRPr="00D306A0">
        <w:rPr>
          <w:rFonts w:ascii="Arial" w:eastAsia="Times New Roman" w:hAnsi="Arial" w:cs="Arial"/>
          <w:sz w:val="20"/>
          <w:szCs w:val="20"/>
        </w:rPr>
        <w:t>hồ</w:t>
      </w:r>
      <w:r w:rsidRPr="001920A7">
        <w:rPr>
          <w:rFonts w:ascii="Arial" w:eastAsia="Times New Roman" w:hAnsi="Arial" w:cs="Arial"/>
          <w:sz w:val="20"/>
          <w:szCs w:val="20"/>
        </w:rPr>
        <w:t xml:space="preserve"> </w:t>
      </w:r>
      <w:r w:rsidRPr="00D306A0">
        <w:rPr>
          <w:rFonts w:ascii="Arial" w:eastAsia="Times New Roman" w:hAnsi="Arial" w:cs="Arial"/>
          <w:sz w:val="20"/>
          <w:szCs w:val="20"/>
        </w:rPr>
        <w:t>sơ.</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sở</w:t>
      </w:r>
      <w:r w:rsidRPr="001920A7">
        <w:rPr>
          <w:rFonts w:ascii="Arial" w:eastAsia="Times New Roman" w:hAnsi="Arial" w:cs="Arial"/>
          <w:sz w:val="20"/>
          <w:szCs w:val="20"/>
        </w:rPr>
        <w:t xml:space="preserve"> </w:t>
      </w:r>
      <w:r w:rsidRPr="00D306A0">
        <w:rPr>
          <w:rFonts w:ascii="Arial" w:eastAsia="Times New Roman" w:hAnsi="Arial" w:cs="Arial"/>
          <w:sz w:val="20"/>
          <w:szCs w:val="20"/>
        </w:rPr>
        <w:t>hồ</w:t>
      </w:r>
      <w:r w:rsidRPr="001920A7">
        <w:rPr>
          <w:rFonts w:ascii="Arial" w:eastAsia="Times New Roman" w:hAnsi="Arial" w:cs="Arial"/>
          <w:sz w:val="20"/>
          <w:szCs w:val="20"/>
        </w:rPr>
        <w:t xml:space="preserve"> </w:t>
      </w:r>
      <w:r w:rsidRPr="00D306A0">
        <w:rPr>
          <w:rFonts w:ascii="Arial" w:eastAsia="Times New Roman" w:hAnsi="Arial" w:cs="Arial"/>
          <w:sz w:val="20"/>
          <w:szCs w:val="20"/>
        </w:rPr>
        <w:t>sơ</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p>
    <w:p w14:paraId="238D891B" w14:textId="46E03D73" w:rsidR="001920A7" w:rsidRPr="001920A7" w:rsidRDefault="001920A7" w:rsidP="001920A7">
      <w:pPr>
        <w:spacing w:after="120"/>
        <w:ind w:firstLine="720"/>
        <w:jc w:val="both"/>
        <w:rPr>
          <w:rFonts w:ascii="Arial" w:eastAsia="Times New Roman" w:hAnsi="Arial" w:cs="Arial"/>
          <w:sz w:val="20"/>
          <w:szCs w:val="20"/>
        </w:rPr>
      </w:pPr>
      <w:bookmarkStart w:id="57" w:name="RANGE!A59"/>
      <w:bookmarkEnd w:id="56"/>
      <w:r w:rsidRPr="00D306A0">
        <w:rPr>
          <w:rFonts w:ascii="Arial" w:eastAsia="Times New Roman" w:hAnsi="Arial" w:cs="Arial"/>
          <w:sz w:val="20"/>
          <w:szCs w:val="20"/>
        </w:rPr>
        <w:t>Đối</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do</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xuất</w:t>
      </w:r>
      <w:r w:rsidRPr="001920A7">
        <w:rPr>
          <w:rFonts w:ascii="Arial" w:eastAsia="Times New Roman" w:hAnsi="Arial" w:cs="Arial"/>
          <w:sz w:val="20"/>
          <w:szCs w:val="20"/>
        </w:rPr>
        <w:t xml:space="preserve"> </w:t>
      </w:r>
      <w:r w:rsidRPr="00D306A0">
        <w:rPr>
          <w:rFonts w:ascii="Arial" w:eastAsia="Times New Roman" w:hAnsi="Arial" w:cs="Arial"/>
          <w:sz w:val="20"/>
          <w:szCs w:val="20"/>
        </w:rPr>
        <w:t>hoặc</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cần</w:t>
      </w:r>
      <w:r w:rsidRPr="001920A7">
        <w:rPr>
          <w:rFonts w:ascii="Arial" w:eastAsia="Times New Roman" w:hAnsi="Arial" w:cs="Arial"/>
          <w:sz w:val="20"/>
          <w:szCs w:val="20"/>
        </w:rPr>
        <w:t xml:space="preserve"> </w:t>
      </w:r>
      <w:r w:rsidRPr="00D306A0">
        <w:rPr>
          <w:rFonts w:ascii="Arial" w:eastAsia="Times New Roman" w:hAnsi="Arial" w:cs="Arial"/>
          <w:sz w:val="20"/>
          <w:szCs w:val="20"/>
        </w:rPr>
        <w:t>thiết,</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trưởng</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lập</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p>
    <w:p w14:paraId="07D1A46F" w14:textId="2D559C30" w:rsidR="001920A7" w:rsidRPr="001920A7" w:rsidRDefault="001920A7" w:rsidP="001920A7">
      <w:pPr>
        <w:spacing w:after="120"/>
        <w:ind w:firstLine="720"/>
        <w:jc w:val="both"/>
        <w:rPr>
          <w:rFonts w:ascii="Arial" w:eastAsia="Times New Roman" w:hAnsi="Arial" w:cs="Arial"/>
          <w:sz w:val="20"/>
          <w:szCs w:val="20"/>
        </w:rPr>
      </w:pPr>
      <w:bookmarkStart w:id="58" w:name="RANGE!A60"/>
      <w:bookmarkEnd w:id="57"/>
      <w:r w:rsidRPr="00D306A0">
        <w:rPr>
          <w:rFonts w:ascii="Arial" w:eastAsia="Times New Roman" w:hAnsi="Arial" w:cs="Arial"/>
          <w:sz w:val="20"/>
          <w:szCs w:val="20"/>
        </w:rPr>
        <w:t>b)</w:t>
      </w:r>
      <w:r w:rsidRPr="001920A7">
        <w:rPr>
          <w:rFonts w:ascii="Arial" w:eastAsia="Times New Roman" w:hAnsi="Arial" w:cs="Arial"/>
          <w:sz w:val="20"/>
          <w:szCs w:val="20"/>
        </w:rPr>
        <w:t xml:space="preserve"> Sửa đổi</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109DDEB7" w14:textId="0A0DADAA" w:rsidR="001920A7" w:rsidRPr="001920A7" w:rsidRDefault="001920A7" w:rsidP="001920A7">
      <w:pPr>
        <w:spacing w:after="120"/>
        <w:ind w:firstLine="720"/>
        <w:jc w:val="both"/>
        <w:rPr>
          <w:rFonts w:ascii="Arial" w:eastAsia="Times New Roman" w:hAnsi="Arial" w:cs="Arial"/>
          <w:sz w:val="20"/>
          <w:szCs w:val="20"/>
        </w:rPr>
      </w:pPr>
      <w:bookmarkStart w:id="59" w:name="RANGE!A61"/>
      <w:bookmarkEnd w:id="58"/>
      <w:r w:rsidRPr="00D306A0">
        <w:rPr>
          <w:rFonts w:ascii="Arial" w:eastAsia="Times New Roman" w:hAnsi="Arial" w:cs="Arial"/>
          <w:sz w:val="20"/>
          <w:szCs w:val="20"/>
        </w:rPr>
        <w:t>“đ)</w:t>
      </w:r>
      <w:r w:rsidRPr="001920A7">
        <w:rPr>
          <w:rFonts w:ascii="Arial" w:eastAsia="Times New Roman" w:hAnsi="Arial" w:cs="Arial"/>
          <w:sz w:val="20"/>
          <w:szCs w:val="20"/>
        </w:rPr>
        <w:t xml:space="preserve"> </w:t>
      </w:r>
      <w:r w:rsidRPr="00D306A0">
        <w:rPr>
          <w:rFonts w:ascii="Arial" w:eastAsia="Times New Roman" w:hAnsi="Arial" w:cs="Arial"/>
          <w:sz w:val="20"/>
          <w:szCs w:val="20"/>
        </w:rPr>
        <w:t>Sự</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Pr="001920A7">
        <w:rPr>
          <w:rFonts w:ascii="Arial" w:eastAsia="Times New Roman" w:hAnsi="Arial" w:cs="Arial"/>
          <w:sz w:val="20"/>
          <w:szCs w:val="20"/>
          <w:lang w:val="en-US"/>
        </w:rPr>
        <w:t>ầ</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thi</w:t>
      </w:r>
      <w:r w:rsidRPr="001920A7">
        <w:rPr>
          <w:rFonts w:ascii="Arial" w:eastAsia="Times New Roman" w:hAnsi="Arial" w:cs="Arial"/>
          <w:sz w:val="20"/>
          <w:szCs w:val="20"/>
          <w:lang w:val="en-US"/>
        </w:rPr>
        <w:t>ế</w:t>
      </w:r>
      <w:r w:rsidRPr="00D306A0">
        <w:rPr>
          <w:rFonts w:ascii="Arial" w:eastAsia="Times New Roman" w:hAnsi="Arial" w:cs="Arial"/>
          <w:sz w:val="20"/>
          <w:szCs w:val="20"/>
        </w:rPr>
        <w:t>t</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ứng</w:t>
      </w:r>
      <w:r w:rsidRPr="001920A7">
        <w:rPr>
          <w:rFonts w:ascii="Arial" w:eastAsia="Times New Roman" w:hAnsi="Arial" w:cs="Arial"/>
          <w:sz w:val="20"/>
          <w:szCs w:val="20"/>
        </w:rPr>
        <w:t xml:space="preserve"> </w:t>
      </w:r>
      <w:r w:rsidRPr="00D306A0">
        <w:rPr>
          <w:rFonts w:ascii="Arial" w:eastAsia="Times New Roman" w:hAnsi="Arial" w:cs="Arial"/>
          <w:sz w:val="20"/>
          <w:szCs w:val="20"/>
        </w:rPr>
        <w:t>dụng,</w:t>
      </w:r>
      <w:r w:rsidRPr="001920A7">
        <w:rPr>
          <w:rFonts w:ascii="Arial" w:eastAsia="Times New Roman" w:hAnsi="Arial" w:cs="Arial"/>
          <w:sz w:val="20"/>
          <w:szCs w:val="20"/>
        </w:rPr>
        <w:t xml:space="preserve"> </w:t>
      </w:r>
      <w:r w:rsidRPr="00D306A0">
        <w:rPr>
          <w:rFonts w:ascii="Arial" w:eastAsia="Times New Roman" w:hAnsi="Arial" w:cs="Arial"/>
          <w:sz w:val="20"/>
          <w:szCs w:val="20"/>
        </w:rPr>
        <w:t>thúc</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006462DF">
        <w:rPr>
          <w:rFonts w:ascii="Arial" w:eastAsia="Times New Roman" w:hAnsi="Arial" w:cs="Arial"/>
          <w:sz w:val="20"/>
          <w:szCs w:val="20"/>
          <w:lang w:val="en-US"/>
        </w:rPr>
        <w:t>ẩ</w:t>
      </w:r>
      <w:r w:rsidRPr="00D306A0">
        <w:rPr>
          <w:rFonts w:ascii="Arial" w:eastAsia="Times New Roman" w:hAnsi="Arial" w:cs="Arial"/>
          <w:sz w:val="20"/>
          <w:szCs w:val="20"/>
        </w:rPr>
        <w:t>y</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triển</w:t>
      </w:r>
      <w:r w:rsidRPr="001920A7">
        <w:rPr>
          <w:rFonts w:ascii="Arial" w:eastAsia="Times New Roman" w:hAnsi="Arial" w:cs="Arial"/>
          <w:sz w:val="20"/>
          <w:szCs w:val="20"/>
        </w:rPr>
        <w:t xml:space="preserve"> </w:t>
      </w:r>
      <w:r w:rsidRPr="00D306A0">
        <w:rPr>
          <w:rFonts w:ascii="Arial" w:eastAsia="Times New Roman" w:hAnsi="Arial" w:cs="Arial"/>
          <w:sz w:val="20"/>
          <w:szCs w:val="20"/>
        </w:rPr>
        <w:t>khoa</w:t>
      </w:r>
      <w:r w:rsidRPr="001920A7">
        <w:rPr>
          <w:rFonts w:ascii="Arial" w:eastAsia="Times New Roman" w:hAnsi="Arial" w:cs="Arial"/>
          <w:sz w:val="20"/>
          <w:szCs w:val="20"/>
        </w:rPr>
        <w:t xml:space="preserve"> </w:t>
      </w:r>
      <w:r w:rsidRPr="00D306A0">
        <w:rPr>
          <w:rFonts w:ascii="Arial" w:eastAsia="Times New Roman" w:hAnsi="Arial" w:cs="Arial"/>
          <w:sz w:val="20"/>
          <w:szCs w:val="20"/>
        </w:rPr>
        <w:t>học,</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nghệ,</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mới</w:t>
      </w:r>
      <w:r w:rsidRPr="001920A7">
        <w:rPr>
          <w:rFonts w:ascii="Arial" w:eastAsia="Times New Roman" w:hAnsi="Arial" w:cs="Arial"/>
          <w:sz w:val="20"/>
          <w:szCs w:val="20"/>
        </w:rPr>
        <w:t xml:space="preserve"> </w:t>
      </w:r>
      <w:r w:rsidRPr="00D306A0">
        <w:rPr>
          <w:rFonts w:ascii="Arial" w:eastAsia="Times New Roman" w:hAnsi="Arial" w:cs="Arial"/>
          <w:sz w:val="20"/>
          <w:szCs w:val="20"/>
        </w:rPr>
        <w:t>sáng</w:t>
      </w:r>
      <w:r w:rsidRPr="001920A7">
        <w:rPr>
          <w:rFonts w:ascii="Arial" w:eastAsia="Times New Roman" w:hAnsi="Arial" w:cs="Arial"/>
          <w:sz w:val="20"/>
          <w:szCs w:val="20"/>
        </w:rPr>
        <w:t xml:space="preserve"> </w:t>
      </w:r>
      <w:r w:rsidRPr="00D306A0">
        <w:rPr>
          <w:rFonts w:ascii="Arial" w:eastAsia="Times New Roman" w:hAnsi="Arial" w:cs="Arial"/>
          <w:sz w:val="20"/>
          <w:szCs w:val="20"/>
        </w:rPr>
        <w:t>tạo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chuyển</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đổi số</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bảo</w:t>
      </w:r>
      <w:r w:rsidRPr="001920A7">
        <w:rPr>
          <w:rFonts w:ascii="Arial" w:eastAsia="Times New Roman" w:hAnsi="Arial" w:cs="Arial"/>
          <w:sz w:val="20"/>
          <w:szCs w:val="20"/>
        </w:rPr>
        <w:t xml:space="preserve"> </w:t>
      </w:r>
      <w:r w:rsidRPr="00D306A0">
        <w:rPr>
          <w:rFonts w:ascii="Arial" w:eastAsia="Times New Roman" w:hAnsi="Arial" w:cs="Arial"/>
          <w:sz w:val="20"/>
          <w:szCs w:val="20"/>
        </w:rPr>
        <w:t>đảm</w:t>
      </w:r>
      <w:r w:rsidRPr="001920A7">
        <w:rPr>
          <w:rFonts w:ascii="Arial" w:eastAsia="Times New Roman" w:hAnsi="Arial" w:cs="Arial"/>
          <w:sz w:val="20"/>
          <w:szCs w:val="20"/>
        </w:rPr>
        <w:t xml:space="preserve"> </w:t>
      </w:r>
      <w:r w:rsidRPr="00D306A0">
        <w:rPr>
          <w:rFonts w:ascii="Arial" w:eastAsia="Times New Roman" w:hAnsi="Arial" w:cs="Arial"/>
          <w:sz w:val="20"/>
          <w:szCs w:val="20"/>
        </w:rPr>
        <w:t>bình</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lang w:val="en-US"/>
        </w:rPr>
        <w:t>ẳ</w:t>
      </w:r>
      <w:r w:rsidRPr="00D306A0">
        <w:rPr>
          <w:rFonts w:ascii="Arial" w:eastAsia="Times New Roman" w:hAnsi="Arial" w:cs="Arial"/>
          <w:sz w:val="20"/>
          <w:szCs w:val="20"/>
        </w:rPr>
        <w:t>ng</w:t>
      </w:r>
      <w:r w:rsidRPr="001920A7">
        <w:rPr>
          <w:rFonts w:ascii="Arial" w:eastAsia="Times New Roman" w:hAnsi="Arial" w:cs="Arial"/>
          <w:sz w:val="20"/>
          <w:szCs w:val="20"/>
        </w:rPr>
        <w:t xml:space="preserve"> </w:t>
      </w:r>
      <w:r w:rsidRPr="00D306A0">
        <w:rPr>
          <w:rFonts w:ascii="Arial" w:eastAsia="Times New Roman" w:hAnsi="Arial" w:cs="Arial"/>
          <w:sz w:val="20"/>
          <w:szCs w:val="20"/>
        </w:rPr>
        <w:t>giới,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w:t>
      </w:r>
      <w:r w:rsidRPr="00D306A0">
        <w:rPr>
          <w:rFonts w:ascii="Arial" w:eastAsia="Times New Roman" w:hAnsi="Arial" w:cs="Arial"/>
          <w:sz w:val="20"/>
          <w:szCs w:val="20"/>
        </w:rPr>
        <w:t>(n</w:t>
      </w:r>
      <w:r w:rsidRPr="001920A7">
        <w:rPr>
          <w:rFonts w:ascii="Arial" w:eastAsia="Times New Roman" w:hAnsi="Arial" w:cs="Arial"/>
          <w:sz w:val="20"/>
          <w:szCs w:val="20"/>
          <w:lang w:val="en-US"/>
        </w:rPr>
        <w:t>ế</w:t>
      </w:r>
      <w:r w:rsidRPr="00D306A0">
        <w:rPr>
          <w:rFonts w:ascii="Arial" w:eastAsia="Times New Roman" w:hAnsi="Arial" w:cs="Arial"/>
          <w:sz w:val="20"/>
          <w:szCs w:val="20"/>
        </w:rPr>
        <w:t>u</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p>
    <w:p w14:paraId="1375C24A" w14:textId="0455FAC4" w:rsidR="001920A7" w:rsidRPr="001920A7" w:rsidRDefault="001920A7" w:rsidP="001920A7">
      <w:pPr>
        <w:spacing w:after="120"/>
        <w:ind w:firstLine="720"/>
        <w:jc w:val="both"/>
        <w:rPr>
          <w:rFonts w:ascii="Arial" w:eastAsia="Times New Roman" w:hAnsi="Arial" w:cs="Arial"/>
          <w:sz w:val="20"/>
          <w:szCs w:val="20"/>
        </w:rPr>
      </w:pPr>
      <w:bookmarkStart w:id="60" w:name="RANGE!A62"/>
      <w:bookmarkEnd w:id="59"/>
      <w:r w:rsidRPr="00D306A0">
        <w:rPr>
          <w:rFonts w:ascii="Arial" w:eastAsia="Times New Roman" w:hAnsi="Arial" w:cs="Arial"/>
          <w:sz w:val="20"/>
          <w:szCs w:val="20"/>
        </w:rPr>
        <w:t>10.</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bổ sung </w:t>
      </w:r>
      <w:r w:rsidRPr="00D306A0">
        <w:rPr>
          <w:rFonts w:ascii="Arial" w:eastAsia="Times New Roman" w:hAnsi="Arial" w:cs="Arial"/>
          <w:sz w:val="20"/>
          <w:szCs w:val="20"/>
        </w:rPr>
        <w:t>một</w:t>
      </w:r>
      <w:r w:rsidRPr="001920A7">
        <w:rPr>
          <w:rFonts w:ascii="Arial" w:eastAsia="Times New Roman" w:hAnsi="Arial" w:cs="Arial"/>
          <w:sz w:val="20"/>
          <w:szCs w:val="20"/>
        </w:rPr>
        <w:t xml:space="preserve"> </w:t>
      </w:r>
      <w:r w:rsidRPr="00D306A0">
        <w:rPr>
          <w:rFonts w:ascii="Arial" w:eastAsia="Times New Roman" w:hAnsi="Arial" w:cs="Arial"/>
          <w:sz w:val="20"/>
          <w:szCs w:val="20"/>
        </w:rPr>
        <w:t>số</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33</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27AB4004" w14:textId="1CBC1514" w:rsidR="001920A7" w:rsidRPr="001920A7" w:rsidRDefault="001920A7" w:rsidP="001920A7">
      <w:pPr>
        <w:spacing w:after="120"/>
        <w:ind w:firstLine="720"/>
        <w:jc w:val="both"/>
        <w:rPr>
          <w:rFonts w:ascii="Arial" w:eastAsia="Times New Roman" w:hAnsi="Arial" w:cs="Arial"/>
          <w:sz w:val="20"/>
          <w:szCs w:val="20"/>
        </w:rPr>
      </w:pPr>
      <w:bookmarkStart w:id="61" w:name="RANGE!A63"/>
      <w:bookmarkEnd w:id="60"/>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bổ sung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6FC39698" w14:textId="2EBFCF22" w:rsidR="001920A7" w:rsidRPr="001920A7" w:rsidRDefault="001920A7" w:rsidP="001920A7">
      <w:pPr>
        <w:spacing w:after="120"/>
        <w:ind w:firstLine="720"/>
        <w:jc w:val="both"/>
        <w:rPr>
          <w:rFonts w:ascii="Arial" w:eastAsia="Times New Roman" w:hAnsi="Arial" w:cs="Arial"/>
          <w:sz w:val="20"/>
          <w:szCs w:val="20"/>
        </w:rPr>
      </w:pPr>
      <w:bookmarkStart w:id="62" w:name="RANGE!A64"/>
      <w:bookmarkEnd w:id="61"/>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Lấy</w:t>
      </w:r>
      <w:r w:rsidRPr="001920A7">
        <w:rPr>
          <w:rFonts w:ascii="Arial" w:eastAsia="Times New Roman" w:hAnsi="Arial" w:cs="Arial"/>
          <w:sz w:val="20"/>
          <w:szCs w:val="20"/>
        </w:rPr>
        <w:t xml:space="preserve"> </w:t>
      </w:r>
      <w:r w:rsidRPr="00D306A0">
        <w:rPr>
          <w:rFonts w:ascii="Arial" w:eastAsia="Times New Roman" w:hAnsi="Arial" w:cs="Arial"/>
          <w:sz w:val="20"/>
          <w:szCs w:val="20"/>
        </w:rPr>
        <w:t>ý</w:t>
      </w:r>
      <w:r w:rsidRPr="001920A7">
        <w:rPr>
          <w:rFonts w:ascii="Arial" w:eastAsia="Times New Roman" w:hAnsi="Arial" w:cs="Arial"/>
          <w:sz w:val="20"/>
          <w:szCs w:val="20"/>
        </w:rPr>
        <w:t xml:space="preserve"> </w:t>
      </w:r>
      <w:r w:rsidRPr="00D306A0">
        <w:rPr>
          <w:rFonts w:ascii="Arial" w:eastAsia="Times New Roman" w:hAnsi="Arial" w:cs="Arial"/>
          <w:sz w:val="20"/>
          <w:szCs w:val="20"/>
        </w:rPr>
        <w:t>kiến</w:t>
      </w:r>
      <w:r w:rsidRPr="001920A7">
        <w:rPr>
          <w:rFonts w:ascii="Arial" w:eastAsia="Times New Roman" w:hAnsi="Arial" w:cs="Arial"/>
          <w:sz w:val="20"/>
          <w:szCs w:val="20"/>
        </w:rPr>
        <w:t xml:space="preserve"> </w:t>
      </w:r>
      <w:r w:rsidRPr="00D306A0">
        <w:rPr>
          <w:rFonts w:ascii="Arial" w:eastAsia="Times New Roman" w:hAnsi="Arial" w:cs="Arial"/>
          <w:sz w:val="20"/>
          <w:szCs w:val="20"/>
        </w:rPr>
        <w:t>phản</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Mặt</w:t>
      </w:r>
      <w:r w:rsidRPr="001920A7">
        <w:rPr>
          <w:rFonts w:ascii="Arial" w:eastAsia="Times New Roman" w:hAnsi="Arial" w:cs="Arial"/>
          <w:sz w:val="20"/>
          <w:szCs w:val="20"/>
        </w:rPr>
        <w:t xml:space="preserve"> </w:t>
      </w:r>
      <w:r w:rsidRPr="00D306A0">
        <w:rPr>
          <w:rFonts w:ascii="Arial" w:eastAsia="Times New Roman" w:hAnsi="Arial" w:cs="Arial"/>
          <w:sz w:val="20"/>
          <w:szCs w:val="20"/>
        </w:rPr>
        <w:t>trận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Pr="001920A7">
        <w:rPr>
          <w:rFonts w:ascii="Arial" w:eastAsia="Times New Roman" w:hAnsi="Arial" w:cs="Arial"/>
          <w:sz w:val="20"/>
          <w:szCs w:val="20"/>
          <w:lang w:val="en-US"/>
        </w:rPr>
        <w:t>ử</w:t>
      </w:r>
      <w:r w:rsidRPr="001920A7">
        <w:rPr>
          <w:rFonts w:ascii="Arial" w:eastAsia="Times New Roman" w:hAnsi="Arial" w:cs="Arial"/>
          <w:sz w:val="20"/>
          <w:szCs w:val="20"/>
        </w:rPr>
        <w:t xml:space="preserve"> </w:t>
      </w:r>
      <w:r w:rsidRPr="00D306A0">
        <w:rPr>
          <w:rFonts w:ascii="Arial" w:eastAsia="Times New Roman" w:hAnsi="Arial" w:cs="Arial"/>
          <w:sz w:val="20"/>
          <w:szCs w:val="20"/>
        </w:rPr>
        <w:t>đại</w:t>
      </w:r>
      <w:r w:rsidRPr="001920A7">
        <w:rPr>
          <w:rFonts w:ascii="Arial" w:eastAsia="Times New Roman" w:hAnsi="Arial" w:cs="Arial"/>
          <w:sz w:val="20"/>
          <w:szCs w:val="20"/>
        </w:rPr>
        <w:t xml:space="preserve"> </w:t>
      </w:r>
      <w:r w:rsidRPr="00D306A0">
        <w:rPr>
          <w:rFonts w:ascii="Arial" w:eastAsia="Times New Roman" w:hAnsi="Arial" w:cs="Arial"/>
          <w:sz w:val="20"/>
          <w:szCs w:val="20"/>
        </w:rPr>
        <w:t>diện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tham</w:t>
      </w:r>
      <w:r w:rsidRPr="001920A7">
        <w:rPr>
          <w:rFonts w:ascii="Arial" w:eastAsia="Times New Roman" w:hAnsi="Arial" w:cs="Arial"/>
          <w:sz w:val="20"/>
          <w:szCs w:val="20"/>
        </w:rPr>
        <w:t xml:space="preserve"> </w:t>
      </w:r>
      <w:r w:rsidRPr="00D306A0">
        <w:rPr>
          <w:rFonts w:ascii="Arial" w:eastAsia="Times New Roman" w:hAnsi="Arial" w:cs="Arial"/>
          <w:sz w:val="20"/>
          <w:szCs w:val="20"/>
        </w:rPr>
        <w:t>gia</w:t>
      </w:r>
      <w:r w:rsidRPr="001920A7">
        <w:rPr>
          <w:rFonts w:ascii="Arial" w:eastAsia="Times New Roman" w:hAnsi="Arial" w:cs="Arial"/>
          <w:sz w:val="20"/>
          <w:szCs w:val="20"/>
        </w:rPr>
        <w:t xml:space="preserve"> </w:t>
      </w:r>
      <w:r w:rsidRPr="00D306A0">
        <w:rPr>
          <w:rFonts w:ascii="Arial" w:eastAsia="Times New Roman" w:hAnsi="Arial" w:cs="Arial"/>
          <w:sz w:val="20"/>
          <w:szCs w:val="20"/>
        </w:rPr>
        <w:t>cuộc</w:t>
      </w:r>
      <w:r w:rsidRPr="001920A7">
        <w:rPr>
          <w:rFonts w:ascii="Arial" w:eastAsia="Times New Roman" w:hAnsi="Arial" w:cs="Arial"/>
          <w:sz w:val="20"/>
          <w:szCs w:val="20"/>
        </w:rPr>
        <w:t xml:space="preserve"> </w:t>
      </w:r>
      <w:r w:rsidRPr="00D306A0">
        <w:rPr>
          <w:rFonts w:ascii="Arial" w:eastAsia="Times New Roman" w:hAnsi="Arial" w:cs="Arial"/>
          <w:sz w:val="20"/>
          <w:szCs w:val="20"/>
        </w:rPr>
        <w:t>họp</w:t>
      </w:r>
      <w:r w:rsidRPr="001920A7">
        <w:rPr>
          <w:rFonts w:ascii="Arial" w:eastAsia="Times New Roman" w:hAnsi="Arial" w:cs="Arial"/>
          <w:sz w:val="20"/>
          <w:szCs w:val="20"/>
        </w:rPr>
        <w:t xml:space="preserve"> </w:t>
      </w:r>
      <w:r w:rsidRPr="00D306A0">
        <w:rPr>
          <w:rFonts w:ascii="Arial" w:eastAsia="Times New Roman" w:hAnsi="Arial" w:cs="Arial"/>
          <w:sz w:val="20"/>
          <w:szCs w:val="20"/>
        </w:rPr>
        <w:t>phản</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khi</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p>
    <w:p w14:paraId="3D752773" w14:textId="0CD8F5A2" w:rsidR="001920A7" w:rsidRPr="001920A7" w:rsidRDefault="001920A7" w:rsidP="001920A7">
      <w:pPr>
        <w:spacing w:after="120"/>
        <w:ind w:firstLine="720"/>
        <w:jc w:val="both"/>
        <w:rPr>
          <w:rFonts w:ascii="Arial" w:eastAsia="Times New Roman" w:hAnsi="Arial" w:cs="Arial"/>
          <w:sz w:val="20"/>
          <w:szCs w:val="20"/>
        </w:rPr>
      </w:pPr>
      <w:bookmarkStart w:id="63" w:name="RANGE!A65"/>
      <w:bookmarkEnd w:id="62"/>
      <w:r w:rsidRPr="00D306A0">
        <w:rPr>
          <w:rFonts w:ascii="Arial" w:eastAsia="Times New Roman" w:hAnsi="Arial" w:cs="Arial"/>
          <w:sz w:val="20"/>
          <w:szCs w:val="20"/>
        </w:rPr>
        <w:t>Mặt</w:t>
      </w:r>
      <w:r w:rsidRPr="001920A7">
        <w:rPr>
          <w:rFonts w:ascii="Arial" w:eastAsia="Times New Roman" w:hAnsi="Arial" w:cs="Arial"/>
          <w:sz w:val="20"/>
          <w:szCs w:val="20"/>
        </w:rPr>
        <w:t xml:space="preserve"> </w:t>
      </w:r>
      <w:r w:rsidRPr="00D306A0">
        <w:rPr>
          <w:rFonts w:ascii="Arial" w:eastAsia="Times New Roman" w:hAnsi="Arial" w:cs="Arial"/>
          <w:sz w:val="20"/>
          <w:szCs w:val="20"/>
        </w:rPr>
        <w:t>trận</w:t>
      </w:r>
      <w:r w:rsidRPr="001920A7">
        <w:rPr>
          <w:rFonts w:ascii="Arial" w:eastAsia="Times New Roman" w:hAnsi="Arial" w:cs="Arial"/>
          <w:sz w:val="20"/>
          <w:szCs w:val="20"/>
        </w:rPr>
        <w:t xml:space="preserve"> Tổ quốc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hoặc</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trị</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sở</w:t>
      </w:r>
      <w:r w:rsidRPr="001920A7">
        <w:rPr>
          <w:rFonts w:ascii="Arial" w:eastAsia="Times New Roman" w:hAnsi="Arial" w:cs="Arial"/>
          <w:sz w:val="20"/>
          <w:szCs w:val="20"/>
        </w:rPr>
        <w:t xml:space="preserve"> </w:t>
      </w:r>
      <w:r w:rsidRPr="00D306A0">
        <w:rPr>
          <w:rFonts w:ascii="Arial" w:eastAsia="Times New Roman" w:hAnsi="Arial" w:cs="Arial"/>
          <w:sz w:val="20"/>
          <w:szCs w:val="20"/>
        </w:rPr>
        <w:t>th</w:t>
      </w:r>
      <w:r w:rsidRPr="001920A7">
        <w:rPr>
          <w:rFonts w:ascii="Arial" w:eastAsia="Times New Roman" w:hAnsi="Arial" w:cs="Arial"/>
          <w:sz w:val="20"/>
          <w:szCs w:val="20"/>
          <w:lang w:val="en-US"/>
        </w:rPr>
        <w:t>ố</w:t>
      </w:r>
      <w:r w:rsidRPr="00D306A0">
        <w:rPr>
          <w:rFonts w:ascii="Arial" w:eastAsia="Times New Roman" w:hAnsi="Arial" w:cs="Arial"/>
          <w:sz w:val="20"/>
          <w:szCs w:val="20"/>
        </w:rPr>
        <w:t>ng</w:t>
      </w:r>
      <w:r w:rsidRPr="001920A7">
        <w:rPr>
          <w:rFonts w:ascii="Arial" w:eastAsia="Times New Roman" w:hAnsi="Arial" w:cs="Arial"/>
          <w:sz w:val="20"/>
          <w:szCs w:val="20"/>
        </w:rPr>
        <w:t xml:space="preserve"> </w:t>
      </w:r>
      <w:r w:rsidRPr="00D306A0">
        <w:rPr>
          <w:rFonts w:ascii="Arial" w:eastAsia="Times New Roman" w:hAnsi="Arial" w:cs="Arial"/>
          <w:sz w:val="20"/>
          <w:szCs w:val="20"/>
        </w:rPr>
        <w:t>nh</w:t>
      </w:r>
      <w:r w:rsidRPr="001920A7">
        <w:rPr>
          <w:rFonts w:ascii="Arial" w:eastAsia="Times New Roman" w:hAnsi="Arial" w:cs="Arial"/>
          <w:sz w:val="20"/>
          <w:szCs w:val="20"/>
          <w:lang w:val="en-US"/>
        </w:rPr>
        <w:t>ấ</w:t>
      </w:r>
      <w:r w:rsidRPr="00D306A0">
        <w:rPr>
          <w:rFonts w:ascii="Arial" w:eastAsia="Times New Roman" w:hAnsi="Arial" w:cs="Arial"/>
          <w:sz w:val="20"/>
          <w:szCs w:val="20"/>
        </w:rPr>
        <w:t>t</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Mặt</w:t>
      </w:r>
      <w:r w:rsidRPr="001920A7">
        <w:rPr>
          <w:rFonts w:ascii="Arial" w:eastAsia="Times New Roman" w:hAnsi="Arial" w:cs="Arial"/>
          <w:sz w:val="20"/>
          <w:szCs w:val="20"/>
        </w:rPr>
        <w:t xml:space="preserve"> </w:t>
      </w:r>
      <w:r w:rsidRPr="00D306A0">
        <w:rPr>
          <w:rFonts w:ascii="Arial" w:eastAsia="Times New Roman" w:hAnsi="Arial" w:cs="Arial"/>
          <w:sz w:val="20"/>
          <w:szCs w:val="20"/>
        </w:rPr>
        <w:t>trận</w:t>
      </w:r>
      <w:r w:rsidRPr="001920A7">
        <w:rPr>
          <w:rFonts w:ascii="Arial" w:eastAsia="Times New Roman" w:hAnsi="Arial" w:cs="Arial"/>
          <w:sz w:val="20"/>
          <w:szCs w:val="20"/>
        </w:rPr>
        <w:t xml:space="preserve"> Tổ quốc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tổ chức </w:t>
      </w:r>
      <w:r w:rsidRPr="00D306A0">
        <w:rPr>
          <w:rFonts w:ascii="Arial" w:eastAsia="Times New Roman" w:hAnsi="Arial" w:cs="Arial"/>
          <w:sz w:val="20"/>
          <w:szCs w:val="20"/>
        </w:rPr>
        <w:t>phản</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phản</w:t>
      </w:r>
      <w:r w:rsidRPr="001920A7">
        <w:rPr>
          <w:rFonts w:ascii="Arial" w:eastAsia="Times New Roman" w:hAnsi="Arial" w:cs="Arial"/>
          <w:sz w:val="20"/>
          <w:szCs w:val="20"/>
        </w:rPr>
        <w:t xml:space="preserve"> </w:t>
      </w:r>
      <w:r w:rsidRPr="00D306A0">
        <w:rPr>
          <w:rFonts w:ascii="Arial" w:eastAsia="Times New Roman" w:hAnsi="Arial" w:cs="Arial"/>
          <w:sz w:val="20"/>
          <w:szCs w:val="20"/>
        </w:rPr>
        <w:t>biện</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soạn</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chậm</w:t>
      </w:r>
      <w:r w:rsidRPr="001920A7">
        <w:rPr>
          <w:rFonts w:ascii="Arial" w:eastAsia="Times New Roman" w:hAnsi="Arial" w:cs="Arial"/>
          <w:sz w:val="20"/>
          <w:szCs w:val="20"/>
        </w:rPr>
        <w:t xml:space="preserve"> </w:t>
      </w:r>
      <w:r w:rsidRPr="00D306A0">
        <w:rPr>
          <w:rFonts w:ascii="Arial" w:eastAsia="Times New Roman" w:hAnsi="Arial" w:cs="Arial"/>
          <w:sz w:val="20"/>
          <w:szCs w:val="20"/>
        </w:rPr>
        <w:t>nhất</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20</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kể</w:t>
      </w:r>
      <w:r w:rsidRPr="001920A7">
        <w:rPr>
          <w:rFonts w:ascii="Arial" w:eastAsia="Times New Roman" w:hAnsi="Arial" w:cs="Arial"/>
          <w:sz w:val="20"/>
          <w:szCs w:val="20"/>
        </w:rPr>
        <w:t xml:space="preserve"> </w:t>
      </w:r>
      <w:r w:rsidRPr="00D306A0">
        <w:rPr>
          <w:rFonts w:ascii="Arial" w:eastAsia="Times New Roman" w:hAnsi="Arial" w:cs="Arial"/>
          <w:sz w:val="20"/>
          <w:szCs w:val="20"/>
        </w:rPr>
        <w:t>từ</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nhận</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hồ</w:t>
      </w:r>
      <w:r w:rsidRPr="001920A7">
        <w:rPr>
          <w:rFonts w:ascii="Arial" w:eastAsia="Times New Roman" w:hAnsi="Arial" w:cs="Arial"/>
          <w:sz w:val="20"/>
          <w:szCs w:val="20"/>
        </w:rPr>
        <w:t xml:space="preserve"> </w:t>
      </w:r>
      <w:r w:rsidRPr="00D306A0">
        <w:rPr>
          <w:rFonts w:ascii="Arial" w:eastAsia="Times New Roman" w:hAnsi="Arial" w:cs="Arial"/>
          <w:sz w:val="20"/>
          <w:szCs w:val="20"/>
        </w:rPr>
        <w:t>sơ;</w:t>
      </w:r>
    </w:p>
    <w:p w14:paraId="129E2A11" w14:textId="39413CE4" w:rsidR="001920A7" w:rsidRPr="00AE3E66" w:rsidRDefault="001920A7" w:rsidP="001920A7">
      <w:pPr>
        <w:spacing w:after="120"/>
        <w:ind w:firstLine="720"/>
        <w:jc w:val="both"/>
        <w:rPr>
          <w:rFonts w:ascii="Arial" w:eastAsia="Times New Roman" w:hAnsi="Arial" w:cs="Arial"/>
          <w:sz w:val="20"/>
          <w:szCs w:val="20"/>
          <w:lang w:val="en-US"/>
        </w:rPr>
      </w:pPr>
      <w:bookmarkStart w:id="64" w:name="RANGE!A73"/>
      <w:bookmarkEnd w:id="63"/>
      <w:r w:rsidRPr="001920A7">
        <w:rPr>
          <w:rFonts w:ascii="Arial" w:eastAsia="Times New Roman" w:hAnsi="Arial" w:cs="Arial"/>
          <w:sz w:val="20"/>
          <w:szCs w:val="20"/>
        </w:rPr>
        <w:t xml:space="preserve">c) Đăng tải hồ sơ dự án luật, pháp lệnh, nghị quyết trên cổng thông tin điện tử của cơ quan chủ trì soạn thảo và Cổng Pháp luật quốc gia 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văn bản quy phạm pháp luật được ban hành theo trình tự, thủ tục rút gọn thì việc đăng tải thực hiện theo quy định tại điểm b khoản 4 Điều </w:t>
      </w:r>
      <w:r w:rsidRPr="001920A7">
        <w:rPr>
          <w:rFonts w:ascii="Arial" w:eastAsia="Times New Roman" w:hAnsi="Arial" w:cs="Arial"/>
          <w:sz w:val="20"/>
          <w:szCs w:val="20"/>
        </w:rPr>
        <w:lastRenderedPageBreak/>
        <w:t>51 của Luật này</w:t>
      </w:r>
      <w:r w:rsidR="00AE3E66">
        <w:rPr>
          <w:rFonts w:ascii="Arial" w:eastAsia="Times New Roman" w:hAnsi="Arial" w:cs="Arial"/>
          <w:sz w:val="20"/>
          <w:szCs w:val="20"/>
          <w:lang w:val="en-US"/>
        </w:rPr>
        <w:t>.”.</w:t>
      </w:r>
    </w:p>
    <w:p w14:paraId="6AE78499"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b) Sửa đổi, bổ sung điểm đ khoản 4 như sau:</w:t>
      </w:r>
    </w:p>
    <w:p w14:paraId="22B24403"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“đ) Bản đánh giá về thủ tục hành chính, việc phân quyền, phân cấp, việc ứng dụng, thúc đẩy phát triển khoa học, công nghệ, đổi mới sáng tạo và chuyển đổi số, việc bảo đảm bình đẳng giới, chính sách dân tộc (nếu có);”.</w:t>
      </w:r>
    </w:p>
    <w:p w14:paraId="7C70338A"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11. Sửa đổi, bổ sung một số điểm, khoản của Điều 34 như sau:</w:t>
      </w:r>
    </w:p>
    <w:p w14:paraId="09A47B8D"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a) Sửa đổi, bổ sung khoản 1 như sau:</w:t>
      </w:r>
    </w:p>
    <w:p w14:paraId="4991C22E" w14:textId="3352B45F"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“1. Bộ Tư pháp chủ trì, phối hợp với Bộ Tài chính, Bộ Nội vụ, Bộ Ngoại giao, Bộ Công an, Bộ Quốc phòng, Bộ Khoa học và Công nghệ, các cơ quan, t</w:t>
      </w:r>
      <w:r w:rsidRPr="001920A7">
        <w:rPr>
          <w:rFonts w:ascii="Arial" w:eastAsia="Times New Roman" w:hAnsi="Arial" w:cs="Arial"/>
          <w:sz w:val="20"/>
          <w:szCs w:val="20"/>
          <w:lang w:val="en-US"/>
        </w:rPr>
        <w:t>ổ</w:t>
      </w:r>
      <w:r w:rsidRPr="001920A7">
        <w:rPr>
          <w:rFonts w:ascii="Arial" w:eastAsia="Times New Roman" w:hAnsi="Arial" w:cs="Arial"/>
          <w:sz w:val="20"/>
          <w:szCs w:val="20"/>
        </w:rPr>
        <w:t xml:space="preserve"> chức, cá nhân có liên quan tổ chức thẩm định dự án luật, pháp lệnh, nghị quyết trước khi trình Chính phủ trong thời hạn 30 ngày kể từ ngày nhận đủ hồ sơ. Việc thẩm định được thực hiện trên cơ sở hồ sơ dự án gửi thẩm 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Đối</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do</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soạn</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hoặc</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cần</w:t>
      </w:r>
      <w:r w:rsidRPr="001920A7">
        <w:rPr>
          <w:rFonts w:ascii="Arial" w:eastAsia="Times New Roman" w:hAnsi="Arial" w:cs="Arial"/>
          <w:sz w:val="20"/>
          <w:szCs w:val="20"/>
        </w:rPr>
        <w:t xml:space="preserve"> </w:t>
      </w:r>
      <w:r w:rsidRPr="00D306A0">
        <w:rPr>
          <w:rFonts w:ascii="Arial" w:eastAsia="Times New Roman" w:hAnsi="Arial" w:cs="Arial"/>
          <w:sz w:val="20"/>
          <w:szCs w:val="20"/>
        </w:rPr>
        <w:t>thiết,</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trưởng</w:t>
      </w:r>
      <w:r w:rsidRPr="001920A7">
        <w:rPr>
          <w:rFonts w:ascii="Arial" w:eastAsia="Times New Roman" w:hAnsi="Arial" w:cs="Arial"/>
          <w:sz w:val="20"/>
          <w:szCs w:val="20"/>
        </w:rPr>
        <w:t xml:space="preserve"> </w:t>
      </w:r>
      <w:r w:rsidRPr="00D306A0">
        <w:rPr>
          <w:rFonts w:ascii="Arial" w:eastAsia="Times New Roman" w:hAnsi="Arial" w:cs="Arial"/>
          <w:sz w:val="20"/>
          <w:szCs w:val="20"/>
        </w:rPr>
        <w:t>Bộ</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lập</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p>
    <w:p w14:paraId="77D32B22" w14:textId="01C5C0F2" w:rsidR="001920A7" w:rsidRPr="001920A7" w:rsidRDefault="001920A7" w:rsidP="001920A7">
      <w:pPr>
        <w:spacing w:after="120"/>
        <w:ind w:firstLine="720"/>
        <w:jc w:val="both"/>
        <w:rPr>
          <w:rFonts w:ascii="Arial" w:eastAsia="Times New Roman" w:hAnsi="Arial" w:cs="Arial"/>
          <w:sz w:val="20"/>
          <w:szCs w:val="20"/>
        </w:rPr>
      </w:pPr>
      <w:bookmarkStart w:id="65" w:name="RANGE!A74"/>
      <w:bookmarkEnd w:id="64"/>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e</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2</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7B2AC20A" w14:textId="2369E1B4" w:rsidR="001920A7" w:rsidRPr="001920A7" w:rsidRDefault="001920A7" w:rsidP="001920A7">
      <w:pPr>
        <w:spacing w:after="120"/>
        <w:ind w:firstLine="720"/>
        <w:jc w:val="both"/>
        <w:rPr>
          <w:rFonts w:ascii="Arial" w:eastAsia="Times New Roman" w:hAnsi="Arial" w:cs="Arial"/>
          <w:sz w:val="20"/>
          <w:szCs w:val="20"/>
        </w:rPr>
      </w:pPr>
      <w:bookmarkStart w:id="66" w:name="RANGE!A75"/>
      <w:bookmarkEnd w:id="65"/>
      <w:r w:rsidRPr="00D306A0">
        <w:rPr>
          <w:rFonts w:ascii="Arial" w:eastAsia="Times New Roman" w:hAnsi="Arial" w:cs="Arial"/>
          <w:sz w:val="20"/>
          <w:szCs w:val="20"/>
        </w:rPr>
        <w:t>“e)</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đánh</w:t>
      </w:r>
      <w:r w:rsidRPr="001920A7">
        <w:rPr>
          <w:rFonts w:ascii="Arial" w:eastAsia="Times New Roman" w:hAnsi="Arial" w:cs="Arial"/>
          <w:sz w:val="20"/>
          <w:szCs w:val="20"/>
        </w:rPr>
        <w:t xml:space="preserve"> </w:t>
      </w:r>
      <w:r w:rsidRPr="00D306A0">
        <w:rPr>
          <w:rFonts w:ascii="Arial" w:eastAsia="Times New Roman" w:hAnsi="Arial" w:cs="Arial"/>
          <w:sz w:val="20"/>
          <w:szCs w:val="20"/>
        </w:rPr>
        <w:t>giá</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ứng</w:t>
      </w:r>
      <w:r w:rsidRPr="001920A7">
        <w:rPr>
          <w:rFonts w:ascii="Arial" w:eastAsia="Times New Roman" w:hAnsi="Arial" w:cs="Arial"/>
          <w:sz w:val="20"/>
          <w:szCs w:val="20"/>
        </w:rPr>
        <w:t xml:space="preserve"> </w:t>
      </w:r>
      <w:r w:rsidRPr="00D306A0">
        <w:rPr>
          <w:rFonts w:ascii="Arial" w:eastAsia="Times New Roman" w:hAnsi="Arial" w:cs="Arial"/>
          <w:sz w:val="20"/>
          <w:szCs w:val="20"/>
        </w:rPr>
        <w:t>dụng,</w:t>
      </w:r>
      <w:r w:rsidRPr="001920A7">
        <w:rPr>
          <w:rFonts w:ascii="Arial" w:eastAsia="Times New Roman" w:hAnsi="Arial" w:cs="Arial"/>
          <w:sz w:val="20"/>
          <w:szCs w:val="20"/>
        </w:rPr>
        <w:t xml:space="preserve"> </w:t>
      </w:r>
      <w:r w:rsidRPr="00D306A0">
        <w:rPr>
          <w:rFonts w:ascii="Arial" w:eastAsia="Times New Roman" w:hAnsi="Arial" w:cs="Arial"/>
          <w:sz w:val="20"/>
          <w:szCs w:val="20"/>
        </w:rPr>
        <w:t>thúc</w:t>
      </w:r>
      <w:r w:rsidRPr="001920A7">
        <w:rPr>
          <w:rFonts w:ascii="Arial" w:eastAsia="Times New Roman" w:hAnsi="Arial" w:cs="Arial"/>
          <w:sz w:val="20"/>
          <w:szCs w:val="20"/>
        </w:rPr>
        <w:t xml:space="preserve"> </w:t>
      </w:r>
      <w:r w:rsidRPr="00D306A0">
        <w:rPr>
          <w:rFonts w:ascii="Arial" w:eastAsia="Times New Roman" w:hAnsi="Arial" w:cs="Arial"/>
          <w:sz w:val="20"/>
          <w:szCs w:val="20"/>
        </w:rPr>
        <w:t>đẩy</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triển</w:t>
      </w:r>
      <w:r w:rsidRPr="001920A7">
        <w:rPr>
          <w:rFonts w:ascii="Arial" w:eastAsia="Times New Roman" w:hAnsi="Arial" w:cs="Arial"/>
          <w:sz w:val="20"/>
          <w:szCs w:val="20"/>
        </w:rPr>
        <w:t xml:space="preserve"> </w:t>
      </w:r>
      <w:r w:rsidRPr="00D306A0">
        <w:rPr>
          <w:rFonts w:ascii="Arial" w:eastAsia="Times New Roman" w:hAnsi="Arial" w:cs="Arial"/>
          <w:sz w:val="20"/>
          <w:szCs w:val="20"/>
        </w:rPr>
        <w:t>khoa</w:t>
      </w:r>
      <w:r w:rsidRPr="001920A7">
        <w:rPr>
          <w:rFonts w:ascii="Arial" w:eastAsia="Times New Roman" w:hAnsi="Arial" w:cs="Arial"/>
          <w:sz w:val="20"/>
          <w:szCs w:val="20"/>
        </w:rPr>
        <w:t xml:space="preserve"> </w:t>
      </w:r>
      <w:r w:rsidRPr="00D306A0">
        <w:rPr>
          <w:rFonts w:ascii="Arial" w:eastAsia="Times New Roman" w:hAnsi="Arial" w:cs="Arial"/>
          <w:sz w:val="20"/>
          <w:szCs w:val="20"/>
        </w:rPr>
        <w:t>học,</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nghệ,</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mới</w:t>
      </w:r>
      <w:r w:rsidRPr="001920A7">
        <w:rPr>
          <w:rFonts w:ascii="Arial" w:eastAsia="Times New Roman" w:hAnsi="Arial" w:cs="Arial"/>
          <w:sz w:val="20"/>
          <w:szCs w:val="20"/>
        </w:rPr>
        <w:t xml:space="preserve"> </w:t>
      </w:r>
      <w:r w:rsidRPr="00D306A0">
        <w:rPr>
          <w:rFonts w:ascii="Arial" w:eastAsia="Times New Roman" w:hAnsi="Arial" w:cs="Arial"/>
          <w:sz w:val="20"/>
          <w:szCs w:val="20"/>
        </w:rPr>
        <w:t>sáng</w:t>
      </w:r>
      <w:r w:rsidRPr="001920A7">
        <w:rPr>
          <w:rFonts w:ascii="Arial" w:eastAsia="Times New Roman" w:hAnsi="Arial" w:cs="Arial"/>
          <w:sz w:val="20"/>
          <w:szCs w:val="20"/>
        </w:rPr>
        <w:t xml:space="preserve"> </w:t>
      </w:r>
      <w:r w:rsidRPr="00D306A0">
        <w:rPr>
          <w:rFonts w:ascii="Arial" w:eastAsia="Times New Roman" w:hAnsi="Arial" w:cs="Arial"/>
          <w:sz w:val="20"/>
          <w:szCs w:val="20"/>
        </w:rPr>
        <w:t>tạo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chuy</w:t>
      </w:r>
      <w:r w:rsidR="006462DF">
        <w:rPr>
          <w:rFonts w:ascii="Arial" w:eastAsia="Times New Roman" w:hAnsi="Arial" w:cs="Arial"/>
          <w:sz w:val="20"/>
          <w:szCs w:val="20"/>
          <w:lang w:val="en-US"/>
        </w:rPr>
        <w:t>ể</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s</w:t>
      </w:r>
      <w:r w:rsidRPr="001920A7">
        <w:rPr>
          <w:rFonts w:ascii="Arial" w:eastAsia="Times New Roman" w:hAnsi="Arial" w:cs="Arial"/>
          <w:sz w:val="20"/>
          <w:szCs w:val="20"/>
          <w:lang w:val="en-US"/>
        </w:rPr>
        <w:t>ố</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bảo</w:t>
      </w:r>
      <w:r w:rsidRPr="001920A7">
        <w:rPr>
          <w:rFonts w:ascii="Arial" w:eastAsia="Times New Roman" w:hAnsi="Arial" w:cs="Arial"/>
          <w:sz w:val="20"/>
          <w:szCs w:val="20"/>
        </w:rPr>
        <w:t xml:space="preserve"> </w:t>
      </w:r>
      <w:r w:rsidRPr="00D306A0">
        <w:rPr>
          <w:rFonts w:ascii="Arial" w:eastAsia="Times New Roman" w:hAnsi="Arial" w:cs="Arial"/>
          <w:sz w:val="20"/>
          <w:szCs w:val="20"/>
        </w:rPr>
        <w:t>đảm</w:t>
      </w:r>
      <w:r w:rsidRPr="001920A7">
        <w:rPr>
          <w:rFonts w:ascii="Arial" w:eastAsia="Times New Roman" w:hAnsi="Arial" w:cs="Arial"/>
          <w:sz w:val="20"/>
          <w:szCs w:val="20"/>
        </w:rPr>
        <w:t xml:space="preserve"> </w:t>
      </w:r>
      <w:r w:rsidRPr="00D306A0">
        <w:rPr>
          <w:rFonts w:ascii="Arial" w:eastAsia="Times New Roman" w:hAnsi="Arial" w:cs="Arial"/>
          <w:sz w:val="20"/>
          <w:szCs w:val="20"/>
        </w:rPr>
        <w:t>bình</w:t>
      </w:r>
      <w:r w:rsidRPr="001920A7">
        <w:rPr>
          <w:rFonts w:ascii="Arial" w:eastAsia="Times New Roman" w:hAnsi="Arial" w:cs="Arial"/>
          <w:sz w:val="20"/>
          <w:szCs w:val="20"/>
        </w:rPr>
        <w:t xml:space="preserve"> </w:t>
      </w:r>
      <w:r w:rsidRPr="00D306A0">
        <w:rPr>
          <w:rFonts w:ascii="Arial" w:eastAsia="Times New Roman" w:hAnsi="Arial" w:cs="Arial"/>
          <w:sz w:val="20"/>
          <w:szCs w:val="20"/>
        </w:rPr>
        <w:t>đẳng</w:t>
      </w:r>
      <w:r w:rsidRPr="001920A7">
        <w:rPr>
          <w:rFonts w:ascii="Arial" w:eastAsia="Times New Roman" w:hAnsi="Arial" w:cs="Arial"/>
          <w:sz w:val="20"/>
          <w:szCs w:val="20"/>
        </w:rPr>
        <w:t xml:space="preserve"> </w:t>
      </w:r>
      <w:r w:rsidRPr="00D306A0">
        <w:rPr>
          <w:rFonts w:ascii="Arial" w:eastAsia="Times New Roman" w:hAnsi="Arial" w:cs="Arial"/>
          <w:sz w:val="20"/>
          <w:szCs w:val="20"/>
        </w:rPr>
        <w:t>giới,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w:t>
      </w:r>
      <w:r w:rsidRPr="00D306A0">
        <w:rPr>
          <w:rFonts w:ascii="Arial" w:eastAsia="Times New Roman" w:hAnsi="Arial" w:cs="Arial"/>
          <w:sz w:val="20"/>
          <w:szCs w:val="20"/>
        </w:rPr>
        <w:t>(nếu</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p>
    <w:p w14:paraId="3263023A" w14:textId="77EDB97A" w:rsidR="001920A7" w:rsidRPr="001920A7" w:rsidRDefault="001920A7" w:rsidP="001920A7">
      <w:pPr>
        <w:spacing w:after="120"/>
        <w:ind w:firstLine="720"/>
        <w:jc w:val="both"/>
        <w:rPr>
          <w:rFonts w:ascii="Arial" w:eastAsia="Times New Roman" w:hAnsi="Arial" w:cs="Arial"/>
          <w:sz w:val="20"/>
          <w:szCs w:val="20"/>
        </w:rPr>
      </w:pPr>
      <w:bookmarkStart w:id="67" w:name="RANGE!A76"/>
      <w:bookmarkEnd w:id="66"/>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1B594A02" w14:textId="00396700" w:rsidR="001920A7" w:rsidRPr="001920A7" w:rsidRDefault="001920A7" w:rsidP="001920A7">
      <w:pPr>
        <w:spacing w:after="120"/>
        <w:ind w:firstLine="720"/>
        <w:jc w:val="both"/>
        <w:rPr>
          <w:rFonts w:ascii="Arial" w:eastAsia="Times New Roman" w:hAnsi="Arial" w:cs="Arial"/>
          <w:sz w:val="20"/>
          <w:szCs w:val="20"/>
        </w:rPr>
      </w:pPr>
      <w:bookmarkStart w:id="68" w:name="RANGE!A77"/>
      <w:bookmarkEnd w:id="67"/>
      <w:r w:rsidRPr="00D306A0">
        <w:rPr>
          <w:rFonts w:ascii="Arial" w:eastAsia="Times New Roman" w:hAnsi="Arial" w:cs="Arial"/>
          <w:sz w:val="20"/>
          <w:szCs w:val="20"/>
        </w:rPr>
        <w:t>“đ)</w:t>
      </w:r>
      <w:r w:rsidRPr="001920A7">
        <w:rPr>
          <w:rFonts w:ascii="Arial" w:eastAsia="Times New Roman" w:hAnsi="Arial" w:cs="Arial"/>
          <w:sz w:val="20"/>
          <w:szCs w:val="20"/>
        </w:rPr>
        <w:t xml:space="preserve"> </w:t>
      </w:r>
      <w:r w:rsidRPr="00D306A0">
        <w:rPr>
          <w:rFonts w:ascii="Arial" w:eastAsia="Times New Roman" w:hAnsi="Arial" w:cs="Arial"/>
          <w:sz w:val="20"/>
          <w:szCs w:val="20"/>
        </w:rPr>
        <w:t>Sự</w:t>
      </w:r>
      <w:r w:rsidRPr="001920A7">
        <w:rPr>
          <w:rFonts w:ascii="Arial" w:eastAsia="Times New Roman" w:hAnsi="Arial" w:cs="Arial"/>
          <w:sz w:val="20"/>
          <w:szCs w:val="20"/>
        </w:rPr>
        <w:t xml:space="preserve"> </w:t>
      </w:r>
      <w:r w:rsidRPr="00D306A0">
        <w:rPr>
          <w:rFonts w:ascii="Arial" w:eastAsia="Times New Roman" w:hAnsi="Arial" w:cs="Arial"/>
          <w:sz w:val="20"/>
          <w:szCs w:val="20"/>
        </w:rPr>
        <w:t>cần</w:t>
      </w:r>
      <w:r w:rsidRPr="001920A7">
        <w:rPr>
          <w:rFonts w:ascii="Arial" w:eastAsia="Times New Roman" w:hAnsi="Arial" w:cs="Arial"/>
          <w:sz w:val="20"/>
          <w:szCs w:val="20"/>
        </w:rPr>
        <w:t xml:space="preserve"> </w:t>
      </w:r>
      <w:r w:rsidRPr="00D306A0">
        <w:rPr>
          <w:rFonts w:ascii="Arial" w:eastAsia="Times New Roman" w:hAnsi="Arial" w:cs="Arial"/>
          <w:sz w:val="20"/>
          <w:szCs w:val="20"/>
        </w:rPr>
        <w:t>thiết,</w:t>
      </w:r>
      <w:r w:rsidRPr="001920A7">
        <w:rPr>
          <w:rFonts w:ascii="Arial" w:eastAsia="Times New Roman" w:hAnsi="Arial" w:cs="Arial"/>
          <w:sz w:val="20"/>
          <w:szCs w:val="20"/>
        </w:rPr>
        <w:t xml:space="preserve"> </w:t>
      </w:r>
      <w:r w:rsidRPr="00D306A0">
        <w:rPr>
          <w:rFonts w:ascii="Arial" w:eastAsia="Times New Roman" w:hAnsi="Arial" w:cs="Arial"/>
          <w:sz w:val="20"/>
          <w:szCs w:val="20"/>
        </w:rPr>
        <w:t>tính</w:t>
      </w:r>
      <w:r w:rsidRPr="001920A7">
        <w:rPr>
          <w:rFonts w:ascii="Arial" w:eastAsia="Times New Roman" w:hAnsi="Arial" w:cs="Arial"/>
          <w:sz w:val="20"/>
          <w:szCs w:val="20"/>
        </w:rPr>
        <w:t xml:space="preserve"> </w:t>
      </w:r>
      <w:r w:rsidRPr="00D306A0">
        <w:rPr>
          <w:rFonts w:ascii="Arial" w:eastAsia="Times New Roman" w:hAnsi="Arial" w:cs="Arial"/>
          <w:sz w:val="20"/>
          <w:szCs w:val="20"/>
        </w:rPr>
        <w:t>h</w:t>
      </w:r>
      <w:r w:rsidRPr="001920A7">
        <w:rPr>
          <w:rFonts w:ascii="Arial" w:eastAsia="Times New Roman" w:hAnsi="Arial" w:cs="Arial"/>
          <w:sz w:val="20"/>
          <w:szCs w:val="20"/>
          <w:lang w:val="en-US"/>
        </w:rPr>
        <w:t>ợ</w:t>
      </w:r>
      <w:r w:rsidRPr="00D306A0">
        <w:rPr>
          <w:rFonts w:ascii="Arial" w:eastAsia="Times New Roman" w:hAnsi="Arial" w:cs="Arial"/>
          <w:sz w:val="20"/>
          <w:szCs w:val="20"/>
        </w:rPr>
        <w:t>p</w:t>
      </w:r>
      <w:r w:rsidRPr="001920A7">
        <w:rPr>
          <w:rFonts w:ascii="Arial" w:eastAsia="Times New Roman" w:hAnsi="Arial" w:cs="Arial"/>
          <w:sz w:val="20"/>
          <w:szCs w:val="20"/>
        </w:rPr>
        <w:t xml:space="preserve"> </w:t>
      </w:r>
      <w:r w:rsidRPr="00D306A0">
        <w:rPr>
          <w:rFonts w:ascii="Arial" w:eastAsia="Times New Roman" w:hAnsi="Arial" w:cs="Arial"/>
          <w:sz w:val="20"/>
          <w:szCs w:val="20"/>
        </w:rPr>
        <w:t>lý</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ứng</w:t>
      </w:r>
      <w:r w:rsidRPr="001920A7">
        <w:rPr>
          <w:rFonts w:ascii="Arial" w:eastAsia="Times New Roman" w:hAnsi="Arial" w:cs="Arial"/>
          <w:sz w:val="20"/>
          <w:szCs w:val="20"/>
        </w:rPr>
        <w:t xml:space="preserve"> </w:t>
      </w:r>
      <w:r w:rsidRPr="00D306A0">
        <w:rPr>
          <w:rFonts w:ascii="Arial" w:eastAsia="Times New Roman" w:hAnsi="Arial" w:cs="Arial"/>
          <w:sz w:val="20"/>
          <w:szCs w:val="20"/>
        </w:rPr>
        <w:t>dụng,</w:t>
      </w:r>
      <w:r w:rsidRPr="001920A7">
        <w:rPr>
          <w:rFonts w:ascii="Arial" w:eastAsia="Times New Roman" w:hAnsi="Arial" w:cs="Arial"/>
          <w:sz w:val="20"/>
          <w:szCs w:val="20"/>
        </w:rPr>
        <w:t xml:space="preserve"> </w:t>
      </w:r>
      <w:r w:rsidRPr="00D306A0">
        <w:rPr>
          <w:rFonts w:ascii="Arial" w:eastAsia="Times New Roman" w:hAnsi="Arial" w:cs="Arial"/>
          <w:sz w:val="20"/>
          <w:szCs w:val="20"/>
        </w:rPr>
        <w:t>thúc</w:t>
      </w:r>
      <w:r w:rsidRPr="001920A7">
        <w:rPr>
          <w:rFonts w:ascii="Arial" w:eastAsia="Times New Roman" w:hAnsi="Arial" w:cs="Arial"/>
          <w:sz w:val="20"/>
          <w:szCs w:val="20"/>
        </w:rPr>
        <w:t xml:space="preserve"> </w:t>
      </w:r>
      <w:r w:rsidRPr="00D306A0">
        <w:rPr>
          <w:rFonts w:ascii="Arial" w:eastAsia="Times New Roman" w:hAnsi="Arial" w:cs="Arial"/>
          <w:sz w:val="20"/>
          <w:szCs w:val="20"/>
        </w:rPr>
        <w:t>đẩy</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w:t>
      </w:r>
      <w:r w:rsidR="006462DF">
        <w:rPr>
          <w:rFonts w:ascii="Arial" w:eastAsia="Times New Roman" w:hAnsi="Arial" w:cs="Arial"/>
          <w:sz w:val="20"/>
          <w:szCs w:val="20"/>
          <w:lang w:val="en-US"/>
        </w:rPr>
        <w:t>ể</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khoa</w:t>
      </w:r>
      <w:r w:rsidRPr="001920A7">
        <w:rPr>
          <w:rFonts w:ascii="Arial" w:eastAsia="Times New Roman" w:hAnsi="Arial" w:cs="Arial"/>
          <w:sz w:val="20"/>
          <w:szCs w:val="20"/>
        </w:rPr>
        <w:t xml:space="preserve"> </w:t>
      </w:r>
      <w:r w:rsidRPr="00D306A0">
        <w:rPr>
          <w:rFonts w:ascii="Arial" w:eastAsia="Times New Roman" w:hAnsi="Arial" w:cs="Arial"/>
          <w:sz w:val="20"/>
          <w:szCs w:val="20"/>
        </w:rPr>
        <w:t>học,</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nghệ,</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mới</w:t>
      </w:r>
      <w:r w:rsidRPr="001920A7">
        <w:rPr>
          <w:rFonts w:ascii="Arial" w:eastAsia="Times New Roman" w:hAnsi="Arial" w:cs="Arial"/>
          <w:sz w:val="20"/>
          <w:szCs w:val="20"/>
        </w:rPr>
        <w:t xml:space="preserve"> </w:t>
      </w:r>
      <w:r w:rsidRPr="00D306A0">
        <w:rPr>
          <w:rFonts w:ascii="Arial" w:eastAsia="Times New Roman" w:hAnsi="Arial" w:cs="Arial"/>
          <w:sz w:val="20"/>
          <w:szCs w:val="20"/>
        </w:rPr>
        <w:t>sáng</w:t>
      </w:r>
      <w:r w:rsidRPr="001920A7">
        <w:rPr>
          <w:rFonts w:ascii="Arial" w:eastAsia="Times New Roman" w:hAnsi="Arial" w:cs="Arial"/>
          <w:sz w:val="20"/>
          <w:szCs w:val="20"/>
        </w:rPr>
        <w:t xml:space="preserve"> </w:t>
      </w:r>
      <w:r w:rsidRPr="00D306A0">
        <w:rPr>
          <w:rFonts w:ascii="Arial" w:eastAsia="Times New Roman" w:hAnsi="Arial" w:cs="Arial"/>
          <w:sz w:val="20"/>
          <w:szCs w:val="20"/>
        </w:rPr>
        <w:t>tạo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chuyển</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đổi số</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bảo</w:t>
      </w:r>
      <w:r w:rsidRPr="001920A7">
        <w:rPr>
          <w:rFonts w:ascii="Arial" w:eastAsia="Times New Roman" w:hAnsi="Arial" w:cs="Arial"/>
          <w:sz w:val="20"/>
          <w:szCs w:val="20"/>
        </w:rPr>
        <w:t xml:space="preserve"> </w:t>
      </w:r>
      <w:r w:rsidRPr="00D306A0">
        <w:rPr>
          <w:rFonts w:ascii="Arial" w:eastAsia="Times New Roman" w:hAnsi="Arial" w:cs="Arial"/>
          <w:sz w:val="20"/>
          <w:szCs w:val="20"/>
        </w:rPr>
        <w:t>đảm</w:t>
      </w:r>
      <w:r w:rsidRPr="001920A7">
        <w:rPr>
          <w:rFonts w:ascii="Arial" w:eastAsia="Times New Roman" w:hAnsi="Arial" w:cs="Arial"/>
          <w:sz w:val="20"/>
          <w:szCs w:val="20"/>
        </w:rPr>
        <w:t xml:space="preserve"> </w:t>
      </w:r>
      <w:r w:rsidRPr="00D306A0">
        <w:rPr>
          <w:rFonts w:ascii="Arial" w:eastAsia="Times New Roman" w:hAnsi="Arial" w:cs="Arial"/>
          <w:sz w:val="20"/>
          <w:szCs w:val="20"/>
        </w:rPr>
        <w:t>bình</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lang w:val="en-US"/>
        </w:rPr>
        <w:t>ẳ</w:t>
      </w:r>
      <w:r w:rsidRPr="00D306A0">
        <w:rPr>
          <w:rFonts w:ascii="Arial" w:eastAsia="Times New Roman" w:hAnsi="Arial" w:cs="Arial"/>
          <w:sz w:val="20"/>
          <w:szCs w:val="20"/>
        </w:rPr>
        <w:t>ng</w:t>
      </w:r>
      <w:r w:rsidRPr="001920A7">
        <w:rPr>
          <w:rFonts w:ascii="Arial" w:eastAsia="Times New Roman" w:hAnsi="Arial" w:cs="Arial"/>
          <w:sz w:val="20"/>
          <w:szCs w:val="20"/>
        </w:rPr>
        <w:t xml:space="preserve"> </w:t>
      </w:r>
      <w:r w:rsidRPr="00D306A0">
        <w:rPr>
          <w:rFonts w:ascii="Arial" w:eastAsia="Times New Roman" w:hAnsi="Arial" w:cs="Arial"/>
          <w:sz w:val="20"/>
          <w:szCs w:val="20"/>
        </w:rPr>
        <w:t>giới,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w:t>
      </w:r>
      <w:r w:rsidRPr="00D306A0">
        <w:rPr>
          <w:rFonts w:ascii="Arial" w:eastAsia="Times New Roman" w:hAnsi="Arial" w:cs="Arial"/>
          <w:sz w:val="20"/>
          <w:szCs w:val="20"/>
        </w:rPr>
        <w:t>(n</w:t>
      </w:r>
      <w:r w:rsidRPr="001920A7">
        <w:rPr>
          <w:rFonts w:ascii="Arial" w:eastAsia="Times New Roman" w:hAnsi="Arial" w:cs="Arial"/>
          <w:sz w:val="20"/>
          <w:szCs w:val="20"/>
          <w:lang w:val="en-US"/>
        </w:rPr>
        <w:t>ế</w:t>
      </w:r>
      <w:r w:rsidRPr="00D306A0">
        <w:rPr>
          <w:rFonts w:ascii="Arial" w:eastAsia="Times New Roman" w:hAnsi="Arial" w:cs="Arial"/>
          <w:sz w:val="20"/>
          <w:szCs w:val="20"/>
        </w:rPr>
        <w:t>u</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p>
    <w:p w14:paraId="4B78E786" w14:textId="294BE576" w:rsidR="001920A7" w:rsidRPr="001920A7" w:rsidRDefault="001920A7" w:rsidP="001920A7">
      <w:pPr>
        <w:spacing w:after="120"/>
        <w:ind w:firstLine="720"/>
        <w:jc w:val="both"/>
        <w:rPr>
          <w:rFonts w:ascii="Arial" w:eastAsia="Times New Roman" w:hAnsi="Arial" w:cs="Arial"/>
          <w:sz w:val="20"/>
          <w:szCs w:val="20"/>
        </w:rPr>
      </w:pPr>
      <w:bookmarkStart w:id="69" w:name="RANGE!A78"/>
      <w:bookmarkEnd w:id="68"/>
      <w:r w:rsidRPr="00D306A0">
        <w:rPr>
          <w:rFonts w:ascii="Arial" w:eastAsia="Times New Roman" w:hAnsi="Arial" w:cs="Arial"/>
          <w:sz w:val="20"/>
          <w:szCs w:val="20"/>
        </w:rPr>
        <w:t>12.</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một</w:t>
      </w:r>
      <w:r w:rsidRPr="001920A7">
        <w:rPr>
          <w:rFonts w:ascii="Arial" w:eastAsia="Times New Roman" w:hAnsi="Arial" w:cs="Arial"/>
          <w:sz w:val="20"/>
          <w:szCs w:val="20"/>
        </w:rPr>
        <w:t xml:space="preserve"> </w:t>
      </w:r>
      <w:r w:rsidRPr="00D306A0">
        <w:rPr>
          <w:rFonts w:ascii="Arial" w:eastAsia="Times New Roman" w:hAnsi="Arial" w:cs="Arial"/>
          <w:sz w:val="20"/>
          <w:szCs w:val="20"/>
        </w:rPr>
        <w:t>số</w:t>
      </w:r>
      <w:r w:rsidRPr="001920A7">
        <w:rPr>
          <w:rFonts w:ascii="Arial" w:eastAsia="Times New Roman" w:hAnsi="Arial" w:cs="Arial"/>
          <w:sz w:val="20"/>
          <w:szCs w:val="20"/>
        </w:rPr>
        <w:t xml:space="preserve"> điểm</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37</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7856CD61" w14:textId="35B68284" w:rsidR="001920A7" w:rsidRPr="001920A7" w:rsidRDefault="001920A7" w:rsidP="001920A7">
      <w:pPr>
        <w:spacing w:after="120"/>
        <w:ind w:firstLine="720"/>
        <w:jc w:val="both"/>
        <w:rPr>
          <w:rFonts w:ascii="Arial" w:eastAsia="Times New Roman" w:hAnsi="Arial" w:cs="Arial"/>
          <w:sz w:val="20"/>
          <w:szCs w:val="20"/>
        </w:rPr>
      </w:pPr>
      <w:bookmarkStart w:id="70" w:name="RANGE!A79"/>
      <w:bookmarkEnd w:id="69"/>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3511E9F1" w14:textId="17FC4231" w:rsidR="001920A7" w:rsidRPr="001920A7" w:rsidRDefault="001920A7" w:rsidP="001920A7">
      <w:pPr>
        <w:spacing w:after="120"/>
        <w:ind w:firstLine="720"/>
        <w:jc w:val="both"/>
        <w:rPr>
          <w:rFonts w:ascii="Arial" w:eastAsia="Times New Roman" w:hAnsi="Arial" w:cs="Arial"/>
          <w:sz w:val="20"/>
          <w:szCs w:val="20"/>
        </w:rPr>
      </w:pPr>
      <w:bookmarkStart w:id="71" w:name="RANGE!A80"/>
      <w:bookmarkEnd w:id="70"/>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Đối</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thì</w:t>
      </w:r>
      <w:r w:rsidRPr="001920A7">
        <w:rPr>
          <w:rFonts w:ascii="Arial" w:eastAsia="Times New Roman" w:hAnsi="Arial" w:cs="Arial"/>
          <w:sz w:val="20"/>
          <w:szCs w:val="20"/>
        </w:rPr>
        <w:t xml:space="preserve"> </w:t>
      </w:r>
      <w:r w:rsidRPr="00D306A0">
        <w:rPr>
          <w:rFonts w:ascii="Arial" w:eastAsia="Times New Roman" w:hAnsi="Arial" w:cs="Arial"/>
          <w:sz w:val="20"/>
          <w:szCs w:val="20"/>
        </w:rPr>
        <w:t>chậm</w:t>
      </w:r>
      <w:r w:rsidRPr="001920A7">
        <w:rPr>
          <w:rFonts w:ascii="Arial" w:eastAsia="Times New Roman" w:hAnsi="Arial" w:cs="Arial"/>
          <w:sz w:val="20"/>
          <w:szCs w:val="20"/>
        </w:rPr>
        <w:t xml:space="preserve"> </w:t>
      </w:r>
      <w:r w:rsidRPr="00D306A0">
        <w:rPr>
          <w:rFonts w:ascii="Arial" w:eastAsia="Times New Roman" w:hAnsi="Arial" w:cs="Arial"/>
          <w:sz w:val="20"/>
          <w:szCs w:val="20"/>
        </w:rPr>
        <w:t>nhất</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45</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khai</w:t>
      </w:r>
      <w:r w:rsidRPr="001920A7">
        <w:rPr>
          <w:rFonts w:ascii="Arial" w:eastAsia="Times New Roman" w:hAnsi="Arial" w:cs="Arial"/>
          <w:sz w:val="20"/>
          <w:szCs w:val="20"/>
        </w:rPr>
        <w:t xml:space="preserve"> </w:t>
      </w:r>
      <w:r w:rsidRPr="00D306A0">
        <w:rPr>
          <w:rFonts w:ascii="Arial" w:eastAsia="Times New Roman" w:hAnsi="Arial" w:cs="Arial"/>
          <w:sz w:val="20"/>
          <w:szCs w:val="20"/>
        </w:rPr>
        <w:t>mạc</w:t>
      </w:r>
      <w:r w:rsidRPr="001920A7">
        <w:rPr>
          <w:rFonts w:ascii="Arial" w:eastAsia="Times New Roman" w:hAnsi="Arial" w:cs="Arial"/>
          <w:sz w:val="20"/>
          <w:szCs w:val="20"/>
        </w:rPr>
        <w:t xml:space="preserve"> </w:t>
      </w:r>
      <w:r w:rsidRPr="00D306A0">
        <w:rPr>
          <w:rFonts w:ascii="Arial" w:eastAsia="Times New Roman" w:hAnsi="Arial" w:cs="Arial"/>
          <w:sz w:val="20"/>
          <w:szCs w:val="20"/>
        </w:rPr>
        <w:t>kỳ</w:t>
      </w:r>
      <w:r w:rsidRPr="001920A7">
        <w:rPr>
          <w:rFonts w:ascii="Arial" w:eastAsia="Times New Roman" w:hAnsi="Arial" w:cs="Arial"/>
          <w:sz w:val="20"/>
          <w:szCs w:val="20"/>
        </w:rPr>
        <w:t xml:space="preserve"> </w:t>
      </w:r>
      <w:r w:rsidRPr="00D306A0">
        <w:rPr>
          <w:rFonts w:ascii="Arial" w:eastAsia="Times New Roman" w:hAnsi="Arial" w:cs="Arial"/>
          <w:sz w:val="20"/>
          <w:szCs w:val="20"/>
        </w:rPr>
        <w:t>họp</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phải</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h</w:t>
      </w:r>
      <w:r w:rsidRPr="001920A7">
        <w:rPr>
          <w:rFonts w:ascii="Arial" w:eastAsia="Times New Roman" w:hAnsi="Arial" w:cs="Arial"/>
          <w:sz w:val="20"/>
          <w:szCs w:val="20"/>
          <w:lang w:val="en-US"/>
        </w:rPr>
        <w:t>ồ</w:t>
      </w:r>
      <w:r w:rsidRPr="001920A7">
        <w:rPr>
          <w:rFonts w:ascii="Arial" w:eastAsia="Times New Roman" w:hAnsi="Arial" w:cs="Arial"/>
          <w:sz w:val="20"/>
          <w:szCs w:val="20"/>
        </w:rPr>
        <w:t xml:space="preserve"> </w:t>
      </w:r>
      <w:r w:rsidRPr="00D306A0">
        <w:rPr>
          <w:rFonts w:ascii="Arial" w:eastAsia="Times New Roman" w:hAnsi="Arial" w:cs="Arial"/>
          <w:sz w:val="20"/>
          <w:szCs w:val="20"/>
        </w:rPr>
        <w:t>sơ</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tại</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tra</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tiến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tra</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hồ</w:t>
      </w:r>
      <w:r w:rsidRPr="001920A7">
        <w:rPr>
          <w:rFonts w:ascii="Arial" w:eastAsia="Times New Roman" w:hAnsi="Arial" w:cs="Arial"/>
          <w:sz w:val="20"/>
          <w:szCs w:val="20"/>
        </w:rPr>
        <w:t xml:space="preserve"> </w:t>
      </w:r>
      <w:r w:rsidRPr="00D306A0">
        <w:rPr>
          <w:rFonts w:ascii="Arial" w:eastAsia="Times New Roman" w:hAnsi="Arial" w:cs="Arial"/>
          <w:sz w:val="20"/>
          <w:szCs w:val="20"/>
        </w:rPr>
        <w:t>sơ</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tại</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r w:rsidRPr="001920A7">
        <w:rPr>
          <w:rFonts w:ascii="Arial" w:eastAsia="Times New Roman" w:hAnsi="Arial" w:cs="Arial"/>
          <w:sz w:val="20"/>
          <w:szCs w:val="20"/>
        </w:rPr>
        <w:t xml:space="preserve"> </w:t>
      </w:r>
      <w:r w:rsidRPr="00D306A0">
        <w:rPr>
          <w:rFonts w:ascii="Arial" w:eastAsia="Times New Roman" w:hAnsi="Arial" w:cs="Arial"/>
          <w:sz w:val="20"/>
          <w:szCs w:val="20"/>
        </w:rPr>
        <w:t>bằng</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điện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tử</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ổ</w:t>
      </w:r>
      <w:r w:rsidRPr="00D306A0">
        <w:rPr>
          <w:rFonts w:ascii="Arial" w:eastAsia="Times New Roman" w:hAnsi="Arial" w:cs="Arial"/>
          <w:sz w:val="20"/>
          <w:szCs w:val="20"/>
        </w:rPr>
        <w:t>ng</w:t>
      </w:r>
      <w:r w:rsidRPr="001920A7">
        <w:rPr>
          <w:rFonts w:ascii="Arial" w:eastAsia="Times New Roman" w:hAnsi="Arial" w:cs="Arial"/>
          <w:sz w:val="20"/>
          <w:szCs w:val="20"/>
        </w:rPr>
        <w:t xml:space="preserve"> </w:t>
      </w:r>
      <w:r w:rsidRPr="00D306A0">
        <w:rPr>
          <w:rFonts w:ascii="Arial" w:eastAsia="Times New Roman" w:hAnsi="Arial" w:cs="Arial"/>
          <w:sz w:val="20"/>
          <w:szCs w:val="20"/>
        </w:rPr>
        <w:t>Thư</w:t>
      </w:r>
      <w:r w:rsidRPr="001920A7">
        <w:rPr>
          <w:rFonts w:ascii="Arial" w:eastAsia="Times New Roman" w:hAnsi="Arial" w:cs="Arial"/>
          <w:sz w:val="20"/>
          <w:szCs w:val="20"/>
        </w:rPr>
        <w:t xml:space="preserve"> </w:t>
      </w:r>
      <w:r w:rsidRPr="00D306A0">
        <w:rPr>
          <w:rFonts w:ascii="Arial" w:eastAsia="Times New Roman" w:hAnsi="Arial" w:cs="Arial"/>
          <w:sz w:val="20"/>
          <w:szCs w:val="20"/>
        </w:rPr>
        <w:t>ký</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phòng</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Đoàn</w:t>
      </w:r>
      <w:r w:rsidRPr="001920A7">
        <w:rPr>
          <w:rFonts w:ascii="Arial" w:eastAsia="Times New Roman" w:hAnsi="Arial" w:cs="Arial"/>
          <w:sz w:val="20"/>
          <w:szCs w:val="20"/>
        </w:rPr>
        <w:t xml:space="preserve"> </w:t>
      </w:r>
      <w:r w:rsidRPr="00D306A0">
        <w:rPr>
          <w:rFonts w:ascii="Arial" w:eastAsia="Times New Roman" w:hAnsi="Arial" w:cs="Arial"/>
          <w:sz w:val="20"/>
          <w:szCs w:val="20"/>
        </w:rPr>
        <w:t>đại</w:t>
      </w:r>
      <w:r w:rsidRPr="001920A7">
        <w:rPr>
          <w:rFonts w:ascii="Arial" w:eastAsia="Times New Roman" w:hAnsi="Arial" w:cs="Arial"/>
          <w:sz w:val="20"/>
          <w:szCs w:val="20"/>
        </w:rPr>
        <w:t xml:space="preserve"> </w:t>
      </w:r>
      <w:r w:rsidRPr="00D306A0">
        <w:rPr>
          <w:rFonts w:ascii="Arial" w:eastAsia="Times New Roman" w:hAnsi="Arial" w:cs="Arial"/>
          <w:sz w:val="20"/>
          <w:szCs w:val="20"/>
        </w:rPr>
        <w:t>biểu</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đăng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cổng</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tin</w:t>
      </w:r>
      <w:r w:rsidRPr="001920A7">
        <w:rPr>
          <w:rFonts w:ascii="Arial" w:eastAsia="Times New Roman" w:hAnsi="Arial" w:cs="Arial"/>
          <w:sz w:val="20"/>
          <w:szCs w:val="20"/>
        </w:rPr>
        <w:t xml:space="preserve"> </w:t>
      </w:r>
      <w:r w:rsidRPr="00D306A0">
        <w:rPr>
          <w:rFonts w:ascii="Arial" w:eastAsia="Times New Roman" w:hAnsi="Arial" w:cs="Arial"/>
          <w:sz w:val="20"/>
          <w:szCs w:val="20"/>
        </w:rPr>
        <w:t>điện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tử</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p>
    <w:p w14:paraId="0B488504" w14:textId="0F96AC90" w:rsidR="001920A7" w:rsidRPr="001920A7" w:rsidRDefault="001920A7" w:rsidP="001920A7">
      <w:pPr>
        <w:spacing w:after="120"/>
        <w:ind w:firstLine="720"/>
        <w:jc w:val="both"/>
        <w:rPr>
          <w:rFonts w:ascii="Arial" w:eastAsia="Times New Roman" w:hAnsi="Arial" w:cs="Arial"/>
          <w:sz w:val="20"/>
          <w:szCs w:val="20"/>
        </w:rPr>
      </w:pPr>
      <w:bookmarkStart w:id="72" w:name="RANGE!A81"/>
      <w:bookmarkEnd w:id="71"/>
      <w:r w:rsidRPr="00D306A0">
        <w:rPr>
          <w:rFonts w:ascii="Arial" w:eastAsia="Times New Roman" w:hAnsi="Arial" w:cs="Arial"/>
          <w:sz w:val="20"/>
          <w:szCs w:val="20"/>
        </w:rPr>
        <w:t>Đối</w:t>
      </w:r>
      <w:r w:rsidRPr="001920A7">
        <w:rPr>
          <w:rFonts w:ascii="Arial" w:eastAsia="Times New Roman" w:hAnsi="Arial" w:cs="Arial"/>
          <w:sz w:val="20"/>
          <w:szCs w:val="20"/>
        </w:rPr>
        <w:t xml:space="preserve"> </w:t>
      </w:r>
      <w:r w:rsidRPr="00D306A0">
        <w:rPr>
          <w:rFonts w:ascii="Arial" w:eastAsia="Times New Roman" w:hAnsi="Arial" w:cs="Arial"/>
          <w:sz w:val="20"/>
          <w:szCs w:val="20"/>
        </w:rPr>
        <w:t>với</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thì</w:t>
      </w:r>
      <w:r w:rsidRPr="001920A7">
        <w:rPr>
          <w:rFonts w:ascii="Arial" w:eastAsia="Times New Roman" w:hAnsi="Arial" w:cs="Arial"/>
          <w:sz w:val="20"/>
          <w:szCs w:val="20"/>
        </w:rPr>
        <w:t xml:space="preserve"> </w:t>
      </w:r>
      <w:r w:rsidRPr="00D306A0">
        <w:rPr>
          <w:rFonts w:ascii="Arial" w:eastAsia="Times New Roman" w:hAnsi="Arial" w:cs="Arial"/>
          <w:sz w:val="20"/>
          <w:szCs w:val="20"/>
        </w:rPr>
        <w:t>chậm</w:t>
      </w:r>
      <w:r w:rsidRPr="001920A7">
        <w:rPr>
          <w:rFonts w:ascii="Arial" w:eastAsia="Times New Roman" w:hAnsi="Arial" w:cs="Arial"/>
          <w:sz w:val="20"/>
          <w:szCs w:val="20"/>
        </w:rPr>
        <w:t xml:space="preserve"> </w:t>
      </w:r>
      <w:r w:rsidRPr="00D306A0">
        <w:rPr>
          <w:rFonts w:ascii="Arial" w:eastAsia="Times New Roman" w:hAnsi="Arial" w:cs="Arial"/>
          <w:sz w:val="20"/>
          <w:szCs w:val="20"/>
        </w:rPr>
        <w:t>nhất</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20</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bắt</w:t>
      </w:r>
      <w:r w:rsidRPr="001920A7">
        <w:rPr>
          <w:rFonts w:ascii="Arial" w:eastAsia="Times New Roman" w:hAnsi="Arial" w:cs="Arial"/>
          <w:sz w:val="20"/>
          <w:szCs w:val="20"/>
        </w:rPr>
        <w:t xml:space="preserve"> </w:t>
      </w:r>
      <w:r w:rsidRPr="00D306A0">
        <w:rPr>
          <w:rFonts w:ascii="Arial" w:eastAsia="Times New Roman" w:hAnsi="Arial" w:cs="Arial"/>
          <w:sz w:val="20"/>
          <w:szCs w:val="20"/>
        </w:rPr>
        <w:t>đầu</w:t>
      </w:r>
      <w:r w:rsidRPr="001920A7">
        <w:rPr>
          <w:rFonts w:ascii="Arial" w:eastAsia="Times New Roman" w:hAnsi="Arial" w:cs="Arial"/>
          <w:sz w:val="20"/>
          <w:szCs w:val="20"/>
        </w:rPr>
        <w:t xml:space="preserve"> </w:t>
      </w:r>
      <w:r w:rsidRPr="00D306A0">
        <w:rPr>
          <w:rFonts w:ascii="Arial" w:eastAsia="Times New Roman" w:hAnsi="Arial" w:cs="Arial"/>
          <w:sz w:val="20"/>
          <w:szCs w:val="20"/>
        </w:rPr>
        <w:t>phiên</w:t>
      </w:r>
      <w:r w:rsidRPr="001920A7">
        <w:rPr>
          <w:rFonts w:ascii="Arial" w:eastAsia="Times New Roman" w:hAnsi="Arial" w:cs="Arial"/>
          <w:sz w:val="20"/>
          <w:szCs w:val="20"/>
        </w:rPr>
        <w:t xml:space="preserve"> </w:t>
      </w:r>
      <w:r w:rsidRPr="00D306A0">
        <w:rPr>
          <w:rFonts w:ascii="Arial" w:eastAsia="Times New Roman" w:hAnsi="Arial" w:cs="Arial"/>
          <w:sz w:val="20"/>
          <w:szCs w:val="20"/>
        </w:rPr>
        <w:t>họp</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phải</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hồ</w:t>
      </w:r>
      <w:r w:rsidRPr="001920A7">
        <w:rPr>
          <w:rFonts w:ascii="Arial" w:eastAsia="Times New Roman" w:hAnsi="Arial" w:cs="Arial"/>
          <w:sz w:val="20"/>
          <w:szCs w:val="20"/>
        </w:rPr>
        <w:t xml:space="preserve"> </w:t>
      </w:r>
      <w:r w:rsidRPr="00D306A0">
        <w:rPr>
          <w:rFonts w:ascii="Arial" w:eastAsia="Times New Roman" w:hAnsi="Arial" w:cs="Arial"/>
          <w:sz w:val="20"/>
          <w:szCs w:val="20"/>
        </w:rPr>
        <w:t>sơ</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tại</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th</w:t>
      </w:r>
      <w:r w:rsidRPr="001920A7">
        <w:rPr>
          <w:rFonts w:ascii="Arial" w:eastAsia="Times New Roman" w:hAnsi="Arial" w:cs="Arial"/>
          <w:sz w:val="20"/>
          <w:szCs w:val="20"/>
          <w:lang w:val="en-US"/>
        </w:rPr>
        <w:t>ẩ</w:t>
      </w:r>
      <w:r w:rsidRPr="00D306A0">
        <w:rPr>
          <w:rFonts w:ascii="Arial" w:eastAsia="Times New Roman" w:hAnsi="Arial" w:cs="Arial"/>
          <w:sz w:val="20"/>
          <w:szCs w:val="20"/>
        </w:rPr>
        <w:t>m</w:t>
      </w:r>
      <w:r w:rsidRPr="001920A7">
        <w:rPr>
          <w:rFonts w:ascii="Arial" w:eastAsia="Times New Roman" w:hAnsi="Arial" w:cs="Arial"/>
          <w:sz w:val="20"/>
          <w:szCs w:val="20"/>
        </w:rPr>
        <w:t xml:space="preserve"> </w:t>
      </w:r>
      <w:r w:rsidRPr="00D306A0">
        <w:rPr>
          <w:rFonts w:ascii="Arial" w:eastAsia="Times New Roman" w:hAnsi="Arial" w:cs="Arial"/>
          <w:sz w:val="20"/>
          <w:szCs w:val="20"/>
        </w:rPr>
        <w:t>tra</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lang w:val="en-US"/>
        </w:rPr>
        <w:t>ể</w:t>
      </w:r>
      <w:r w:rsidRPr="001920A7">
        <w:rPr>
          <w:rFonts w:ascii="Arial" w:eastAsia="Times New Roman" w:hAnsi="Arial" w:cs="Arial"/>
          <w:sz w:val="20"/>
          <w:szCs w:val="20"/>
        </w:rPr>
        <w:t xml:space="preserve"> </w:t>
      </w:r>
      <w:r w:rsidRPr="00D306A0">
        <w:rPr>
          <w:rFonts w:ascii="Arial" w:eastAsia="Times New Roman" w:hAnsi="Arial" w:cs="Arial"/>
          <w:sz w:val="20"/>
          <w:szCs w:val="20"/>
        </w:rPr>
        <w:t>ti</w:t>
      </w:r>
      <w:r w:rsidRPr="001920A7">
        <w:rPr>
          <w:rFonts w:ascii="Arial" w:eastAsia="Times New Roman" w:hAnsi="Arial" w:cs="Arial"/>
          <w:sz w:val="20"/>
          <w:szCs w:val="20"/>
          <w:lang w:val="en-US"/>
        </w:rPr>
        <w:t>ế</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thẩm</w:t>
      </w:r>
      <w:r w:rsidRPr="001920A7">
        <w:rPr>
          <w:rFonts w:ascii="Arial" w:eastAsia="Times New Roman" w:hAnsi="Arial" w:cs="Arial"/>
          <w:sz w:val="20"/>
          <w:szCs w:val="20"/>
        </w:rPr>
        <w:t xml:space="preserve"> </w:t>
      </w:r>
      <w:r w:rsidRPr="00D306A0">
        <w:rPr>
          <w:rFonts w:ascii="Arial" w:eastAsia="Times New Roman" w:hAnsi="Arial" w:cs="Arial"/>
          <w:sz w:val="20"/>
          <w:szCs w:val="20"/>
        </w:rPr>
        <w:t>tra.</w:t>
      </w:r>
    </w:p>
    <w:p w14:paraId="7823A259" w14:textId="5DC68820" w:rsidR="001920A7" w:rsidRPr="001920A7" w:rsidRDefault="001920A7" w:rsidP="001920A7">
      <w:pPr>
        <w:spacing w:after="120"/>
        <w:ind w:firstLine="720"/>
        <w:jc w:val="both"/>
        <w:rPr>
          <w:rFonts w:ascii="Arial" w:eastAsia="Times New Roman" w:hAnsi="Arial" w:cs="Arial"/>
          <w:sz w:val="20"/>
          <w:szCs w:val="20"/>
        </w:rPr>
      </w:pPr>
      <w:bookmarkStart w:id="73" w:name="RANGE!A82"/>
      <w:bookmarkEnd w:id="72"/>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phải</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hồ</w:t>
      </w:r>
      <w:r w:rsidRPr="001920A7">
        <w:rPr>
          <w:rFonts w:ascii="Arial" w:eastAsia="Times New Roman" w:hAnsi="Arial" w:cs="Arial"/>
          <w:sz w:val="20"/>
          <w:szCs w:val="20"/>
        </w:rPr>
        <w:t xml:space="preserve"> </w:t>
      </w:r>
      <w:r w:rsidRPr="00D306A0">
        <w:rPr>
          <w:rFonts w:ascii="Arial" w:eastAsia="Times New Roman" w:hAnsi="Arial" w:cs="Arial"/>
          <w:sz w:val="20"/>
          <w:szCs w:val="20"/>
        </w:rPr>
        <w:t>sơ</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Thường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vụ</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Pr="001920A7">
        <w:rPr>
          <w:rFonts w:ascii="Arial" w:eastAsia="Times New Roman" w:hAnsi="Arial" w:cs="Arial"/>
          <w:sz w:val="20"/>
          <w:szCs w:val="20"/>
          <w:lang w:val="en-US"/>
        </w:rPr>
        <w:t>ổ</w:t>
      </w:r>
      <w:r w:rsidRPr="00D306A0">
        <w:rPr>
          <w:rFonts w:ascii="Arial" w:eastAsia="Times New Roman" w:hAnsi="Arial" w:cs="Arial"/>
          <w:sz w:val="20"/>
          <w:szCs w:val="20"/>
        </w:rPr>
        <w:t>ng</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gia.”;</w:t>
      </w:r>
    </w:p>
    <w:p w14:paraId="0A181D82" w14:textId="55F0CA72" w:rsidR="001920A7" w:rsidRPr="001920A7" w:rsidRDefault="001920A7" w:rsidP="001920A7">
      <w:pPr>
        <w:spacing w:after="120"/>
        <w:ind w:firstLine="720"/>
        <w:jc w:val="both"/>
        <w:rPr>
          <w:rFonts w:ascii="Arial" w:eastAsia="Times New Roman" w:hAnsi="Arial" w:cs="Arial"/>
          <w:sz w:val="20"/>
          <w:szCs w:val="20"/>
        </w:rPr>
      </w:pPr>
      <w:bookmarkStart w:id="74" w:name="RANGE!A83"/>
      <w:bookmarkEnd w:id="73"/>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3</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5A30AA5D" w14:textId="1E9A6799" w:rsidR="001920A7" w:rsidRPr="001920A7" w:rsidRDefault="001920A7" w:rsidP="001920A7">
      <w:pPr>
        <w:spacing w:after="120"/>
        <w:ind w:firstLine="720"/>
        <w:jc w:val="both"/>
        <w:rPr>
          <w:rFonts w:ascii="Arial" w:eastAsia="Times New Roman" w:hAnsi="Arial" w:cs="Arial"/>
          <w:sz w:val="20"/>
          <w:szCs w:val="20"/>
        </w:rPr>
      </w:pPr>
      <w:bookmarkStart w:id="75" w:name="RANGE!A84"/>
      <w:bookmarkEnd w:id="74"/>
      <w:r w:rsidRPr="00D306A0">
        <w:rPr>
          <w:rFonts w:ascii="Arial" w:eastAsia="Times New Roman" w:hAnsi="Arial" w:cs="Arial"/>
          <w:sz w:val="20"/>
          <w:szCs w:val="20"/>
        </w:rPr>
        <w:t>“đ)</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đánh</w:t>
      </w:r>
      <w:r w:rsidRPr="001920A7">
        <w:rPr>
          <w:rFonts w:ascii="Arial" w:eastAsia="Times New Roman" w:hAnsi="Arial" w:cs="Arial"/>
          <w:sz w:val="20"/>
          <w:szCs w:val="20"/>
        </w:rPr>
        <w:t xml:space="preserve"> </w:t>
      </w:r>
      <w:r w:rsidRPr="00D306A0">
        <w:rPr>
          <w:rFonts w:ascii="Arial" w:eastAsia="Times New Roman" w:hAnsi="Arial" w:cs="Arial"/>
          <w:sz w:val="20"/>
          <w:szCs w:val="20"/>
        </w:rPr>
        <w:t>giá</w:t>
      </w:r>
      <w:r w:rsidRPr="001920A7">
        <w:rPr>
          <w:rFonts w:ascii="Arial" w:eastAsia="Times New Roman" w:hAnsi="Arial" w:cs="Arial"/>
          <w:sz w:val="20"/>
          <w:szCs w:val="20"/>
        </w:rPr>
        <w:t xml:space="preserve"> </w:t>
      </w:r>
      <w:r w:rsidRPr="00D306A0">
        <w:rPr>
          <w:rFonts w:ascii="Arial" w:eastAsia="Times New Roman" w:hAnsi="Arial" w:cs="Arial"/>
          <w:sz w:val="20"/>
          <w:szCs w:val="20"/>
        </w:rPr>
        <w:t>về</w:t>
      </w:r>
      <w:r w:rsidRPr="001920A7">
        <w:rPr>
          <w:rFonts w:ascii="Arial" w:eastAsia="Times New Roman" w:hAnsi="Arial" w:cs="Arial"/>
          <w:sz w:val="20"/>
          <w:szCs w:val="20"/>
        </w:rPr>
        <w:t xml:space="preserve"> </w:t>
      </w:r>
      <w:r w:rsidRPr="00D306A0">
        <w:rPr>
          <w:rFonts w:ascii="Arial" w:eastAsia="Times New Roman" w:hAnsi="Arial" w:cs="Arial"/>
          <w:sz w:val="20"/>
          <w:szCs w:val="20"/>
        </w:rPr>
        <w:t>th</w:t>
      </w:r>
      <w:r w:rsidRPr="001920A7">
        <w:rPr>
          <w:rFonts w:ascii="Arial" w:eastAsia="Times New Roman" w:hAnsi="Arial" w:cs="Arial"/>
          <w:sz w:val="20"/>
          <w:szCs w:val="20"/>
          <w:lang w:val="en-US"/>
        </w:rPr>
        <w:t>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ứng</w:t>
      </w:r>
      <w:r w:rsidRPr="001920A7">
        <w:rPr>
          <w:rFonts w:ascii="Arial" w:eastAsia="Times New Roman" w:hAnsi="Arial" w:cs="Arial"/>
          <w:sz w:val="20"/>
          <w:szCs w:val="20"/>
        </w:rPr>
        <w:t xml:space="preserve"> </w:t>
      </w:r>
      <w:r w:rsidRPr="00D306A0">
        <w:rPr>
          <w:rFonts w:ascii="Arial" w:eastAsia="Times New Roman" w:hAnsi="Arial" w:cs="Arial"/>
          <w:sz w:val="20"/>
          <w:szCs w:val="20"/>
        </w:rPr>
        <w:t>dụng,</w:t>
      </w:r>
      <w:r w:rsidRPr="001920A7">
        <w:rPr>
          <w:rFonts w:ascii="Arial" w:eastAsia="Times New Roman" w:hAnsi="Arial" w:cs="Arial"/>
          <w:sz w:val="20"/>
          <w:szCs w:val="20"/>
        </w:rPr>
        <w:t xml:space="preserve"> </w:t>
      </w:r>
      <w:r w:rsidRPr="00D306A0">
        <w:rPr>
          <w:rFonts w:ascii="Arial" w:eastAsia="Times New Roman" w:hAnsi="Arial" w:cs="Arial"/>
          <w:sz w:val="20"/>
          <w:szCs w:val="20"/>
        </w:rPr>
        <w:t>thúc</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đẩ</w:t>
      </w:r>
      <w:r w:rsidRPr="00D306A0">
        <w:rPr>
          <w:rFonts w:ascii="Arial" w:eastAsia="Times New Roman" w:hAnsi="Arial" w:cs="Arial"/>
          <w:sz w:val="20"/>
          <w:szCs w:val="20"/>
        </w:rPr>
        <w:t>y</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triển</w:t>
      </w:r>
      <w:r w:rsidRPr="001920A7">
        <w:rPr>
          <w:rFonts w:ascii="Arial" w:eastAsia="Times New Roman" w:hAnsi="Arial" w:cs="Arial"/>
          <w:sz w:val="20"/>
          <w:szCs w:val="20"/>
        </w:rPr>
        <w:t xml:space="preserve"> </w:t>
      </w:r>
      <w:r w:rsidRPr="00D306A0">
        <w:rPr>
          <w:rFonts w:ascii="Arial" w:eastAsia="Times New Roman" w:hAnsi="Arial" w:cs="Arial"/>
          <w:sz w:val="20"/>
          <w:szCs w:val="20"/>
        </w:rPr>
        <w:t>khoa</w:t>
      </w:r>
      <w:r w:rsidRPr="001920A7">
        <w:rPr>
          <w:rFonts w:ascii="Arial" w:eastAsia="Times New Roman" w:hAnsi="Arial" w:cs="Arial"/>
          <w:sz w:val="20"/>
          <w:szCs w:val="20"/>
        </w:rPr>
        <w:t xml:space="preserve"> </w:t>
      </w:r>
      <w:r w:rsidRPr="00D306A0">
        <w:rPr>
          <w:rFonts w:ascii="Arial" w:eastAsia="Times New Roman" w:hAnsi="Arial" w:cs="Arial"/>
          <w:sz w:val="20"/>
          <w:szCs w:val="20"/>
        </w:rPr>
        <w:t>học,</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nghệ,</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mới</w:t>
      </w:r>
      <w:r w:rsidRPr="001920A7">
        <w:rPr>
          <w:rFonts w:ascii="Arial" w:eastAsia="Times New Roman" w:hAnsi="Arial" w:cs="Arial"/>
          <w:sz w:val="20"/>
          <w:szCs w:val="20"/>
        </w:rPr>
        <w:t xml:space="preserve"> </w:t>
      </w:r>
      <w:r w:rsidRPr="00D306A0">
        <w:rPr>
          <w:rFonts w:ascii="Arial" w:eastAsia="Times New Roman" w:hAnsi="Arial" w:cs="Arial"/>
          <w:sz w:val="20"/>
          <w:szCs w:val="20"/>
        </w:rPr>
        <w:t>sáng</w:t>
      </w:r>
      <w:r w:rsidRPr="001920A7">
        <w:rPr>
          <w:rFonts w:ascii="Arial" w:eastAsia="Times New Roman" w:hAnsi="Arial" w:cs="Arial"/>
          <w:sz w:val="20"/>
          <w:szCs w:val="20"/>
        </w:rPr>
        <w:t xml:space="preserve"> </w:t>
      </w:r>
      <w:r w:rsidRPr="00D306A0">
        <w:rPr>
          <w:rFonts w:ascii="Arial" w:eastAsia="Times New Roman" w:hAnsi="Arial" w:cs="Arial"/>
          <w:sz w:val="20"/>
          <w:szCs w:val="20"/>
        </w:rPr>
        <w:t>tạo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chuyển</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đổi số</w:t>
      </w:r>
      <w:r w:rsidRPr="00D306A0">
        <w:rPr>
          <w:rFonts w:ascii="Arial" w:eastAsia="Times New Roman" w:hAnsi="Arial" w:cs="Arial"/>
          <w:sz w:val="20"/>
          <w:szCs w:val="20"/>
        </w:rPr>
        <w:t>,</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ả</w:t>
      </w:r>
      <w:r w:rsidRPr="00D306A0">
        <w:rPr>
          <w:rFonts w:ascii="Arial" w:eastAsia="Times New Roman" w:hAnsi="Arial" w:cs="Arial"/>
          <w:sz w:val="20"/>
          <w:szCs w:val="20"/>
        </w:rPr>
        <w:t>o</w:t>
      </w:r>
      <w:r w:rsidRPr="001920A7">
        <w:rPr>
          <w:rFonts w:ascii="Arial" w:eastAsia="Times New Roman" w:hAnsi="Arial" w:cs="Arial"/>
          <w:sz w:val="20"/>
          <w:szCs w:val="20"/>
        </w:rPr>
        <w:t xml:space="preserve"> </w:t>
      </w:r>
      <w:r w:rsidRPr="00D306A0">
        <w:rPr>
          <w:rFonts w:ascii="Arial" w:eastAsia="Times New Roman" w:hAnsi="Arial" w:cs="Arial"/>
          <w:sz w:val="20"/>
          <w:szCs w:val="20"/>
        </w:rPr>
        <w:t>đảm</w:t>
      </w:r>
      <w:r w:rsidRPr="001920A7">
        <w:rPr>
          <w:rFonts w:ascii="Arial" w:eastAsia="Times New Roman" w:hAnsi="Arial" w:cs="Arial"/>
          <w:sz w:val="20"/>
          <w:szCs w:val="20"/>
        </w:rPr>
        <w:t xml:space="preserve"> </w:t>
      </w:r>
      <w:r w:rsidRPr="00D306A0">
        <w:rPr>
          <w:rFonts w:ascii="Arial" w:eastAsia="Times New Roman" w:hAnsi="Arial" w:cs="Arial"/>
          <w:sz w:val="20"/>
          <w:szCs w:val="20"/>
        </w:rPr>
        <w:t>bình</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ẳng</w:t>
      </w:r>
      <w:r w:rsidRPr="001920A7">
        <w:rPr>
          <w:rFonts w:ascii="Arial" w:eastAsia="Times New Roman" w:hAnsi="Arial" w:cs="Arial"/>
          <w:sz w:val="20"/>
          <w:szCs w:val="20"/>
        </w:rPr>
        <w:t xml:space="preserve"> </w:t>
      </w:r>
      <w:r w:rsidRPr="00D306A0">
        <w:rPr>
          <w:rFonts w:ascii="Arial" w:eastAsia="Times New Roman" w:hAnsi="Arial" w:cs="Arial"/>
          <w:sz w:val="20"/>
          <w:szCs w:val="20"/>
        </w:rPr>
        <w:t>giới,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w:t>
      </w:r>
      <w:r w:rsidRPr="00D306A0">
        <w:rPr>
          <w:rFonts w:ascii="Arial" w:eastAsia="Times New Roman" w:hAnsi="Arial" w:cs="Arial"/>
          <w:sz w:val="20"/>
          <w:szCs w:val="20"/>
        </w:rPr>
        <w:t>(nếu</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p>
    <w:p w14:paraId="18049D16" w14:textId="2E6B7183" w:rsidR="001920A7" w:rsidRPr="001920A7" w:rsidRDefault="001920A7" w:rsidP="001920A7">
      <w:pPr>
        <w:spacing w:after="120"/>
        <w:ind w:firstLine="720"/>
        <w:jc w:val="both"/>
        <w:rPr>
          <w:rFonts w:ascii="Arial" w:eastAsia="Times New Roman" w:hAnsi="Arial" w:cs="Arial"/>
          <w:sz w:val="20"/>
          <w:szCs w:val="20"/>
        </w:rPr>
      </w:pPr>
      <w:bookmarkStart w:id="76" w:name="RANGE!A85"/>
      <w:bookmarkEnd w:id="75"/>
      <w:r w:rsidRPr="00D306A0">
        <w:rPr>
          <w:rFonts w:ascii="Arial" w:eastAsia="Times New Roman" w:hAnsi="Arial" w:cs="Arial"/>
          <w:sz w:val="20"/>
          <w:szCs w:val="20"/>
        </w:rPr>
        <w:t>c)</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e</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040B0CAB" w14:textId="1E2D5032" w:rsidR="001920A7" w:rsidRPr="001920A7" w:rsidRDefault="001920A7" w:rsidP="001920A7">
      <w:pPr>
        <w:spacing w:after="120"/>
        <w:ind w:firstLine="720"/>
        <w:jc w:val="both"/>
        <w:rPr>
          <w:rFonts w:ascii="Arial" w:eastAsia="Times New Roman" w:hAnsi="Arial" w:cs="Arial"/>
          <w:sz w:val="20"/>
          <w:szCs w:val="20"/>
        </w:rPr>
      </w:pPr>
      <w:bookmarkStart w:id="77" w:name="RANGE!A86"/>
      <w:bookmarkEnd w:id="76"/>
      <w:r w:rsidRPr="00D306A0">
        <w:rPr>
          <w:rFonts w:ascii="Arial" w:eastAsia="Times New Roman" w:hAnsi="Arial" w:cs="Arial"/>
          <w:sz w:val="20"/>
          <w:szCs w:val="20"/>
        </w:rPr>
        <w:t>“e)</w:t>
      </w:r>
      <w:r w:rsidRPr="001920A7">
        <w:rPr>
          <w:rFonts w:ascii="Arial" w:eastAsia="Times New Roman" w:hAnsi="Arial" w:cs="Arial"/>
          <w:sz w:val="20"/>
          <w:szCs w:val="20"/>
        </w:rPr>
        <w:t xml:space="preserve"> </w:t>
      </w:r>
      <w:r w:rsidRPr="00D306A0">
        <w:rPr>
          <w:rFonts w:ascii="Arial" w:eastAsia="Times New Roman" w:hAnsi="Arial" w:cs="Arial"/>
          <w:sz w:val="20"/>
          <w:szCs w:val="20"/>
        </w:rPr>
        <w:t>Sự</w:t>
      </w:r>
      <w:r w:rsidRPr="001920A7">
        <w:rPr>
          <w:rFonts w:ascii="Arial" w:eastAsia="Times New Roman" w:hAnsi="Arial" w:cs="Arial"/>
          <w:sz w:val="20"/>
          <w:szCs w:val="20"/>
        </w:rPr>
        <w:t xml:space="preserve"> </w:t>
      </w:r>
      <w:r w:rsidRPr="00D306A0">
        <w:rPr>
          <w:rFonts w:ascii="Arial" w:eastAsia="Times New Roman" w:hAnsi="Arial" w:cs="Arial"/>
          <w:sz w:val="20"/>
          <w:szCs w:val="20"/>
        </w:rPr>
        <w:t>cần</w:t>
      </w:r>
      <w:r w:rsidRPr="001920A7">
        <w:rPr>
          <w:rFonts w:ascii="Arial" w:eastAsia="Times New Roman" w:hAnsi="Arial" w:cs="Arial"/>
          <w:sz w:val="20"/>
          <w:szCs w:val="20"/>
        </w:rPr>
        <w:t xml:space="preserve"> </w:t>
      </w:r>
      <w:r w:rsidRPr="00D306A0">
        <w:rPr>
          <w:rFonts w:ascii="Arial" w:eastAsia="Times New Roman" w:hAnsi="Arial" w:cs="Arial"/>
          <w:sz w:val="20"/>
          <w:szCs w:val="20"/>
        </w:rPr>
        <w:t>thiết,</w:t>
      </w:r>
      <w:r w:rsidRPr="001920A7">
        <w:rPr>
          <w:rFonts w:ascii="Arial" w:eastAsia="Times New Roman" w:hAnsi="Arial" w:cs="Arial"/>
          <w:sz w:val="20"/>
          <w:szCs w:val="20"/>
        </w:rPr>
        <w:t xml:space="preserve"> </w:t>
      </w:r>
      <w:r w:rsidRPr="00D306A0">
        <w:rPr>
          <w:rFonts w:ascii="Arial" w:eastAsia="Times New Roman" w:hAnsi="Arial" w:cs="Arial"/>
          <w:sz w:val="20"/>
          <w:szCs w:val="20"/>
        </w:rPr>
        <w:t>tính</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lý</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ứng</w:t>
      </w:r>
      <w:r w:rsidRPr="001920A7">
        <w:rPr>
          <w:rFonts w:ascii="Arial" w:eastAsia="Times New Roman" w:hAnsi="Arial" w:cs="Arial"/>
          <w:sz w:val="20"/>
          <w:szCs w:val="20"/>
        </w:rPr>
        <w:t xml:space="preserve"> </w:t>
      </w:r>
      <w:r w:rsidRPr="00D306A0">
        <w:rPr>
          <w:rFonts w:ascii="Arial" w:eastAsia="Times New Roman" w:hAnsi="Arial" w:cs="Arial"/>
          <w:sz w:val="20"/>
          <w:szCs w:val="20"/>
        </w:rPr>
        <w:t>dụng,</w:t>
      </w:r>
      <w:r w:rsidRPr="001920A7">
        <w:rPr>
          <w:rFonts w:ascii="Arial" w:eastAsia="Times New Roman" w:hAnsi="Arial" w:cs="Arial"/>
          <w:sz w:val="20"/>
          <w:szCs w:val="20"/>
        </w:rPr>
        <w:t xml:space="preserve"> </w:t>
      </w:r>
      <w:r w:rsidRPr="00D306A0">
        <w:rPr>
          <w:rFonts w:ascii="Arial" w:eastAsia="Times New Roman" w:hAnsi="Arial" w:cs="Arial"/>
          <w:sz w:val="20"/>
          <w:szCs w:val="20"/>
        </w:rPr>
        <w:t>thúc</w:t>
      </w:r>
      <w:r w:rsidRPr="001920A7">
        <w:rPr>
          <w:rFonts w:ascii="Arial" w:eastAsia="Times New Roman" w:hAnsi="Arial" w:cs="Arial"/>
          <w:sz w:val="20"/>
          <w:szCs w:val="20"/>
        </w:rPr>
        <w:t xml:space="preserve"> </w:t>
      </w:r>
      <w:r w:rsidRPr="00D306A0">
        <w:rPr>
          <w:rFonts w:ascii="Arial" w:eastAsia="Times New Roman" w:hAnsi="Arial" w:cs="Arial"/>
          <w:sz w:val="20"/>
          <w:szCs w:val="20"/>
        </w:rPr>
        <w:t>đẩy</w:t>
      </w:r>
      <w:r w:rsidRPr="001920A7">
        <w:rPr>
          <w:rFonts w:ascii="Arial" w:eastAsia="Times New Roman" w:hAnsi="Arial" w:cs="Arial"/>
          <w:sz w:val="20"/>
          <w:szCs w:val="20"/>
        </w:rPr>
        <w:t xml:space="preserve"> </w:t>
      </w:r>
      <w:r w:rsidRPr="00D306A0">
        <w:rPr>
          <w:rFonts w:ascii="Arial" w:eastAsia="Times New Roman" w:hAnsi="Arial" w:cs="Arial"/>
          <w:sz w:val="20"/>
          <w:szCs w:val="20"/>
        </w:rPr>
        <w:t>phát</w:t>
      </w:r>
      <w:r w:rsidRPr="001920A7">
        <w:rPr>
          <w:rFonts w:ascii="Arial" w:eastAsia="Times New Roman" w:hAnsi="Arial" w:cs="Arial"/>
          <w:sz w:val="20"/>
          <w:szCs w:val="20"/>
        </w:rPr>
        <w:t xml:space="preserve"> </w:t>
      </w:r>
      <w:r w:rsidRPr="00D306A0">
        <w:rPr>
          <w:rFonts w:ascii="Arial" w:eastAsia="Times New Roman" w:hAnsi="Arial" w:cs="Arial"/>
          <w:sz w:val="20"/>
          <w:szCs w:val="20"/>
        </w:rPr>
        <w:t>triển</w:t>
      </w:r>
      <w:r w:rsidRPr="001920A7">
        <w:rPr>
          <w:rFonts w:ascii="Arial" w:eastAsia="Times New Roman" w:hAnsi="Arial" w:cs="Arial"/>
          <w:sz w:val="20"/>
          <w:szCs w:val="20"/>
        </w:rPr>
        <w:t xml:space="preserve"> </w:t>
      </w:r>
      <w:r w:rsidRPr="00D306A0">
        <w:rPr>
          <w:rFonts w:ascii="Arial" w:eastAsia="Times New Roman" w:hAnsi="Arial" w:cs="Arial"/>
          <w:sz w:val="20"/>
          <w:szCs w:val="20"/>
        </w:rPr>
        <w:t>khoa</w:t>
      </w:r>
      <w:r w:rsidRPr="001920A7">
        <w:rPr>
          <w:rFonts w:ascii="Arial" w:eastAsia="Times New Roman" w:hAnsi="Arial" w:cs="Arial"/>
          <w:sz w:val="20"/>
          <w:szCs w:val="20"/>
        </w:rPr>
        <w:t xml:space="preserve"> </w:t>
      </w:r>
      <w:r w:rsidRPr="00D306A0">
        <w:rPr>
          <w:rFonts w:ascii="Arial" w:eastAsia="Times New Roman" w:hAnsi="Arial" w:cs="Arial"/>
          <w:sz w:val="20"/>
          <w:szCs w:val="20"/>
        </w:rPr>
        <w:t>học,</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nghệ,</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đổ</w:t>
      </w:r>
      <w:r w:rsidRPr="00D306A0">
        <w:rPr>
          <w:rFonts w:ascii="Arial" w:eastAsia="Times New Roman" w:hAnsi="Arial" w:cs="Arial"/>
          <w:sz w:val="20"/>
          <w:szCs w:val="20"/>
        </w:rPr>
        <w:t>i</w:t>
      </w:r>
      <w:r w:rsidRPr="001920A7">
        <w:rPr>
          <w:rFonts w:ascii="Arial" w:eastAsia="Times New Roman" w:hAnsi="Arial" w:cs="Arial"/>
          <w:sz w:val="20"/>
          <w:szCs w:val="20"/>
        </w:rPr>
        <w:t xml:space="preserve"> </w:t>
      </w:r>
      <w:r w:rsidRPr="00D306A0">
        <w:rPr>
          <w:rFonts w:ascii="Arial" w:eastAsia="Times New Roman" w:hAnsi="Arial" w:cs="Arial"/>
          <w:sz w:val="20"/>
          <w:szCs w:val="20"/>
        </w:rPr>
        <w:t>mới</w:t>
      </w:r>
      <w:r w:rsidRPr="001920A7">
        <w:rPr>
          <w:rFonts w:ascii="Arial" w:eastAsia="Times New Roman" w:hAnsi="Arial" w:cs="Arial"/>
          <w:sz w:val="20"/>
          <w:szCs w:val="20"/>
        </w:rPr>
        <w:t xml:space="preserve"> </w:t>
      </w:r>
      <w:r w:rsidRPr="00D306A0">
        <w:rPr>
          <w:rFonts w:ascii="Arial" w:eastAsia="Times New Roman" w:hAnsi="Arial" w:cs="Arial"/>
          <w:sz w:val="20"/>
          <w:szCs w:val="20"/>
        </w:rPr>
        <w:t>sáng</w:t>
      </w:r>
      <w:r w:rsidRPr="001920A7">
        <w:rPr>
          <w:rFonts w:ascii="Arial" w:eastAsia="Times New Roman" w:hAnsi="Arial" w:cs="Arial"/>
          <w:sz w:val="20"/>
          <w:szCs w:val="20"/>
        </w:rPr>
        <w:t xml:space="preserve"> </w:t>
      </w:r>
      <w:r w:rsidRPr="00D306A0">
        <w:rPr>
          <w:rFonts w:ascii="Arial" w:eastAsia="Times New Roman" w:hAnsi="Arial" w:cs="Arial"/>
          <w:sz w:val="20"/>
          <w:szCs w:val="20"/>
        </w:rPr>
        <w:t>tạo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chuyển</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số,</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bảo</w:t>
      </w:r>
      <w:r w:rsidRPr="001920A7">
        <w:rPr>
          <w:rFonts w:ascii="Arial" w:eastAsia="Times New Roman" w:hAnsi="Arial" w:cs="Arial"/>
          <w:sz w:val="20"/>
          <w:szCs w:val="20"/>
        </w:rPr>
        <w:t xml:space="preserve"> </w:t>
      </w:r>
      <w:r w:rsidRPr="00D306A0">
        <w:rPr>
          <w:rFonts w:ascii="Arial" w:eastAsia="Times New Roman" w:hAnsi="Arial" w:cs="Arial"/>
          <w:sz w:val="20"/>
          <w:szCs w:val="20"/>
        </w:rPr>
        <w:t>đảm</w:t>
      </w:r>
      <w:r w:rsidRPr="001920A7">
        <w:rPr>
          <w:rFonts w:ascii="Arial" w:eastAsia="Times New Roman" w:hAnsi="Arial" w:cs="Arial"/>
          <w:sz w:val="20"/>
          <w:szCs w:val="20"/>
        </w:rPr>
        <w:t xml:space="preserve"> </w:t>
      </w:r>
      <w:r w:rsidRPr="00D306A0">
        <w:rPr>
          <w:rFonts w:ascii="Arial" w:eastAsia="Times New Roman" w:hAnsi="Arial" w:cs="Arial"/>
          <w:sz w:val="20"/>
          <w:szCs w:val="20"/>
        </w:rPr>
        <w:t>bình</w:t>
      </w:r>
      <w:r w:rsidRPr="001920A7">
        <w:rPr>
          <w:rFonts w:ascii="Arial" w:eastAsia="Times New Roman" w:hAnsi="Arial" w:cs="Arial"/>
          <w:sz w:val="20"/>
          <w:szCs w:val="20"/>
        </w:rPr>
        <w:t xml:space="preserve"> </w:t>
      </w:r>
      <w:r w:rsidRPr="00D306A0">
        <w:rPr>
          <w:rFonts w:ascii="Arial" w:eastAsia="Times New Roman" w:hAnsi="Arial" w:cs="Arial"/>
          <w:sz w:val="20"/>
          <w:szCs w:val="20"/>
        </w:rPr>
        <w:t>đẳng</w:t>
      </w:r>
      <w:r w:rsidRPr="001920A7">
        <w:rPr>
          <w:rFonts w:ascii="Arial" w:eastAsia="Times New Roman" w:hAnsi="Arial" w:cs="Arial"/>
          <w:sz w:val="20"/>
          <w:szCs w:val="20"/>
        </w:rPr>
        <w:t xml:space="preserve"> </w:t>
      </w:r>
      <w:r w:rsidRPr="00D306A0">
        <w:rPr>
          <w:rFonts w:ascii="Arial" w:eastAsia="Times New Roman" w:hAnsi="Arial" w:cs="Arial"/>
          <w:sz w:val="20"/>
          <w:szCs w:val="20"/>
        </w:rPr>
        <w:t>giới,</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sách</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tộc</w:t>
      </w:r>
      <w:r w:rsidRPr="001920A7">
        <w:rPr>
          <w:rFonts w:ascii="Arial" w:eastAsia="Times New Roman" w:hAnsi="Arial" w:cs="Arial"/>
          <w:sz w:val="20"/>
          <w:szCs w:val="20"/>
        </w:rPr>
        <w:t xml:space="preserve"> </w:t>
      </w:r>
      <w:r w:rsidRPr="00D306A0">
        <w:rPr>
          <w:rFonts w:ascii="Arial" w:eastAsia="Times New Roman" w:hAnsi="Arial" w:cs="Arial"/>
          <w:sz w:val="20"/>
          <w:szCs w:val="20"/>
        </w:rPr>
        <w:t>(nếu</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p>
    <w:p w14:paraId="36F1AE06" w14:textId="479E5245" w:rsidR="001920A7" w:rsidRPr="001920A7" w:rsidRDefault="001920A7" w:rsidP="001920A7">
      <w:pPr>
        <w:spacing w:after="120"/>
        <w:ind w:firstLine="720"/>
        <w:jc w:val="both"/>
        <w:rPr>
          <w:rFonts w:ascii="Arial" w:eastAsia="Times New Roman" w:hAnsi="Arial" w:cs="Arial"/>
          <w:sz w:val="20"/>
          <w:szCs w:val="20"/>
        </w:rPr>
      </w:pPr>
      <w:bookmarkStart w:id="78" w:name="RANGE!A87"/>
      <w:bookmarkEnd w:id="77"/>
      <w:r w:rsidRPr="00D306A0">
        <w:rPr>
          <w:rFonts w:ascii="Arial" w:eastAsia="Times New Roman" w:hAnsi="Arial" w:cs="Arial"/>
          <w:sz w:val="20"/>
          <w:szCs w:val="20"/>
        </w:rPr>
        <w:t>13.</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44</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70ADF4F8" w14:textId="32EE1463" w:rsidR="001920A7" w:rsidRPr="001920A7" w:rsidRDefault="001920A7" w:rsidP="001920A7">
      <w:pPr>
        <w:spacing w:after="120"/>
        <w:ind w:firstLine="720"/>
        <w:jc w:val="both"/>
        <w:rPr>
          <w:rFonts w:ascii="Arial" w:eastAsia="Times New Roman" w:hAnsi="Arial" w:cs="Arial"/>
          <w:sz w:val="20"/>
          <w:szCs w:val="20"/>
        </w:rPr>
      </w:pPr>
      <w:bookmarkStart w:id="79" w:name="RANGE!A88"/>
      <w:bookmarkEnd w:id="78"/>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Tùy</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nội</w:t>
      </w:r>
      <w:r w:rsidRPr="001920A7">
        <w:rPr>
          <w:rFonts w:ascii="Arial" w:eastAsia="Times New Roman" w:hAnsi="Arial" w:cs="Arial"/>
          <w:sz w:val="20"/>
          <w:szCs w:val="20"/>
        </w:rPr>
        <w:t xml:space="preserve"> </w:t>
      </w:r>
      <w:r w:rsidRPr="00D306A0">
        <w:rPr>
          <w:rFonts w:ascii="Arial" w:eastAsia="Times New Roman" w:hAnsi="Arial" w:cs="Arial"/>
          <w:sz w:val="20"/>
          <w:szCs w:val="20"/>
        </w:rPr>
        <w:t>dung</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lệnh,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tịch</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đăng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toàn</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cổng</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tin</w:t>
      </w:r>
      <w:r w:rsidRPr="001920A7">
        <w:rPr>
          <w:rFonts w:ascii="Arial" w:eastAsia="Times New Roman" w:hAnsi="Arial" w:cs="Arial"/>
          <w:sz w:val="20"/>
          <w:szCs w:val="20"/>
        </w:rPr>
        <w:t xml:space="preserve"> </w:t>
      </w:r>
      <w:r w:rsidRPr="00D306A0">
        <w:rPr>
          <w:rFonts w:ascii="Arial" w:eastAsia="Times New Roman" w:hAnsi="Arial" w:cs="Arial"/>
          <w:sz w:val="20"/>
          <w:szCs w:val="20"/>
        </w:rPr>
        <w:t>điện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tử</w:t>
      </w:r>
      <w:r w:rsidRPr="001920A7">
        <w:rPr>
          <w:rFonts w:ascii="Arial" w:eastAsia="Times New Roman" w:hAnsi="Arial" w:cs="Arial"/>
          <w:sz w:val="20"/>
          <w:szCs w:val="20"/>
        </w:rPr>
        <w:t xml:space="preserve"> của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ch</w:t>
      </w:r>
      <w:r w:rsidRPr="001920A7">
        <w:rPr>
          <w:rFonts w:ascii="Arial" w:eastAsia="Times New Roman" w:hAnsi="Arial" w:cs="Arial"/>
          <w:sz w:val="20"/>
          <w:szCs w:val="20"/>
          <w:lang w:val="en-US"/>
        </w:rPr>
        <w:t>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soạn</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Cổng</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gia.</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đăng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lệnh,</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thời</w:t>
      </w:r>
      <w:r w:rsidRPr="001920A7">
        <w:rPr>
          <w:rFonts w:ascii="Arial" w:eastAsia="Times New Roman" w:hAnsi="Arial" w:cs="Arial"/>
          <w:sz w:val="20"/>
          <w:szCs w:val="20"/>
        </w:rPr>
        <w:t xml:space="preserve"> </w:t>
      </w:r>
      <w:r w:rsidRPr="00D306A0">
        <w:rPr>
          <w:rFonts w:ascii="Arial" w:eastAsia="Times New Roman" w:hAnsi="Arial" w:cs="Arial"/>
          <w:sz w:val="20"/>
          <w:szCs w:val="20"/>
        </w:rPr>
        <w:t>gian</w:t>
      </w:r>
      <w:r w:rsidRPr="001920A7">
        <w:rPr>
          <w:rFonts w:ascii="Arial" w:eastAsia="Times New Roman" w:hAnsi="Arial" w:cs="Arial"/>
          <w:sz w:val="20"/>
          <w:szCs w:val="20"/>
        </w:rPr>
        <w:t xml:space="preserve"> </w:t>
      </w:r>
      <w:r w:rsidRPr="00D306A0">
        <w:rPr>
          <w:rFonts w:ascii="Arial" w:eastAsia="Times New Roman" w:hAnsi="Arial" w:cs="Arial"/>
          <w:sz w:val="20"/>
          <w:szCs w:val="20"/>
        </w:rPr>
        <w:t>ít</w:t>
      </w:r>
      <w:r w:rsidRPr="001920A7">
        <w:rPr>
          <w:rFonts w:ascii="Arial" w:eastAsia="Times New Roman" w:hAnsi="Arial" w:cs="Arial"/>
          <w:sz w:val="20"/>
          <w:szCs w:val="20"/>
        </w:rPr>
        <w:t xml:space="preserve"> </w:t>
      </w:r>
      <w:r w:rsidRPr="00D306A0">
        <w:rPr>
          <w:rFonts w:ascii="Arial" w:eastAsia="Times New Roman" w:hAnsi="Arial" w:cs="Arial"/>
          <w:sz w:val="20"/>
          <w:szCs w:val="20"/>
        </w:rPr>
        <w:t>nhất</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20</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cá</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tham</w:t>
      </w:r>
      <w:r w:rsidRPr="001920A7">
        <w:rPr>
          <w:rFonts w:ascii="Arial" w:eastAsia="Times New Roman" w:hAnsi="Arial" w:cs="Arial"/>
          <w:sz w:val="20"/>
          <w:szCs w:val="20"/>
        </w:rPr>
        <w:t xml:space="preserve"> </w:t>
      </w:r>
      <w:r w:rsidRPr="00D306A0">
        <w:rPr>
          <w:rFonts w:ascii="Arial" w:eastAsia="Times New Roman" w:hAnsi="Arial" w:cs="Arial"/>
          <w:sz w:val="20"/>
          <w:szCs w:val="20"/>
        </w:rPr>
        <w:t>gia</w:t>
      </w:r>
      <w:r w:rsidRPr="001920A7">
        <w:rPr>
          <w:rFonts w:ascii="Arial" w:eastAsia="Times New Roman" w:hAnsi="Arial" w:cs="Arial"/>
          <w:sz w:val="20"/>
          <w:szCs w:val="20"/>
        </w:rPr>
        <w:t xml:space="preserve"> </w:t>
      </w:r>
      <w:r w:rsidRPr="00D306A0">
        <w:rPr>
          <w:rFonts w:ascii="Arial" w:eastAsia="Times New Roman" w:hAnsi="Arial" w:cs="Arial"/>
          <w:sz w:val="20"/>
          <w:szCs w:val="20"/>
        </w:rPr>
        <w:t>góp</w:t>
      </w:r>
      <w:r w:rsidRPr="001920A7">
        <w:rPr>
          <w:rFonts w:ascii="Arial" w:eastAsia="Times New Roman" w:hAnsi="Arial" w:cs="Arial"/>
          <w:sz w:val="20"/>
          <w:szCs w:val="20"/>
        </w:rPr>
        <w:t xml:space="preserve"> </w:t>
      </w:r>
      <w:r w:rsidRPr="00D306A0">
        <w:rPr>
          <w:rFonts w:ascii="Arial" w:eastAsia="Times New Roman" w:hAnsi="Arial" w:cs="Arial"/>
          <w:sz w:val="20"/>
          <w:szCs w:val="20"/>
        </w:rPr>
        <w:t>ý</w:t>
      </w:r>
      <w:r w:rsidRPr="001920A7">
        <w:rPr>
          <w:rFonts w:ascii="Arial" w:eastAsia="Times New Roman" w:hAnsi="Arial" w:cs="Arial"/>
          <w:sz w:val="20"/>
          <w:szCs w:val="20"/>
        </w:rPr>
        <w:t xml:space="preserve"> </w:t>
      </w:r>
      <w:r w:rsidRPr="00D306A0">
        <w:rPr>
          <w:rFonts w:ascii="Arial" w:eastAsia="Times New Roman" w:hAnsi="Arial" w:cs="Arial"/>
          <w:sz w:val="20"/>
          <w:szCs w:val="20"/>
        </w:rPr>
        <w:t>kiến,</w:t>
      </w:r>
      <w:r w:rsidRPr="001920A7">
        <w:rPr>
          <w:rFonts w:ascii="Arial" w:eastAsia="Times New Roman" w:hAnsi="Arial" w:cs="Arial"/>
          <w:sz w:val="20"/>
          <w:szCs w:val="20"/>
        </w:rPr>
        <w:t xml:space="preserve"> </w:t>
      </w:r>
      <w:r w:rsidRPr="00D306A0">
        <w:rPr>
          <w:rFonts w:ascii="Arial" w:eastAsia="Times New Roman" w:hAnsi="Arial" w:cs="Arial"/>
          <w:sz w:val="20"/>
          <w:szCs w:val="20"/>
        </w:rPr>
        <w:t>trừ</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mà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Cộng</w:t>
      </w:r>
      <w:r w:rsidRPr="001920A7">
        <w:rPr>
          <w:rFonts w:ascii="Arial" w:eastAsia="Times New Roman" w:hAnsi="Arial" w:cs="Arial"/>
          <w:sz w:val="20"/>
          <w:szCs w:val="20"/>
        </w:rPr>
        <w:t xml:space="preserve"> </w:t>
      </w:r>
      <w:r w:rsidRPr="00D306A0">
        <w:rPr>
          <w:rFonts w:ascii="Arial" w:eastAsia="Times New Roman" w:hAnsi="Arial" w:cs="Arial"/>
          <w:sz w:val="20"/>
          <w:szCs w:val="20"/>
        </w:rPr>
        <w:t>hòa</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nghĩa</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viên</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tự,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rút</w:t>
      </w:r>
      <w:r w:rsidRPr="001920A7">
        <w:rPr>
          <w:rFonts w:ascii="Arial" w:eastAsia="Times New Roman" w:hAnsi="Arial" w:cs="Arial"/>
          <w:sz w:val="20"/>
          <w:szCs w:val="20"/>
        </w:rPr>
        <w:t xml:space="preserve"> </w:t>
      </w:r>
      <w:r w:rsidRPr="00D306A0">
        <w:rPr>
          <w:rFonts w:ascii="Arial" w:eastAsia="Times New Roman" w:hAnsi="Arial" w:cs="Arial"/>
          <w:sz w:val="20"/>
          <w:szCs w:val="20"/>
        </w:rPr>
        <w:t>gọn</w:t>
      </w:r>
      <w:r w:rsidRPr="001920A7">
        <w:rPr>
          <w:rFonts w:ascii="Arial" w:eastAsia="Times New Roman" w:hAnsi="Arial" w:cs="Arial"/>
          <w:sz w:val="20"/>
          <w:szCs w:val="20"/>
        </w:rPr>
        <w:t xml:space="preserve"> </w:t>
      </w:r>
      <w:r w:rsidRPr="00D306A0">
        <w:rPr>
          <w:rFonts w:ascii="Arial" w:eastAsia="Times New Roman" w:hAnsi="Arial" w:cs="Arial"/>
          <w:sz w:val="20"/>
          <w:szCs w:val="20"/>
        </w:rPr>
        <w:t>thì</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đăng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tại</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Đi</w:t>
      </w:r>
      <w:r w:rsidR="006462DF">
        <w:rPr>
          <w:rFonts w:ascii="Arial" w:eastAsia="Times New Roman" w:hAnsi="Arial" w:cs="Arial"/>
          <w:sz w:val="20"/>
          <w:szCs w:val="20"/>
          <w:lang w:val="en-US"/>
        </w:rPr>
        <w:t>ề</w:t>
      </w:r>
      <w:r w:rsidRPr="00D306A0">
        <w:rPr>
          <w:rFonts w:ascii="Arial" w:eastAsia="Times New Roman" w:hAnsi="Arial" w:cs="Arial"/>
          <w:sz w:val="20"/>
          <w:szCs w:val="20"/>
        </w:rPr>
        <w:t>u</w:t>
      </w:r>
      <w:r w:rsidRPr="001920A7">
        <w:rPr>
          <w:rFonts w:ascii="Arial" w:eastAsia="Times New Roman" w:hAnsi="Arial" w:cs="Arial"/>
          <w:sz w:val="20"/>
          <w:szCs w:val="20"/>
        </w:rPr>
        <w:t xml:space="preserve"> </w:t>
      </w:r>
      <w:r w:rsidRPr="00D306A0">
        <w:rPr>
          <w:rFonts w:ascii="Arial" w:eastAsia="Times New Roman" w:hAnsi="Arial" w:cs="Arial"/>
          <w:sz w:val="20"/>
          <w:szCs w:val="20"/>
        </w:rPr>
        <w:t>51</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p>
    <w:p w14:paraId="5C9BB14C" w14:textId="218B5BF4" w:rsidR="001920A7" w:rsidRPr="001920A7" w:rsidRDefault="001920A7" w:rsidP="001920A7">
      <w:pPr>
        <w:spacing w:after="120"/>
        <w:ind w:firstLine="720"/>
        <w:jc w:val="both"/>
        <w:rPr>
          <w:rFonts w:ascii="Arial" w:eastAsia="Times New Roman" w:hAnsi="Arial" w:cs="Arial"/>
          <w:sz w:val="20"/>
          <w:szCs w:val="20"/>
        </w:rPr>
      </w:pPr>
      <w:bookmarkStart w:id="80" w:name="RANGE!A89"/>
      <w:bookmarkEnd w:id="79"/>
      <w:r w:rsidRPr="00D306A0">
        <w:rPr>
          <w:rFonts w:ascii="Arial" w:eastAsia="Times New Roman" w:hAnsi="Arial" w:cs="Arial"/>
          <w:sz w:val="20"/>
          <w:szCs w:val="20"/>
        </w:rPr>
        <w:lastRenderedPageBreak/>
        <w:t>14.</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một</w:t>
      </w:r>
      <w:r w:rsidRPr="001920A7">
        <w:rPr>
          <w:rFonts w:ascii="Arial" w:eastAsia="Times New Roman" w:hAnsi="Arial" w:cs="Arial"/>
          <w:sz w:val="20"/>
          <w:szCs w:val="20"/>
        </w:rPr>
        <w:t xml:space="preserve"> </w:t>
      </w:r>
      <w:r w:rsidRPr="00D306A0">
        <w:rPr>
          <w:rFonts w:ascii="Arial" w:eastAsia="Times New Roman" w:hAnsi="Arial" w:cs="Arial"/>
          <w:sz w:val="20"/>
          <w:szCs w:val="20"/>
        </w:rPr>
        <w:t>số</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46</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5BED9D54" w14:textId="22B68FDF" w:rsidR="001920A7" w:rsidRPr="001920A7" w:rsidRDefault="001920A7" w:rsidP="001920A7">
      <w:pPr>
        <w:spacing w:after="120"/>
        <w:ind w:firstLine="720"/>
        <w:jc w:val="both"/>
        <w:rPr>
          <w:rFonts w:ascii="Arial" w:eastAsia="Times New Roman" w:hAnsi="Arial" w:cs="Arial"/>
          <w:sz w:val="20"/>
          <w:szCs w:val="20"/>
        </w:rPr>
      </w:pPr>
      <w:bookmarkStart w:id="81" w:name="RANGE!A90"/>
      <w:bookmarkEnd w:id="80"/>
      <w:r w:rsidRPr="00D306A0">
        <w:rPr>
          <w:rFonts w:ascii="Arial" w:eastAsia="Times New Roman" w:hAnsi="Arial" w:cs="Arial"/>
          <w:sz w:val="20"/>
          <w:szCs w:val="20"/>
        </w:rPr>
        <w:t>a)</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đoạn</w:t>
      </w:r>
      <w:r w:rsidRPr="001920A7">
        <w:rPr>
          <w:rFonts w:ascii="Arial" w:eastAsia="Times New Roman" w:hAnsi="Arial" w:cs="Arial"/>
          <w:sz w:val="20"/>
          <w:szCs w:val="20"/>
        </w:rPr>
        <w:t xml:space="preserve"> </w:t>
      </w:r>
      <w:r w:rsidRPr="00D306A0">
        <w:rPr>
          <w:rFonts w:ascii="Arial" w:eastAsia="Times New Roman" w:hAnsi="Arial" w:cs="Arial"/>
          <w:sz w:val="20"/>
          <w:szCs w:val="20"/>
        </w:rPr>
        <w:t>đầu</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45B98EDC" w14:textId="2B88B859" w:rsidR="001920A7" w:rsidRPr="001920A7" w:rsidRDefault="001920A7" w:rsidP="001920A7">
      <w:pPr>
        <w:spacing w:after="120"/>
        <w:ind w:firstLine="720"/>
        <w:jc w:val="both"/>
        <w:rPr>
          <w:rFonts w:ascii="Arial" w:eastAsia="Times New Roman" w:hAnsi="Arial" w:cs="Arial"/>
          <w:sz w:val="20"/>
          <w:szCs w:val="20"/>
        </w:rPr>
      </w:pPr>
      <w:bookmarkStart w:id="82" w:name="RANGE!A91"/>
      <w:bookmarkEnd w:id="81"/>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đăng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cổng</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tin</w:t>
      </w:r>
      <w:r w:rsidRPr="001920A7">
        <w:rPr>
          <w:rFonts w:ascii="Arial" w:eastAsia="Times New Roman" w:hAnsi="Arial" w:cs="Arial"/>
          <w:sz w:val="20"/>
          <w:szCs w:val="20"/>
        </w:rPr>
        <w:t xml:space="preserve"> </w:t>
      </w:r>
      <w:r w:rsidRPr="00D306A0">
        <w:rPr>
          <w:rFonts w:ascii="Arial" w:eastAsia="Times New Roman" w:hAnsi="Arial" w:cs="Arial"/>
          <w:sz w:val="20"/>
          <w:szCs w:val="20"/>
        </w:rPr>
        <w:t>điện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tử</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cổng</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gia</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thời</w:t>
      </w:r>
      <w:r w:rsidRPr="001920A7">
        <w:rPr>
          <w:rFonts w:ascii="Arial" w:eastAsia="Times New Roman" w:hAnsi="Arial" w:cs="Arial"/>
          <w:sz w:val="20"/>
          <w:szCs w:val="20"/>
        </w:rPr>
        <w:t xml:space="preserve"> </w:t>
      </w:r>
      <w:r w:rsidRPr="00D306A0">
        <w:rPr>
          <w:rFonts w:ascii="Arial" w:eastAsia="Times New Roman" w:hAnsi="Arial" w:cs="Arial"/>
          <w:sz w:val="20"/>
          <w:szCs w:val="20"/>
        </w:rPr>
        <w:t>gian</w:t>
      </w:r>
      <w:r w:rsidRPr="001920A7">
        <w:rPr>
          <w:rFonts w:ascii="Arial" w:eastAsia="Times New Roman" w:hAnsi="Arial" w:cs="Arial"/>
          <w:sz w:val="20"/>
          <w:szCs w:val="20"/>
        </w:rPr>
        <w:t xml:space="preserve"> </w:t>
      </w:r>
      <w:r w:rsidRPr="00D306A0">
        <w:rPr>
          <w:rFonts w:ascii="Arial" w:eastAsia="Times New Roman" w:hAnsi="Arial" w:cs="Arial"/>
          <w:sz w:val="20"/>
          <w:szCs w:val="20"/>
        </w:rPr>
        <w:t>ít</w:t>
      </w:r>
      <w:r w:rsidRPr="001920A7">
        <w:rPr>
          <w:rFonts w:ascii="Arial" w:eastAsia="Times New Roman" w:hAnsi="Arial" w:cs="Arial"/>
          <w:sz w:val="20"/>
          <w:szCs w:val="20"/>
        </w:rPr>
        <w:t xml:space="preserve"> </w:t>
      </w:r>
      <w:r w:rsidRPr="00D306A0">
        <w:rPr>
          <w:rFonts w:ascii="Arial" w:eastAsia="Times New Roman" w:hAnsi="Arial" w:cs="Arial"/>
          <w:sz w:val="20"/>
          <w:szCs w:val="20"/>
        </w:rPr>
        <w:t>nhất</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20</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cá</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tham</w:t>
      </w:r>
      <w:r w:rsidRPr="001920A7">
        <w:rPr>
          <w:rFonts w:ascii="Arial" w:eastAsia="Times New Roman" w:hAnsi="Arial" w:cs="Arial"/>
          <w:sz w:val="20"/>
          <w:szCs w:val="20"/>
        </w:rPr>
        <w:t xml:space="preserve"> </w:t>
      </w:r>
      <w:r w:rsidRPr="00D306A0">
        <w:rPr>
          <w:rFonts w:ascii="Arial" w:eastAsia="Times New Roman" w:hAnsi="Arial" w:cs="Arial"/>
          <w:sz w:val="20"/>
          <w:szCs w:val="20"/>
        </w:rPr>
        <w:t>gia</w:t>
      </w:r>
      <w:r w:rsidRPr="001920A7">
        <w:rPr>
          <w:rFonts w:ascii="Arial" w:eastAsia="Times New Roman" w:hAnsi="Arial" w:cs="Arial"/>
          <w:sz w:val="20"/>
          <w:szCs w:val="20"/>
        </w:rPr>
        <w:t xml:space="preserve"> </w:t>
      </w:r>
      <w:r w:rsidRPr="00D306A0">
        <w:rPr>
          <w:rFonts w:ascii="Arial" w:eastAsia="Times New Roman" w:hAnsi="Arial" w:cs="Arial"/>
          <w:sz w:val="20"/>
          <w:szCs w:val="20"/>
        </w:rPr>
        <w:t>góp</w:t>
      </w:r>
      <w:r w:rsidRPr="001920A7">
        <w:rPr>
          <w:rFonts w:ascii="Arial" w:eastAsia="Times New Roman" w:hAnsi="Arial" w:cs="Arial"/>
          <w:sz w:val="20"/>
          <w:szCs w:val="20"/>
        </w:rPr>
        <w:t xml:space="preserve"> </w:t>
      </w:r>
      <w:r w:rsidRPr="00D306A0">
        <w:rPr>
          <w:rFonts w:ascii="Arial" w:eastAsia="Times New Roman" w:hAnsi="Arial" w:cs="Arial"/>
          <w:sz w:val="20"/>
          <w:szCs w:val="20"/>
        </w:rPr>
        <w:t>ý</w:t>
      </w:r>
      <w:r w:rsidRPr="001920A7">
        <w:rPr>
          <w:rFonts w:ascii="Arial" w:eastAsia="Times New Roman" w:hAnsi="Arial" w:cs="Arial"/>
          <w:sz w:val="20"/>
          <w:szCs w:val="20"/>
        </w:rPr>
        <w:t xml:space="preserve"> </w:t>
      </w:r>
      <w:r w:rsidRPr="00D306A0">
        <w:rPr>
          <w:rFonts w:ascii="Arial" w:eastAsia="Times New Roman" w:hAnsi="Arial" w:cs="Arial"/>
          <w:sz w:val="20"/>
          <w:szCs w:val="20"/>
        </w:rPr>
        <w:t>kiến,</w:t>
      </w:r>
      <w:r w:rsidRPr="001920A7">
        <w:rPr>
          <w:rFonts w:ascii="Arial" w:eastAsia="Times New Roman" w:hAnsi="Arial" w:cs="Arial"/>
          <w:sz w:val="20"/>
          <w:szCs w:val="20"/>
        </w:rPr>
        <w:t xml:space="preserve"> </w:t>
      </w:r>
      <w:r w:rsidRPr="00D306A0">
        <w:rPr>
          <w:rFonts w:ascii="Arial" w:eastAsia="Times New Roman" w:hAnsi="Arial" w:cs="Arial"/>
          <w:sz w:val="20"/>
          <w:szCs w:val="20"/>
        </w:rPr>
        <w:t>trừ</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mà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Cộng</w:t>
      </w:r>
      <w:r w:rsidRPr="001920A7">
        <w:rPr>
          <w:rFonts w:ascii="Arial" w:eastAsia="Times New Roman" w:hAnsi="Arial" w:cs="Arial"/>
          <w:sz w:val="20"/>
          <w:szCs w:val="20"/>
        </w:rPr>
        <w:t xml:space="preserve"> </w:t>
      </w:r>
      <w:r w:rsidRPr="00D306A0">
        <w:rPr>
          <w:rFonts w:ascii="Arial" w:eastAsia="Times New Roman" w:hAnsi="Arial" w:cs="Arial"/>
          <w:sz w:val="20"/>
          <w:szCs w:val="20"/>
        </w:rPr>
        <w:t>hòa</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nghĩa</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viên</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tự,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rút</w:t>
      </w:r>
      <w:r w:rsidRPr="001920A7">
        <w:rPr>
          <w:rFonts w:ascii="Arial" w:eastAsia="Times New Roman" w:hAnsi="Arial" w:cs="Arial"/>
          <w:sz w:val="20"/>
          <w:szCs w:val="20"/>
        </w:rPr>
        <w:t xml:space="preserve"> </w:t>
      </w:r>
      <w:r w:rsidRPr="00D306A0">
        <w:rPr>
          <w:rFonts w:ascii="Arial" w:eastAsia="Times New Roman" w:hAnsi="Arial" w:cs="Arial"/>
          <w:sz w:val="20"/>
          <w:szCs w:val="20"/>
        </w:rPr>
        <w:t>gọn</w:t>
      </w:r>
      <w:r w:rsidRPr="001920A7">
        <w:rPr>
          <w:rFonts w:ascii="Arial" w:eastAsia="Times New Roman" w:hAnsi="Arial" w:cs="Arial"/>
          <w:sz w:val="20"/>
          <w:szCs w:val="20"/>
        </w:rPr>
        <w:t xml:space="preserve"> </w:t>
      </w:r>
      <w:r w:rsidRPr="00D306A0">
        <w:rPr>
          <w:rFonts w:ascii="Arial" w:eastAsia="Times New Roman" w:hAnsi="Arial" w:cs="Arial"/>
          <w:sz w:val="20"/>
          <w:szCs w:val="20"/>
        </w:rPr>
        <w:t>thì</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đăng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tại</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4</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51</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p>
    <w:p w14:paraId="7AAA649C" w14:textId="2BAF102C" w:rsidR="001920A7" w:rsidRPr="001920A7" w:rsidRDefault="001920A7" w:rsidP="001920A7">
      <w:pPr>
        <w:spacing w:after="120"/>
        <w:ind w:firstLine="720"/>
        <w:jc w:val="both"/>
        <w:rPr>
          <w:rFonts w:ascii="Arial" w:eastAsia="Times New Roman" w:hAnsi="Arial" w:cs="Arial"/>
          <w:sz w:val="20"/>
          <w:szCs w:val="20"/>
        </w:rPr>
      </w:pPr>
      <w:bookmarkStart w:id="83" w:name="RANGE!A92"/>
      <w:bookmarkEnd w:id="82"/>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Sửa</w:t>
      </w:r>
      <w:r w:rsidRPr="001920A7">
        <w:rPr>
          <w:rFonts w:ascii="Arial" w:eastAsia="Times New Roman" w:hAnsi="Arial" w:cs="Arial"/>
          <w:sz w:val="20"/>
          <w:szCs w:val="20"/>
        </w:rPr>
        <w:t xml:space="preserve"> </w:t>
      </w:r>
      <w:r w:rsidRPr="00D306A0">
        <w:rPr>
          <w:rFonts w:ascii="Arial" w:eastAsia="Times New Roman" w:hAnsi="Arial" w:cs="Arial"/>
          <w:sz w:val="20"/>
          <w:szCs w:val="20"/>
        </w:rPr>
        <w:t>đổi,</w:t>
      </w:r>
      <w:r w:rsidRPr="001920A7">
        <w:rPr>
          <w:rFonts w:ascii="Arial" w:eastAsia="Times New Roman" w:hAnsi="Arial" w:cs="Arial"/>
          <w:sz w:val="20"/>
          <w:szCs w:val="20"/>
        </w:rPr>
        <w:t xml:space="preserve"> </w:t>
      </w:r>
      <w:r w:rsidRPr="00D306A0">
        <w:rPr>
          <w:rFonts w:ascii="Arial" w:eastAsia="Times New Roman" w:hAnsi="Arial" w:cs="Arial"/>
          <w:sz w:val="20"/>
          <w:szCs w:val="20"/>
        </w:rPr>
        <w:t>bổ</w:t>
      </w:r>
      <w:r w:rsidRPr="001920A7">
        <w:rPr>
          <w:rFonts w:ascii="Arial" w:eastAsia="Times New Roman" w:hAnsi="Arial" w:cs="Arial"/>
          <w:sz w:val="20"/>
          <w:szCs w:val="20"/>
        </w:rPr>
        <w:t xml:space="preserve"> </w:t>
      </w:r>
      <w:r w:rsidRPr="00D306A0">
        <w:rPr>
          <w:rFonts w:ascii="Arial" w:eastAsia="Times New Roman" w:hAnsi="Arial" w:cs="Arial"/>
          <w:sz w:val="20"/>
          <w:szCs w:val="20"/>
        </w:rPr>
        <w:t>sung</w:t>
      </w:r>
      <w:r w:rsidRPr="001920A7">
        <w:rPr>
          <w:rFonts w:ascii="Arial" w:eastAsia="Times New Roman" w:hAnsi="Arial" w:cs="Arial"/>
          <w:sz w:val="20"/>
          <w:szCs w:val="20"/>
        </w:rPr>
        <w:t xml:space="preserve"> </w:t>
      </w:r>
      <w:r w:rsidRPr="00D306A0">
        <w:rPr>
          <w:rFonts w:ascii="Arial" w:eastAsia="Times New Roman" w:hAnsi="Arial" w:cs="Arial"/>
          <w:sz w:val="20"/>
          <w:szCs w:val="20"/>
        </w:rPr>
        <w:t>điểm</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2</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75E2BAF1" w14:textId="0E749437" w:rsidR="001920A7" w:rsidRPr="001920A7" w:rsidRDefault="001920A7" w:rsidP="001920A7">
      <w:pPr>
        <w:spacing w:after="120"/>
        <w:ind w:firstLine="720"/>
        <w:jc w:val="both"/>
        <w:rPr>
          <w:rFonts w:ascii="Arial" w:eastAsia="Times New Roman" w:hAnsi="Arial" w:cs="Arial"/>
          <w:sz w:val="20"/>
          <w:szCs w:val="20"/>
        </w:rPr>
      </w:pPr>
      <w:bookmarkStart w:id="84" w:name="RANGE!A93"/>
      <w:bookmarkEnd w:id="83"/>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Đơn</w:t>
      </w:r>
      <w:r w:rsidRPr="001920A7">
        <w:rPr>
          <w:rFonts w:ascii="Arial" w:eastAsia="Times New Roman" w:hAnsi="Arial" w:cs="Arial"/>
          <w:sz w:val="20"/>
          <w:szCs w:val="20"/>
        </w:rPr>
        <w:t xml:space="preserve"> </w:t>
      </w:r>
      <w:r w:rsidRPr="00D306A0">
        <w:rPr>
          <w:rFonts w:ascii="Arial" w:eastAsia="Times New Roman" w:hAnsi="Arial" w:cs="Arial"/>
          <w:sz w:val="20"/>
          <w:szCs w:val="20"/>
        </w:rPr>
        <w:t>vị</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phân</w:t>
      </w:r>
      <w:r w:rsidRPr="001920A7">
        <w:rPr>
          <w:rFonts w:ascii="Arial" w:eastAsia="Times New Roman" w:hAnsi="Arial" w:cs="Arial"/>
          <w:sz w:val="20"/>
          <w:szCs w:val="20"/>
        </w:rPr>
        <w:t xml:space="preserve"> </w:t>
      </w:r>
      <w:r w:rsidRPr="00D306A0">
        <w:rPr>
          <w:rFonts w:ascii="Arial" w:eastAsia="Times New Roman" w:hAnsi="Arial" w:cs="Arial"/>
          <w:sz w:val="20"/>
          <w:szCs w:val="20"/>
        </w:rPr>
        <w:t>công</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trì</w:t>
      </w:r>
      <w:r w:rsidRPr="001920A7">
        <w:rPr>
          <w:rFonts w:ascii="Arial" w:eastAsia="Times New Roman" w:hAnsi="Arial" w:cs="Arial"/>
          <w:sz w:val="20"/>
          <w:szCs w:val="20"/>
        </w:rPr>
        <w:t xml:space="preserve"> </w:t>
      </w:r>
      <w:r w:rsidRPr="00D306A0">
        <w:rPr>
          <w:rFonts w:ascii="Arial" w:eastAsia="Times New Roman" w:hAnsi="Arial" w:cs="Arial"/>
          <w:sz w:val="20"/>
          <w:szCs w:val="20"/>
        </w:rPr>
        <w:t>soạn</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trách</w:t>
      </w:r>
      <w:r w:rsidRPr="001920A7">
        <w:rPr>
          <w:rFonts w:ascii="Arial" w:eastAsia="Times New Roman" w:hAnsi="Arial" w:cs="Arial"/>
          <w:sz w:val="20"/>
          <w:szCs w:val="20"/>
        </w:rPr>
        <w:t xml:space="preserve"> </w:t>
      </w:r>
      <w:r w:rsidRPr="00D306A0">
        <w:rPr>
          <w:rFonts w:ascii="Arial" w:eastAsia="Times New Roman" w:hAnsi="Arial" w:cs="Arial"/>
          <w:sz w:val="20"/>
          <w:szCs w:val="20"/>
        </w:rPr>
        <w:t>nhiệm</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ổ</w:t>
      </w:r>
      <w:r w:rsidRPr="00D306A0">
        <w:rPr>
          <w:rFonts w:ascii="Arial" w:eastAsia="Times New Roman" w:hAnsi="Arial" w:cs="Arial"/>
          <w:sz w:val="20"/>
          <w:szCs w:val="20"/>
        </w:rPr>
        <w:t>ng</w:t>
      </w:r>
      <w:r w:rsidRPr="001920A7">
        <w:rPr>
          <w:rFonts w:ascii="Arial" w:eastAsia="Times New Roman" w:hAnsi="Arial" w:cs="Arial"/>
          <w:sz w:val="20"/>
          <w:szCs w:val="20"/>
        </w:rPr>
        <w:t xml:space="preserve"> </w:t>
      </w:r>
      <w:r w:rsidRPr="00D306A0">
        <w:rPr>
          <w:rFonts w:ascii="Arial" w:eastAsia="Times New Roman" w:hAnsi="Arial" w:cs="Arial"/>
          <w:sz w:val="20"/>
          <w:szCs w:val="20"/>
        </w:rPr>
        <w:t>kết</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tiễn</w:t>
      </w:r>
      <w:r w:rsidRPr="001920A7">
        <w:rPr>
          <w:rFonts w:ascii="Arial" w:eastAsia="Times New Roman" w:hAnsi="Arial" w:cs="Arial"/>
          <w:sz w:val="20"/>
          <w:szCs w:val="20"/>
        </w:rPr>
        <w:t xml:space="preserve"> </w:t>
      </w:r>
      <w:r w:rsidRPr="00D306A0">
        <w:rPr>
          <w:rFonts w:ascii="Arial" w:eastAsia="Times New Roman" w:hAnsi="Arial" w:cs="Arial"/>
          <w:sz w:val="20"/>
          <w:szCs w:val="20"/>
        </w:rPr>
        <w:t>thi</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nghiên</w:t>
      </w:r>
      <w:r w:rsidRPr="001920A7">
        <w:rPr>
          <w:rFonts w:ascii="Arial" w:eastAsia="Times New Roman" w:hAnsi="Arial" w:cs="Arial"/>
          <w:sz w:val="20"/>
          <w:szCs w:val="20"/>
        </w:rPr>
        <w:t xml:space="preserve"> </w:t>
      </w:r>
      <w:r w:rsidRPr="00D306A0">
        <w:rPr>
          <w:rFonts w:ascii="Arial" w:eastAsia="Times New Roman" w:hAnsi="Arial" w:cs="Arial"/>
          <w:sz w:val="20"/>
          <w:szCs w:val="20"/>
        </w:rPr>
        <w:t>cứu</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tin,</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liệu</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chuẩn</w:t>
      </w:r>
      <w:r w:rsidRPr="001920A7">
        <w:rPr>
          <w:rFonts w:ascii="Arial" w:eastAsia="Times New Roman" w:hAnsi="Arial" w:cs="Arial"/>
          <w:sz w:val="20"/>
          <w:szCs w:val="20"/>
        </w:rPr>
        <w:t xml:space="preserve"> </w:t>
      </w:r>
      <w:r w:rsidRPr="00D306A0">
        <w:rPr>
          <w:rFonts w:ascii="Arial" w:eastAsia="Times New Roman" w:hAnsi="Arial" w:cs="Arial"/>
          <w:sz w:val="20"/>
          <w:szCs w:val="20"/>
        </w:rPr>
        <w:t>bị</w:t>
      </w:r>
      <w:r w:rsidRPr="001920A7">
        <w:rPr>
          <w:rFonts w:ascii="Arial" w:eastAsia="Times New Roman" w:hAnsi="Arial" w:cs="Arial"/>
          <w:sz w:val="20"/>
          <w:szCs w:val="20"/>
        </w:rPr>
        <w:t xml:space="preserve"> </w:t>
      </w:r>
      <w:r w:rsidRPr="00D306A0">
        <w:rPr>
          <w:rFonts w:ascii="Arial" w:eastAsia="Times New Roman" w:hAnsi="Arial" w:cs="Arial"/>
          <w:sz w:val="20"/>
          <w:szCs w:val="20"/>
        </w:rPr>
        <w:t>đề</w:t>
      </w:r>
      <w:r w:rsidRPr="001920A7">
        <w:rPr>
          <w:rFonts w:ascii="Arial" w:eastAsia="Times New Roman" w:hAnsi="Arial" w:cs="Arial"/>
          <w:sz w:val="20"/>
          <w:szCs w:val="20"/>
        </w:rPr>
        <w:t xml:space="preserve"> </w:t>
      </w:r>
      <w:r w:rsidRPr="00D306A0">
        <w:rPr>
          <w:rFonts w:ascii="Arial" w:eastAsia="Times New Roman" w:hAnsi="Arial" w:cs="Arial"/>
          <w:sz w:val="20"/>
          <w:szCs w:val="20"/>
        </w:rPr>
        <w:t>cương,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soạn</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chỉnh</w:t>
      </w:r>
      <w:r w:rsidRPr="001920A7">
        <w:rPr>
          <w:rFonts w:ascii="Arial" w:eastAsia="Times New Roman" w:hAnsi="Arial" w:cs="Arial"/>
          <w:sz w:val="20"/>
          <w:szCs w:val="20"/>
        </w:rPr>
        <w:t xml:space="preserve"> </w:t>
      </w:r>
      <w:r w:rsidRPr="00D306A0">
        <w:rPr>
          <w:rFonts w:ascii="Arial" w:eastAsia="Times New Roman" w:hAnsi="Arial" w:cs="Arial"/>
          <w:sz w:val="20"/>
          <w:szCs w:val="20"/>
        </w:rPr>
        <w:t>lý</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lấy</w:t>
      </w:r>
      <w:r w:rsidRPr="001920A7">
        <w:rPr>
          <w:rFonts w:ascii="Arial" w:eastAsia="Times New Roman" w:hAnsi="Arial" w:cs="Arial"/>
          <w:sz w:val="20"/>
          <w:szCs w:val="20"/>
        </w:rPr>
        <w:t xml:space="preserve"> </w:t>
      </w:r>
      <w:r w:rsidRPr="00D306A0">
        <w:rPr>
          <w:rFonts w:ascii="Arial" w:eastAsia="Times New Roman" w:hAnsi="Arial" w:cs="Arial"/>
          <w:sz w:val="20"/>
          <w:szCs w:val="20"/>
        </w:rPr>
        <w:t>ý</w:t>
      </w:r>
      <w:r w:rsidRPr="001920A7">
        <w:rPr>
          <w:rFonts w:ascii="Arial" w:eastAsia="Times New Roman" w:hAnsi="Arial" w:cs="Arial"/>
          <w:sz w:val="20"/>
          <w:szCs w:val="20"/>
        </w:rPr>
        <w:t xml:space="preserve"> </w:t>
      </w:r>
      <w:r w:rsidRPr="00D306A0">
        <w:rPr>
          <w:rFonts w:ascii="Arial" w:eastAsia="Times New Roman" w:hAnsi="Arial" w:cs="Arial"/>
          <w:sz w:val="20"/>
          <w:szCs w:val="20"/>
        </w:rPr>
        <w:t>kiến;</w:t>
      </w:r>
      <w:r w:rsidRPr="001920A7">
        <w:rPr>
          <w:rFonts w:ascii="Arial" w:eastAsia="Times New Roman" w:hAnsi="Arial" w:cs="Arial"/>
          <w:sz w:val="20"/>
          <w:szCs w:val="20"/>
        </w:rPr>
        <w:t xml:space="preserve"> </w:t>
      </w:r>
      <w:r w:rsidRPr="00D306A0">
        <w:rPr>
          <w:rFonts w:ascii="Arial" w:eastAsia="Times New Roman" w:hAnsi="Arial" w:cs="Arial"/>
          <w:sz w:val="20"/>
          <w:szCs w:val="20"/>
        </w:rPr>
        <w:t>chuẩn</w:t>
      </w:r>
      <w:r w:rsidRPr="001920A7">
        <w:rPr>
          <w:rFonts w:ascii="Arial" w:eastAsia="Times New Roman" w:hAnsi="Arial" w:cs="Arial"/>
          <w:sz w:val="20"/>
          <w:szCs w:val="20"/>
        </w:rPr>
        <w:t xml:space="preserve"> </w:t>
      </w:r>
      <w:r w:rsidRPr="00D306A0">
        <w:rPr>
          <w:rFonts w:ascii="Arial" w:eastAsia="Times New Roman" w:hAnsi="Arial" w:cs="Arial"/>
          <w:sz w:val="20"/>
          <w:szCs w:val="20"/>
        </w:rPr>
        <w:t>bị</w:t>
      </w:r>
      <w:r w:rsidRPr="001920A7">
        <w:rPr>
          <w:rFonts w:ascii="Arial" w:eastAsia="Times New Roman" w:hAnsi="Arial" w:cs="Arial"/>
          <w:sz w:val="20"/>
          <w:szCs w:val="20"/>
        </w:rPr>
        <w:t xml:space="preserve"> </w:t>
      </w:r>
      <w:r w:rsidRPr="00D306A0">
        <w:rPr>
          <w:rFonts w:ascii="Arial" w:eastAsia="Times New Roman" w:hAnsi="Arial" w:cs="Arial"/>
          <w:sz w:val="20"/>
          <w:szCs w:val="20"/>
        </w:rPr>
        <w:t>tờ</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tài</w:t>
      </w:r>
      <w:r w:rsidRPr="001920A7">
        <w:rPr>
          <w:rFonts w:ascii="Arial" w:eastAsia="Times New Roman" w:hAnsi="Arial" w:cs="Arial"/>
          <w:sz w:val="20"/>
          <w:szCs w:val="20"/>
        </w:rPr>
        <w:t xml:space="preserve"> </w:t>
      </w:r>
      <w:r w:rsidRPr="00D306A0">
        <w:rPr>
          <w:rFonts w:ascii="Arial" w:eastAsia="Times New Roman" w:hAnsi="Arial" w:cs="Arial"/>
          <w:sz w:val="20"/>
          <w:szCs w:val="20"/>
        </w:rPr>
        <w:t>liệu</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p>
    <w:p w14:paraId="162A9C93" w14:textId="1AB11882" w:rsidR="001920A7" w:rsidRPr="001920A7" w:rsidRDefault="001920A7" w:rsidP="001920A7">
      <w:pPr>
        <w:spacing w:after="120"/>
        <w:ind w:firstLine="720"/>
        <w:jc w:val="both"/>
        <w:rPr>
          <w:rFonts w:ascii="Arial" w:eastAsia="Times New Roman" w:hAnsi="Arial" w:cs="Arial"/>
          <w:sz w:val="20"/>
          <w:szCs w:val="20"/>
        </w:rPr>
      </w:pPr>
      <w:bookmarkStart w:id="85" w:name="RANGE!A94"/>
      <w:bookmarkEnd w:id="84"/>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đăng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cổng</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tin</w:t>
      </w:r>
      <w:r w:rsidRPr="001920A7">
        <w:rPr>
          <w:rFonts w:ascii="Arial" w:eastAsia="Times New Roman" w:hAnsi="Arial" w:cs="Arial"/>
          <w:sz w:val="20"/>
          <w:szCs w:val="20"/>
        </w:rPr>
        <w:t xml:space="preserve"> </w:t>
      </w:r>
      <w:r w:rsidRPr="00D306A0">
        <w:rPr>
          <w:rFonts w:ascii="Arial" w:eastAsia="Times New Roman" w:hAnsi="Arial" w:cs="Arial"/>
          <w:sz w:val="20"/>
          <w:szCs w:val="20"/>
        </w:rPr>
        <w:t>điện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tử</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tối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cổng</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gia</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thời</w:t>
      </w:r>
      <w:r w:rsidRPr="001920A7">
        <w:rPr>
          <w:rFonts w:ascii="Arial" w:eastAsia="Times New Roman" w:hAnsi="Arial" w:cs="Arial"/>
          <w:sz w:val="20"/>
          <w:szCs w:val="20"/>
        </w:rPr>
        <w:t xml:space="preserve"> </w:t>
      </w:r>
      <w:r w:rsidRPr="00D306A0">
        <w:rPr>
          <w:rFonts w:ascii="Arial" w:eastAsia="Times New Roman" w:hAnsi="Arial" w:cs="Arial"/>
          <w:sz w:val="20"/>
          <w:szCs w:val="20"/>
        </w:rPr>
        <w:t>gian</w:t>
      </w:r>
      <w:r w:rsidRPr="001920A7">
        <w:rPr>
          <w:rFonts w:ascii="Arial" w:eastAsia="Times New Roman" w:hAnsi="Arial" w:cs="Arial"/>
          <w:sz w:val="20"/>
          <w:szCs w:val="20"/>
        </w:rPr>
        <w:t xml:space="preserve"> </w:t>
      </w:r>
      <w:r w:rsidRPr="00D306A0">
        <w:rPr>
          <w:rFonts w:ascii="Arial" w:eastAsia="Times New Roman" w:hAnsi="Arial" w:cs="Arial"/>
          <w:sz w:val="20"/>
          <w:szCs w:val="20"/>
        </w:rPr>
        <w:t>ít</w:t>
      </w:r>
      <w:r w:rsidRPr="001920A7">
        <w:rPr>
          <w:rFonts w:ascii="Arial" w:eastAsia="Times New Roman" w:hAnsi="Arial" w:cs="Arial"/>
          <w:sz w:val="20"/>
          <w:szCs w:val="20"/>
        </w:rPr>
        <w:t xml:space="preserve"> </w:t>
      </w:r>
      <w:r w:rsidRPr="00D306A0">
        <w:rPr>
          <w:rFonts w:ascii="Arial" w:eastAsia="Times New Roman" w:hAnsi="Arial" w:cs="Arial"/>
          <w:sz w:val="20"/>
          <w:szCs w:val="20"/>
        </w:rPr>
        <w:t>nhất</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20</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đ</w:t>
      </w:r>
      <w:r w:rsidR="006462DF">
        <w:rPr>
          <w:rFonts w:ascii="Arial" w:eastAsia="Times New Roman" w:hAnsi="Arial" w:cs="Arial"/>
          <w:sz w:val="20"/>
          <w:szCs w:val="20"/>
          <w:lang w:val="en-US"/>
        </w:rPr>
        <w:t>ể</w:t>
      </w:r>
      <w:r w:rsidRPr="001920A7">
        <w:rPr>
          <w:rFonts w:ascii="Arial" w:eastAsia="Times New Roman" w:hAnsi="Arial" w:cs="Arial"/>
          <w:sz w:val="20"/>
          <w:szCs w:val="20"/>
        </w:rPr>
        <w:t xml:space="preserve"> </w:t>
      </w:r>
      <w:r w:rsidRPr="00D306A0">
        <w:rPr>
          <w:rFonts w:ascii="Arial" w:eastAsia="Times New Roman" w:hAnsi="Arial" w:cs="Arial"/>
          <w:sz w:val="20"/>
          <w:szCs w:val="20"/>
        </w:rPr>
        <w:t>các</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cá</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tham</w:t>
      </w:r>
      <w:r w:rsidRPr="001920A7">
        <w:rPr>
          <w:rFonts w:ascii="Arial" w:eastAsia="Times New Roman" w:hAnsi="Arial" w:cs="Arial"/>
          <w:sz w:val="20"/>
          <w:szCs w:val="20"/>
        </w:rPr>
        <w:t xml:space="preserve"> </w:t>
      </w:r>
      <w:r w:rsidRPr="00D306A0">
        <w:rPr>
          <w:rFonts w:ascii="Arial" w:eastAsia="Times New Roman" w:hAnsi="Arial" w:cs="Arial"/>
          <w:sz w:val="20"/>
          <w:szCs w:val="20"/>
        </w:rPr>
        <w:t>gia</w:t>
      </w:r>
      <w:r w:rsidRPr="001920A7">
        <w:rPr>
          <w:rFonts w:ascii="Arial" w:eastAsia="Times New Roman" w:hAnsi="Arial" w:cs="Arial"/>
          <w:sz w:val="20"/>
          <w:szCs w:val="20"/>
        </w:rPr>
        <w:t xml:space="preserve"> </w:t>
      </w:r>
      <w:r w:rsidRPr="00D306A0">
        <w:rPr>
          <w:rFonts w:ascii="Arial" w:eastAsia="Times New Roman" w:hAnsi="Arial" w:cs="Arial"/>
          <w:sz w:val="20"/>
          <w:szCs w:val="20"/>
        </w:rPr>
        <w:t>góp</w:t>
      </w:r>
      <w:r w:rsidRPr="001920A7">
        <w:rPr>
          <w:rFonts w:ascii="Arial" w:eastAsia="Times New Roman" w:hAnsi="Arial" w:cs="Arial"/>
          <w:sz w:val="20"/>
          <w:szCs w:val="20"/>
        </w:rPr>
        <w:t xml:space="preserve"> </w:t>
      </w:r>
      <w:r w:rsidRPr="00D306A0">
        <w:rPr>
          <w:rFonts w:ascii="Arial" w:eastAsia="Times New Roman" w:hAnsi="Arial" w:cs="Arial"/>
          <w:sz w:val="20"/>
          <w:szCs w:val="20"/>
        </w:rPr>
        <w:t>ý</w:t>
      </w:r>
      <w:r w:rsidRPr="001920A7">
        <w:rPr>
          <w:rFonts w:ascii="Arial" w:eastAsia="Times New Roman" w:hAnsi="Arial" w:cs="Arial"/>
          <w:sz w:val="20"/>
          <w:szCs w:val="20"/>
        </w:rPr>
        <w:t xml:space="preserve"> </w:t>
      </w:r>
      <w:r w:rsidRPr="00D306A0">
        <w:rPr>
          <w:rFonts w:ascii="Arial" w:eastAsia="Times New Roman" w:hAnsi="Arial" w:cs="Arial"/>
          <w:sz w:val="20"/>
          <w:szCs w:val="20"/>
        </w:rPr>
        <w:t>kiến,</w:t>
      </w:r>
      <w:r w:rsidRPr="001920A7">
        <w:rPr>
          <w:rFonts w:ascii="Arial" w:eastAsia="Times New Roman" w:hAnsi="Arial" w:cs="Arial"/>
          <w:sz w:val="20"/>
          <w:szCs w:val="20"/>
        </w:rPr>
        <w:t xml:space="preserve"> </w:t>
      </w:r>
      <w:r w:rsidRPr="00D306A0">
        <w:rPr>
          <w:rFonts w:ascii="Arial" w:eastAsia="Times New Roman" w:hAnsi="Arial" w:cs="Arial"/>
          <w:sz w:val="20"/>
          <w:szCs w:val="20"/>
        </w:rPr>
        <w:t>trừ</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điều</w:t>
      </w:r>
      <w:r w:rsidRPr="001920A7">
        <w:rPr>
          <w:rFonts w:ascii="Arial" w:eastAsia="Times New Roman" w:hAnsi="Arial" w:cs="Arial"/>
          <w:sz w:val="20"/>
          <w:szCs w:val="20"/>
        </w:rPr>
        <w:t xml:space="preserve"> </w:t>
      </w:r>
      <w:r w:rsidRPr="00D306A0">
        <w:rPr>
          <w:rFonts w:ascii="Arial" w:eastAsia="Times New Roman" w:hAnsi="Arial" w:cs="Arial"/>
          <w:sz w:val="20"/>
          <w:szCs w:val="20"/>
        </w:rPr>
        <w:t>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quốc</w:t>
      </w:r>
      <w:r w:rsidRPr="001920A7">
        <w:rPr>
          <w:rFonts w:ascii="Arial" w:eastAsia="Times New Roman" w:hAnsi="Arial" w:cs="Arial"/>
          <w:sz w:val="20"/>
          <w:szCs w:val="20"/>
        </w:rPr>
        <w:t xml:space="preserve"> </w:t>
      </w:r>
      <w:r w:rsidRPr="00D306A0">
        <w:rPr>
          <w:rFonts w:ascii="Arial" w:eastAsia="Times New Roman" w:hAnsi="Arial" w:cs="Arial"/>
          <w:sz w:val="20"/>
          <w:szCs w:val="20"/>
        </w:rPr>
        <w:t>tế</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mà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Cộng</w:t>
      </w:r>
      <w:r w:rsidRPr="001920A7">
        <w:rPr>
          <w:rFonts w:ascii="Arial" w:eastAsia="Times New Roman" w:hAnsi="Arial" w:cs="Arial"/>
          <w:sz w:val="20"/>
          <w:szCs w:val="20"/>
        </w:rPr>
        <w:t xml:space="preserve"> </w:t>
      </w:r>
      <w:r w:rsidRPr="00D306A0">
        <w:rPr>
          <w:rFonts w:ascii="Arial" w:eastAsia="Times New Roman" w:hAnsi="Arial" w:cs="Arial"/>
          <w:sz w:val="20"/>
          <w:szCs w:val="20"/>
        </w:rPr>
        <w:t>hòa</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chủ</w:t>
      </w:r>
      <w:r w:rsidRPr="001920A7">
        <w:rPr>
          <w:rFonts w:ascii="Arial" w:eastAsia="Times New Roman" w:hAnsi="Arial" w:cs="Arial"/>
          <w:sz w:val="20"/>
          <w:szCs w:val="20"/>
        </w:rPr>
        <w:t xml:space="preserve"> </w:t>
      </w:r>
      <w:r w:rsidRPr="00D306A0">
        <w:rPr>
          <w:rFonts w:ascii="Arial" w:eastAsia="Times New Roman" w:hAnsi="Arial" w:cs="Arial"/>
          <w:sz w:val="20"/>
          <w:szCs w:val="20"/>
        </w:rPr>
        <w:t>nghĩa</w:t>
      </w:r>
      <w:r w:rsidRPr="001920A7">
        <w:rPr>
          <w:rFonts w:ascii="Arial" w:eastAsia="Times New Roman" w:hAnsi="Arial" w:cs="Arial"/>
          <w:sz w:val="20"/>
          <w:szCs w:val="20"/>
        </w:rPr>
        <w:t xml:space="preserve"> </w:t>
      </w:r>
      <w:r w:rsidRPr="00D306A0">
        <w:rPr>
          <w:rFonts w:ascii="Arial" w:eastAsia="Times New Roman" w:hAnsi="Arial" w:cs="Arial"/>
          <w:sz w:val="20"/>
          <w:szCs w:val="20"/>
        </w:rPr>
        <w:t>Việt</w:t>
      </w:r>
      <w:r w:rsidRPr="001920A7">
        <w:rPr>
          <w:rFonts w:ascii="Arial" w:eastAsia="Times New Roman" w:hAnsi="Arial" w:cs="Arial"/>
          <w:sz w:val="20"/>
          <w:szCs w:val="20"/>
        </w:rPr>
        <w:t xml:space="preserve"> </w:t>
      </w:r>
      <w:r w:rsidRPr="00D306A0">
        <w:rPr>
          <w:rFonts w:ascii="Arial" w:eastAsia="Times New Roman" w:hAnsi="Arial" w:cs="Arial"/>
          <w:sz w:val="20"/>
          <w:szCs w:val="20"/>
        </w:rPr>
        <w:t>Nam</w:t>
      </w:r>
      <w:r w:rsidRPr="001920A7">
        <w:rPr>
          <w:rFonts w:ascii="Arial" w:eastAsia="Times New Roman" w:hAnsi="Arial" w:cs="Arial"/>
          <w:sz w:val="20"/>
          <w:szCs w:val="20"/>
        </w:rPr>
        <w:t xml:space="preserve"> </w:t>
      </w:r>
      <w:r w:rsidRPr="00D306A0">
        <w:rPr>
          <w:rFonts w:ascii="Arial" w:eastAsia="Times New Roman" w:hAnsi="Arial" w:cs="Arial"/>
          <w:sz w:val="20"/>
          <w:szCs w:val="20"/>
        </w:rPr>
        <w:t>là</w:t>
      </w:r>
      <w:r w:rsidRPr="001920A7">
        <w:rPr>
          <w:rFonts w:ascii="Arial" w:eastAsia="Times New Roman" w:hAnsi="Arial" w:cs="Arial"/>
          <w:sz w:val="20"/>
          <w:szCs w:val="20"/>
        </w:rPr>
        <w:t xml:space="preserve"> </w:t>
      </w:r>
      <w:r w:rsidRPr="00D306A0">
        <w:rPr>
          <w:rFonts w:ascii="Arial" w:eastAsia="Times New Roman" w:hAnsi="Arial" w:cs="Arial"/>
          <w:sz w:val="20"/>
          <w:szCs w:val="20"/>
        </w:rPr>
        <w:t>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viên</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D306A0">
        <w:rPr>
          <w:rFonts w:ascii="Arial" w:eastAsia="Times New Roman" w:hAnsi="Arial" w:cs="Arial"/>
          <w:sz w:val="20"/>
          <w:szCs w:val="20"/>
        </w:rPr>
        <w:t>tư</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trình</w:t>
      </w:r>
      <w:r w:rsidRPr="001920A7">
        <w:rPr>
          <w:rFonts w:ascii="Arial" w:eastAsia="Times New Roman" w:hAnsi="Arial" w:cs="Arial"/>
          <w:sz w:val="20"/>
          <w:szCs w:val="20"/>
        </w:rPr>
        <w:t xml:space="preserve"> </w:t>
      </w:r>
      <w:r w:rsidRPr="00D306A0">
        <w:rPr>
          <w:rFonts w:ascii="Arial" w:eastAsia="Times New Roman" w:hAnsi="Arial" w:cs="Arial"/>
          <w:sz w:val="20"/>
          <w:szCs w:val="20"/>
        </w:rPr>
        <w:t>tự,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thủ</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rút</w:t>
      </w:r>
      <w:r w:rsidRPr="001920A7">
        <w:rPr>
          <w:rFonts w:ascii="Arial" w:eastAsia="Times New Roman" w:hAnsi="Arial" w:cs="Arial"/>
          <w:sz w:val="20"/>
          <w:szCs w:val="20"/>
        </w:rPr>
        <w:t xml:space="preserve"> </w:t>
      </w:r>
      <w:r w:rsidRPr="00D306A0">
        <w:rPr>
          <w:rFonts w:ascii="Arial" w:eastAsia="Times New Roman" w:hAnsi="Arial" w:cs="Arial"/>
          <w:sz w:val="20"/>
          <w:szCs w:val="20"/>
        </w:rPr>
        <w:t>gọn</w:t>
      </w:r>
      <w:r w:rsidRPr="001920A7">
        <w:rPr>
          <w:rFonts w:ascii="Arial" w:eastAsia="Times New Roman" w:hAnsi="Arial" w:cs="Arial"/>
          <w:sz w:val="20"/>
          <w:szCs w:val="20"/>
        </w:rPr>
        <w:t xml:space="preserve"> </w:t>
      </w:r>
      <w:r w:rsidRPr="00D306A0">
        <w:rPr>
          <w:rFonts w:ascii="Arial" w:eastAsia="Times New Roman" w:hAnsi="Arial" w:cs="Arial"/>
          <w:sz w:val="20"/>
          <w:szCs w:val="20"/>
        </w:rPr>
        <w:t>thì</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đăng</w:t>
      </w:r>
      <w:r w:rsidRPr="001920A7">
        <w:rPr>
          <w:rFonts w:ascii="Arial" w:eastAsia="Times New Roman" w:hAnsi="Arial" w:cs="Arial"/>
          <w:sz w:val="20"/>
          <w:szCs w:val="20"/>
        </w:rPr>
        <w:t xml:space="preserve"> </w:t>
      </w:r>
      <w:r w:rsidRPr="00D306A0">
        <w:rPr>
          <w:rFonts w:ascii="Arial" w:eastAsia="Times New Roman" w:hAnsi="Arial" w:cs="Arial"/>
          <w:sz w:val="20"/>
          <w:szCs w:val="20"/>
        </w:rPr>
        <w:t>tải</w:t>
      </w:r>
      <w:r w:rsidRPr="001920A7">
        <w:rPr>
          <w:rFonts w:ascii="Arial" w:eastAsia="Times New Roman" w:hAnsi="Arial" w:cs="Arial"/>
          <w:sz w:val="20"/>
          <w:szCs w:val="20"/>
        </w:rPr>
        <w:t xml:space="preserve"> </w:t>
      </w:r>
      <w:r w:rsidRPr="00D306A0">
        <w:rPr>
          <w:rFonts w:ascii="Arial" w:eastAsia="Times New Roman" w:hAnsi="Arial" w:cs="Arial"/>
          <w:sz w:val="20"/>
          <w:szCs w:val="20"/>
        </w:rPr>
        <w:t>thực</w:t>
      </w:r>
      <w:r w:rsidRPr="001920A7">
        <w:rPr>
          <w:rFonts w:ascii="Arial" w:eastAsia="Times New Roman" w:hAnsi="Arial" w:cs="Arial"/>
          <w:sz w:val="20"/>
          <w:szCs w:val="20"/>
        </w:rPr>
        <w:t xml:space="preserve"> </w:t>
      </w:r>
      <w:r w:rsidRPr="00D306A0">
        <w:rPr>
          <w:rFonts w:ascii="Arial" w:eastAsia="Times New Roman" w:hAnsi="Arial" w:cs="Arial"/>
          <w:sz w:val="20"/>
          <w:szCs w:val="20"/>
        </w:rPr>
        <w:t>hiện</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tại</w:t>
      </w:r>
      <w:r w:rsidRPr="001920A7">
        <w:rPr>
          <w:rFonts w:ascii="Arial" w:eastAsia="Times New Roman" w:hAnsi="Arial" w:cs="Arial"/>
          <w:sz w:val="20"/>
          <w:szCs w:val="20"/>
        </w:rPr>
        <w:t xml:space="preserve"> </w:t>
      </w:r>
      <w:r w:rsidRPr="00D306A0">
        <w:rPr>
          <w:rFonts w:ascii="Arial" w:eastAsia="Times New Roman" w:hAnsi="Arial" w:cs="Arial"/>
          <w:sz w:val="20"/>
          <w:szCs w:val="20"/>
        </w:rPr>
        <w:t>đi</w:t>
      </w:r>
      <w:r w:rsidR="006462DF">
        <w:rPr>
          <w:rFonts w:ascii="Arial" w:eastAsia="Times New Roman" w:hAnsi="Arial" w:cs="Arial"/>
          <w:sz w:val="20"/>
          <w:szCs w:val="20"/>
          <w:lang w:val="en-US"/>
        </w:rPr>
        <w:t>ể</w:t>
      </w:r>
      <w:r w:rsidRPr="00D306A0">
        <w:rPr>
          <w:rFonts w:ascii="Arial" w:eastAsia="Times New Roman" w:hAnsi="Arial" w:cs="Arial"/>
          <w:sz w:val="20"/>
          <w:szCs w:val="20"/>
        </w:rPr>
        <w:t>m</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rPr>
        <w:t xml:space="preserve"> </w:t>
      </w:r>
      <w:r w:rsidRPr="00D306A0">
        <w:rPr>
          <w:rFonts w:ascii="Arial" w:eastAsia="Times New Roman" w:hAnsi="Arial" w:cs="Arial"/>
          <w:sz w:val="20"/>
          <w:szCs w:val="20"/>
        </w:rPr>
        <w:t>khoản</w:t>
      </w:r>
      <w:r w:rsidRPr="001920A7">
        <w:rPr>
          <w:rFonts w:ascii="Arial" w:eastAsia="Times New Roman" w:hAnsi="Arial" w:cs="Arial"/>
          <w:sz w:val="20"/>
          <w:szCs w:val="20"/>
        </w:rPr>
        <w:t xml:space="preserve"> </w:t>
      </w:r>
      <w:r w:rsidRPr="00D306A0">
        <w:rPr>
          <w:rFonts w:ascii="Arial" w:eastAsia="Times New Roman" w:hAnsi="Arial" w:cs="Arial"/>
          <w:sz w:val="20"/>
          <w:szCs w:val="20"/>
        </w:rPr>
        <w:t>4</w:t>
      </w:r>
      <w:r w:rsidRPr="001920A7">
        <w:rPr>
          <w:rFonts w:ascii="Arial" w:eastAsia="Times New Roman" w:hAnsi="Arial" w:cs="Arial"/>
          <w:sz w:val="20"/>
          <w:szCs w:val="20"/>
        </w:rPr>
        <w:t xml:space="preserve"> Điều </w:t>
      </w:r>
      <w:r w:rsidRPr="00D306A0">
        <w:rPr>
          <w:rFonts w:ascii="Arial" w:eastAsia="Times New Roman" w:hAnsi="Arial" w:cs="Arial"/>
          <w:sz w:val="20"/>
          <w:szCs w:val="20"/>
        </w:rPr>
        <w:t>51</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p>
    <w:p w14:paraId="7BC571F7" w14:textId="5F74FB1B" w:rsidR="001920A7" w:rsidRPr="001920A7" w:rsidRDefault="001920A7" w:rsidP="001920A7">
      <w:pPr>
        <w:spacing w:after="120"/>
        <w:ind w:firstLine="720"/>
        <w:jc w:val="both"/>
        <w:rPr>
          <w:rFonts w:ascii="Arial" w:eastAsia="Times New Roman" w:hAnsi="Arial" w:cs="Arial"/>
          <w:sz w:val="20"/>
          <w:szCs w:val="20"/>
        </w:rPr>
      </w:pPr>
      <w:bookmarkStart w:id="86" w:name="RANGE!A95"/>
      <w:bookmarkEnd w:id="85"/>
      <w:r w:rsidRPr="00D306A0">
        <w:rPr>
          <w:rFonts w:ascii="Arial" w:eastAsia="Times New Roman" w:hAnsi="Arial" w:cs="Arial"/>
          <w:sz w:val="20"/>
          <w:szCs w:val="20"/>
        </w:rPr>
        <w:t>Tùy</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tính</w:t>
      </w:r>
      <w:r w:rsidRPr="001920A7">
        <w:rPr>
          <w:rFonts w:ascii="Arial" w:eastAsia="Times New Roman" w:hAnsi="Arial" w:cs="Arial"/>
          <w:sz w:val="20"/>
          <w:szCs w:val="20"/>
        </w:rPr>
        <w:t xml:space="preserve"> </w:t>
      </w:r>
      <w:r w:rsidRPr="00D306A0">
        <w:rPr>
          <w:rFonts w:ascii="Arial" w:eastAsia="Times New Roman" w:hAnsi="Arial" w:cs="Arial"/>
          <w:sz w:val="20"/>
          <w:szCs w:val="20"/>
        </w:rPr>
        <w:t>chất</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nội</w:t>
      </w:r>
      <w:r w:rsidRPr="001920A7">
        <w:rPr>
          <w:rFonts w:ascii="Arial" w:eastAsia="Times New Roman" w:hAnsi="Arial" w:cs="Arial"/>
          <w:sz w:val="20"/>
          <w:szCs w:val="20"/>
        </w:rPr>
        <w:t xml:space="preserve"> </w:t>
      </w:r>
      <w:r w:rsidRPr="00D306A0">
        <w:rPr>
          <w:rFonts w:ascii="Arial" w:eastAsia="Times New Roman" w:hAnsi="Arial" w:cs="Arial"/>
          <w:sz w:val="20"/>
          <w:szCs w:val="20"/>
        </w:rPr>
        <w:t>dung</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w:t>
      </w:r>
      <w:r w:rsidRPr="001920A7">
        <w:rPr>
          <w:rFonts w:ascii="Arial" w:eastAsia="Times New Roman" w:hAnsi="Arial" w:cs="Arial"/>
          <w:sz w:val="20"/>
          <w:szCs w:val="20"/>
          <w:lang w:val="en-US"/>
        </w:rPr>
        <w:t>ả</w:t>
      </w:r>
      <w:r w:rsidRPr="00D306A0">
        <w:rPr>
          <w:rFonts w:ascii="Arial" w:eastAsia="Times New Roman" w:hAnsi="Arial" w:cs="Arial"/>
          <w:sz w:val="20"/>
          <w:szCs w:val="20"/>
        </w:rPr>
        <w:t>o,</w:t>
      </w:r>
      <w:r w:rsidRPr="001920A7">
        <w:rPr>
          <w:rFonts w:ascii="Arial" w:eastAsia="Times New Roman" w:hAnsi="Arial" w:cs="Arial"/>
          <w:sz w:val="20"/>
          <w:szCs w:val="20"/>
        </w:rPr>
        <w:t xml:space="preserve"> </w:t>
      </w:r>
      <w:r w:rsidRPr="00D306A0">
        <w:rPr>
          <w:rFonts w:ascii="Arial" w:eastAsia="Times New Roman" w:hAnsi="Arial" w:cs="Arial"/>
          <w:sz w:val="20"/>
          <w:szCs w:val="20"/>
        </w:rPr>
        <w:t>Chánh</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t</w:t>
      </w:r>
      <w:r w:rsidRPr="00D306A0">
        <w:rPr>
          <w:rFonts w:ascii="Arial" w:eastAsia="Times New Roman" w:hAnsi="Arial" w:cs="Arial"/>
          <w:sz w:val="20"/>
          <w:szCs w:val="20"/>
        </w:rPr>
        <w: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w:t>
      </w:r>
      <w:r w:rsidR="006462DF">
        <w:rPr>
          <w:rFonts w:ascii="Arial" w:eastAsia="Times New Roman" w:hAnsi="Arial" w:cs="Arial"/>
          <w:sz w:val="20"/>
          <w:szCs w:val="20"/>
          <w:lang w:val="en-US"/>
        </w:rPr>
        <w:t>â</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ố</w:t>
      </w:r>
      <w:r w:rsidRPr="00D306A0">
        <w:rPr>
          <w:rFonts w:ascii="Arial" w:eastAsia="Times New Roman" w:hAnsi="Arial" w:cs="Arial"/>
          <w:sz w:val="20"/>
          <w:szCs w:val="20"/>
        </w:rPr>
        <w:t>i</w:t>
      </w:r>
      <w:r w:rsidRPr="001920A7">
        <w:rPr>
          <w:rFonts w:ascii="Arial" w:eastAsia="Times New Roman" w:hAnsi="Arial" w:cs="Arial"/>
          <w:sz w:val="20"/>
          <w:szCs w:val="20"/>
        </w:rPr>
        <w:t xml:space="preserve"> </w:t>
      </w:r>
      <w:r w:rsidRPr="00D306A0">
        <w:rPr>
          <w:rFonts w:ascii="Arial" w:eastAsia="Times New Roman" w:hAnsi="Arial" w:cs="Arial"/>
          <w:sz w:val="20"/>
          <w:szCs w:val="20"/>
        </w:rPr>
        <w:t>cao</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gửi</w:t>
      </w:r>
      <w:r w:rsidRPr="001920A7">
        <w:rPr>
          <w:rFonts w:ascii="Arial" w:eastAsia="Times New Roman" w:hAnsi="Arial" w:cs="Arial"/>
          <w:sz w:val="20"/>
          <w:szCs w:val="20"/>
        </w:rPr>
        <w:t xml:space="preserve"> </w:t>
      </w:r>
      <w:r w:rsidRPr="00D306A0">
        <w:rPr>
          <w:rFonts w:ascii="Arial" w:eastAsia="Times New Roman" w:hAnsi="Arial" w:cs="Arial"/>
          <w:sz w:val="20"/>
          <w:szCs w:val="20"/>
        </w:rPr>
        <w:t>dự</w:t>
      </w:r>
      <w:r w:rsidRPr="001920A7">
        <w:rPr>
          <w:rFonts w:ascii="Arial" w:eastAsia="Times New Roman" w:hAnsi="Arial" w:cs="Arial"/>
          <w:sz w:val="20"/>
          <w:szCs w:val="20"/>
        </w:rPr>
        <w:t xml:space="preserve"> </w:t>
      </w:r>
      <w:r w:rsidRPr="00D306A0">
        <w:rPr>
          <w:rFonts w:ascii="Arial" w:eastAsia="Times New Roman" w:hAnsi="Arial" w:cs="Arial"/>
          <w:sz w:val="20"/>
          <w:szCs w:val="20"/>
        </w:rPr>
        <w:t>thảo</w:t>
      </w:r>
      <w:r w:rsidRPr="001920A7">
        <w:rPr>
          <w:rFonts w:ascii="Arial" w:eastAsia="Times New Roman" w:hAnsi="Arial" w:cs="Arial"/>
          <w:sz w:val="20"/>
          <w:szCs w:val="20"/>
        </w:rPr>
        <w:t xml:space="preserve"> </w:t>
      </w:r>
      <w:r w:rsidRPr="00D306A0">
        <w:rPr>
          <w:rFonts w:ascii="Arial" w:eastAsia="Times New Roman" w:hAnsi="Arial" w:cs="Arial"/>
          <w:sz w:val="20"/>
          <w:szCs w:val="20"/>
        </w:rPr>
        <w:t>thông</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t</w:t>
      </w:r>
      <w:r w:rsidRPr="00D306A0">
        <w:rPr>
          <w:rFonts w:ascii="Arial" w:eastAsia="Times New Roman" w:hAnsi="Arial" w:cs="Arial"/>
          <w:sz w:val="20"/>
          <w:szCs w:val="20"/>
        </w:rPr>
        <w:t>ư</w:t>
      </w:r>
      <w:r w:rsidRPr="001920A7">
        <w:rPr>
          <w:rFonts w:ascii="Arial" w:eastAsia="Times New Roman" w:hAnsi="Arial" w:cs="Arial"/>
          <w:sz w:val="20"/>
          <w:szCs w:val="20"/>
        </w:rPr>
        <w:t xml:space="preserve"> </w:t>
      </w:r>
      <w:r w:rsidRPr="00D306A0">
        <w:rPr>
          <w:rFonts w:ascii="Arial" w:eastAsia="Times New Roman" w:hAnsi="Arial" w:cs="Arial"/>
          <w:sz w:val="20"/>
          <w:szCs w:val="20"/>
        </w:rPr>
        <w:t>để</w:t>
      </w:r>
      <w:r w:rsidRPr="001920A7">
        <w:rPr>
          <w:rFonts w:ascii="Arial" w:eastAsia="Times New Roman" w:hAnsi="Arial" w:cs="Arial"/>
          <w:sz w:val="20"/>
          <w:szCs w:val="20"/>
        </w:rPr>
        <w:t xml:space="preserve"> </w:t>
      </w:r>
      <w:r w:rsidRPr="00D306A0">
        <w:rPr>
          <w:rFonts w:ascii="Arial" w:eastAsia="Times New Roman" w:hAnsi="Arial" w:cs="Arial"/>
          <w:sz w:val="20"/>
          <w:szCs w:val="20"/>
        </w:rPr>
        <w:t>lấy</w:t>
      </w:r>
      <w:r w:rsidRPr="001920A7">
        <w:rPr>
          <w:rFonts w:ascii="Arial" w:eastAsia="Times New Roman" w:hAnsi="Arial" w:cs="Arial"/>
          <w:sz w:val="20"/>
          <w:szCs w:val="20"/>
        </w:rPr>
        <w:t xml:space="preserve"> </w:t>
      </w:r>
      <w:r w:rsidRPr="00D306A0">
        <w:rPr>
          <w:rFonts w:ascii="Arial" w:eastAsia="Times New Roman" w:hAnsi="Arial" w:cs="Arial"/>
          <w:sz w:val="20"/>
          <w:szCs w:val="20"/>
        </w:rPr>
        <w:t>ý</w:t>
      </w:r>
      <w:r w:rsidRPr="001920A7">
        <w:rPr>
          <w:rFonts w:ascii="Arial" w:eastAsia="Times New Roman" w:hAnsi="Arial" w:cs="Arial"/>
          <w:sz w:val="20"/>
          <w:szCs w:val="20"/>
        </w:rPr>
        <w:t xml:space="preserve"> </w:t>
      </w:r>
      <w:r w:rsidRPr="00D306A0">
        <w:rPr>
          <w:rFonts w:ascii="Arial" w:eastAsia="Times New Roman" w:hAnsi="Arial" w:cs="Arial"/>
          <w:sz w:val="20"/>
          <w:szCs w:val="20"/>
        </w:rPr>
        <w:t>kiến</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á</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w:t>
      </w:r>
      <w:r w:rsidRPr="001920A7">
        <w:rPr>
          <w:rFonts w:ascii="Arial" w:eastAsia="Times New Roman" w:hAnsi="Arial" w:cs="Arial"/>
          <w:sz w:val="20"/>
          <w:szCs w:val="20"/>
          <w:lang w:val="en-US"/>
        </w:rPr>
        <w:t>â</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ở</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phương,</w:t>
      </w:r>
      <w:r w:rsidRPr="001920A7">
        <w:rPr>
          <w:rFonts w:ascii="Arial" w:eastAsia="Times New Roman" w:hAnsi="Arial" w:cs="Arial"/>
          <w:sz w:val="20"/>
          <w:szCs w:val="20"/>
        </w:rPr>
        <w:t xml:space="preserve"> </w:t>
      </w:r>
      <w:r w:rsidRPr="00D306A0">
        <w:rPr>
          <w:rFonts w:ascii="Arial" w:eastAsia="Times New Roman" w:hAnsi="Arial" w:cs="Arial"/>
          <w:sz w:val="20"/>
          <w:szCs w:val="20"/>
        </w:rPr>
        <w:t>Tòa</w:t>
      </w:r>
      <w:r w:rsidRPr="001920A7">
        <w:rPr>
          <w:rFonts w:ascii="Arial" w:eastAsia="Times New Roman" w:hAnsi="Arial" w:cs="Arial"/>
          <w:sz w:val="20"/>
          <w:szCs w:val="20"/>
        </w:rPr>
        <w:t xml:space="preserve"> </w:t>
      </w:r>
      <w:r w:rsidRPr="00D306A0">
        <w:rPr>
          <w:rFonts w:ascii="Arial" w:eastAsia="Times New Roman" w:hAnsi="Arial" w:cs="Arial"/>
          <w:sz w:val="20"/>
          <w:szCs w:val="20"/>
        </w:rPr>
        <w:t>án</w:t>
      </w:r>
      <w:r w:rsidRPr="001920A7">
        <w:rPr>
          <w:rFonts w:ascii="Arial" w:eastAsia="Times New Roman" w:hAnsi="Arial" w:cs="Arial"/>
          <w:sz w:val="20"/>
          <w:szCs w:val="20"/>
        </w:rPr>
        <w:t xml:space="preserve"> </w:t>
      </w:r>
      <w:r w:rsidRPr="00D306A0">
        <w:rPr>
          <w:rFonts w:ascii="Arial" w:eastAsia="Times New Roman" w:hAnsi="Arial" w:cs="Arial"/>
          <w:sz w:val="20"/>
          <w:szCs w:val="20"/>
        </w:rPr>
        <w:t>qu</w:t>
      </w:r>
      <w:r w:rsidRPr="001920A7">
        <w:rPr>
          <w:rFonts w:ascii="Arial" w:eastAsia="Times New Roman" w:hAnsi="Arial" w:cs="Arial"/>
          <w:sz w:val="20"/>
          <w:szCs w:val="20"/>
          <w:lang w:val="en-US"/>
        </w:rPr>
        <w:t>â</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sự</w:t>
      </w:r>
      <w:r w:rsidRPr="001920A7">
        <w:rPr>
          <w:rFonts w:ascii="Arial" w:eastAsia="Times New Roman" w:hAnsi="Arial" w:cs="Arial"/>
          <w:sz w:val="20"/>
          <w:szCs w:val="20"/>
        </w:rPr>
        <w:t xml:space="preserve"> </w:t>
      </w:r>
      <w:r w:rsidRPr="00D306A0">
        <w:rPr>
          <w:rFonts w:ascii="Arial" w:eastAsia="Times New Roman" w:hAnsi="Arial" w:cs="Arial"/>
          <w:sz w:val="20"/>
          <w:szCs w:val="20"/>
        </w:rPr>
        <w:t>và</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tổ</w:t>
      </w:r>
      <w:r w:rsidRPr="001920A7">
        <w:rPr>
          <w:rFonts w:ascii="Arial" w:eastAsia="Times New Roman" w:hAnsi="Arial" w:cs="Arial"/>
          <w:sz w:val="20"/>
          <w:szCs w:val="20"/>
        </w:rPr>
        <w:t xml:space="preserve"> </w:t>
      </w:r>
      <w:r w:rsidRPr="00D306A0">
        <w:rPr>
          <w:rFonts w:ascii="Arial" w:eastAsia="Times New Roman" w:hAnsi="Arial" w:cs="Arial"/>
          <w:sz w:val="20"/>
          <w:szCs w:val="20"/>
        </w:rPr>
        <w:t>chức</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p>
    <w:p w14:paraId="4B73ABDD" w14:textId="77777777" w:rsidR="001920A7" w:rsidRPr="001920A7" w:rsidRDefault="001920A7" w:rsidP="001920A7">
      <w:pPr>
        <w:spacing w:after="120"/>
        <w:ind w:firstLine="720"/>
        <w:jc w:val="both"/>
        <w:rPr>
          <w:rFonts w:ascii="Arial" w:eastAsia="Times New Roman" w:hAnsi="Arial" w:cs="Arial"/>
          <w:sz w:val="20"/>
          <w:szCs w:val="20"/>
        </w:rPr>
      </w:pPr>
      <w:bookmarkStart w:id="87" w:name="RANGE!A106"/>
      <w:bookmarkEnd w:id="86"/>
      <w:r w:rsidRPr="001920A7">
        <w:rPr>
          <w:rFonts w:ascii="Arial" w:eastAsia="Times New Roman" w:hAnsi="Arial" w:cs="Arial"/>
          <w:sz w:val="20"/>
          <w:szCs w:val="20"/>
        </w:rPr>
        <w:t>15. Sửa đổi, bổ sung khoản 3 Điều 47 như sau:</w:t>
      </w:r>
    </w:p>
    <w:p w14:paraId="6749F8F0" w14:textId="63292614"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“3. Dự thảo thông tư được đăng tải trên Cổng thông tin điện tử của Viện kiểm sát nhân dân tối cao và Cổng Pháp luật quốc gia 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thông tư được ban hành theo trình tự, thủ tục rút gọn thì việc đăng tải thực hiện theo quy định tại điểm b khoản 4 Điều</w:t>
      </w:r>
      <w:r w:rsidRPr="001920A7">
        <w:rPr>
          <w:rFonts w:ascii="Arial" w:eastAsia="Times New Roman" w:hAnsi="Arial" w:cs="Arial"/>
          <w:sz w:val="20"/>
          <w:szCs w:val="20"/>
          <w:lang w:val="en-US"/>
        </w:rPr>
        <w:t xml:space="preserve"> </w:t>
      </w:r>
      <w:r w:rsidRPr="001920A7">
        <w:rPr>
          <w:rFonts w:ascii="Arial" w:eastAsia="Times New Roman" w:hAnsi="Arial" w:cs="Arial"/>
          <w:sz w:val="20"/>
          <w:szCs w:val="20"/>
        </w:rPr>
        <w:t>51 của Luật này.</w:t>
      </w:r>
    </w:p>
    <w:p w14:paraId="7ABBC387"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Tùy theo tính chất và nội dung của dự thảo, Viện trưởng Viện kiểm sát nhân dân tối cao quyết định gửi dự thảo thông tư để lấy ý kiến Viện kiểm sát nhân dân ở địa phương, Viện kiểm sát quân sự và cơ quan, tổ chức có liên quan.”.</w:t>
      </w:r>
    </w:p>
    <w:p w14:paraId="5C680290"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16. Sửa đổi, bổ sung khoản 2 Điều 48 như sau:</w:t>
      </w:r>
    </w:p>
    <w:p w14:paraId="6AF4B058"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“2. Dự thảo thông tư được đăng tải trên Cổng thông tin điện tử của Kiểm toán nhà nước và Cổng Pháp luật quốc gia 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thông tư được ban hành theo trình tự, thủ tục rút gọn thì việc đăng tải thực hiện theo quy định tại điểm b khoản 4 Điều 51 của Luật này”.</w:t>
      </w:r>
    </w:p>
    <w:p w14:paraId="41F9A0E1"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17. Sửa đổi, bổ sung điểm c khoản 2 Điều 49 như sau:</w:t>
      </w:r>
    </w:p>
    <w:p w14:paraId="5BE075E0"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“c) Dự thảo được đăng tải trên cổng thông tin điện tử của cơ quan chủ trì soạn thảo và Cổng Pháp luật quốc gia 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thông tư liên tịch được ban hành theo trình tự, thủ tục rút gọn thì việc đăng tải thực hiện theo quy định tại điểm b khoản 4 Điều 51 của Luật này.</w:t>
      </w:r>
    </w:p>
    <w:p w14:paraId="083674B1"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Dự thảo thông tư liên tịch do Chánh án Tòa án nhân dân tối cao liên tịch ban hành phải được lấy ý kiến các thành viên Hội đồng Thẩm phán Tòa án nhân dân tối cao; dự thảo thông tư liên tịch do Viện trưởng Viện kiểm sát nhân dân tối cao liên tịch ban hành phải được lấy ý kiến các thành viên Ủy ban kiểm sát Viện kiểm sát nhân dân tối cao;”.</w:t>
      </w:r>
    </w:p>
    <w:p w14:paraId="7F30F6D9"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18. Sửa đổi, bổ sung điểm đ khoản 2 Điều 50 như sau:</w:t>
      </w:r>
    </w:p>
    <w:p w14:paraId="7B1C3B17" w14:textId="77777777" w:rsidR="001920A7" w:rsidRPr="001920A7" w:rsidRDefault="001920A7" w:rsidP="001920A7">
      <w:pPr>
        <w:spacing w:after="120"/>
        <w:ind w:firstLine="720"/>
        <w:jc w:val="both"/>
        <w:rPr>
          <w:rFonts w:ascii="Arial" w:eastAsia="Times New Roman" w:hAnsi="Arial" w:cs="Arial"/>
          <w:sz w:val="20"/>
          <w:szCs w:val="20"/>
          <w:lang w:val="en-US"/>
        </w:rPr>
      </w:pPr>
      <w:r w:rsidRPr="001920A7">
        <w:rPr>
          <w:rFonts w:ascii="Arial" w:eastAsia="Times New Roman" w:hAnsi="Arial" w:cs="Arial"/>
          <w:sz w:val="20"/>
          <w:szCs w:val="20"/>
        </w:rPr>
        <w:t>“đ) Thường trực Hội đồng nhân dân theo đề nghị của cơ quan trình quyết định việc áp dụng trình tự, thủ tục rút gọn trong xây dựng, ban hành nghị quyết của Hội đồng nhân dân; Chủ tịch Ủy ban nhân dân theo đề nghị của cơ quan chủ trì soạn thảo quyết định việc áp dụng trình tự, thủ tục rút gọn trong xây dựng, ban hành quyết định của Ủy ban nhân dân; Chủ tịch Ủy ban nhân dân cấp tỉnh tự mình hoặc theo đề nghị của cơ quan chủ trì soạn thảo quyết định việc áp dụng trình tự, thủ tục rút gọn trong xây dựng, ban hành quyết định của mình;”.</w:t>
      </w:r>
      <w:r w:rsidRPr="001920A7">
        <w:rPr>
          <w:rFonts w:ascii="Arial" w:eastAsia="Times New Roman" w:hAnsi="Arial" w:cs="Arial"/>
          <w:sz w:val="20"/>
          <w:szCs w:val="20"/>
        </w:rPr>
        <w:t xml:space="preserve"> </w:t>
      </w:r>
    </w:p>
    <w:p w14:paraId="6179D614" w14:textId="77777777" w:rsidR="001920A7" w:rsidRPr="001920A7" w:rsidRDefault="001920A7" w:rsidP="001920A7">
      <w:pPr>
        <w:spacing w:after="120"/>
        <w:ind w:firstLine="720"/>
        <w:jc w:val="both"/>
        <w:rPr>
          <w:rFonts w:ascii="Arial" w:eastAsia="Times New Roman" w:hAnsi="Arial" w:cs="Arial"/>
          <w:sz w:val="20"/>
          <w:szCs w:val="20"/>
        </w:rPr>
      </w:pPr>
      <w:bookmarkStart w:id="88" w:name="RANGE!A115"/>
      <w:bookmarkEnd w:id="87"/>
      <w:r w:rsidRPr="001920A7">
        <w:rPr>
          <w:rFonts w:ascii="Arial" w:eastAsia="Times New Roman" w:hAnsi="Arial" w:cs="Arial"/>
          <w:sz w:val="20"/>
          <w:szCs w:val="20"/>
        </w:rPr>
        <w:lastRenderedPageBreak/>
        <w:t>19. Sửa đổi, bổ sung một số điểm, khoản của Điều 51 như sau:</w:t>
      </w:r>
    </w:p>
    <w:p w14:paraId="70F769BC"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a) Sửa đổi, bổ sung khoản 5 như sau:</w:t>
      </w:r>
    </w:p>
    <w:p w14:paraId="5667E239" w14:textId="4DFCF482"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“5. Việc thẩm định, thẩm tra văn bản quy phạm pháp luật và việc Chính phủ cho ý kiến đối với dự án không do Chính phủ trình theo trình tự, thủ tục rút gọn</w:t>
      </w:r>
      <w:r w:rsidRPr="001920A7">
        <w:rPr>
          <w:rFonts w:ascii="Arial" w:eastAsia="Times New Roman" w:hAnsi="Arial" w:cs="Arial"/>
          <w:sz w:val="20"/>
          <w:szCs w:val="20"/>
          <w:lang w:val="en-US"/>
        </w:rPr>
        <w:t xml:space="preserve"> </w:t>
      </w:r>
      <w:r w:rsidRPr="001920A7">
        <w:rPr>
          <w:rFonts w:ascii="Arial" w:eastAsia="Times New Roman" w:hAnsi="Arial" w:cs="Arial"/>
          <w:sz w:val="20"/>
          <w:szCs w:val="20"/>
        </w:rPr>
        <w:t>được thực hiện như sau:</w:t>
      </w:r>
    </w:p>
    <w:p w14:paraId="4A8AA018"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a) Hồ sơ gửi thẩm định gồm văn bản đề nghị thẩm định; dự thảo tờ trình; dự thảo văn bản; bản so sánh dự thảo sửa đổi, bổ sung, thay thế với luật, nghị quyết của Quốc hội, pháp lệnh, nghị quyết của Ủy ban Thường vụ Quốc hội hiện hành và lý do đề xuất sửa đổi, bổ sung, thay thế; bản rà soát các chủ trương, đường lối của Đảng, văn bản quy phạm pháp luật, điều ước quốc tế có liên quan đến dự thảo; bản tổng hợp ý kiến, tiếp thu, giải trình ý kiến góp ý của cơ quan, tổ chức, cá nhân (nếu có);</w:t>
      </w:r>
    </w:p>
    <w:p w14:paraId="2089436A"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b) Hồ sơ gửi Chính phủ cho ý kiến đối với dự án không do Chính phủ trình gồm văn bản đề nghị cho ý kiến; dự thảo tờ trình; dự thảo văn bản; bản so sánh dự thảo sửa đổi, bổ sung, thay thế với luật, nghị quyết của Quốc hội, pháp lệnh, nghị quyết của Ủy ban Thường vụ Quốc hội hiện hành và lý do đề xuất sửa đổi, bổ sung, thay thế; bản rà soát các chủ trương, đường lối của Đảng, văn bản quy phạm pháp luật, điều ước quốc tế có liên quan đến dự thảo; bản tổng hợp ý kiến, tiếp thu, giải trình ý kiến góp ý của cơ quan, tổ chức, cá nhân (nếu có);</w:t>
      </w:r>
    </w:p>
    <w:p w14:paraId="16B7DA21"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c) Hồ sơ gửi thẩm tra gồm tờ trình; dự thảo văn bản; báo cáo thẩm định hoặc ý kiến của Chính phủ đối với dự án không do Chính phủ trình và báo cáo tiếp thu, giải trình; bản so sánh dự thảo sửa đổi, bổ sung, thay thế với luật, nghị quyết của Quốc hội, pháp lệnh, nghị quyết của Ủy ban Thường vụ Quốc hội hiện hành và lý do đề xuất sửa đổi, bổ sung, thay thế; bản rà soát các chủ trương, đường lối của Đảng, văn bản quy phạm pháp luật, điều ước quốc tế có liên quan đến dự thảo; bản tổng hợp ý kiến, tiếp thu, giải trình ý kiến góp ý của cơ quan, tổ chức, cá nhân (nếu có);</w:t>
      </w:r>
    </w:p>
    <w:p w14:paraId="489F32E6"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d) Trong thời hạn 07 ngày kể từ ngày nhận được hồ sơ dự án theo quy định tại điểm a và điểm c khoản này, cơ quan thẩm định có trách nhiệm thẩm định, cơ quan thẩm tra có trách nhiệm thẩm tra dự án; đối với dự án có nội dung phức tạp, liên quan đến nhiều ngành, nhiều lĩnh vực thì thời gian không quá 15 ngày kể từ ngày nhận được hồ sơ;</w:t>
      </w:r>
    </w:p>
    <w:p w14:paraId="5F42C072"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đ) Cơ quan chủ trì soạn thảo có trách nhiệm nghiên cứu tiếp thu, giải trình ý kiến thẩm định hoặc ý kiến của Chính phủ đối với dự án không do Chính phủ trình, ý kiến thẩm tra.</w:t>
      </w:r>
    </w:p>
    <w:p w14:paraId="706CCECF" w14:textId="77777777" w:rsidR="001920A7" w:rsidRPr="001920A7" w:rsidRDefault="001920A7" w:rsidP="001920A7">
      <w:pPr>
        <w:spacing w:after="120"/>
        <w:ind w:firstLine="720"/>
        <w:jc w:val="both"/>
        <w:rPr>
          <w:rFonts w:ascii="Arial" w:eastAsia="Times New Roman" w:hAnsi="Arial" w:cs="Arial"/>
          <w:sz w:val="20"/>
          <w:szCs w:val="20"/>
          <w:lang w:val="en-US"/>
        </w:rPr>
      </w:pPr>
      <w:r w:rsidRPr="001920A7">
        <w:rPr>
          <w:rFonts w:ascii="Arial" w:eastAsia="Times New Roman" w:hAnsi="Arial" w:cs="Arial"/>
          <w:sz w:val="20"/>
          <w:szCs w:val="20"/>
        </w:rPr>
        <w:t>Trường hợp cơ quan thẩm định kết luận dự án chưa đủ điều kiện trình Chính phủ, cơ quan chủ trì soạn thảo phải tiếp thu, giải trình, hoàn thiện dự án để thẩm định lại. Trường hợp cơ quan chủ trì thẩm tra có ý kiến dự án chưa đủ điều kiện trình Ủy ban Thường vụ Quốc hội, Quốc hội thi báo cáo Ủy ban Thường vụ Quốc hội xem xét trả lại hồ sơ cho cơ quan trình dự án để tiếp tục chỉnh lý, hoàn thiện.”;</w:t>
      </w:r>
      <w:r w:rsidRPr="001920A7">
        <w:rPr>
          <w:rFonts w:ascii="Arial" w:eastAsia="Times New Roman" w:hAnsi="Arial" w:cs="Arial"/>
          <w:sz w:val="20"/>
          <w:szCs w:val="20"/>
        </w:rPr>
        <w:t xml:space="preserve"> </w:t>
      </w:r>
    </w:p>
    <w:p w14:paraId="0FC6ED9E" w14:textId="77777777" w:rsidR="001920A7" w:rsidRPr="001920A7" w:rsidRDefault="001920A7" w:rsidP="001920A7">
      <w:pPr>
        <w:spacing w:after="120"/>
        <w:ind w:firstLine="720"/>
        <w:jc w:val="both"/>
        <w:rPr>
          <w:rFonts w:ascii="Arial" w:eastAsia="Times New Roman" w:hAnsi="Arial" w:cs="Arial"/>
          <w:sz w:val="20"/>
          <w:szCs w:val="20"/>
        </w:rPr>
      </w:pPr>
      <w:bookmarkStart w:id="89" w:name="RANGE!A124"/>
      <w:bookmarkEnd w:id="88"/>
      <w:r w:rsidRPr="001920A7">
        <w:rPr>
          <w:rFonts w:ascii="Arial" w:eastAsia="Times New Roman" w:hAnsi="Arial" w:cs="Arial"/>
          <w:sz w:val="20"/>
          <w:szCs w:val="20"/>
        </w:rPr>
        <w:t>b) Sửa đổi, bổ sung điểm a khoản 6 như sau:</w:t>
      </w:r>
    </w:p>
    <w:p w14:paraId="70DCB766" w14:textId="1CE09CF9" w:rsidR="001920A7" w:rsidRPr="0082096B" w:rsidRDefault="001920A7" w:rsidP="001920A7">
      <w:pPr>
        <w:spacing w:after="120"/>
        <w:ind w:firstLine="720"/>
        <w:jc w:val="both"/>
        <w:rPr>
          <w:rFonts w:ascii="Arial" w:eastAsia="Times New Roman" w:hAnsi="Arial" w:cs="Arial"/>
          <w:sz w:val="20"/>
          <w:szCs w:val="20"/>
          <w:lang w:val="en-US"/>
        </w:rPr>
      </w:pPr>
      <w:r w:rsidRPr="001920A7">
        <w:rPr>
          <w:rFonts w:ascii="Arial" w:eastAsia="Times New Roman" w:hAnsi="Arial" w:cs="Arial"/>
          <w:sz w:val="20"/>
          <w:szCs w:val="20"/>
        </w:rPr>
        <w:t>“a) Hồ sơ trình dự án luật, nghị quyết của Quốc hội, pháp lệnh, nghị quyết của Ủy ban Thường vụ Quốc hội bao gồm tờ trình</w:t>
      </w:r>
      <w:r w:rsidR="0082096B">
        <w:rPr>
          <w:rFonts w:ascii="Arial" w:eastAsia="Times New Roman" w:hAnsi="Arial" w:cs="Arial"/>
          <w:sz w:val="20"/>
          <w:szCs w:val="20"/>
          <w:lang w:val="en-US"/>
        </w:rPr>
        <w:t>;</w:t>
      </w:r>
      <w:r w:rsidRPr="001920A7">
        <w:rPr>
          <w:rFonts w:ascii="Arial" w:eastAsia="Times New Roman" w:hAnsi="Arial" w:cs="Arial"/>
          <w:sz w:val="20"/>
          <w:szCs w:val="20"/>
        </w:rPr>
        <w:t xml:space="preserve"> dự thảo văn bản; bản so sánh dự thảo sửa đổi, bổ sung, thay thế với luật, nghị quyết của Quốc hội, pháp lệnh, nghị quyết của Ủy ban Thường vụ Quốc hội hiện hành và lý do đề xuất sửa đổi, bổ sung, thay thế; báo cáo thẩm định hoặc ý kiến của Chính phủ đối với dự án không do Chính phủ trình; báo cáo thẩm tra; bản rà soát các chủ trương, đường lối của Đảng, văn bản quy phạm pháp luật, điều ước quốc tế có liên quan đến dự thảo</w:t>
      </w:r>
      <w:r w:rsidR="0082096B">
        <w:rPr>
          <w:rFonts w:ascii="Arial" w:eastAsia="Times New Roman" w:hAnsi="Arial" w:cs="Arial"/>
          <w:sz w:val="20"/>
          <w:szCs w:val="20"/>
          <w:lang w:val="en-US"/>
        </w:rPr>
        <w:t>;”;</w:t>
      </w:r>
    </w:p>
    <w:p w14:paraId="3D722E24"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c) Sửa đổi, bổ sung điểm c khoản 7 như sau:</w:t>
      </w:r>
    </w:p>
    <w:p w14:paraId="7FF76BB1" w14:textId="1BF4F75F"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 xml:space="preserve">“c) Chủ tịch nước, Thủ tướng Chính phủ, Bộ trưởng, Thủ trưởng cơ quan ngang Bộ, Chánh án Tòa án nhân dân tối cao, Viện trưởng Viện kiểm sát </w:t>
      </w:r>
      <w:r w:rsidR="006462DF">
        <w:rPr>
          <w:rFonts w:ascii="Arial" w:eastAsia="Times New Roman" w:hAnsi="Arial" w:cs="Arial"/>
          <w:sz w:val="20"/>
          <w:szCs w:val="20"/>
        </w:rPr>
        <w:t>nhân dân</w:t>
      </w:r>
      <w:r w:rsidRPr="001920A7">
        <w:rPr>
          <w:rFonts w:ascii="Arial" w:eastAsia="Times New Roman" w:hAnsi="Arial" w:cs="Arial"/>
          <w:sz w:val="20"/>
          <w:szCs w:val="20"/>
        </w:rPr>
        <w:t xml:space="preserve"> tối cao, Tổng Kiểm toán nhà nước, Chủ tịch Ủy ban nhân dân cấp tỉnh xem xét, ký ban hành văn bản thuộc thẩm quyền;".</w:t>
      </w:r>
    </w:p>
    <w:p w14:paraId="4B745C22"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20. Sửa đổi, bổ sung khoản 2 Điều 54 như sau:</w:t>
      </w:r>
    </w:p>
    <w:p w14:paraId="670955BC"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“2. Văn bản quy phạm pháp luật của Hội đồng nhân dân, Ủy ban nhân dân, Chủ tịch Ủy ban nhân dân ở đơn vị hành chính nào thì có hiệu lực trong phạm vi đơn vị hành chính đó và phải được quy định cụ thể ngay trong văn bản đó. Trường hợp có sự thay đổi về địa giới đơn vị hành chính thì hiệu lực về không gian và đối tượng áp dụng của văn bản quy phạm pháp luật được xác định như sau:</w:t>
      </w:r>
    </w:p>
    <w:p w14:paraId="4875B2E8"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 xml:space="preserve">a) Trường hợp một đơn vị hành chính được chia thành nhiều đơn vị hành chính mới cùng cấp, văn bản quy phạm pháp luật của Hội đồng nhân dân, Ủy ban nhân dân, Chủ tịch Ủy ban nhân dân của đơn vị hành chính được chia tiếp tục có hiệu lực đối với các đơn vị hành chính mới cho đến khi Hội đồng nhân dân, Ủy ban nhân dân, Chủ tịch Ủy ban nhân dân của đơn vị hành chính mới có quyết định </w:t>
      </w:r>
      <w:r w:rsidRPr="001920A7">
        <w:rPr>
          <w:rFonts w:ascii="Arial" w:eastAsia="Times New Roman" w:hAnsi="Arial" w:cs="Arial"/>
          <w:sz w:val="20"/>
          <w:szCs w:val="20"/>
        </w:rPr>
        <w:lastRenderedPageBreak/>
        <w:t>khác;</w:t>
      </w:r>
    </w:p>
    <w:p w14:paraId="25C1069F" w14:textId="0926C231"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 xml:space="preserve">b) Trường hợp nhiều đơn vị hành chính được nhập thành một đơn vị hành chính mới cùng cấp thì văn bản quy phạm pháp luật của Hội đồng nhân dân, Ủy ban nhân dân, Chủ tịch Ủy ban nhân dân của đơn vị hành chính được nhập tiếp tục có hiệu lực trong phạm vi đơn vị hành chính đó cho đến khi Hội đồng nhân dân, Ủy ban nhân dân, Chủ tịch Ủy ban nhân dân của đơn vị hành chính mới ban hành văn bản hành chính để quyết định việc áp dụng hoặc bãi bỏ văn bản quy phạm pháp luật của Hội đồng nhân dân, Ủy ban nhân dân, Chủ tịch Ủy ban </w:t>
      </w:r>
      <w:r w:rsidR="006462DF">
        <w:rPr>
          <w:rFonts w:ascii="Arial" w:eastAsia="Times New Roman" w:hAnsi="Arial" w:cs="Arial"/>
          <w:sz w:val="20"/>
          <w:szCs w:val="20"/>
        </w:rPr>
        <w:t>nhân dân</w:t>
      </w:r>
      <w:r w:rsidRPr="001920A7">
        <w:rPr>
          <w:rFonts w:ascii="Arial" w:eastAsia="Times New Roman" w:hAnsi="Arial" w:cs="Arial"/>
          <w:sz w:val="20"/>
          <w:szCs w:val="20"/>
        </w:rPr>
        <w:t xml:space="preserve"> của đơn vị hành chính được nhập hoặc ban hành văn bản quy phạm pháp luật mới;</w:t>
      </w:r>
    </w:p>
    <w:p w14:paraId="07EFC254" w14:textId="78D741DD"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 xml:space="preserve">c) Trường hợp một phần địa giới của đơn vị hành chính được điều chỉnh về một đơn vị hành chính khác thì vẫn bản quy phạm pháp luật của Hội đồng </w:t>
      </w:r>
      <w:r w:rsidR="006462DF">
        <w:rPr>
          <w:rFonts w:ascii="Arial" w:eastAsia="Times New Roman" w:hAnsi="Arial" w:cs="Arial"/>
          <w:sz w:val="20"/>
          <w:szCs w:val="20"/>
        </w:rPr>
        <w:t>nhân dân</w:t>
      </w:r>
      <w:r w:rsidRPr="001920A7">
        <w:rPr>
          <w:rFonts w:ascii="Arial" w:eastAsia="Times New Roman" w:hAnsi="Arial" w:cs="Arial"/>
          <w:sz w:val="20"/>
          <w:szCs w:val="20"/>
        </w:rPr>
        <w:t>, Ủy ban nhân dân, Chủ tịch Ủy ban nhân dân của đơn vị hành chính được mở rộng có hiệu lực đối với phần địa giới của đơn vị hành chính được điều chỉnh;</w:t>
      </w:r>
    </w:p>
    <w:p w14:paraId="1ED4989E" w14:textId="31D9A01E"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d) Văn bản quy phạm pháp luật đang có hiệu lực trong phạm vi địa giới của đơn vị hành chính trước khi được thành lập, giải thể, chia, nhập đơn vị hành chính, điều chỉnh địa giới đơn vị hành chính thì tiếp tục có hiệu lực trong phạm vi địa giới đó, trừ trường hợp quy định tại các điểm a, b và c khoản này hoặc được sửa đổi, bổ sung, thay thế, bãi bỏ bởi văn bản của cơ quan, người có thẩm quyền.”.</w:t>
      </w:r>
    </w:p>
    <w:p w14:paraId="46C2A414" w14:textId="77777777" w:rsidR="001920A7" w:rsidRPr="001920A7" w:rsidRDefault="001920A7" w:rsidP="001920A7">
      <w:pPr>
        <w:spacing w:after="120"/>
        <w:ind w:firstLine="720"/>
        <w:jc w:val="both"/>
        <w:rPr>
          <w:rFonts w:ascii="Arial" w:eastAsia="Times New Roman" w:hAnsi="Arial" w:cs="Arial"/>
          <w:sz w:val="20"/>
          <w:szCs w:val="20"/>
        </w:rPr>
      </w:pPr>
      <w:bookmarkStart w:id="90" w:name="RANGE!A137"/>
      <w:bookmarkEnd w:id="89"/>
      <w:r w:rsidRPr="001920A7">
        <w:rPr>
          <w:rFonts w:ascii="Arial" w:eastAsia="Times New Roman" w:hAnsi="Arial" w:cs="Arial"/>
          <w:sz w:val="20"/>
          <w:szCs w:val="20"/>
        </w:rPr>
        <w:t>21. Sửa đổi, bổ sung khoản 3 Điều 55 như sau:</w:t>
      </w:r>
    </w:p>
    <w:p w14:paraId="7B983512" w14:textId="5DEC4F00"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“3. Văn bản quy phạm pháp luật của Chủ tịch Ủy ban nhân dân cấp tỉnh, Hội đồng nhân dân cấp xã, Ủy ban nhân dân cấp xã không được quy định hiệu lực trở</w:t>
      </w:r>
      <w:r w:rsidRPr="001920A7">
        <w:rPr>
          <w:rFonts w:ascii="Arial" w:eastAsia="Times New Roman" w:hAnsi="Arial" w:cs="Arial"/>
          <w:sz w:val="20"/>
          <w:szCs w:val="20"/>
          <w:lang w:val="en-US"/>
        </w:rPr>
        <w:t xml:space="preserve"> </w:t>
      </w:r>
      <w:r w:rsidRPr="001920A7">
        <w:rPr>
          <w:rFonts w:ascii="Arial" w:eastAsia="Times New Roman" w:hAnsi="Arial" w:cs="Arial"/>
          <w:sz w:val="20"/>
          <w:szCs w:val="20"/>
        </w:rPr>
        <w:t>về trước.".</w:t>
      </w:r>
    </w:p>
    <w:p w14:paraId="3567DA53"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22. Sửa đổi, bổ sung khoản 2 Điều 57 như sau:</w:t>
      </w:r>
    </w:p>
    <w:p w14:paraId="748F32A0"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“2. Văn bản quy phạm pháp luật hết hiệu lực toàn bộ hoặc một phần do có văn bản quy phạm pháp luật khác thay thế hoặc sửa đổi, bổ sung thì văn bản quy định chi tiết, quy định biện pháp cụ thể để tổ chức, hướng dẫn thi hành văn bản đó hết hiệu lực, trừ trường hợp được công bố tiếp tục có hiệu lực toàn bộ hoặc một phần. Văn bản công bố là văn bản hành chính phải được đăng tải trên công báo điện tử, cơ sở dữ liệu quốc gia về pháp luật.”.</w:t>
      </w:r>
    </w:p>
    <w:p w14:paraId="7B75E4DE"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23. Sửa đổi, bổ sung khoản 3 Điều 60 như sau:</w:t>
      </w:r>
    </w:p>
    <w:p w14:paraId="7A1BE413" w14:textId="77777777" w:rsidR="001920A7" w:rsidRPr="001920A7" w:rsidRDefault="001920A7" w:rsidP="001920A7">
      <w:pPr>
        <w:spacing w:after="120"/>
        <w:ind w:firstLine="720"/>
        <w:jc w:val="both"/>
        <w:rPr>
          <w:rFonts w:ascii="Arial" w:eastAsia="Times New Roman" w:hAnsi="Arial" w:cs="Arial"/>
          <w:sz w:val="20"/>
          <w:szCs w:val="20"/>
          <w:lang w:val="en-US"/>
        </w:rPr>
      </w:pPr>
      <w:r w:rsidRPr="001920A7">
        <w:rPr>
          <w:rFonts w:ascii="Arial" w:eastAsia="Times New Roman" w:hAnsi="Arial" w:cs="Arial"/>
          <w:sz w:val="20"/>
          <w:szCs w:val="20"/>
        </w:rPr>
        <w:t xml:space="preserve">“3. Ủy ban Thường vụ Quốc hội tự mình hoặc theo đề nghị của Chủ tịch nước, Hội đồng Dân tộc, Ủy ban của Quốc hội, Chính phủ, Tòa án nhân dân tối cao, Viện kiểm sát nhân dân tối cao, Kiểm toán nhà nước, Ủy ban Trung ương Mặt trận Tổ quốc Việt Nam, cơ quan trung ương của tổ chức chính trị - xã hội và đại biểu Quốc hội thực hiện giải thích Hiến pháp, luật, pháp lệnh, nghị quyết.”. </w:t>
      </w:r>
    </w:p>
    <w:p w14:paraId="6D659B76" w14:textId="4B4D9362"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24. Sửa đổi, bổ sung các điểm b, c và d khoản 1 Điều 63 như sau:</w:t>
      </w:r>
    </w:p>
    <w:p w14:paraId="0D56ED77"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“b) Chính phủ, Thủ tướng Chính phủ có trách nhiệm tự kiểm tra văn bản quy phạm pháp luật do mình ban hành hoặc liên tịch ban hành; Chính phủ kiểm tra theo thẩm quyền văn bản quy phạm pháp luật của Bộ trưởng, Thủ trưởng cơ quan ngang Bộ, Hội đồng nhân dân và Ủy ban nhân dân cấp tỉnh, Chủ tịch Ủy ban nhân dân cấp tỉnh, chính quyền địa phương ở đơn vị hành chính - kinh tế đặc biệt;</w:t>
      </w:r>
    </w:p>
    <w:p w14:paraId="72B374C3" w14:textId="011CDCC1"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c) Bộ trưởng, Thủ trưởng cơ quan ngang Bộ có trách nhiệm tự kiểm tra văn bản quy phạm pháp luật do mình ban hành hoặc liên tịch ban hành; kiểm tra theo thẩm quyền văn bản quy phạm pháp luật do Bộ trưởng, Thủ trưởng cơ quan ngang Bộ, Hội đồng nhân dân và Ủy ban nhân dân cấp tỉnh, Chủ tịch Ủy ban nhân dân cấp tỉnh ban hành về những nội dung có liên quan đến ngành, lĩnh vực</w:t>
      </w:r>
      <w:r w:rsidRPr="001920A7">
        <w:rPr>
          <w:rFonts w:ascii="Arial" w:eastAsia="Times New Roman" w:hAnsi="Arial" w:cs="Arial"/>
          <w:sz w:val="20"/>
          <w:szCs w:val="20"/>
          <w:lang w:val="en-US"/>
        </w:rPr>
        <w:t xml:space="preserve"> </w:t>
      </w:r>
      <w:r w:rsidRPr="001920A7">
        <w:rPr>
          <w:rFonts w:ascii="Arial" w:eastAsia="Times New Roman" w:hAnsi="Arial" w:cs="Arial"/>
          <w:sz w:val="20"/>
          <w:szCs w:val="20"/>
        </w:rPr>
        <w:t>do mình phụ trách;</w:t>
      </w:r>
    </w:p>
    <w:p w14:paraId="524344C0" w14:textId="5704DDC0"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d) Hội đồng nhân dân, Ủy ban nhân dân các cấp, Chủ tịch Ủy ban nhân dân cấp tỉnh có trách nhiệm tự kiểm tra văn bản quy phạm pháp luật do m</w:t>
      </w:r>
      <w:r w:rsidR="005969A0">
        <w:rPr>
          <w:rFonts w:ascii="Arial" w:eastAsia="Times New Roman" w:hAnsi="Arial" w:cs="Arial"/>
          <w:sz w:val="20"/>
          <w:szCs w:val="20"/>
          <w:lang w:val="en-US"/>
        </w:rPr>
        <w:t>ì</w:t>
      </w:r>
      <w:r w:rsidRPr="001920A7">
        <w:rPr>
          <w:rFonts w:ascii="Arial" w:eastAsia="Times New Roman" w:hAnsi="Arial" w:cs="Arial"/>
          <w:sz w:val="20"/>
          <w:szCs w:val="20"/>
        </w:rPr>
        <w:t>nh ban hành; chính quyền địa phương cấp trên kiểm tra theo thẩm quyền văn bản quy phạm pháp luật do chính quyền địa phương cấp dưới ban hành.”.</w:t>
      </w:r>
    </w:p>
    <w:p w14:paraId="22A43C3F" w14:textId="77777777"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25. Sửa đổi, bổ sung khoản 8 Điều 64 như sau:</w:t>
      </w:r>
    </w:p>
    <w:p w14:paraId="7A740F09" w14:textId="08485F80"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“8. Ủy ban nhân dân cấp tỉnh thực hiện rà soát, hệ thống hóa văn bản do Hội đồng nhân dân và Ủy ban nhân dân cấp tỉnh, Chủ tịch Ủy ban nhân dân cấp tỉnh</w:t>
      </w:r>
      <w:r w:rsidRPr="001920A7">
        <w:rPr>
          <w:rFonts w:ascii="Arial" w:eastAsia="Times New Roman" w:hAnsi="Arial" w:cs="Arial"/>
          <w:sz w:val="20"/>
          <w:szCs w:val="20"/>
          <w:lang w:val="en-US"/>
        </w:rPr>
        <w:t xml:space="preserve"> </w:t>
      </w:r>
      <w:r w:rsidRPr="001920A7">
        <w:rPr>
          <w:rFonts w:ascii="Arial" w:eastAsia="Times New Roman" w:hAnsi="Arial" w:cs="Arial"/>
          <w:sz w:val="20"/>
          <w:szCs w:val="20"/>
        </w:rPr>
        <w:t>ban hành.</w:t>
      </w:r>
    </w:p>
    <w:p w14:paraId="11D97440" w14:textId="172B1F5B" w:rsidR="001920A7" w:rsidRPr="001920A7" w:rsidRDefault="001920A7" w:rsidP="001920A7">
      <w:pPr>
        <w:spacing w:after="120"/>
        <w:ind w:firstLine="720"/>
        <w:jc w:val="both"/>
        <w:rPr>
          <w:rFonts w:ascii="Arial" w:eastAsia="Times New Roman" w:hAnsi="Arial" w:cs="Arial"/>
          <w:sz w:val="20"/>
          <w:szCs w:val="20"/>
        </w:rPr>
      </w:pPr>
      <w:r w:rsidRPr="001920A7">
        <w:rPr>
          <w:rFonts w:ascii="Arial" w:eastAsia="Times New Roman" w:hAnsi="Arial" w:cs="Arial"/>
          <w:sz w:val="20"/>
          <w:szCs w:val="20"/>
        </w:rPr>
        <w:t>Ủy ban nhân dân cấp xã thực hiện rà soát, hệ thống hóa văn bản do Hội đồng nhân dân và Ủy ban nhân dân cấp xã ban hành.”.</w:t>
      </w:r>
    </w:p>
    <w:p w14:paraId="5E4D7D7C" w14:textId="74D6F64A" w:rsidR="001920A7" w:rsidRPr="001920A7" w:rsidRDefault="001920A7" w:rsidP="001920A7">
      <w:pPr>
        <w:spacing w:after="120"/>
        <w:ind w:firstLine="720"/>
        <w:jc w:val="both"/>
        <w:rPr>
          <w:rFonts w:ascii="Arial" w:eastAsia="Times New Roman" w:hAnsi="Arial" w:cs="Arial"/>
          <w:b/>
          <w:bCs/>
          <w:sz w:val="20"/>
          <w:szCs w:val="20"/>
        </w:rPr>
      </w:pPr>
      <w:bookmarkStart w:id="91" w:name="RANGE!A139"/>
      <w:bookmarkEnd w:id="90"/>
      <w:r w:rsidRPr="001920A7">
        <w:rPr>
          <w:rFonts w:ascii="Arial" w:eastAsia="Times New Roman" w:hAnsi="Arial" w:cs="Arial"/>
          <w:b/>
          <w:bCs/>
          <w:sz w:val="20"/>
          <w:szCs w:val="20"/>
        </w:rPr>
        <w:t xml:space="preserve">Điều </w:t>
      </w:r>
      <w:r w:rsidRPr="00D306A0">
        <w:rPr>
          <w:rFonts w:ascii="Arial" w:eastAsia="Times New Roman" w:hAnsi="Arial" w:cs="Arial"/>
          <w:b/>
          <w:bCs/>
          <w:sz w:val="20"/>
          <w:szCs w:val="20"/>
        </w:rPr>
        <w:t>2.</w:t>
      </w:r>
      <w:r w:rsidRPr="001920A7">
        <w:rPr>
          <w:rFonts w:ascii="Arial" w:eastAsia="Times New Roman" w:hAnsi="Arial" w:cs="Arial"/>
          <w:b/>
          <w:bCs/>
          <w:sz w:val="20"/>
          <w:szCs w:val="20"/>
        </w:rPr>
        <w:t xml:space="preserve"> Điều </w:t>
      </w:r>
      <w:r w:rsidRPr="00D306A0">
        <w:rPr>
          <w:rFonts w:ascii="Arial" w:eastAsia="Times New Roman" w:hAnsi="Arial" w:cs="Arial"/>
          <w:b/>
          <w:bCs/>
          <w:sz w:val="20"/>
          <w:szCs w:val="20"/>
        </w:rPr>
        <w:t>kho</w:t>
      </w:r>
      <w:r w:rsidR="00823850">
        <w:rPr>
          <w:rFonts w:ascii="Arial" w:eastAsia="Times New Roman" w:hAnsi="Arial" w:cs="Arial"/>
          <w:b/>
          <w:bCs/>
          <w:sz w:val="20"/>
          <w:szCs w:val="20"/>
          <w:lang w:val="en-US"/>
        </w:rPr>
        <w:t>ả</w:t>
      </w:r>
      <w:r w:rsidRPr="00D306A0">
        <w:rPr>
          <w:rFonts w:ascii="Arial" w:eastAsia="Times New Roman" w:hAnsi="Arial" w:cs="Arial"/>
          <w:b/>
          <w:bCs/>
          <w:sz w:val="20"/>
          <w:szCs w:val="20"/>
        </w:rPr>
        <w:t>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thi</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hành</w:t>
      </w:r>
    </w:p>
    <w:p w14:paraId="5DD3EDC3" w14:textId="0E06AED0" w:rsidR="001920A7" w:rsidRPr="001920A7" w:rsidRDefault="001920A7" w:rsidP="001920A7">
      <w:pPr>
        <w:spacing w:after="120"/>
        <w:ind w:firstLine="720"/>
        <w:jc w:val="both"/>
        <w:rPr>
          <w:rFonts w:ascii="Arial" w:eastAsia="Times New Roman" w:hAnsi="Arial" w:cs="Arial"/>
          <w:sz w:val="20"/>
          <w:szCs w:val="20"/>
        </w:rPr>
      </w:pPr>
      <w:bookmarkStart w:id="92" w:name="RANGE!A140"/>
      <w:bookmarkEnd w:id="91"/>
      <w:r w:rsidRPr="00D306A0">
        <w:rPr>
          <w:rFonts w:ascii="Arial" w:eastAsia="Times New Roman" w:hAnsi="Arial" w:cs="Arial"/>
          <w:sz w:val="20"/>
          <w:szCs w:val="20"/>
        </w:rPr>
        <w:lastRenderedPageBreak/>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hiệu</w:t>
      </w:r>
      <w:r w:rsidRPr="001920A7">
        <w:rPr>
          <w:rFonts w:ascii="Arial" w:eastAsia="Times New Roman" w:hAnsi="Arial" w:cs="Arial"/>
          <w:sz w:val="20"/>
          <w:szCs w:val="20"/>
        </w:rPr>
        <w:t xml:space="preserve"> </w:t>
      </w:r>
      <w:r w:rsidRPr="00D306A0">
        <w:rPr>
          <w:rFonts w:ascii="Arial" w:eastAsia="Times New Roman" w:hAnsi="Arial" w:cs="Arial"/>
          <w:sz w:val="20"/>
          <w:szCs w:val="20"/>
        </w:rPr>
        <w:t>lực</w:t>
      </w:r>
      <w:r w:rsidRPr="001920A7">
        <w:rPr>
          <w:rFonts w:ascii="Arial" w:eastAsia="Times New Roman" w:hAnsi="Arial" w:cs="Arial"/>
          <w:sz w:val="20"/>
          <w:szCs w:val="20"/>
        </w:rPr>
        <w:t xml:space="preserve"> </w:t>
      </w:r>
      <w:r w:rsidRPr="00D306A0">
        <w:rPr>
          <w:rFonts w:ascii="Arial" w:eastAsia="Times New Roman" w:hAnsi="Arial" w:cs="Arial"/>
          <w:sz w:val="20"/>
          <w:szCs w:val="20"/>
        </w:rPr>
        <w:t>thi</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t</w:t>
      </w:r>
      <w:r w:rsidRPr="001920A7">
        <w:rPr>
          <w:rFonts w:ascii="Arial" w:eastAsia="Times New Roman" w:hAnsi="Arial" w:cs="Arial"/>
          <w:sz w:val="20"/>
          <w:szCs w:val="20"/>
          <w:lang w:val="en-US"/>
        </w:rPr>
        <w:t>ừ</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01</w:t>
      </w:r>
      <w:r w:rsidRPr="001920A7">
        <w:rPr>
          <w:rFonts w:ascii="Arial" w:eastAsia="Times New Roman" w:hAnsi="Arial" w:cs="Arial"/>
          <w:sz w:val="20"/>
          <w:szCs w:val="20"/>
        </w:rPr>
        <w:t xml:space="preserve"> </w:t>
      </w:r>
      <w:r w:rsidRPr="00D306A0">
        <w:rPr>
          <w:rFonts w:ascii="Arial" w:eastAsia="Times New Roman" w:hAnsi="Arial" w:cs="Arial"/>
          <w:sz w:val="20"/>
          <w:szCs w:val="20"/>
        </w:rPr>
        <w:t>tháng</w:t>
      </w:r>
      <w:r w:rsidRPr="001920A7">
        <w:rPr>
          <w:rFonts w:ascii="Arial" w:eastAsia="Times New Roman" w:hAnsi="Arial" w:cs="Arial"/>
          <w:sz w:val="20"/>
          <w:szCs w:val="20"/>
        </w:rPr>
        <w:t xml:space="preserve"> </w:t>
      </w:r>
      <w:r w:rsidRPr="00D306A0">
        <w:rPr>
          <w:rFonts w:ascii="Arial" w:eastAsia="Times New Roman" w:hAnsi="Arial" w:cs="Arial"/>
          <w:sz w:val="20"/>
          <w:szCs w:val="20"/>
        </w:rPr>
        <w:t>7</w:t>
      </w:r>
      <w:r w:rsidRPr="001920A7">
        <w:rPr>
          <w:rFonts w:ascii="Arial" w:eastAsia="Times New Roman" w:hAnsi="Arial" w:cs="Arial"/>
          <w:sz w:val="20"/>
          <w:szCs w:val="20"/>
        </w:rPr>
        <w:t xml:space="preserve"> </w:t>
      </w:r>
      <w:r w:rsidRPr="00D306A0">
        <w:rPr>
          <w:rFonts w:ascii="Arial" w:eastAsia="Times New Roman" w:hAnsi="Arial" w:cs="Arial"/>
          <w:sz w:val="20"/>
          <w:szCs w:val="20"/>
        </w:rPr>
        <w:t>năm</w:t>
      </w:r>
      <w:r w:rsidRPr="001920A7">
        <w:rPr>
          <w:rFonts w:ascii="Arial" w:eastAsia="Times New Roman" w:hAnsi="Arial" w:cs="Arial"/>
          <w:sz w:val="20"/>
          <w:szCs w:val="20"/>
        </w:rPr>
        <w:t xml:space="preserve"> </w:t>
      </w:r>
      <w:r w:rsidRPr="00D306A0">
        <w:rPr>
          <w:rFonts w:ascii="Arial" w:eastAsia="Times New Roman" w:hAnsi="Arial" w:cs="Arial"/>
          <w:sz w:val="20"/>
          <w:szCs w:val="20"/>
        </w:rPr>
        <w:t>2025.</w:t>
      </w:r>
    </w:p>
    <w:p w14:paraId="26554B60" w14:textId="4E920516" w:rsidR="001920A7" w:rsidRPr="001920A7" w:rsidRDefault="001920A7" w:rsidP="001920A7">
      <w:pPr>
        <w:spacing w:after="120"/>
        <w:ind w:firstLine="720"/>
        <w:jc w:val="both"/>
        <w:rPr>
          <w:rFonts w:ascii="Arial" w:eastAsia="Times New Roman" w:hAnsi="Arial" w:cs="Arial"/>
          <w:b/>
          <w:bCs/>
          <w:sz w:val="20"/>
          <w:szCs w:val="20"/>
        </w:rPr>
      </w:pPr>
      <w:bookmarkStart w:id="93" w:name="RANGE!A141"/>
      <w:bookmarkEnd w:id="92"/>
      <w:r w:rsidRPr="001920A7">
        <w:rPr>
          <w:rFonts w:ascii="Arial" w:eastAsia="Times New Roman" w:hAnsi="Arial" w:cs="Arial"/>
          <w:b/>
          <w:bCs/>
          <w:sz w:val="20"/>
          <w:szCs w:val="20"/>
        </w:rPr>
        <w:t xml:space="preserve">Điều </w:t>
      </w:r>
      <w:r w:rsidRPr="00D306A0">
        <w:rPr>
          <w:rFonts w:ascii="Arial" w:eastAsia="Times New Roman" w:hAnsi="Arial" w:cs="Arial"/>
          <w:b/>
          <w:bCs/>
          <w:sz w:val="20"/>
          <w:szCs w:val="20"/>
        </w:rPr>
        <w:t>3.</w:t>
      </w:r>
      <w:r w:rsidRPr="001920A7">
        <w:rPr>
          <w:rFonts w:ascii="Arial" w:eastAsia="Times New Roman" w:hAnsi="Arial" w:cs="Arial"/>
          <w:b/>
          <w:bCs/>
          <w:sz w:val="20"/>
          <w:szCs w:val="20"/>
        </w:rPr>
        <w:t xml:space="preserve"> Điều </w:t>
      </w:r>
      <w:r w:rsidRPr="00D306A0">
        <w:rPr>
          <w:rFonts w:ascii="Arial" w:eastAsia="Times New Roman" w:hAnsi="Arial" w:cs="Arial"/>
          <w:b/>
          <w:bCs/>
          <w:sz w:val="20"/>
          <w:szCs w:val="20"/>
        </w:rPr>
        <w:t>kho</w:t>
      </w:r>
      <w:r w:rsidRPr="001920A7">
        <w:rPr>
          <w:rFonts w:ascii="Arial" w:eastAsia="Times New Roman" w:hAnsi="Arial" w:cs="Arial"/>
          <w:b/>
          <w:bCs/>
          <w:sz w:val="20"/>
          <w:szCs w:val="20"/>
          <w:lang w:val="en-US"/>
        </w:rPr>
        <w:t>ả</w:t>
      </w:r>
      <w:r w:rsidRPr="00D306A0">
        <w:rPr>
          <w:rFonts w:ascii="Arial" w:eastAsia="Times New Roman" w:hAnsi="Arial" w:cs="Arial"/>
          <w:b/>
          <w:bCs/>
          <w:sz w:val="20"/>
          <w:szCs w:val="20"/>
        </w:rPr>
        <w:t>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chuy</w:t>
      </w:r>
      <w:r w:rsidRPr="001920A7">
        <w:rPr>
          <w:rFonts w:ascii="Arial" w:eastAsia="Times New Roman" w:hAnsi="Arial" w:cs="Arial"/>
          <w:b/>
          <w:bCs/>
          <w:sz w:val="20"/>
          <w:szCs w:val="20"/>
          <w:lang w:val="en-US"/>
        </w:rPr>
        <w:t>ể</w:t>
      </w:r>
      <w:r w:rsidRPr="00D306A0">
        <w:rPr>
          <w:rFonts w:ascii="Arial" w:eastAsia="Times New Roman" w:hAnsi="Arial" w:cs="Arial"/>
          <w:b/>
          <w:bCs/>
          <w:sz w:val="20"/>
          <w:szCs w:val="20"/>
        </w:rPr>
        <w:t>n</w:t>
      </w:r>
      <w:r w:rsidRPr="001920A7">
        <w:rPr>
          <w:rFonts w:ascii="Arial" w:eastAsia="Times New Roman" w:hAnsi="Arial" w:cs="Arial"/>
          <w:b/>
          <w:bCs/>
          <w:sz w:val="20"/>
          <w:szCs w:val="20"/>
        </w:rPr>
        <w:t xml:space="preserve"> </w:t>
      </w:r>
      <w:r w:rsidRPr="00D306A0">
        <w:rPr>
          <w:rFonts w:ascii="Arial" w:eastAsia="Times New Roman" w:hAnsi="Arial" w:cs="Arial"/>
          <w:b/>
          <w:bCs/>
          <w:sz w:val="20"/>
          <w:szCs w:val="20"/>
        </w:rPr>
        <w:t>tiếp</w:t>
      </w:r>
    </w:p>
    <w:p w14:paraId="31396D2E" w14:textId="0FBF3D53" w:rsidR="001920A7" w:rsidRPr="001920A7" w:rsidRDefault="001920A7" w:rsidP="001920A7">
      <w:pPr>
        <w:spacing w:after="120"/>
        <w:ind w:firstLine="720"/>
        <w:jc w:val="both"/>
        <w:rPr>
          <w:rFonts w:ascii="Arial" w:eastAsia="Times New Roman" w:hAnsi="Arial" w:cs="Arial"/>
          <w:sz w:val="20"/>
          <w:szCs w:val="20"/>
        </w:rPr>
      </w:pPr>
      <w:bookmarkStart w:id="94" w:name="RANGE!A142"/>
      <w:bookmarkEnd w:id="93"/>
      <w:r w:rsidRPr="00D306A0">
        <w:rPr>
          <w:rFonts w:ascii="Arial" w:eastAsia="Times New Roman" w:hAnsi="Arial" w:cs="Arial"/>
          <w:sz w:val="20"/>
          <w:szCs w:val="20"/>
        </w:rPr>
        <w:t>K</w:t>
      </w:r>
      <w:r w:rsidRPr="001920A7">
        <w:rPr>
          <w:rFonts w:ascii="Arial" w:eastAsia="Times New Roman" w:hAnsi="Arial" w:cs="Arial"/>
          <w:sz w:val="20"/>
          <w:szCs w:val="20"/>
          <w:lang w:val="en-US"/>
        </w:rPr>
        <w:t>ể</w:t>
      </w:r>
      <w:r w:rsidRPr="001920A7">
        <w:rPr>
          <w:rFonts w:ascii="Arial" w:eastAsia="Times New Roman" w:hAnsi="Arial" w:cs="Arial"/>
          <w:sz w:val="20"/>
          <w:szCs w:val="20"/>
        </w:rPr>
        <w:t xml:space="preserve"> </w:t>
      </w:r>
      <w:r w:rsidRPr="00D306A0">
        <w:rPr>
          <w:rFonts w:ascii="Arial" w:eastAsia="Times New Roman" w:hAnsi="Arial" w:cs="Arial"/>
          <w:sz w:val="20"/>
          <w:szCs w:val="20"/>
        </w:rPr>
        <w:t>từ</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hiệu</w:t>
      </w:r>
      <w:r w:rsidRPr="001920A7">
        <w:rPr>
          <w:rFonts w:ascii="Arial" w:eastAsia="Times New Roman" w:hAnsi="Arial" w:cs="Arial"/>
          <w:sz w:val="20"/>
          <w:szCs w:val="20"/>
        </w:rPr>
        <w:t xml:space="preserve"> </w:t>
      </w:r>
      <w:r w:rsidRPr="00D306A0">
        <w:rPr>
          <w:rFonts w:ascii="Arial" w:eastAsia="Times New Roman" w:hAnsi="Arial" w:cs="Arial"/>
          <w:sz w:val="20"/>
          <w:szCs w:val="20"/>
        </w:rPr>
        <w:t>lực</w:t>
      </w:r>
      <w:r w:rsidRPr="001920A7">
        <w:rPr>
          <w:rFonts w:ascii="Arial" w:eastAsia="Times New Roman" w:hAnsi="Arial" w:cs="Arial"/>
          <w:sz w:val="20"/>
          <w:szCs w:val="20"/>
        </w:rPr>
        <w:t xml:space="preserve"> </w:t>
      </w:r>
      <w:r w:rsidRPr="00D306A0">
        <w:rPr>
          <w:rFonts w:ascii="Arial" w:eastAsia="Times New Roman" w:hAnsi="Arial" w:cs="Arial"/>
          <w:sz w:val="20"/>
          <w:szCs w:val="20"/>
        </w:rPr>
        <w:t>thi</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006462DF">
        <w:rPr>
          <w:rFonts w:ascii="Arial" w:eastAsia="Times New Roman" w:hAnsi="Arial" w:cs="Arial"/>
          <w:sz w:val="20"/>
          <w:szCs w:val="20"/>
          <w:lang w:val="en-US"/>
        </w:rPr>
        <w:t>ả</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của Hội 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huyện</w:t>
      </w:r>
      <w:r w:rsidRPr="001920A7">
        <w:rPr>
          <w:rFonts w:ascii="Arial" w:eastAsia="Times New Roman" w:hAnsi="Arial" w:cs="Arial"/>
          <w:sz w:val="20"/>
          <w:szCs w:val="20"/>
        </w:rPr>
        <w:t xml:space="preserve"> </w:t>
      </w:r>
      <w:r w:rsidRPr="00D306A0">
        <w:rPr>
          <w:rFonts w:ascii="Arial" w:eastAsia="Times New Roman" w:hAnsi="Arial" w:cs="Arial"/>
          <w:sz w:val="20"/>
          <w:szCs w:val="20"/>
        </w:rPr>
        <w:t>được</w:t>
      </w:r>
      <w:r w:rsidRPr="001920A7">
        <w:rPr>
          <w:rFonts w:ascii="Arial" w:eastAsia="Times New Roman" w:hAnsi="Arial" w:cs="Arial"/>
          <w:sz w:val="20"/>
          <w:szCs w:val="20"/>
        </w:rPr>
        <w:t xml:space="preserve"> </w:t>
      </w:r>
      <w:r w:rsidRPr="00D306A0">
        <w:rPr>
          <w:rFonts w:ascii="Arial" w:eastAsia="Times New Roman" w:hAnsi="Arial" w:cs="Arial"/>
          <w:sz w:val="20"/>
          <w:szCs w:val="20"/>
        </w:rPr>
        <w:t>xử</w:t>
      </w:r>
      <w:r w:rsidRPr="001920A7">
        <w:rPr>
          <w:rFonts w:ascii="Arial" w:eastAsia="Times New Roman" w:hAnsi="Arial" w:cs="Arial"/>
          <w:sz w:val="20"/>
          <w:szCs w:val="20"/>
        </w:rPr>
        <w:t xml:space="preserve"> </w:t>
      </w:r>
      <w:r w:rsidRPr="00D306A0">
        <w:rPr>
          <w:rFonts w:ascii="Arial" w:eastAsia="Times New Roman" w:hAnsi="Arial" w:cs="Arial"/>
          <w:sz w:val="20"/>
          <w:szCs w:val="20"/>
        </w:rPr>
        <w:t>lý</w:t>
      </w:r>
      <w:r w:rsidRPr="001920A7">
        <w:rPr>
          <w:rFonts w:ascii="Arial" w:eastAsia="Times New Roman" w:hAnsi="Arial" w:cs="Arial"/>
          <w:sz w:val="20"/>
          <w:szCs w:val="20"/>
        </w:rPr>
        <w:t xml:space="preserve"> </w:t>
      </w:r>
      <w:r w:rsidRPr="00D306A0">
        <w:rPr>
          <w:rFonts w:ascii="Arial" w:eastAsia="Times New Roman" w:hAnsi="Arial" w:cs="Arial"/>
          <w:sz w:val="20"/>
          <w:szCs w:val="20"/>
        </w:rPr>
        <w:t>như</w:t>
      </w:r>
      <w:r w:rsidRPr="001920A7">
        <w:rPr>
          <w:rFonts w:ascii="Arial" w:eastAsia="Times New Roman" w:hAnsi="Arial" w:cs="Arial"/>
          <w:sz w:val="20"/>
          <w:szCs w:val="20"/>
        </w:rPr>
        <w:t xml:space="preserve"> </w:t>
      </w:r>
      <w:r w:rsidRPr="00D306A0">
        <w:rPr>
          <w:rFonts w:ascii="Arial" w:eastAsia="Times New Roman" w:hAnsi="Arial" w:cs="Arial"/>
          <w:sz w:val="20"/>
          <w:szCs w:val="20"/>
        </w:rPr>
        <w:t>sau:</w:t>
      </w:r>
    </w:p>
    <w:p w14:paraId="031E463F" w14:textId="2279FCDA" w:rsidR="001920A7" w:rsidRPr="001920A7" w:rsidRDefault="001920A7" w:rsidP="001920A7">
      <w:pPr>
        <w:spacing w:after="120"/>
        <w:ind w:firstLine="720"/>
        <w:jc w:val="both"/>
        <w:rPr>
          <w:rFonts w:ascii="Arial" w:eastAsia="Times New Roman" w:hAnsi="Arial" w:cs="Arial"/>
          <w:sz w:val="20"/>
          <w:szCs w:val="20"/>
        </w:rPr>
      </w:pPr>
      <w:bookmarkStart w:id="95" w:name="RANGE!A143"/>
      <w:bookmarkEnd w:id="94"/>
      <w:r w:rsidRPr="00D306A0">
        <w:rPr>
          <w:rFonts w:ascii="Arial" w:eastAsia="Times New Roman" w:hAnsi="Arial" w:cs="Arial"/>
          <w:sz w:val="20"/>
          <w:szCs w:val="20"/>
        </w:rPr>
        <w:t>1.</w:t>
      </w:r>
      <w:r w:rsidRPr="001920A7">
        <w:rPr>
          <w:rFonts w:ascii="Arial" w:eastAsia="Times New Roman" w:hAnsi="Arial" w:cs="Arial"/>
          <w:sz w:val="20"/>
          <w:szCs w:val="20"/>
        </w:rPr>
        <w:t xml:space="preserve"> </w:t>
      </w:r>
      <w:r w:rsidRPr="00D306A0">
        <w:rPr>
          <w:rFonts w:ascii="Arial" w:eastAsia="Times New Roman" w:hAnsi="Arial" w:cs="Arial"/>
          <w:sz w:val="20"/>
          <w:szCs w:val="20"/>
        </w:rPr>
        <w:t>Nghị</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006462DF">
        <w:rPr>
          <w:rFonts w:ascii="Arial" w:eastAsia="Times New Roman" w:hAnsi="Arial" w:cs="Arial"/>
          <w:sz w:val="20"/>
          <w:szCs w:val="20"/>
          <w:lang w:val="en-US"/>
        </w:rPr>
        <w:t>ủ</w:t>
      </w:r>
      <w:r w:rsidRPr="00D306A0">
        <w:rPr>
          <w:rFonts w:ascii="Arial" w:eastAsia="Times New Roman" w:hAnsi="Arial" w:cs="Arial"/>
          <w:sz w:val="20"/>
          <w:szCs w:val="20"/>
        </w:rPr>
        <w:t>a</w:t>
      </w:r>
      <w:r w:rsidRPr="001920A7">
        <w:rPr>
          <w:rFonts w:ascii="Arial" w:eastAsia="Times New Roman" w:hAnsi="Arial" w:cs="Arial"/>
          <w:sz w:val="20"/>
          <w:szCs w:val="20"/>
        </w:rPr>
        <w:t xml:space="preserve"> Hội đồng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quyết</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của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Pr="001920A7">
        <w:rPr>
          <w:rFonts w:ascii="Arial" w:eastAsia="Times New Roman" w:hAnsi="Arial" w:cs="Arial"/>
          <w:sz w:val="20"/>
          <w:szCs w:val="20"/>
          <w:lang w:val="en-US"/>
        </w:rPr>
        <w:t>ấ</w:t>
      </w:r>
      <w:r w:rsidRPr="00D306A0">
        <w:rPr>
          <w:rFonts w:ascii="Arial" w:eastAsia="Times New Roman" w:hAnsi="Arial" w:cs="Arial"/>
          <w:sz w:val="20"/>
          <w:szCs w:val="20"/>
        </w:rPr>
        <w:t>p</w:t>
      </w:r>
      <w:r w:rsidRPr="001920A7">
        <w:rPr>
          <w:rFonts w:ascii="Arial" w:eastAsia="Times New Roman" w:hAnsi="Arial" w:cs="Arial"/>
          <w:sz w:val="20"/>
          <w:szCs w:val="20"/>
        </w:rPr>
        <w:t xml:space="preserve"> </w:t>
      </w:r>
      <w:r w:rsidRPr="00D306A0">
        <w:rPr>
          <w:rFonts w:ascii="Arial" w:eastAsia="Times New Roman" w:hAnsi="Arial" w:cs="Arial"/>
          <w:sz w:val="20"/>
          <w:szCs w:val="20"/>
        </w:rPr>
        <w:t>huyện</w:t>
      </w:r>
      <w:r w:rsidRPr="001920A7">
        <w:rPr>
          <w:rFonts w:ascii="Arial" w:eastAsia="Times New Roman" w:hAnsi="Arial" w:cs="Arial"/>
          <w:sz w:val="20"/>
          <w:szCs w:val="20"/>
        </w:rPr>
        <w:t xml:space="preserve"> </w:t>
      </w:r>
      <w:r w:rsidRPr="00D306A0">
        <w:rPr>
          <w:rFonts w:ascii="Arial" w:eastAsia="Times New Roman" w:hAnsi="Arial" w:cs="Arial"/>
          <w:sz w:val="20"/>
          <w:szCs w:val="20"/>
        </w:rPr>
        <w:t>tiếp</w:t>
      </w:r>
      <w:r w:rsidRPr="001920A7">
        <w:rPr>
          <w:rFonts w:ascii="Arial" w:eastAsia="Times New Roman" w:hAnsi="Arial" w:cs="Arial"/>
          <w:sz w:val="20"/>
          <w:szCs w:val="20"/>
        </w:rPr>
        <w:t xml:space="preserve"> </w:t>
      </w:r>
      <w:r w:rsidRPr="00D306A0">
        <w:rPr>
          <w:rFonts w:ascii="Arial" w:eastAsia="Times New Roman" w:hAnsi="Arial" w:cs="Arial"/>
          <w:sz w:val="20"/>
          <w:szCs w:val="20"/>
        </w:rPr>
        <w:t>tục</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hiệu</w:t>
      </w:r>
      <w:r w:rsidRPr="001920A7">
        <w:rPr>
          <w:rFonts w:ascii="Arial" w:eastAsia="Times New Roman" w:hAnsi="Arial" w:cs="Arial"/>
          <w:sz w:val="20"/>
          <w:szCs w:val="20"/>
        </w:rPr>
        <w:t xml:space="preserve"> </w:t>
      </w:r>
      <w:r w:rsidRPr="00D306A0">
        <w:rPr>
          <w:rFonts w:ascii="Arial" w:eastAsia="Times New Roman" w:hAnsi="Arial" w:cs="Arial"/>
          <w:sz w:val="20"/>
          <w:szCs w:val="20"/>
        </w:rPr>
        <w:t>lực</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vi</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đ</w:t>
      </w:r>
      <w:r w:rsidRPr="00D306A0">
        <w:rPr>
          <w:rFonts w:ascii="Arial" w:eastAsia="Times New Roman" w:hAnsi="Arial" w:cs="Arial"/>
          <w:sz w:val="20"/>
          <w:szCs w:val="20"/>
        </w:rPr>
        <w:t>ịa</w:t>
      </w:r>
      <w:r w:rsidRPr="001920A7">
        <w:rPr>
          <w:rFonts w:ascii="Arial" w:eastAsia="Times New Roman" w:hAnsi="Arial" w:cs="Arial"/>
          <w:sz w:val="20"/>
          <w:szCs w:val="20"/>
        </w:rPr>
        <w:t xml:space="preserve"> </w:t>
      </w:r>
      <w:r w:rsidRPr="00D306A0">
        <w:rPr>
          <w:rFonts w:ascii="Arial" w:eastAsia="Times New Roman" w:hAnsi="Arial" w:cs="Arial"/>
          <w:sz w:val="20"/>
          <w:szCs w:val="20"/>
        </w:rPr>
        <w:t>giới</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006462DF">
        <w:rPr>
          <w:rFonts w:ascii="Arial" w:eastAsia="Times New Roman" w:hAnsi="Arial" w:cs="Arial"/>
          <w:sz w:val="20"/>
          <w:szCs w:val="20"/>
          <w:lang w:val="en-US"/>
        </w:rPr>
        <w:t>đ</w:t>
      </w:r>
      <w:r w:rsidRPr="00D306A0">
        <w:rPr>
          <w:rFonts w:ascii="Arial" w:eastAsia="Times New Roman" w:hAnsi="Arial" w:cs="Arial"/>
          <w:sz w:val="20"/>
          <w:szCs w:val="20"/>
        </w:rPr>
        <w:t>ơn</w:t>
      </w:r>
      <w:r w:rsidRPr="001920A7">
        <w:rPr>
          <w:rFonts w:ascii="Arial" w:eastAsia="Times New Roman" w:hAnsi="Arial" w:cs="Arial"/>
          <w:sz w:val="20"/>
          <w:szCs w:val="20"/>
        </w:rPr>
        <w:t xml:space="preserve"> </w:t>
      </w:r>
      <w:r w:rsidRPr="00D306A0">
        <w:rPr>
          <w:rFonts w:ascii="Arial" w:eastAsia="Times New Roman" w:hAnsi="Arial" w:cs="Arial"/>
          <w:sz w:val="20"/>
          <w:szCs w:val="20"/>
        </w:rPr>
        <w:t>vị</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Pr="001920A7">
        <w:rPr>
          <w:rFonts w:ascii="Arial" w:eastAsia="Times New Roman" w:hAnsi="Arial" w:cs="Arial"/>
          <w:sz w:val="20"/>
          <w:szCs w:val="20"/>
          <w:lang w:val="en-US"/>
        </w:rPr>
        <w:t>ấ</w:t>
      </w:r>
      <w:r w:rsidRPr="00D306A0">
        <w:rPr>
          <w:rFonts w:ascii="Arial" w:eastAsia="Times New Roman" w:hAnsi="Arial" w:cs="Arial"/>
          <w:sz w:val="20"/>
          <w:szCs w:val="20"/>
        </w:rPr>
        <w:t>p</w:t>
      </w:r>
      <w:r w:rsidRPr="001920A7">
        <w:rPr>
          <w:rFonts w:ascii="Arial" w:eastAsia="Times New Roman" w:hAnsi="Arial" w:cs="Arial"/>
          <w:sz w:val="20"/>
          <w:szCs w:val="20"/>
        </w:rPr>
        <w:t xml:space="preserve"> </w:t>
      </w:r>
      <w:r w:rsidRPr="00D306A0">
        <w:rPr>
          <w:rFonts w:ascii="Arial" w:eastAsia="Times New Roman" w:hAnsi="Arial" w:cs="Arial"/>
          <w:sz w:val="20"/>
          <w:szCs w:val="20"/>
        </w:rPr>
        <w:t>huyện</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khi</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sắp xếp 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h</w:t>
      </w:r>
      <w:r w:rsidRPr="001920A7">
        <w:rPr>
          <w:rFonts w:ascii="Arial" w:eastAsia="Times New Roman" w:hAnsi="Arial" w:cs="Arial"/>
          <w:sz w:val="20"/>
          <w:szCs w:val="20"/>
          <w:lang w:val="en-US"/>
        </w:rPr>
        <w:t>ế</w:t>
      </w:r>
      <w:r w:rsidRPr="00D306A0">
        <w:rPr>
          <w:rFonts w:ascii="Arial" w:eastAsia="Times New Roman" w:hAnsi="Arial" w:cs="Arial"/>
          <w:sz w:val="20"/>
          <w:szCs w:val="20"/>
        </w:rPr>
        <w:t>t</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28</w:t>
      </w:r>
      <w:r w:rsidRPr="001920A7">
        <w:rPr>
          <w:rFonts w:ascii="Arial" w:eastAsia="Times New Roman" w:hAnsi="Arial" w:cs="Arial"/>
          <w:sz w:val="20"/>
          <w:szCs w:val="20"/>
        </w:rPr>
        <w:t xml:space="preserve"> </w:t>
      </w:r>
      <w:r w:rsidRPr="00D306A0">
        <w:rPr>
          <w:rFonts w:ascii="Arial" w:eastAsia="Times New Roman" w:hAnsi="Arial" w:cs="Arial"/>
          <w:sz w:val="20"/>
          <w:szCs w:val="20"/>
        </w:rPr>
        <w:t>tháng</w:t>
      </w:r>
      <w:r w:rsidRPr="001920A7">
        <w:rPr>
          <w:rFonts w:ascii="Arial" w:eastAsia="Times New Roman" w:hAnsi="Arial" w:cs="Arial"/>
          <w:sz w:val="20"/>
          <w:szCs w:val="20"/>
        </w:rPr>
        <w:t xml:space="preserve"> </w:t>
      </w:r>
      <w:r w:rsidRPr="00D306A0">
        <w:rPr>
          <w:rFonts w:ascii="Arial" w:eastAsia="Times New Roman" w:hAnsi="Arial" w:cs="Arial"/>
          <w:sz w:val="20"/>
          <w:szCs w:val="20"/>
        </w:rPr>
        <w:t>02</w:t>
      </w:r>
      <w:r w:rsidRPr="001920A7">
        <w:rPr>
          <w:rFonts w:ascii="Arial" w:eastAsia="Times New Roman" w:hAnsi="Arial" w:cs="Arial"/>
          <w:sz w:val="20"/>
          <w:szCs w:val="20"/>
        </w:rPr>
        <w:t xml:space="preserve"> </w:t>
      </w:r>
      <w:r w:rsidRPr="00D306A0">
        <w:rPr>
          <w:rFonts w:ascii="Arial" w:eastAsia="Times New Roman" w:hAnsi="Arial" w:cs="Arial"/>
          <w:sz w:val="20"/>
          <w:szCs w:val="20"/>
        </w:rPr>
        <w:t>năm</w:t>
      </w:r>
      <w:r w:rsidRPr="001920A7">
        <w:rPr>
          <w:rFonts w:ascii="Arial" w:eastAsia="Times New Roman" w:hAnsi="Arial" w:cs="Arial"/>
          <w:sz w:val="20"/>
          <w:szCs w:val="20"/>
        </w:rPr>
        <w:t xml:space="preserve"> </w:t>
      </w:r>
      <w:r w:rsidRPr="00D306A0">
        <w:rPr>
          <w:rFonts w:ascii="Arial" w:eastAsia="Times New Roman" w:hAnsi="Arial" w:cs="Arial"/>
          <w:sz w:val="20"/>
          <w:szCs w:val="20"/>
        </w:rPr>
        <w:t>2027,</w:t>
      </w:r>
      <w:r w:rsidRPr="001920A7">
        <w:rPr>
          <w:rFonts w:ascii="Arial" w:eastAsia="Times New Roman" w:hAnsi="Arial" w:cs="Arial"/>
          <w:sz w:val="20"/>
          <w:szCs w:val="20"/>
        </w:rPr>
        <w:t xml:space="preserve"> </w:t>
      </w:r>
      <w:r w:rsidRPr="00D306A0">
        <w:rPr>
          <w:rFonts w:ascii="Arial" w:eastAsia="Times New Roman" w:hAnsi="Arial" w:cs="Arial"/>
          <w:sz w:val="20"/>
          <w:szCs w:val="20"/>
        </w:rPr>
        <w:t>trừ</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1920A7">
        <w:rPr>
          <w:rFonts w:ascii="Arial" w:eastAsia="Times New Roman" w:hAnsi="Arial" w:cs="Arial"/>
          <w:sz w:val="20"/>
          <w:szCs w:val="20"/>
          <w:lang w:val="en-US"/>
        </w:rPr>
        <w:t>Hội 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cấp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ả</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theo</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tại</w:t>
      </w:r>
      <w:r w:rsidRPr="001920A7">
        <w:rPr>
          <w:rFonts w:ascii="Arial" w:eastAsia="Times New Roman" w:hAnsi="Arial" w:cs="Arial"/>
          <w:sz w:val="20"/>
          <w:szCs w:val="20"/>
        </w:rPr>
        <w:t xml:space="preserve"> </w:t>
      </w:r>
      <w:r w:rsidRPr="00D306A0">
        <w:rPr>
          <w:rFonts w:ascii="Arial" w:eastAsia="Times New Roman" w:hAnsi="Arial" w:cs="Arial"/>
          <w:sz w:val="20"/>
          <w:szCs w:val="20"/>
        </w:rPr>
        <w:t>kho</w:t>
      </w:r>
      <w:r w:rsidRPr="001920A7">
        <w:rPr>
          <w:rFonts w:ascii="Arial" w:eastAsia="Times New Roman" w:hAnsi="Arial" w:cs="Arial"/>
          <w:sz w:val="20"/>
          <w:szCs w:val="20"/>
          <w:lang w:val="en-US"/>
        </w:rPr>
        <w:t>ả</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2</w:t>
      </w:r>
      <w:r w:rsidRPr="001920A7">
        <w:rPr>
          <w:rFonts w:ascii="Arial" w:eastAsia="Times New Roman" w:hAnsi="Arial" w:cs="Arial"/>
          <w:sz w:val="20"/>
          <w:szCs w:val="20"/>
        </w:rPr>
        <w:t xml:space="preserve"> Điều </w:t>
      </w:r>
      <w:r w:rsidRPr="00D306A0">
        <w:rPr>
          <w:rFonts w:ascii="Arial" w:eastAsia="Times New Roman" w:hAnsi="Arial" w:cs="Arial"/>
          <w:sz w:val="20"/>
          <w:szCs w:val="20"/>
        </w:rPr>
        <w:t>này</w:t>
      </w:r>
      <w:r w:rsidRPr="001920A7">
        <w:rPr>
          <w:rFonts w:ascii="Arial" w:eastAsia="Times New Roman" w:hAnsi="Arial" w:cs="Arial"/>
          <w:sz w:val="20"/>
          <w:szCs w:val="20"/>
        </w:rPr>
        <w:t xml:space="preserve"> </w:t>
      </w:r>
      <w:r w:rsidRPr="00D306A0">
        <w:rPr>
          <w:rFonts w:ascii="Arial" w:eastAsia="Times New Roman" w:hAnsi="Arial" w:cs="Arial"/>
          <w:sz w:val="20"/>
          <w:szCs w:val="20"/>
        </w:rPr>
        <w:t>hoặc</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ả</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người</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th</w:t>
      </w:r>
      <w:r w:rsidRPr="001920A7">
        <w:rPr>
          <w:rFonts w:ascii="Arial" w:eastAsia="Times New Roman" w:hAnsi="Arial" w:cs="Arial"/>
          <w:sz w:val="20"/>
          <w:szCs w:val="20"/>
          <w:lang w:val="en-US"/>
        </w:rPr>
        <w:t>ẩ</w:t>
      </w:r>
      <w:r w:rsidRPr="00D306A0">
        <w:rPr>
          <w:rFonts w:ascii="Arial" w:eastAsia="Times New Roman" w:hAnsi="Arial" w:cs="Arial"/>
          <w:sz w:val="20"/>
          <w:szCs w:val="20"/>
        </w:rPr>
        <w:t>m</w:t>
      </w:r>
      <w:r w:rsidRPr="001920A7">
        <w:rPr>
          <w:rFonts w:ascii="Arial" w:eastAsia="Times New Roman" w:hAnsi="Arial" w:cs="Arial"/>
          <w:sz w:val="20"/>
          <w:szCs w:val="20"/>
        </w:rPr>
        <w:t xml:space="preserve"> </w:t>
      </w:r>
      <w:r w:rsidRPr="00D306A0">
        <w:rPr>
          <w:rFonts w:ascii="Arial" w:eastAsia="Times New Roman" w:hAnsi="Arial" w:cs="Arial"/>
          <w:sz w:val="20"/>
          <w:szCs w:val="20"/>
        </w:rPr>
        <w:t>quyền,</w:t>
      </w:r>
      <w:r w:rsidRPr="001920A7">
        <w:rPr>
          <w:rFonts w:ascii="Arial" w:eastAsia="Times New Roman" w:hAnsi="Arial" w:cs="Arial"/>
          <w:sz w:val="20"/>
          <w:szCs w:val="20"/>
        </w:rPr>
        <w:t xml:space="preserve"> </w:t>
      </w:r>
      <w:r w:rsidRPr="00D306A0">
        <w:rPr>
          <w:rFonts w:ascii="Arial" w:eastAsia="Times New Roman" w:hAnsi="Arial" w:cs="Arial"/>
          <w:sz w:val="20"/>
          <w:szCs w:val="20"/>
        </w:rPr>
        <w:t>cơ</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nhà</w:t>
      </w:r>
      <w:r w:rsidRPr="001920A7">
        <w:rPr>
          <w:rFonts w:ascii="Arial" w:eastAsia="Times New Roman" w:hAnsi="Arial" w:cs="Arial"/>
          <w:sz w:val="20"/>
          <w:szCs w:val="20"/>
        </w:rPr>
        <w:t xml:space="preserve"> </w:t>
      </w:r>
      <w:r w:rsidRPr="00D306A0">
        <w:rPr>
          <w:rFonts w:ascii="Arial" w:eastAsia="Times New Roman" w:hAnsi="Arial" w:cs="Arial"/>
          <w:sz w:val="20"/>
          <w:szCs w:val="20"/>
        </w:rPr>
        <w:t>nước</w:t>
      </w:r>
      <w:r w:rsidRPr="001920A7">
        <w:rPr>
          <w:rFonts w:ascii="Arial" w:eastAsia="Times New Roman" w:hAnsi="Arial" w:cs="Arial"/>
          <w:sz w:val="20"/>
          <w:szCs w:val="20"/>
        </w:rPr>
        <w:t xml:space="preserve"> </w:t>
      </w:r>
      <w:r w:rsidRPr="00D306A0">
        <w:rPr>
          <w:rFonts w:ascii="Arial" w:eastAsia="Times New Roman" w:hAnsi="Arial" w:cs="Arial"/>
          <w:sz w:val="20"/>
          <w:szCs w:val="20"/>
        </w:rPr>
        <w:t>c</w:t>
      </w:r>
      <w:r w:rsidRPr="001920A7">
        <w:rPr>
          <w:rFonts w:ascii="Arial" w:eastAsia="Times New Roman" w:hAnsi="Arial" w:cs="Arial"/>
          <w:sz w:val="20"/>
          <w:szCs w:val="20"/>
          <w:lang w:val="en-US"/>
        </w:rPr>
        <w:t>ấ</w:t>
      </w:r>
      <w:r w:rsidRPr="00D306A0">
        <w:rPr>
          <w:rFonts w:ascii="Arial" w:eastAsia="Times New Roman" w:hAnsi="Arial" w:cs="Arial"/>
          <w:sz w:val="20"/>
          <w:szCs w:val="20"/>
        </w:rPr>
        <w:t>p</w:t>
      </w:r>
      <w:r w:rsidRPr="001920A7">
        <w:rPr>
          <w:rFonts w:ascii="Arial" w:eastAsia="Times New Roman" w:hAnsi="Arial" w:cs="Arial"/>
          <w:sz w:val="20"/>
          <w:szCs w:val="20"/>
        </w:rPr>
        <w:t xml:space="preserve"> </w:t>
      </w:r>
      <w:r w:rsidRPr="00D306A0">
        <w:rPr>
          <w:rFonts w:ascii="Arial" w:eastAsia="Times New Roman" w:hAnsi="Arial" w:cs="Arial"/>
          <w:sz w:val="20"/>
          <w:szCs w:val="20"/>
        </w:rPr>
        <w:t>trên</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khác;</w:t>
      </w:r>
    </w:p>
    <w:p w14:paraId="3B798BC5" w14:textId="5674B3CF" w:rsidR="001920A7" w:rsidRPr="001920A7" w:rsidRDefault="001920A7" w:rsidP="001920A7">
      <w:pPr>
        <w:spacing w:after="120"/>
        <w:ind w:firstLine="720"/>
        <w:jc w:val="both"/>
        <w:rPr>
          <w:rFonts w:ascii="Arial" w:eastAsia="Times New Roman" w:hAnsi="Arial" w:cs="Arial"/>
          <w:sz w:val="20"/>
          <w:szCs w:val="20"/>
          <w:lang w:val="en-US"/>
        </w:rPr>
      </w:pPr>
      <w:bookmarkStart w:id="96" w:name="RANGE!A144"/>
      <w:bookmarkEnd w:id="95"/>
      <w:r w:rsidRPr="00D306A0">
        <w:rPr>
          <w:rFonts w:ascii="Arial" w:eastAsia="Times New Roman" w:hAnsi="Arial" w:cs="Arial"/>
          <w:sz w:val="20"/>
          <w:szCs w:val="20"/>
        </w:rPr>
        <w:t>2.</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xã</w:t>
      </w:r>
      <w:r w:rsidRPr="001920A7">
        <w:rPr>
          <w:rFonts w:ascii="Arial" w:eastAsia="Times New Roman" w:hAnsi="Arial" w:cs="Arial"/>
          <w:sz w:val="20"/>
          <w:szCs w:val="20"/>
        </w:rPr>
        <w:t xml:space="preserve"> </w:t>
      </w:r>
      <w:r w:rsidRPr="00D306A0">
        <w:rPr>
          <w:rFonts w:ascii="Arial" w:eastAsia="Times New Roman" w:hAnsi="Arial" w:cs="Arial"/>
          <w:sz w:val="20"/>
          <w:szCs w:val="20"/>
        </w:rPr>
        <w:t>khi</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w:t>
      </w:r>
      <w:r w:rsidRPr="001920A7">
        <w:rPr>
          <w:rFonts w:ascii="Arial" w:eastAsia="Times New Roman" w:hAnsi="Arial" w:cs="Arial"/>
          <w:sz w:val="20"/>
          <w:szCs w:val="20"/>
          <w:lang w:val="en-US"/>
        </w:rPr>
        <w:t>ả</w:t>
      </w:r>
      <w:r w:rsidRPr="00D306A0">
        <w:rPr>
          <w:rFonts w:ascii="Arial" w:eastAsia="Times New Roman" w:hAnsi="Arial" w:cs="Arial"/>
          <w:sz w:val="20"/>
          <w:szCs w:val="20"/>
        </w:rPr>
        <w:t>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có</w:t>
      </w:r>
      <w:r w:rsidRPr="001920A7">
        <w:rPr>
          <w:rFonts w:ascii="Arial" w:eastAsia="Times New Roman" w:hAnsi="Arial" w:cs="Arial"/>
          <w:sz w:val="20"/>
          <w:szCs w:val="20"/>
        </w:rPr>
        <w:t xml:space="preserve"> </w:t>
      </w:r>
      <w:r w:rsidRPr="00D306A0">
        <w:rPr>
          <w:rFonts w:ascii="Arial" w:eastAsia="Times New Roman" w:hAnsi="Arial" w:cs="Arial"/>
          <w:sz w:val="20"/>
          <w:szCs w:val="20"/>
        </w:rPr>
        <w:t>liên</w:t>
      </w:r>
      <w:r w:rsidRPr="001920A7">
        <w:rPr>
          <w:rFonts w:ascii="Arial" w:eastAsia="Times New Roman" w:hAnsi="Arial" w:cs="Arial"/>
          <w:sz w:val="20"/>
          <w:szCs w:val="20"/>
        </w:rPr>
        <w:t xml:space="preserve"> </w:t>
      </w:r>
      <w:r w:rsidRPr="00D306A0">
        <w:rPr>
          <w:rFonts w:ascii="Arial" w:eastAsia="Times New Roman" w:hAnsi="Arial" w:cs="Arial"/>
          <w:sz w:val="20"/>
          <w:szCs w:val="20"/>
        </w:rPr>
        <w:t>quan</w:t>
      </w:r>
      <w:r w:rsidRPr="001920A7">
        <w:rPr>
          <w:rFonts w:ascii="Arial" w:eastAsia="Times New Roman" w:hAnsi="Arial" w:cs="Arial"/>
          <w:sz w:val="20"/>
          <w:szCs w:val="20"/>
        </w:rPr>
        <w:t xml:space="preserve"> </w:t>
      </w:r>
      <w:r w:rsidRPr="00D306A0">
        <w:rPr>
          <w:rFonts w:ascii="Arial" w:eastAsia="Times New Roman" w:hAnsi="Arial" w:cs="Arial"/>
          <w:sz w:val="20"/>
          <w:szCs w:val="20"/>
        </w:rPr>
        <w:t>đến</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của </w:t>
      </w:r>
      <w:r w:rsidRPr="001920A7">
        <w:rPr>
          <w:rFonts w:ascii="Arial" w:eastAsia="Times New Roman" w:hAnsi="Arial" w:cs="Arial"/>
          <w:sz w:val="20"/>
          <w:szCs w:val="20"/>
          <w:lang w:val="en-US"/>
        </w:rPr>
        <w:t>H</w:t>
      </w:r>
      <w:r w:rsidRPr="00D306A0">
        <w:rPr>
          <w:rFonts w:ascii="Arial" w:eastAsia="Times New Roman" w:hAnsi="Arial" w:cs="Arial"/>
          <w:sz w:val="20"/>
          <w:szCs w:val="20"/>
        </w:rPr>
        <w:t>ội</w:t>
      </w:r>
      <w:r w:rsidRPr="001920A7">
        <w:rPr>
          <w:rFonts w:ascii="Arial" w:eastAsia="Times New Roman" w:hAnsi="Arial" w:cs="Arial"/>
          <w:sz w:val="20"/>
          <w:szCs w:val="20"/>
        </w:rPr>
        <w:t xml:space="preserve"> đồng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huyện</w:t>
      </w:r>
      <w:r w:rsidRPr="001920A7">
        <w:rPr>
          <w:rFonts w:ascii="Arial" w:eastAsia="Times New Roman" w:hAnsi="Arial" w:cs="Arial"/>
          <w:sz w:val="20"/>
          <w:szCs w:val="20"/>
        </w:rPr>
        <w:t xml:space="preserve"> </w:t>
      </w:r>
      <w:r w:rsidRPr="00D306A0">
        <w:rPr>
          <w:rFonts w:ascii="Arial" w:eastAsia="Times New Roman" w:hAnsi="Arial" w:cs="Arial"/>
          <w:sz w:val="20"/>
          <w:szCs w:val="20"/>
        </w:rPr>
        <w:t>thì</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văn bản </w:t>
      </w:r>
      <w:r w:rsidRPr="001920A7">
        <w:rPr>
          <w:rFonts w:ascii="Arial" w:eastAsia="Times New Roman" w:hAnsi="Arial" w:cs="Arial"/>
          <w:sz w:val="20"/>
          <w:szCs w:val="20"/>
          <w:lang w:val="en-US"/>
        </w:rPr>
        <w:t>đó phải</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định</w:t>
      </w:r>
      <w:r w:rsidRPr="001920A7">
        <w:rPr>
          <w:rFonts w:ascii="Arial" w:eastAsia="Times New Roman" w:hAnsi="Arial" w:cs="Arial"/>
          <w:sz w:val="20"/>
          <w:szCs w:val="20"/>
        </w:rPr>
        <w:t xml:space="preserve"> </w:t>
      </w:r>
      <w:r w:rsidRPr="00D306A0">
        <w:rPr>
          <w:rFonts w:ascii="Arial" w:eastAsia="Times New Roman" w:hAnsi="Arial" w:cs="Arial"/>
          <w:sz w:val="20"/>
          <w:szCs w:val="20"/>
        </w:rPr>
        <w:t>rõ</w:t>
      </w:r>
      <w:r w:rsidRPr="001920A7">
        <w:rPr>
          <w:rFonts w:ascii="Arial" w:eastAsia="Times New Roman" w:hAnsi="Arial" w:cs="Arial"/>
          <w:sz w:val="20"/>
          <w:szCs w:val="20"/>
        </w:rPr>
        <w:t xml:space="preserve"> </w:t>
      </w:r>
      <w:r w:rsidRPr="00D306A0">
        <w:rPr>
          <w:rFonts w:ascii="Arial" w:eastAsia="Times New Roman" w:hAnsi="Arial" w:cs="Arial"/>
          <w:sz w:val="20"/>
          <w:szCs w:val="20"/>
        </w:rPr>
        <w:t>thời</w:t>
      </w:r>
      <w:r w:rsidRPr="001920A7">
        <w:rPr>
          <w:rFonts w:ascii="Arial" w:eastAsia="Times New Roman" w:hAnsi="Arial" w:cs="Arial"/>
          <w:sz w:val="20"/>
          <w:szCs w:val="20"/>
        </w:rPr>
        <w:t xml:space="preserve"> điểm </w:t>
      </w:r>
      <w:r w:rsidRPr="00D306A0">
        <w:rPr>
          <w:rFonts w:ascii="Arial" w:eastAsia="Times New Roman" w:hAnsi="Arial" w:cs="Arial"/>
          <w:sz w:val="20"/>
          <w:szCs w:val="20"/>
        </w:rPr>
        <w:t>không</w:t>
      </w:r>
      <w:r w:rsidRPr="001920A7">
        <w:rPr>
          <w:rFonts w:ascii="Arial" w:eastAsia="Times New Roman" w:hAnsi="Arial" w:cs="Arial"/>
          <w:sz w:val="20"/>
          <w:szCs w:val="20"/>
        </w:rPr>
        <w:t xml:space="preserve"> </w:t>
      </w:r>
      <w:r w:rsidRPr="00D306A0">
        <w:rPr>
          <w:rFonts w:ascii="Arial" w:eastAsia="Times New Roman" w:hAnsi="Arial" w:cs="Arial"/>
          <w:sz w:val="20"/>
          <w:szCs w:val="20"/>
        </w:rPr>
        <w:t>áp</w:t>
      </w:r>
      <w:r w:rsidRPr="001920A7">
        <w:rPr>
          <w:rFonts w:ascii="Arial" w:eastAsia="Times New Roman" w:hAnsi="Arial" w:cs="Arial"/>
          <w:sz w:val="20"/>
          <w:szCs w:val="20"/>
        </w:rPr>
        <w:t xml:space="preserve"> </w:t>
      </w:r>
      <w:r w:rsidRPr="00D306A0">
        <w:rPr>
          <w:rFonts w:ascii="Arial" w:eastAsia="Times New Roman" w:hAnsi="Arial" w:cs="Arial"/>
          <w:sz w:val="20"/>
          <w:szCs w:val="20"/>
        </w:rPr>
        <w:t>dụng</w:t>
      </w:r>
      <w:r w:rsidRPr="001920A7">
        <w:rPr>
          <w:rFonts w:ascii="Arial" w:eastAsia="Times New Roman" w:hAnsi="Arial" w:cs="Arial"/>
          <w:sz w:val="20"/>
          <w:szCs w:val="20"/>
        </w:rPr>
        <w:t xml:space="preserve"> </w:t>
      </w:r>
      <w:r w:rsidRPr="00D306A0">
        <w:rPr>
          <w:rFonts w:ascii="Arial" w:eastAsia="Times New Roman" w:hAnsi="Arial" w:cs="Arial"/>
          <w:sz w:val="20"/>
          <w:szCs w:val="20"/>
        </w:rPr>
        <w:t>văn</w:t>
      </w:r>
      <w:r w:rsidRPr="001920A7">
        <w:rPr>
          <w:rFonts w:ascii="Arial" w:eastAsia="Times New Roman" w:hAnsi="Arial" w:cs="Arial"/>
          <w:sz w:val="20"/>
          <w:szCs w:val="20"/>
        </w:rPr>
        <w:t xml:space="preserve"> </w:t>
      </w:r>
      <w:r w:rsidRPr="00D306A0">
        <w:rPr>
          <w:rFonts w:ascii="Arial" w:eastAsia="Times New Roman" w:hAnsi="Arial" w:cs="Arial"/>
          <w:sz w:val="20"/>
          <w:szCs w:val="20"/>
        </w:rPr>
        <w:t>bản</w:t>
      </w:r>
      <w:r w:rsidRPr="001920A7">
        <w:rPr>
          <w:rFonts w:ascii="Arial" w:eastAsia="Times New Roman" w:hAnsi="Arial" w:cs="Arial"/>
          <w:sz w:val="20"/>
          <w:szCs w:val="20"/>
        </w:rPr>
        <w:t xml:space="preserve">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Hội</w:t>
      </w:r>
      <w:r w:rsidRPr="001920A7">
        <w:rPr>
          <w:rFonts w:ascii="Arial" w:eastAsia="Times New Roman" w:hAnsi="Arial" w:cs="Arial"/>
          <w:sz w:val="20"/>
          <w:szCs w:val="20"/>
        </w:rPr>
        <w:t xml:space="preserve"> </w:t>
      </w:r>
      <w:r w:rsidRPr="00D306A0">
        <w:rPr>
          <w:rFonts w:ascii="Arial" w:eastAsia="Times New Roman" w:hAnsi="Arial" w:cs="Arial"/>
          <w:sz w:val="20"/>
          <w:szCs w:val="20"/>
        </w:rPr>
        <w:t>đồng</w:t>
      </w:r>
      <w:r w:rsidRPr="001920A7">
        <w:rPr>
          <w:rFonts w:ascii="Arial" w:eastAsia="Times New Roman" w:hAnsi="Arial" w:cs="Arial"/>
          <w:sz w:val="20"/>
          <w:szCs w:val="20"/>
        </w:rPr>
        <w:t xml:space="preserve">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Ủy ban </w:t>
      </w:r>
      <w:r w:rsidRPr="00D306A0">
        <w:rPr>
          <w:rFonts w:ascii="Arial" w:eastAsia="Times New Roman" w:hAnsi="Arial" w:cs="Arial"/>
          <w:sz w:val="20"/>
          <w:szCs w:val="20"/>
        </w:rPr>
        <w:t>nhân</w:t>
      </w:r>
      <w:r w:rsidRPr="001920A7">
        <w:rPr>
          <w:rFonts w:ascii="Arial" w:eastAsia="Times New Roman" w:hAnsi="Arial" w:cs="Arial"/>
          <w:sz w:val="20"/>
          <w:szCs w:val="20"/>
        </w:rPr>
        <w:t xml:space="preserve"> </w:t>
      </w:r>
      <w:r w:rsidRPr="00D306A0">
        <w:rPr>
          <w:rFonts w:ascii="Arial" w:eastAsia="Times New Roman" w:hAnsi="Arial" w:cs="Arial"/>
          <w:sz w:val="20"/>
          <w:szCs w:val="20"/>
        </w:rPr>
        <w:t>dân</w:t>
      </w:r>
      <w:r w:rsidRPr="001920A7">
        <w:rPr>
          <w:rFonts w:ascii="Arial" w:eastAsia="Times New Roman" w:hAnsi="Arial" w:cs="Arial"/>
          <w:sz w:val="20"/>
          <w:szCs w:val="20"/>
        </w:rPr>
        <w:t xml:space="preserve"> </w:t>
      </w:r>
      <w:r w:rsidRPr="00D306A0">
        <w:rPr>
          <w:rFonts w:ascii="Arial" w:eastAsia="Times New Roman" w:hAnsi="Arial" w:cs="Arial"/>
          <w:sz w:val="20"/>
          <w:szCs w:val="20"/>
        </w:rPr>
        <w:t>cấp</w:t>
      </w:r>
      <w:r w:rsidRPr="001920A7">
        <w:rPr>
          <w:rFonts w:ascii="Arial" w:eastAsia="Times New Roman" w:hAnsi="Arial" w:cs="Arial"/>
          <w:sz w:val="20"/>
          <w:szCs w:val="20"/>
        </w:rPr>
        <w:t xml:space="preserve"> </w:t>
      </w:r>
      <w:r w:rsidRPr="00D306A0">
        <w:rPr>
          <w:rFonts w:ascii="Arial" w:eastAsia="Times New Roman" w:hAnsi="Arial" w:cs="Arial"/>
          <w:sz w:val="20"/>
          <w:szCs w:val="20"/>
        </w:rPr>
        <w:t>huyện</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vi</w:t>
      </w:r>
      <w:r w:rsidRPr="001920A7">
        <w:rPr>
          <w:rFonts w:ascii="Arial" w:eastAsia="Times New Roman" w:hAnsi="Arial" w:cs="Arial"/>
          <w:sz w:val="20"/>
          <w:szCs w:val="20"/>
        </w:rPr>
        <w:t xml:space="preserve"> </w:t>
      </w:r>
      <w:r w:rsidRPr="00D306A0">
        <w:rPr>
          <w:rFonts w:ascii="Arial" w:eastAsia="Times New Roman" w:hAnsi="Arial" w:cs="Arial"/>
          <w:sz w:val="20"/>
          <w:szCs w:val="20"/>
        </w:rPr>
        <w:t>địa</w:t>
      </w:r>
      <w:r w:rsidRPr="001920A7">
        <w:rPr>
          <w:rFonts w:ascii="Arial" w:eastAsia="Times New Roman" w:hAnsi="Arial" w:cs="Arial"/>
          <w:sz w:val="20"/>
          <w:szCs w:val="20"/>
        </w:rPr>
        <w:t xml:space="preserve"> </w:t>
      </w:r>
      <w:r w:rsidRPr="00D306A0">
        <w:rPr>
          <w:rFonts w:ascii="Arial" w:eastAsia="Times New Roman" w:hAnsi="Arial" w:cs="Arial"/>
          <w:sz w:val="20"/>
          <w:szCs w:val="20"/>
        </w:rPr>
        <w:t>giới</w:t>
      </w:r>
      <w:r w:rsidRPr="001920A7">
        <w:rPr>
          <w:rFonts w:ascii="Arial" w:eastAsia="Times New Roman" w:hAnsi="Arial" w:cs="Arial"/>
          <w:sz w:val="20"/>
          <w:szCs w:val="20"/>
        </w:rPr>
        <w:t xml:space="preserve"> </w:t>
      </w:r>
      <w:r w:rsidRPr="00D306A0">
        <w:rPr>
          <w:rFonts w:ascii="Arial" w:eastAsia="Times New Roman" w:hAnsi="Arial" w:cs="Arial"/>
          <w:sz w:val="20"/>
          <w:szCs w:val="20"/>
        </w:rPr>
        <w:t>của</w:t>
      </w:r>
      <w:r w:rsidRPr="001920A7">
        <w:rPr>
          <w:rFonts w:ascii="Arial" w:eastAsia="Times New Roman" w:hAnsi="Arial" w:cs="Arial"/>
          <w:sz w:val="20"/>
          <w:szCs w:val="20"/>
        </w:rPr>
        <w:t xml:space="preserve"> </w:t>
      </w:r>
      <w:r w:rsidRPr="00D306A0">
        <w:rPr>
          <w:rFonts w:ascii="Arial" w:eastAsia="Times New Roman" w:hAnsi="Arial" w:cs="Arial"/>
          <w:sz w:val="20"/>
          <w:szCs w:val="20"/>
        </w:rPr>
        <w:t>đơn</w:t>
      </w:r>
      <w:r w:rsidRPr="001920A7">
        <w:rPr>
          <w:rFonts w:ascii="Arial" w:eastAsia="Times New Roman" w:hAnsi="Arial" w:cs="Arial"/>
          <w:sz w:val="20"/>
          <w:szCs w:val="20"/>
        </w:rPr>
        <w:t xml:space="preserve"> </w:t>
      </w:r>
      <w:r w:rsidRPr="00D306A0">
        <w:rPr>
          <w:rFonts w:ascii="Arial" w:eastAsia="Times New Roman" w:hAnsi="Arial" w:cs="Arial"/>
          <w:sz w:val="20"/>
          <w:szCs w:val="20"/>
        </w:rPr>
        <w:t>vị</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chính</w:t>
      </w:r>
      <w:r w:rsidRPr="001920A7">
        <w:rPr>
          <w:rFonts w:ascii="Arial" w:eastAsia="Times New Roman" w:hAnsi="Arial" w:cs="Arial"/>
          <w:sz w:val="20"/>
          <w:szCs w:val="20"/>
        </w:rPr>
        <w:t xml:space="preserve"> </w:t>
      </w:r>
      <w:r w:rsidRPr="00D306A0">
        <w:rPr>
          <w:rFonts w:ascii="Arial" w:eastAsia="Times New Roman" w:hAnsi="Arial" w:cs="Arial"/>
          <w:sz w:val="20"/>
          <w:szCs w:val="20"/>
        </w:rPr>
        <w:t>mình;</w:t>
      </w:r>
      <w:r w:rsidRPr="001920A7">
        <w:rPr>
          <w:rFonts w:ascii="Arial" w:eastAsia="Times New Roman" w:hAnsi="Arial" w:cs="Arial"/>
          <w:sz w:val="20"/>
          <w:szCs w:val="20"/>
        </w:rPr>
        <w:t xml:space="preserve"> </w:t>
      </w:r>
      <w:r w:rsidRPr="00D306A0">
        <w:rPr>
          <w:rFonts w:ascii="Arial" w:eastAsia="Times New Roman" w:hAnsi="Arial" w:cs="Arial"/>
          <w:sz w:val="20"/>
          <w:szCs w:val="20"/>
        </w:rPr>
        <w:t>việc</w:t>
      </w:r>
      <w:r w:rsidRPr="001920A7">
        <w:rPr>
          <w:rFonts w:ascii="Arial" w:eastAsia="Times New Roman" w:hAnsi="Arial" w:cs="Arial"/>
          <w:sz w:val="20"/>
          <w:szCs w:val="20"/>
        </w:rPr>
        <w:t xml:space="preserve"> </w:t>
      </w:r>
      <w:r w:rsidRPr="00D306A0">
        <w:rPr>
          <w:rFonts w:ascii="Arial" w:eastAsia="Times New Roman" w:hAnsi="Arial" w:cs="Arial"/>
          <w:sz w:val="20"/>
          <w:szCs w:val="20"/>
        </w:rPr>
        <w:t>ban</w:t>
      </w:r>
      <w:r w:rsidRPr="001920A7">
        <w:rPr>
          <w:rFonts w:ascii="Arial" w:eastAsia="Times New Roman" w:hAnsi="Arial" w:cs="Arial"/>
          <w:sz w:val="20"/>
          <w:szCs w:val="20"/>
        </w:rPr>
        <w:t xml:space="preserve"> </w:t>
      </w:r>
      <w:r w:rsidRPr="00D306A0">
        <w:rPr>
          <w:rFonts w:ascii="Arial" w:eastAsia="Times New Roman" w:hAnsi="Arial" w:cs="Arial"/>
          <w:sz w:val="20"/>
          <w:szCs w:val="20"/>
        </w:rPr>
        <w:t>hành</w:t>
      </w:r>
      <w:r w:rsidRPr="001920A7">
        <w:rPr>
          <w:rFonts w:ascii="Arial" w:eastAsia="Times New Roman" w:hAnsi="Arial" w:cs="Arial"/>
          <w:sz w:val="20"/>
          <w:szCs w:val="20"/>
        </w:rPr>
        <w:t xml:space="preserve"> văn bản </w:t>
      </w:r>
      <w:r w:rsidRPr="00D306A0">
        <w:rPr>
          <w:rFonts w:ascii="Arial" w:eastAsia="Times New Roman" w:hAnsi="Arial" w:cs="Arial"/>
          <w:sz w:val="20"/>
          <w:szCs w:val="20"/>
        </w:rPr>
        <w:t>quy</w:t>
      </w:r>
      <w:r w:rsidRPr="001920A7">
        <w:rPr>
          <w:rFonts w:ascii="Arial" w:eastAsia="Times New Roman" w:hAnsi="Arial" w:cs="Arial"/>
          <w:sz w:val="20"/>
          <w:szCs w:val="20"/>
        </w:rPr>
        <w:t xml:space="preserve"> </w:t>
      </w:r>
      <w:r w:rsidRPr="00D306A0">
        <w:rPr>
          <w:rFonts w:ascii="Arial" w:eastAsia="Times New Roman" w:hAnsi="Arial" w:cs="Arial"/>
          <w:sz w:val="20"/>
          <w:szCs w:val="20"/>
        </w:rPr>
        <w:t>phạm</w:t>
      </w:r>
      <w:r w:rsidRPr="001920A7">
        <w:rPr>
          <w:rFonts w:ascii="Arial" w:eastAsia="Times New Roman" w:hAnsi="Arial" w:cs="Arial"/>
          <w:sz w:val="20"/>
          <w:szCs w:val="20"/>
        </w:rPr>
        <w:t xml:space="preserve"> </w:t>
      </w:r>
      <w:r w:rsidRPr="00D306A0">
        <w:rPr>
          <w:rFonts w:ascii="Arial" w:eastAsia="Times New Roman" w:hAnsi="Arial" w:cs="Arial"/>
          <w:sz w:val="20"/>
          <w:szCs w:val="20"/>
        </w:rPr>
        <w:t>pháp</w:t>
      </w:r>
      <w:r w:rsidRPr="001920A7">
        <w:rPr>
          <w:rFonts w:ascii="Arial" w:eastAsia="Times New Roman" w:hAnsi="Arial" w:cs="Arial"/>
          <w:sz w:val="20"/>
          <w:szCs w:val="20"/>
        </w:rPr>
        <w:t xml:space="preserve"> </w:t>
      </w:r>
      <w:r w:rsidRPr="00D306A0">
        <w:rPr>
          <w:rFonts w:ascii="Arial" w:eastAsia="Times New Roman" w:hAnsi="Arial" w:cs="Arial"/>
          <w:sz w:val="20"/>
          <w:szCs w:val="20"/>
        </w:rPr>
        <w:t>luật</w:t>
      </w:r>
      <w:r w:rsidRPr="001920A7">
        <w:rPr>
          <w:rFonts w:ascii="Arial" w:eastAsia="Times New Roman" w:hAnsi="Arial" w:cs="Arial"/>
          <w:sz w:val="20"/>
          <w:szCs w:val="20"/>
        </w:rPr>
        <w:t xml:space="preserve"> </w:t>
      </w:r>
      <w:r w:rsidRPr="00D306A0">
        <w:rPr>
          <w:rFonts w:ascii="Arial" w:eastAsia="Times New Roman" w:hAnsi="Arial" w:cs="Arial"/>
          <w:sz w:val="20"/>
          <w:szCs w:val="20"/>
        </w:rPr>
        <w:t>trong</w:t>
      </w:r>
      <w:r w:rsidRPr="001920A7">
        <w:rPr>
          <w:rFonts w:ascii="Arial" w:eastAsia="Times New Roman" w:hAnsi="Arial" w:cs="Arial"/>
          <w:sz w:val="20"/>
          <w:szCs w:val="20"/>
        </w:rPr>
        <w:t xml:space="preserve"> </w:t>
      </w:r>
      <w:r w:rsidRPr="00D306A0">
        <w:rPr>
          <w:rFonts w:ascii="Arial" w:eastAsia="Times New Roman" w:hAnsi="Arial" w:cs="Arial"/>
          <w:sz w:val="20"/>
          <w:szCs w:val="20"/>
        </w:rPr>
        <w:t>trường</w:t>
      </w:r>
      <w:r w:rsidRPr="001920A7">
        <w:rPr>
          <w:rFonts w:ascii="Arial" w:eastAsia="Times New Roman" w:hAnsi="Arial" w:cs="Arial"/>
          <w:sz w:val="20"/>
          <w:szCs w:val="20"/>
        </w:rPr>
        <w:t xml:space="preserve"> </w:t>
      </w:r>
      <w:r w:rsidRPr="00D306A0">
        <w:rPr>
          <w:rFonts w:ascii="Arial" w:eastAsia="Times New Roman" w:hAnsi="Arial" w:cs="Arial"/>
          <w:sz w:val="20"/>
          <w:szCs w:val="20"/>
        </w:rPr>
        <w:t>hợp</w:t>
      </w:r>
      <w:r w:rsidRPr="001920A7">
        <w:rPr>
          <w:rFonts w:ascii="Arial" w:eastAsia="Times New Roman" w:hAnsi="Arial" w:cs="Arial"/>
          <w:sz w:val="20"/>
          <w:szCs w:val="20"/>
        </w:rPr>
        <w:t xml:space="preserve"> </w:t>
      </w:r>
      <w:r w:rsidRPr="00D306A0">
        <w:rPr>
          <w:rFonts w:ascii="Arial" w:eastAsia="Times New Roman" w:hAnsi="Arial" w:cs="Arial"/>
          <w:sz w:val="20"/>
          <w:szCs w:val="20"/>
        </w:rPr>
        <w:t>này</w:t>
      </w:r>
      <w:r w:rsidRPr="001920A7">
        <w:rPr>
          <w:rFonts w:ascii="Arial" w:eastAsia="Times New Roman" w:hAnsi="Arial" w:cs="Arial"/>
          <w:sz w:val="20"/>
          <w:szCs w:val="20"/>
        </w:rPr>
        <w:t xml:space="preserve"> </w:t>
      </w:r>
      <w:r w:rsidRPr="00D306A0">
        <w:rPr>
          <w:rFonts w:ascii="Arial" w:eastAsia="Times New Roman" w:hAnsi="Arial" w:cs="Arial"/>
          <w:sz w:val="20"/>
          <w:szCs w:val="20"/>
        </w:rPr>
        <w:t>phải</w:t>
      </w:r>
      <w:r w:rsidRPr="001920A7">
        <w:rPr>
          <w:rFonts w:ascii="Arial" w:eastAsia="Times New Roman" w:hAnsi="Arial" w:cs="Arial"/>
          <w:sz w:val="20"/>
          <w:szCs w:val="20"/>
        </w:rPr>
        <w:t xml:space="preserve"> </w:t>
      </w:r>
      <w:r w:rsidRPr="00D306A0">
        <w:rPr>
          <w:rFonts w:ascii="Arial" w:eastAsia="Times New Roman" w:hAnsi="Arial" w:cs="Arial"/>
          <w:sz w:val="20"/>
          <w:szCs w:val="20"/>
        </w:rPr>
        <w:t>hoàn</w:t>
      </w:r>
      <w:r w:rsidRPr="001920A7">
        <w:rPr>
          <w:rFonts w:ascii="Arial" w:eastAsia="Times New Roman" w:hAnsi="Arial" w:cs="Arial"/>
          <w:sz w:val="20"/>
          <w:szCs w:val="20"/>
        </w:rPr>
        <w:t xml:space="preserve"> </w:t>
      </w:r>
      <w:r w:rsidRPr="00D306A0">
        <w:rPr>
          <w:rFonts w:ascii="Arial" w:eastAsia="Times New Roman" w:hAnsi="Arial" w:cs="Arial"/>
          <w:sz w:val="20"/>
          <w:szCs w:val="20"/>
        </w:rPr>
        <w:t>thành</w:t>
      </w:r>
      <w:r w:rsidRPr="001920A7">
        <w:rPr>
          <w:rFonts w:ascii="Arial" w:eastAsia="Times New Roman" w:hAnsi="Arial" w:cs="Arial"/>
          <w:sz w:val="20"/>
          <w:szCs w:val="20"/>
        </w:rPr>
        <w:t xml:space="preserve"> </w:t>
      </w:r>
      <w:r w:rsidRPr="00D306A0">
        <w:rPr>
          <w:rFonts w:ascii="Arial" w:eastAsia="Times New Roman" w:hAnsi="Arial" w:cs="Arial"/>
          <w:sz w:val="20"/>
          <w:szCs w:val="20"/>
        </w:rPr>
        <w:t>chậm</w:t>
      </w:r>
      <w:r w:rsidRPr="001920A7">
        <w:rPr>
          <w:rFonts w:ascii="Arial" w:eastAsia="Times New Roman" w:hAnsi="Arial" w:cs="Arial"/>
          <w:sz w:val="20"/>
          <w:szCs w:val="20"/>
        </w:rPr>
        <w:t xml:space="preserve"> </w:t>
      </w:r>
      <w:r w:rsidRPr="00D306A0">
        <w:rPr>
          <w:rFonts w:ascii="Arial" w:eastAsia="Times New Roman" w:hAnsi="Arial" w:cs="Arial"/>
          <w:sz w:val="20"/>
          <w:szCs w:val="20"/>
        </w:rPr>
        <w:t>nh</w:t>
      </w:r>
      <w:r w:rsidR="006462DF">
        <w:rPr>
          <w:rFonts w:ascii="Arial" w:eastAsia="Times New Roman" w:hAnsi="Arial" w:cs="Arial"/>
          <w:sz w:val="20"/>
          <w:szCs w:val="20"/>
          <w:lang w:val="en-US"/>
        </w:rPr>
        <w:t>ấ</w:t>
      </w:r>
      <w:r w:rsidRPr="00D306A0">
        <w:rPr>
          <w:rFonts w:ascii="Arial" w:eastAsia="Times New Roman" w:hAnsi="Arial" w:cs="Arial"/>
          <w:sz w:val="20"/>
          <w:szCs w:val="20"/>
        </w:rPr>
        <w:t>t</w:t>
      </w:r>
      <w:r w:rsidRPr="001920A7">
        <w:rPr>
          <w:rFonts w:ascii="Arial" w:eastAsia="Times New Roman" w:hAnsi="Arial" w:cs="Arial"/>
          <w:sz w:val="20"/>
          <w:szCs w:val="20"/>
        </w:rPr>
        <w:t xml:space="preserve"> </w:t>
      </w:r>
      <w:r w:rsidRPr="00D306A0">
        <w:rPr>
          <w:rFonts w:ascii="Arial" w:eastAsia="Times New Roman" w:hAnsi="Arial" w:cs="Arial"/>
          <w:sz w:val="20"/>
          <w:szCs w:val="20"/>
        </w:rPr>
        <w:t>vào</w:t>
      </w:r>
      <w:r w:rsidRPr="001920A7">
        <w:rPr>
          <w:rFonts w:ascii="Arial" w:eastAsia="Times New Roman" w:hAnsi="Arial" w:cs="Arial"/>
          <w:sz w:val="20"/>
          <w:szCs w:val="20"/>
        </w:rPr>
        <w:t xml:space="preserve"> </w:t>
      </w:r>
      <w:r w:rsidRPr="00D306A0">
        <w:rPr>
          <w:rFonts w:ascii="Arial" w:eastAsia="Times New Roman" w:hAnsi="Arial" w:cs="Arial"/>
          <w:sz w:val="20"/>
          <w:szCs w:val="20"/>
        </w:rPr>
        <w:t>ngày</w:t>
      </w:r>
      <w:r w:rsidRPr="001920A7">
        <w:rPr>
          <w:rFonts w:ascii="Arial" w:eastAsia="Times New Roman" w:hAnsi="Arial" w:cs="Arial"/>
          <w:sz w:val="20"/>
          <w:szCs w:val="20"/>
        </w:rPr>
        <w:t xml:space="preserve"> </w:t>
      </w:r>
      <w:r w:rsidRPr="00D306A0">
        <w:rPr>
          <w:rFonts w:ascii="Arial" w:eastAsia="Times New Roman" w:hAnsi="Arial" w:cs="Arial"/>
          <w:sz w:val="20"/>
          <w:szCs w:val="20"/>
        </w:rPr>
        <w:t>28</w:t>
      </w:r>
      <w:r w:rsidRPr="001920A7">
        <w:rPr>
          <w:rFonts w:ascii="Arial" w:eastAsia="Times New Roman" w:hAnsi="Arial" w:cs="Arial"/>
          <w:sz w:val="20"/>
          <w:szCs w:val="20"/>
        </w:rPr>
        <w:t xml:space="preserve"> </w:t>
      </w:r>
      <w:r w:rsidRPr="00D306A0">
        <w:rPr>
          <w:rFonts w:ascii="Arial" w:eastAsia="Times New Roman" w:hAnsi="Arial" w:cs="Arial"/>
          <w:sz w:val="20"/>
          <w:szCs w:val="20"/>
        </w:rPr>
        <w:t>tháng</w:t>
      </w:r>
      <w:r w:rsidRPr="001920A7">
        <w:rPr>
          <w:rFonts w:ascii="Arial" w:eastAsia="Times New Roman" w:hAnsi="Arial" w:cs="Arial"/>
          <w:sz w:val="20"/>
          <w:szCs w:val="20"/>
        </w:rPr>
        <w:t xml:space="preserve"> </w:t>
      </w:r>
      <w:r w:rsidRPr="00D306A0">
        <w:rPr>
          <w:rFonts w:ascii="Arial" w:eastAsia="Times New Roman" w:hAnsi="Arial" w:cs="Arial"/>
          <w:sz w:val="20"/>
          <w:szCs w:val="20"/>
        </w:rPr>
        <w:t>02</w:t>
      </w:r>
      <w:r w:rsidRPr="001920A7">
        <w:rPr>
          <w:rFonts w:ascii="Arial" w:eastAsia="Times New Roman" w:hAnsi="Arial" w:cs="Arial"/>
          <w:sz w:val="20"/>
          <w:szCs w:val="20"/>
        </w:rPr>
        <w:t xml:space="preserve"> </w:t>
      </w:r>
      <w:r w:rsidRPr="00D306A0">
        <w:rPr>
          <w:rFonts w:ascii="Arial" w:eastAsia="Times New Roman" w:hAnsi="Arial" w:cs="Arial"/>
          <w:sz w:val="20"/>
          <w:szCs w:val="20"/>
        </w:rPr>
        <w:t>năm</w:t>
      </w:r>
      <w:r w:rsidRPr="001920A7">
        <w:rPr>
          <w:rFonts w:ascii="Arial" w:eastAsia="Times New Roman" w:hAnsi="Arial" w:cs="Arial"/>
          <w:sz w:val="20"/>
          <w:szCs w:val="20"/>
        </w:rPr>
        <w:t xml:space="preserve"> </w:t>
      </w:r>
      <w:r w:rsidRPr="00D306A0">
        <w:rPr>
          <w:rFonts w:ascii="Arial" w:eastAsia="Times New Roman" w:hAnsi="Arial" w:cs="Arial"/>
          <w:sz w:val="20"/>
          <w:szCs w:val="20"/>
        </w:rPr>
        <w:t>2027.</w:t>
      </w:r>
    </w:p>
    <w:p w14:paraId="62C0D81F" w14:textId="5F7217A8" w:rsidR="001920A7" w:rsidRPr="001920A7" w:rsidRDefault="001920A7" w:rsidP="001920A7">
      <w:pPr>
        <w:spacing w:after="120"/>
        <w:jc w:val="both"/>
        <w:rPr>
          <w:rFonts w:ascii="Arial" w:eastAsia="Times New Roman" w:hAnsi="Arial" w:cs="Arial"/>
          <w:sz w:val="20"/>
          <w:szCs w:val="20"/>
          <w:lang w:val="en-US"/>
        </w:rPr>
      </w:pPr>
      <w:r w:rsidRPr="001920A7">
        <w:rPr>
          <w:rFonts w:ascii="Arial" w:eastAsia="Times New Roman" w:hAnsi="Arial" w:cs="Arial"/>
          <w:sz w:val="20"/>
          <w:szCs w:val="20"/>
          <w:lang w:val="en-US"/>
        </w:rPr>
        <w:t>___________________________________________________________________________</w:t>
      </w:r>
    </w:p>
    <w:p w14:paraId="126D27DE" w14:textId="13DBC2C3" w:rsidR="001920A7" w:rsidRPr="001920A7" w:rsidRDefault="001920A7" w:rsidP="001920A7">
      <w:pPr>
        <w:ind w:firstLine="720"/>
        <w:jc w:val="both"/>
        <w:rPr>
          <w:rFonts w:ascii="Arial" w:eastAsia="Times New Roman" w:hAnsi="Arial" w:cs="Arial"/>
          <w:i/>
          <w:iCs/>
          <w:sz w:val="20"/>
          <w:szCs w:val="20"/>
          <w:lang w:val="en-US"/>
        </w:rPr>
      </w:pPr>
      <w:bookmarkStart w:id="97" w:name="RANGE!A145"/>
      <w:bookmarkEnd w:id="96"/>
      <w:r w:rsidRPr="00D306A0">
        <w:rPr>
          <w:rFonts w:ascii="Arial" w:eastAsia="Times New Roman" w:hAnsi="Arial" w:cs="Arial"/>
          <w:i/>
          <w:iCs/>
          <w:sz w:val="20"/>
          <w:szCs w:val="20"/>
        </w:rPr>
        <w:t>Luật</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này</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được</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Quốc</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hội</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nước</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Cộng</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hòa</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xã</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hội</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chủ</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nghĩa</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Việt</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Nam</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khóa</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XV,</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Kỳ</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họp</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thứ</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9</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thông</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qua</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ngày</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25</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tháng</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6</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năm</w:t>
      </w:r>
      <w:r w:rsidRPr="001920A7">
        <w:rPr>
          <w:rFonts w:ascii="Arial" w:eastAsia="Times New Roman" w:hAnsi="Arial" w:cs="Arial"/>
          <w:i/>
          <w:iCs/>
          <w:sz w:val="20"/>
          <w:szCs w:val="20"/>
        </w:rPr>
        <w:t xml:space="preserve"> </w:t>
      </w:r>
      <w:r w:rsidRPr="00D306A0">
        <w:rPr>
          <w:rFonts w:ascii="Arial" w:eastAsia="Times New Roman" w:hAnsi="Arial" w:cs="Arial"/>
          <w:i/>
          <w:iCs/>
          <w:sz w:val="20"/>
          <w:szCs w:val="20"/>
        </w:rPr>
        <w:t>2025</w:t>
      </w:r>
      <w:bookmarkEnd w:id="97"/>
    </w:p>
    <w:p w14:paraId="748AD5FD" w14:textId="77777777" w:rsidR="001920A7" w:rsidRPr="001920A7" w:rsidRDefault="001920A7" w:rsidP="001920A7">
      <w:pPr>
        <w:ind w:firstLine="720"/>
        <w:jc w:val="both"/>
        <w:rPr>
          <w:rFonts w:ascii="Arial" w:eastAsia="Times New Roman" w:hAnsi="Arial" w:cs="Arial"/>
          <w:i/>
          <w:iCs/>
          <w:sz w:val="20"/>
          <w:szCs w:val="20"/>
          <w:lang w:val="en-US"/>
        </w:rPr>
      </w:pPr>
    </w:p>
    <w:tbl>
      <w:tblPr>
        <w:tblW w:w="5000" w:type="pct"/>
        <w:tblCellSpacing w:w="0" w:type="dxa"/>
        <w:tblCellMar>
          <w:left w:w="0" w:type="dxa"/>
          <w:right w:w="0" w:type="dxa"/>
        </w:tblCellMar>
        <w:tblLook w:val="04A0" w:firstRow="1" w:lastRow="0" w:firstColumn="1" w:lastColumn="0" w:noHBand="0" w:noVBand="1"/>
      </w:tblPr>
      <w:tblGrid>
        <w:gridCol w:w="4263"/>
        <w:gridCol w:w="4766"/>
      </w:tblGrid>
      <w:tr w:rsidR="001920A7" w:rsidRPr="001920A7" w14:paraId="4357BEEB" w14:textId="77777777" w:rsidTr="0054729E">
        <w:trPr>
          <w:tblCellSpacing w:w="0" w:type="dxa"/>
        </w:trPr>
        <w:tc>
          <w:tcPr>
            <w:tcW w:w="2361" w:type="pct"/>
            <w:shd w:val="clear" w:color="auto" w:fill="FFFFFF"/>
            <w:tcMar>
              <w:top w:w="0" w:type="dxa"/>
              <w:left w:w="108" w:type="dxa"/>
              <w:bottom w:w="0" w:type="dxa"/>
              <w:right w:w="108" w:type="dxa"/>
            </w:tcMar>
            <w:hideMark/>
          </w:tcPr>
          <w:p w14:paraId="1D337CC8" w14:textId="77777777" w:rsidR="001920A7" w:rsidRPr="001920A7" w:rsidRDefault="001920A7" w:rsidP="001920A7">
            <w:pPr>
              <w:jc w:val="center"/>
              <w:rPr>
                <w:rFonts w:ascii="Arial" w:hAnsi="Arial" w:cs="Arial"/>
                <w:b/>
                <w:sz w:val="20"/>
                <w:szCs w:val="20"/>
              </w:rPr>
            </w:pPr>
            <w:bookmarkStart w:id="98" w:name="_Hlk200985401"/>
          </w:p>
        </w:tc>
        <w:tc>
          <w:tcPr>
            <w:tcW w:w="2639" w:type="pct"/>
            <w:shd w:val="clear" w:color="auto" w:fill="FFFFFF"/>
            <w:tcMar>
              <w:top w:w="0" w:type="dxa"/>
              <w:left w:w="108" w:type="dxa"/>
              <w:bottom w:w="0" w:type="dxa"/>
              <w:right w:w="108" w:type="dxa"/>
            </w:tcMar>
            <w:hideMark/>
          </w:tcPr>
          <w:p w14:paraId="33002B30" w14:textId="77777777" w:rsidR="001920A7" w:rsidRPr="001920A7" w:rsidRDefault="001920A7" w:rsidP="001920A7">
            <w:pPr>
              <w:jc w:val="center"/>
              <w:rPr>
                <w:rFonts w:ascii="Arial" w:hAnsi="Arial" w:cs="Arial"/>
                <w:b/>
                <w:bCs/>
                <w:sz w:val="20"/>
                <w:szCs w:val="20"/>
                <w:lang w:val="en-US"/>
              </w:rPr>
            </w:pPr>
            <w:r w:rsidRPr="001920A7">
              <w:rPr>
                <w:rFonts w:ascii="Arial" w:hAnsi="Arial" w:cs="Arial"/>
                <w:b/>
                <w:bCs/>
                <w:sz w:val="20"/>
                <w:szCs w:val="20"/>
                <w:lang w:val="en-US"/>
              </w:rPr>
              <w:t>CHỦ TỊCH QUỐC HỘI</w:t>
            </w:r>
          </w:p>
          <w:p w14:paraId="29C2C466" w14:textId="77777777" w:rsidR="001920A7" w:rsidRPr="001920A7" w:rsidRDefault="001920A7" w:rsidP="001920A7">
            <w:pPr>
              <w:jc w:val="center"/>
              <w:rPr>
                <w:rFonts w:ascii="Arial" w:hAnsi="Arial" w:cs="Arial"/>
                <w:sz w:val="20"/>
                <w:szCs w:val="20"/>
                <w:lang w:val="en-US"/>
              </w:rPr>
            </w:pPr>
          </w:p>
          <w:p w14:paraId="7086B2B5" w14:textId="77777777" w:rsidR="001920A7" w:rsidRPr="001920A7" w:rsidRDefault="001920A7" w:rsidP="001920A7">
            <w:pPr>
              <w:jc w:val="center"/>
              <w:rPr>
                <w:rFonts w:ascii="Arial" w:hAnsi="Arial" w:cs="Arial"/>
                <w:sz w:val="20"/>
                <w:szCs w:val="20"/>
                <w:lang w:val="en-US"/>
              </w:rPr>
            </w:pPr>
          </w:p>
          <w:p w14:paraId="05769A2B" w14:textId="77777777" w:rsidR="001920A7" w:rsidRPr="001920A7" w:rsidRDefault="001920A7" w:rsidP="001920A7">
            <w:pPr>
              <w:jc w:val="center"/>
              <w:rPr>
                <w:rFonts w:ascii="Arial" w:hAnsi="Arial" w:cs="Arial"/>
                <w:sz w:val="20"/>
                <w:szCs w:val="20"/>
                <w:lang w:val="en-US"/>
              </w:rPr>
            </w:pPr>
          </w:p>
          <w:p w14:paraId="5B46B9EE" w14:textId="2F273F4A" w:rsidR="001920A7" w:rsidRPr="001920A7" w:rsidRDefault="001920A7" w:rsidP="001920A7">
            <w:pPr>
              <w:jc w:val="center"/>
              <w:rPr>
                <w:rFonts w:ascii="Arial" w:hAnsi="Arial" w:cs="Arial"/>
                <w:b/>
                <w:bCs/>
                <w:sz w:val="20"/>
                <w:szCs w:val="20"/>
                <w:lang w:val="en-US"/>
              </w:rPr>
            </w:pPr>
            <w:r w:rsidRPr="001920A7">
              <w:rPr>
                <w:rFonts w:ascii="Arial" w:hAnsi="Arial" w:cs="Arial"/>
                <w:b/>
                <w:bCs/>
                <w:sz w:val="20"/>
                <w:szCs w:val="20"/>
                <w:lang w:val="en-US"/>
              </w:rPr>
              <w:t>Trần Thanh Mẫn</w:t>
            </w:r>
          </w:p>
        </w:tc>
      </w:tr>
      <w:bookmarkEnd w:id="98"/>
    </w:tbl>
    <w:p w14:paraId="4E73A306" w14:textId="46153EB4" w:rsidR="002E6ED3" w:rsidRPr="001920A7" w:rsidRDefault="002E6ED3" w:rsidP="001920A7">
      <w:pPr>
        <w:spacing w:after="120"/>
        <w:ind w:firstLine="720"/>
        <w:jc w:val="both"/>
        <w:rPr>
          <w:rFonts w:ascii="Arial" w:hAnsi="Arial" w:cs="Arial"/>
          <w:sz w:val="20"/>
          <w:szCs w:val="20"/>
        </w:rPr>
      </w:pPr>
    </w:p>
    <w:sectPr w:rsidR="002E6ED3" w:rsidRPr="001920A7" w:rsidSect="001920A7">
      <w:footerReference w:type="default" r:id="rId7"/>
      <w:type w:val="continuous"/>
      <w:pgSz w:w="11909" w:h="16834"/>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5FF3A" w14:textId="77777777" w:rsidR="008F06A8" w:rsidRDefault="008F06A8">
      <w:r>
        <w:separator/>
      </w:r>
    </w:p>
  </w:endnote>
  <w:endnote w:type="continuationSeparator" w:id="0">
    <w:p w14:paraId="73FA90C5" w14:textId="77777777" w:rsidR="008F06A8" w:rsidRDefault="008F0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7D81D" w14:textId="4AB47066" w:rsidR="00FE5813" w:rsidRDefault="00FE5813">
    <w:pPr>
      <w:pStyle w:val="Footer"/>
    </w:pPr>
    <w:r w:rsidRPr="00902A6A">
      <w:rPr>
        <w:noProof/>
      </w:rPr>
      <w:drawing>
        <wp:inline distT="0" distB="0" distL="0" distR="0" wp14:anchorId="0748CB7B" wp14:editId="0EB2D9AB">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CA2BA" w14:textId="77777777" w:rsidR="008F06A8" w:rsidRDefault="008F06A8"/>
  </w:footnote>
  <w:footnote w:type="continuationSeparator" w:id="0">
    <w:p w14:paraId="3DDF89EA" w14:textId="77777777" w:rsidR="008F06A8" w:rsidRDefault="008F06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0683C"/>
    <w:multiLevelType w:val="multilevel"/>
    <w:tmpl w:val="3CCCC8C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EE0803"/>
    <w:multiLevelType w:val="multilevel"/>
    <w:tmpl w:val="0934723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100914"/>
    <w:multiLevelType w:val="multilevel"/>
    <w:tmpl w:val="0248F92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302BE7"/>
    <w:multiLevelType w:val="multilevel"/>
    <w:tmpl w:val="FAA4090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726772"/>
    <w:multiLevelType w:val="multilevel"/>
    <w:tmpl w:val="A184C22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413760"/>
    <w:multiLevelType w:val="multilevel"/>
    <w:tmpl w:val="3EB626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C358C5"/>
    <w:multiLevelType w:val="multilevel"/>
    <w:tmpl w:val="7798640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DE3438"/>
    <w:multiLevelType w:val="multilevel"/>
    <w:tmpl w:val="175A16F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DE6527A"/>
    <w:multiLevelType w:val="multilevel"/>
    <w:tmpl w:val="8EB09E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A14733"/>
    <w:multiLevelType w:val="multilevel"/>
    <w:tmpl w:val="8264D7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C1232E"/>
    <w:multiLevelType w:val="multilevel"/>
    <w:tmpl w:val="9546237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77615C"/>
    <w:multiLevelType w:val="multilevel"/>
    <w:tmpl w:val="9A149D5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06548E"/>
    <w:multiLevelType w:val="multilevel"/>
    <w:tmpl w:val="44B2D6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B021717"/>
    <w:multiLevelType w:val="multilevel"/>
    <w:tmpl w:val="0234F03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2F009A"/>
    <w:multiLevelType w:val="multilevel"/>
    <w:tmpl w:val="AA26007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720B65"/>
    <w:multiLevelType w:val="multilevel"/>
    <w:tmpl w:val="A4A48F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46139D"/>
    <w:multiLevelType w:val="multilevel"/>
    <w:tmpl w:val="2E96A35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61A2FA4"/>
    <w:multiLevelType w:val="multilevel"/>
    <w:tmpl w:val="D96EF8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98262013">
    <w:abstractNumId w:val="9"/>
  </w:num>
  <w:num w:numId="2" w16cid:durableId="528177449">
    <w:abstractNumId w:val="5"/>
  </w:num>
  <w:num w:numId="3" w16cid:durableId="907307040">
    <w:abstractNumId w:val="17"/>
  </w:num>
  <w:num w:numId="4" w16cid:durableId="2009402968">
    <w:abstractNumId w:val="1"/>
  </w:num>
  <w:num w:numId="5" w16cid:durableId="1282346929">
    <w:abstractNumId w:val="11"/>
  </w:num>
  <w:num w:numId="6" w16cid:durableId="655916408">
    <w:abstractNumId w:val="16"/>
  </w:num>
  <w:num w:numId="7" w16cid:durableId="1658605919">
    <w:abstractNumId w:val="8"/>
  </w:num>
  <w:num w:numId="8" w16cid:durableId="258831571">
    <w:abstractNumId w:val="15"/>
  </w:num>
  <w:num w:numId="9" w16cid:durableId="2035106041">
    <w:abstractNumId w:val="6"/>
  </w:num>
  <w:num w:numId="10" w16cid:durableId="1991059081">
    <w:abstractNumId w:val="0"/>
  </w:num>
  <w:num w:numId="11" w16cid:durableId="2106459877">
    <w:abstractNumId w:val="4"/>
  </w:num>
  <w:num w:numId="12" w16cid:durableId="15615730">
    <w:abstractNumId w:val="14"/>
  </w:num>
  <w:num w:numId="13" w16cid:durableId="107699068">
    <w:abstractNumId w:val="10"/>
  </w:num>
  <w:num w:numId="14" w16cid:durableId="726220816">
    <w:abstractNumId w:val="2"/>
  </w:num>
  <w:num w:numId="15" w16cid:durableId="474878908">
    <w:abstractNumId w:val="7"/>
  </w:num>
  <w:num w:numId="16" w16cid:durableId="1032269889">
    <w:abstractNumId w:val="13"/>
  </w:num>
  <w:num w:numId="17" w16cid:durableId="938951106">
    <w:abstractNumId w:val="3"/>
  </w:num>
  <w:num w:numId="18" w16cid:durableId="2010930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ED3"/>
    <w:rsid w:val="000345D5"/>
    <w:rsid w:val="001920A7"/>
    <w:rsid w:val="002E6ED3"/>
    <w:rsid w:val="00367E8F"/>
    <w:rsid w:val="005969A0"/>
    <w:rsid w:val="006462DF"/>
    <w:rsid w:val="0082096B"/>
    <w:rsid w:val="00823850"/>
    <w:rsid w:val="008F06A8"/>
    <w:rsid w:val="00A9019D"/>
    <w:rsid w:val="00AE3E66"/>
    <w:rsid w:val="00FE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2371"/>
  <w15:docId w15:val="{7206A334-6E13-42C6-91DE-5299C070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Vnbnnidung0">
    <w:name w:val="Văn bản nội dung"/>
    <w:basedOn w:val="Normal"/>
    <w:link w:val="Vnbnnidung"/>
    <w:pPr>
      <w:spacing w:after="100" w:line="257" w:lineRule="auto"/>
      <w:ind w:firstLine="400"/>
    </w:pPr>
    <w:rPr>
      <w:rFonts w:ascii="Times New Roman" w:eastAsia="Times New Roman" w:hAnsi="Times New Roman" w:cs="Times New Roman"/>
      <w:sz w:val="26"/>
      <w:szCs w:val="26"/>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920A7"/>
    <w:pPr>
      <w:tabs>
        <w:tab w:val="center" w:pos="4680"/>
        <w:tab w:val="right" w:pos="9360"/>
      </w:tabs>
    </w:pPr>
  </w:style>
  <w:style w:type="character" w:customStyle="1" w:styleId="HeaderChar">
    <w:name w:val="Header Char"/>
    <w:basedOn w:val="DefaultParagraphFont"/>
    <w:link w:val="Header"/>
    <w:uiPriority w:val="99"/>
    <w:rsid w:val="001920A7"/>
    <w:rPr>
      <w:color w:val="000000"/>
    </w:rPr>
  </w:style>
  <w:style w:type="paragraph" w:styleId="Footer">
    <w:name w:val="footer"/>
    <w:basedOn w:val="Normal"/>
    <w:link w:val="FooterChar"/>
    <w:uiPriority w:val="99"/>
    <w:unhideWhenUsed/>
    <w:rsid w:val="001920A7"/>
    <w:pPr>
      <w:tabs>
        <w:tab w:val="center" w:pos="4680"/>
        <w:tab w:val="right" w:pos="9360"/>
      </w:tabs>
    </w:pPr>
  </w:style>
  <w:style w:type="character" w:customStyle="1" w:styleId="FooterChar">
    <w:name w:val="Footer Char"/>
    <w:basedOn w:val="DefaultParagraphFont"/>
    <w:link w:val="Footer"/>
    <w:uiPriority w:val="99"/>
    <w:rsid w:val="001920A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4100</Words>
  <Characters>23371</Characters>
  <Application>Microsoft Office Word</Application>
  <DocSecurity>0</DocSecurity>
  <Lines>194</Lines>
  <Paragraphs>54</Paragraphs>
  <ScaleCrop>false</ScaleCrop>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Luat sdbs msd Luật BHVBQPPL</dc:title>
  <dc:subject/>
  <dc:creator>QUYNH ANH NGUYEN</dc:creator>
  <cp:keywords/>
  <cp:lastModifiedBy>QUYNH ANH NGUYEN</cp:lastModifiedBy>
  <cp:revision>4</cp:revision>
  <dcterms:created xsi:type="dcterms:W3CDTF">2025-06-27T04:52:00Z</dcterms:created>
  <dcterms:modified xsi:type="dcterms:W3CDTF">2025-06-27T05:16:00Z</dcterms:modified>
</cp:coreProperties>
</file>