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75" w:type="pct"/>
        <w:jc w:val="center"/>
        <w:tblLook w:val="00A0" w:firstRow="1" w:lastRow="0" w:firstColumn="1" w:lastColumn="0" w:noHBand="0" w:noVBand="0"/>
      </w:tblPr>
      <w:tblGrid>
        <w:gridCol w:w="3100"/>
        <w:gridCol w:w="6232"/>
      </w:tblGrid>
      <w:tr w:rsidR="00754D44" w:rsidRPr="00754D44" w14:paraId="59B3875F" w14:textId="77777777">
        <w:trPr>
          <w:cantSplit/>
          <w:trHeight w:val="728"/>
          <w:jc w:val="center"/>
        </w:trPr>
        <w:tc>
          <w:tcPr>
            <w:tcW w:w="1661" w:type="pct"/>
          </w:tcPr>
          <w:p w14:paraId="296621E1" w14:textId="77777777" w:rsidR="00754D44" w:rsidRDefault="00754D44" w:rsidP="00604C41">
            <w:pPr>
              <w:jc w:val="center"/>
              <w:rPr>
                <w:rFonts w:ascii="Arial" w:hAnsi="Arial" w:cs="Arial"/>
                <w:b/>
                <w:bCs/>
                <w:sz w:val="20"/>
                <w:szCs w:val="20"/>
                <w:lang w:val="nl-NL"/>
              </w:rPr>
            </w:pPr>
            <w:bookmarkStart w:id="0" w:name="_Toc258154643"/>
            <w:r w:rsidRPr="00754D44">
              <w:rPr>
                <w:rFonts w:ascii="Arial" w:hAnsi="Arial" w:cs="Arial"/>
                <w:b/>
                <w:bCs/>
                <w:sz w:val="20"/>
                <w:szCs w:val="20"/>
                <w:lang w:val="nl-NL"/>
              </w:rPr>
              <w:t>QUỐC HỘI</w:t>
            </w:r>
          </w:p>
          <w:p w14:paraId="4E2E8FC7" w14:textId="77777777" w:rsidR="00754D44" w:rsidRPr="00A30DBF" w:rsidRDefault="00360045" w:rsidP="00604C41">
            <w:pPr>
              <w:jc w:val="center"/>
              <w:rPr>
                <w:rFonts w:ascii="Arial" w:hAnsi="Arial" w:cs="Arial"/>
                <w:bCs/>
                <w:sz w:val="20"/>
                <w:szCs w:val="20"/>
                <w:lang w:val="nl-NL"/>
              </w:rPr>
            </w:pPr>
            <w:r w:rsidRPr="00A30DBF">
              <w:rPr>
                <w:rFonts w:ascii="Arial" w:hAnsi="Arial" w:cs="Arial"/>
                <w:bCs/>
                <w:sz w:val="20"/>
                <w:szCs w:val="20"/>
                <w:lang w:val="nl-NL"/>
              </w:rPr>
              <w:t>-----------</w:t>
            </w:r>
          </w:p>
          <w:p w14:paraId="6B4E935E" w14:textId="77777777" w:rsidR="00754D44" w:rsidRPr="00754D44" w:rsidRDefault="00754D44" w:rsidP="00604C41">
            <w:pPr>
              <w:jc w:val="center"/>
              <w:rPr>
                <w:rFonts w:ascii="Arial" w:hAnsi="Arial" w:cs="Arial"/>
                <w:sz w:val="20"/>
                <w:szCs w:val="20"/>
                <w:lang w:val="nl-NL"/>
              </w:rPr>
            </w:pPr>
            <w:r w:rsidRPr="00754D44">
              <w:rPr>
                <w:rFonts w:ascii="Arial" w:hAnsi="Arial" w:cs="Arial"/>
                <w:sz w:val="20"/>
                <w:szCs w:val="20"/>
                <w:lang w:val="nl-NL"/>
              </w:rPr>
              <w:t>Luật số: 79/2015/QH13</w:t>
            </w:r>
          </w:p>
          <w:p w14:paraId="40786154" w14:textId="77777777" w:rsidR="00754D44" w:rsidRPr="00754D44" w:rsidRDefault="00754D44" w:rsidP="00604C41">
            <w:pPr>
              <w:jc w:val="center"/>
              <w:rPr>
                <w:rFonts w:ascii="Arial" w:hAnsi="Arial" w:cs="Arial"/>
                <w:sz w:val="20"/>
                <w:szCs w:val="20"/>
                <w:lang w:val="nl-NL"/>
              </w:rPr>
            </w:pPr>
          </w:p>
        </w:tc>
        <w:tc>
          <w:tcPr>
            <w:tcW w:w="3339" w:type="pct"/>
          </w:tcPr>
          <w:p w14:paraId="653AA7CF" w14:textId="77777777" w:rsidR="00754D44" w:rsidRPr="00754D44" w:rsidRDefault="00754D44" w:rsidP="00604C41">
            <w:pPr>
              <w:jc w:val="center"/>
              <w:rPr>
                <w:rFonts w:ascii="Arial" w:hAnsi="Arial" w:cs="Arial"/>
                <w:b/>
                <w:bCs/>
                <w:sz w:val="20"/>
                <w:szCs w:val="20"/>
                <w:lang w:val="nl-NL"/>
              </w:rPr>
            </w:pPr>
            <w:r w:rsidRPr="00754D44">
              <w:rPr>
                <w:rFonts w:ascii="Arial" w:hAnsi="Arial" w:cs="Arial"/>
                <w:b/>
                <w:bCs/>
                <w:sz w:val="20"/>
                <w:szCs w:val="20"/>
                <w:lang w:val="nl-NL"/>
              </w:rPr>
              <w:t>CỘNG HÒA XÃ HỘI CHỦ NGHĨA VIỆT NAM</w:t>
            </w:r>
          </w:p>
          <w:p w14:paraId="1644974E" w14:textId="77777777" w:rsidR="00754D44" w:rsidRDefault="00754D44" w:rsidP="00604C41">
            <w:pPr>
              <w:jc w:val="center"/>
              <w:rPr>
                <w:rFonts w:ascii="Arial" w:hAnsi="Arial" w:cs="Arial"/>
                <w:b/>
                <w:bCs/>
                <w:sz w:val="20"/>
                <w:szCs w:val="20"/>
                <w:lang w:val="en-US"/>
              </w:rPr>
            </w:pPr>
            <w:r w:rsidRPr="00754D44">
              <w:rPr>
                <w:rFonts w:ascii="Arial" w:hAnsi="Arial" w:cs="Arial"/>
                <w:b/>
                <w:bCs/>
                <w:sz w:val="20"/>
                <w:szCs w:val="20"/>
                <w:lang w:val="nl-NL"/>
              </w:rPr>
              <w:t xml:space="preserve"> </w:t>
            </w:r>
            <w:r w:rsidRPr="00754D44">
              <w:rPr>
                <w:rFonts w:ascii="Arial" w:hAnsi="Arial" w:cs="Arial"/>
                <w:b/>
                <w:bCs/>
                <w:sz w:val="20"/>
                <w:szCs w:val="20"/>
              </w:rPr>
              <w:t>Độc lập - Tự do - Hạnh phúc</w:t>
            </w:r>
          </w:p>
          <w:p w14:paraId="606D3C6A" w14:textId="77777777" w:rsidR="00360045" w:rsidRPr="00A30DBF" w:rsidRDefault="00360045" w:rsidP="00604C41">
            <w:pPr>
              <w:jc w:val="center"/>
              <w:rPr>
                <w:rFonts w:ascii="Arial" w:hAnsi="Arial" w:cs="Arial"/>
                <w:bCs/>
                <w:sz w:val="20"/>
                <w:szCs w:val="20"/>
                <w:lang w:val="en-US"/>
              </w:rPr>
            </w:pPr>
            <w:r w:rsidRPr="00A30DBF">
              <w:rPr>
                <w:rFonts w:ascii="Arial" w:hAnsi="Arial" w:cs="Arial"/>
                <w:bCs/>
                <w:sz w:val="20"/>
                <w:szCs w:val="20"/>
                <w:lang w:val="en-US"/>
              </w:rPr>
              <w:t>-----------------------------</w:t>
            </w:r>
          </w:p>
        </w:tc>
      </w:tr>
      <w:bookmarkEnd w:id="0"/>
    </w:tbl>
    <w:p w14:paraId="575D31AF" w14:textId="77777777" w:rsidR="00754D44" w:rsidRPr="00754D44" w:rsidRDefault="00754D44" w:rsidP="00754D44">
      <w:pPr>
        <w:jc w:val="center"/>
        <w:rPr>
          <w:rFonts w:ascii="Arial" w:hAnsi="Arial" w:cs="Arial"/>
          <w:b/>
          <w:sz w:val="20"/>
          <w:szCs w:val="20"/>
        </w:rPr>
      </w:pPr>
    </w:p>
    <w:p w14:paraId="2D47EF2D" w14:textId="77777777" w:rsidR="00754D44" w:rsidRPr="00754D44" w:rsidRDefault="00754D44" w:rsidP="00754D44">
      <w:pPr>
        <w:jc w:val="center"/>
        <w:rPr>
          <w:rFonts w:ascii="Arial" w:hAnsi="Arial" w:cs="Arial"/>
          <w:b/>
          <w:sz w:val="20"/>
          <w:szCs w:val="20"/>
        </w:rPr>
      </w:pPr>
    </w:p>
    <w:p w14:paraId="3BAF5AB4" w14:textId="77777777" w:rsidR="00754D44" w:rsidRPr="00754D44" w:rsidRDefault="00754D44" w:rsidP="00FD0DD4">
      <w:pPr>
        <w:jc w:val="center"/>
        <w:rPr>
          <w:rFonts w:ascii="Arial" w:hAnsi="Arial" w:cs="Arial"/>
          <w:b/>
          <w:bCs/>
          <w:sz w:val="20"/>
          <w:szCs w:val="20"/>
        </w:rPr>
      </w:pPr>
      <w:r w:rsidRPr="00754D44">
        <w:rPr>
          <w:rFonts w:ascii="Arial" w:hAnsi="Arial" w:cs="Arial"/>
          <w:b/>
          <w:sz w:val="20"/>
          <w:szCs w:val="20"/>
        </w:rPr>
        <w:t xml:space="preserve"> </w:t>
      </w:r>
      <w:r w:rsidRPr="00754D44">
        <w:rPr>
          <w:rFonts w:ascii="Arial" w:hAnsi="Arial" w:cs="Arial"/>
          <w:b/>
          <w:bCs/>
          <w:sz w:val="20"/>
          <w:szCs w:val="20"/>
        </w:rPr>
        <w:t>LUẬT THÚ Y</w:t>
      </w:r>
    </w:p>
    <w:p w14:paraId="51377E8F" w14:textId="77777777" w:rsidR="00754D44" w:rsidRPr="00754D44" w:rsidRDefault="00754D44" w:rsidP="00754D44">
      <w:pPr>
        <w:jc w:val="center"/>
        <w:rPr>
          <w:rFonts w:ascii="Arial" w:hAnsi="Arial" w:cs="Arial"/>
          <w:b/>
          <w:bCs/>
          <w:sz w:val="20"/>
          <w:szCs w:val="20"/>
        </w:rPr>
      </w:pPr>
    </w:p>
    <w:p w14:paraId="58FF259D" w14:textId="77777777" w:rsidR="00754D44" w:rsidRPr="00754D44" w:rsidRDefault="00754D44" w:rsidP="00754D44">
      <w:pPr>
        <w:jc w:val="center"/>
        <w:rPr>
          <w:rFonts w:ascii="Arial" w:hAnsi="Arial" w:cs="Arial"/>
          <w:b/>
          <w:bCs/>
          <w:sz w:val="20"/>
          <w:szCs w:val="20"/>
        </w:rPr>
      </w:pPr>
    </w:p>
    <w:p w14:paraId="4F52E6EE" w14:textId="77777777" w:rsidR="00754D44" w:rsidRPr="00754D44" w:rsidRDefault="00754D44" w:rsidP="00604C41">
      <w:pPr>
        <w:spacing w:after="120"/>
        <w:ind w:firstLine="720"/>
        <w:jc w:val="both"/>
        <w:rPr>
          <w:rFonts w:ascii="Arial" w:hAnsi="Arial" w:cs="Arial"/>
          <w:i/>
          <w:iCs/>
          <w:sz w:val="20"/>
          <w:szCs w:val="20"/>
        </w:rPr>
      </w:pPr>
      <w:r w:rsidRPr="00754D44">
        <w:rPr>
          <w:rFonts w:ascii="Arial" w:hAnsi="Arial" w:cs="Arial"/>
          <w:i/>
          <w:iCs/>
          <w:sz w:val="20"/>
          <w:szCs w:val="20"/>
        </w:rPr>
        <w:t>Căn cứ Hiến pháp nước Cộng hòa xã hội chủ nghĩa Việt Nam;</w:t>
      </w:r>
      <w:r w:rsidRPr="00754D44" w:rsidDel="0093198A">
        <w:rPr>
          <w:rFonts w:ascii="Arial" w:hAnsi="Arial" w:cs="Arial"/>
          <w:i/>
          <w:iCs/>
          <w:sz w:val="20"/>
          <w:szCs w:val="20"/>
        </w:rPr>
        <w:t xml:space="preserve"> </w:t>
      </w:r>
    </w:p>
    <w:p w14:paraId="3A720BB5" w14:textId="77777777" w:rsidR="00754D44" w:rsidRPr="00754D44" w:rsidRDefault="00754D44" w:rsidP="00604C41">
      <w:pPr>
        <w:spacing w:after="120"/>
        <w:ind w:firstLine="720"/>
        <w:jc w:val="both"/>
        <w:rPr>
          <w:rFonts w:ascii="Arial" w:hAnsi="Arial" w:cs="Arial"/>
          <w:i/>
          <w:sz w:val="20"/>
          <w:szCs w:val="20"/>
        </w:rPr>
      </w:pPr>
      <w:r w:rsidRPr="00754D44">
        <w:rPr>
          <w:rFonts w:ascii="Arial" w:hAnsi="Arial" w:cs="Arial"/>
          <w:i/>
          <w:sz w:val="20"/>
          <w:szCs w:val="20"/>
        </w:rPr>
        <w:t>Quốc hội ban hành Luật thú y.</w:t>
      </w:r>
    </w:p>
    <w:p w14:paraId="4437F106" w14:textId="77777777" w:rsidR="0038533C" w:rsidRPr="0038533C" w:rsidRDefault="0038533C" w:rsidP="0038533C">
      <w:pPr>
        <w:jc w:val="both"/>
        <w:rPr>
          <w:rFonts w:ascii="Arial" w:hAnsi="Arial" w:cs="Arial"/>
          <w:sz w:val="20"/>
          <w:szCs w:val="20"/>
          <w:lang w:val="en-US"/>
        </w:rPr>
      </w:pPr>
    </w:p>
    <w:p w14:paraId="31265DF4" w14:textId="77777777" w:rsidR="00754D44" w:rsidRPr="00754D44" w:rsidRDefault="00754D44" w:rsidP="00604C41">
      <w:pPr>
        <w:pStyle w:val="Heading1"/>
        <w:jc w:val="center"/>
        <w:rPr>
          <w:rFonts w:ascii="Arial" w:hAnsi="Arial" w:cs="Arial"/>
          <w:b/>
          <w:sz w:val="20"/>
        </w:rPr>
      </w:pPr>
      <w:bookmarkStart w:id="1" w:name="_Toc421897798"/>
      <w:bookmarkStart w:id="2" w:name="_Toc423005570"/>
      <w:r w:rsidRPr="00754D44">
        <w:rPr>
          <w:rFonts w:ascii="Arial" w:hAnsi="Arial" w:cs="Arial"/>
          <w:b/>
          <w:sz w:val="20"/>
        </w:rPr>
        <w:t>CHƯƠNG I</w:t>
      </w:r>
      <w:bookmarkEnd w:id="1"/>
      <w:bookmarkEnd w:id="2"/>
    </w:p>
    <w:p w14:paraId="27EF2D43" w14:textId="77777777" w:rsidR="00754D44" w:rsidRPr="00754D44" w:rsidRDefault="00754D44" w:rsidP="00604C41">
      <w:pPr>
        <w:pStyle w:val="Heading1"/>
        <w:jc w:val="center"/>
        <w:rPr>
          <w:rFonts w:ascii="Arial" w:hAnsi="Arial" w:cs="Arial"/>
          <w:b/>
          <w:sz w:val="20"/>
        </w:rPr>
      </w:pPr>
      <w:bookmarkStart w:id="3" w:name="_Toc421897799"/>
      <w:bookmarkStart w:id="4" w:name="_Toc423005571"/>
      <w:r w:rsidRPr="00754D44">
        <w:rPr>
          <w:rFonts w:ascii="Arial" w:hAnsi="Arial" w:cs="Arial"/>
          <w:b/>
          <w:sz w:val="20"/>
        </w:rPr>
        <w:t>NHỮNG QUY ĐỊNH CHUNG</w:t>
      </w:r>
      <w:bookmarkEnd w:id="3"/>
      <w:bookmarkEnd w:id="4"/>
    </w:p>
    <w:p w14:paraId="1DA83218" w14:textId="77777777" w:rsidR="00754D44" w:rsidRPr="00754D44" w:rsidRDefault="00754D44" w:rsidP="00604C41">
      <w:pPr>
        <w:spacing w:after="120"/>
        <w:ind w:firstLine="720"/>
        <w:jc w:val="both"/>
        <w:rPr>
          <w:rFonts w:ascii="Arial" w:hAnsi="Arial" w:cs="Arial"/>
          <w:sz w:val="20"/>
          <w:szCs w:val="20"/>
        </w:rPr>
      </w:pPr>
    </w:p>
    <w:p w14:paraId="58967286" w14:textId="77777777" w:rsidR="00754D44" w:rsidRPr="00754D44" w:rsidRDefault="00754D44" w:rsidP="00604C41">
      <w:pPr>
        <w:pStyle w:val="Heading2"/>
        <w:spacing w:after="120"/>
        <w:ind w:left="0" w:firstLine="720"/>
        <w:jc w:val="both"/>
        <w:rPr>
          <w:rFonts w:ascii="Arial" w:hAnsi="Arial" w:cs="Arial"/>
          <w:sz w:val="20"/>
        </w:rPr>
      </w:pPr>
      <w:bookmarkStart w:id="5" w:name="_Toc421897800"/>
      <w:bookmarkStart w:id="6" w:name="_Toc423005572"/>
      <w:r w:rsidRPr="00754D44">
        <w:rPr>
          <w:rFonts w:ascii="Arial" w:hAnsi="Arial" w:cs="Arial"/>
          <w:sz w:val="20"/>
        </w:rPr>
        <w:t>Điều 1. Phạm vi điều chỉnh</w:t>
      </w:r>
      <w:bookmarkEnd w:id="5"/>
      <w:bookmarkEnd w:id="6"/>
      <w:r w:rsidRPr="00754D44">
        <w:rPr>
          <w:rFonts w:ascii="Arial" w:hAnsi="Arial" w:cs="Arial"/>
          <w:sz w:val="20"/>
        </w:rPr>
        <w:t xml:space="preserve"> </w:t>
      </w:r>
    </w:p>
    <w:p w14:paraId="1EB4542D"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Luật này quy định về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14:paraId="070DFF7E" w14:textId="77777777" w:rsidR="00754D44" w:rsidRPr="00754D44" w:rsidRDefault="00754D44" w:rsidP="00604C41">
      <w:pPr>
        <w:pStyle w:val="Heading2"/>
        <w:spacing w:after="120"/>
        <w:ind w:left="0" w:firstLine="720"/>
        <w:jc w:val="both"/>
        <w:rPr>
          <w:rFonts w:ascii="Arial" w:hAnsi="Arial" w:cs="Arial"/>
          <w:sz w:val="20"/>
        </w:rPr>
      </w:pPr>
      <w:bookmarkStart w:id="7" w:name="_Toc421897801"/>
      <w:bookmarkStart w:id="8" w:name="_Toc423005573"/>
      <w:r w:rsidRPr="00754D44">
        <w:rPr>
          <w:rFonts w:ascii="Arial" w:hAnsi="Arial" w:cs="Arial"/>
          <w:sz w:val="20"/>
        </w:rPr>
        <w:t>Điều 2. Đối tượng áp dụng</w:t>
      </w:r>
      <w:bookmarkEnd w:id="7"/>
      <w:bookmarkEnd w:id="8"/>
    </w:p>
    <w:p w14:paraId="3F0F40A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Luật này áp dụng đối với tổ chức, cá nhân trong nước và tổ chức, cá nhân nước ngoài có liên quan đến hoạt động thú y tại Việt Nam.</w:t>
      </w:r>
    </w:p>
    <w:p w14:paraId="472FB270" w14:textId="77777777" w:rsidR="00754D44" w:rsidRPr="00754D44" w:rsidRDefault="00754D44" w:rsidP="00604C41">
      <w:pPr>
        <w:pStyle w:val="Heading2"/>
        <w:spacing w:after="120"/>
        <w:ind w:left="0" w:firstLine="720"/>
        <w:jc w:val="both"/>
        <w:rPr>
          <w:rFonts w:ascii="Arial" w:hAnsi="Arial" w:cs="Arial"/>
          <w:sz w:val="20"/>
        </w:rPr>
      </w:pPr>
      <w:bookmarkStart w:id="9" w:name="_Toc421897802"/>
      <w:bookmarkStart w:id="10" w:name="_Toc423005574"/>
      <w:r w:rsidRPr="00754D44">
        <w:rPr>
          <w:rFonts w:ascii="Arial" w:hAnsi="Arial" w:cs="Arial"/>
          <w:sz w:val="20"/>
        </w:rPr>
        <w:t>Điều 3. Giải thích từ ngữ</w:t>
      </w:r>
      <w:bookmarkEnd w:id="9"/>
      <w:bookmarkEnd w:id="10"/>
    </w:p>
    <w:p w14:paraId="0BDD4AE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Trong Luật này, các từ ngữ dưới đây được hiểu như sau: </w:t>
      </w:r>
    </w:p>
    <w:p w14:paraId="438E6B8F"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 </w:t>
      </w:r>
      <w:r w:rsidRPr="00754D44">
        <w:rPr>
          <w:rFonts w:ascii="Arial" w:hAnsi="Arial" w:cs="Arial"/>
          <w:i/>
          <w:sz w:val="20"/>
          <w:szCs w:val="20"/>
        </w:rPr>
        <w:t>Động vật</w:t>
      </w:r>
      <w:r w:rsidRPr="00754D44">
        <w:rPr>
          <w:rFonts w:ascii="Arial" w:hAnsi="Arial" w:cs="Arial"/>
          <w:sz w:val="20"/>
          <w:szCs w:val="20"/>
        </w:rPr>
        <w:t xml:space="preserve"> bao gồm:</w:t>
      </w:r>
    </w:p>
    <w:p w14:paraId="49C1344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iCs/>
          <w:sz w:val="20"/>
          <w:szCs w:val="20"/>
        </w:rPr>
        <w:t>a)</w:t>
      </w:r>
      <w:r w:rsidRPr="00754D44">
        <w:rPr>
          <w:rFonts w:ascii="Arial" w:hAnsi="Arial" w:cs="Arial"/>
          <w:i/>
          <w:iCs/>
          <w:sz w:val="20"/>
          <w:szCs w:val="20"/>
        </w:rPr>
        <w:t xml:space="preserve"> Động vật trên cạn </w:t>
      </w:r>
      <w:r w:rsidRPr="00754D44">
        <w:rPr>
          <w:rFonts w:ascii="Arial" w:hAnsi="Arial" w:cs="Arial"/>
          <w:iCs/>
          <w:sz w:val="20"/>
          <w:szCs w:val="20"/>
        </w:rPr>
        <w:t>là</w:t>
      </w:r>
      <w:r w:rsidRPr="00754D44">
        <w:rPr>
          <w:rFonts w:ascii="Arial" w:hAnsi="Arial" w:cs="Arial"/>
          <w:sz w:val="20"/>
          <w:szCs w:val="20"/>
        </w:rPr>
        <w:t xml:space="preserve"> các loài gia súc, gia cầm, động vật hoang dã, bò sát, ong, tằm và một số loài động vật khác sống trên cạn;</w:t>
      </w:r>
    </w:p>
    <w:p w14:paraId="13FF4DC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b) </w:t>
      </w:r>
      <w:r w:rsidRPr="00754D44">
        <w:rPr>
          <w:rFonts w:ascii="Arial" w:hAnsi="Arial" w:cs="Arial"/>
          <w:i/>
          <w:iCs/>
          <w:sz w:val="20"/>
          <w:szCs w:val="20"/>
        </w:rPr>
        <w:t xml:space="preserve">Động vật thủy sản </w:t>
      </w:r>
      <w:r w:rsidRPr="00754D44">
        <w:rPr>
          <w:rFonts w:ascii="Arial" w:hAnsi="Arial" w:cs="Arial"/>
          <w:iCs/>
          <w:sz w:val="20"/>
          <w:szCs w:val="20"/>
        </w:rPr>
        <w:t>là</w:t>
      </w:r>
      <w:r w:rsidRPr="00754D44">
        <w:rPr>
          <w:rFonts w:ascii="Arial" w:hAnsi="Arial" w:cs="Arial"/>
          <w:sz w:val="20"/>
          <w:szCs w:val="20"/>
        </w:rPr>
        <w:t xml:space="preserve"> các loài cá, giáp xác, động vật thân mềm, lưỡng cư, động vật có vú và một số loài động vật khác sống dưới nước.</w:t>
      </w:r>
    </w:p>
    <w:p w14:paraId="445797C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pacing w:val="-10"/>
          <w:sz w:val="20"/>
          <w:szCs w:val="20"/>
        </w:rPr>
        <w:t xml:space="preserve">2. </w:t>
      </w:r>
      <w:r w:rsidRPr="00754D44">
        <w:rPr>
          <w:rFonts w:ascii="Arial" w:hAnsi="Arial" w:cs="Arial"/>
          <w:i/>
          <w:spacing w:val="-10"/>
          <w:sz w:val="20"/>
          <w:szCs w:val="20"/>
        </w:rPr>
        <w:t xml:space="preserve">Sản phẩm động vật </w:t>
      </w:r>
      <w:r w:rsidRPr="00754D44">
        <w:rPr>
          <w:rFonts w:ascii="Arial" w:hAnsi="Arial" w:cs="Arial"/>
          <w:spacing w:val="-10"/>
          <w:sz w:val="20"/>
          <w:szCs w:val="20"/>
        </w:rPr>
        <w:t>là các loại sản phẩm có nguồn gốc từ động vật, bao gồm</w:t>
      </w:r>
      <w:r w:rsidRPr="00754D44">
        <w:rPr>
          <w:rFonts w:ascii="Arial" w:hAnsi="Arial" w:cs="Arial"/>
          <w:sz w:val="20"/>
          <w:szCs w:val="20"/>
        </w:rPr>
        <w:t>:</w:t>
      </w:r>
    </w:p>
    <w:p w14:paraId="6F67320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a) </w:t>
      </w:r>
      <w:r w:rsidRPr="00754D44">
        <w:rPr>
          <w:rFonts w:ascii="Arial" w:hAnsi="Arial" w:cs="Arial"/>
          <w:i/>
          <w:sz w:val="20"/>
          <w:szCs w:val="20"/>
        </w:rPr>
        <w:t xml:space="preserve">Sản phẩm động vật trên cạn </w:t>
      </w:r>
      <w:r w:rsidRPr="00754D44">
        <w:rPr>
          <w:rFonts w:ascii="Arial" w:hAnsi="Arial" w:cs="Arial"/>
          <w:sz w:val="20"/>
          <w:szCs w:val="20"/>
        </w:rPr>
        <w:t>là thịt, trứng, sữa, mật ong, sáp ong, sữa ong chúa, tinh dịch, phôi động vật, huyết, nội tạng, da, lông, xương, sừng, ngà, móng và các sản phẩm khác có nguồn gốc từ động vật trên cạn;</w:t>
      </w:r>
    </w:p>
    <w:p w14:paraId="64F7AE0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b) </w:t>
      </w:r>
      <w:r w:rsidRPr="00754D44">
        <w:rPr>
          <w:rFonts w:ascii="Arial" w:hAnsi="Arial" w:cs="Arial"/>
          <w:i/>
          <w:sz w:val="20"/>
          <w:szCs w:val="20"/>
        </w:rPr>
        <w:t xml:space="preserve">Sản phẩm động vật thủy sản </w:t>
      </w:r>
      <w:r w:rsidRPr="00754D44">
        <w:rPr>
          <w:rFonts w:ascii="Arial" w:hAnsi="Arial" w:cs="Arial"/>
          <w:sz w:val="20"/>
          <w:szCs w:val="20"/>
        </w:rPr>
        <w:t>là động vật thủy sản đã qua sơ chế hoặc chế biến ở dạng nguyên con; phôi, trứng, tinh dịch và các sản phẩm khác có nguồn gốc từ động vật thủy sản.</w:t>
      </w:r>
    </w:p>
    <w:p w14:paraId="0CDC4140"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iCs/>
          <w:sz w:val="20"/>
          <w:szCs w:val="20"/>
        </w:rPr>
        <w:t>3.</w:t>
      </w:r>
      <w:r w:rsidRPr="00754D44">
        <w:rPr>
          <w:rFonts w:ascii="Arial" w:hAnsi="Arial" w:cs="Arial"/>
          <w:i/>
          <w:iCs/>
          <w:sz w:val="20"/>
          <w:szCs w:val="20"/>
        </w:rPr>
        <w:t xml:space="preserve"> Sơ chế, chế biến động vật, sản phẩm động vật </w:t>
      </w:r>
      <w:r w:rsidRPr="00754D44">
        <w:rPr>
          <w:rFonts w:ascii="Arial" w:hAnsi="Arial" w:cs="Arial"/>
          <w:iCs/>
          <w:sz w:val="20"/>
          <w:szCs w:val="20"/>
        </w:rPr>
        <w:t>là</w:t>
      </w:r>
      <w:r w:rsidRPr="00754D44">
        <w:rPr>
          <w:rFonts w:ascii="Arial" w:hAnsi="Arial" w:cs="Arial"/>
          <w:sz w:val="20"/>
          <w:szCs w:val="20"/>
        </w:rPr>
        <w:t xml:space="preserve"> việc làm sạch, pha lóc, phân loại, đông lạnh, ướp muối, hun khói, làm khô, bao gói hoặc áp dụng phương pháp chế biến khác để sử dụng ngay hoặc làm nguyên liệu chế biến thực phẩm, thức ăn chăn nuôi hoặc dùng cho mục đích khác.</w:t>
      </w:r>
    </w:p>
    <w:p w14:paraId="78BFEDA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i/>
          <w:sz w:val="20"/>
          <w:szCs w:val="20"/>
        </w:rPr>
        <w:t xml:space="preserve">4. Hoạt động thú y </w:t>
      </w:r>
      <w:r w:rsidRPr="00754D44">
        <w:rPr>
          <w:rFonts w:ascii="Arial" w:hAnsi="Arial" w:cs="Arial"/>
          <w:sz w:val="20"/>
          <w:szCs w:val="20"/>
        </w:rPr>
        <w:t>là công tác quản lý nhà nước về thú y và các hoạt động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14:paraId="760CB20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5. </w:t>
      </w:r>
      <w:r w:rsidRPr="00754D44">
        <w:rPr>
          <w:rFonts w:ascii="Arial" w:hAnsi="Arial" w:cs="Arial"/>
          <w:i/>
          <w:iCs/>
          <w:sz w:val="20"/>
          <w:szCs w:val="20"/>
        </w:rPr>
        <w:t xml:space="preserve">Vùng, cơ sở an toàn dịch bệnh động vật </w:t>
      </w:r>
      <w:r w:rsidRPr="00754D44">
        <w:rPr>
          <w:rFonts w:ascii="Arial" w:hAnsi="Arial" w:cs="Arial"/>
          <w:sz w:val="20"/>
          <w:szCs w:val="20"/>
        </w:rPr>
        <w:t xml:space="preserve">là vùng, cơ sở chăn nuôi, nuôi trồng thủy sản, sản xuất giống động vật được xác định không xảy ra bệnh truyền nhiễm thuộc Danh mục bệnh động vật phải công bố dịch trong một khoảng thời gian quy định cho từng bệnh, từng loài động vật và hoạt động thú y trong vùng, cơ sở đó bảo đảm kiểm soát được dịch bệnh. </w:t>
      </w:r>
    </w:p>
    <w:p w14:paraId="60167D59" w14:textId="77777777" w:rsidR="00754D44" w:rsidRPr="00754D44" w:rsidRDefault="00754D44" w:rsidP="00604C41">
      <w:pPr>
        <w:spacing w:after="120"/>
        <w:ind w:firstLine="720"/>
        <w:jc w:val="both"/>
        <w:rPr>
          <w:rFonts w:ascii="Arial" w:hAnsi="Arial" w:cs="Arial"/>
          <w:spacing w:val="-2"/>
          <w:sz w:val="20"/>
          <w:szCs w:val="20"/>
        </w:rPr>
      </w:pPr>
      <w:r w:rsidRPr="00754D44">
        <w:rPr>
          <w:rFonts w:ascii="Arial" w:hAnsi="Arial" w:cs="Arial"/>
          <w:spacing w:val="-2"/>
          <w:sz w:val="20"/>
          <w:szCs w:val="20"/>
        </w:rPr>
        <w:t xml:space="preserve">6. </w:t>
      </w:r>
      <w:r w:rsidRPr="00754D44">
        <w:rPr>
          <w:rFonts w:ascii="Arial" w:hAnsi="Arial" w:cs="Arial"/>
          <w:i/>
          <w:spacing w:val="-2"/>
          <w:sz w:val="20"/>
          <w:szCs w:val="20"/>
        </w:rPr>
        <w:t>Bệnh truyền nhiễm</w:t>
      </w:r>
      <w:r w:rsidRPr="00754D44">
        <w:rPr>
          <w:rFonts w:ascii="Arial" w:hAnsi="Arial" w:cs="Arial"/>
          <w:spacing w:val="-2"/>
          <w:sz w:val="20"/>
          <w:szCs w:val="20"/>
        </w:rPr>
        <w:t xml:space="preserve"> là bệnh truyền lây trực tiếp hoặc gián tiếp giữa động vật và động vật hoặc giữa động vật và người do tác nhân gây bệnh truyền nhiễm.</w:t>
      </w:r>
    </w:p>
    <w:p w14:paraId="59D3B23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7.</w:t>
      </w:r>
      <w:r w:rsidRPr="00754D44">
        <w:rPr>
          <w:rFonts w:ascii="Arial" w:hAnsi="Arial" w:cs="Arial"/>
          <w:i/>
          <w:iCs/>
          <w:sz w:val="20"/>
          <w:szCs w:val="20"/>
        </w:rPr>
        <w:t xml:space="preserve"> Tác nhân gây bệnh truyền nhiễm</w:t>
      </w:r>
      <w:r w:rsidRPr="00754D44">
        <w:rPr>
          <w:rFonts w:ascii="Arial" w:hAnsi="Arial" w:cs="Arial"/>
          <w:sz w:val="20"/>
          <w:szCs w:val="20"/>
        </w:rPr>
        <w:t xml:space="preserve"> là vi rút, vi khuẩn, ký sinh trùng, nấm và các tác nhân khác có khả năng gây bệnh truyền nhiễm.</w:t>
      </w:r>
    </w:p>
    <w:p w14:paraId="2968137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8</w:t>
      </w:r>
      <w:r w:rsidRPr="00754D44">
        <w:rPr>
          <w:rFonts w:ascii="Arial" w:hAnsi="Arial" w:cs="Arial"/>
          <w:i/>
          <w:sz w:val="20"/>
          <w:szCs w:val="20"/>
        </w:rPr>
        <w:t>. Dịch bệnh động vật</w:t>
      </w:r>
      <w:r w:rsidRPr="00754D44">
        <w:rPr>
          <w:rFonts w:ascii="Arial" w:hAnsi="Arial" w:cs="Arial"/>
          <w:sz w:val="20"/>
          <w:szCs w:val="20"/>
        </w:rPr>
        <w:t xml:space="preserve"> là sự xuất hiện bệnh truyền nhiễm của động vật thuộc Danh mục bệnh động vật phải công bố dịch. </w:t>
      </w:r>
    </w:p>
    <w:p w14:paraId="18BF73E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lastRenderedPageBreak/>
        <w:t xml:space="preserve">9. </w:t>
      </w:r>
      <w:r w:rsidRPr="00754D44">
        <w:rPr>
          <w:rFonts w:ascii="Arial" w:hAnsi="Arial" w:cs="Arial"/>
          <w:i/>
          <w:sz w:val="20"/>
          <w:szCs w:val="20"/>
        </w:rPr>
        <w:t>Ổ dịch bệnh động vật</w:t>
      </w:r>
      <w:r w:rsidRPr="00754D44">
        <w:rPr>
          <w:rFonts w:ascii="Arial" w:hAnsi="Arial" w:cs="Arial"/>
          <w:sz w:val="20"/>
          <w:szCs w:val="20"/>
        </w:rPr>
        <w:t xml:space="preserve"> là nơi đang có bệnh truyền nhiễm của động vật thuộc Danh mục bệnh động vật</w:t>
      </w:r>
      <w:r w:rsidRPr="00754D44">
        <w:rPr>
          <w:rFonts w:ascii="Arial" w:hAnsi="Arial" w:cs="Arial"/>
          <w:i/>
          <w:sz w:val="20"/>
          <w:szCs w:val="20"/>
        </w:rPr>
        <w:t xml:space="preserve"> </w:t>
      </w:r>
      <w:r w:rsidRPr="00754D44">
        <w:rPr>
          <w:rFonts w:ascii="Arial" w:hAnsi="Arial" w:cs="Arial"/>
          <w:sz w:val="20"/>
          <w:szCs w:val="20"/>
        </w:rPr>
        <w:t>phải công bố dịch.</w:t>
      </w:r>
    </w:p>
    <w:p w14:paraId="03CE3D30" w14:textId="77777777" w:rsidR="00754D44" w:rsidRPr="00754D44" w:rsidRDefault="00754D44" w:rsidP="00604C41">
      <w:pPr>
        <w:spacing w:after="120"/>
        <w:ind w:firstLine="720"/>
        <w:jc w:val="both"/>
        <w:rPr>
          <w:rStyle w:val="normal-h1"/>
          <w:rFonts w:ascii="Arial" w:hAnsi="Arial" w:cs="Arial"/>
          <w:b/>
          <w:sz w:val="20"/>
          <w:szCs w:val="20"/>
        </w:rPr>
      </w:pPr>
      <w:r w:rsidRPr="00754D44">
        <w:rPr>
          <w:rFonts w:ascii="Arial" w:hAnsi="Arial" w:cs="Arial"/>
          <w:iCs/>
          <w:sz w:val="20"/>
          <w:szCs w:val="20"/>
        </w:rPr>
        <w:t>10</w:t>
      </w:r>
      <w:r w:rsidRPr="00754D44">
        <w:rPr>
          <w:rFonts w:ascii="Arial" w:hAnsi="Arial" w:cs="Arial"/>
          <w:sz w:val="20"/>
          <w:szCs w:val="20"/>
        </w:rPr>
        <w:t xml:space="preserve">. </w:t>
      </w:r>
      <w:r w:rsidRPr="00754D44">
        <w:rPr>
          <w:rFonts w:ascii="Arial" w:hAnsi="Arial" w:cs="Arial"/>
          <w:i/>
          <w:iCs/>
          <w:sz w:val="20"/>
          <w:szCs w:val="20"/>
        </w:rPr>
        <w:t xml:space="preserve">Vùng có dịch </w:t>
      </w:r>
      <w:r w:rsidRPr="00754D44">
        <w:rPr>
          <w:rFonts w:ascii="Arial" w:hAnsi="Arial" w:cs="Arial"/>
          <w:iCs/>
          <w:sz w:val="20"/>
          <w:szCs w:val="20"/>
        </w:rPr>
        <w:t>là</w:t>
      </w:r>
      <w:r w:rsidRPr="00754D44">
        <w:rPr>
          <w:rFonts w:ascii="Arial" w:hAnsi="Arial" w:cs="Arial"/>
          <w:sz w:val="20"/>
          <w:szCs w:val="20"/>
        </w:rPr>
        <w:t xml:space="preserve"> </w:t>
      </w:r>
      <w:r w:rsidRPr="00754D44">
        <w:rPr>
          <w:rStyle w:val="normal-h1"/>
          <w:rFonts w:ascii="Arial" w:hAnsi="Arial" w:cs="Arial"/>
          <w:sz w:val="20"/>
          <w:szCs w:val="20"/>
        </w:rPr>
        <w:t>vùng có ổ dịch bệnh động vật hoặc có tác nhân gây bệnh truyền nhiễm mới đã được cơ quan quản lý chuyên ngành thú y xác định.</w:t>
      </w:r>
    </w:p>
    <w:p w14:paraId="1A0E0CD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11. </w:t>
      </w:r>
      <w:r w:rsidRPr="00754D44">
        <w:rPr>
          <w:rFonts w:ascii="Arial" w:hAnsi="Arial" w:cs="Arial"/>
          <w:i/>
          <w:iCs/>
          <w:sz w:val="20"/>
          <w:szCs w:val="20"/>
        </w:rPr>
        <w:t xml:space="preserve">Vùng bị dịch uy hiếp </w:t>
      </w:r>
      <w:r w:rsidRPr="00754D44">
        <w:rPr>
          <w:rFonts w:ascii="Arial" w:hAnsi="Arial" w:cs="Arial"/>
          <w:iCs/>
          <w:sz w:val="20"/>
          <w:szCs w:val="20"/>
        </w:rPr>
        <w:t>là</w:t>
      </w:r>
      <w:r w:rsidRPr="00754D44">
        <w:rPr>
          <w:rFonts w:ascii="Arial" w:hAnsi="Arial" w:cs="Arial"/>
          <w:sz w:val="20"/>
          <w:szCs w:val="20"/>
        </w:rPr>
        <w:t xml:space="preserve"> vùng bao quanh vùng có dịch hoặc khu vực tiếp giáp với vùng có dịch ở biên giới của nước láng giềng đã được cơ quan quản lý chuyên ngành thú y xác định.</w:t>
      </w:r>
    </w:p>
    <w:p w14:paraId="28105D7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12. </w:t>
      </w:r>
      <w:r w:rsidRPr="00754D44">
        <w:rPr>
          <w:rFonts w:ascii="Arial" w:hAnsi="Arial" w:cs="Arial"/>
          <w:i/>
          <w:iCs/>
          <w:sz w:val="20"/>
          <w:szCs w:val="20"/>
        </w:rPr>
        <w:t xml:space="preserve">Vùng đệm </w:t>
      </w:r>
      <w:r w:rsidRPr="00754D44">
        <w:rPr>
          <w:rFonts w:ascii="Arial" w:hAnsi="Arial" w:cs="Arial"/>
          <w:iCs/>
          <w:sz w:val="20"/>
          <w:szCs w:val="20"/>
        </w:rPr>
        <w:t>là</w:t>
      </w:r>
      <w:r w:rsidRPr="00754D44">
        <w:rPr>
          <w:rFonts w:ascii="Arial" w:hAnsi="Arial" w:cs="Arial"/>
          <w:sz w:val="20"/>
          <w:szCs w:val="20"/>
        </w:rPr>
        <w:t xml:space="preserve"> vùng bao quanh vùng bị dịch uy hiếp đã được cơ quan quản lý chuyên ngành thú y xác định.</w:t>
      </w:r>
    </w:p>
    <w:p w14:paraId="16DF712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13. </w:t>
      </w:r>
      <w:r w:rsidRPr="00754D44">
        <w:rPr>
          <w:rFonts w:ascii="Arial" w:hAnsi="Arial" w:cs="Arial"/>
          <w:i/>
          <w:sz w:val="20"/>
          <w:szCs w:val="20"/>
        </w:rPr>
        <w:t xml:space="preserve">Danh mục bệnh động vật phải công bố dịch </w:t>
      </w:r>
      <w:r w:rsidRPr="00754D44">
        <w:rPr>
          <w:rFonts w:ascii="Arial" w:hAnsi="Arial" w:cs="Arial"/>
          <w:sz w:val="20"/>
          <w:szCs w:val="20"/>
        </w:rPr>
        <w:t>là các bệnh truyền nhiễm nguy hiểm của động vật, gây thiệt hại lớn về kinh tế - xã hội hoặc các bệnh truyền nhiễm nguy hiểm giữa động vật và người.</w:t>
      </w:r>
    </w:p>
    <w:p w14:paraId="1503EE5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14. </w:t>
      </w:r>
      <w:r w:rsidRPr="00754D44">
        <w:rPr>
          <w:rFonts w:ascii="Arial" w:hAnsi="Arial" w:cs="Arial"/>
          <w:i/>
          <w:iCs/>
          <w:sz w:val="20"/>
          <w:szCs w:val="20"/>
        </w:rPr>
        <w:t xml:space="preserve">Kiểm dịch động vật, sản phẩm động vật </w:t>
      </w:r>
      <w:r w:rsidRPr="00754D44">
        <w:rPr>
          <w:rFonts w:ascii="Arial" w:hAnsi="Arial" w:cs="Arial"/>
          <w:iCs/>
          <w:sz w:val="20"/>
          <w:szCs w:val="20"/>
        </w:rPr>
        <w:t>là</w:t>
      </w:r>
      <w:r w:rsidRPr="00754D44">
        <w:rPr>
          <w:rFonts w:ascii="Arial" w:hAnsi="Arial" w:cs="Arial"/>
          <w:sz w:val="20"/>
          <w:szCs w:val="20"/>
        </w:rPr>
        <w:t xml:space="preserve"> việc kiểm tra, áp dụng các biện pháp kỹ thuật để phát hiện, kiểm soát, ngăn chặn đối tượng kiểm dịch động vật, sản phẩm động vật.</w:t>
      </w:r>
    </w:p>
    <w:p w14:paraId="52DB099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15. </w:t>
      </w:r>
      <w:r w:rsidRPr="00754D44">
        <w:rPr>
          <w:rFonts w:ascii="Arial" w:hAnsi="Arial" w:cs="Arial"/>
          <w:i/>
          <w:iCs/>
          <w:sz w:val="20"/>
          <w:szCs w:val="20"/>
        </w:rPr>
        <w:t xml:space="preserve">Kiểm soát giết mổ </w:t>
      </w:r>
      <w:r w:rsidRPr="00754D44">
        <w:rPr>
          <w:rFonts w:ascii="Arial" w:hAnsi="Arial" w:cs="Arial"/>
          <w:iCs/>
          <w:sz w:val="20"/>
          <w:szCs w:val="20"/>
        </w:rPr>
        <w:t>là</w:t>
      </w:r>
      <w:r w:rsidRPr="00754D44">
        <w:rPr>
          <w:rFonts w:ascii="Arial" w:hAnsi="Arial" w:cs="Arial"/>
          <w:sz w:val="20"/>
          <w:szCs w:val="20"/>
        </w:rPr>
        <w:t xml:space="preserve"> việc kiểm tra trước và sau khi giết mổ động vật để phát hiện, xử lý, ngăn chặn các yếu tố gây bệnh, gây hại cho động vật, sức khỏe con người và môi trường.</w:t>
      </w:r>
    </w:p>
    <w:p w14:paraId="380B05F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16</w:t>
      </w:r>
      <w:r w:rsidRPr="00754D44">
        <w:rPr>
          <w:rFonts w:ascii="Arial" w:hAnsi="Arial" w:cs="Arial"/>
          <w:i/>
          <w:iCs/>
          <w:sz w:val="20"/>
          <w:szCs w:val="20"/>
        </w:rPr>
        <w:t xml:space="preserve">. Vệ sinh thú y </w:t>
      </w:r>
      <w:r w:rsidRPr="00754D44">
        <w:rPr>
          <w:rFonts w:ascii="Arial" w:hAnsi="Arial" w:cs="Arial"/>
          <w:iCs/>
          <w:sz w:val="20"/>
          <w:szCs w:val="20"/>
        </w:rPr>
        <w:t>là việc đáp ứng</w:t>
      </w:r>
      <w:r w:rsidRPr="00754D44">
        <w:rPr>
          <w:rFonts w:ascii="Arial" w:hAnsi="Arial" w:cs="Arial"/>
          <w:i/>
          <w:iCs/>
          <w:sz w:val="20"/>
          <w:szCs w:val="20"/>
        </w:rPr>
        <w:t xml:space="preserve"> </w:t>
      </w:r>
      <w:r w:rsidRPr="00754D44">
        <w:rPr>
          <w:rFonts w:ascii="Arial" w:hAnsi="Arial" w:cs="Arial"/>
          <w:sz w:val="20"/>
          <w:szCs w:val="20"/>
        </w:rPr>
        <w:t>các yêu cầu nhằm bảo vệ sức khỏe động vật, sức khỏe con người, môi trường và hệ sinh thái.</w:t>
      </w:r>
    </w:p>
    <w:p w14:paraId="19F001F0"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17. </w:t>
      </w:r>
      <w:r w:rsidRPr="00754D44">
        <w:rPr>
          <w:rFonts w:ascii="Arial" w:hAnsi="Arial" w:cs="Arial"/>
          <w:i/>
          <w:iCs/>
          <w:sz w:val="20"/>
          <w:szCs w:val="20"/>
        </w:rPr>
        <w:t xml:space="preserve">Kiểm tra vệ sinh thú y </w:t>
      </w:r>
      <w:r w:rsidRPr="00754D44">
        <w:rPr>
          <w:rFonts w:ascii="Arial" w:hAnsi="Arial" w:cs="Arial"/>
          <w:sz w:val="20"/>
          <w:szCs w:val="20"/>
        </w:rPr>
        <w:t>là việc kiểm tra, áp dụng các biện pháp kỹ thuật để phát hiện, kiểm soát, ngăn chặn đối tượng kiểm tra vệ sinh thú y.</w:t>
      </w:r>
    </w:p>
    <w:p w14:paraId="278712A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18. </w:t>
      </w:r>
      <w:r w:rsidRPr="00754D44">
        <w:rPr>
          <w:rFonts w:ascii="Arial" w:hAnsi="Arial" w:cs="Arial"/>
          <w:i/>
          <w:iCs/>
          <w:sz w:val="20"/>
          <w:szCs w:val="20"/>
        </w:rPr>
        <w:t xml:space="preserve">Đối tượng kiểm dịch động vật, sản phẩm động vật </w:t>
      </w:r>
      <w:r w:rsidRPr="00754D44">
        <w:rPr>
          <w:rFonts w:ascii="Arial" w:hAnsi="Arial" w:cs="Arial"/>
          <w:sz w:val="20"/>
          <w:szCs w:val="20"/>
        </w:rPr>
        <w:t>bao gồm vi sinh vật, ký sinh trùng, trứng và ấu trùng của ký sinh trùng gây bệnh cho động vật, gây hại cho sức khoẻ con người.</w:t>
      </w:r>
    </w:p>
    <w:p w14:paraId="03E4636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19. </w:t>
      </w:r>
      <w:r w:rsidRPr="00754D44">
        <w:rPr>
          <w:rFonts w:ascii="Arial" w:hAnsi="Arial" w:cs="Arial"/>
          <w:i/>
          <w:iCs/>
          <w:sz w:val="20"/>
          <w:szCs w:val="20"/>
        </w:rPr>
        <w:t xml:space="preserve">Đối tượng kiểm tra vệ sinh thú y </w:t>
      </w:r>
      <w:r w:rsidRPr="00754D44">
        <w:rPr>
          <w:rFonts w:ascii="Arial" w:hAnsi="Arial" w:cs="Arial"/>
          <w:iCs/>
          <w:sz w:val="20"/>
          <w:szCs w:val="20"/>
        </w:rPr>
        <w:t xml:space="preserve">bao gồm </w:t>
      </w:r>
      <w:r w:rsidRPr="00754D44">
        <w:rPr>
          <w:rFonts w:ascii="Arial" w:hAnsi="Arial" w:cs="Arial"/>
          <w:sz w:val="20"/>
          <w:szCs w:val="20"/>
        </w:rPr>
        <w:t>các vi sinh vật gây ô nhiễm, độc tố vi sinh vật; yếu tố vật lý, hóa học; chất độc hại, chất phóng xạ; yếu tố về môi trường ảnh hưởng xấu đến sức khỏe động vật, con người, môi trường và hệ sinh thái.</w:t>
      </w:r>
    </w:p>
    <w:p w14:paraId="6BC6E14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20. </w:t>
      </w:r>
      <w:r w:rsidRPr="00754D44">
        <w:rPr>
          <w:rFonts w:ascii="Arial" w:hAnsi="Arial" w:cs="Arial"/>
          <w:i/>
          <w:iCs/>
          <w:sz w:val="20"/>
          <w:szCs w:val="20"/>
        </w:rPr>
        <w:t xml:space="preserve">Chủ hàng </w:t>
      </w:r>
      <w:r w:rsidRPr="00754D44">
        <w:rPr>
          <w:rFonts w:ascii="Arial" w:hAnsi="Arial" w:cs="Arial"/>
          <w:sz w:val="20"/>
          <w:szCs w:val="20"/>
        </w:rPr>
        <w:t>là chủ sở hữu động vật, sản phẩm động vật hoặc người đại diện cho chủ sở hữu thực hiện việc quản lý, áp tải, vận chuyển, chăm sóc động vật, sản phẩm động vật.</w:t>
      </w:r>
    </w:p>
    <w:p w14:paraId="47BD3FB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lang w:val="es-ES"/>
        </w:rPr>
        <w:t>21</w:t>
      </w:r>
      <w:r w:rsidRPr="00754D44">
        <w:rPr>
          <w:rFonts w:ascii="Arial" w:hAnsi="Arial" w:cs="Arial"/>
          <w:sz w:val="20"/>
          <w:szCs w:val="20"/>
        </w:rPr>
        <w:t xml:space="preserve">. </w:t>
      </w:r>
      <w:r w:rsidRPr="00754D44">
        <w:rPr>
          <w:rFonts w:ascii="Arial" w:hAnsi="Arial" w:cs="Arial"/>
          <w:i/>
          <w:iCs/>
          <w:sz w:val="20"/>
          <w:szCs w:val="20"/>
        </w:rPr>
        <w:t xml:space="preserve">Thuốc thú y </w:t>
      </w:r>
      <w:r w:rsidRPr="00754D44">
        <w:rPr>
          <w:rFonts w:ascii="Arial" w:hAnsi="Arial" w:cs="Arial"/>
          <w:iCs/>
          <w:sz w:val="20"/>
          <w:szCs w:val="20"/>
        </w:rPr>
        <w:t>là</w:t>
      </w:r>
      <w:r w:rsidRPr="00754D44">
        <w:rPr>
          <w:rFonts w:ascii="Arial" w:hAnsi="Arial" w:cs="Arial"/>
          <w:sz w:val="20"/>
          <w:szCs w:val="20"/>
        </w:rPr>
        <w:t xml:space="preserve"> đơn chất hoặc hỗn hợp các chất bao gồm </w:t>
      </w:r>
      <w:r w:rsidRPr="00754D44">
        <w:rPr>
          <w:rFonts w:ascii="Arial" w:hAnsi="Arial" w:cs="Arial"/>
          <w:iCs/>
          <w:sz w:val="20"/>
          <w:szCs w:val="20"/>
        </w:rPr>
        <w:t xml:space="preserve">dược phẩm, vắc-xin, chế phẩm sinh học, vi sinh vật, hóa chất được phê duyệt dùng </w:t>
      </w:r>
      <w:r w:rsidRPr="00754D44">
        <w:rPr>
          <w:rFonts w:ascii="Arial" w:hAnsi="Arial" w:cs="Arial"/>
          <w:sz w:val="20"/>
          <w:szCs w:val="20"/>
        </w:rPr>
        <w:t>cho động vật nhằm phòng bệnh, chữa bệnh, chẩn đoán bệnh, điều chỉnh, phục hồi chức năng sinh trưởng, sinh sản của động vật.</w:t>
      </w:r>
    </w:p>
    <w:p w14:paraId="4242A1C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22. </w:t>
      </w:r>
      <w:r w:rsidRPr="00754D44">
        <w:rPr>
          <w:rFonts w:ascii="Arial" w:hAnsi="Arial" w:cs="Arial"/>
          <w:i/>
          <w:iCs/>
          <w:sz w:val="20"/>
          <w:szCs w:val="20"/>
        </w:rPr>
        <w:t xml:space="preserve">Thuốc thú y thành phẩm </w:t>
      </w:r>
      <w:r w:rsidRPr="00754D44">
        <w:rPr>
          <w:rFonts w:ascii="Arial" w:hAnsi="Arial" w:cs="Arial"/>
          <w:iCs/>
          <w:sz w:val="20"/>
          <w:szCs w:val="20"/>
        </w:rPr>
        <w:t>là</w:t>
      </w:r>
      <w:r w:rsidRPr="00754D44">
        <w:rPr>
          <w:rFonts w:ascii="Arial" w:hAnsi="Arial" w:cs="Arial"/>
          <w:sz w:val="20"/>
          <w:szCs w:val="20"/>
        </w:rPr>
        <w:t xml:space="preserve"> thuốc thú y đã qua tất cả các công đoạn trong quá trình sản xuất, kể cả đóng gói trong bao bì cuối cùng, dán nhãn, đã qua kiểm tra chất lượng cơ sở và đạt các chỉ tiêu chất lượng theo hồ sơ đăng ký.</w:t>
      </w:r>
    </w:p>
    <w:p w14:paraId="1146308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23. </w:t>
      </w:r>
      <w:r w:rsidRPr="00754D44">
        <w:rPr>
          <w:rFonts w:ascii="Arial" w:hAnsi="Arial" w:cs="Arial"/>
          <w:i/>
          <w:iCs/>
          <w:sz w:val="20"/>
          <w:szCs w:val="20"/>
        </w:rPr>
        <w:t xml:space="preserve">Nguyên liệu thuốc thú y </w:t>
      </w:r>
      <w:r w:rsidRPr="00754D44">
        <w:rPr>
          <w:rFonts w:ascii="Arial" w:hAnsi="Arial" w:cs="Arial"/>
          <w:iCs/>
          <w:sz w:val="20"/>
          <w:szCs w:val="20"/>
        </w:rPr>
        <w:t>là</w:t>
      </w:r>
      <w:r w:rsidRPr="00754D44">
        <w:rPr>
          <w:rFonts w:ascii="Arial" w:hAnsi="Arial" w:cs="Arial"/>
          <w:sz w:val="20"/>
          <w:szCs w:val="20"/>
        </w:rPr>
        <w:t xml:space="preserve"> những chất có trong thành phần của thuốc thú y.</w:t>
      </w:r>
    </w:p>
    <w:p w14:paraId="4CBFA871" w14:textId="77777777" w:rsidR="00754D44" w:rsidRPr="00754D44" w:rsidRDefault="00754D44" w:rsidP="00604C41">
      <w:pPr>
        <w:spacing w:after="120"/>
        <w:ind w:firstLine="720"/>
        <w:jc w:val="both"/>
        <w:rPr>
          <w:rFonts w:ascii="Arial" w:hAnsi="Arial" w:cs="Arial"/>
          <w:spacing w:val="-2"/>
          <w:sz w:val="20"/>
          <w:szCs w:val="20"/>
        </w:rPr>
      </w:pPr>
      <w:r w:rsidRPr="00754D44">
        <w:rPr>
          <w:rFonts w:ascii="Arial" w:hAnsi="Arial" w:cs="Arial"/>
          <w:spacing w:val="-2"/>
          <w:sz w:val="20"/>
          <w:szCs w:val="20"/>
        </w:rPr>
        <w:t xml:space="preserve">24. </w:t>
      </w:r>
      <w:r w:rsidRPr="00754D44">
        <w:rPr>
          <w:rFonts w:ascii="Arial" w:hAnsi="Arial" w:cs="Arial"/>
          <w:i/>
          <w:iCs/>
          <w:spacing w:val="-2"/>
          <w:sz w:val="20"/>
          <w:szCs w:val="20"/>
        </w:rPr>
        <w:t xml:space="preserve">Vắc-xin dùng trong thú y </w:t>
      </w:r>
      <w:r w:rsidRPr="00754D44">
        <w:rPr>
          <w:rFonts w:ascii="Arial" w:hAnsi="Arial" w:cs="Arial"/>
          <w:iCs/>
          <w:spacing w:val="-2"/>
          <w:sz w:val="20"/>
          <w:szCs w:val="20"/>
        </w:rPr>
        <w:t>là</w:t>
      </w:r>
      <w:r w:rsidRPr="00754D44">
        <w:rPr>
          <w:rFonts w:ascii="Arial" w:hAnsi="Arial" w:cs="Arial"/>
          <w:spacing w:val="-2"/>
          <w:sz w:val="20"/>
          <w:szCs w:val="20"/>
        </w:rPr>
        <w:t xml:space="preserve"> chế phẩm sinh học chứa kháng nguyên, tạo cho cơ thể động vật khả năng đáp ứng miễn dịch, được dùng để phòng bệnh.</w:t>
      </w:r>
    </w:p>
    <w:p w14:paraId="6FADE03F"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25. </w:t>
      </w:r>
      <w:r w:rsidRPr="00754D44">
        <w:rPr>
          <w:rFonts w:ascii="Arial" w:hAnsi="Arial" w:cs="Arial"/>
          <w:i/>
          <w:iCs/>
          <w:sz w:val="20"/>
          <w:szCs w:val="20"/>
        </w:rPr>
        <w:t xml:space="preserve">Chế phẩm sinh học dùng trong thú y </w:t>
      </w:r>
      <w:r w:rsidRPr="00754D44">
        <w:rPr>
          <w:rFonts w:ascii="Arial" w:hAnsi="Arial" w:cs="Arial"/>
          <w:iCs/>
          <w:sz w:val="20"/>
          <w:szCs w:val="20"/>
        </w:rPr>
        <w:t>là</w:t>
      </w:r>
      <w:r w:rsidRPr="00754D44">
        <w:rPr>
          <w:rFonts w:ascii="Arial" w:hAnsi="Arial" w:cs="Arial"/>
          <w:sz w:val="20"/>
          <w:szCs w:val="20"/>
        </w:rPr>
        <w:t xml:space="preserve"> sản phẩm có nguồn gốc sinh học dùng để phòng bệnh, chữa bệnh, chẩn đoán bệnh, điều chỉnh quá trình sinh trưởng, sinh sản của động vật.</w:t>
      </w:r>
    </w:p>
    <w:p w14:paraId="7C80D1F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26. </w:t>
      </w:r>
      <w:r w:rsidRPr="00754D44">
        <w:rPr>
          <w:rFonts w:ascii="Arial" w:hAnsi="Arial" w:cs="Arial"/>
          <w:i/>
          <w:iCs/>
          <w:sz w:val="20"/>
          <w:szCs w:val="20"/>
        </w:rPr>
        <w:t xml:space="preserve">Vi sinh vật dùng trong thú y </w:t>
      </w:r>
      <w:r w:rsidRPr="00754D44">
        <w:rPr>
          <w:rFonts w:ascii="Arial" w:hAnsi="Arial" w:cs="Arial"/>
          <w:iCs/>
          <w:sz w:val="20"/>
          <w:szCs w:val="20"/>
        </w:rPr>
        <w:t>là</w:t>
      </w:r>
      <w:r w:rsidRPr="00754D44">
        <w:rPr>
          <w:rFonts w:ascii="Arial" w:hAnsi="Arial" w:cs="Arial"/>
          <w:sz w:val="20"/>
          <w:szCs w:val="20"/>
        </w:rPr>
        <w:t xml:space="preserve"> vi khuẩn, vi rút, đơn bào ký sinh, nấm mốc, nấm men và một số vi sinh vật khác dùng để chẩn đoán, phòng bệnh, chữa bệnh cho động vật, nghiên cứu, sản xuất, kiểm nghiệm, khảo nghiệm thuốc thú y.</w:t>
      </w:r>
    </w:p>
    <w:p w14:paraId="7504AF8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27. </w:t>
      </w:r>
      <w:r w:rsidRPr="00754D44">
        <w:rPr>
          <w:rFonts w:ascii="Arial" w:hAnsi="Arial" w:cs="Arial"/>
          <w:i/>
          <w:iCs/>
          <w:sz w:val="20"/>
          <w:szCs w:val="20"/>
        </w:rPr>
        <w:t xml:space="preserve">Hóa chất dùng trong thú y </w:t>
      </w:r>
      <w:r w:rsidRPr="00754D44">
        <w:rPr>
          <w:rFonts w:ascii="Arial" w:hAnsi="Arial" w:cs="Arial"/>
          <w:iCs/>
          <w:sz w:val="20"/>
          <w:szCs w:val="20"/>
        </w:rPr>
        <w:t>là</w:t>
      </w:r>
      <w:r w:rsidRPr="00754D44">
        <w:rPr>
          <w:rFonts w:ascii="Arial" w:hAnsi="Arial" w:cs="Arial"/>
          <w:sz w:val="20"/>
          <w:szCs w:val="20"/>
        </w:rPr>
        <w:t xml:space="preserve"> sản phẩm có nguồn gốc hóa học dùng để phòng bệnh, chữa bệnh, chẩn đoán bệnh, khử trùng, tiêu độc môi trường chăn nuôi, nuôi trồng thủy sản, giết mổ động vật, sơ chế, chế biến động vật, sản phẩm động vật.</w:t>
      </w:r>
    </w:p>
    <w:p w14:paraId="4FCF899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28. </w:t>
      </w:r>
      <w:r w:rsidRPr="00754D44">
        <w:rPr>
          <w:rFonts w:ascii="Arial" w:hAnsi="Arial" w:cs="Arial"/>
          <w:i/>
          <w:iCs/>
          <w:sz w:val="20"/>
          <w:szCs w:val="20"/>
        </w:rPr>
        <w:t xml:space="preserve">Kiểm nghiệm thuốc thú y </w:t>
      </w:r>
      <w:r w:rsidRPr="00754D44">
        <w:rPr>
          <w:rFonts w:ascii="Arial" w:hAnsi="Arial" w:cs="Arial"/>
          <w:iCs/>
          <w:sz w:val="20"/>
          <w:szCs w:val="20"/>
        </w:rPr>
        <w:t>là</w:t>
      </w:r>
      <w:r w:rsidRPr="00754D44">
        <w:rPr>
          <w:rFonts w:ascii="Arial" w:hAnsi="Arial" w:cs="Arial"/>
          <w:sz w:val="20"/>
          <w:szCs w:val="20"/>
        </w:rPr>
        <w:t xml:space="preserve"> việc kiểm tra, xác định các tiêu chuẩn kỹ thuật của thuốc thú y.</w:t>
      </w:r>
    </w:p>
    <w:p w14:paraId="67DD555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29. </w:t>
      </w:r>
      <w:r w:rsidRPr="00754D44">
        <w:rPr>
          <w:rFonts w:ascii="Arial" w:hAnsi="Arial" w:cs="Arial"/>
          <w:i/>
          <w:iCs/>
          <w:sz w:val="20"/>
          <w:szCs w:val="20"/>
        </w:rPr>
        <w:t xml:space="preserve">Khảo nghiệm thuốc thú y </w:t>
      </w:r>
      <w:r w:rsidRPr="00754D44">
        <w:rPr>
          <w:rFonts w:ascii="Arial" w:hAnsi="Arial" w:cs="Arial"/>
          <w:iCs/>
          <w:sz w:val="20"/>
          <w:szCs w:val="20"/>
        </w:rPr>
        <w:t>là</w:t>
      </w:r>
      <w:r w:rsidRPr="00754D44">
        <w:rPr>
          <w:rFonts w:ascii="Arial" w:hAnsi="Arial" w:cs="Arial"/>
          <w:sz w:val="20"/>
          <w:szCs w:val="20"/>
        </w:rPr>
        <w:t xml:space="preserve"> việc kiểm tra, xác định các đặc tính, hiệu lực, độ an toàn của thuốc thú y trên động vật tại cơ sở khảo nghiệm.</w:t>
      </w:r>
    </w:p>
    <w:p w14:paraId="311EF5DE" w14:textId="77777777" w:rsidR="00754D44" w:rsidRPr="00754D44" w:rsidRDefault="00754D44" w:rsidP="00604C41">
      <w:pPr>
        <w:spacing w:after="120"/>
        <w:ind w:firstLine="720"/>
        <w:jc w:val="both"/>
        <w:rPr>
          <w:rFonts w:ascii="Arial" w:hAnsi="Arial" w:cs="Arial"/>
          <w:spacing w:val="-4"/>
          <w:sz w:val="20"/>
          <w:szCs w:val="20"/>
        </w:rPr>
      </w:pPr>
      <w:r w:rsidRPr="00754D44">
        <w:rPr>
          <w:rFonts w:ascii="Arial" w:hAnsi="Arial" w:cs="Arial"/>
          <w:spacing w:val="-4"/>
          <w:sz w:val="20"/>
          <w:szCs w:val="20"/>
        </w:rPr>
        <w:t xml:space="preserve">30. </w:t>
      </w:r>
      <w:r w:rsidRPr="00754D44">
        <w:rPr>
          <w:rFonts w:ascii="Arial" w:hAnsi="Arial" w:cs="Arial"/>
          <w:i/>
          <w:iCs/>
          <w:spacing w:val="-4"/>
          <w:sz w:val="20"/>
          <w:szCs w:val="20"/>
        </w:rPr>
        <w:t xml:space="preserve">Kiểm định thuốc thú y </w:t>
      </w:r>
      <w:r w:rsidRPr="00754D44">
        <w:rPr>
          <w:rFonts w:ascii="Arial" w:hAnsi="Arial" w:cs="Arial"/>
          <w:iCs/>
          <w:spacing w:val="-4"/>
          <w:sz w:val="20"/>
          <w:szCs w:val="20"/>
        </w:rPr>
        <w:t>là</w:t>
      </w:r>
      <w:r w:rsidRPr="00754D44">
        <w:rPr>
          <w:rFonts w:ascii="Arial" w:hAnsi="Arial" w:cs="Arial"/>
          <w:spacing w:val="-4"/>
          <w:sz w:val="20"/>
          <w:szCs w:val="20"/>
        </w:rPr>
        <w:t xml:space="preserve"> việc kiểm tra, đánh giá lại chất lượng thuốc thú y đã qua kiểm nghiệm, khảo nghiệm hoặc đang lưu hành khi có tranh chấp, khiếu nại hoặc có yêu cầu, trưng cầu giám định của cơ quan nhà nước có thẩm quyền.</w:t>
      </w:r>
    </w:p>
    <w:p w14:paraId="0BCB1FA4" w14:textId="77777777" w:rsidR="00754D44" w:rsidRPr="00754D44" w:rsidRDefault="00754D44" w:rsidP="00604C41">
      <w:pPr>
        <w:pStyle w:val="Heading2"/>
        <w:spacing w:after="120"/>
        <w:ind w:left="0" w:firstLine="720"/>
        <w:jc w:val="both"/>
        <w:rPr>
          <w:rFonts w:ascii="Arial" w:hAnsi="Arial" w:cs="Arial"/>
          <w:sz w:val="20"/>
        </w:rPr>
      </w:pPr>
      <w:bookmarkStart w:id="11" w:name="_Toc421897803"/>
      <w:bookmarkStart w:id="12" w:name="_Toc423005575"/>
      <w:r w:rsidRPr="00754D44">
        <w:rPr>
          <w:rFonts w:ascii="Arial" w:hAnsi="Arial" w:cs="Arial"/>
          <w:sz w:val="20"/>
        </w:rPr>
        <w:t>Điều 4. Nguyên tắc hoạt động thú y</w:t>
      </w:r>
      <w:bookmarkEnd w:id="11"/>
      <w:bookmarkEnd w:id="12"/>
    </w:p>
    <w:p w14:paraId="0A898FD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 Bảo đảm sự thống nhất trong hoạt động thú y từ trung ương đến địa phương nhằm chăm sóc, </w:t>
      </w:r>
      <w:r w:rsidRPr="00754D44">
        <w:rPr>
          <w:rFonts w:ascii="Arial" w:hAnsi="Arial" w:cs="Arial"/>
          <w:sz w:val="20"/>
          <w:szCs w:val="20"/>
        </w:rPr>
        <w:lastRenderedPageBreak/>
        <w:t>bảo vệ sức khỏe động vật, nâng cao hiệu quả kinh tế - xã hội, tính bền vững trong chăn nuôi và nuôi trồng thủy sản, bảo đảm an toàn thực phẩm, bảo vệ sức khỏe con người và môi trường sinh thái.</w:t>
      </w:r>
    </w:p>
    <w:p w14:paraId="5A5F62C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 Thực hiện phòng bệnh là chính, chữa bệnh kịp thời, chống dịch khẩn trương; phát hiện nhanh</w:t>
      </w:r>
      <w:r w:rsidRPr="00754D44">
        <w:rPr>
          <w:rStyle w:val="Heading4Char"/>
          <w:rFonts w:ascii="Arial" w:hAnsi="Arial" w:cs="Arial"/>
          <w:sz w:val="20"/>
          <w:szCs w:val="20"/>
        </w:rPr>
        <w:t>,</w:t>
      </w:r>
      <w:r w:rsidRPr="00754D44">
        <w:rPr>
          <w:rFonts w:ascii="Arial" w:hAnsi="Arial" w:cs="Arial"/>
          <w:sz w:val="20"/>
          <w:szCs w:val="20"/>
        </w:rPr>
        <w:t xml:space="preserve"> chính xác, xử lý triệt để các ổ dịch bệnh động vật, nguồn lây dịch bệnh động vật; ngăn chặn kịp thời sự lây nhiễm, lây lan của đối tượng kiểm dịch động vật, sản phẩm động vật.</w:t>
      </w:r>
    </w:p>
    <w:p w14:paraId="185E217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3. Phòng, chống dịch bệnh động vật trước hết là trách nhiệm của chủ vật nuôi, chủ cơ sở chăn nuôi, nuôi trồng thủy sản; cơ quan quản lý nhà nước có trách nhiệm tổ chức hướng dẫn, triển khai các biện pháp phòng, chống dịch bệnh động vật kịp thời, hiệu quả. </w:t>
      </w:r>
    </w:p>
    <w:p w14:paraId="6E35FD7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4. Bảo đảm thuận lợi trong giao dịch thương mại đối với động vật, sản phẩm động vật; hài hòa lợi ích của Nhà nước, cộng đồng, quyền và lợi ích hợp pháp của tổ chức, cá nhân.</w:t>
      </w:r>
    </w:p>
    <w:p w14:paraId="284A6D8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5. Áp dụng tiến bộ khoa học và công nghệ, kết hợp khoa học và công nghệ hiện đại với kinh nghiệm truyền thống của nhân dân trong phòng, chống dịch bệnh, chữa bệnh động vật.</w:t>
      </w:r>
    </w:p>
    <w:p w14:paraId="4A592BC3" w14:textId="77777777" w:rsidR="00754D44" w:rsidRPr="00754D44" w:rsidRDefault="00754D44" w:rsidP="00604C41">
      <w:pPr>
        <w:pStyle w:val="Heading2"/>
        <w:spacing w:after="120"/>
        <w:ind w:left="0" w:firstLine="720"/>
        <w:jc w:val="both"/>
        <w:rPr>
          <w:rFonts w:ascii="Arial" w:hAnsi="Arial" w:cs="Arial"/>
          <w:sz w:val="20"/>
        </w:rPr>
      </w:pPr>
      <w:bookmarkStart w:id="13" w:name="_Toc421897804"/>
      <w:bookmarkStart w:id="14" w:name="_Toc423005576"/>
      <w:r w:rsidRPr="00754D44">
        <w:rPr>
          <w:rFonts w:ascii="Arial" w:hAnsi="Arial" w:cs="Arial"/>
          <w:sz w:val="20"/>
        </w:rPr>
        <w:t>Điều 5. Chính sách của Nhà nước về hoạt động thú y</w:t>
      </w:r>
      <w:bookmarkEnd w:id="13"/>
      <w:bookmarkEnd w:id="14"/>
    </w:p>
    <w:p w14:paraId="59F0AF8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 Trong từng thời kỳ, Nhà nước có chính sách cụ thể đầu tư, hỗ trợ kinh phí cho các hoạt động sau đây: </w:t>
      </w:r>
    </w:p>
    <w:p w14:paraId="0189D5A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a) Nghiên cứu khoa học, phát triển, chuyển giao công nghệ trong chẩn đoán, xét nghiệm, chữa bệnh động vật; xây dựng các cơ sở chẩn đoán, xét nghiệm bệnh động vật, khảo nghiệm, kiểm nghiệm chất lượng thuốc thú y phục vụ quản lý nhà nước; xây dựng khu cách ly kiểm dịch;</w:t>
      </w:r>
    </w:p>
    <w:p w14:paraId="1FD585A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b) Xây dựng hệ thống truy xuất nguồn gốc động vật, sản phẩm động vật; quy hoạch cơ sở giết mổ, sơ chế, chế biến sản phẩm động vật theo hướng công nghiệp gắn với vùng chăn nuôi; </w:t>
      </w:r>
    </w:p>
    <w:p w14:paraId="5D758E1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c) Phát triển hệ thống thông tin, giám sát, dự báo, cảnh báo dịch bệnh động vật; </w:t>
      </w:r>
    </w:p>
    <w:p w14:paraId="01DA058F"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d) Phòng, chống dịch bệnh động vật và khắc phục thiệt hại sau dịch bệnh động vật;</w:t>
      </w:r>
    </w:p>
    <w:p w14:paraId="2413E2EB" w14:textId="77777777" w:rsidR="00754D44" w:rsidRPr="00754D44" w:rsidRDefault="00754D44" w:rsidP="00604C41">
      <w:pPr>
        <w:spacing w:after="120"/>
        <w:ind w:firstLine="720"/>
        <w:jc w:val="both"/>
        <w:rPr>
          <w:rFonts w:ascii="Arial" w:hAnsi="Arial" w:cs="Arial"/>
          <w:sz w:val="20"/>
          <w:szCs w:val="20"/>
        </w:rPr>
      </w:pPr>
      <w:r w:rsidRPr="00754D44">
        <w:rPr>
          <w:rStyle w:val="Heading5Char"/>
          <w:rFonts w:ascii="Arial" w:eastAsia="Calibri" w:hAnsi="Arial" w:cs="Arial"/>
          <w:sz w:val="20"/>
          <w:szCs w:val="20"/>
        </w:rPr>
        <w:t>đ</w:t>
      </w:r>
      <w:r w:rsidRPr="00754D44">
        <w:rPr>
          <w:rFonts w:ascii="Arial" w:hAnsi="Arial" w:cs="Arial"/>
          <w:sz w:val="20"/>
          <w:szCs w:val="20"/>
        </w:rPr>
        <w:t xml:space="preserve">) Phòng, chống dịch bệnh có trong Danh mục bệnh động vật phải công bố dịch; kiểm soát, khống chế, thanh toán các bệnh truyền nhiễm nguy hiểm của động vật, các bệnh truyền lây giữa động vật và người; </w:t>
      </w:r>
    </w:p>
    <w:p w14:paraId="29F50C0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e) Tăng cường cơ sở vật chất, kỹ thuật cho hệ thống cơ quan quản lý chuyên ngành thú y; hệ thống quan trắc và cảnh báo môi trường;</w:t>
      </w:r>
    </w:p>
    <w:p w14:paraId="38DBD51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g) Sản xuất thuốc thú y, vắc-xin phục vụ phòng, chống dịch bệnh nguy hiểm của động vật;</w:t>
      </w:r>
    </w:p>
    <w:p w14:paraId="648ABE0D"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h) Xây dựng vùng an toàn dịch bệnh động vật.</w:t>
      </w:r>
    </w:p>
    <w:p w14:paraId="39A9EBBD"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 Nhà nước khuyến khích các hoạt động sau đây:</w:t>
      </w:r>
    </w:p>
    <w:p w14:paraId="46C5848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a) Xây dựng cơ sở an toàn dịch bệnh động vật; xây dựng cơ sở chăn nuôi tập trung, cơ sở giết mổ động vật tập trung;</w:t>
      </w:r>
    </w:p>
    <w:p w14:paraId="227A2B3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b) Tổ chức, cá nhân tham gia phòng, chống dịch bệnh động vật; xã hội hóa hoạt động thú y, bảo hiểm vật nuôi;</w:t>
      </w:r>
    </w:p>
    <w:p w14:paraId="43D81C8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c) Nghiên cứu, ứng dụng khoa học và công nghệ, áp dụng hệ thống thực hành tốt, hệ thống quản lý chất lượng tiên tiến trong lĩnh vực thú y;</w:t>
      </w:r>
    </w:p>
    <w:p w14:paraId="54CBD23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d) Đào tạo, bồi dưỡng nguồn nhân lực trong lĩnh vực thú y;</w:t>
      </w:r>
    </w:p>
    <w:p w14:paraId="2A4D74E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đ) Chăm sóc, nuôi dưỡng, bảo vệ động vật vì mục đích nhân đạo.</w:t>
      </w:r>
    </w:p>
    <w:p w14:paraId="7889CC3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3. Người thực hiện hoạt động thú y theo yêu cầu của cơ quan nhà nước có thẩm quyền nếu bị lây nhiễm bệnh, bị thương, chết thì được xem xét, hưởng chế độ, chính sách như đối với thương binh, liệt sĩ theo quy định của pháp luật về ưu đãi người có công với cách mạng.</w:t>
      </w:r>
    </w:p>
    <w:p w14:paraId="596BD961" w14:textId="77777777" w:rsidR="00754D44" w:rsidRPr="00754D44" w:rsidRDefault="00754D44" w:rsidP="00604C41">
      <w:pPr>
        <w:pStyle w:val="Heading2"/>
        <w:spacing w:after="120"/>
        <w:ind w:left="0" w:firstLine="720"/>
        <w:jc w:val="both"/>
        <w:rPr>
          <w:rFonts w:ascii="Arial" w:hAnsi="Arial" w:cs="Arial"/>
          <w:sz w:val="20"/>
        </w:rPr>
      </w:pPr>
      <w:bookmarkStart w:id="15" w:name="_Toc421897805"/>
      <w:bookmarkStart w:id="16" w:name="_Toc423005577"/>
      <w:r w:rsidRPr="00754D44">
        <w:rPr>
          <w:rFonts w:ascii="Arial" w:hAnsi="Arial" w:cs="Arial"/>
          <w:sz w:val="20"/>
        </w:rPr>
        <w:t>Điều 6. Hệ thống cơ quan quản lý chuyên ngành thú y</w:t>
      </w:r>
      <w:bookmarkEnd w:id="15"/>
      <w:bookmarkEnd w:id="16"/>
      <w:r w:rsidRPr="00754D44">
        <w:rPr>
          <w:rFonts w:ascii="Arial" w:hAnsi="Arial" w:cs="Arial"/>
          <w:sz w:val="20"/>
        </w:rPr>
        <w:t xml:space="preserve"> </w:t>
      </w:r>
    </w:p>
    <w:p w14:paraId="197F4D0F"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 Hệ thống cơ quan quản lý chuyên ngành thú y gồm có:</w:t>
      </w:r>
    </w:p>
    <w:p w14:paraId="43BC04B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a) Cục Thú y thuộc Bộ Nông nghiệp và Phát triển nông thôn;</w:t>
      </w:r>
    </w:p>
    <w:p w14:paraId="1F0E29F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b) Chi cục có chức năng quản lý chuyên ngành thú y thuộc Sở Nông nghiệp và Phát triển nông thôn tỉnh, thành phố trực thuộc trung ương (sau đây gọi là cơ quan quản lý chuyên ngành thú y cấp tỉnh);</w:t>
      </w:r>
    </w:p>
    <w:p w14:paraId="7D6CACC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c) Trạm thuộc Chi cục có chức năng quản lý chuyên ngành thú y đặt tại huyện, quận, thị xã, thành phố thuộc tỉnh và đơn vị hành chính tương đương (sau đây gọi là cơ quan quản lý chuyên ngành </w:t>
      </w:r>
      <w:r w:rsidRPr="00754D44">
        <w:rPr>
          <w:rFonts w:ascii="Arial" w:hAnsi="Arial" w:cs="Arial"/>
          <w:sz w:val="20"/>
          <w:szCs w:val="20"/>
        </w:rPr>
        <w:lastRenderedPageBreak/>
        <w:t>thú y cấp huyện).</w:t>
      </w:r>
    </w:p>
    <w:p w14:paraId="4D2CB25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 Căn cứ vào yêu cầu hoạt động thú y trên địa bàn và khả năng cân đối nguồn lực của địa phương, Ủy ban nhân dân tỉnh, thành phố trực thuộc trung ương đề nghị Hội đồng nhân dân cùng cấp xem xét, quyết định bố trí nhân viên thú y xã, phường, thị trấn. </w:t>
      </w:r>
    </w:p>
    <w:p w14:paraId="46C2BD66" w14:textId="77777777" w:rsidR="00754D44" w:rsidRPr="00754D44" w:rsidRDefault="00754D44" w:rsidP="00604C41">
      <w:pPr>
        <w:spacing w:after="120"/>
        <w:ind w:firstLine="720"/>
        <w:jc w:val="both"/>
        <w:rPr>
          <w:rFonts w:ascii="Arial" w:hAnsi="Arial" w:cs="Arial"/>
          <w:b/>
          <w:sz w:val="20"/>
          <w:szCs w:val="20"/>
        </w:rPr>
      </w:pPr>
      <w:r w:rsidRPr="00754D44">
        <w:rPr>
          <w:rFonts w:ascii="Arial" w:hAnsi="Arial" w:cs="Arial"/>
          <w:sz w:val="20"/>
          <w:szCs w:val="20"/>
        </w:rPr>
        <w:t>3. Chính phủ quy định chi tiết Điều này và chế độ, chính sách đối với nhân viên thú y xã, phường, thị trấn.</w:t>
      </w:r>
    </w:p>
    <w:p w14:paraId="37E8CD51" w14:textId="77777777" w:rsidR="00754D44" w:rsidRPr="00754D44" w:rsidRDefault="00754D44" w:rsidP="00604C41">
      <w:pPr>
        <w:pStyle w:val="Heading2"/>
        <w:spacing w:after="120"/>
        <w:ind w:left="0" w:firstLine="720"/>
        <w:jc w:val="both"/>
        <w:rPr>
          <w:rFonts w:ascii="Arial" w:hAnsi="Arial" w:cs="Arial"/>
          <w:sz w:val="20"/>
        </w:rPr>
      </w:pPr>
      <w:bookmarkStart w:id="17" w:name="_Toc421897806"/>
      <w:bookmarkStart w:id="18" w:name="_Toc423005578"/>
      <w:r w:rsidRPr="00754D44">
        <w:rPr>
          <w:rFonts w:ascii="Arial" w:hAnsi="Arial" w:cs="Arial"/>
          <w:sz w:val="20"/>
        </w:rPr>
        <w:t>Điều 7. Thông tin, tuyên truyền về thú y</w:t>
      </w:r>
      <w:bookmarkEnd w:id="17"/>
      <w:bookmarkEnd w:id="18"/>
      <w:r w:rsidRPr="00754D44">
        <w:rPr>
          <w:rFonts w:ascii="Arial" w:hAnsi="Arial" w:cs="Arial"/>
          <w:sz w:val="20"/>
        </w:rPr>
        <w:t xml:space="preserve"> </w:t>
      </w:r>
    </w:p>
    <w:p w14:paraId="79197F6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 Việc thông tin, tuyên truyền về thú y nhằm cung cấp kiến thức về dịch bệnh động vật, các biện pháp phòng, chống dịch bệnh động vật và chính sách, pháp luật về thú y. </w:t>
      </w:r>
    </w:p>
    <w:p w14:paraId="6239909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 Việc thông tin, tuyên truyền về thú y được thực hiện bằng nhiều hình thức, phù hợp với đối tượng, địa bàn. Nội dung thông tin, tuyên truyền về thú y phải bảo đảm chính xác, kịp thời, dễ hiểu.</w:t>
      </w:r>
    </w:p>
    <w:p w14:paraId="556D12ED"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3. Trách nhiệm của cơ quan nhà nước trong hoạt động thông tin, tuyên truyền về thú y:</w:t>
      </w:r>
    </w:p>
    <w:p w14:paraId="547BE3A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a) Bộ Nông nghiệp và Phát triển nông thôn tổ chức, chỉ đạo việc cung cấp thông tin, thực hiện các hoạt động thông tin, tuyên truyền về thú y; </w:t>
      </w:r>
    </w:p>
    <w:p w14:paraId="2FD9DB3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b) Bộ, cơ quan ngang bộ, cơ quan thuộc Chính phủ, Ủy ban nhân dân các cấp trong phạm vi nhiệm vụ, quyền hạn của mình thực hiện các hoạt động thông tin, tuyên truyền về thú y.</w:t>
      </w:r>
    </w:p>
    <w:p w14:paraId="53BC448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4. Tổ chức, cá nhân có hoạt động liên quan đến thông tin, tuyên truyền về thú y phải tuân thủ quy định của Luật này và pháp luật có liên quan.</w:t>
      </w:r>
    </w:p>
    <w:p w14:paraId="789E67BA" w14:textId="77777777" w:rsidR="00754D44" w:rsidRPr="00754D44" w:rsidRDefault="00754D44" w:rsidP="00604C41">
      <w:pPr>
        <w:pStyle w:val="Heading2"/>
        <w:spacing w:after="120"/>
        <w:ind w:left="0" w:firstLine="720"/>
        <w:jc w:val="both"/>
        <w:rPr>
          <w:rFonts w:ascii="Arial" w:hAnsi="Arial" w:cs="Arial"/>
          <w:sz w:val="20"/>
        </w:rPr>
      </w:pPr>
      <w:bookmarkStart w:id="19" w:name="_Toc421897807"/>
      <w:bookmarkStart w:id="20" w:name="_Toc423005579"/>
      <w:r w:rsidRPr="00754D44">
        <w:rPr>
          <w:rFonts w:ascii="Arial" w:hAnsi="Arial" w:cs="Arial"/>
          <w:sz w:val="20"/>
        </w:rPr>
        <w:t>Điều 8. Trách nhiệm quản lý nhà nước của Chính phủ, các bộ</w:t>
      </w:r>
      <w:bookmarkEnd w:id="19"/>
      <w:bookmarkEnd w:id="20"/>
      <w:r w:rsidRPr="00754D44">
        <w:rPr>
          <w:rFonts w:ascii="Arial" w:hAnsi="Arial" w:cs="Arial"/>
          <w:sz w:val="20"/>
        </w:rPr>
        <w:t xml:space="preserve"> </w:t>
      </w:r>
    </w:p>
    <w:p w14:paraId="6FFE459A" w14:textId="77777777" w:rsidR="00754D44" w:rsidRPr="00754D44" w:rsidRDefault="00754D44" w:rsidP="00604C41">
      <w:pPr>
        <w:spacing w:after="120"/>
        <w:ind w:firstLine="720"/>
        <w:jc w:val="both"/>
        <w:rPr>
          <w:rFonts w:ascii="Arial" w:hAnsi="Arial" w:cs="Arial"/>
          <w:spacing w:val="-2"/>
          <w:sz w:val="20"/>
          <w:szCs w:val="20"/>
        </w:rPr>
      </w:pPr>
      <w:r w:rsidRPr="00754D44">
        <w:rPr>
          <w:rFonts w:ascii="Arial" w:hAnsi="Arial" w:cs="Arial"/>
          <w:spacing w:val="-2"/>
          <w:sz w:val="20"/>
          <w:szCs w:val="20"/>
        </w:rPr>
        <w:t>1. Chính phủ thống nhất quản lý nhà nước về thú y trong phạm vi cả nước.</w:t>
      </w:r>
    </w:p>
    <w:p w14:paraId="08C108AE" w14:textId="77777777" w:rsidR="00754D44" w:rsidRPr="00754D44" w:rsidRDefault="00754D44" w:rsidP="00604C41">
      <w:pPr>
        <w:spacing w:after="120"/>
        <w:ind w:firstLine="720"/>
        <w:jc w:val="both"/>
        <w:rPr>
          <w:rFonts w:ascii="Arial" w:hAnsi="Arial" w:cs="Arial"/>
          <w:spacing w:val="-2"/>
          <w:sz w:val="20"/>
          <w:szCs w:val="20"/>
        </w:rPr>
      </w:pPr>
      <w:r w:rsidRPr="00754D44">
        <w:rPr>
          <w:rFonts w:ascii="Arial" w:hAnsi="Arial" w:cs="Arial"/>
          <w:spacing w:val="-2"/>
          <w:sz w:val="20"/>
          <w:szCs w:val="20"/>
        </w:rPr>
        <w:t>2. Bộ trưởng Bộ Nông nghiệp và Phát triển nông thôn chịu trách nhiệm trước Chính phủ thực hiện quản lý nhà nước về thú y và có trách nhiệm sau đây:</w:t>
      </w:r>
    </w:p>
    <w:p w14:paraId="7076A5B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a) Xây dựng, chỉ đạo thực hiện chiến lược, quy hoạch, kế hoạch về thú y;</w:t>
      </w:r>
    </w:p>
    <w:p w14:paraId="12BF772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b) Ban hành theo thẩm quyền hoặc trình cấp có thẩm quyền ban hành và tổ chức thực hiện chính sách, văn bản quy phạm pháp luật, tiêu chuẩn, quy chuẩn kỹ thuật về thú y;</w:t>
      </w:r>
    </w:p>
    <w:p w14:paraId="564A0255"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c) Chỉ đạo, hướng dẫn, tổ chức thực hiện công tác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14:paraId="70484C7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d) Quy định trang phục, phù hiệu, cấp hiệu, biển hiệu, thẻ kiểm dịch động vật;</w:t>
      </w:r>
    </w:p>
    <w:p w14:paraId="20A99BE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đ) Tổ chức thực hiện việc cấp, cấp lại, gia hạn, thu hồi các loại giấy phép, giấy chứng nhận, chứng chỉ trong lĩnh vực thú y;</w:t>
      </w:r>
    </w:p>
    <w:p w14:paraId="25CE31A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e) Tổ chức điều tra cơ bản, nghiên cứu khoa học, ứng dụng công nghệ mới; đào tạo, bồi dưỡng chuyên môn, nghiệp vụ về thú y;</w:t>
      </w:r>
    </w:p>
    <w:p w14:paraId="7253938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g) Tổ chức thông tin, tuyên truyền, phổ biến kiến thức, giáo dục pháp luật về thú y;</w:t>
      </w:r>
    </w:p>
    <w:p w14:paraId="0B4EB2C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h) Quy định tiêu chuẩn chuyên môn, nghiệp vụ đối với các chức danh trong hệ thống cơ quan quản lý chuyên ngành thú y; tiêu chuẩn đối với nhân viên thú y xã, phường, thị trấn;</w:t>
      </w:r>
    </w:p>
    <w:p w14:paraId="652D39F5"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i) Chỉ đạo, tổ chức thanh tra, kiểm tra hoạt động thú y; giải quyết khiếu nại, tố cáo, xử lý vi phạm pháp luật về thú y theo thẩm quyền;</w:t>
      </w:r>
    </w:p>
    <w:p w14:paraId="131558A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k) Thống kê về thú y;</w:t>
      </w:r>
    </w:p>
    <w:p w14:paraId="34F6C0A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l) Chỉ đạo, thực hiện hợp tác quốc tế về thú y.</w:t>
      </w:r>
    </w:p>
    <w:p w14:paraId="794AAE05"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3. Bộ trưởng Bộ Y tế có trách nhiệm phối hợp</w:t>
      </w:r>
      <w:r w:rsidRPr="00754D44">
        <w:rPr>
          <w:rStyle w:val="Heading5Char"/>
          <w:rFonts w:ascii="Arial" w:eastAsia="Calibri" w:hAnsi="Arial" w:cs="Arial"/>
          <w:sz w:val="20"/>
          <w:szCs w:val="20"/>
        </w:rPr>
        <w:t xml:space="preserve"> với Bộ trưởng Bộ Nông nghiệp và Phát triển nông thôn trong việc phòng, chống các bệnh</w:t>
      </w:r>
      <w:r w:rsidRPr="00754D44">
        <w:rPr>
          <w:rFonts w:ascii="Arial" w:hAnsi="Arial" w:cs="Arial"/>
          <w:sz w:val="20"/>
          <w:szCs w:val="20"/>
        </w:rPr>
        <w:t xml:space="preserve"> truyền lây giữa động vật và người.</w:t>
      </w:r>
    </w:p>
    <w:p w14:paraId="4102FBB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4. Bộ trưởng Bộ Công Thương có trách nhiệm chủ trì, phối hợp với Bộ trưởng Bộ Nông nghiệp và Phát triển nông thôn trong việc phòng, chống gian lận thương mại, hàng giả và xử lý hành vi vi phạm pháp luật về buôn bán động vật, sản phẩm động vật, thuốc thú y lưu thông trên thị trường.</w:t>
      </w:r>
    </w:p>
    <w:p w14:paraId="2A7F65B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5. Bộ trưởng Bộ Khoa học và Công nghệ có trách nhiệm phối hợp với Bộ trưởng Bộ Nông nghiệp và Phát triển nông thôn quản lý nghiên cứu khoa học, phát triển và chuyển giao công nghệ, xây dựng các tiêu chuẩn, quy chuẩn kỹ thuật liên quan đến lĩnh vực thú y.</w:t>
      </w:r>
    </w:p>
    <w:p w14:paraId="746EB75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lastRenderedPageBreak/>
        <w:t xml:space="preserve">6. Bộ trưởng Bộ Tài chính có trách nhiệm chủ trì, phối hợp với Bộ trưởng Bộ Nông nghiệp và Phát triển nông thôn ban hành quy định về điều kiện hoàn tất thủ tục hải quan trong kiểm tra, giám sát động vật, sản phẩm động vật thuộc diện phải kiểm dịch, mẫu bệnh phẩm, thuốc thú y khi xuất khẩu, nhập khẩu, tạm nhập tái xuất, tạm xuất tái nhập, chuyển cửa khẩu, kho ngoại quan, quá cảnh lãnh thổ Việt Nam; chống buôn lậu, vận chuyển trái phép động vật, sản phẩm động vật, thuốc thú y qua biên giới; hướng dẫn địa phương bố trí, sử dụng ngân sách hằng năm và bảo đảm kinh phí cho công tác phòng, chống dịch bệnh động vật. </w:t>
      </w:r>
    </w:p>
    <w:p w14:paraId="567D2AFF"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7. Bộ trưởng Bộ Công an có trách nhiệm phối hợp với Bộ trưởng Bộ Nông nghiệp và Phát triển nông thôn trong việc bảo đảm an ninh liên quan đến phòng, chống dịch bệnh động vật và kiểm dịch động vật, sản phẩm động vật.</w:t>
      </w:r>
    </w:p>
    <w:p w14:paraId="1AE76C1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 8. Bộ trưởng Bộ Quốc phòng có trách nhiệm phối hợp với Bộ trưởng Bộ Nông nghiệp và Phát triển nông thôn trong việc bảo đảm quốc phòng, an ninh liên quan đến phòng, chống dịch bệnh động vật và kiểm dịch động vật, sản phẩm động vật; chỉ đạo Bộ đội biên phòng, Cảnh sát biển phối hợp với cơ quan hữu quan phòng, chống buôn lậu, vận chuyển trái phép động vật, sản phẩm động vật, thuốc thú y qua biên giới. </w:t>
      </w:r>
    </w:p>
    <w:p w14:paraId="3B2AF7C3" w14:textId="77777777" w:rsidR="00754D44" w:rsidRPr="00A30DBF" w:rsidRDefault="00754D44" w:rsidP="00604C41">
      <w:pPr>
        <w:spacing w:after="120"/>
        <w:ind w:firstLine="720"/>
        <w:jc w:val="both"/>
        <w:rPr>
          <w:rFonts w:ascii="Arial" w:hAnsi="Arial" w:cs="Arial"/>
          <w:sz w:val="20"/>
          <w:szCs w:val="20"/>
        </w:rPr>
      </w:pPr>
      <w:r w:rsidRPr="00A30DBF">
        <w:rPr>
          <w:rFonts w:ascii="Arial" w:hAnsi="Arial" w:cs="Arial"/>
          <w:sz w:val="20"/>
          <w:szCs w:val="20"/>
        </w:rPr>
        <w:t>9. Bộ trưởng Bộ Thông tin và Truyền thông có trách nhiệm phối hợp với Bộ trưởng Bộ Nông nghiệp và Phát triển nông thôn chỉ đạo, hướng dẫn việc truyền tải thông tin cảnh báo dịch bệnh động vật, phòng, chống dịch bệnh động vật.</w:t>
      </w:r>
    </w:p>
    <w:p w14:paraId="7A6FD744"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10. Bộ trưởng Bộ Tài nguyên và Môi trường có trách nhiệm chủ trì, phối hợp với Bộ trưởng Bộ Nông nghiệp và Phát triển nông thôn ban hành quy định về bảo vệ môi trường, quy chuẩn kỹ thuật quốc gia về môi trường có liên quan đến lĩnh vực thú y.</w:t>
      </w:r>
    </w:p>
    <w:p w14:paraId="2FA24D55"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11. Bộ trưởng Bộ Giao thông vận tải có trách nhiệm chủ trì, phối hợp với Bộ trưởng Bộ Nông nghiệp và Phát triển nông thôn tổ chức kiểm soát phương tiện vận chuyển động vật, sản phẩm động vật, thuốc thú y.</w:t>
      </w:r>
    </w:p>
    <w:p w14:paraId="007D72A6" w14:textId="77777777" w:rsidR="00754D44" w:rsidRPr="00754D44" w:rsidRDefault="00754D44" w:rsidP="00604C41">
      <w:pPr>
        <w:pStyle w:val="Heading2"/>
        <w:spacing w:after="120"/>
        <w:ind w:left="0" w:firstLine="720"/>
        <w:jc w:val="both"/>
        <w:rPr>
          <w:rFonts w:ascii="Arial" w:hAnsi="Arial" w:cs="Arial"/>
          <w:sz w:val="20"/>
        </w:rPr>
      </w:pPr>
      <w:bookmarkStart w:id="21" w:name="_Toc421897808"/>
      <w:bookmarkStart w:id="22" w:name="_Toc423005580"/>
      <w:r w:rsidRPr="00754D44">
        <w:rPr>
          <w:rFonts w:ascii="Arial" w:hAnsi="Arial" w:cs="Arial"/>
          <w:sz w:val="20"/>
        </w:rPr>
        <w:t>Điều 9. Trách nhiệm của Ủy ban nhân dân các cấp</w:t>
      </w:r>
      <w:bookmarkEnd w:id="21"/>
      <w:bookmarkEnd w:id="22"/>
    </w:p>
    <w:p w14:paraId="67A409B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 Ủy ban nhân dân tỉnh, thành phố trực thuộc trung ương (sau đây gọi chung là cấp tỉnh) có trách nhiệm sau đây: </w:t>
      </w:r>
    </w:p>
    <w:p w14:paraId="1B14BEC5"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a) Ban hành theo thẩm quyền hoặc trình cấp có thẩm quyền ban hành văn bản hướng dẫn tổ chức thi hành pháp luật về thú y; </w:t>
      </w:r>
    </w:p>
    <w:p w14:paraId="05E746FD"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b) Xây dựng và tổ chức thực hiện quy hoạch vùng, cơ sở an toàn dịch bệnh động vật; kế hoạch phòng, chống dịch bệnh động vật; chương trình giám sát, khống chế, thanh toán dịch bệnh động vật;</w:t>
      </w:r>
    </w:p>
    <w:p w14:paraId="149B0CF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c) Quyết định phân bổ, quản lý, sử dụng kinh phí, huy động nguồn lực của địa phương theo quy định của pháp luật để phòng, chống, giám sát dịch bệnh động vật; kiểm tra, giám sát chất lượng thuốc thú y lưu hành trên địa bàn; bố trí kinh phí xử lý, tiêu hủy động vật, sản phẩm động vật, thuốc thú y vô chủ tại địa phương và hoạt động khác có liên quan đến thú y;</w:t>
      </w:r>
    </w:p>
    <w:p w14:paraId="1B4D03E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d) Chỉ đạo, tổ chức phòng, chống dịch bệnh động vật; thống kê, đánh giá thiệt hại do dịch bệnh gây ra; thực hiện chính sách hỗ trợ ổn định đời sống, khôi phục chăn nuôi, nuôi trồng thủy sản sau dịch bệnh động vật;</w:t>
      </w:r>
    </w:p>
    <w:p w14:paraId="749C444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đ) Chỉ đạo, tổ chức tuyên truyền, phổ biến, bồi dưỡng, tập huấn kiến thức, giáo dục pháp luật về thú y; </w:t>
      </w:r>
    </w:p>
    <w:p w14:paraId="29F560C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e) Chỉ đạo, tổ chức thanh tra, kiểm tra hoạt động thú y, giải quyết khiếu nại, tố cáo, xử lý vi phạm pháp luật về thú y theo thẩm quyền.</w:t>
      </w:r>
    </w:p>
    <w:p w14:paraId="458F1A59" w14:textId="77777777" w:rsidR="00754D44" w:rsidRPr="00A30DBF" w:rsidRDefault="00754D44" w:rsidP="00604C41">
      <w:pPr>
        <w:spacing w:after="120"/>
        <w:ind w:firstLine="720"/>
        <w:jc w:val="both"/>
        <w:rPr>
          <w:rFonts w:ascii="Arial" w:hAnsi="Arial" w:cs="Arial"/>
          <w:sz w:val="20"/>
          <w:szCs w:val="20"/>
        </w:rPr>
      </w:pPr>
      <w:r w:rsidRPr="00A30DBF">
        <w:rPr>
          <w:rFonts w:ascii="Arial" w:hAnsi="Arial" w:cs="Arial"/>
          <w:sz w:val="20"/>
          <w:szCs w:val="20"/>
        </w:rPr>
        <w:t xml:space="preserve">2. Ủy ban nhân dân huyện, quận, thị xã, thành phố thuộc tỉnh và đơn vị hành chính tương đương (sau đây gọi chung là cấp huyện) có trách nhiệm sau đây: </w:t>
      </w:r>
    </w:p>
    <w:p w14:paraId="1DF29091"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a) Chỉ đạo, tổ chức tuyên truyền, phổ biến kiến thức, giáo dục pháp luật  luật về thú y; </w:t>
      </w:r>
    </w:p>
    <w:p w14:paraId="7DA0C20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b) Yêu cầu cơ quan quản lý chuyên ngành thú y cấp huyện giám sát, dự báo, cảnh báo dịch bệnh động vật; </w:t>
      </w:r>
    </w:p>
    <w:p w14:paraId="1B41291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c) Bố trí kinh phí và tổ chức phòng, chống dịch bệnh động vật; thống kê, đánh giá, hỗ trợ thiệt hại cho người chăn nuôi, nuôi trồng thủy sản sau dịch bệnh động vật;</w:t>
      </w:r>
    </w:p>
    <w:p w14:paraId="2DD326F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d) Chỉ đạo, tổ chức thanh tra, kiểm tra hoạt động thú y, giải quyết khiếu nại, tố cáo, xử lý vi phạm pháp luật về thú y theo thẩm quyền.</w:t>
      </w:r>
    </w:p>
    <w:p w14:paraId="188A74A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3. Ủy ban nhân dân xã, phường, thị trấn (sau đây gọi chung là cấp xã) có trách nhiệm sau đây:</w:t>
      </w:r>
    </w:p>
    <w:p w14:paraId="12A9D08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lastRenderedPageBreak/>
        <w:t>a) Tổ chức tuyên truyền, phổ biến kiến thức, giáo dục pháp luật về thú y;</w:t>
      </w:r>
    </w:p>
    <w:p w14:paraId="17B0DAA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b) Quy định địa điểm và tổ chức xử lý, tiêu hủy động vật mắc bệnh, sản phẩm động vật mang mầm bệnh, thuốc thú y giả, kém chất lượng, không rõ nguồn gốc xuất xứ, nhập lậu;</w:t>
      </w:r>
    </w:p>
    <w:p w14:paraId="76C100D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c) Tổ chức giám sát phát hiện sớm và thông báo tình hình dịch bệnh động vật; triển khai các biện pháp phòng, chống dịch bệnh động vật; tổng hợp, báo cáo thiệt hại do dịch bệnh động vật gây ra; hướng dẫn thực hiện chính sách hỗ trợ phòng, chống dịch bệnh động vật; </w:t>
      </w:r>
    </w:p>
    <w:p w14:paraId="6549756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d) Phối hợp với cơ quan quản lý chuyên ngành thú y cấp huyện giám sát dịch bệnh động vật, thống kê về thú y;</w:t>
      </w:r>
    </w:p>
    <w:p w14:paraId="4E2A70E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đ) Tổ chức kiểm tra hoạt động thú y, giải quyết khiếu nại, tố cáo, xử lý vi phạm pháp luật về thú y theo thẩm quyền. </w:t>
      </w:r>
    </w:p>
    <w:p w14:paraId="4D39F807" w14:textId="77777777" w:rsidR="00754D44" w:rsidRPr="00754D44" w:rsidRDefault="00754D44" w:rsidP="00604C41">
      <w:pPr>
        <w:pStyle w:val="Heading2"/>
        <w:spacing w:after="120"/>
        <w:ind w:left="0" w:firstLine="720"/>
        <w:jc w:val="both"/>
        <w:rPr>
          <w:rFonts w:ascii="Arial" w:hAnsi="Arial" w:cs="Arial"/>
          <w:bCs/>
          <w:sz w:val="20"/>
        </w:rPr>
      </w:pPr>
      <w:bookmarkStart w:id="23" w:name="_Toc421897809"/>
      <w:bookmarkStart w:id="24" w:name="_Toc423005581"/>
      <w:r w:rsidRPr="00754D44">
        <w:rPr>
          <w:rFonts w:ascii="Arial" w:hAnsi="Arial" w:cs="Arial"/>
          <w:sz w:val="20"/>
        </w:rPr>
        <w:t xml:space="preserve">Điều 10. </w:t>
      </w:r>
      <w:r w:rsidRPr="00754D44">
        <w:rPr>
          <w:rFonts w:ascii="Arial" w:hAnsi="Arial" w:cs="Arial"/>
          <w:bCs/>
          <w:sz w:val="20"/>
        </w:rPr>
        <w:t>Trách nhiệm của</w:t>
      </w:r>
      <w:r w:rsidRPr="00754D44">
        <w:rPr>
          <w:rFonts w:ascii="Arial" w:hAnsi="Arial" w:cs="Arial"/>
          <w:sz w:val="20"/>
        </w:rPr>
        <w:t xml:space="preserve"> Mặt trận Tổ quốc Việt Nam,</w:t>
      </w:r>
      <w:r w:rsidRPr="00754D44">
        <w:rPr>
          <w:rFonts w:ascii="Arial" w:hAnsi="Arial" w:cs="Arial"/>
          <w:bCs/>
          <w:sz w:val="20"/>
        </w:rPr>
        <w:t xml:space="preserve"> các tổ chức thành viên của Mặt trận và tổ chức xã hội - nghề nghiệp, tổ chức xã hội</w:t>
      </w:r>
      <w:bookmarkEnd w:id="23"/>
      <w:bookmarkEnd w:id="24"/>
    </w:p>
    <w:p w14:paraId="43ED018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 Mặt trận Tổ quốc Việt Nam và các tổ chức thành viên của Mặt trận trong phạm vi chức năng, nhiệm vụ của mình có trách nhiệm tuyên truyền, vận động nhân dân, đoàn viên, hội viên thực hiện chính sách, pháp luật về thú y; tham gia ý kiến xây dựng pháp luật, thực hiện giám sát, phản biện xã hội trong lĩnh vực thú y theo quy định của pháp luật.</w:t>
      </w:r>
    </w:p>
    <w:p w14:paraId="766081D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w:t>
      </w:r>
      <w:r w:rsidRPr="00A30DBF">
        <w:rPr>
          <w:rFonts w:ascii="Arial" w:hAnsi="Arial" w:cs="Arial"/>
          <w:sz w:val="20"/>
          <w:szCs w:val="20"/>
        </w:rPr>
        <w:t xml:space="preserve">. </w:t>
      </w:r>
      <w:r w:rsidRPr="00754D44">
        <w:rPr>
          <w:rFonts w:ascii="Arial" w:hAnsi="Arial" w:cs="Arial"/>
          <w:sz w:val="20"/>
          <w:szCs w:val="20"/>
        </w:rPr>
        <w:t>Tổ</w:t>
      </w:r>
      <w:r w:rsidRPr="00A30DBF">
        <w:rPr>
          <w:rFonts w:ascii="Arial" w:hAnsi="Arial" w:cs="Arial"/>
          <w:sz w:val="20"/>
          <w:szCs w:val="20"/>
        </w:rPr>
        <w:t xml:space="preserve"> </w:t>
      </w:r>
      <w:r w:rsidRPr="00754D44">
        <w:rPr>
          <w:rFonts w:ascii="Arial" w:hAnsi="Arial" w:cs="Arial"/>
          <w:sz w:val="20"/>
          <w:szCs w:val="20"/>
        </w:rPr>
        <w:t>chức xã hội - nghề nghiệp, tổ chức xã hội tham gia ý kiến xây dựng pháp luật trong lĩnh vực thú y; tuyên truyền, phổ biến kiến thức, pháp luật về thú y; tư vấn, tập huấn kỹ thuật về thú y.</w:t>
      </w:r>
    </w:p>
    <w:p w14:paraId="6F620139" w14:textId="77777777" w:rsidR="00754D44" w:rsidRPr="00754D44" w:rsidRDefault="00754D44" w:rsidP="00604C41">
      <w:pPr>
        <w:pStyle w:val="Heading2"/>
        <w:spacing w:after="120"/>
        <w:ind w:left="0" w:firstLine="720"/>
        <w:jc w:val="both"/>
        <w:rPr>
          <w:rFonts w:ascii="Arial" w:hAnsi="Arial" w:cs="Arial"/>
          <w:sz w:val="20"/>
        </w:rPr>
      </w:pPr>
      <w:bookmarkStart w:id="25" w:name="_Toc421897810"/>
      <w:bookmarkStart w:id="26" w:name="_Toc423005582"/>
      <w:r w:rsidRPr="00754D44">
        <w:rPr>
          <w:rFonts w:ascii="Arial" w:hAnsi="Arial" w:cs="Arial"/>
          <w:sz w:val="20"/>
        </w:rPr>
        <w:t>Điều 11. Hợp tác quốc tế về thú y</w:t>
      </w:r>
      <w:bookmarkEnd w:id="25"/>
      <w:bookmarkEnd w:id="26"/>
    </w:p>
    <w:p w14:paraId="1DD5EC1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 Nội dung hợp tác quốc tế về thú y bao gồm:</w:t>
      </w:r>
    </w:p>
    <w:p w14:paraId="32CFA02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a) Ký kết, gia nhập và thực hiện thoả thuận, điều ước quốc tế trong lĩnh vực thú y mà Cộng hòa xã hội chủ nghĩa Việt Nam là thành viên;</w:t>
      </w:r>
    </w:p>
    <w:p w14:paraId="623FB190"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b) Đào tạo phát triển nguồn nhân lực; nghiên cứu khoa học, chuyển giao công nghệ; trao đổi thông tin, kinh nghiệm trong lĩnh vực thú y; </w:t>
      </w:r>
    </w:p>
    <w:p w14:paraId="408BC066"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c) Hỗ trợ nguồn lực.</w:t>
      </w:r>
    </w:p>
    <w:p w14:paraId="4C60CFC9"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 Cục Thú y là cơ quan đầu mối thực hiện hợp tác quốc tế về thú y theo phân công của Bộ trưởng Bộ Nông nghiệp và Phát triển nông thôn. </w:t>
      </w:r>
    </w:p>
    <w:p w14:paraId="39103DD8" w14:textId="77777777" w:rsidR="00754D44" w:rsidRPr="00754D44" w:rsidRDefault="00754D44" w:rsidP="00604C41">
      <w:pPr>
        <w:pStyle w:val="Heading2"/>
        <w:spacing w:after="120"/>
        <w:ind w:left="0" w:firstLine="720"/>
        <w:jc w:val="both"/>
        <w:rPr>
          <w:rFonts w:ascii="Arial" w:hAnsi="Arial" w:cs="Arial"/>
          <w:sz w:val="20"/>
        </w:rPr>
      </w:pPr>
      <w:bookmarkStart w:id="27" w:name="_Toc421897811"/>
      <w:bookmarkStart w:id="28" w:name="_Toc423005583"/>
      <w:r w:rsidRPr="00754D44">
        <w:rPr>
          <w:rFonts w:ascii="Arial" w:hAnsi="Arial" w:cs="Arial"/>
          <w:sz w:val="20"/>
        </w:rPr>
        <w:t>Điều 12. Phí, lệ phí về thú y</w:t>
      </w:r>
      <w:bookmarkEnd w:id="27"/>
      <w:bookmarkEnd w:id="28"/>
    </w:p>
    <w:p w14:paraId="3F21498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Tổ chức, cá nhân có hoạt động liên quan đến lĩnh vực thú y phải trả phí, lệ phí theo quy định của pháp luật về phí và lệ phí.</w:t>
      </w:r>
    </w:p>
    <w:p w14:paraId="7B0FAE5D" w14:textId="77777777" w:rsidR="00754D44" w:rsidRPr="00754D44" w:rsidRDefault="00754D44" w:rsidP="00604C41">
      <w:pPr>
        <w:pStyle w:val="Heading2"/>
        <w:spacing w:after="120"/>
        <w:ind w:left="0" w:firstLine="720"/>
        <w:jc w:val="both"/>
        <w:rPr>
          <w:rFonts w:ascii="Arial" w:hAnsi="Arial" w:cs="Arial"/>
          <w:sz w:val="20"/>
        </w:rPr>
      </w:pPr>
      <w:bookmarkStart w:id="29" w:name="_Toc421897812"/>
      <w:bookmarkStart w:id="30" w:name="_Toc423005584"/>
      <w:r w:rsidRPr="00754D44">
        <w:rPr>
          <w:rFonts w:ascii="Arial" w:hAnsi="Arial" w:cs="Arial"/>
          <w:sz w:val="20"/>
        </w:rPr>
        <w:t>Điều 13. Những hành vi bị nghiêm cấm</w:t>
      </w:r>
      <w:bookmarkEnd w:id="29"/>
      <w:bookmarkEnd w:id="30"/>
    </w:p>
    <w:p w14:paraId="23A12790"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 Che giấu, không khai báo hoặc khai báo không kịp thời động vật mắc bệnh, có dấu hiệu mắc bệnh, chết do bệnh truyền nhiễm làm lây lan dịch bệnh động vật.</w:t>
      </w:r>
    </w:p>
    <w:p w14:paraId="787789DD" w14:textId="77777777" w:rsidR="00754D44" w:rsidRPr="00754D44" w:rsidRDefault="00754D44" w:rsidP="00604C41">
      <w:pPr>
        <w:spacing w:after="120"/>
        <w:ind w:firstLine="720"/>
        <w:jc w:val="both"/>
        <w:rPr>
          <w:rFonts w:ascii="Arial" w:hAnsi="Arial" w:cs="Arial"/>
          <w:sz w:val="20"/>
          <w:szCs w:val="20"/>
        </w:rPr>
      </w:pPr>
      <w:r w:rsidRPr="00754D44" w:rsidDel="00D55951">
        <w:rPr>
          <w:rFonts w:ascii="Arial" w:hAnsi="Arial" w:cs="Arial"/>
          <w:sz w:val="20"/>
          <w:szCs w:val="20"/>
        </w:rPr>
        <w:t xml:space="preserve"> </w:t>
      </w:r>
      <w:r w:rsidRPr="00754D44">
        <w:rPr>
          <w:rFonts w:ascii="Arial" w:hAnsi="Arial" w:cs="Arial"/>
          <w:sz w:val="20"/>
          <w:szCs w:val="20"/>
        </w:rPr>
        <w:t>2. Khai báo, lập danh sách, xác nhận không đúng số lượng, khối lượng động vật mắc bệnh, chết, sản phẩm động vật nhiễm bệnh phải tiêu hủy; khai báo, xác nhận không đúng số lượng, khối lượng vật tư, hóa chất để phòng, chống dịch bệnh động vật với mục đích trục lợi.</w:t>
      </w:r>
    </w:p>
    <w:p w14:paraId="1CF0D93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3. Không thực hiện việc thông báo, công bố dịch bệnh động vật trong trường hợp phải thông báo, công bố theo quy định của Luật này. </w:t>
      </w:r>
    </w:p>
    <w:p w14:paraId="5ECA35F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4. Thông tin không chính xác về tình hình dịch bệnh động vật. </w:t>
      </w:r>
    </w:p>
    <w:p w14:paraId="0E8487B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5. Không triển khai hoặc triển khai không kịp thời các biện pháp phòng, chống dịch bệnh động vật theo quy định của Luật này.</w:t>
      </w:r>
    </w:p>
    <w:p w14:paraId="0D583D0C"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6. Không chấp hành các biện pháp phòng, chống dịch bệnh động vật theo yêu cầu của cơ quan, tổ chức có thẩm quyền.</w:t>
      </w:r>
    </w:p>
    <w:p w14:paraId="0D2AB19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7. Vứt động vật mắc bệnh, chết và sản phẩm của chúng, xả nước thải, chất thải mang mầm bệnh ra môi trường.</w:t>
      </w:r>
    </w:p>
    <w:p w14:paraId="39EC3C49"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8. Vận chuyển động vật mắc bệnh, sản phẩm hoặc chất thải của động vật mang mầm bệnh truyền nhiễm nguy hiểm, động vật mẫn cảm với bệnh dịch động vật đã công bố và sản phẩm của chúng ra khỏi vùng có dịch khi không được phép của cơ quan quản lý chuyên ngành thú y có thẩm quyền. </w:t>
      </w:r>
    </w:p>
    <w:p w14:paraId="36D1801B"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9. Tiêu hủy không đúng quy định hoặc không tiêu hủy động vật mắc bệnh, chết, sản phẩm động </w:t>
      </w:r>
      <w:r w:rsidRPr="00754D44">
        <w:rPr>
          <w:rFonts w:ascii="Arial" w:hAnsi="Arial" w:cs="Arial"/>
          <w:sz w:val="20"/>
          <w:szCs w:val="20"/>
        </w:rPr>
        <w:lastRenderedPageBreak/>
        <w:t xml:space="preserve">vật mang mầm bệnh thuộc diện phải tiêu hủy theo quy định của pháp luật. </w:t>
      </w:r>
    </w:p>
    <w:p w14:paraId="1E2C5F82"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10. Mua bán, tự ý tẩy xóa, sửa chữa các loại giấy phép, giấy chứng nhận, chứng chỉ trong lĩnh vực thú y.</w:t>
      </w:r>
    </w:p>
    <w:p w14:paraId="2758AD95"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11. Đánh tráo hoặc làm thay đổi số lượng động vật, sản phẩm động vật đã được kiểm dịch.</w:t>
      </w:r>
    </w:p>
    <w:p w14:paraId="1007FF2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12. Trốn tránh việc kiểm dịch; vận chuyển động vật, sản phẩm động vật thuộc diện phải kiểm dịch mà không có Giấy chứng nhận kiểm dịch, không rõ nguồn gốc xuất xứ.</w:t>
      </w:r>
    </w:p>
    <w:p w14:paraId="1DD5373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13. Nhập khẩu, tạm nhập tái xuất, tạm xuất tái nhập, chuyển cửa khẩu, quá cảnh lãnh thổ Việt Nam động vật, sản phẩm động vật từ quốc gia, vùng lãnh thổ đang có dịch bệnh nguy hiểm trên loài động vật mẫn cảm với bệnh dịch đó. </w:t>
      </w:r>
    </w:p>
    <w:p w14:paraId="17B418F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14. Nhập khẩu động vật, sản phẩm động vật, mẫu bệnh phẩm không được phép của cơ quan quản lý chuyên ngành thú y. </w:t>
      </w:r>
    </w:p>
    <w:p w14:paraId="732E895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15. Nhập khẩu, xuất khẩu động vật, sản phẩm động vật thuộc diện cấm nhập khẩu, xuất khẩu theo quy định của pháp luật.</w:t>
      </w:r>
    </w:p>
    <w:p w14:paraId="5B5848CA"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16. Giết mổ, thu hoạch động vật, sản phẩm động vật dùng làm thực phẩm trước thời gian ngừng sử dụng thuốc thú y theo hướng dẫn sử dụng.</w:t>
      </w:r>
    </w:p>
    <w:p w14:paraId="64ED5A6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17. Giết mổ, chữa bệnh động vật mắc bệnh thuộc Danh mục bệnh động vật cấm giết mổ, chữa bệnh.</w:t>
      </w:r>
    </w:p>
    <w:p w14:paraId="00B20647"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18. Giết mổ động vật, sơ chế, chế biến động vật, sản phẩm động vật để kinh doanh không bảo đảm yêu cầu vệ sinh thú y. </w:t>
      </w:r>
    </w:p>
    <w:p w14:paraId="48A771A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19. Sản xuất, sơ chế, chế biến, kinh doanh sản phẩm động vật có chứa chất cấm sử dụng trong chăn nuôi, thú y hoặc chứa các vi sinh vật, chất tồn dư quá giới hạn cho phép.</w:t>
      </w:r>
    </w:p>
    <w:p w14:paraId="5ABF5B9F"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 xml:space="preserve">20. Ngâm, tẩm hóa chất, đưa nước hoặc các loại chất khác vào động vật, sản phẩm động vật làm mất vệ sinh thú y. </w:t>
      </w:r>
    </w:p>
    <w:p w14:paraId="7A2ACD28"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21. Sử dụng nguyên liệu thuốc thú y để phòng bệnh, chữa bệnh động vật; sử dụng thuốc thú y không rõ nguồn gốc xuất xứ, thuốc thú y cấm sử dụng, thuốc thú y hết hạn sử dụng, thuốc thú y chưa được phép lưu hành tại Việt Nam, trừ trường hợp quy định tại điểm c khoản 6 Điều 15 của Luật này.</w:t>
      </w:r>
    </w:p>
    <w:p w14:paraId="570D7509"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22. Sản xuất, xuất khẩu, nhập khẩu, buôn bán thuốc thú y giả, thuốc thú y không rõ nguồn gốc xuất xứ, thuốc thú y cấm sử dụng, thuốc thú y hết hạn sử dụng, thuốc thú y kém chất lượng, thuốc thú y chưa được phép lưu hành tại Việt Nam, trừ trường hợp quy định tại khoản 2 Điều 100 của Luật này.</w:t>
      </w:r>
    </w:p>
    <w:p w14:paraId="3A4FBDB3"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23. Lưu hành thuốc thú y có nhãn không đúng với nội dung nhãn đã đăng ký với cơ quan quản lý chuyên ngành thú y.</w:t>
      </w:r>
    </w:p>
    <w:p w14:paraId="202D574B" w14:textId="77777777" w:rsidR="00754D44" w:rsidRPr="00A30DBF" w:rsidRDefault="00754D44" w:rsidP="00604C41">
      <w:pPr>
        <w:spacing w:after="120"/>
        <w:ind w:firstLine="720"/>
        <w:jc w:val="both"/>
        <w:rPr>
          <w:rFonts w:ascii="Arial" w:hAnsi="Arial" w:cs="Arial"/>
          <w:sz w:val="20"/>
          <w:szCs w:val="20"/>
        </w:rPr>
      </w:pPr>
      <w:r w:rsidRPr="00A30DBF">
        <w:rPr>
          <w:rFonts w:ascii="Arial" w:hAnsi="Arial" w:cs="Arial"/>
          <w:sz w:val="20"/>
          <w:szCs w:val="20"/>
        </w:rPr>
        <w:t>24. Quảng cáo thuốc thú y không đúng với tính năng, công dụng đã đăng ký.</w:t>
      </w:r>
    </w:p>
    <w:p w14:paraId="067A94DE" w14:textId="77777777" w:rsidR="00754D44" w:rsidRPr="00754D44" w:rsidRDefault="00754D44" w:rsidP="00604C41">
      <w:pPr>
        <w:spacing w:after="120"/>
        <w:ind w:firstLine="720"/>
        <w:jc w:val="both"/>
        <w:rPr>
          <w:rFonts w:ascii="Arial" w:hAnsi="Arial" w:cs="Arial"/>
          <w:sz w:val="20"/>
          <w:szCs w:val="20"/>
        </w:rPr>
      </w:pPr>
      <w:r w:rsidRPr="00754D44">
        <w:rPr>
          <w:rFonts w:ascii="Arial" w:hAnsi="Arial" w:cs="Arial"/>
          <w:sz w:val="20"/>
          <w:szCs w:val="20"/>
        </w:rPr>
        <w:t>25. Hành nghề thú y trái pháp luật.</w:t>
      </w:r>
      <w:bookmarkStart w:id="31" w:name="_Toc421897813"/>
    </w:p>
    <w:p w14:paraId="27ADBA1A" w14:textId="77777777" w:rsidR="00754D44" w:rsidRPr="00754D44" w:rsidRDefault="00754D44" w:rsidP="00754D44">
      <w:pPr>
        <w:pStyle w:val="Heading1"/>
        <w:ind w:firstLine="284"/>
        <w:jc w:val="center"/>
        <w:rPr>
          <w:rFonts w:ascii="Arial" w:hAnsi="Arial" w:cs="Arial"/>
          <w:b/>
          <w:sz w:val="20"/>
        </w:rPr>
      </w:pPr>
      <w:bookmarkStart w:id="32" w:name="_Toc423005585"/>
    </w:p>
    <w:p w14:paraId="4EC94CCA" w14:textId="77777777" w:rsidR="00754D44" w:rsidRPr="00754D44" w:rsidRDefault="00754D44" w:rsidP="00604C41">
      <w:pPr>
        <w:pStyle w:val="Heading1"/>
        <w:jc w:val="center"/>
        <w:rPr>
          <w:rFonts w:ascii="Arial" w:hAnsi="Arial" w:cs="Arial"/>
          <w:b/>
          <w:sz w:val="20"/>
        </w:rPr>
      </w:pPr>
      <w:r w:rsidRPr="00754D44">
        <w:rPr>
          <w:rFonts w:ascii="Arial" w:hAnsi="Arial" w:cs="Arial"/>
          <w:b/>
          <w:sz w:val="20"/>
        </w:rPr>
        <w:t>CHƯƠNG II</w:t>
      </w:r>
      <w:bookmarkEnd w:id="31"/>
      <w:bookmarkEnd w:id="32"/>
    </w:p>
    <w:p w14:paraId="1B93B6F4" w14:textId="77777777" w:rsidR="00754D44" w:rsidRPr="00754D44" w:rsidRDefault="00754D44" w:rsidP="00604C41">
      <w:pPr>
        <w:pStyle w:val="Heading1"/>
        <w:jc w:val="center"/>
        <w:rPr>
          <w:rFonts w:ascii="Arial" w:hAnsi="Arial" w:cs="Arial"/>
          <w:b/>
          <w:sz w:val="20"/>
        </w:rPr>
      </w:pPr>
      <w:bookmarkStart w:id="33" w:name="_Toc421897814"/>
      <w:bookmarkStart w:id="34" w:name="_Toc423005586"/>
      <w:r w:rsidRPr="00754D44">
        <w:rPr>
          <w:rFonts w:ascii="Arial" w:hAnsi="Arial" w:cs="Arial"/>
          <w:b/>
          <w:sz w:val="20"/>
        </w:rPr>
        <w:t>PHÒNG, CHỐNG DỊCH BỆNH ĐỘNG VẬT</w:t>
      </w:r>
      <w:bookmarkEnd w:id="33"/>
      <w:bookmarkEnd w:id="34"/>
    </w:p>
    <w:p w14:paraId="0CDE72C1" w14:textId="77777777" w:rsidR="00754D44" w:rsidRPr="00754D44" w:rsidRDefault="00754D44" w:rsidP="00754D44">
      <w:pPr>
        <w:rPr>
          <w:rFonts w:ascii="Arial" w:hAnsi="Arial" w:cs="Arial"/>
          <w:sz w:val="20"/>
          <w:szCs w:val="20"/>
        </w:rPr>
      </w:pPr>
    </w:p>
    <w:p w14:paraId="4CE50DDC" w14:textId="77777777" w:rsidR="00754D44" w:rsidRPr="00754D44" w:rsidRDefault="00754D44" w:rsidP="00604C41">
      <w:pPr>
        <w:pStyle w:val="Heading1"/>
        <w:jc w:val="center"/>
        <w:rPr>
          <w:rFonts w:ascii="Arial" w:hAnsi="Arial" w:cs="Arial"/>
          <w:b/>
          <w:sz w:val="20"/>
        </w:rPr>
      </w:pPr>
      <w:bookmarkStart w:id="35" w:name="_Toc421897815"/>
      <w:bookmarkStart w:id="36" w:name="_Toc423005587"/>
      <w:r w:rsidRPr="00754D44">
        <w:rPr>
          <w:rFonts w:ascii="Arial" w:hAnsi="Arial" w:cs="Arial"/>
          <w:b/>
          <w:sz w:val="20"/>
        </w:rPr>
        <w:t>Mục 1</w:t>
      </w:r>
      <w:bookmarkEnd w:id="35"/>
      <w:bookmarkEnd w:id="36"/>
    </w:p>
    <w:p w14:paraId="0A519029" w14:textId="77777777" w:rsidR="00754D44" w:rsidRPr="00754D44" w:rsidRDefault="00754D44" w:rsidP="00604C41">
      <w:pPr>
        <w:pStyle w:val="Heading1"/>
        <w:jc w:val="center"/>
        <w:rPr>
          <w:rFonts w:ascii="Arial" w:hAnsi="Arial" w:cs="Arial"/>
          <w:b/>
          <w:sz w:val="20"/>
        </w:rPr>
      </w:pPr>
      <w:bookmarkStart w:id="37" w:name="_Toc421897816"/>
      <w:bookmarkStart w:id="38" w:name="_Toc423005588"/>
      <w:r w:rsidRPr="00754D44">
        <w:rPr>
          <w:rFonts w:ascii="Arial" w:hAnsi="Arial" w:cs="Arial"/>
          <w:b/>
          <w:sz w:val="20"/>
        </w:rPr>
        <w:t>QUY ĐỊNH CHUNG VỀ PHÒNG, CHỐNG DỊCH</w:t>
      </w:r>
      <w:bookmarkEnd w:id="37"/>
      <w:bookmarkEnd w:id="38"/>
      <w:r w:rsidRPr="00754D44">
        <w:rPr>
          <w:rFonts w:ascii="Arial" w:hAnsi="Arial" w:cs="Arial"/>
          <w:b/>
          <w:sz w:val="20"/>
        </w:rPr>
        <w:t xml:space="preserve"> </w:t>
      </w:r>
      <w:bookmarkStart w:id="39" w:name="_Toc421897817"/>
      <w:bookmarkStart w:id="40" w:name="_Toc423005589"/>
      <w:r w:rsidRPr="00754D44">
        <w:rPr>
          <w:rFonts w:ascii="Arial" w:hAnsi="Arial" w:cs="Arial"/>
          <w:b/>
          <w:sz w:val="20"/>
        </w:rPr>
        <w:t>BỆNH ĐỘNG VẬT</w:t>
      </w:r>
      <w:bookmarkEnd w:id="39"/>
      <w:bookmarkEnd w:id="40"/>
    </w:p>
    <w:p w14:paraId="76142332" w14:textId="77777777" w:rsidR="00754D44" w:rsidRPr="00754D44" w:rsidRDefault="00754D44" w:rsidP="00754D44">
      <w:pPr>
        <w:rPr>
          <w:rFonts w:ascii="Arial" w:hAnsi="Arial" w:cs="Arial"/>
          <w:sz w:val="20"/>
          <w:szCs w:val="20"/>
        </w:rPr>
      </w:pPr>
    </w:p>
    <w:p w14:paraId="7D973F1B" w14:textId="77777777" w:rsidR="00754D44" w:rsidRPr="00754D44" w:rsidRDefault="00754D44" w:rsidP="00EA2435">
      <w:pPr>
        <w:pStyle w:val="Heading2"/>
        <w:spacing w:after="120"/>
        <w:ind w:left="0" w:firstLine="720"/>
        <w:jc w:val="both"/>
        <w:rPr>
          <w:rFonts w:ascii="Arial" w:hAnsi="Arial" w:cs="Arial"/>
          <w:sz w:val="20"/>
        </w:rPr>
      </w:pPr>
      <w:bookmarkStart w:id="41" w:name="_Toc421897818"/>
      <w:bookmarkStart w:id="42" w:name="_Toc423005590"/>
      <w:r w:rsidRPr="00754D44">
        <w:rPr>
          <w:rFonts w:ascii="Arial" w:hAnsi="Arial" w:cs="Arial"/>
          <w:sz w:val="20"/>
        </w:rPr>
        <w:t>Điều 14. Nội dung phòng, chống dịch bệnh động vật</w:t>
      </w:r>
      <w:bookmarkEnd w:id="41"/>
      <w:bookmarkEnd w:id="42"/>
    </w:p>
    <w:p w14:paraId="2E5CD8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Thực hiện các biện pháp phòng bệnh, chẩn đoán, chữa bệnh; quan trắc, cảnh báo môi trường nuôi; giám sát, dự báo, cảnh báo dịch bệnh; điều tra dịch bệnh; phân tích nguy cơ; khống chế dịch bệnh động vật.</w:t>
      </w:r>
    </w:p>
    <w:p w14:paraId="3ADA7F6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Thực hiện vệ sinh, khử trùng, tiêu độc môi trường chăn nuôi, nuôi trồng thủy sản.</w:t>
      </w:r>
    </w:p>
    <w:p w14:paraId="6B56BA8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Xây dựng vùng, cơ sở an toàn dịch bệnh động vật; thực hiện chương trình, kế hoạch khống chế, thanh toán một số bệnh truyền nhiễm nguy hiểm ở động vật, bệnh truyền lây giữa động vật và người.  </w:t>
      </w:r>
    </w:p>
    <w:p w14:paraId="793FCA8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Thông tin chính xác, đầy đủ, kịp thời về dịch bệnh động vật, chính sách hỗ trợ trong phòng, chống dịch bệnh động vật.</w:t>
      </w:r>
    </w:p>
    <w:p w14:paraId="1F48868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lastRenderedPageBreak/>
        <w:t>5. Tuyên truyền, phổ biến, tập huấn các biện pháp phòng, chống dịch bệnh động vật.</w:t>
      </w:r>
    </w:p>
    <w:p w14:paraId="3C5D2CBA" w14:textId="77777777" w:rsidR="00754D44" w:rsidRPr="00754D44" w:rsidRDefault="00754D44" w:rsidP="00EA2435">
      <w:pPr>
        <w:pStyle w:val="Heading2"/>
        <w:spacing w:after="120"/>
        <w:ind w:left="0" w:firstLine="720"/>
        <w:jc w:val="both"/>
        <w:rPr>
          <w:rFonts w:ascii="Arial" w:hAnsi="Arial" w:cs="Arial"/>
          <w:sz w:val="20"/>
        </w:rPr>
      </w:pPr>
      <w:bookmarkStart w:id="43" w:name="_Toc421897819"/>
      <w:bookmarkStart w:id="44" w:name="_Toc423005591"/>
      <w:r w:rsidRPr="00754D44">
        <w:rPr>
          <w:rFonts w:ascii="Arial" w:hAnsi="Arial" w:cs="Arial"/>
          <w:sz w:val="20"/>
        </w:rPr>
        <w:t>Điều 15. Phòng bệnh động vật</w:t>
      </w:r>
      <w:bookmarkEnd w:id="43"/>
      <w:bookmarkEnd w:id="44"/>
    </w:p>
    <w:p w14:paraId="5D89ACF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Nơi chăn nuôi, nuôi trồng thủy sản, dụng cụ dùng trong chăn nuôi, nuôi trồng thủy sản phải được vệ sinh, khử trùng, tiêu độc, diệt vật chủ trung gian định kỳ và sau mỗi đợt nuôi; nơi chăn nuôi, nuôi trồng thủy sản phải theo quy hoạch của địa phương hoặc được cơ quan có thẩm quyền cho phép. </w:t>
      </w:r>
    </w:p>
    <w:p w14:paraId="05BC7D6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Chất thải trong chăn nuôi, nuôi trồng thủy sản phải được xử lý theo quy định của pháp luật về bảo vệ môi trường. Đối với hệ thống nuôi trồng thủy sản kín, nguồn nước nuôi phải bảo đảm chất lượng; nước thải, chất thải phải được xử lý trước khi xả thải bảo đảm vệ sinh thú y và theo quy định của pháp luật về bảo vệ môi trường.</w:t>
      </w:r>
    </w:p>
    <w:p w14:paraId="2B24C3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Con giống, thức ăn sử dụng trong chăn nuôi, nuôi trồng thủy sản phải bảo đảm an toàn dịch bệnh, vệ sinh thú y và theo quy định của pháp luật về giống vật nuôi, pháp luật về thức ăn chăn nuôi.</w:t>
      </w:r>
    </w:p>
    <w:p w14:paraId="3C7367B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Động vật phải được phòng bệnh bắt buộc đối với bệnh truyền nhiễm nguy hiểm theo yêu cầu của cơ quan quản lý chuyên ngành thú y.</w:t>
      </w:r>
    </w:p>
    <w:p w14:paraId="325F97B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w:t>
      </w:r>
      <w:r w:rsidRPr="0089422D">
        <w:rPr>
          <w:rFonts w:ascii="Arial" w:hAnsi="Arial" w:cs="Arial"/>
          <w:sz w:val="20"/>
          <w:szCs w:val="20"/>
        </w:rPr>
        <w:t>. Vắc-xin phòng bệnh bắt buộc trong các chương trình khống chế, thanh toán dịch bệnh động vật, phòng, chống dịch bệnh khẩn cấp do ngân sách nhà nước hỗ trợ; cơ quan quản lý chuyên ngành thú y chịu trách nhiệm xây dựng, trình cấp có thẩm quyền phê duyệt và tổ chức thực hiện kế hoạch sử dụng vắc-xin phòng bệnh động vật.</w:t>
      </w:r>
    </w:p>
    <w:p w14:paraId="184C7AC9" w14:textId="77777777" w:rsidR="00754D44" w:rsidRPr="00754D44" w:rsidRDefault="00754D44" w:rsidP="00EA2435">
      <w:pPr>
        <w:spacing w:after="120"/>
        <w:ind w:firstLine="720"/>
        <w:jc w:val="both"/>
        <w:rPr>
          <w:rFonts w:ascii="Arial" w:hAnsi="Arial" w:cs="Arial"/>
          <w:spacing w:val="-8"/>
          <w:sz w:val="20"/>
          <w:szCs w:val="20"/>
        </w:rPr>
      </w:pPr>
      <w:r w:rsidRPr="00754D44">
        <w:rPr>
          <w:rFonts w:ascii="Arial" w:hAnsi="Arial" w:cs="Arial"/>
          <w:spacing w:val="-8"/>
          <w:sz w:val="20"/>
          <w:szCs w:val="20"/>
        </w:rPr>
        <w:t>6. Bộ trưởng Bộ Nông nghiệp và Phát triển nông thôn có trách nhiệm sau đây:</w:t>
      </w:r>
    </w:p>
    <w:p w14:paraId="490F3E0C"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 xml:space="preserve">a) Ban hành Danh mục bệnh động vật phải công bố dịch; Danh mục bệnh truyền lây giữa động vật và người; Danh mục bệnh động vật cấm giết mổ, chữa bệnh; </w:t>
      </w:r>
    </w:p>
    <w:p w14:paraId="68CC21B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Quy định các biện pháp phòng bệnh bắt buộc; yêu cầu vệ sinh thú y</w:t>
      </w:r>
      <w:r w:rsidRPr="00754D44">
        <w:rPr>
          <w:rFonts w:ascii="Arial" w:hAnsi="Arial" w:cs="Arial"/>
          <w:i/>
          <w:sz w:val="20"/>
          <w:szCs w:val="20"/>
        </w:rPr>
        <w:t xml:space="preserve">, </w:t>
      </w:r>
      <w:r w:rsidRPr="00754D44">
        <w:rPr>
          <w:rFonts w:ascii="Arial" w:hAnsi="Arial" w:cs="Arial"/>
          <w:sz w:val="20"/>
          <w:szCs w:val="20"/>
        </w:rPr>
        <w:t>vệ sinh môi trường trong chăn nuôi, nuôi trồng thủy sản; điều kiện động vật, sản phẩm động vật được vận chuyển ra khỏi vùng có dịch;</w:t>
      </w:r>
    </w:p>
    <w:p w14:paraId="7A36044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Quyết định sử dụng thuốc thú y chưa được đăng ký lưu hành tại Việt Nam trong trường hợp khẩn cấp</w:t>
      </w:r>
      <w:r w:rsidRPr="00754D44">
        <w:rPr>
          <w:rFonts w:ascii="Arial" w:hAnsi="Arial" w:cs="Arial"/>
          <w:b/>
          <w:sz w:val="20"/>
          <w:szCs w:val="20"/>
        </w:rPr>
        <w:t xml:space="preserve"> </w:t>
      </w:r>
      <w:r w:rsidRPr="00754D44">
        <w:rPr>
          <w:rFonts w:ascii="Arial" w:hAnsi="Arial" w:cs="Arial"/>
          <w:sz w:val="20"/>
          <w:szCs w:val="20"/>
        </w:rPr>
        <w:t>để kịp thời phòng, chống dịch bệnh động vật;</w:t>
      </w:r>
    </w:p>
    <w:p w14:paraId="054FFF3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Quy định trình tự, thủ tục, hồ sơ công nhận vùng, cơ sở an toàn dịch bệnh động vật.</w:t>
      </w:r>
    </w:p>
    <w:p w14:paraId="68FF1448" w14:textId="77777777" w:rsidR="00754D44" w:rsidRPr="00754D44" w:rsidRDefault="00754D44" w:rsidP="00EA2435">
      <w:pPr>
        <w:pStyle w:val="Heading2"/>
        <w:spacing w:after="120"/>
        <w:ind w:left="0" w:firstLine="720"/>
        <w:jc w:val="both"/>
        <w:rPr>
          <w:rFonts w:ascii="Arial" w:hAnsi="Arial" w:cs="Arial"/>
          <w:sz w:val="20"/>
        </w:rPr>
      </w:pPr>
      <w:bookmarkStart w:id="45" w:name="_Toc421897820"/>
      <w:bookmarkStart w:id="46" w:name="_Toc423005592"/>
      <w:r w:rsidRPr="00754D44">
        <w:rPr>
          <w:rFonts w:ascii="Arial" w:hAnsi="Arial" w:cs="Arial"/>
          <w:sz w:val="20"/>
        </w:rPr>
        <w:t>Điều 16. Giám sát dịch bệnh động vật</w:t>
      </w:r>
      <w:bookmarkEnd w:id="45"/>
      <w:bookmarkEnd w:id="46"/>
      <w:r w:rsidRPr="00754D44">
        <w:rPr>
          <w:rFonts w:ascii="Arial" w:hAnsi="Arial" w:cs="Arial"/>
          <w:sz w:val="20"/>
        </w:rPr>
        <w:t xml:space="preserve"> </w:t>
      </w:r>
    </w:p>
    <w:p w14:paraId="1CBA018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Giám sát dịch bệnh động vật nhằm phát hiện sớm dịch bệnh có nguy cơ gây thiệt hại nghiêm trọng về kinh tế - xã hội, tác nhân gây bệnh truyền nhiễm nguy hiểm ở động vật, các bệnh truyền lây giữa động vật và người. </w:t>
      </w:r>
    </w:p>
    <w:p w14:paraId="26DA273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w:t>
      </w:r>
      <w:r w:rsidRPr="0089422D">
        <w:rPr>
          <w:rFonts w:ascii="Arial" w:hAnsi="Arial" w:cs="Arial"/>
          <w:sz w:val="20"/>
          <w:szCs w:val="20"/>
        </w:rPr>
        <w:t xml:space="preserve">. </w:t>
      </w:r>
      <w:r w:rsidRPr="00754D44">
        <w:rPr>
          <w:rFonts w:ascii="Arial" w:hAnsi="Arial" w:cs="Arial"/>
          <w:sz w:val="20"/>
          <w:szCs w:val="20"/>
        </w:rPr>
        <w:t>Chương trình giám sát dịch bệnh động vật được cơ quan có thẩm quyền ban hành đối với một số dịch bệnh truyền nhiễm nguy hiểm ở động vật để khuyến khích chủ vật nuôi, chủ cơ sở chăn nuôi, nuôi trồng thủy sản chủ động phòng, chống dịch bệnh động vật.</w:t>
      </w:r>
      <w:bookmarkStart w:id="47" w:name="_3._Quyền_và"/>
      <w:bookmarkEnd w:id="47"/>
    </w:p>
    <w:p w14:paraId="1A1F03CF" w14:textId="77777777" w:rsidR="00754D44" w:rsidRPr="00754D44" w:rsidRDefault="00754D44" w:rsidP="00EA2435">
      <w:pPr>
        <w:spacing w:after="120"/>
        <w:ind w:firstLine="720"/>
        <w:jc w:val="both"/>
        <w:rPr>
          <w:rFonts w:ascii="Arial" w:hAnsi="Arial" w:cs="Arial"/>
          <w:sz w:val="20"/>
          <w:szCs w:val="20"/>
        </w:rPr>
      </w:pPr>
      <w:r w:rsidRPr="0089422D">
        <w:rPr>
          <w:rFonts w:ascii="Arial" w:hAnsi="Arial" w:cs="Arial"/>
          <w:sz w:val="20"/>
          <w:szCs w:val="20"/>
        </w:rPr>
        <w:t>3. Chủ cơ sở chăn nuôi, nuôi trồng thủy sản thực hiện các hoạt động sau đây</w:t>
      </w:r>
      <w:r w:rsidRPr="00754D44">
        <w:rPr>
          <w:rFonts w:ascii="Arial" w:hAnsi="Arial" w:cs="Arial"/>
          <w:sz w:val="20"/>
          <w:szCs w:val="20"/>
        </w:rPr>
        <w:t>:</w:t>
      </w:r>
    </w:p>
    <w:p w14:paraId="32E1D0B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Xây dựng và giám sát dịch bệnh động vật tại cơ sở theo hướng dẫn của cơ quan quản lý chuyên ngành thú y;</w:t>
      </w:r>
    </w:p>
    <w:p w14:paraId="1C112FB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Khi tham gia chương trình giám sát dịch bệnh động vật quy định tại khoản 2 Điều này, chủ cơ sở chăn nuôi, nuôi trồng thủy sản thực hiện theo yêu cầu của cơ quan quản lý chuyên ngành thú y và được vận chuyển động vật, sản phẩm động vật ra khỏi vùng có dịch theo hướng dẫn của cơ quan quản lý chuyên ngành thú y;</w:t>
      </w:r>
    </w:p>
    <w:p w14:paraId="5A601F2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Theo dõi, ghi chép quá trình nuôi, phòng bệnh, chữa bệnh, chống dịch bệnh động vật;</w:t>
      </w:r>
    </w:p>
    <w:p w14:paraId="3498D4D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Báo cho chính quyền, cơ quan quản lý chuyên ngành thú y khi có kết quả kiểm tra xác định động vật mang mầm bệnh thuộc Danh mục bệnh động vật phải công bố dịch và Danh mục bệnh truyền lây giữa động vật và người; thực hiện các biện pháp xử lý theo quy định.</w:t>
      </w:r>
    </w:p>
    <w:p w14:paraId="66293D1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Cơ sở chẩn đoán, xét nghiệm bệnh động vật có trách nhiệm báo cáo với cơ quan quản lý chuyên ngành thú y khi có kết quả xét nghiệm bệnh thuộc Danh mục bệnh động vật phải công bố dịch và Danh mục bệnh truyền lây giữa động vật và người.</w:t>
      </w:r>
    </w:p>
    <w:p w14:paraId="5719ECD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5. Cơ quan quản lý chuyên ngành thú y tổ chức thực hiện giám sát bệnh động vật như sau: </w:t>
      </w:r>
    </w:p>
    <w:p w14:paraId="18A0624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Căn cứ diễn biến của dịch bệnh động vật, xây dựng chương trình giám sát dịch bệnh động vật trong quá trình nuôi, vận chuyển, giết mổ, buôn bán, nhập khẩu động vật, sản phẩm động vật;</w:t>
      </w:r>
    </w:p>
    <w:p w14:paraId="5BE80E8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Chủ động điều tra, lấy mẫu giám sát dịch bệnh động vật;</w:t>
      </w:r>
    </w:p>
    <w:p w14:paraId="7081E96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Định kỳ hoặc đột xuất giám sát các bệnh truyền nhiễm có thể lây giữa động vật hoang dã và động vật nuôi tại cơ sở nuôi động vật hoang dã, vườn thú, vườn chim, khu bảo tồn đa dạng sinh học, khu bảo tồn thiên nhiên; </w:t>
      </w:r>
    </w:p>
    <w:p w14:paraId="42E3A2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Căn cứ kết quả giám sát, đặc điểm dịch tễ của bệnh động vật, tiến hành dự báo, cảnh báo về một số dịch bệnh truyền nhiễm nguy hiểm ở động vật và hướng dẫn biện pháp phòng, chống dịch bệnh; trường hợp phát hiện dịch bệnh truyền lây giữa động vật và người thì phải thông báo kịp thời cho cơ quan y tế cùng cấp, cảnh báo tới người chăn nuôi và cộng đồng để chủ động thực hiện các biện pháp cách ly động vật lây nhiễm, phòng, chống dịch bệnh động vật lây sang người;</w:t>
      </w:r>
    </w:p>
    <w:p w14:paraId="31E98DE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Xây dựng và quản lý hệ thống cơ sở dữ liệu về giám sát dịch bệnh động vật và thông tin dự báo, cảnh báo dịch bệnh động vật; tiếp nhận và phản hồi thông tin về tình hình dịch bệnh động vật;</w:t>
      </w:r>
    </w:p>
    <w:p w14:paraId="67F4D0C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Xác nhận cơ sở tham gia chương trình giám sát dịch bệnh động vật bảo đảm an toàn.</w:t>
      </w:r>
    </w:p>
    <w:p w14:paraId="35FAF6B4" w14:textId="77777777" w:rsidR="00754D44" w:rsidRPr="00754D44" w:rsidRDefault="00754D44" w:rsidP="00EA2435">
      <w:pPr>
        <w:pStyle w:val="Heading2"/>
        <w:spacing w:after="120"/>
        <w:ind w:left="0" w:firstLine="720"/>
        <w:jc w:val="both"/>
        <w:rPr>
          <w:rFonts w:ascii="Arial" w:hAnsi="Arial" w:cs="Arial"/>
          <w:sz w:val="20"/>
        </w:rPr>
      </w:pPr>
      <w:bookmarkStart w:id="48" w:name="_Toc421897821"/>
      <w:bookmarkStart w:id="49" w:name="_Toc423005593"/>
      <w:r w:rsidRPr="00754D44">
        <w:rPr>
          <w:rFonts w:ascii="Arial" w:hAnsi="Arial" w:cs="Arial"/>
          <w:sz w:val="20"/>
        </w:rPr>
        <w:t>Điều 17. Vùng, cơ sở an toàn dịch bệnh động vật</w:t>
      </w:r>
      <w:bookmarkEnd w:id="48"/>
      <w:bookmarkEnd w:id="49"/>
    </w:p>
    <w:p w14:paraId="77D7340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Điều kiện được công nhận vùng, cơ sở an toàn dịch bệnh động vật:</w:t>
      </w:r>
    </w:p>
    <w:p w14:paraId="15F2D15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Thực hiện các biện pháp phòng bệnh động vật quy định tại </w:t>
      </w:r>
      <w:hyperlink r:id="rId7" w:anchor="Điều 14. Nội dung phòng, chống dịch bệnh động vật" w:history="1">
        <w:r w:rsidRPr="00754D44">
          <w:rPr>
            <w:rStyle w:val="Hyperlink"/>
            <w:rFonts w:ascii="Arial" w:hAnsi="Arial" w:cs="Arial"/>
            <w:sz w:val="20"/>
            <w:szCs w:val="20"/>
          </w:rPr>
          <w:t>Điề</w:t>
        </w:r>
        <w:r w:rsidRPr="00754D44">
          <w:rPr>
            <w:rStyle w:val="Hyperlink"/>
            <w:rFonts w:ascii="Arial" w:hAnsi="Arial" w:cs="Arial"/>
            <w:sz w:val="20"/>
            <w:szCs w:val="20"/>
          </w:rPr>
          <w:t>u</w:t>
        </w:r>
        <w:r w:rsidRPr="00754D44">
          <w:rPr>
            <w:rStyle w:val="Hyperlink"/>
            <w:rFonts w:ascii="Arial" w:hAnsi="Arial" w:cs="Arial"/>
            <w:sz w:val="20"/>
            <w:szCs w:val="20"/>
          </w:rPr>
          <w:t xml:space="preserve"> 14</w:t>
        </w:r>
      </w:hyperlink>
      <w:r w:rsidRPr="00754D44">
        <w:rPr>
          <w:rFonts w:ascii="Arial" w:hAnsi="Arial" w:cs="Arial"/>
          <w:sz w:val="20"/>
          <w:szCs w:val="20"/>
        </w:rPr>
        <w:t xml:space="preserve"> và các khoản 1, 2, 3, 4 và 5 </w:t>
      </w:r>
      <w:hyperlink r:id="rId8" w:anchor="Điều 15. Phòng bệnh cho động vật" w:history="1">
        <w:r w:rsidRPr="00754D44">
          <w:rPr>
            <w:rStyle w:val="Hyperlink"/>
            <w:rFonts w:ascii="Arial" w:hAnsi="Arial" w:cs="Arial"/>
            <w:sz w:val="20"/>
            <w:szCs w:val="20"/>
          </w:rPr>
          <w:t>Điều 15</w:t>
        </w:r>
      </w:hyperlink>
      <w:r w:rsidRPr="00754D44">
        <w:rPr>
          <w:rFonts w:ascii="Arial" w:hAnsi="Arial" w:cs="Arial"/>
          <w:sz w:val="20"/>
          <w:szCs w:val="20"/>
        </w:rPr>
        <w:t xml:space="preserve"> của Luật này;</w:t>
      </w:r>
    </w:p>
    <w:p w14:paraId="1F5511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Thực hiện giám sát dịch bệnh động vật theo quy định tại </w:t>
      </w:r>
      <w:hyperlink w:anchor="_3._Quyền_và" w:history="1">
        <w:r w:rsidRPr="00754D44">
          <w:rPr>
            <w:rStyle w:val="Hyperlink"/>
            <w:rFonts w:ascii="Arial" w:hAnsi="Arial" w:cs="Arial"/>
            <w:sz w:val="20"/>
            <w:szCs w:val="20"/>
          </w:rPr>
          <w:t>kh</w:t>
        </w:r>
        <w:r w:rsidRPr="00754D44">
          <w:rPr>
            <w:rStyle w:val="Hyperlink"/>
            <w:rFonts w:ascii="Arial" w:hAnsi="Arial" w:cs="Arial"/>
            <w:sz w:val="20"/>
            <w:szCs w:val="20"/>
          </w:rPr>
          <w:t>o</w:t>
        </w:r>
        <w:r w:rsidRPr="00754D44">
          <w:rPr>
            <w:rStyle w:val="Hyperlink"/>
            <w:rFonts w:ascii="Arial" w:hAnsi="Arial" w:cs="Arial"/>
            <w:sz w:val="20"/>
            <w:szCs w:val="20"/>
          </w:rPr>
          <w:t>ản 3 Điều 16</w:t>
        </w:r>
      </w:hyperlink>
      <w:r w:rsidRPr="00754D44">
        <w:rPr>
          <w:rFonts w:ascii="Arial" w:hAnsi="Arial" w:cs="Arial"/>
          <w:sz w:val="20"/>
          <w:szCs w:val="20"/>
        </w:rPr>
        <w:t xml:space="preserve"> của Luật này;</w:t>
      </w:r>
    </w:p>
    <w:p w14:paraId="1D82C12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xảy ra dịch bệnh động vật đăng ký công nhận trong một khoảng thời gian quy định cho từng bệnh, từng loài động vật;</w:t>
      </w:r>
    </w:p>
    <w:p w14:paraId="3C37C76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Hoạt động thú y trong vùng, cơ sở đó bảo đảm kiểm soát được dịch bệnh động vật.</w:t>
      </w:r>
    </w:p>
    <w:p w14:paraId="42E9D85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Vùng, cơ sở an toàn dịch bệnh động vật được</w:t>
      </w:r>
      <w:r w:rsidRPr="00754D44">
        <w:rPr>
          <w:rFonts w:ascii="Arial" w:hAnsi="Arial" w:cs="Arial"/>
          <w:i/>
          <w:sz w:val="20"/>
          <w:szCs w:val="20"/>
        </w:rPr>
        <w:t xml:space="preserve"> </w:t>
      </w:r>
      <w:r w:rsidRPr="00754D44">
        <w:rPr>
          <w:rFonts w:ascii="Arial" w:hAnsi="Arial" w:cs="Arial"/>
          <w:sz w:val="20"/>
          <w:szCs w:val="20"/>
        </w:rPr>
        <w:t>ưu tiên trong việc lựa chọn cung cấp con giống, động vật và sản phẩm động vật.</w:t>
      </w:r>
    </w:p>
    <w:p w14:paraId="201E641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Bộ trưởng Bộ Nông nghiệp và Phát triển nông thôn quy định chi tiết Điều này.</w:t>
      </w:r>
    </w:p>
    <w:p w14:paraId="48F2AD4F" w14:textId="77777777" w:rsidR="00754D44" w:rsidRPr="00754D44" w:rsidRDefault="00754D44" w:rsidP="00EA2435">
      <w:pPr>
        <w:pStyle w:val="Heading2"/>
        <w:spacing w:after="120"/>
        <w:ind w:left="0" w:firstLine="720"/>
        <w:jc w:val="both"/>
        <w:rPr>
          <w:rFonts w:ascii="Arial" w:hAnsi="Arial" w:cs="Arial"/>
          <w:sz w:val="20"/>
        </w:rPr>
      </w:pPr>
      <w:bookmarkStart w:id="50" w:name="_Toc421897822"/>
      <w:bookmarkStart w:id="51" w:name="_Toc423005594"/>
      <w:r w:rsidRPr="00754D44">
        <w:rPr>
          <w:rFonts w:ascii="Arial" w:hAnsi="Arial" w:cs="Arial"/>
          <w:sz w:val="20"/>
        </w:rPr>
        <w:t>Điều 18. Khống chế, thanh toán một số bệnh truyền nhiễm nguy hiểm ở động vật, bệnh truyền lây giữa động vật và người</w:t>
      </w:r>
      <w:bookmarkEnd w:id="50"/>
      <w:bookmarkEnd w:id="51"/>
      <w:r w:rsidRPr="00754D44">
        <w:rPr>
          <w:rFonts w:ascii="Arial" w:hAnsi="Arial" w:cs="Arial"/>
          <w:sz w:val="20"/>
        </w:rPr>
        <w:t xml:space="preserve">  </w:t>
      </w:r>
    </w:p>
    <w:p w14:paraId="20EF793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Việc khống chế, thanh toán một số bệnh truyền nhiễm nguy hiểm ở động vật, bệnh truyền lây giữa động vật và người phải được xây dựng thành chương trình, kế hoạch trong từng thời kỳ.</w:t>
      </w:r>
    </w:p>
    <w:p w14:paraId="1E09A10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Việc khống chế, thanh toán một số bệnh truyền nhiễm nguy hiểm ở động vật bao gồm các nội dung sau đây:</w:t>
      </w:r>
    </w:p>
    <w:p w14:paraId="7272400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Nghiên cứu, điều tra phát hiện tác nhân gây bệnh, tác nhân truyền bệnh truyền nhiễm nguy hiểm ở động vật; phân tích, đánh giá nguy cơ gây bệnh, lây nhiễm dịch bệnh động vật; </w:t>
      </w:r>
    </w:p>
    <w:p w14:paraId="24106F1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Phát hiện dịch bệnh động vật sớm, dập tắt dịch kịp thời, không để dịch lây lan ra diện rộng;</w:t>
      </w:r>
    </w:p>
    <w:p w14:paraId="2582B813"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c) Thực hiện các biện pháp phòng bệnh bắt buộc cho động vật bao gồm sử dụng vắc-xin, vệ sinh, khử trùng, tiêu độc khu vực chăn nuôi, tiêu hủy, giết mổ bắt buộc đối với động vật mắc bệnh và biện pháp kỹ thuật bắt buộc khác theo yêu cầu của cơ quan quản lý chuyên ngành thú y;</w:t>
      </w:r>
    </w:p>
    <w:p w14:paraId="22DC67E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Giám sát dịch bệnh động vật, cảnh báo nguy cơ lây nhiễm bệnh;</w:t>
      </w:r>
    </w:p>
    <w:p w14:paraId="7C8AC8D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Tuyên truyền, tập huấn, hướng dẫn tổ chức, cá nhân chủ động phòng, chống một số bệnh truyền nhiễm nguy hiểm ở động vật;</w:t>
      </w:r>
    </w:p>
    <w:p w14:paraId="73476AE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Mở rộng và duy trì vùng, cơ sở an toàn dịch bệnh động vật.</w:t>
      </w:r>
    </w:p>
    <w:p w14:paraId="15DCB30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Việc khống chế, thanh toán bệnh truyền lây giữa động vật và người bao gồm các nội dung sau đây:</w:t>
      </w:r>
    </w:p>
    <w:p w14:paraId="4ECCD34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Nghiên cứu, điều tra, phát hiện các tác nhân gây bệnh truyền lây giữa động vật và người; </w:t>
      </w:r>
    </w:p>
    <w:p w14:paraId="22D34748"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b) Kiểm soát, khống chế nguồn lây nhiễm bệnh, không để dịch bệnh lây lan;</w:t>
      </w:r>
    </w:p>
    <w:p w14:paraId="1E6256D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Thực hiện các biện pháp phòng bệnh bắt buộc cho động vật bao gồm sử dụng vắc-xin, vệ sinh, khử trùng, tiêu độc khu vực chăn nuôi, tiêu hủy, giết mổ bắt buộc đối với động vật mắc bệnh và các biện pháp kỹ thuật bắt buộc khác theo yêu cầu của cơ quan quản lý chuyên ngành thú y, cơ quan y tế;</w:t>
      </w:r>
    </w:p>
    <w:p w14:paraId="3DAB67F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Giám sát bệnh truyền lây giữa động vật và người; thiết lập hệ thống thông tin, cảnh báo nguy cơ lây nhiễm bệnh truyền lây giữa động vật và người; </w:t>
      </w:r>
    </w:p>
    <w:p w14:paraId="73BFC54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Chế độ thông tin, báo cáo tình hình dịch bệnh động vật giữa cơ quan quản lý chuyên ngành thú y với cơ quan y tế trong ứng phó, xử lý dịch bệnh;</w:t>
      </w:r>
    </w:p>
    <w:p w14:paraId="1F00BD4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Tuyên truyền, tập huấn, hướng dẫn tổ chức, cá nhân chủ động phòng, chống bệnh truyền lây giữa động vật và người theo hướng dẫn của cơ quan quản lý chuyên ngành thú y, cơ quan y tế.</w:t>
      </w:r>
    </w:p>
    <w:p w14:paraId="7A6AA136"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4. Bộ trưởng Bộ Nông nghiệp và Phát triển nông thôn có trách nhiệm sau đây:</w:t>
      </w:r>
    </w:p>
    <w:p w14:paraId="67B792F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Xây dựng chương trình, kế hoạch khống chế, thanh toán một số bệnh truyền nhiễm nguy hiểm ở động vật, bệnh truyền lây giữa động vật và người trình Thủ tướng Chính phủ phê duyệt;</w:t>
      </w:r>
      <w:r w:rsidRPr="00754D44" w:rsidDel="00114054">
        <w:rPr>
          <w:rFonts w:ascii="Arial" w:hAnsi="Arial" w:cs="Arial"/>
          <w:sz w:val="20"/>
          <w:szCs w:val="20"/>
        </w:rPr>
        <w:t xml:space="preserve"> </w:t>
      </w:r>
    </w:p>
    <w:p w14:paraId="088D315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Chỉ đạo tổ chức thực hiện các biện pháp bắt buộc để khống chế, thanh toán dịch bệnh truyền nhiễm nguy hiểm ở động vật; bệnh truyền lây giữa động vật và người;</w:t>
      </w:r>
    </w:p>
    <w:p w14:paraId="2BAAD83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Hằng năm, đánh giá tình hình dịch bệnh động vật, việc khống chế, thanh toán dịch bệnh động vật và báo cáo Thủ tướng Chính phủ.</w:t>
      </w:r>
    </w:p>
    <w:p w14:paraId="5436326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Bộ trưởng Bộ Y tế có trách nhiệm chủ trì, phối hợp với Bộ trưởng Bộ Nông nghiệp và Phát triển nông thôn trong việc xử lý thông tin liên quan đến dịch bệnh truyền lây giữa động vật và người; tổ chức điều trị kịp thời các trường hợp mắc bệnh ở người; thực hiện việc công bố dịch theo quy định của pháp luật về phòng, chống bệnh truyền nhiễm.</w:t>
      </w:r>
    </w:p>
    <w:p w14:paraId="3E38E45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Bộ trưởng Bộ Tài chính có trách nhiệm bảo đảm kinh phí thực hiện chương trình, kế hoạch quy định tại điểm a khoản 4 Điều này.</w:t>
      </w:r>
    </w:p>
    <w:p w14:paraId="279C197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7. Chủ tịch Ủy ban nhân dân các cấp có trách nhiệm tổ chức thực hiện chương trình, kế hoạch khống chế, thanh toán một số bệnh truyền nhiễm nguy hiểm ở động vật, bệnh truyền lây giữa động vật và người.</w:t>
      </w:r>
    </w:p>
    <w:p w14:paraId="2A8AF2B5" w14:textId="77777777" w:rsidR="00754D44" w:rsidRPr="00754D44" w:rsidRDefault="00754D44" w:rsidP="00EA2435">
      <w:pPr>
        <w:pStyle w:val="Heading2"/>
        <w:spacing w:after="120"/>
        <w:ind w:left="0" w:firstLine="720"/>
        <w:jc w:val="both"/>
        <w:rPr>
          <w:rFonts w:ascii="Arial" w:hAnsi="Arial" w:cs="Arial"/>
          <w:sz w:val="20"/>
        </w:rPr>
      </w:pPr>
      <w:bookmarkStart w:id="52" w:name="_Toc421897823"/>
      <w:bookmarkStart w:id="53" w:name="_Toc423005595"/>
      <w:r w:rsidRPr="00754D44">
        <w:rPr>
          <w:rFonts w:ascii="Arial" w:hAnsi="Arial" w:cs="Arial"/>
          <w:sz w:val="20"/>
        </w:rPr>
        <w:t>Điều 19. Khai báo, chẩn đoán, điều tra dịch bệnh động vật</w:t>
      </w:r>
      <w:bookmarkEnd w:id="52"/>
      <w:bookmarkEnd w:id="53"/>
    </w:p>
    <w:p w14:paraId="2F8DCDD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Chủ vật nuôi, chủ cơ sở chăn nuôi, nuôi trồng thủy sản, cá nhân hành nghề thú y khi phát hiện động vật mắc bệnh, chết, có dấu hiệu mắc bệnh truyền nhiễm phải báo ngay cho nhân viên thú y cấp xã, Ủy ban nhân dân cấp xã hoặc cơ quan quản lý chuyên ngành thú y nơi gần nhất.</w:t>
      </w:r>
    </w:p>
    <w:p w14:paraId="6E1F7565"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2. Nhân viên thú y cấp xã khi phát hiện hoặc nhận được tin báo có động vật mắc bệnh, chết, có dấu hiệu mắc bệnh truyền nhiễm có trách nhiệm sau đây:</w:t>
      </w:r>
    </w:p>
    <w:p w14:paraId="47E782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Kiểm tra thông tin, chẩn đoán lâm sàng, hỗ trợ cơ quan quản lý chuyên ngành thú y lấy mẫu xét nghiệm; </w:t>
      </w:r>
    </w:p>
    <w:p w14:paraId="179692D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Hướng dẫn chủ vật nuôi, chủ cơ sở chăn nuôi, nuôi trồng thủy sản thực hiện các biện pháp quy định tại </w:t>
      </w:r>
      <w:hyperlink w:anchor="_1._Chủ_vật" w:history="1">
        <w:r w:rsidRPr="00754D44">
          <w:rPr>
            <w:rStyle w:val="Hyperlink"/>
            <w:rFonts w:ascii="Arial" w:hAnsi="Arial" w:cs="Arial"/>
            <w:sz w:val="20"/>
            <w:szCs w:val="20"/>
          </w:rPr>
          <w:t>khoản 1 Điều 25</w:t>
        </w:r>
      </w:hyperlink>
      <w:r w:rsidRPr="00754D44">
        <w:rPr>
          <w:rFonts w:ascii="Arial" w:hAnsi="Arial" w:cs="Arial"/>
          <w:sz w:val="20"/>
          <w:szCs w:val="20"/>
        </w:rPr>
        <w:t xml:space="preserve"> và </w:t>
      </w:r>
      <w:hyperlink w:anchor="_1._Chủ_cơ" w:history="1">
        <w:r w:rsidRPr="00754D44">
          <w:rPr>
            <w:rStyle w:val="Hyperlink"/>
            <w:rFonts w:ascii="Arial" w:hAnsi="Arial" w:cs="Arial"/>
            <w:sz w:val="20"/>
            <w:szCs w:val="20"/>
          </w:rPr>
          <w:t>khoản 1 Điều 33</w:t>
        </w:r>
      </w:hyperlink>
      <w:r w:rsidRPr="00754D44">
        <w:rPr>
          <w:rFonts w:ascii="Arial" w:hAnsi="Arial" w:cs="Arial"/>
          <w:sz w:val="20"/>
          <w:szCs w:val="20"/>
        </w:rPr>
        <w:t xml:space="preserve"> của Luật này;</w:t>
      </w:r>
    </w:p>
    <w:p w14:paraId="068C2CA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Báo cáo Ủy ban nhân dân cấp xã, cơ quan quản lý chuyên ngành thú y cấp huyện.</w:t>
      </w:r>
    </w:p>
    <w:p w14:paraId="4A99E7B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Cơ quan quản lý chuyên ngành thú y cấp huyện khi nhận được thông báo có động vật mắc bệnh, chết, có dấu hiệu mắc bệnh truyền nhiễm có trách nhiệm sau đây:</w:t>
      </w:r>
    </w:p>
    <w:p w14:paraId="0D5C6581"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a) Xác minh thông tin, chẩn đoán lâm sàng, điều tra ổ dịch bệnh động vật;</w:t>
      </w:r>
    </w:p>
    <w:p w14:paraId="2CAEB48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Lấy mẫu xét nghiệm xác định tác nhân gây bệnh;</w:t>
      </w:r>
    </w:p>
    <w:p w14:paraId="4551188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Hướng dẫn các biện pháp phòng, chống dịch bệnh động vật;</w:t>
      </w:r>
    </w:p>
    <w:p w14:paraId="5327D42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Báo cáo Ủy ban nhân dân cấp huyện, cơ quan quản lý chuyên ngành thú y cấp tỉnh.</w:t>
      </w:r>
    </w:p>
    <w:p w14:paraId="3A03C55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Bộ trưởng Bộ Nông nghiệp và Phát triển nông thôn quy định chi tiết Điều này.</w:t>
      </w:r>
    </w:p>
    <w:p w14:paraId="3DB5C81C" w14:textId="77777777" w:rsidR="00754D44" w:rsidRPr="00754D44" w:rsidRDefault="00754D44" w:rsidP="00EA2435">
      <w:pPr>
        <w:pStyle w:val="Heading2"/>
        <w:spacing w:after="120"/>
        <w:ind w:left="0" w:firstLine="720"/>
        <w:jc w:val="both"/>
        <w:rPr>
          <w:rFonts w:ascii="Arial" w:hAnsi="Arial" w:cs="Arial"/>
          <w:sz w:val="20"/>
        </w:rPr>
      </w:pPr>
      <w:bookmarkStart w:id="54" w:name="_Toc421897824"/>
      <w:bookmarkStart w:id="55" w:name="_Toc423005596"/>
      <w:r w:rsidRPr="00754D44">
        <w:rPr>
          <w:rFonts w:ascii="Arial" w:hAnsi="Arial" w:cs="Arial"/>
          <w:sz w:val="20"/>
        </w:rPr>
        <w:t>Điều 20. Chữa bệnh động vật</w:t>
      </w:r>
      <w:bookmarkEnd w:id="54"/>
      <w:bookmarkEnd w:id="55"/>
    </w:p>
    <w:p w14:paraId="01CAB48A"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 xml:space="preserve">1. Động vật có dấu hiệu mắc bệnh phải được chẩn đoán, cách ly, chăm sóc, chữa bệnh kịp thời, trừ trường hợp cấm chữa bệnh hoặc phải giết mổ, tiêu hủy bắt buộc theo quy định của Bộ trưởng Bộ Nông nghiệp và Phát triển nông thôn. </w:t>
      </w:r>
    </w:p>
    <w:p w14:paraId="587CC7D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Chủ vật nuôi, chủ cơ sở chăn nuôi, nuôi trồng thủy sản, nhân viên thú y cấp xã, cá nhân hành nghề thú y khi chữa bệnh cho động vật trong ổ dịch bệnh động vật, vùng có dịch phải theo hướng dẫn của cơ quan quản lý chuyên ngành thú y; thực hiện vệ sinh, khử trùng, tiêu độc và các quy định về phòng, chống dịch bệnh động vật.</w:t>
      </w:r>
    </w:p>
    <w:p w14:paraId="460BFF7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Việc sử dụng thuốc thú y chữa bệnh cho động vật mắc bệnh phải theo quy định tại khoản 1 Điều 104 của Luật này.</w:t>
      </w:r>
    </w:p>
    <w:p w14:paraId="55546015" w14:textId="77777777" w:rsidR="00754D44" w:rsidRPr="00754D44" w:rsidRDefault="00754D44" w:rsidP="00EA2435">
      <w:pPr>
        <w:pStyle w:val="Heading2"/>
        <w:spacing w:after="120"/>
        <w:ind w:left="0" w:firstLine="720"/>
        <w:jc w:val="both"/>
        <w:rPr>
          <w:rFonts w:ascii="Arial" w:hAnsi="Arial" w:cs="Arial"/>
          <w:sz w:val="20"/>
        </w:rPr>
      </w:pPr>
      <w:bookmarkStart w:id="56" w:name="_Toc421897825"/>
      <w:bookmarkStart w:id="57" w:name="_Toc423005597"/>
      <w:r w:rsidRPr="00754D44">
        <w:rPr>
          <w:rFonts w:ascii="Arial" w:hAnsi="Arial" w:cs="Arial"/>
          <w:sz w:val="20"/>
        </w:rPr>
        <w:t>Điều 21. Đối xử với động vật</w:t>
      </w:r>
      <w:bookmarkEnd w:id="56"/>
      <w:bookmarkEnd w:id="57"/>
    </w:p>
    <w:p w14:paraId="20F6D60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chăn nuôi, nuôi trồng thủy sản, sử dụng động vật có trách nhiệm sau đây:</w:t>
      </w:r>
    </w:p>
    <w:p w14:paraId="387DA09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Quản lý, chăm sóc, nuôi dưỡng, vận chuyển phù hợp với từng loài động vật; </w:t>
      </w:r>
    </w:p>
    <w:p w14:paraId="46857BD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Giảm thiểu đau đớn, sợ hãi, đối xử nhân đạo với động vật trong chăn nuôi, nuôi trồng thủy sản, vận chuyển, giết mổ, tiêu hủy, phòng bệnh, chữa bệnh và nghiên cứu khoa học.</w:t>
      </w:r>
    </w:p>
    <w:p w14:paraId="09EDDF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Tổ chức, cá nhân nuôi động vật làm cảnh, nuôi bảo tồn đa dạng sinh học có trách nhiệm chăm sóc, nuôi dưỡng, phòng bệnh, chữa bệnh cho động vật đầy đủ, kịp thời theo quy định của Luật này.</w:t>
      </w:r>
    </w:p>
    <w:p w14:paraId="05A0072D" w14:textId="77777777" w:rsidR="00754D44" w:rsidRPr="00754D44" w:rsidRDefault="00754D44" w:rsidP="00EA2435">
      <w:pPr>
        <w:pStyle w:val="Heading2"/>
        <w:spacing w:after="120"/>
        <w:ind w:left="0" w:firstLine="720"/>
        <w:jc w:val="both"/>
        <w:rPr>
          <w:rFonts w:ascii="Arial" w:hAnsi="Arial" w:cs="Arial"/>
          <w:sz w:val="20"/>
        </w:rPr>
      </w:pPr>
      <w:bookmarkStart w:id="58" w:name="_Toc421897826"/>
      <w:bookmarkStart w:id="59" w:name="_Toc423005598"/>
      <w:r w:rsidRPr="00754D44">
        <w:rPr>
          <w:rFonts w:ascii="Arial" w:hAnsi="Arial" w:cs="Arial"/>
          <w:sz w:val="20"/>
        </w:rPr>
        <w:t>Điều 22. Dự trữ và sử dụng thuốc thú y thuộc Danh mục hàng dự trữ quốc gia</w:t>
      </w:r>
      <w:bookmarkEnd w:id="58"/>
      <w:bookmarkEnd w:id="59"/>
    </w:p>
    <w:p w14:paraId="674008E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Dự trữ thuốc thú y thuộc Danh mục hàng dự trữ quốc gia được quy định như sau:</w:t>
      </w:r>
    </w:p>
    <w:p w14:paraId="1EA1C781" w14:textId="77777777" w:rsidR="00754D44" w:rsidRPr="00754D44" w:rsidRDefault="00754D44" w:rsidP="00EA2435">
      <w:pPr>
        <w:spacing w:after="120"/>
        <w:ind w:firstLine="720"/>
        <w:jc w:val="both"/>
        <w:rPr>
          <w:rFonts w:ascii="Arial" w:hAnsi="Arial" w:cs="Arial"/>
          <w:sz w:val="20"/>
          <w:szCs w:val="20"/>
        </w:rPr>
      </w:pPr>
      <w:r w:rsidRPr="00754D44" w:rsidDel="00753E70">
        <w:rPr>
          <w:rFonts w:ascii="Arial" w:hAnsi="Arial" w:cs="Arial"/>
          <w:sz w:val="20"/>
          <w:szCs w:val="20"/>
        </w:rPr>
        <w:t xml:space="preserve"> </w:t>
      </w:r>
      <w:r w:rsidRPr="00754D44">
        <w:rPr>
          <w:rFonts w:ascii="Arial" w:hAnsi="Arial" w:cs="Arial"/>
          <w:sz w:val="20"/>
          <w:szCs w:val="20"/>
        </w:rPr>
        <w:t>a) Bộ trưởng Bộ Nông nghiệp và Phát triển nông thôn trình Thủ tướng Chính phủ quyết định số lượng, chủng loại thuốc thú y dự trữ quốc gia;</w:t>
      </w:r>
    </w:p>
    <w:p w14:paraId="3F6F6DF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Thuốc thú y thuộc Danh mục hàng dự trữ quốc gia được quản lý, sử dụng theo quy định của pháp luật về dự trữ quốc gia.</w:t>
      </w:r>
    </w:p>
    <w:p w14:paraId="30D9745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Việc sử dụng thuốc thú y thuộc Danh mục hàng dự trữ quốc gia được quy định như sau:</w:t>
      </w:r>
    </w:p>
    <w:p w14:paraId="21520E5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Trong trường hợp đột xuất, cấp bách khi có thiên tai, dịch bệnh động vật và căn cứ vào đề nghị của Chủ tịch Ủy ban nhân dân cấp tỉnh, Bộ trưởng Bộ Nông nghiệp và Phát triển nông thôn quyết định xuất, cấp thuốc thú y thuộc Danh mục hàng dự trữ quốc gia để phòng, chống dịch bệnh động vật có giá trị tương ứng với thẩm quyền quyết định chi ngân sách của Bộ trưởng Bộ Tài chính quy định tại Luật ngân sách nhà nước và báo cáo Thủ tướng Chính phủ, đồng thời thông báo cho Bộ Tài chính về việc xuất, cấp thuốc thú y dự trữ quốc gia; trường hợp vượt quá thẩm quyền, Bộ trưởng Bộ Nông nghiệp và Phát triển nông thôn trình Thủ tướng Chính phủ xem xét, quyết định;</w:t>
      </w:r>
    </w:p>
    <w:p w14:paraId="63FE0C4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Chủ tịch Ủy ban nhân dân cấp tỉnh chỉ đạo việc tiếp nhận, bảo quản, sử dụng thuốc thú y thuộc Danh mục hàng dự trữ quốc gia được hỗ trợ để phòng, chống dịch bệnh động vật kịp thời, hiệu quả, đúng mục đích và báo cáo Bộ trưởng Bộ Nông nghiệp và Phát triển nông thôn về kết quả sử dụng thuốc thú y thuộc Danh mục hàng dự trữ quốc gia đã hỗ trợ cho địa phương.</w:t>
      </w:r>
    </w:p>
    <w:p w14:paraId="242A01B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Ủy ban nhân dân cấp tỉnh bố trí dự trữ thuốc thú y từ ngân sách địa phương để thực hiện các biện pháp phòng, chống dịch bệnh động vật.</w:t>
      </w:r>
    </w:p>
    <w:p w14:paraId="7A90C855" w14:textId="77777777" w:rsidR="00754D44" w:rsidRPr="00754D44" w:rsidRDefault="00754D44" w:rsidP="00EA2435">
      <w:pPr>
        <w:pStyle w:val="Heading2"/>
        <w:spacing w:after="120"/>
        <w:ind w:left="0" w:firstLine="720"/>
        <w:jc w:val="both"/>
        <w:rPr>
          <w:rFonts w:ascii="Arial" w:hAnsi="Arial" w:cs="Arial"/>
          <w:sz w:val="20"/>
        </w:rPr>
      </w:pPr>
      <w:bookmarkStart w:id="60" w:name="_Toc421897827"/>
      <w:bookmarkStart w:id="61" w:name="_Toc423005599"/>
      <w:r w:rsidRPr="00754D44">
        <w:rPr>
          <w:rFonts w:ascii="Arial" w:hAnsi="Arial" w:cs="Arial"/>
          <w:sz w:val="20"/>
        </w:rPr>
        <w:t>Điều 23. Kinh phí phòng, chống dịch bệnh động vật</w:t>
      </w:r>
      <w:bookmarkEnd w:id="60"/>
      <w:bookmarkEnd w:id="61"/>
      <w:r w:rsidRPr="00754D44">
        <w:rPr>
          <w:rFonts w:ascii="Arial" w:hAnsi="Arial" w:cs="Arial"/>
          <w:sz w:val="20"/>
        </w:rPr>
        <w:t xml:space="preserve"> </w:t>
      </w:r>
    </w:p>
    <w:p w14:paraId="1F62529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Kinh phí phòng, chống dịch bệnh động vật được sử dụng cho các hoạt động sau đây:</w:t>
      </w:r>
    </w:p>
    <w:p w14:paraId="1A06A83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Phòng, chống dịch bệnh động vật;</w:t>
      </w:r>
    </w:p>
    <w:p w14:paraId="0C71405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Khắc phục hậu quả dịch bệnh động vật;</w:t>
      </w:r>
    </w:p>
    <w:p w14:paraId="6FBF3A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Phục hồi môi trường chăn nuôi, nuôi trồng thủy sản.</w:t>
      </w:r>
    </w:p>
    <w:p w14:paraId="16447BB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Kinh phí phòng, chống dịch bệnh động vật được hình thành từ các nguồn sau đây:</w:t>
      </w:r>
    </w:p>
    <w:p w14:paraId="5C4A678E"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a) Ngân sách nhà nước;</w:t>
      </w:r>
    </w:p>
    <w:p w14:paraId="2D739126"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b) Kinh phí của chủ vật nuôi, chủ cơ sở chăn nuôi, nuôi trồng thủy sản;</w:t>
      </w:r>
    </w:p>
    <w:p w14:paraId="45941B1F"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 xml:space="preserve">c) Đóng góp, tài trợ của tổ chức, cá nhân trong nước, ngoài nước, tổ chức quốc tế và các nguồn hợp pháp khác theo quy định của pháp luật. </w:t>
      </w:r>
    </w:p>
    <w:p w14:paraId="5DE15691"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3. Chính phủ quy định việc huy động, quản lý, sử dụng nguồn kinh phí phòng, chống dịch bệnh động vật.</w:t>
      </w:r>
    </w:p>
    <w:p w14:paraId="28C2DE81" w14:textId="77777777" w:rsidR="00754D44" w:rsidRPr="00754D44" w:rsidRDefault="00754D44" w:rsidP="00EA2435">
      <w:pPr>
        <w:pStyle w:val="Heading2"/>
        <w:spacing w:after="120"/>
        <w:ind w:left="0" w:firstLine="720"/>
        <w:jc w:val="both"/>
        <w:rPr>
          <w:rFonts w:ascii="Arial" w:hAnsi="Arial" w:cs="Arial"/>
          <w:sz w:val="20"/>
          <w:lang w:val="pt-BR"/>
        </w:rPr>
      </w:pPr>
      <w:bookmarkStart w:id="62" w:name="_Toc421897828"/>
      <w:bookmarkStart w:id="63" w:name="_Toc423005600"/>
      <w:r w:rsidRPr="00754D44">
        <w:rPr>
          <w:rFonts w:ascii="Arial" w:hAnsi="Arial" w:cs="Arial"/>
          <w:sz w:val="20"/>
          <w:lang w:val="pt-BR"/>
        </w:rPr>
        <w:t>Điều 24.</w:t>
      </w:r>
      <w:r w:rsidRPr="00754D44">
        <w:rPr>
          <w:rFonts w:ascii="Arial" w:hAnsi="Arial" w:cs="Arial"/>
          <w:iCs/>
          <w:sz w:val="20"/>
          <w:lang w:val="pt-BR"/>
        </w:rPr>
        <w:t xml:space="preserve"> </w:t>
      </w:r>
      <w:r w:rsidRPr="00754D44">
        <w:rPr>
          <w:rFonts w:ascii="Arial" w:hAnsi="Arial" w:cs="Arial"/>
          <w:sz w:val="20"/>
          <w:lang w:val="pt-BR"/>
        </w:rPr>
        <w:t>Ban chỉ đạo phòng, chống dịch bệnh động vật</w:t>
      </w:r>
      <w:bookmarkEnd w:id="62"/>
      <w:bookmarkEnd w:id="63"/>
    </w:p>
    <w:p w14:paraId="56DECEEF"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1. Ban chỉ đạo phòng, chống dịch bệnh động vật các cấp được thành lập khi dịch bệnh động vật được công bố.</w:t>
      </w:r>
    </w:p>
    <w:p w14:paraId="3CB57905"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2. Thủ tướng Chính phủ quy định việc thành lập và tổ chức, hoạt động của Ban chỉ đạo phòng, chống dịch bệnh động vật các cấp.</w:t>
      </w:r>
      <w:bookmarkStart w:id="64" w:name="_Toc421897829"/>
      <w:bookmarkStart w:id="65" w:name="_Toc423005601"/>
    </w:p>
    <w:p w14:paraId="18F098A0" w14:textId="77777777" w:rsidR="00754D44" w:rsidRPr="00754D44" w:rsidRDefault="00754D44" w:rsidP="00754D44">
      <w:pPr>
        <w:ind w:firstLine="284"/>
        <w:jc w:val="both"/>
        <w:rPr>
          <w:rFonts w:ascii="Arial" w:hAnsi="Arial" w:cs="Arial"/>
          <w:sz w:val="20"/>
          <w:szCs w:val="20"/>
          <w:lang w:val="pt-BR"/>
        </w:rPr>
      </w:pPr>
    </w:p>
    <w:p w14:paraId="611BE380" w14:textId="77777777" w:rsidR="00754D44" w:rsidRPr="00754D44" w:rsidRDefault="00754D44" w:rsidP="00604C41">
      <w:pPr>
        <w:pStyle w:val="Heading1"/>
        <w:jc w:val="center"/>
        <w:rPr>
          <w:rFonts w:ascii="Arial" w:hAnsi="Arial" w:cs="Arial"/>
          <w:b/>
          <w:sz w:val="20"/>
          <w:lang w:val="pt-BR"/>
        </w:rPr>
      </w:pPr>
      <w:r w:rsidRPr="00754D44">
        <w:rPr>
          <w:rFonts w:ascii="Arial" w:hAnsi="Arial" w:cs="Arial"/>
          <w:b/>
          <w:sz w:val="20"/>
          <w:lang w:val="pt-BR"/>
        </w:rPr>
        <w:t>Mục 2</w:t>
      </w:r>
      <w:bookmarkEnd w:id="64"/>
      <w:bookmarkEnd w:id="65"/>
    </w:p>
    <w:p w14:paraId="05F39A3E" w14:textId="77777777" w:rsidR="00754D44" w:rsidRPr="00754D44" w:rsidRDefault="00754D44" w:rsidP="00604C41">
      <w:pPr>
        <w:pStyle w:val="Heading1"/>
        <w:jc w:val="center"/>
        <w:rPr>
          <w:rFonts w:ascii="Arial" w:hAnsi="Arial" w:cs="Arial"/>
          <w:b/>
          <w:sz w:val="20"/>
          <w:lang w:val="pt-BR"/>
        </w:rPr>
      </w:pPr>
      <w:bookmarkStart w:id="66" w:name="_Toc421897830"/>
      <w:bookmarkStart w:id="67" w:name="_Toc423005602"/>
      <w:r w:rsidRPr="00754D44">
        <w:rPr>
          <w:rFonts w:ascii="Arial" w:hAnsi="Arial" w:cs="Arial"/>
          <w:b/>
          <w:sz w:val="20"/>
          <w:lang w:val="pt-BR"/>
        </w:rPr>
        <w:t>PHÒNG, CHỐNG DỊCH BỆNH ĐỘNG VẬT TRÊN CẠN</w:t>
      </w:r>
      <w:bookmarkEnd w:id="66"/>
      <w:bookmarkEnd w:id="67"/>
    </w:p>
    <w:p w14:paraId="6D70EFD9" w14:textId="77777777" w:rsidR="00754D44" w:rsidRPr="00754D44" w:rsidRDefault="00754D44" w:rsidP="00754D44">
      <w:pPr>
        <w:rPr>
          <w:rFonts w:ascii="Arial" w:hAnsi="Arial" w:cs="Arial"/>
          <w:sz w:val="20"/>
          <w:szCs w:val="20"/>
          <w:lang w:val="pt-BR"/>
        </w:rPr>
      </w:pPr>
    </w:p>
    <w:p w14:paraId="20AE41EF" w14:textId="77777777" w:rsidR="00754D44" w:rsidRPr="00754D44" w:rsidRDefault="00754D44" w:rsidP="00EA2435">
      <w:pPr>
        <w:pStyle w:val="Heading2"/>
        <w:spacing w:after="120"/>
        <w:ind w:left="0" w:firstLine="720"/>
        <w:jc w:val="both"/>
        <w:rPr>
          <w:rFonts w:ascii="Arial" w:hAnsi="Arial" w:cs="Arial"/>
          <w:sz w:val="20"/>
          <w:lang w:val="pt-BR"/>
        </w:rPr>
      </w:pPr>
      <w:bookmarkStart w:id="68" w:name="_Toc421897831"/>
      <w:bookmarkStart w:id="69" w:name="_Toc423005603"/>
      <w:r w:rsidRPr="00754D44">
        <w:rPr>
          <w:rFonts w:ascii="Arial" w:hAnsi="Arial" w:cs="Arial"/>
          <w:sz w:val="20"/>
          <w:lang w:val="pt-BR"/>
        </w:rPr>
        <w:t>Điều 25. Xử lý ổ dịch bệnh động vật</w:t>
      </w:r>
      <w:bookmarkStart w:id="70" w:name="_1._Chủ_vật"/>
      <w:bookmarkEnd w:id="68"/>
      <w:bookmarkEnd w:id="70"/>
      <w:r w:rsidRPr="00754D44">
        <w:rPr>
          <w:rFonts w:ascii="Arial" w:hAnsi="Arial" w:cs="Arial"/>
          <w:sz w:val="20"/>
          <w:lang w:val="pt-BR"/>
        </w:rPr>
        <w:t xml:space="preserve"> trên cạn</w:t>
      </w:r>
      <w:bookmarkEnd w:id="69"/>
    </w:p>
    <w:p w14:paraId="58242917"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1. Chủ vật nuôi, chủ cơ sở chăn nuôi có nghĩa vụ sau đây:</w:t>
      </w:r>
    </w:p>
    <w:p w14:paraId="7E494B31"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a) Cách ly ngay động vật mắc bệnh</w:t>
      </w:r>
      <w:r w:rsidRPr="0089422D">
        <w:rPr>
          <w:rFonts w:ascii="Arial" w:hAnsi="Arial" w:cs="Arial"/>
          <w:sz w:val="20"/>
          <w:szCs w:val="20"/>
        </w:rPr>
        <w:t>, có dấu hiệu</w:t>
      </w:r>
      <w:r w:rsidRPr="00754D44">
        <w:rPr>
          <w:rFonts w:ascii="Arial" w:hAnsi="Arial" w:cs="Arial"/>
          <w:sz w:val="20"/>
          <w:szCs w:val="20"/>
        </w:rPr>
        <w:t xml:space="preserve"> mắc bệnh;</w:t>
      </w:r>
    </w:p>
    <w:p w14:paraId="5CD68FF5"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b) Không giết mổ, mua bán, vứt</w:t>
      </w:r>
      <w:r w:rsidRPr="0089422D">
        <w:rPr>
          <w:rFonts w:ascii="Arial" w:hAnsi="Arial" w:cs="Arial"/>
          <w:sz w:val="20"/>
          <w:szCs w:val="20"/>
        </w:rPr>
        <w:t xml:space="preserve"> </w:t>
      </w:r>
      <w:r w:rsidRPr="00754D44">
        <w:rPr>
          <w:rFonts w:ascii="Arial" w:hAnsi="Arial" w:cs="Arial"/>
          <w:sz w:val="20"/>
          <w:szCs w:val="20"/>
        </w:rPr>
        <w:t>động vật</w:t>
      </w:r>
      <w:r w:rsidRPr="0089422D">
        <w:rPr>
          <w:rFonts w:ascii="Arial" w:hAnsi="Arial" w:cs="Arial"/>
          <w:sz w:val="20"/>
          <w:szCs w:val="20"/>
        </w:rPr>
        <w:t xml:space="preserve"> mắc bệnh, có dấu hiệu mắc bệnh, động vật chết, </w:t>
      </w:r>
      <w:r w:rsidRPr="00754D44">
        <w:rPr>
          <w:rFonts w:ascii="Arial" w:hAnsi="Arial" w:cs="Arial"/>
          <w:sz w:val="20"/>
          <w:szCs w:val="20"/>
        </w:rPr>
        <w:t xml:space="preserve">sản phẩm </w:t>
      </w:r>
      <w:r w:rsidRPr="0089422D">
        <w:rPr>
          <w:rFonts w:ascii="Arial" w:hAnsi="Arial" w:cs="Arial"/>
          <w:sz w:val="20"/>
          <w:szCs w:val="20"/>
        </w:rPr>
        <w:t>động vật mang mầm bệnh</w:t>
      </w:r>
      <w:r w:rsidRPr="00754D44">
        <w:rPr>
          <w:rFonts w:ascii="Arial" w:hAnsi="Arial" w:cs="Arial"/>
          <w:sz w:val="20"/>
          <w:szCs w:val="20"/>
        </w:rPr>
        <w:t xml:space="preserve"> ra môi trường;</w:t>
      </w:r>
    </w:p>
    <w:p w14:paraId="2E5D9F45"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c) Thực hiện vệ sinh, khử trùng, tiêu độc, tiêu hủy, giết mổ bắt buộc động vật mắc bệnh, có dấu hiệu mắc bệnh, động vật chết theo hướng dẫn của cơ quan quản lý chuyên ngành thú y và quy định của pháp luật về bảo vệ môi trường;</w:t>
      </w:r>
      <w:r w:rsidRPr="00754D44">
        <w:rPr>
          <w:rFonts w:ascii="Arial" w:hAnsi="Arial" w:cs="Arial"/>
          <w:sz w:val="20"/>
          <w:szCs w:val="20"/>
        </w:rPr>
        <w:t xml:space="preserve"> </w:t>
      </w:r>
    </w:p>
    <w:p w14:paraId="58B3D7CE"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d) Cung cấp thông tin chính xác về dịch bệnh động vật theo yêu cầu của cơ quan quản lý chuyên ngành thú y và nhân viên thú y </w:t>
      </w:r>
      <w:r w:rsidRPr="00754D44">
        <w:rPr>
          <w:rFonts w:ascii="Arial" w:hAnsi="Arial" w:cs="Arial"/>
          <w:sz w:val="20"/>
          <w:szCs w:val="20"/>
          <w:lang w:val="pt-BR"/>
        </w:rPr>
        <w:t xml:space="preserve">cấp </w:t>
      </w:r>
      <w:r w:rsidRPr="00754D44">
        <w:rPr>
          <w:rFonts w:ascii="Arial" w:hAnsi="Arial" w:cs="Arial"/>
          <w:sz w:val="20"/>
          <w:szCs w:val="20"/>
        </w:rPr>
        <w:t>xã;</w:t>
      </w:r>
    </w:p>
    <w:p w14:paraId="066AED74" w14:textId="77777777" w:rsidR="00754D44" w:rsidRPr="00754D44" w:rsidRDefault="00754D44" w:rsidP="00EA2435">
      <w:pPr>
        <w:spacing w:after="120"/>
        <w:ind w:firstLine="720"/>
        <w:jc w:val="both"/>
        <w:rPr>
          <w:rFonts w:ascii="Arial" w:hAnsi="Arial" w:cs="Arial"/>
          <w:spacing w:val="4"/>
          <w:sz w:val="20"/>
          <w:szCs w:val="20"/>
          <w:lang w:val="pt-BR"/>
        </w:rPr>
      </w:pPr>
      <w:r w:rsidRPr="00754D44">
        <w:rPr>
          <w:rFonts w:ascii="Arial" w:hAnsi="Arial" w:cs="Arial"/>
          <w:spacing w:val="4"/>
          <w:sz w:val="20"/>
          <w:szCs w:val="20"/>
        </w:rPr>
        <w:t>đ) Chấp hành</w:t>
      </w:r>
      <w:r w:rsidRPr="00754D44">
        <w:rPr>
          <w:rFonts w:ascii="Arial" w:hAnsi="Arial" w:cs="Arial"/>
          <w:spacing w:val="4"/>
          <w:sz w:val="20"/>
          <w:szCs w:val="20"/>
          <w:lang w:val="pt-BR"/>
        </w:rPr>
        <w:t xml:space="preserve"> yêu cầu</w:t>
      </w:r>
      <w:r w:rsidRPr="00754D44">
        <w:rPr>
          <w:rFonts w:ascii="Arial" w:hAnsi="Arial" w:cs="Arial"/>
          <w:spacing w:val="4"/>
          <w:sz w:val="20"/>
          <w:szCs w:val="20"/>
        </w:rPr>
        <w:t xml:space="preserve"> thanh tra, kiểm tra của cơ quan </w:t>
      </w:r>
      <w:r w:rsidRPr="00754D44">
        <w:rPr>
          <w:rFonts w:ascii="Arial" w:hAnsi="Arial" w:cs="Arial"/>
          <w:spacing w:val="4"/>
          <w:sz w:val="20"/>
          <w:szCs w:val="20"/>
          <w:lang w:val="pt-BR"/>
        </w:rPr>
        <w:t xml:space="preserve">nhà nước </w:t>
      </w:r>
      <w:r w:rsidRPr="00754D44">
        <w:rPr>
          <w:rFonts w:ascii="Arial" w:hAnsi="Arial" w:cs="Arial"/>
          <w:spacing w:val="4"/>
          <w:sz w:val="20"/>
          <w:szCs w:val="20"/>
        </w:rPr>
        <w:t>có thẩm quyền.</w:t>
      </w:r>
      <w:bookmarkStart w:id="71" w:name="_2._Nhân_viên"/>
      <w:bookmarkEnd w:id="71"/>
    </w:p>
    <w:p w14:paraId="4F24390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2. Nhân viên thú y cấp xã có trách nhiệm sau đây:</w:t>
      </w:r>
    </w:p>
    <w:p w14:paraId="3BACC31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a) Hướng dẫn chủ vật nuôi</w:t>
      </w:r>
      <w:r w:rsidRPr="00754D44">
        <w:rPr>
          <w:rFonts w:ascii="Arial" w:hAnsi="Arial" w:cs="Arial"/>
          <w:sz w:val="20"/>
          <w:szCs w:val="20"/>
          <w:lang w:val="pt-BR"/>
        </w:rPr>
        <w:t>, chủ cơ sở chăn nuôi</w:t>
      </w:r>
      <w:r w:rsidRPr="00754D44">
        <w:rPr>
          <w:rFonts w:ascii="Arial" w:hAnsi="Arial" w:cs="Arial"/>
          <w:sz w:val="20"/>
          <w:szCs w:val="20"/>
        </w:rPr>
        <w:t xml:space="preserve"> thực hiện quy định tại khoản 1 Điều này;</w:t>
      </w:r>
    </w:p>
    <w:p w14:paraId="6DC54BBA"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w:t>
      </w:r>
      <w:r w:rsidRPr="0089422D">
        <w:rPr>
          <w:rFonts w:ascii="Arial" w:hAnsi="Arial" w:cs="Arial"/>
          <w:sz w:val="20"/>
          <w:szCs w:val="20"/>
        </w:rPr>
        <w:t>P</w:t>
      </w:r>
      <w:r w:rsidRPr="00754D44">
        <w:rPr>
          <w:rFonts w:ascii="Arial" w:hAnsi="Arial" w:cs="Arial"/>
          <w:sz w:val="20"/>
          <w:szCs w:val="20"/>
        </w:rPr>
        <w:t>hòng bệnh, chống dịch</w:t>
      </w:r>
      <w:r w:rsidRPr="0089422D">
        <w:rPr>
          <w:rFonts w:ascii="Arial" w:hAnsi="Arial" w:cs="Arial"/>
          <w:sz w:val="20"/>
          <w:szCs w:val="20"/>
        </w:rPr>
        <w:t xml:space="preserve"> bệnh</w:t>
      </w:r>
      <w:r w:rsidRPr="00754D44">
        <w:rPr>
          <w:rFonts w:ascii="Arial" w:hAnsi="Arial" w:cs="Arial"/>
          <w:sz w:val="20"/>
          <w:szCs w:val="20"/>
        </w:rPr>
        <w:t xml:space="preserve">, </w:t>
      </w:r>
      <w:r w:rsidRPr="0089422D">
        <w:rPr>
          <w:rFonts w:ascii="Arial" w:hAnsi="Arial" w:cs="Arial"/>
          <w:sz w:val="20"/>
          <w:szCs w:val="20"/>
        </w:rPr>
        <w:t>chẩn đoán bệnh,</w:t>
      </w:r>
      <w:r w:rsidRPr="00754D44">
        <w:rPr>
          <w:rFonts w:ascii="Arial" w:hAnsi="Arial" w:cs="Arial"/>
          <w:sz w:val="20"/>
          <w:szCs w:val="20"/>
        </w:rPr>
        <w:t xml:space="preserve"> chữa </w:t>
      </w:r>
      <w:r w:rsidRPr="0089422D">
        <w:rPr>
          <w:rFonts w:ascii="Arial" w:hAnsi="Arial" w:cs="Arial"/>
          <w:sz w:val="20"/>
          <w:szCs w:val="20"/>
        </w:rPr>
        <w:t>bệnh</w:t>
      </w:r>
      <w:r w:rsidRPr="00754D44">
        <w:rPr>
          <w:rFonts w:ascii="Arial" w:hAnsi="Arial" w:cs="Arial"/>
          <w:sz w:val="20"/>
          <w:szCs w:val="20"/>
        </w:rPr>
        <w:t xml:space="preserve"> động vật</w:t>
      </w:r>
      <w:r w:rsidRPr="0089422D">
        <w:rPr>
          <w:rFonts w:ascii="Arial" w:hAnsi="Arial" w:cs="Arial"/>
          <w:sz w:val="20"/>
          <w:szCs w:val="20"/>
        </w:rPr>
        <w:t xml:space="preserve">, </w:t>
      </w:r>
      <w:r w:rsidRPr="00754D44">
        <w:rPr>
          <w:rFonts w:ascii="Arial" w:hAnsi="Arial" w:cs="Arial"/>
          <w:sz w:val="20"/>
          <w:szCs w:val="20"/>
        </w:rPr>
        <w:t>lấy mẫu bệnh phẩm theo hướng dẫn của cơ quan quản lý chuyên ngành thú y</w:t>
      </w:r>
      <w:r w:rsidRPr="0089422D">
        <w:rPr>
          <w:rFonts w:ascii="Arial" w:hAnsi="Arial" w:cs="Arial"/>
          <w:sz w:val="20"/>
          <w:szCs w:val="20"/>
        </w:rPr>
        <w:t>;</w:t>
      </w:r>
    </w:p>
    <w:p w14:paraId="44F720DF"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 xml:space="preserve">c) Báo cáo Chủ tịch Ủy ban nhân dân cấp xã về tình hình dịch bệnh động vật. </w:t>
      </w:r>
    </w:p>
    <w:p w14:paraId="57B4E00E"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3. Ủy ban nhân dân cấp xã có trách nhiệm sau đây:</w:t>
      </w:r>
    </w:p>
    <w:p w14:paraId="51045925"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w:t>
      </w:r>
      <w:r w:rsidRPr="0089422D">
        <w:rPr>
          <w:rFonts w:ascii="Arial" w:hAnsi="Arial" w:cs="Arial"/>
          <w:sz w:val="20"/>
          <w:szCs w:val="20"/>
        </w:rPr>
        <w:t>T</w:t>
      </w:r>
      <w:r w:rsidRPr="00754D44">
        <w:rPr>
          <w:rFonts w:ascii="Arial" w:hAnsi="Arial" w:cs="Arial"/>
          <w:sz w:val="20"/>
          <w:szCs w:val="20"/>
        </w:rPr>
        <w:t xml:space="preserve">uyên truyền phòng, chống dịch bệnh </w:t>
      </w:r>
      <w:r w:rsidRPr="0089422D">
        <w:rPr>
          <w:rFonts w:ascii="Arial" w:hAnsi="Arial" w:cs="Arial"/>
          <w:sz w:val="20"/>
          <w:szCs w:val="20"/>
        </w:rPr>
        <w:t xml:space="preserve">động vật </w:t>
      </w:r>
      <w:r w:rsidRPr="00754D44">
        <w:rPr>
          <w:rFonts w:ascii="Arial" w:hAnsi="Arial" w:cs="Arial"/>
          <w:sz w:val="20"/>
          <w:szCs w:val="20"/>
        </w:rPr>
        <w:t>trên địa bàn;</w:t>
      </w:r>
    </w:p>
    <w:p w14:paraId="2EDCB509"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b) Chỉ đạo nhân viên thú y cấp xã, tổ chức, cá nhân có liên quan kiểm tra, giám sát chủ vật nuôi</w:t>
      </w:r>
      <w:r w:rsidRPr="0089422D">
        <w:rPr>
          <w:rFonts w:ascii="Arial" w:hAnsi="Arial" w:cs="Arial"/>
          <w:sz w:val="20"/>
          <w:szCs w:val="20"/>
        </w:rPr>
        <w:t>, chủ cơ sở chăn nuôi</w:t>
      </w:r>
      <w:r w:rsidRPr="00754D44">
        <w:rPr>
          <w:rFonts w:ascii="Arial" w:hAnsi="Arial" w:cs="Arial"/>
          <w:sz w:val="20"/>
          <w:szCs w:val="20"/>
        </w:rPr>
        <w:t xml:space="preserve"> thực hiện cách ly động vật mắc bệnh, thống kê số lượng động vật mắc bệnh, động vật mẫn cảm với bệnh</w:t>
      </w:r>
      <w:r w:rsidRPr="0089422D">
        <w:rPr>
          <w:rFonts w:ascii="Arial" w:hAnsi="Arial" w:cs="Arial"/>
          <w:sz w:val="20"/>
          <w:szCs w:val="20"/>
        </w:rPr>
        <w:t xml:space="preserve"> dịch động vật</w:t>
      </w:r>
      <w:r w:rsidRPr="00754D44">
        <w:rPr>
          <w:rFonts w:ascii="Arial" w:hAnsi="Arial" w:cs="Arial"/>
          <w:sz w:val="20"/>
          <w:szCs w:val="20"/>
        </w:rPr>
        <w:t xml:space="preserve">; phối hợp với </w:t>
      </w:r>
      <w:r w:rsidRPr="0089422D">
        <w:rPr>
          <w:rFonts w:ascii="Arial" w:hAnsi="Arial" w:cs="Arial"/>
          <w:sz w:val="20"/>
          <w:szCs w:val="20"/>
        </w:rPr>
        <w:t xml:space="preserve">cơ quan quản lý chuyên ngành thú y cấp huyện </w:t>
      </w:r>
      <w:r w:rsidRPr="00754D44">
        <w:rPr>
          <w:rFonts w:ascii="Arial" w:hAnsi="Arial" w:cs="Arial"/>
          <w:sz w:val="20"/>
          <w:szCs w:val="20"/>
        </w:rPr>
        <w:t>lấy mẫu bệnh phẩm;</w:t>
      </w:r>
    </w:p>
    <w:p w14:paraId="6419F6E1"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c) </w:t>
      </w:r>
      <w:r w:rsidRPr="0089422D">
        <w:rPr>
          <w:rFonts w:ascii="Arial" w:hAnsi="Arial" w:cs="Arial"/>
          <w:sz w:val="20"/>
          <w:szCs w:val="20"/>
        </w:rPr>
        <w:t>T</w:t>
      </w:r>
      <w:r w:rsidRPr="00754D44">
        <w:rPr>
          <w:rFonts w:ascii="Arial" w:hAnsi="Arial" w:cs="Arial"/>
          <w:sz w:val="20"/>
          <w:szCs w:val="20"/>
        </w:rPr>
        <w:t xml:space="preserve">ổ chức </w:t>
      </w:r>
      <w:r w:rsidRPr="0089422D">
        <w:rPr>
          <w:rFonts w:ascii="Arial" w:hAnsi="Arial" w:cs="Arial"/>
          <w:sz w:val="20"/>
          <w:szCs w:val="20"/>
        </w:rPr>
        <w:t>phòng bệnh</w:t>
      </w:r>
      <w:r w:rsidRPr="00754D44">
        <w:rPr>
          <w:rFonts w:ascii="Arial" w:hAnsi="Arial" w:cs="Arial"/>
          <w:sz w:val="20"/>
          <w:szCs w:val="20"/>
        </w:rPr>
        <w:t xml:space="preserve"> </w:t>
      </w:r>
      <w:r w:rsidRPr="0089422D">
        <w:rPr>
          <w:rFonts w:ascii="Arial" w:hAnsi="Arial" w:cs="Arial"/>
          <w:sz w:val="20"/>
          <w:szCs w:val="20"/>
        </w:rPr>
        <w:t xml:space="preserve">bằng </w:t>
      </w:r>
      <w:r w:rsidRPr="00754D44">
        <w:rPr>
          <w:rFonts w:ascii="Arial" w:hAnsi="Arial" w:cs="Arial"/>
          <w:sz w:val="20"/>
          <w:szCs w:val="20"/>
        </w:rPr>
        <w:t>vắc</w:t>
      </w:r>
      <w:r w:rsidRPr="0089422D">
        <w:rPr>
          <w:rFonts w:ascii="Arial" w:hAnsi="Arial" w:cs="Arial"/>
          <w:sz w:val="20"/>
          <w:szCs w:val="20"/>
        </w:rPr>
        <w:t>-</w:t>
      </w:r>
      <w:r w:rsidRPr="00754D44">
        <w:rPr>
          <w:rFonts w:ascii="Arial" w:hAnsi="Arial" w:cs="Arial"/>
          <w:sz w:val="20"/>
          <w:szCs w:val="20"/>
        </w:rPr>
        <w:t>xin, chống dịch</w:t>
      </w:r>
      <w:r w:rsidRPr="0089422D">
        <w:rPr>
          <w:rFonts w:ascii="Arial" w:hAnsi="Arial" w:cs="Arial"/>
          <w:sz w:val="20"/>
          <w:szCs w:val="20"/>
        </w:rPr>
        <w:t xml:space="preserve"> bệnh</w:t>
      </w:r>
      <w:r w:rsidRPr="00754D44">
        <w:rPr>
          <w:rFonts w:ascii="Arial" w:hAnsi="Arial" w:cs="Arial"/>
          <w:sz w:val="20"/>
          <w:szCs w:val="20"/>
        </w:rPr>
        <w:t xml:space="preserve">, chữa </w:t>
      </w:r>
      <w:r w:rsidRPr="0089422D">
        <w:rPr>
          <w:rFonts w:ascii="Arial" w:hAnsi="Arial" w:cs="Arial"/>
          <w:sz w:val="20"/>
          <w:szCs w:val="20"/>
        </w:rPr>
        <w:t>bệnh</w:t>
      </w:r>
      <w:r w:rsidRPr="00754D44">
        <w:rPr>
          <w:rFonts w:ascii="Arial" w:hAnsi="Arial" w:cs="Arial"/>
          <w:sz w:val="20"/>
          <w:szCs w:val="20"/>
        </w:rPr>
        <w:t xml:space="preserve"> động vật theo hướng dẫn của cơ quan quản lý chuyên ngành thú y;</w:t>
      </w:r>
    </w:p>
    <w:p w14:paraId="5321030F"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d) Quyết định và chỉ đạo tiêu hủy động vật trong ổ dịch</w:t>
      </w:r>
      <w:r w:rsidRPr="00754D44">
        <w:rPr>
          <w:rFonts w:ascii="Arial" w:hAnsi="Arial" w:cs="Arial"/>
          <w:sz w:val="20"/>
          <w:szCs w:val="20"/>
          <w:lang w:val="pt-BR"/>
        </w:rPr>
        <w:t xml:space="preserve"> bệnh động vật</w:t>
      </w:r>
      <w:r w:rsidRPr="00754D44">
        <w:rPr>
          <w:rFonts w:ascii="Arial" w:hAnsi="Arial" w:cs="Arial"/>
          <w:sz w:val="20"/>
          <w:szCs w:val="20"/>
        </w:rPr>
        <w:t>; vệ sinh</w:t>
      </w:r>
      <w:r w:rsidRPr="00754D44">
        <w:rPr>
          <w:rFonts w:ascii="Arial" w:hAnsi="Arial" w:cs="Arial"/>
          <w:sz w:val="20"/>
          <w:szCs w:val="20"/>
          <w:lang w:val="pt-BR"/>
        </w:rPr>
        <w:t>,</w:t>
      </w:r>
      <w:r w:rsidRPr="00754D44">
        <w:rPr>
          <w:rFonts w:ascii="Arial" w:hAnsi="Arial" w:cs="Arial"/>
          <w:sz w:val="20"/>
          <w:szCs w:val="20"/>
        </w:rPr>
        <w:t xml:space="preserve"> khử trùng</w:t>
      </w:r>
      <w:r w:rsidRPr="00754D44">
        <w:rPr>
          <w:rFonts w:ascii="Arial" w:hAnsi="Arial" w:cs="Arial"/>
          <w:sz w:val="20"/>
          <w:szCs w:val="20"/>
          <w:lang w:val="pt-BR"/>
        </w:rPr>
        <w:t>,</w:t>
      </w:r>
      <w:r w:rsidRPr="00754D44">
        <w:rPr>
          <w:rFonts w:ascii="Arial" w:hAnsi="Arial" w:cs="Arial"/>
          <w:sz w:val="20"/>
          <w:szCs w:val="20"/>
        </w:rPr>
        <w:t xml:space="preserve"> tiêu độc khu vực chăn nuôi, giết mổ, buôn bán</w:t>
      </w:r>
      <w:r w:rsidRPr="00754D44">
        <w:rPr>
          <w:rFonts w:ascii="Arial" w:hAnsi="Arial" w:cs="Arial"/>
          <w:sz w:val="20"/>
          <w:szCs w:val="20"/>
          <w:lang w:val="pt-BR"/>
        </w:rPr>
        <w:t xml:space="preserve"> động vật, sản phẩm động vật</w:t>
      </w:r>
      <w:r w:rsidRPr="00754D44">
        <w:rPr>
          <w:rFonts w:ascii="Arial" w:hAnsi="Arial" w:cs="Arial"/>
          <w:sz w:val="20"/>
          <w:szCs w:val="20"/>
        </w:rPr>
        <w:t>;</w:t>
      </w:r>
    </w:p>
    <w:p w14:paraId="347F30D0"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đ) Tổ chức việc kiểm soát vận chuyển động vật, sản phẩm động vật ra, vào ổ dịch</w:t>
      </w:r>
      <w:r w:rsidRPr="00754D44">
        <w:rPr>
          <w:rFonts w:ascii="Arial" w:hAnsi="Arial" w:cs="Arial"/>
          <w:sz w:val="20"/>
          <w:szCs w:val="20"/>
          <w:lang w:val="pt-BR"/>
        </w:rPr>
        <w:t xml:space="preserve"> bệnh động vật.</w:t>
      </w:r>
    </w:p>
    <w:p w14:paraId="0E8077A7"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4. Ủy ban nhân dân cấp huyện có trách nhiệm sau đây:</w:t>
      </w:r>
    </w:p>
    <w:p w14:paraId="717AFE35"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Bố trí kinh phí xử lý ổ dịch </w:t>
      </w:r>
      <w:r w:rsidRPr="0089422D">
        <w:rPr>
          <w:rFonts w:ascii="Arial" w:hAnsi="Arial" w:cs="Arial"/>
          <w:sz w:val="20"/>
          <w:szCs w:val="20"/>
        </w:rPr>
        <w:t xml:space="preserve">bệnh </w:t>
      </w:r>
      <w:r w:rsidRPr="00754D44">
        <w:rPr>
          <w:rFonts w:ascii="Arial" w:hAnsi="Arial" w:cs="Arial"/>
          <w:sz w:val="20"/>
          <w:szCs w:val="20"/>
        </w:rPr>
        <w:t xml:space="preserve">động vật; </w:t>
      </w:r>
    </w:p>
    <w:p w14:paraId="16772E78"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w:t>
      </w:r>
      <w:r w:rsidRPr="0089422D">
        <w:rPr>
          <w:rFonts w:ascii="Arial" w:hAnsi="Arial" w:cs="Arial"/>
          <w:sz w:val="20"/>
          <w:szCs w:val="20"/>
        </w:rPr>
        <w:t>Yêu cầu</w:t>
      </w:r>
      <w:r w:rsidRPr="00754D44">
        <w:rPr>
          <w:rFonts w:ascii="Arial" w:hAnsi="Arial" w:cs="Arial"/>
          <w:sz w:val="20"/>
          <w:szCs w:val="20"/>
        </w:rPr>
        <w:t xml:space="preserve"> </w:t>
      </w:r>
      <w:r w:rsidRPr="0089422D">
        <w:rPr>
          <w:rFonts w:ascii="Arial" w:hAnsi="Arial" w:cs="Arial"/>
          <w:sz w:val="20"/>
          <w:szCs w:val="20"/>
        </w:rPr>
        <w:t>cơ quan quản lý chuyên ngành thú y cấp huyện</w:t>
      </w:r>
      <w:r w:rsidRPr="00754D44">
        <w:rPr>
          <w:rFonts w:ascii="Arial" w:hAnsi="Arial" w:cs="Arial"/>
          <w:sz w:val="20"/>
          <w:szCs w:val="20"/>
        </w:rPr>
        <w:t>,</w:t>
      </w:r>
      <w:r w:rsidRPr="0089422D">
        <w:rPr>
          <w:rFonts w:ascii="Arial" w:hAnsi="Arial" w:cs="Arial"/>
          <w:sz w:val="20"/>
          <w:szCs w:val="20"/>
        </w:rPr>
        <w:t xml:space="preserve"> chỉ đạo</w:t>
      </w:r>
      <w:r w:rsidRPr="00754D44">
        <w:rPr>
          <w:rFonts w:ascii="Arial" w:hAnsi="Arial" w:cs="Arial"/>
          <w:sz w:val="20"/>
          <w:szCs w:val="20"/>
        </w:rPr>
        <w:t xml:space="preserve"> các </w:t>
      </w:r>
      <w:r w:rsidRPr="0089422D">
        <w:rPr>
          <w:rFonts w:ascii="Arial" w:hAnsi="Arial" w:cs="Arial"/>
          <w:sz w:val="20"/>
          <w:szCs w:val="20"/>
        </w:rPr>
        <w:t xml:space="preserve">phòng, </w:t>
      </w:r>
      <w:r w:rsidRPr="00754D44">
        <w:rPr>
          <w:rFonts w:ascii="Arial" w:hAnsi="Arial" w:cs="Arial"/>
          <w:sz w:val="20"/>
          <w:szCs w:val="20"/>
        </w:rPr>
        <w:t>ban, ngành có liên quan xác định</w:t>
      </w:r>
      <w:r w:rsidRPr="0089422D">
        <w:rPr>
          <w:rFonts w:ascii="Arial" w:hAnsi="Arial" w:cs="Arial"/>
          <w:sz w:val="20"/>
          <w:szCs w:val="20"/>
        </w:rPr>
        <w:t xml:space="preserve"> ổ dịch bệnh động vật, </w:t>
      </w:r>
      <w:r w:rsidRPr="00754D44">
        <w:rPr>
          <w:rFonts w:ascii="Arial" w:hAnsi="Arial" w:cs="Arial"/>
          <w:sz w:val="20"/>
          <w:szCs w:val="20"/>
        </w:rPr>
        <w:t>thông báo trên phương tiện truyền thông của địa phương</w:t>
      </w:r>
      <w:r w:rsidRPr="0089422D">
        <w:rPr>
          <w:rFonts w:ascii="Arial" w:hAnsi="Arial" w:cs="Arial"/>
          <w:sz w:val="20"/>
          <w:szCs w:val="20"/>
        </w:rPr>
        <w:t xml:space="preserve"> và</w:t>
      </w:r>
      <w:r w:rsidRPr="00754D44">
        <w:rPr>
          <w:rFonts w:ascii="Arial" w:hAnsi="Arial" w:cs="Arial"/>
          <w:sz w:val="20"/>
          <w:szCs w:val="20"/>
        </w:rPr>
        <w:t xml:space="preserve"> hướng dẫn thực hiện các biện pháp vệ sinh thú y trong chăn nuôi, giết mổ, vận chuyển, kinh doanh động vật, sản phẩm động vật;</w:t>
      </w:r>
    </w:p>
    <w:p w14:paraId="753E64C4" w14:textId="77777777" w:rsidR="00754D44" w:rsidRPr="00754D44" w:rsidRDefault="00754D44" w:rsidP="00EA2435">
      <w:pPr>
        <w:spacing w:after="120"/>
        <w:ind w:firstLine="720"/>
        <w:jc w:val="both"/>
        <w:rPr>
          <w:rFonts w:ascii="Arial" w:hAnsi="Arial" w:cs="Arial"/>
          <w:spacing w:val="-6"/>
          <w:sz w:val="20"/>
          <w:szCs w:val="20"/>
          <w:lang w:val="pt-BR"/>
        </w:rPr>
      </w:pPr>
      <w:r w:rsidRPr="00754D44">
        <w:rPr>
          <w:rFonts w:ascii="Arial" w:hAnsi="Arial" w:cs="Arial"/>
          <w:spacing w:val="-6"/>
          <w:sz w:val="20"/>
          <w:szCs w:val="20"/>
        </w:rPr>
        <w:t>c) Chỉ đạo Ủy ban nhân dân cấp xã thực hiện quy định tại khoản 3 Điều này.</w:t>
      </w:r>
    </w:p>
    <w:p w14:paraId="75ACB5BA"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 xml:space="preserve">5. Ủy ban nhân dân cấp tỉnh chỉ đạo Ủy ban nhân dân cấp dưới và các sở, ban, ngành có liên quan thực hiện xử lý ổ dịch bệnh động vật, bố trí kinh phí, hỗ trợ chủ vật nuôi, chủ cơ sở chăn nuôi có động vật bị tiêu hủy. </w:t>
      </w:r>
    </w:p>
    <w:p w14:paraId="7DC48A97" w14:textId="77777777" w:rsidR="00754D44" w:rsidRPr="00754D44" w:rsidRDefault="00754D44" w:rsidP="00EA2435">
      <w:pPr>
        <w:pStyle w:val="Heading2"/>
        <w:spacing w:after="120"/>
        <w:ind w:left="0" w:firstLine="720"/>
        <w:jc w:val="both"/>
        <w:rPr>
          <w:rFonts w:ascii="Arial" w:hAnsi="Arial" w:cs="Arial"/>
          <w:sz w:val="20"/>
          <w:lang w:val="pt-BR"/>
        </w:rPr>
      </w:pPr>
      <w:bookmarkStart w:id="72" w:name="_Toc421897832"/>
      <w:bookmarkStart w:id="73" w:name="_Toc423005604"/>
      <w:r w:rsidRPr="00754D44">
        <w:rPr>
          <w:rFonts w:ascii="Arial" w:hAnsi="Arial" w:cs="Arial"/>
          <w:sz w:val="20"/>
          <w:lang w:val="pt-BR"/>
        </w:rPr>
        <w:t>Điều 26. Công bố dịch bệnh động vật trên cạn</w:t>
      </w:r>
      <w:bookmarkEnd w:id="72"/>
      <w:bookmarkEnd w:id="73"/>
    </w:p>
    <w:p w14:paraId="7805C3F4"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1. Nguyên tắc công bố dịch bệnh động vật trên cạn:</w:t>
      </w:r>
    </w:p>
    <w:p w14:paraId="103B66A6"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a) Việc công bố dịch bệnh động vật phải bảo đảm đủ điều kiện, đúng thẩm quyền, công khai, chính xác, kịp thời;</w:t>
      </w:r>
    </w:p>
    <w:p w14:paraId="51DD9D49"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24 giờ</w:t>
      </w:r>
      <w:r w:rsidRPr="0089422D">
        <w:rPr>
          <w:rFonts w:ascii="Arial" w:hAnsi="Arial" w:cs="Arial"/>
          <w:sz w:val="20"/>
          <w:szCs w:val="20"/>
        </w:rPr>
        <w:t>,</w:t>
      </w:r>
      <w:r w:rsidRPr="00754D44">
        <w:rPr>
          <w:rFonts w:ascii="Arial" w:hAnsi="Arial" w:cs="Arial"/>
          <w:sz w:val="20"/>
          <w:szCs w:val="20"/>
        </w:rPr>
        <w:t xml:space="preserve"> kể từ khi nhận được đề nghị công bố dịch</w:t>
      </w:r>
      <w:r w:rsidRPr="0089422D">
        <w:rPr>
          <w:rFonts w:ascii="Arial" w:hAnsi="Arial" w:cs="Arial"/>
          <w:sz w:val="20"/>
          <w:szCs w:val="20"/>
        </w:rPr>
        <w:t xml:space="preserve"> bệnh động vật</w:t>
      </w:r>
      <w:r w:rsidRPr="00754D44">
        <w:rPr>
          <w:rFonts w:ascii="Arial" w:hAnsi="Arial" w:cs="Arial"/>
          <w:sz w:val="20"/>
          <w:szCs w:val="20"/>
        </w:rPr>
        <w:t>, người có thẩm quyền quy định tại khoản 4</w:t>
      </w:r>
      <w:r w:rsidRPr="0089422D">
        <w:rPr>
          <w:rFonts w:ascii="Arial" w:hAnsi="Arial" w:cs="Arial"/>
          <w:sz w:val="20"/>
          <w:szCs w:val="20"/>
        </w:rPr>
        <w:t xml:space="preserve"> và khoản 5</w:t>
      </w:r>
      <w:r w:rsidRPr="00754D44">
        <w:rPr>
          <w:rFonts w:ascii="Arial" w:hAnsi="Arial" w:cs="Arial"/>
          <w:sz w:val="20"/>
          <w:szCs w:val="20"/>
        </w:rPr>
        <w:t xml:space="preserve"> Điều này quyết định </w:t>
      </w:r>
      <w:r w:rsidRPr="0089422D">
        <w:rPr>
          <w:rFonts w:ascii="Arial" w:hAnsi="Arial" w:cs="Arial"/>
          <w:sz w:val="20"/>
          <w:szCs w:val="20"/>
        </w:rPr>
        <w:t xml:space="preserve">việc </w:t>
      </w:r>
      <w:r w:rsidRPr="00754D44">
        <w:rPr>
          <w:rFonts w:ascii="Arial" w:hAnsi="Arial" w:cs="Arial"/>
          <w:sz w:val="20"/>
          <w:szCs w:val="20"/>
        </w:rPr>
        <w:t>công bố dịch</w:t>
      </w:r>
      <w:r w:rsidRPr="0089422D">
        <w:rPr>
          <w:rFonts w:ascii="Arial" w:hAnsi="Arial" w:cs="Arial"/>
          <w:sz w:val="20"/>
          <w:szCs w:val="20"/>
        </w:rPr>
        <w:t xml:space="preserve"> bệnh động vật</w:t>
      </w:r>
      <w:r w:rsidRPr="00754D44">
        <w:rPr>
          <w:rFonts w:ascii="Arial" w:hAnsi="Arial" w:cs="Arial"/>
          <w:sz w:val="20"/>
          <w:szCs w:val="20"/>
        </w:rPr>
        <w:t>.</w:t>
      </w:r>
    </w:p>
    <w:p w14:paraId="3DE7CF17"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 xml:space="preserve">2. Công bố dịch bệnh động vật trên cạn khi có đủ các điều kiện sau đây: </w:t>
      </w:r>
    </w:p>
    <w:p w14:paraId="01006978"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Có ổ dịch bệnh </w:t>
      </w:r>
      <w:r w:rsidRPr="0089422D">
        <w:rPr>
          <w:rFonts w:ascii="Arial" w:hAnsi="Arial" w:cs="Arial"/>
          <w:sz w:val="20"/>
          <w:szCs w:val="20"/>
        </w:rPr>
        <w:t xml:space="preserve">động vật thuộc Danh mục bệnh </w:t>
      </w:r>
      <w:r w:rsidRPr="00754D44">
        <w:rPr>
          <w:rFonts w:ascii="Arial" w:hAnsi="Arial" w:cs="Arial"/>
          <w:sz w:val="20"/>
          <w:szCs w:val="20"/>
        </w:rPr>
        <w:t>động vật</w:t>
      </w:r>
      <w:r w:rsidRPr="0089422D">
        <w:rPr>
          <w:rFonts w:ascii="Arial" w:hAnsi="Arial" w:cs="Arial"/>
          <w:sz w:val="20"/>
          <w:szCs w:val="20"/>
        </w:rPr>
        <w:t xml:space="preserve"> phải công bố dịch xảy ra và </w:t>
      </w:r>
      <w:r w:rsidRPr="00754D44">
        <w:rPr>
          <w:rFonts w:ascii="Arial" w:hAnsi="Arial" w:cs="Arial"/>
          <w:sz w:val="20"/>
          <w:szCs w:val="20"/>
        </w:rPr>
        <w:t xml:space="preserve">có chiều hướng lây lan nhanh trên diện rộng </w:t>
      </w:r>
      <w:r w:rsidRPr="0089422D">
        <w:rPr>
          <w:rFonts w:ascii="Arial" w:hAnsi="Arial" w:cs="Arial"/>
          <w:sz w:val="20"/>
          <w:szCs w:val="20"/>
        </w:rPr>
        <w:t>hoặc phát hiện có tác nhân gây bệnh truyền nhiễm mới;</w:t>
      </w:r>
    </w:p>
    <w:p w14:paraId="07DAD85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b</w:t>
      </w:r>
      <w:r w:rsidRPr="00754D44">
        <w:rPr>
          <w:rFonts w:ascii="Arial" w:hAnsi="Arial" w:cs="Arial"/>
          <w:sz w:val="20"/>
          <w:szCs w:val="20"/>
        </w:rPr>
        <w:t>) Có kết luận chẩn đoán xác định là bệnh thuộc Danh mục bệnh động vật</w:t>
      </w:r>
      <w:r w:rsidRPr="00754D44">
        <w:rPr>
          <w:rFonts w:ascii="Arial" w:hAnsi="Arial" w:cs="Arial"/>
          <w:sz w:val="20"/>
          <w:szCs w:val="20"/>
          <w:lang w:val="pt-BR"/>
        </w:rPr>
        <w:t xml:space="preserve"> </w:t>
      </w:r>
      <w:r w:rsidRPr="00754D44">
        <w:rPr>
          <w:rFonts w:ascii="Arial" w:hAnsi="Arial" w:cs="Arial"/>
          <w:sz w:val="20"/>
          <w:szCs w:val="20"/>
        </w:rPr>
        <w:t>phải công bố dịch</w:t>
      </w:r>
      <w:r w:rsidRPr="00754D44">
        <w:rPr>
          <w:rFonts w:ascii="Arial" w:hAnsi="Arial" w:cs="Arial"/>
          <w:sz w:val="20"/>
          <w:szCs w:val="20"/>
          <w:lang w:val="pt-BR"/>
        </w:rPr>
        <w:t xml:space="preserve"> hoặc tác nhân gây bệnh truyền nhiễm mới </w:t>
      </w:r>
      <w:r w:rsidRPr="00754D44">
        <w:rPr>
          <w:rFonts w:ascii="Arial" w:hAnsi="Arial" w:cs="Arial"/>
          <w:sz w:val="20"/>
          <w:szCs w:val="20"/>
        </w:rPr>
        <w:t>của cơ quan có thẩm quyền chẩn đoán, xét nghiệm bệnh động vật</w:t>
      </w:r>
      <w:r w:rsidRPr="00754D44">
        <w:rPr>
          <w:rFonts w:ascii="Arial" w:hAnsi="Arial" w:cs="Arial"/>
          <w:sz w:val="20"/>
          <w:szCs w:val="20"/>
          <w:lang w:val="pt-BR"/>
        </w:rPr>
        <w:t>.</w:t>
      </w:r>
    </w:p>
    <w:p w14:paraId="71AA60D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3. Nội dung công bố dịch bệnh động vật trên cạn bao gồm:</w:t>
      </w:r>
    </w:p>
    <w:p w14:paraId="3051F847"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a) Tên dịch bệnh động vật hoặc tên tác nhân gây bệnh truyền nhiễm mới; loài động vật mắc bệnh</w:t>
      </w:r>
      <w:r w:rsidRPr="00754D44">
        <w:rPr>
          <w:rFonts w:ascii="Arial" w:hAnsi="Arial" w:cs="Arial"/>
          <w:sz w:val="20"/>
          <w:szCs w:val="20"/>
          <w:lang w:val="pt-BR"/>
        </w:rPr>
        <w:t>;</w:t>
      </w:r>
    </w:p>
    <w:p w14:paraId="53AE87B2"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b) Thời gian xảy ra dịch bệnh động vật hoặc thời gian phát hiện tác nhân gây bệnh truyền nhiễm mới;</w:t>
      </w:r>
    </w:p>
    <w:p w14:paraId="69989193"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c) Vùng có dịch, vùng bị dịch uy hiếp, vùng đệm;</w:t>
      </w:r>
    </w:p>
    <w:p w14:paraId="1D15B369"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d) Các biện pháp phòng, chống</w:t>
      </w:r>
      <w:r w:rsidRPr="0089422D">
        <w:rPr>
          <w:rFonts w:ascii="Arial" w:hAnsi="Arial" w:cs="Arial"/>
          <w:sz w:val="20"/>
          <w:szCs w:val="20"/>
        </w:rPr>
        <w:t xml:space="preserve"> dịch bệnh động vật</w:t>
      </w:r>
      <w:r w:rsidRPr="00754D44">
        <w:rPr>
          <w:rFonts w:ascii="Arial" w:hAnsi="Arial" w:cs="Arial"/>
          <w:sz w:val="20"/>
          <w:szCs w:val="20"/>
        </w:rPr>
        <w:t>.</w:t>
      </w:r>
    </w:p>
    <w:p w14:paraId="6490720C"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4. Thẩm quyền công bố dịch bệnh động vật trên cạn được quy định như sau:</w:t>
      </w:r>
    </w:p>
    <w:p w14:paraId="14742B53"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a) Chủ tịch Ủy ban nhân dân cấp huyện căn cứ đề nghị của cơ quan quản lý chuyên ngành thú y cấp huyện quyết định công bố dịch bệnh động vật khi có đủ điều kiện quy định tại khoản 2 Điều này và dịch bệnh xảy ra trong phạm vi huyện;</w:t>
      </w:r>
    </w:p>
    <w:p w14:paraId="47AED762"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Chủ tịch Ủy ban nhân dân cấp tỉnh căn cứ đề nghị của </w:t>
      </w:r>
      <w:r w:rsidRPr="0089422D">
        <w:rPr>
          <w:rFonts w:ascii="Arial" w:hAnsi="Arial" w:cs="Arial"/>
          <w:sz w:val="20"/>
          <w:szCs w:val="20"/>
        </w:rPr>
        <w:t>cơ quan quản lý chuyên ngành thú y cấp tỉnh</w:t>
      </w:r>
      <w:r w:rsidRPr="00754D44">
        <w:rPr>
          <w:rFonts w:ascii="Arial" w:hAnsi="Arial" w:cs="Arial"/>
          <w:sz w:val="20"/>
          <w:szCs w:val="20"/>
        </w:rPr>
        <w:t xml:space="preserve"> quyết định công bố dịch bệnh động vật khi có </w:t>
      </w:r>
      <w:r w:rsidRPr="0089422D">
        <w:rPr>
          <w:rFonts w:ascii="Arial" w:hAnsi="Arial" w:cs="Arial"/>
          <w:sz w:val="20"/>
          <w:szCs w:val="20"/>
        </w:rPr>
        <w:t xml:space="preserve">đủ </w:t>
      </w:r>
      <w:r w:rsidRPr="00754D44">
        <w:rPr>
          <w:rFonts w:ascii="Arial" w:hAnsi="Arial" w:cs="Arial"/>
          <w:sz w:val="20"/>
          <w:szCs w:val="20"/>
        </w:rPr>
        <w:t xml:space="preserve">điều kiện quy định tại khoản 2 Điều này </w:t>
      </w:r>
      <w:r w:rsidRPr="0089422D">
        <w:rPr>
          <w:rFonts w:ascii="Arial" w:hAnsi="Arial" w:cs="Arial"/>
          <w:sz w:val="20"/>
          <w:szCs w:val="20"/>
        </w:rPr>
        <w:t>và dịch bệnh</w:t>
      </w:r>
      <w:r w:rsidRPr="00754D44">
        <w:rPr>
          <w:rFonts w:ascii="Arial" w:hAnsi="Arial" w:cs="Arial"/>
          <w:sz w:val="20"/>
          <w:szCs w:val="20"/>
        </w:rPr>
        <w:t xml:space="preserve"> xảy ra từ hai huyện trở lên trong </w:t>
      </w:r>
      <w:r w:rsidRPr="0089422D">
        <w:rPr>
          <w:rFonts w:ascii="Arial" w:hAnsi="Arial" w:cs="Arial"/>
          <w:sz w:val="20"/>
          <w:szCs w:val="20"/>
        </w:rPr>
        <w:t xml:space="preserve">phạm vi </w:t>
      </w:r>
      <w:r w:rsidRPr="00754D44">
        <w:rPr>
          <w:rFonts w:ascii="Arial" w:hAnsi="Arial" w:cs="Arial"/>
          <w:sz w:val="20"/>
          <w:szCs w:val="20"/>
        </w:rPr>
        <w:t>tỉnh</w:t>
      </w:r>
      <w:r w:rsidRPr="0089422D">
        <w:rPr>
          <w:rFonts w:ascii="Arial" w:hAnsi="Arial" w:cs="Arial"/>
          <w:sz w:val="20"/>
          <w:szCs w:val="20"/>
        </w:rPr>
        <w:t>.</w:t>
      </w:r>
    </w:p>
    <w:p w14:paraId="1989A857"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 xml:space="preserve">5. Bộ trưởng Bộ Nông nghiệp và Phát triển nông thôn căn cứ đề nghị của Cục Thú y quyết định công bố dịch bệnh động vật khi có </w:t>
      </w:r>
      <w:r w:rsidRPr="00754D44">
        <w:rPr>
          <w:rFonts w:ascii="Arial" w:hAnsi="Arial" w:cs="Arial"/>
          <w:sz w:val="20"/>
          <w:szCs w:val="20"/>
        </w:rPr>
        <w:t xml:space="preserve">đủ </w:t>
      </w:r>
      <w:r w:rsidRPr="0089422D">
        <w:rPr>
          <w:rFonts w:ascii="Arial" w:hAnsi="Arial" w:cs="Arial"/>
          <w:sz w:val="20"/>
          <w:szCs w:val="20"/>
        </w:rPr>
        <w:t xml:space="preserve">điều kiện quy định tại khoản 2 Điều này và dịch bệnh xảy ra từ hai tỉnh trở lên; kiểm tra, đôn đốc, giám sát việc công bố dịch của </w:t>
      </w:r>
      <w:r w:rsidRPr="00754D44">
        <w:rPr>
          <w:rFonts w:ascii="Arial" w:hAnsi="Arial" w:cs="Arial"/>
          <w:sz w:val="20"/>
          <w:szCs w:val="20"/>
        </w:rPr>
        <w:t xml:space="preserve">Chủ tịch Ủy ban nhân dân </w:t>
      </w:r>
      <w:r w:rsidRPr="0089422D">
        <w:rPr>
          <w:rFonts w:ascii="Arial" w:hAnsi="Arial" w:cs="Arial"/>
          <w:sz w:val="20"/>
          <w:szCs w:val="20"/>
        </w:rPr>
        <w:t>cấp huyện, cấp tỉnh.</w:t>
      </w:r>
    </w:p>
    <w:p w14:paraId="510BCDFF"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6. Trong trường hợp dịch bệnh động vật lây lan nhanh trên diện rộng, đe dọa nghiêm trọng đến tính mạng, sức khỏe con người hoặc gây thiệt hại nghiêm trọng về kinh tế - xã hội, Bộ trưởng Bộ Nông nghiệp và Phát triển nông thôn báo cáo để Thủ tướng Chính phủ đề nghị cơ quan nhà nước có thẩm quyền ban bố tình trạng khẩn cấp theo quy định của pháp luật về tình trạng khẩn cấp.</w:t>
      </w:r>
    </w:p>
    <w:p w14:paraId="4CEA98E9" w14:textId="77777777" w:rsidR="00754D44" w:rsidRPr="00754D44" w:rsidRDefault="00754D44" w:rsidP="00EA2435">
      <w:pPr>
        <w:pStyle w:val="Heading2"/>
        <w:spacing w:after="120"/>
        <w:ind w:left="0" w:firstLine="720"/>
        <w:jc w:val="both"/>
        <w:rPr>
          <w:rFonts w:ascii="Arial" w:hAnsi="Arial" w:cs="Arial"/>
          <w:spacing w:val="-4"/>
          <w:sz w:val="20"/>
          <w:lang w:val="pt-BR"/>
        </w:rPr>
      </w:pPr>
      <w:bookmarkStart w:id="74" w:name="_Toc421897833"/>
      <w:bookmarkStart w:id="75" w:name="_Toc423005605"/>
      <w:r w:rsidRPr="00754D44">
        <w:rPr>
          <w:rFonts w:ascii="Arial" w:hAnsi="Arial" w:cs="Arial"/>
          <w:spacing w:val="-4"/>
          <w:sz w:val="20"/>
          <w:lang w:val="pt-BR"/>
        </w:rPr>
        <w:t>Điều 27.</w:t>
      </w:r>
      <w:r w:rsidRPr="00754D44">
        <w:rPr>
          <w:rFonts w:ascii="Arial" w:hAnsi="Arial" w:cs="Arial"/>
          <w:iCs/>
          <w:spacing w:val="-4"/>
          <w:sz w:val="20"/>
          <w:lang w:val="pt-BR"/>
        </w:rPr>
        <w:t xml:space="preserve"> </w:t>
      </w:r>
      <w:r w:rsidRPr="00754D44">
        <w:rPr>
          <w:rFonts w:ascii="Arial" w:hAnsi="Arial" w:cs="Arial"/>
          <w:spacing w:val="-4"/>
          <w:sz w:val="20"/>
          <w:lang w:val="pt-BR"/>
        </w:rPr>
        <w:t>Tổ chức chống dịch bệnh động vật trên cạn trong vùng có dịch</w:t>
      </w:r>
      <w:bookmarkEnd w:id="74"/>
      <w:bookmarkEnd w:id="75"/>
    </w:p>
    <w:p w14:paraId="5EF90459"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1. Khi công bố dịch bệnh động vật, người có thẩm quyền công bố dịch chỉ đạo tổ chức, cá nhân có liên quan thực hiện các biện pháp sau đây:</w:t>
      </w:r>
    </w:p>
    <w:p w14:paraId="1228C52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Xác định giới hạn vùng có dịch, vùng bị dịch uy hiếp, vùng đệm; đặt biển báo, chốt kiểm soát, hướng dẫn việc đi lại, vận chuyển động vật, sản phẩm động vật đi qua vùng có dịch;</w:t>
      </w:r>
    </w:p>
    <w:p w14:paraId="411FC4C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Cấm người không có nhiệm vụ vào nơi có động vật mắc bệnh hoặc chết; hạn chế người ra vào vùng có dịch; thực hiện các biện pháp phòng bệnh cho động vật theo quy định;</w:t>
      </w:r>
    </w:p>
    <w:p w14:paraId="7ACBEF4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Cấm giết mổ, đưa vào, mang ra hoặc lưu thông trong vùng có dịch động vật mẫn cảm với bệnh dịch động vật đã công bố và sản phẩm động vật của chúng, trừ trường hợp được phép vận chuyển động vật, sản phẩm động vật theo quy định của Bộ trưởng Bộ Nông nghiệp và Phát triển nông thôn;</w:t>
      </w:r>
    </w:p>
    <w:p w14:paraId="7CA8A9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Khẩn cấp tổ chức phòng bệnh bằng vắc-xin hoặc áp dụng các biện pháp phòng bệnh bắt buộc khác cho động vật mẫn cảm với bệnh dịch động vật đã công bố trong vùng có dịch; chữa bệnh, giết mổ bắt buộc động vật hoặc tiêu hủy động vật mắc bệnh, sản phẩm động vật mang mầm bệnh theo hướng dẫn của cơ quan quản lý chuyên ngành thú y;</w:t>
      </w:r>
    </w:p>
    <w:p w14:paraId="6D8234F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đ) Vệ sinh, khử trùng, tiêu độc chuồng nuôi, nơi chăn thả động vật mắc bệnh, phương tiện, dụng cụ dùng trong chăn nuôi, chất thải theo hướng dẫn của cơ quan quản lý chuyên ngành thú y. </w:t>
      </w:r>
    </w:p>
    <w:p w14:paraId="373740A6" w14:textId="77777777" w:rsidR="00754D44" w:rsidRPr="0089422D" w:rsidRDefault="00754D44" w:rsidP="00EA2435">
      <w:pPr>
        <w:spacing w:after="120"/>
        <w:ind w:firstLine="720"/>
        <w:jc w:val="both"/>
        <w:rPr>
          <w:rFonts w:ascii="Arial" w:hAnsi="Arial" w:cs="Arial"/>
          <w:sz w:val="20"/>
          <w:szCs w:val="20"/>
        </w:rPr>
      </w:pPr>
      <w:bookmarkStart w:id="76" w:name="_2._Bộ_trưởng"/>
      <w:bookmarkEnd w:id="76"/>
      <w:r w:rsidRPr="0089422D">
        <w:rPr>
          <w:rFonts w:ascii="Arial" w:hAnsi="Arial" w:cs="Arial"/>
          <w:sz w:val="20"/>
          <w:szCs w:val="20"/>
        </w:rPr>
        <w:t>2. Bộ trưởng Bộ Nông nghiệp và Phát triển nông thôn có trách nhiệm sau đây:</w:t>
      </w:r>
    </w:p>
    <w:p w14:paraId="5DB7F47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Chỉ đạo Ủy ban nhân dân cấp tỉnh nơi có dịch huy động nguồn lực của địa phương nhanh chóng thực hiện các biện pháp bao vây, khống chế, dập tắt dịch bệnh, ngăn chặn dịch lây lan; kiểm tra, giám sát, đôn đốc việc tổ chức chống dịch bệnh động vật của Ủy ban nhân dân cấp tỉnh nơi có dịch;</w:t>
      </w:r>
    </w:p>
    <w:p w14:paraId="7529B8F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Trình Thủ tướng Chính phủ quyết định việc hỗ trợ phòng, chống dịch bệnh động vật và triển khai việc hỗ trợ phòng, chống dịch;</w:t>
      </w:r>
    </w:p>
    <w:p w14:paraId="5CA8D53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Báo cáo Thủ tướng Chính phủ kết quả phòng, chống dịch bệnh động vật, kết quả thực hiện chính sách hỗ trợ phòng, chống dịch, khắc phục hậu quả do dịch bệnh gây ra và khôi phục chăn nuôi sau dịch bệnh động vật.</w:t>
      </w:r>
    </w:p>
    <w:p w14:paraId="540936F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Chủ tịch Ủy ban nhân dân cấp tỉnh có trách nhiệm sau đây:</w:t>
      </w:r>
    </w:p>
    <w:p w14:paraId="008F59B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Chỉ đạo Ủy ban nhân dân cấp huyện, cơ quan quản lý chuyên ngành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 </w:t>
      </w:r>
    </w:p>
    <w:p w14:paraId="1672424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tuyên truyền, phổ biến các biện pháp phòng, chống dịch bệnh động vật trên địa bàn;</w:t>
      </w:r>
    </w:p>
    <w:p w14:paraId="3864CA5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Chỉ đạo thực hiện chính sách hỗ trợ phòng, chống dịch bệnh động vật, khắc phục hậu quả do dịch bệnh động vật gây ra, ổn định đời sống, khôi phục chăn nuôi trên địa bàn;</w:t>
      </w:r>
    </w:p>
    <w:p w14:paraId="0DB2AA2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Đề xuất Bộ trưởng Bộ Nông nghiệp và Phát triển nông thôn trình Thủ tướng Chính phủ quyết định việc hỗ trợ kinh phí, vật tư và nguồn lực khi yêu cầu phòng, chống dịch bệnh động vật vượt quá khả năng của địa phương;</w:t>
      </w:r>
    </w:p>
    <w:p w14:paraId="1A36942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Báo cáo Bộ trưởng Bộ Nông nghiệp và Phát triển nông thôn kết quả phòng, chống dịch bệnh động vật và việc thực hiện chính sách hỗ trợ phòng, chống dịch, khắc phục hậu quả do dịch bệnh gây ra và khôi phục chăn nuôi trên địa bàn.</w:t>
      </w:r>
      <w:r w:rsidRPr="00754D44" w:rsidDel="00617134">
        <w:rPr>
          <w:rFonts w:ascii="Arial" w:hAnsi="Arial" w:cs="Arial"/>
          <w:sz w:val="20"/>
          <w:szCs w:val="20"/>
        </w:rPr>
        <w:t xml:space="preserve"> </w:t>
      </w:r>
    </w:p>
    <w:p w14:paraId="3ADE6AE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Chủ tịch Ủy ban nhân dân cấp huyện có trách nhiệm sau đây:</w:t>
      </w:r>
    </w:p>
    <w:p w14:paraId="01B88F8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Chỉ đạo, tổ chức thực hiện các biện pháp phòng, chống dịch bệnh động vật theo chỉ đạo của Chủ tịch Ủy ban nhân dân cấp tỉnh; </w:t>
      </w:r>
    </w:p>
    <w:p w14:paraId="206776A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tuyên truyền, phổ biến các biện pháp phòng, chống dịch bệnh động vật trên địa bàn;</w:t>
      </w:r>
    </w:p>
    <w:p w14:paraId="3C3EBBA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Thực hiện chính sách hỗ trợ phòng, chống dịch bệnh động vật, khắc phục hậu quả do dịch bệnh gây ra, ổn định đời sống và khôi phục chăn nuôi trên địa bàn;</w:t>
      </w:r>
    </w:p>
    <w:p w14:paraId="4DB108B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Trình Chủ tịch Ủy ban nhân dân cấp tỉnh quyết định hỗ trợ kinh phí, vật tư và nguồn lực khi yêu cầu phòng, chống dịch bệnh động vật vượt quá khả năng của địa phương; </w:t>
      </w:r>
    </w:p>
    <w:p w14:paraId="1BA8770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Báo cáo Chủ tịch Ủy ban nhân dân cấp tỉnh về kết quả phòng, chống dịch bệnh động vật và việc thực hiện chính sách hỗ trợ phòng, chống dịch, khắc phục hậu quả do dịch bệnh gây ra và khôi phục chăn nuôi trên địa bàn.</w:t>
      </w:r>
    </w:p>
    <w:p w14:paraId="28EA140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Chủ tịch Ủy ban nhân dân cấp xã có trách nhiệm sau đây:</w:t>
      </w:r>
    </w:p>
    <w:p w14:paraId="370EAF3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Tổ chức thực hiện các biện pháp phòng, chống dịch bệnh động vật theo chỉ đạo của Ủy ban nhân dân cấp trên; </w:t>
      </w:r>
    </w:p>
    <w:p w14:paraId="496417E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tiêu hủy động vật chết, động vật mắc bệnh; giết mổ bắt buộc đối với động vật mắc bệnh; vệ sinh, khử trùng, tiêu độc;</w:t>
      </w:r>
    </w:p>
    <w:p w14:paraId="1FF5299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Tổ chức tuyên truyền, phổ biến các biện pháp phòng, chống dịch bệnh động vật trên địa bàn;</w:t>
      </w:r>
    </w:p>
    <w:p w14:paraId="1B48922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Thực hiện chính sách hỗ trợ phòng, chống dịch bệnh động vật, khắc phục hậu quả do dịch bệnh gây ra, ổn định đời sống và khôi phục chăn nuôi trên địa bàn;</w:t>
      </w:r>
    </w:p>
    <w:p w14:paraId="4A1C441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Trình Chủ tịch Ủy ban nhân dân cấp huyện quyết định hỗ trợ kinh phí, vật tư và nguồn lực khi yêu cầu phòng, chống dịch bệnh động vật vượt quá khả năng của địa phương;</w:t>
      </w:r>
    </w:p>
    <w:p w14:paraId="396C7F8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Báo cáo Chủ tịch Ủy ban nhân dân cấp huyện về kết quả phòng, chống dịch bệnh động vật và việc thực hiện chính sách hỗ trợ phòng, chống dịch bệnh, khắc phục hậu quả do dịch bệnh gây ra và khôi phục chăn nuôi trên địa bàn.</w:t>
      </w:r>
    </w:p>
    <w:p w14:paraId="1265CDE4" w14:textId="77777777" w:rsidR="00754D44" w:rsidRPr="00754D44" w:rsidRDefault="00754D44" w:rsidP="00EA2435">
      <w:pPr>
        <w:spacing w:after="120"/>
        <w:ind w:firstLine="720"/>
        <w:jc w:val="both"/>
        <w:rPr>
          <w:rFonts w:ascii="Arial" w:hAnsi="Arial" w:cs="Arial"/>
          <w:sz w:val="20"/>
          <w:szCs w:val="20"/>
        </w:rPr>
      </w:pPr>
      <w:bookmarkStart w:id="77" w:name="_6._Cục_Thú"/>
      <w:bookmarkEnd w:id="77"/>
      <w:r w:rsidRPr="00754D44">
        <w:rPr>
          <w:rFonts w:ascii="Arial" w:hAnsi="Arial" w:cs="Arial"/>
          <w:sz w:val="20"/>
          <w:szCs w:val="20"/>
        </w:rPr>
        <w:t>6. Cục Thú y có trách nhiệm sau đây:</w:t>
      </w:r>
    </w:p>
    <w:p w14:paraId="669867D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Hướng dẫn cơ quan quản lý chuyên ngành thú y địa phương các biện pháp phòng, chống dịch bệnh động vật; tham gia hỗ trợ địa phương phòng, chống dịch bệnh động vật, điều tra dịch bệnh, đánh giá ổ dịch bệnh động vật;</w:t>
      </w:r>
    </w:p>
    <w:p w14:paraId="7FD5606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Xác định tác nhân gây bệnh động vật truyền nhiễm đối với trường hợp bệnh mới, bệnh chưa xác định được nguyên nhân.</w:t>
      </w:r>
    </w:p>
    <w:p w14:paraId="37E118F4" w14:textId="77777777" w:rsidR="00754D44" w:rsidRPr="00754D44" w:rsidRDefault="00754D44" w:rsidP="00EA2435">
      <w:pPr>
        <w:spacing w:after="120"/>
        <w:ind w:firstLine="720"/>
        <w:jc w:val="both"/>
        <w:rPr>
          <w:rFonts w:ascii="Arial" w:hAnsi="Arial" w:cs="Arial"/>
          <w:sz w:val="20"/>
          <w:szCs w:val="20"/>
        </w:rPr>
      </w:pPr>
      <w:bookmarkStart w:id="78" w:name="_7._Cơ_quan"/>
      <w:bookmarkEnd w:id="78"/>
      <w:r w:rsidRPr="00754D44">
        <w:rPr>
          <w:rFonts w:ascii="Arial" w:hAnsi="Arial" w:cs="Arial"/>
          <w:sz w:val="20"/>
          <w:szCs w:val="20"/>
        </w:rPr>
        <w:t>7. Cơ quan quản lý chuyên ngành thú y địa phương có trách nhiệm tham mưu cho Ủy ban nhân dân cùng cấp, hướng dẫn thực hiện các biện pháp phòng, chống dịch bệnh động vật, xác định thiệt hại do dịch bệnh gây ra, theo dõi, tổng hợp, đánh giá hiệu quả phòng, chống dịch bệnh động vật và thực hiện chế độ báo cáo theo quy định.</w:t>
      </w:r>
    </w:p>
    <w:p w14:paraId="51871D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8. Nhân viên thú y cấp xã có trách nhiệm sau đây:</w:t>
      </w:r>
    </w:p>
    <w:p w14:paraId="4773A3A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Thực hiện sự chỉ đạo của Ủy ban nhân dân cấp xã và cơ quan quản lý chuyên ngành thú y trong việc phòng, chống dịch bệnh động vật;</w:t>
      </w:r>
    </w:p>
    <w:p w14:paraId="3A5AA6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Xử lý ổ dịch bệnh động vật theo quy định tại </w:t>
      </w:r>
      <w:hyperlink w:anchor="_2._Nhân_viên" w:history="1">
        <w:r w:rsidRPr="00754D44">
          <w:rPr>
            <w:rStyle w:val="Hyperlink"/>
            <w:rFonts w:ascii="Arial" w:hAnsi="Arial" w:cs="Arial"/>
            <w:sz w:val="20"/>
            <w:szCs w:val="20"/>
          </w:rPr>
          <w:t>khoản 2 Điều 25</w:t>
        </w:r>
      </w:hyperlink>
      <w:r w:rsidRPr="00754D44">
        <w:rPr>
          <w:rFonts w:ascii="Arial" w:hAnsi="Arial" w:cs="Arial"/>
          <w:sz w:val="20"/>
          <w:szCs w:val="20"/>
        </w:rPr>
        <w:t xml:space="preserve"> của Luật này;</w:t>
      </w:r>
    </w:p>
    <w:p w14:paraId="42AB716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Hướng dẫn, tham gia thực hiện các biện pháp vệ sinh, khử trùng, tiêu độc để phòng, chống dịch bệnh động vật lây lan;</w:t>
      </w:r>
    </w:p>
    <w:p w14:paraId="462A5F8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Thống kê số lượng động vật nuôi, động vật mắc bệnh, chết, tiêu hủy theo hướng dẫn của cơ quan quản lý chuyên ngành thú y.</w:t>
      </w:r>
    </w:p>
    <w:p w14:paraId="62A0639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9. Chủ vật nuôi, chủ cơ sở chăn nuôi có nghĩa vụ sau đây:</w:t>
      </w:r>
    </w:p>
    <w:p w14:paraId="3E1A4B2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Thực hiện xử lý ổ dịch bệnh động vật theo quy định tại </w:t>
      </w:r>
      <w:hyperlink w:anchor="_1._Chủ_vật" w:history="1">
        <w:r w:rsidRPr="00754D44">
          <w:rPr>
            <w:rStyle w:val="Hyperlink"/>
            <w:rFonts w:ascii="Arial" w:hAnsi="Arial" w:cs="Arial"/>
            <w:sz w:val="20"/>
            <w:szCs w:val="20"/>
          </w:rPr>
          <w:t>khoản 1 Điều 25</w:t>
        </w:r>
      </w:hyperlink>
      <w:r w:rsidRPr="00754D44">
        <w:rPr>
          <w:rFonts w:ascii="Arial" w:hAnsi="Arial" w:cs="Arial"/>
          <w:sz w:val="20"/>
          <w:szCs w:val="20"/>
        </w:rPr>
        <w:t xml:space="preserve"> của Luật này;</w:t>
      </w:r>
    </w:p>
    <w:p w14:paraId="11C1540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Thực hiện biện pháp phòng, chống dịch bệnh động vật theo yêu cầu của Ủy ban nhân dân các cấp, cơ quan quản lý chuyên ngành thú y và nhân viên thú y cấp xã;</w:t>
      </w:r>
    </w:p>
    <w:p w14:paraId="40C19A5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Trả chi phí khắc phục hậu quả vi phạm; bồi thường thiệt hại do hành vi vi phạm pháp luật về phòng, chống dịch bệnh động vật của mình gây ra theo quy định của pháp luật.</w:t>
      </w:r>
    </w:p>
    <w:p w14:paraId="5E4AB081" w14:textId="77777777" w:rsidR="00754D44" w:rsidRPr="00754D44" w:rsidRDefault="00754D44" w:rsidP="00EA2435">
      <w:pPr>
        <w:pStyle w:val="Heading2"/>
        <w:spacing w:after="120"/>
        <w:ind w:left="0" w:firstLine="720"/>
        <w:jc w:val="both"/>
        <w:rPr>
          <w:rFonts w:ascii="Arial" w:hAnsi="Arial" w:cs="Arial"/>
          <w:sz w:val="20"/>
        </w:rPr>
      </w:pPr>
      <w:bookmarkStart w:id="79" w:name="_Toc421897834"/>
      <w:bookmarkStart w:id="80" w:name="_Toc423005606"/>
      <w:r w:rsidRPr="00754D44">
        <w:rPr>
          <w:rFonts w:ascii="Arial" w:hAnsi="Arial" w:cs="Arial"/>
          <w:sz w:val="20"/>
        </w:rPr>
        <w:t>Điều 28. Phòng, chống dịch bệnh động vật trên cạn trong vùng bị dịch uy hiếp</w:t>
      </w:r>
      <w:bookmarkEnd w:id="79"/>
      <w:bookmarkEnd w:id="80"/>
      <w:r w:rsidRPr="00754D44">
        <w:rPr>
          <w:rFonts w:ascii="Arial" w:hAnsi="Arial" w:cs="Arial"/>
          <w:sz w:val="20"/>
        </w:rPr>
        <w:t xml:space="preserve"> </w:t>
      </w:r>
    </w:p>
    <w:p w14:paraId="726227D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Ủy ban nhân dân các cấp chỉ đạo thực hiện các biện pháp sau đây:</w:t>
      </w:r>
    </w:p>
    <w:p w14:paraId="3A9F614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soát việc đưa vào, mang ra khỏi vùng bị dịch uy hiếp động vật mẫn cảm với bệnh dịch động vật đã công bố và sản phẩm của chúng;</w:t>
      </w:r>
    </w:p>
    <w:p w14:paraId="0F6402D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Kiểm soát chặt chẽ việc giết mổ, vận chuyển động vật, sản phẩm động vật trong vùng bị dịch uy hiếp;</w:t>
      </w:r>
    </w:p>
    <w:p w14:paraId="0ACEADD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Tổ chức phòng bệnh bằng vắc-xin và áp dụng các biện pháp phòng bệnh bắt buộc cho động vật mẫn cảm với bệnh dịch động vật đã công bố;</w:t>
      </w:r>
    </w:p>
    <w:p w14:paraId="35F06EA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Tổ chức tuyên truyền, phổ biến các biện pháp phòng, chống dịch bệnh động vật trên địa bàn.</w:t>
      </w:r>
    </w:p>
    <w:p w14:paraId="63D274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Trường hợp vùng biên giới nước láng giềng có dịch bệnh động vật, Chủ tịch Uỷ ban nhân dân cấp tỉnh thực hiện các biện pháp sau đây và báo cáo ngay cho Bộ trưởng Bộ Nông nghiệp và Phát triển nông thôn:</w:t>
      </w:r>
    </w:p>
    <w:p w14:paraId="1BC1DA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Công bố vùng bị dịch uy hiếp trong phạm vi 5 km tính từ biên giới và thực hiện các biện pháp quy định tại khoản 1 Điều này;</w:t>
      </w:r>
    </w:p>
    <w:p w14:paraId="76EEA6C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Quyết định cửa khẩu và động vật, sản phẩm động vật không được phép lưu thông qua cửa khẩu; </w:t>
      </w:r>
    </w:p>
    <w:p w14:paraId="3C8176F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Quyết định tạm thời cấm trong thời gian có dịch bệnh động vật việc đưa vào lãnh thổ Việt Nam động vật mẫn cảm với bệnh dịch động vật đang xảy ra ở nước láng giềng và sản phẩm của chúng;</w:t>
      </w:r>
    </w:p>
    <w:p w14:paraId="4DBDA4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Chỉ đạo các cơ quan có liên quan kiểm tra, kiểm soát chặt chẽ các hoạt động liên quan đến động vật, sản phẩm động vật trong vùng bị dịch uy hiếp; thực hiện các biện pháp vệ sinh, khử trùng, tiêu độc cho người, phương tiện vận chuyển qua cửa khẩu.</w:t>
      </w:r>
    </w:p>
    <w:p w14:paraId="7F620948" w14:textId="77777777" w:rsidR="00754D44" w:rsidRPr="00754D44" w:rsidRDefault="00754D44" w:rsidP="00EA2435">
      <w:pPr>
        <w:spacing w:after="120"/>
        <w:ind w:firstLine="720"/>
        <w:jc w:val="both"/>
        <w:rPr>
          <w:rFonts w:ascii="Arial" w:hAnsi="Arial" w:cs="Arial"/>
          <w:sz w:val="20"/>
          <w:szCs w:val="20"/>
        </w:rPr>
      </w:pPr>
      <w:bookmarkStart w:id="81" w:name="_3._Chủ_vật"/>
      <w:bookmarkEnd w:id="81"/>
      <w:r w:rsidRPr="00754D44">
        <w:rPr>
          <w:rFonts w:ascii="Arial" w:hAnsi="Arial" w:cs="Arial"/>
          <w:sz w:val="20"/>
          <w:szCs w:val="20"/>
        </w:rPr>
        <w:t>3. Chủ vật nuôi, chủ cơ sở chăn nuôi có nghĩa vụ sau đây:</w:t>
      </w:r>
    </w:p>
    <w:p w14:paraId="6F0B09F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Thực hiện phòng bệnh bằng vắc-xin và các biện pháp phòng bệnh khác cho động vật theo hướng dẫn của cơ quan quản lý chuyên ngành thú y;</w:t>
      </w:r>
    </w:p>
    <w:p w14:paraId="158A177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Vệ sinh, khử trùng, tiêu độc khu vực chăn nuôi, dụng cụ chăn nuôi, môi trường chăn nuôi;</w:t>
      </w:r>
    </w:p>
    <w:p w14:paraId="6DB39FE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Chấp hành các biện pháp phòng, chống dịch bệnh động vật theo yêu cầu của cơ quan nhà nước có thẩm quyền.</w:t>
      </w:r>
    </w:p>
    <w:p w14:paraId="1F0B2390" w14:textId="77777777" w:rsidR="00754D44" w:rsidRPr="00754D44" w:rsidRDefault="00754D44" w:rsidP="00EA2435">
      <w:pPr>
        <w:pStyle w:val="Heading2"/>
        <w:spacing w:after="120"/>
        <w:ind w:left="0" w:firstLine="720"/>
        <w:jc w:val="both"/>
        <w:rPr>
          <w:rFonts w:ascii="Arial" w:hAnsi="Arial" w:cs="Arial"/>
          <w:sz w:val="20"/>
        </w:rPr>
      </w:pPr>
      <w:bookmarkStart w:id="82" w:name="_Toc421897835"/>
      <w:bookmarkStart w:id="83" w:name="_Toc423005607"/>
      <w:r w:rsidRPr="00754D44">
        <w:rPr>
          <w:rFonts w:ascii="Arial" w:hAnsi="Arial" w:cs="Arial"/>
          <w:sz w:val="20"/>
        </w:rPr>
        <w:t>Điều 29. Phòng, chống dịch bệnh động vật trên cạn trong vùng đệm</w:t>
      </w:r>
      <w:bookmarkEnd w:id="82"/>
      <w:bookmarkEnd w:id="83"/>
      <w:r w:rsidRPr="00754D44">
        <w:rPr>
          <w:rFonts w:ascii="Arial" w:hAnsi="Arial" w:cs="Arial"/>
          <w:sz w:val="20"/>
        </w:rPr>
        <w:t xml:space="preserve"> </w:t>
      </w:r>
    </w:p>
    <w:p w14:paraId="0960047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Ủy ban nhân dân các cấp chỉ đạo các cơ quan liên quan thực hiện các biện pháp sau đây:</w:t>
      </w:r>
    </w:p>
    <w:p w14:paraId="4398D33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tra, kiểm soát việc vận chuyển, giết mổ, buôn bán động vật, sản phẩm động vật;</w:t>
      </w:r>
    </w:p>
    <w:p w14:paraId="58EC2B2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Thường xuyên theo dõi, giám sát động vật mẫn cảm với bệnh dịch động vật.</w:t>
      </w:r>
    </w:p>
    <w:p w14:paraId="7740D4F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Chủ vật nuôi, chủ cơ sở chăn nuôi thực hiện các biện pháp quy định tại </w:t>
      </w:r>
      <w:hyperlink w:anchor="_3._Chủ_vật" w:history="1">
        <w:r w:rsidRPr="00754D44">
          <w:rPr>
            <w:rStyle w:val="Hyperlink"/>
            <w:rFonts w:ascii="Arial" w:hAnsi="Arial" w:cs="Arial"/>
            <w:sz w:val="20"/>
            <w:szCs w:val="20"/>
          </w:rPr>
          <w:t>khoản 3 Điều 28</w:t>
        </w:r>
      </w:hyperlink>
      <w:r w:rsidRPr="00754D44">
        <w:rPr>
          <w:rFonts w:ascii="Arial" w:hAnsi="Arial" w:cs="Arial"/>
          <w:sz w:val="20"/>
          <w:szCs w:val="20"/>
        </w:rPr>
        <w:t xml:space="preserve"> của Luật này.</w:t>
      </w:r>
    </w:p>
    <w:p w14:paraId="0D3687A9" w14:textId="77777777" w:rsidR="00754D44" w:rsidRPr="00754D44" w:rsidRDefault="00754D44" w:rsidP="00EA2435">
      <w:pPr>
        <w:pStyle w:val="Heading2"/>
        <w:spacing w:after="120"/>
        <w:ind w:left="0" w:firstLine="720"/>
        <w:jc w:val="both"/>
        <w:rPr>
          <w:rFonts w:ascii="Arial" w:hAnsi="Arial" w:cs="Arial"/>
          <w:sz w:val="20"/>
        </w:rPr>
      </w:pPr>
      <w:bookmarkStart w:id="84" w:name="_Toc421897836"/>
      <w:bookmarkStart w:id="85" w:name="_Toc423005608"/>
      <w:r w:rsidRPr="00754D44">
        <w:rPr>
          <w:rFonts w:ascii="Arial" w:hAnsi="Arial" w:cs="Arial"/>
          <w:sz w:val="20"/>
        </w:rPr>
        <w:t>Điều 30. Xử lý bắt buộc động vật mắc bệnh, có dấu hiệu mắc bệnh và sản phẩm động vật mang mầm bệnh thuộc Danh mục bệnh động vật phải công bố dịch</w:t>
      </w:r>
      <w:bookmarkEnd w:id="84"/>
      <w:r w:rsidRPr="00754D44">
        <w:rPr>
          <w:rFonts w:ascii="Arial" w:hAnsi="Arial" w:cs="Arial"/>
          <w:sz w:val="20"/>
        </w:rPr>
        <w:t>, Danh mục bệnh truyền lây giữa động vật và người hoặc phát hiện có tác nhân gây bệnh truyền nhiễm mới</w:t>
      </w:r>
      <w:bookmarkEnd w:id="85"/>
    </w:p>
    <w:p w14:paraId="7FFF0AF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Các biện pháp xử lý bắt buộc động vật mắc bệnh, có dấu hiệu mắc bệnh và sản phẩm động vật mang mầm bệnh thuộc Danh mục bệnh động vật phải công bố dịch, Danh mục bệnh truyền lây giữa động vật và người hoặc phát hiện có tác nhân gây bệnh truyền nhiễm mới bao gồm:</w:t>
      </w:r>
    </w:p>
    <w:p w14:paraId="7654F59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Tiêu hủy bắt buộc;</w:t>
      </w:r>
    </w:p>
    <w:p w14:paraId="345E2A2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Giết mổ bắt buộc.</w:t>
      </w:r>
    </w:p>
    <w:p w14:paraId="1B84BA1F"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2. Bộ trưởng Bộ Nông nghiệp và Phát triển nông thôn, Chủ tịch Ủy ban nhân dân các cấp trong phạm vi nhiệm vụ, quyền hạn của mình</w:t>
      </w:r>
      <w:r w:rsidRPr="0089422D">
        <w:rPr>
          <w:rFonts w:ascii="Arial" w:hAnsi="Arial" w:cs="Arial"/>
          <w:sz w:val="20"/>
          <w:szCs w:val="20"/>
        </w:rPr>
        <w:t xml:space="preserve"> </w:t>
      </w:r>
      <w:r w:rsidRPr="00754D44">
        <w:rPr>
          <w:rFonts w:ascii="Arial" w:hAnsi="Arial" w:cs="Arial"/>
          <w:sz w:val="20"/>
          <w:szCs w:val="20"/>
        </w:rPr>
        <w:t>quyết định biện pháp xử lý quy định tại khoản 1 Điều này</w:t>
      </w:r>
      <w:r w:rsidRPr="0089422D">
        <w:rPr>
          <w:rFonts w:ascii="Arial" w:hAnsi="Arial" w:cs="Arial"/>
          <w:sz w:val="20"/>
          <w:szCs w:val="20"/>
        </w:rPr>
        <w:t>.</w:t>
      </w:r>
    </w:p>
    <w:p w14:paraId="4DE4EC7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Nhà nước hỗ trợ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hoặc phát hiện có tác nhân gây bệnh truyền nhiễm mới. Trong từng thời kỳ, Thủ tướng Chính phủ quyết định cụ thể đối tượng hỗ trợ, mức hỗ trợ đối với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w:t>
      </w:r>
    </w:p>
    <w:p w14:paraId="6250435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Việc giết mổ bắt buộc động vật được thực hiện như sau:</w:t>
      </w:r>
    </w:p>
    <w:p w14:paraId="3C34E7C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Thực hiện tại cơ sở giết mổ do cơ quan quản lý chuyên ngành thú y địa phương chỉ định và phải thực hiện đầy đủ các biện pháp vệ sinh thú y theo quy định;</w:t>
      </w:r>
    </w:p>
    <w:p w14:paraId="54ABADF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pacing w:val="-14"/>
          <w:sz w:val="20"/>
          <w:szCs w:val="20"/>
        </w:rPr>
        <w:t xml:space="preserve">b) </w:t>
      </w:r>
      <w:r w:rsidRPr="00754D44">
        <w:rPr>
          <w:rFonts w:ascii="Arial" w:hAnsi="Arial" w:cs="Arial"/>
          <w:sz w:val="20"/>
          <w:szCs w:val="20"/>
        </w:rPr>
        <w:t>Phương tiện vận chuyển động vật giết mổ bắt buộc phải có sàn kín để không rơi vãi các chất thải trên đường đi và phải</w:t>
      </w:r>
      <w:r w:rsidRPr="00754D44">
        <w:rPr>
          <w:rFonts w:ascii="Arial" w:hAnsi="Arial" w:cs="Arial"/>
          <w:spacing w:val="-14"/>
          <w:sz w:val="20"/>
          <w:szCs w:val="20"/>
        </w:rPr>
        <w:t xml:space="preserve"> được vệ sinh, </w:t>
      </w:r>
      <w:r w:rsidRPr="00754D44">
        <w:rPr>
          <w:rFonts w:ascii="Arial" w:hAnsi="Arial" w:cs="Arial"/>
          <w:sz w:val="20"/>
          <w:szCs w:val="20"/>
        </w:rPr>
        <w:t>khử trùng, tiêu độc ngay sau vận chuyển;</w:t>
      </w:r>
    </w:p>
    <w:p w14:paraId="593D577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Cơ sở giết mổ, dụng cụ giết mổ, chất thải của động vật bị giết mổ bắt buộc phải được xử lý, vệ sinh, khử trùng, tiêu độc sau giết mổ;</w:t>
      </w:r>
    </w:p>
    <w:p w14:paraId="215214D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Thân thịt của động vật bị giết mổ bắt buộc được sử dụng nhưng phải được xử lý bảo đảm yêu cầu vệ sinh thú y; </w:t>
      </w:r>
    </w:p>
    <w:p w14:paraId="64F5C84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đ) Những phụ phẩm, sản phẩm khác của động vật bị giết mổ bắt buộc, các chất độn chuồng, chất thải của động vật phải được đốt hoặc chôn. </w:t>
      </w:r>
    </w:p>
    <w:p w14:paraId="44104B2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hoặc phát hiện có tác nhân gây bệnh truyền nhiễm mới phải theo quy định của pháp luật về thú y, phòng chống bệnh truyền nhiễm và bảo vệ môi trường.</w:t>
      </w:r>
    </w:p>
    <w:p w14:paraId="401F82A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Chủ vật nuôi, chủ cơ sở chăn nuôi có động vật bị tiêu hủy, giết mổ bắt buộc có nghĩa vụ sau đây:</w:t>
      </w:r>
    </w:p>
    <w:p w14:paraId="13E389E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Chấp hành việc tiêu hủy, giết mổ bắt buộc, tiêu thụ sản phẩm động vật giết mổ bắt buộc theo hướng dẫn của cơ quan quản lý chuyên ngành thú y;</w:t>
      </w:r>
    </w:p>
    <w:p w14:paraId="1B2DF88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Thực hiện các quy định tại </w:t>
      </w:r>
      <w:hyperlink w:anchor="_1._Chủ_vật" w:history="1">
        <w:r w:rsidRPr="00754D44">
          <w:rPr>
            <w:rStyle w:val="Hyperlink"/>
            <w:rFonts w:ascii="Arial" w:hAnsi="Arial" w:cs="Arial"/>
            <w:sz w:val="20"/>
            <w:szCs w:val="20"/>
          </w:rPr>
          <w:t>khoản 1 Điều 25</w:t>
        </w:r>
      </w:hyperlink>
      <w:r w:rsidRPr="00754D44">
        <w:rPr>
          <w:rFonts w:ascii="Arial" w:hAnsi="Arial" w:cs="Arial"/>
          <w:sz w:val="20"/>
          <w:szCs w:val="20"/>
        </w:rPr>
        <w:t xml:space="preserve"> của Luật này.</w:t>
      </w:r>
    </w:p>
    <w:p w14:paraId="4DA305F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7. Hằng năm, Ủy ban nhân dân cấp tỉnh có trách nhiệm bố trí kinh phí dự phòng cho việc tiêu hủy động vật, hỗ trợ chủ vật nuôi, chủ cơ sở chăn nuôi có động vật bị tiêu hủy để bảo đảm việc khống chế, ngăn chặn bệnh dịch động vật nhanh, hiệu quả</w:t>
      </w:r>
      <w:r w:rsidRPr="00754D44">
        <w:rPr>
          <w:rFonts w:ascii="Arial" w:hAnsi="Arial" w:cs="Arial"/>
          <w:b/>
          <w:sz w:val="20"/>
          <w:szCs w:val="20"/>
        </w:rPr>
        <w:t xml:space="preserve"> </w:t>
      </w:r>
      <w:r w:rsidRPr="00754D44">
        <w:rPr>
          <w:rFonts w:ascii="Arial" w:hAnsi="Arial" w:cs="Arial"/>
          <w:sz w:val="20"/>
          <w:szCs w:val="20"/>
        </w:rPr>
        <w:t>và vệ sinh môi trường.</w:t>
      </w:r>
    </w:p>
    <w:p w14:paraId="0228A8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8. Bộ trưởng Bộ Nông nghiệp và Phát triển nông thôn quy định chi tiết các khoản 1, 4 và 5 Điều này.</w:t>
      </w:r>
    </w:p>
    <w:p w14:paraId="6CE092AB" w14:textId="77777777" w:rsidR="00754D44" w:rsidRPr="00754D44" w:rsidRDefault="00754D44" w:rsidP="00EA2435">
      <w:pPr>
        <w:pStyle w:val="Heading2"/>
        <w:spacing w:after="120"/>
        <w:ind w:left="0" w:firstLine="720"/>
        <w:jc w:val="both"/>
        <w:rPr>
          <w:rFonts w:ascii="Arial" w:hAnsi="Arial" w:cs="Arial"/>
          <w:sz w:val="20"/>
        </w:rPr>
      </w:pPr>
      <w:bookmarkStart w:id="86" w:name="_Toc421897837"/>
      <w:bookmarkStart w:id="87" w:name="_Toc423005609"/>
      <w:r w:rsidRPr="00754D44">
        <w:rPr>
          <w:rFonts w:ascii="Arial" w:hAnsi="Arial" w:cs="Arial"/>
          <w:sz w:val="20"/>
        </w:rPr>
        <w:t>Điều 31. Công bố hết dịch bệnh động vật trên cạn</w:t>
      </w:r>
      <w:bookmarkEnd w:id="86"/>
      <w:bookmarkEnd w:id="87"/>
      <w:r w:rsidRPr="00754D44">
        <w:rPr>
          <w:rFonts w:ascii="Arial" w:hAnsi="Arial" w:cs="Arial"/>
          <w:sz w:val="20"/>
        </w:rPr>
        <w:t xml:space="preserve"> </w:t>
      </w:r>
    </w:p>
    <w:p w14:paraId="7E678D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Điều kiện để công bố hết dịch bệnh động vật bao gồm:</w:t>
      </w:r>
    </w:p>
    <w:p w14:paraId="65BCABE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Trong thời hạn quy định đối với từng bệnh, kể từ ngày con vật mắc bệnh cuối cùng chết, bị tiêu huỷ, giết mổ bắt buộc hoặc lành bệnh mà không có con vật nào bị mắc bệnh hoặc chết vì dịch bệnh động vật đã công bố;</w:t>
      </w:r>
    </w:p>
    <w:p w14:paraId="121C22B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Đã phòng bệnh bằng vắc-xin hoặc áp dụng các biện pháp phòng bệnh bắt buộc khác cho động vật mẫn cảm với bệnh dịch động vật trong vùng có dịch, vùng bị dịch uy hiếp;</w:t>
      </w:r>
    </w:p>
    <w:p w14:paraId="5C6CF09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Đã thực hiện các biện pháp vệ sinh, khử trùng, tiêu độc bảo đảm yêu cầu vệ sinh thú y đối với vùng có dịch, vùng bị dịch uy hiếp; </w:t>
      </w:r>
    </w:p>
    <w:p w14:paraId="5A55D0F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văn bản đề nghị công bố hết dịch bệnh động vật của cơ quan quản lý chuyên ngành thú y và được cơ quan quản lý chuyên ngành thú y cấp trên thẩm định, công nhận.</w:t>
      </w:r>
    </w:p>
    <w:p w14:paraId="293DF829"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Bộ trưởng Bộ Nông nghiệp và Phát triển nông thôn quy định chi tiết khoản này.</w:t>
      </w:r>
    </w:p>
    <w:p w14:paraId="4965F65D" w14:textId="77777777" w:rsidR="00754D44" w:rsidRPr="00754D44" w:rsidRDefault="00754D44" w:rsidP="00EA2435">
      <w:pPr>
        <w:spacing w:after="120"/>
        <w:ind w:firstLine="720"/>
        <w:jc w:val="both"/>
        <w:rPr>
          <w:rFonts w:ascii="Arial" w:hAnsi="Arial" w:cs="Arial"/>
          <w:noProof/>
          <w:sz w:val="20"/>
          <w:szCs w:val="20"/>
        </w:rPr>
      </w:pPr>
      <w:r w:rsidRPr="00754D44">
        <w:rPr>
          <w:rFonts w:ascii="Arial" w:hAnsi="Arial" w:cs="Arial"/>
          <w:sz w:val="20"/>
          <w:szCs w:val="20"/>
        </w:rPr>
        <w:t xml:space="preserve">2. </w:t>
      </w:r>
      <w:r w:rsidRPr="00754D44">
        <w:rPr>
          <w:rFonts w:ascii="Arial" w:hAnsi="Arial" w:cs="Arial"/>
          <w:noProof/>
          <w:sz w:val="20"/>
          <w:szCs w:val="20"/>
        </w:rPr>
        <w:t>Người có thẩm quyền công bố dịch bệnh động vật quy định tại Điều 26 của Luật này có thẩm quyền công bố hết dịch bệnh động vật khi có đủ điều kiện quy định tại khoản 1 Điều này.</w:t>
      </w:r>
      <w:bookmarkStart w:id="88" w:name="_Toc421897838"/>
      <w:bookmarkStart w:id="89" w:name="_Toc423005610"/>
    </w:p>
    <w:p w14:paraId="67A933D6" w14:textId="77777777" w:rsidR="00754D44" w:rsidRPr="00754D44" w:rsidRDefault="00754D44" w:rsidP="00754D44">
      <w:pPr>
        <w:ind w:firstLine="284"/>
        <w:jc w:val="both"/>
        <w:rPr>
          <w:rFonts w:ascii="Arial" w:hAnsi="Arial" w:cs="Arial"/>
          <w:sz w:val="20"/>
          <w:szCs w:val="20"/>
        </w:rPr>
      </w:pPr>
    </w:p>
    <w:p w14:paraId="613681B7" w14:textId="77777777" w:rsidR="00754D44" w:rsidRPr="00754D44" w:rsidRDefault="00754D44" w:rsidP="00604C41">
      <w:pPr>
        <w:pStyle w:val="Heading1"/>
        <w:jc w:val="center"/>
        <w:rPr>
          <w:rFonts w:ascii="Arial" w:hAnsi="Arial" w:cs="Arial"/>
          <w:b/>
          <w:sz w:val="20"/>
        </w:rPr>
      </w:pPr>
      <w:r w:rsidRPr="00754D44">
        <w:rPr>
          <w:rFonts w:ascii="Arial" w:hAnsi="Arial" w:cs="Arial"/>
          <w:b/>
          <w:sz w:val="20"/>
        </w:rPr>
        <w:t>Mục 3</w:t>
      </w:r>
      <w:bookmarkEnd w:id="88"/>
      <w:bookmarkEnd w:id="89"/>
    </w:p>
    <w:p w14:paraId="031B35AE" w14:textId="77777777" w:rsidR="00754D44" w:rsidRPr="00754D44" w:rsidRDefault="00754D44" w:rsidP="00604C41">
      <w:pPr>
        <w:pStyle w:val="Heading1"/>
        <w:jc w:val="center"/>
        <w:rPr>
          <w:rFonts w:ascii="Arial" w:hAnsi="Arial" w:cs="Arial"/>
          <w:b/>
          <w:sz w:val="20"/>
        </w:rPr>
      </w:pPr>
      <w:bookmarkStart w:id="90" w:name="_Toc421897839"/>
      <w:bookmarkStart w:id="91" w:name="_Toc423005611"/>
      <w:r w:rsidRPr="00754D44">
        <w:rPr>
          <w:rFonts w:ascii="Arial" w:hAnsi="Arial" w:cs="Arial"/>
          <w:b/>
          <w:sz w:val="20"/>
        </w:rPr>
        <w:t>PHÒNG, CHỐNG DỊCH BỆNH ĐỘNG VẬT THỦY SẢN</w:t>
      </w:r>
      <w:bookmarkEnd w:id="90"/>
      <w:bookmarkEnd w:id="91"/>
    </w:p>
    <w:p w14:paraId="45E712C7" w14:textId="77777777" w:rsidR="00754D44" w:rsidRPr="00754D44" w:rsidRDefault="00754D44" w:rsidP="00754D44">
      <w:pPr>
        <w:rPr>
          <w:rFonts w:ascii="Arial" w:hAnsi="Arial" w:cs="Arial"/>
          <w:sz w:val="20"/>
          <w:szCs w:val="20"/>
        </w:rPr>
      </w:pPr>
    </w:p>
    <w:p w14:paraId="4CC82979" w14:textId="77777777" w:rsidR="00754D44" w:rsidRPr="00754D44" w:rsidRDefault="00754D44" w:rsidP="00EA2435">
      <w:pPr>
        <w:pStyle w:val="Heading2"/>
        <w:spacing w:after="120"/>
        <w:ind w:left="0" w:firstLine="720"/>
        <w:jc w:val="both"/>
        <w:rPr>
          <w:rFonts w:ascii="Arial" w:hAnsi="Arial" w:cs="Arial"/>
          <w:sz w:val="20"/>
        </w:rPr>
      </w:pPr>
      <w:bookmarkStart w:id="92" w:name="_Toc421897840"/>
      <w:bookmarkStart w:id="93" w:name="_Toc423005612"/>
      <w:r w:rsidRPr="00754D44">
        <w:rPr>
          <w:rFonts w:ascii="Arial" w:hAnsi="Arial" w:cs="Arial"/>
          <w:sz w:val="20"/>
        </w:rPr>
        <w:t>Điều 32. Quan trắc, cảnh báo môi trường nuôi trồng thủy sản</w:t>
      </w:r>
      <w:bookmarkEnd w:id="92"/>
      <w:bookmarkEnd w:id="93"/>
      <w:r w:rsidRPr="00754D44">
        <w:rPr>
          <w:rFonts w:ascii="Arial" w:hAnsi="Arial" w:cs="Arial"/>
          <w:sz w:val="20"/>
        </w:rPr>
        <w:t xml:space="preserve"> </w:t>
      </w:r>
    </w:p>
    <w:p w14:paraId="35EBD4E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Chủ cơ sở nuôi trồng thủy sản có nghĩa vụ sau đây:</w:t>
      </w:r>
    </w:p>
    <w:p w14:paraId="3352B85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Theo dõi, giám sát, kiểm tra các chỉ tiêu môi trường ở nơi nuôi trồng thủy sản và ghi chép đầy đủ thông tin, số liệu thu thập được;</w:t>
      </w:r>
    </w:p>
    <w:p w14:paraId="0776E46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Cung cấp thông tin, số liệu về quan trắc môi trường, phòng dịch bệnh thủy sản nuôi khi có yêu cầu của cơ quan nhà nước có thẩm quyền.</w:t>
      </w:r>
    </w:p>
    <w:p w14:paraId="77262F5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quan quản lý chuyên ngành thủy sản có thẩm quyền chủ trì phối hợp với cơ quan quản lý chuyên ngành thú y thực hiện các hoạt động sau đây:</w:t>
      </w:r>
    </w:p>
    <w:p w14:paraId="0EF3259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Xây dựng và trình cấp có thẩm quyền phê duyệt kế hoạch quan trắc, cảnh báo môi trường nuôi trồng thủy sản;</w:t>
      </w:r>
    </w:p>
    <w:p w14:paraId="20F553B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Thực hiện hoặc phối hợp với tổ chức, cá nhân quan trắc môi trường thủy sản triển khai kế hoạch quan trắc, cảnh báo môi trường nuôi trồng thủy sản nhằm phát hiện sớm các dấu hiệu bất lợi của môi trường để khuyến cáo chủ cơ sở nuôi trồng thủy sản điều chỉnh kịp thời.</w:t>
      </w:r>
    </w:p>
    <w:p w14:paraId="7E9A639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Ủy ban nhân dân cấp tỉnh phê duyệt, bố trí kinh phí và chỉ đạo thực hiện kế hoạch quan trắc, cảnh báo môi trường nuôi trồng thủy sản. </w:t>
      </w:r>
    </w:p>
    <w:p w14:paraId="03EC2B5F"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4. Bộ trưởng Bộ Nông nghiệp và Phát triển nông thôn có trách nhiệm sau đây:</w:t>
      </w:r>
    </w:p>
    <w:p w14:paraId="16488AF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Hướng dẫn, tổ chức thực hiện quan trắc, dự báo, cảnh báo môi trường nuôi trồng thủy sản; xử lý và khắc phục các biến động môi trường ở vùng nuôi;</w:t>
      </w:r>
    </w:p>
    <w:p w14:paraId="7807189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Chỉ định tổ chức, cá nhân đủ điều kiện tham gia hoạt động quan trắc, cảnh báo môi trường nuôi trồng thủy sản và gửi kết quả quan trắc, cảnh báo cho cơ quan quản lý chuyên ngành thú y, cơ quan quản lý chuyên ngành thủy sản.</w:t>
      </w:r>
    </w:p>
    <w:p w14:paraId="4346446C" w14:textId="77777777" w:rsidR="00754D44" w:rsidRPr="00754D44" w:rsidRDefault="00754D44" w:rsidP="00EA2435">
      <w:pPr>
        <w:pStyle w:val="Heading2"/>
        <w:spacing w:after="120"/>
        <w:ind w:left="0" w:firstLine="720"/>
        <w:jc w:val="both"/>
        <w:rPr>
          <w:rFonts w:ascii="Arial" w:hAnsi="Arial" w:cs="Arial"/>
          <w:sz w:val="20"/>
        </w:rPr>
      </w:pPr>
      <w:bookmarkStart w:id="94" w:name="_Toc421897841"/>
      <w:bookmarkStart w:id="95" w:name="_Toc423005613"/>
      <w:r w:rsidRPr="00754D44">
        <w:rPr>
          <w:rFonts w:ascii="Arial" w:hAnsi="Arial" w:cs="Arial"/>
          <w:sz w:val="20"/>
        </w:rPr>
        <w:t>Điều 33. Xử lý ổ dịch bệnh động vật thủy sản</w:t>
      </w:r>
      <w:bookmarkEnd w:id="94"/>
      <w:bookmarkEnd w:id="95"/>
    </w:p>
    <w:p w14:paraId="79BBC3AA" w14:textId="77777777" w:rsidR="00754D44" w:rsidRPr="00754D44" w:rsidRDefault="00754D44" w:rsidP="00EA2435">
      <w:pPr>
        <w:spacing w:after="120"/>
        <w:ind w:firstLine="720"/>
        <w:jc w:val="both"/>
        <w:rPr>
          <w:rFonts w:ascii="Arial" w:hAnsi="Arial" w:cs="Arial"/>
          <w:sz w:val="20"/>
          <w:szCs w:val="20"/>
        </w:rPr>
      </w:pPr>
      <w:bookmarkStart w:id="96" w:name="_1._Chủ_cơ"/>
      <w:bookmarkEnd w:id="96"/>
      <w:r w:rsidRPr="00754D44">
        <w:rPr>
          <w:rFonts w:ascii="Arial" w:hAnsi="Arial" w:cs="Arial"/>
          <w:sz w:val="20"/>
          <w:szCs w:val="20"/>
        </w:rPr>
        <w:t>1. Chủ cơ sở nuôi trồng thủy sản có nghĩa vụ sau đây:</w:t>
      </w:r>
    </w:p>
    <w:p w14:paraId="334E483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Không xả nước thải, chất thải chưa xử lý hoặc xử lý chưa đạt yêu cầu ra môi trường;</w:t>
      </w:r>
    </w:p>
    <w:p w14:paraId="5D346E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Không vứt động vật thủy sản mắc bệnh, có dấu hiệu mắc bệnh truyền nhiễm, chết ra môi trường; </w:t>
      </w:r>
    </w:p>
    <w:p w14:paraId="3F79168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Chữa bệnh, thu hoạch hoặc xử lý động vật thủy sản mắc bệnh, có dấu hiệu mắc bệnh truyền nhiễm, chết và áp dụng các biện pháp khác theo hướng dẫn của cơ quan quản lý chuyên ngành thú y;</w:t>
      </w:r>
    </w:p>
    <w:p w14:paraId="23632C7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Khai báo dịch bệnh động vật thủy sản theo quy định tại khoản 1 Điều 19 của Luật này; cung cấp thông tin về dịch bệnh động vật thủy sản theo yêu cầu của cơ quan quản lý chuyên ngành thú y và nhân viên thú y cấp xã;</w:t>
      </w:r>
    </w:p>
    <w:p w14:paraId="2EAD93C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Vệ sinh, khử trùng, tiêu độc môi trường nuôi, dụng cụ nuôi trồng thủy sản theo hướng dẫn của cơ quan quản lý chuyên ngành thú y;</w:t>
      </w:r>
    </w:p>
    <w:p w14:paraId="540AAB6E"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e) Xử lý, tiêu huỷ động vật thủy sản bảo đảm không làm lây lan dịch bệnh;</w:t>
      </w:r>
    </w:p>
    <w:p w14:paraId="385F8403"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g) Chấp hành yêu cầu thanh tra, kiểm tra của cơ quan nhà nước có thẩm quyền.</w:t>
      </w:r>
    </w:p>
    <w:p w14:paraId="435833E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Nhân viên thú y cấp xã có trách nhiệm sau đây:</w:t>
      </w:r>
    </w:p>
    <w:p w14:paraId="29CB92A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Thực hiện quy định tại điểm a và điểm c khoản 8 Điều 27 của Luật này; hướng dẫn, giám sát chủ cơ sở nuôi trồng thủy sản thực hiện các biện pháp quy định tại khoản 1 Điều này;</w:t>
      </w:r>
    </w:p>
    <w:p w14:paraId="01C544C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Thống kê, báo cáo diện tích nuôi trồng thủy sản, số lượng thả nuôi; số lượng, diện tích động vật thủy sản mắc bệnh.</w:t>
      </w:r>
    </w:p>
    <w:p w14:paraId="07EBECF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Cơ quan quản lý chuyên ngành thú y có trách nhiệm điều tra, báo cáo và đề xuất áp dụng các biện pháp xử lý ổ dịch bệnh động vật thủy sản quy định tại </w:t>
      </w:r>
      <w:hyperlink w:anchor="_6._Cục_Thú" w:history="1">
        <w:r w:rsidRPr="0089422D">
          <w:rPr>
            <w:rFonts w:ascii="Arial" w:hAnsi="Arial" w:cs="Arial"/>
            <w:sz w:val="20"/>
            <w:szCs w:val="20"/>
          </w:rPr>
          <w:t xml:space="preserve">khoản 6 và khoản </w:t>
        </w:r>
      </w:hyperlink>
      <w:r w:rsidRPr="00754D44">
        <w:rPr>
          <w:rFonts w:ascii="Arial" w:hAnsi="Arial" w:cs="Arial"/>
          <w:sz w:val="20"/>
          <w:szCs w:val="20"/>
        </w:rPr>
        <w:t>7 Điều 27 của Luật này.</w:t>
      </w:r>
    </w:p>
    <w:p w14:paraId="00EEB0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Ủy ban nhân dân cấp xã có trách nhiệm sau đây:</w:t>
      </w:r>
    </w:p>
    <w:p w14:paraId="6001769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Thông báo kịp thời, chính xác về tình hình dịch bệnh động vật xảy ra trên địa bàn xã căn cứ vào kết luận của cơ quan có thẩm quyền chẩn đoán, xét nghiệm bệnh động vật đối với các bệnh thuộc Danh mục bệnh động vật phải công bố dịch và đề nghị của nhân viên thú y cấp xã; </w:t>
      </w:r>
    </w:p>
    <w:p w14:paraId="333040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Thực hiện giám sát, cảnh báo vùng có dịch bệnh động vật;</w:t>
      </w:r>
    </w:p>
    <w:p w14:paraId="5D37A4F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Tuyên truyền phòng, chống dịch bệnh động vật trên địa bàn; thực hiện chính sách hỗ trợ phòng, chống dịch bệnh động vật, khắc phục hậu quả do dịch bệnh gây ra và khôi phục nuôi trồng thủy sản trên địa bàn; </w:t>
      </w:r>
    </w:p>
    <w:p w14:paraId="3AC105B4"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d) Chỉ đạo việc chữa bệnh, thu hoạch, xử lý hoặc giám sát xử lý động vật thủy sản mắc bệnh; thống kê diện tích nuôi trồng thủy sản, số lượng, diện tích động vật thủy sản mắc bệnh; vệ sinh, khử trùng, tiêu độc môi trường vùng có dịch;</w:t>
      </w:r>
    </w:p>
    <w:p w14:paraId="1A04A00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Tổ chức thực hiện các biện pháp phòng, chống dịch bệnh động vật theo chỉ đạo của Ủy ban nhân dân cấp huyện;</w:t>
      </w:r>
    </w:p>
    <w:p w14:paraId="3E7C445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Trình Chủ tịch Ủy ban nhân dân cấp huyện quyết định hỗ trợ kinh phí, vật tư và nguồn lực khi yêu cầu phòng, chống dịch bệnh động vật vượt quá khả năng của địa phương;</w:t>
      </w:r>
    </w:p>
    <w:p w14:paraId="4056E4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g) Báo cáo Chủ tịch Ủy ban nhân dân cấp huyện về kết quả phòng, chống dịch bệnh động vật và việc thực hiện chính sách hỗ trợ phòng, chống dịch bệnh động vật.</w:t>
      </w:r>
    </w:p>
    <w:p w14:paraId="6081FD6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5. Ủy ban nhân dân cấp huyện có trách nhiệm sau đây: </w:t>
      </w:r>
    </w:p>
    <w:p w14:paraId="75E3033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Thông báo kịp thời, chính xác về tình hình dịch bệnh động vật xảy ra trên địa bàn huyện căn cứ vào kết luận của cơ quan có thẩm quyền chẩn đoán xét nghiệm bệnh động vật đối với các bệnh thuộc Danh mục bệnh động vật phải công bố dịch và đề nghị của cơ quan quản lý chuyên ngành thú y cấp huyện; </w:t>
      </w:r>
    </w:p>
    <w:p w14:paraId="20FEB0D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phòng bệnh, xử lý động vật thủy sản mắc bệnh; vệ sinh, khử trùng, tiêu độc môi trường nuôi trồng thủy sản theo quy định đối với từng bệnh;</w:t>
      </w:r>
    </w:p>
    <w:p w14:paraId="65D3F98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Hướng dẫn chủ cơ sở nuôi trồng thủy sản, người mua bán, vận chuyển động vật thủy sản thực hiện các biện pháp vệ sinh thú y để ngăn chặn dịch bệnh động vật lây lan;</w:t>
      </w:r>
    </w:p>
    <w:p w14:paraId="1017C74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Thực hiện chính sách hỗ trợ phòng, chống dịch bệnh động vật, khắc phục hậu quả do dịch bệnh động vật gây ra và khôi phục nuôi trồng thủy sản trên địa bàn;</w:t>
      </w:r>
    </w:p>
    <w:p w14:paraId="7B4564A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Tổ chức thực hiện các biện pháp phòng, chống dịch bệnh động vật theo chỉ đạo của Ủy ban nhân dân cấp tỉnh;</w:t>
      </w:r>
    </w:p>
    <w:p w14:paraId="3032734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e) Tổ chức tuyên truyền, phổ biến các biện pháp phòng, chống dịch bệnh động vật trên địa bàn; </w:t>
      </w:r>
    </w:p>
    <w:p w14:paraId="1A7CDE6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g) Trình Chủ tịch Ủy ban nhân dân cấp tỉnh quyết định hỗ trợ kinh phí, vật tư và nguồn lực khi yêu cầu phòng, chống dịch bệnh động vật vượt quá khả năng của địa phương;</w:t>
      </w:r>
    </w:p>
    <w:p w14:paraId="436DFC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h) Báo cáo Chủ tịch Ủy ban nhân dân cấp tỉnh về kết quả phòng, chống dịch bệnh động vật và việc thực hiện chính sách hỗ trợ phòng, chống dịch bệnh động vật.</w:t>
      </w:r>
    </w:p>
    <w:p w14:paraId="6D8CD73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Ủy ban nhân dân cấp tỉnh có trách nhiệm sau đây:</w:t>
      </w:r>
    </w:p>
    <w:p w14:paraId="4F28CE3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Chỉ đạo Ủy ban nhân dân các cấp, sở, ban, ngành có liên quan thực hiện xử lý ổ dịch bệnh động vật;</w:t>
      </w:r>
    </w:p>
    <w:p w14:paraId="6B7B01A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Bố trí kinh phí để xử lý ổ dịch bệnh động vật, hỗ trợ chủ cơ sở nuôi trồng thủy sản có động vật thủy sản mắc bệnh, chết, buộc phải tiêu hủy.</w:t>
      </w:r>
    </w:p>
    <w:p w14:paraId="68FAFA98" w14:textId="77777777" w:rsidR="00754D44" w:rsidRPr="00754D44" w:rsidRDefault="00754D44" w:rsidP="00EA2435">
      <w:pPr>
        <w:pStyle w:val="Heading2"/>
        <w:spacing w:after="120"/>
        <w:ind w:left="0" w:firstLine="720"/>
        <w:jc w:val="both"/>
        <w:rPr>
          <w:rFonts w:ascii="Arial" w:hAnsi="Arial" w:cs="Arial"/>
          <w:sz w:val="20"/>
        </w:rPr>
      </w:pPr>
      <w:bookmarkStart w:id="97" w:name="_Toc421897842"/>
      <w:bookmarkStart w:id="98" w:name="_Toc423005614"/>
      <w:r w:rsidRPr="00754D44">
        <w:rPr>
          <w:rFonts w:ascii="Arial" w:hAnsi="Arial" w:cs="Arial"/>
          <w:sz w:val="20"/>
        </w:rPr>
        <w:t>Điều 34. Công bố dịch bệnh động vật thủy sản</w:t>
      </w:r>
      <w:bookmarkEnd w:id="97"/>
      <w:bookmarkEnd w:id="98"/>
    </w:p>
    <w:p w14:paraId="7F6C898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Nguyên tắc, nội dung công bố dịch bệnh động vật thủy sản được thực hiện theo quy định tại khoản 1 và khoản 3 Điều 26 của Luật này.</w:t>
      </w:r>
    </w:p>
    <w:p w14:paraId="01E5315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Công bố dịch bệnh động vật thủy sản khi có đủ các điều kiện sau đây:</w:t>
      </w:r>
    </w:p>
    <w:p w14:paraId="50A20E0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ổ dịch bệnh động vật thuộc Danh mục bệnh động vật phải công bố dịch xảy ra và có chiều hướng lây lan nhanh trên diện rộng hoặc phát hiện tác nhân gây bệnh truyền nhiễm mới;</w:t>
      </w:r>
    </w:p>
    <w:p w14:paraId="73FFEF7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kết luận chẩn đoán xác định là bệnh thuộc Danh mục bệnh động vật phải công bố dịch hoặc tác nhân gây bệnh truyền nhiễm mới của cơ quan có thẩm quyền chẩn đoán, xét nghiệm bệnh động vật;</w:t>
      </w:r>
    </w:p>
    <w:p w14:paraId="3C92946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Có văn bản đề nghị công bố dịch của cơ quan quản lý chuyên ngành thú y cấp tỉnh.</w:t>
      </w:r>
    </w:p>
    <w:p w14:paraId="5E54FE86"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 xml:space="preserve">3. Chủ tịch Ủy ban nhân dân cấp tỉnh quyết định việc công bố dịch bệnh động vật thủy sản khi có đủ điều kiện công bố dịch quy định tại khoản 2 Điều này. </w:t>
      </w:r>
    </w:p>
    <w:p w14:paraId="7DB54E37" w14:textId="77777777" w:rsidR="00754D44" w:rsidRPr="00754D44" w:rsidRDefault="00754D44" w:rsidP="00EA2435">
      <w:pPr>
        <w:pStyle w:val="Heading2"/>
        <w:spacing w:after="120"/>
        <w:ind w:left="0" w:firstLine="720"/>
        <w:jc w:val="both"/>
        <w:rPr>
          <w:rFonts w:ascii="Arial" w:hAnsi="Arial" w:cs="Arial"/>
          <w:spacing w:val="-6"/>
          <w:sz w:val="20"/>
        </w:rPr>
      </w:pPr>
      <w:bookmarkStart w:id="99" w:name="_Toc421897843"/>
      <w:bookmarkStart w:id="100" w:name="_Toc423005615"/>
      <w:r w:rsidRPr="00754D44">
        <w:rPr>
          <w:rFonts w:ascii="Arial" w:hAnsi="Arial" w:cs="Arial"/>
          <w:spacing w:val="-6"/>
          <w:sz w:val="20"/>
        </w:rPr>
        <w:t>Điều 35. Tổ chức chống dịch bệnh động vật thủy sản trong vùng có dịch</w:t>
      </w:r>
      <w:bookmarkEnd w:id="99"/>
      <w:bookmarkEnd w:id="100"/>
    </w:p>
    <w:p w14:paraId="2F8697A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Khi công bố dịch, người có thẩm quyền công bố dịch bệnh động vật thủy sản chỉ đạo các cơ quan, ban, ngành, tổ chức, cá nhân có liên quan thực hiện các biện pháp sau đây:</w:t>
      </w:r>
    </w:p>
    <w:p w14:paraId="5973DAD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Xác định giới hạn vùng có dịch; đặt biển báo, hướng dẫn việc đi lại, vận chuyển động vật, sản phẩm động vật thủy sản đi qua vùng có dịch;</w:t>
      </w:r>
    </w:p>
    <w:p w14:paraId="4CA07F9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Hạn chế người không có nhiệm vụ vào nơi có động vật thủy sản mắc bệnh hoặc chết do dịch bệnh động vật; </w:t>
      </w:r>
    </w:p>
    <w:p w14:paraId="444CABB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Kiểm soát việc vận chuyển động vật, sản phẩm động vật thủy sản ra, vào vùng có dịch; phòng bệnh, chữa bệnh cho động vật thủy sản; </w:t>
      </w:r>
    </w:p>
    <w:p w14:paraId="4C65353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Vệ sinh, khử trùng, tiêu độc nơi nuôi trồng thủy sản, phương tiện, dụng cụ, nước thải và chất thải trong nuôi trồng thủy sản theo hướng dẫn của cơ quan quản lý chuyên ngành thú y. </w:t>
      </w:r>
    </w:p>
    <w:p w14:paraId="61B8859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Bộ trưởng Bộ Nông nghiệp và Phát triển nông thôn có trách nhiệm tổ chức phòng, chống dịch theo quy định tại </w:t>
      </w:r>
      <w:hyperlink w:anchor="_2._Bộ_trưởng" w:history="1">
        <w:r w:rsidRPr="00754D44">
          <w:rPr>
            <w:rStyle w:val="Hyperlink"/>
            <w:rFonts w:ascii="Arial" w:hAnsi="Arial" w:cs="Arial"/>
            <w:sz w:val="20"/>
            <w:szCs w:val="20"/>
          </w:rPr>
          <w:t>khoản 2 Điều 27</w:t>
        </w:r>
      </w:hyperlink>
      <w:r w:rsidRPr="00754D44">
        <w:rPr>
          <w:rFonts w:ascii="Arial" w:hAnsi="Arial" w:cs="Arial"/>
          <w:sz w:val="20"/>
          <w:szCs w:val="20"/>
        </w:rPr>
        <w:t xml:space="preserve"> của Luật này.</w:t>
      </w:r>
    </w:p>
    <w:p w14:paraId="7EE97AD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Chủ tịch Ủy ban nhân dân cấp tỉnh có trách nhiệm sau đây:</w:t>
      </w:r>
    </w:p>
    <w:p w14:paraId="5E1AA8E1"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 xml:space="preserve">a) Chỉ đạo cơ quan quản lý chuyên ngành thú y cấp tỉnh, cơ quan, tổ chức, cá nhân có liên quan thực hiện các biện pháp phòng, chống dịch bệnh động vật; huy động nguồn lực tại địa phương để phòng, chống dịch bệnh động vật; </w:t>
      </w:r>
    </w:p>
    <w:p w14:paraId="3FCD95A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tuyên truyền, phổ biến các biện pháp phòng, chống dịch bệnh động vật trên địa bàn;</w:t>
      </w:r>
    </w:p>
    <w:p w14:paraId="4CF41B2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Tổ chức thực hiện chính sách hỗ trợ trong phòng, chống dịch bệnh động vật, khắc phục hậu quả do dịch bệnh gây ra và khôi phục nuôi trồng thủy sản trên địa bàn;</w:t>
      </w:r>
    </w:p>
    <w:p w14:paraId="4BC2E3C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Thanh tra, kiểm tra việc thực hiện phòng, chống dịch bệnh động vật;</w:t>
      </w:r>
    </w:p>
    <w:p w14:paraId="0EA890F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Đề xuất Bộ trưởng Bộ Nông nghiệp và Phát triển nông thôn trình Thủ tướng Chính phủ hỗ trợ kinh phí, vật tư và nguồn lực khi yêu cầu phòng, chống dịch bệnh động vật vượt quá khả năng của địa phương;</w:t>
      </w:r>
    </w:p>
    <w:p w14:paraId="73CD7D5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Báo cáo Bộ trưởng Bộ Nông nghiệp và Phát triển nông thôn kết quả phòng, chống dịch bệnh động vật và việc thực hiện chính sách hỗ trợ phòng, chống dịch bệnh, khắc phục hậu quả do dịch bệnh gây ra và khôi phục nuôi trồng thủy sản trên địa bàn.</w:t>
      </w:r>
    </w:p>
    <w:p w14:paraId="2D4E3BE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Chủ tịch Ủy ban nhân dân cấp huyện có trách nhiệm sau đây:</w:t>
      </w:r>
    </w:p>
    <w:p w14:paraId="2D5C3FD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Chỉ đạo tổ chức thực hiện các biện pháp phòng, chống dịch bệnh động vật theo quy định;</w:t>
      </w:r>
      <w:r w:rsidRPr="00754D44" w:rsidDel="00875118">
        <w:rPr>
          <w:rFonts w:ascii="Arial" w:hAnsi="Arial" w:cs="Arial"/>
          <w:sz w:val="20"/>
          <w:szCs w:val="20"/>
        </w:rPr>
        <w:t xml:space="preserve"> </w:t>
      </w:r>
    </w:p>
    <w:p w14:paraId="4709124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Tổ chức tuyên truyền, phổ biến các biện pháp phòng, chống dịch bệnh động vật trên địa bàn; </w:t>
      </w:r>
    </w:p>
    <w:p w14:paraId="420F60CC"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c) Thực hiện chính sách hỗ trợ phòng, chống dịch bệnh động vật, khắc phục hậu quả do dịch bệnh gây ra và khôi phục nuôi trồng thủy sản trên địa bàn;</w:t>
      </w:r>
    </w:p>
    <w:p w14:paraId="630149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Trình Chủ tịch Ủy ban nhân dân cấp tỉnh quyết định hỗ trợ kinh phí, vật tư và nguồn lực khi yêu cầu phòng, chống dịch bệnh động vật vượt quá khả năng của địa phương;</w:t>
      </w:r>
    </w:p>
    <w:p w14:paraId="43725EF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Báo cáo Chủ tịch Ủy ban nhân dân cấp tỉnh kết quả phòng, chống dịch bệnh động vật và việc thực hiện chính sách hỗ trợ phòng, chống dịch bệnh, khắc phục hậu quả do dịch bệnh gây ra và khôi phục nuôi trồng thủy sản trên địa bàn.</w:t>
      </w:r>
    </w:p>
    <w:p w14:paraId="15B1C30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Chủ tịch Ủy ban nhân dân cấp xã có trách nhiệm sau đây:</w:t>
      </w:r>
    </w:p>
    <w:p w14:paraId="5F94D90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Tổ chức thực hiện các biện pháp phòng, chống dịch bệnh động vật theo quy định; </w:t>
      </w:r>
    </w:p>
    <w:p w14:paraId="6C5800A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giám sát xử lý động vật thủy sản mắc bệnh theo quy định;</w:t>
      </w:r>
    </w:p>
    <w:p w14:paraId="071D9EE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Tổ chức tuyên truyền, phổ biến các biện pháp phòng, chống dịch bệnh động vật trên địa bàn;</w:t>
      </w:r>
    </w:p>
    <w:p w14:paraId="16649E44"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d) Thực hiện chính sách hỗ trợ phòng, chống dịch bệnh động vật, khắc phục hậu quả do dịch bệnh gây ra và khôi phục nuôi trồng thủy sản trên địa bàn;</w:t>
      </w:r>
    </w:p>
    <w:p w14:paraId="2D18549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Trình Chủ tịch Ủy ban nhân dân cấp huyện quyết định hỗ trợ kinh phí, vật tư và nguồn lực khi yêu cầu phòng, chống dịch bệnh động vật vượt quá khả năng của địa phương;</w:t>
      </w:r>
    </w:p>
    <w:p w14:paraId="1972266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Báo cáo Chủ tịch Ủy ban nhân dân cấp huyện và cơ quan quản lý chuyên ngành thú y cấp huyện kết quả phòng, chống dịch bệnh động vật và việc thực hiện chính sách hỗ trợ phòng, chống dịch bệnh, khắc phục hậu quả do dịch bệnh gây ra và khôi phục nuôi trồng thủy sản trên địa bàn.</w:t>
      </w:r>
    </w:p>
    <w:p w14:paraId="4B383FC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Cơ quan quản lý chuyên ngành thú y thực hiện quy định tại khoản 6 và khoản 7 Điều 27 của Luật này.</w:t>
      </w:r>
    </w:p>
    <w:p w14:paraId="47F42AA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7. Nhân viên thú y cấp xã có trách nhiệm sau đây:</w:t>
      </w:r>
    </w:p>
    <w:p w14:paraId="7D16508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Thực hiện sự chỉ đạo của Ủy ban nhân dân và cơ quan quản lý chuyên ngành thú y trong việc phòng, chống dịch bệnh động vật;</w:t>
      </w:r>
    </w:p>
    <w:p w14:paraId="5C1CBD9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Xử lý ổ dịch bệnh động vật theo quy định tại khoản 2 Điều 33 của Luật này;</w:t>
      </w:r>
    </w:p>
    <w:p w14:paraId="55A1FC4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Hướng dẫn, tham gia thực hiện các biện pháp vệ sinh, khử trùng, tiêu độc để phòng, chống dịch bệnh động vật lây lan;</w:t>
      </w:r>
    </w:p>
    <w:p w14:paraId="4258395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Lấy mẫu bệnh phẩm theo hướng dẫn của cơ quan quản lý chuyên ngành thú y cấp huyện.</w:t>
      </w:r>
    </w:p>
    <w:p w14:paraId="4D9D6B2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8. Chủ cơ sở nuôi trồng thủy sản thực hiện quy định tại khoản 1 Điều 33 của Luật này.</w:t>
      </w:r>
    </w:p>
    <w:p w14:paraId="2B24336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9. Đối với cơ sở nuôi trồng thủy sản chưa có động vật mắc bệnh nhưng thuộc vùng có dịch, chủ cơ sở nuôi trồng thủy sản phải áp dụng các biện pháp ngăn chặn mầm bệnh xâm nhập; tăng cường quan trắc, cảnh báo môi trường, chăm sóc, nuôi dưỡng, nâng cao sức đề kháng cho động vật thủy sản; giám sát dịch bệnh nhằm phát hiện sớm động vật thủy sản mắc bệnh.    </w:t>
      </w:r>
    </w:p>
    <w:p w14:paraId="26D58CEE" w14:textId="77777777" w:rsidR="00754D44" w:rsidRPr="00754D44" w:rsidRDefault="00754D44" w:rsidP="00EA2435">
      <w:pPr>
        <w:pStyle w:val="Heading2"/>
        <w:spacing w:after="120"/>
        <w:ind w:left="0" w:firstLine="720"/>
        <w:jc w:val="both"/>
        <w:rPr>
          <w:rFonts w:ascii="Arial" w:hAnsi="Arial" w:cs="Arial"/>
          <w:sz w:val="20"/>
        </w:rPr>
      </w:pPr>
      <w:bookmarkStart w:id="101" w:name="_Toc421897844"/>
      <w:bookmarkStart w:id="102" w:name="_Toc423005616"/>
      <w:r w:rsidRPr="00754D44">
        <w:rPr>
          <w:rFonts w:ascii="Arial" w:hAnsi="Arial" w:cs="Arial"/>
          <w:sz w:val="20"/>
        </w:rPr>
        <w:t>Điều 36. Công bố hết dịch bệnh động vật thủy sản</w:t>
      </w:r>
      <w:bookmarkEnd w:id="101"/>
      <w:bookmarkEnd w:id="102"/>
    </w:p>
    <w:p w14:paraId="698C400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w:t>
      </w:r>
      <w:r w:rsidRPr="00754D44">
        <w:rPr>
          <w:rStyle w:val="Heading4Char"/>
          <w:rFonts w:ascii="Arial" w:hAnsi="Arial" w:cs="Arial"/>
          <w:sz w:val="20"/>
          <w:szCs w:val="20"/>
        </w:rPr>
        <w:t>. Điều kiện để công bố hết dịch bệnh động vật bao gồm:</w:t>
      </w:r>
    </w:p>
    <w:p w14:paraId="4480536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Không phát sinh ổ dịch bệnh động vật mới kể từ khi ổ dịch bệnh động vật cuối cùng được xử lý theo quy định đối với từng bệnh;</w:t>
      </w:r>
    </w:p>
    <w:p w14:paraId="0A0BBB7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Đã áp dụng các biện pháp phòng bệnh bắt buộc cho động vật mẫn cảm với bệnh dịch động vật trong vùng có dịch;</w:t>
      </w:r>
    </w:p>
    <w:p w14:paraId="7F233DB5"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 xml:space="preserve">c) Đã thực hiện các biện pháp vệ sinh, khử trùng, tiêu độc bảo đảm yêu cầu vệ sinh thú y đối với vùng có dịch; </w:t>
      </w:r>
    </w:p>
    <w:p w14:paraId="0603508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văn bản đề nghị công bố hết dịch bệnh động vật của cơ quan quản lý chuyên ngành thú y cấp tỉnh và được Cục Thú y thẩm định, công nhận.</w:t>
      </w:r>
    </w:p>
    <w:p w14:paraId="4835039D" w14:textId="77777777" w:rsidR="00754D44" w:rsidRPr="00754D44" w:rsidRDefault="00754D44" w:rsidP="00EA2435">
      <w:pPr>
        <w:spacing w:after="120"/>
        <w:ind w:firstLine="720"/>
        <w:jc w:val="both"/>
        <w:rPr>
          <w:rFonts w:ascii="Arial" w:hAnsi="Arial" w:cs="Arial"/>
          <w:noProof/>
          <w:sz w:val="20"/>
          <w:szCs w:val="20"/>
        </w:rPr>
      </w:pPr>
      <w:r w:rsidRPr="00754D44">
        <w:rPr>
          <w:rFonts w:ascii="Arial" w:hAnsi="Arial" w:cs="Arial"/>
          <w:sz w:val="20"/>
          <w:szCs w:val="20"/>
        </w:rPr>
        <w:t xml:space="preserve">2. </w:t>
      </w:r>
      <w:r w:rsidRPr="00754D44">
        <w:rPr>
          <w:rFonts w:ascii="Arial" w:hAnsi="Arial" w:cs="Arial"/>
          <w:noProof/>
          <w:sz w:val="20"/>
          <w:szCs w:val="20"/>
        </w:rPr>
        <w:t>Chủ tịch Ủy ban nhân dân cấp tỉnh công bố hết dịch bệnh động vật khi có đủ điều kiện quy định tại khoản 1 Điều này.</w:t>
      </w:r>
    </w:p>
    <w:p w14:paraId="34D87D32" w14:textId="77777777" w:rsidR="00754D44" w:rsidRPr="00754D44" w:rsidRDefault="00754D44" w:rsidP="00EA2435">
      <w:pPr>
        <w:spacing w:after="120"/>
        <w:ind w:firstLine="720"/>
        <w:jc w:val="both"/>
        <w:rPr>
          <w:rFonts w:ascii="Arial" w:hAnsi="Arial" w:cs="Arial"/>
          <w:sz w:val="20"/>
          <w:szCs w:val="20"/>
        </w:rPr>
      </w:pPr>
    </w:p>
    <w:p w14:paraId="7047B4DD" w14:textId="77777777" w:rsidR="00754D44" w:rsidRPr="00754D44" w:rsidRDefault="00754D44" w:rsidP="00604C41">
      <w:pPr>
        <w:pStyle w:val="Heading1"/>
        <w:jc w:val="center"/>
        <w:rPr>
          <w:rFonts w:ascii="Arial" w:hAnsi="Arial" w:cs="Arial"/>
          <w:b/>
          <w:sz w:val="20"/>
        </w:rPr>
      </w:pPr>
      <w:bookmarkStart w:id="103" w:name="_Toc423005617"/>
      <w:r w:rsidRPr="00754D44">
        <w:rPr>
          <w:rFonts w:ascii="Arial" w:hAnsi="Arial" w:cs="Arial"/>
          <w:b/>
          <w:sz w:val="20"/>
        </w:rPr>
        <w:t>CHƯƠNG III</w:t>
      </w:r>
      <w:bookmarkEnd w:id="103"/>
    </w:p>
    <w:p w14:paraId="09F269FD" w14:textId="77777777" w:rsidR="00754D44" w:rsidRPr="00754D44" w:rsidRDefault="00754D44" w:rsidP="00604C41">
      <w:pPr>
        <w:pStyle w:val="Heading1"/>
        <w:jc w:val="center"/>
        <w:rPr>
          <w:rFonts w:ascii="Arial" w:hAnsi="Arial" w:cs="Arial"/>
          <w:b/>
          <w:sz w:val="20"/>
        </w:rPr>
      </w:pPr>
      <w:bookmarkStart w:id="104" w:name="_Toc423005618"/>
      <w:r w:rsidRPr="00754D44">
        <w:rPr>
          <w:rFonts w:ascii="Arial" w:hAnsi="Arial" w:cs="Arial"/>
          <w:b/>
          <w:sz w:val="20"/>
        </w:rPr>
        <w:t>KIỂM DỊCH ĐỘNG VẬT, SẢN PHẨM ĐỘNG VẬT</w:t>
      </w:r>
      <w:bookmarkEnd w:id="104"/>
    </w:p>
    <w:p w14:paraId="33D8D15F" w14:textId="77777777" w:rsidR="00754D44" w:rsidRPr="00754D44" w:rsidRDefault="00754D44" w:rsidP="00754D44">
      <w:pPr>
        <w:rPr>
          <w:rFonts w:ascii="Arial" w:hAnsi="Arial" w:cs="Arial"/>
          <w:sz w:val="20"/>
          <w:szCs w:val="20"/>
        </w:rPr>
      </w:pPr>
    </w:p>
    <w:p w14:paraId="1FE507C6" w14:textId="77777777" w:rsidR="00754D44" w:rsidRPr="00754D44" w:rsidRDefault="00754D44" w:rsidP="00604C41">
      <w:pPr>
        <w:pStyle w:val="Heading1"/>
        <w:jc w:val="center"/>
        <w:rPr>
          <w:rFonts w:ascii="Arial" w:hAnsi="Arial" w:cs="Arial"/>
          <w:b/>
          <w:sz w:val="20"/>
        </w:rPr>
      </w:pPr>
      <w:bookmarkStart w:id="105" w:name="_Toc423005619"/>
      <w:r w:rsidRPr="00754D44">
        <w:rPr>
          <w:rFonts w:ascii="Arial" w:hAnsi="Arial" w:cs="Arial"/>
          <w:b/>
          <w:sz w:val="20"/>
        </w:rPr>
        <w:t>Mục 1</w:t>
      </w:r>
      <w:bookmarkEnd w:id="105"/>
    </w:p>
    <w:p w14:paraId="3067FDBD" w14:textId="77777777" w:rsidR="00754D44" w:rsidRPr="00754D44" w:rsidRDefault="00754D44" w:rsidP="00604C41">
      <w:pPr>
        <w:pStyle w:val="Heading1"/>
        <w:jc w:val="center"/>
        <w:rPr>
          <w:rFonts w:ascii="Arial" w:hAnsi="Arial" w:cs="Arial"/>
          <w:b/>
          <w:sz w:val="20"/>
        </w:rPr>
      </w:pPr>
      <w:bookmarkStart w:id="106" w:name="_Toc423005620"/>
      <w:r w:rsidRPr="00754D44">
        <w:rPr>
          <w:rFonts w:ascii="Arial" w:hAnsi="Arial" w:cs="Arial"/>
          <w:b/>
          <w:sz w:val="20"/>
        </w:rPr>
        <w:t>KIỂM DỊCH ĐỘNG VẬT, SẢN PHẨM ĐỘNG VẬT TRÊN CẠN</w:t>
      </w:r>
      <w:bookmarkEnd w:id="106"/>
    </w:p>
    <w:p w14:paraId="207E0817" w14:textId="77777777" w:rsidR="00754D44" w:rsidRPr="00754D44" w:rsidRDefault="00754D44" w:rsidP="00754D44">
      <w:pPr>
        <w:rPr>
          <w:rFonts w:ascii="Arial" w:hAnsi="Arial" w:cs="Arial"/>
          <w:sz w:val="20"/>
          <w:szCs w:val="20"/>
        </w:rPr>
      </w:pPr>
    </w:p>
    <w:p w14:paraId="1E091853" w14:textId="77777777" w:rsidR="00754D44" w:rsidRPr="00754D44" w:rsidRDefault="00754D44" w:rsidP="00EA2435">
      <w:pPr>
        <w:pStyle w:val="Heading2"/>
        <w:spacing w:after="120"/>
        <w:ind w:left="0" w:firstLine="720"/>
        <w:jc w:val="both"/>
        <w:rPr>
          <w:rFonts w:ascii="Arial" w:hAnsi="Arial" w:cs="Arial"/>
          <w:sz w:val="20"/>
        </w:rPr>
      </w:pPr>
      <w:bookmarkStart w:id="107" w:name="_Toc421897845"/>
      <w:bookmarkStart w:id="108" w:name="_Toc423005621"/>
      <w:r w:rsidRPr="00754D44">
        <w:rPr>
          <w:rFonts w:ascii="Arial" w:hAnsi="Arial" w:cs="Arial"/>
          <w:sz w:val="20"/>
        </w:rPr>
        <w:t>Điều 37. Quy định chung về kiểm dịch động vật, sản phẩm động vật trên cạn</w:t>
      </w:r>
      <w:bookmarkEnd w:id="107"/>
      <w:bookmarkEnd w:id="108"/>
    </w:p>
    <w:p w14:paraId="5DF6E3F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có trong Danh mục động vật, sản phẩm động vật trên cạn thuộc diện phải kiểm dịch trước khi vận chuyển ra khỏi địa bàn cấp tỉnh phải được kiểm dịch một lần tại nơi xuất phát đối với các trường hợp sau đây:</w:t>
      </w:r>
    </w:p>
    <w:p w14:paraId="639392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Động vật, sản phẩm động vật xuất phát từ cơ sở thu gom, kinh doanh; </w:t>
      </w:r>
    </w:p>
    <w:p w14:paraId="2F73C52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Động vật, sản phẩm động vật xuất phát từ cơ sở chăn nuôi chưa được giám sát dịch bệnh động vật;</w:t>
      </w:r>
    </w:p>
    <w:p w14:paraId="075F144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Động vật chưa được phòng bệnh theo quy định tại khoản 4 Điều 15 của Luật này hoặc đã được phòng bệnh bằng vắc-xin nhưng không còn miễn dịch bảo hộ;</w:t>
      </w:r>
    </w:p>
    <w:p w14:paraId="6598C61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Động vật, sản phẩm động vật xuất phát từ cơ sở chưa được công nhận an toàn dịch bệnh động vật;</w:t>
      </w:r>
    </w:p>
    <w:p w14:paraId="30F487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Sản phẩm động vật xuất phát từ cơ sở sơ chế, chế biến sản phẩm động vật chưa được định kỳ kiểm tra vệ sinh thú y;</w:t>
      </w:r>
    </w:p>
    <w:p w14:paraId="30059C1D"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e) Động vật, sản phẩm động vật không thuộc trường hợp quy định tại các điểm b, c, d và đ khoản này khi có yêu cầu của chủ hàng.</w:t>
      </w:r>
    </w:p>
    <w:p w14:paraId="6242DB1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Động vật, sản phẩm động vật có trong Danh mục động vật, sản phẩm động vật trên cạn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p>
    <w:p w14:paraId="39DB603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Bộ trưởng Bộ Nông nghiệp và Phát triển nông thôn ban hành:</w:t>
      </w:r>
    </w:p>
    <w:p w14:paraId="3007D310"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a) Danh mục động vật, sản phẩm động vật trên cạn thuộc diện phải kiểm dịch;</w:t>
      </w:r>
    </w:p>
    <w:p w14:paraId="3738CA8E" w14:textId="77777777" w:rsidR="00754D44" w:rsidRPr="00754D44" w:rsidRDefault="00754D44" w:rsidP="00EA2435">
      <w:pPr>
        <w:spacing w:after="120"/>
        <w:ind w:firstLine="720"/>
        <w:jc w:val="both"/>
        <w:rPr>
          <w:rFonts w:ascii="Arial" w:hAnsi="Arial" w:cs="Arial"/>
          <w:spacing w:val="-10"/>
          <w:sz w:val="20"/>
          <w:szCs w:val="20"/>
        </w:rPr>
      </w:pPr>
      <w:r w:rsidRPr="00754D44">
        <w:rPr>
          <w:rFonts w:ascii="Arial" w:hAnsi="Arial" w:cs="Arial"/>
          <w:spacing w:val="-10"/>
          <w:sz w:val="20"/>
          <w:szCs w:val="20"/>
        </w:rPr>
        <w:t>b) Danh mục động vật, sản phẩm động vật trên cạn thuộc diện miễn kiểm dịch;</w:t>
      </w:r>
    </w:p>
    <w:p w14:paraId="18BF76D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Danh mục động vật, sản phẩm động vật trên cạn thuộc diện phải phân tích nguy cơ trước khi nhập khẩu vào Việt Nam;</w:t>
      </w:r>
    </w:p>
    <w:p w14:paraId="043ED40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Danh mục đối tượng kiểm dịch động vật, sản phẩm động vật trên cạn;</w:t>
      </w:r>
    </w:p>
    <w:p w14:paraId="7957B8D2"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đ) Quy định cụ thể nội dung, hồ sơ kiểm dịch động vật, sản phẩm động vật vận chuyển ra khỏi địa bàn cấp tỉnh; xuất khẩu, nhập khẩu, tạm nhập tái xuất, tạm xuất tái nhập, chuyển cửa khẩu, kho ngoại quan, quá cảnh lãnh thổ Việt Nam và động vật, sản phẩm động vật mang theo người; đánh dấu, cấp mã số động vật, niêm phong phương tiện vận chuyển, vật dụng chứa đựng động vật, sản phẩm động vật thuộc diện phải kiểm dịch. </w:t>
      </w:r>
      <w:bookmarkStart w:id="109" w:name="_Toc421897846"/>
    </w:p>
    <w:p w14:paraId="355A52A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b/>
          <w:sz w:val="20"/>
          <w:szCs w:val="20"/>
        </w:rPr>
        <w:t xml:space="preserve">Điều 38. Yêu cầu đối với động vật, sản phẩm động vật trên cạn vận chuyển </w:t>
      </w:r>
      <w:bookmarkEnd w:id="109"/>
      <w:r w:rsidRPr="00754D44">
        <w:rPr>
          <w:rFonts w:ascii="Arial" w:hAnsi="Arial" w:cs="Arial"/>
          <w:b/>
          <w:sz w:val="20"/>
          <w:szCs w:val="20"/>
        </w:rPr>
        <w:t>ra khỏi địa bàn cấp tỉnh</w:t>
      </w:r>
      <w:r w:rsidRPr="00754D44">
        <w:rPr>
          <w:rFonts w:ascii="Arial" w:hAnsi="Arial" w:cs="Arial"/>
          <w:sz w:val="20"/>
          <w:szCs w:val="20"/>
        </w:rPr>
        <w:t xml:space="preserve"> </w:t>
      </w:r>
    </w:p>
    <w:p w14:paraId="65221FB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có trong Danh mục động vật, sản phẩm động vật trên cạn thuộc diện phải kiểm dịch khi vận chuyển ra khỏi địa bàn cấp tỉnh phải đáp ứng các yêu cầu sau đây:</w:t>
      </w:r>
    </w:p>
    <w:p w14:paraId="6926C4A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Giấy chứng nhận kiểm dịch động vật, sản phẩm động vật do cơ quan quản lý chuyên ngành thú y nơi xuất phát cấp;</w:t>
      </w:r>
    </w:p>
    <w:p w14:paraId="0F5253F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Động vật phải khỏe mạnh, sản phẩm động vật bảo đảm yêu cầu vệ sinh thú y; </w:t>
      </w:r>
    </w:p>
    <w:p w14:paraId="646B1D4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làm lây lan dịch bệnh động vật, không gây hại đến sức khỏe con người.</w:t>
      </w:r>
    </w:p>
    <w:p w14:paraId="7C4E95F0"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sz w:val="20"/>
          <w:szCs w:val="20"/>
        </w:rPr>
        <w:t>2. Động vật, sản phẩm động vật được vận chuyển bằng phương tiện vận chuyển, vật dụng chứa đựng bảo đảm yêu cầu vệ sinh thú y quy định tại Điều 70 của Luật này.</w:t>
      </w:r>
    </w:p>
    <w:p w14:paraId="6DDB0907" w14:textId="77777777" w:rsidR="00754D44" w:rsidRPr="00754D44" w:rsidRDefault="00754D44" w:rsidP="00EA2435">
      <w:pPr>
        <w:pStyle w:val="Heading2"/>
        <w:spacing w:after="120"/>
        <w:ind w:left="0" w:firstLine="720"/>
        <w:jc w:val="both"/>
        <w:rPr>
          <w:rFonts w:ascii="Arial" w:hAnsi="Arial" w:cs="Arial"/>
          <w:sz w:val="20"/>
        </w:rPr>
      </w:pPr>
      <w:bookmarkStart w:id="110" w:name="_Toc421897847"/>
      <w:bookmarkStart w:id="111" w:name="_Toc423005622"/>
      <w:r w:rsidRPr="00754D44">
        <w:rPr>
          <w:rFonts w:ascii="Arial" w:hAnsi="Arial" w:cs="Arial"/>
          <w:sz w:val="20"/>
        </w:rPr>
        <w:t xml:space="preserve">Điều 39. Trình tự kiểm dịch động vật, sản phẩm động vật trên cạn vận chuyển </w:t>
      </w:r>
      <w:bookmarkEnd w:id="110"/>
      <w:r w:rsidRPr="00754D44">
        <w:rPr>
          <w:rFonts w:ascii="Arial" w:hAnsi="Arial" w:cs="Arial"/>
          <w:sz w:val="20"/>
        </w:rPr>
        <w:t>ra khỏi địa bàn cấp tỉnh</w:t>
      </w:r>
      <w:bookmarkEnd w:id="111"/>
      <w:r w:rsidRPr="00754D44">
        <w:rPr>
          <w:rFonts w:ascii="Arial" w:hAnsi="Arial" w:cs="Arial"/>
          <w:sz w:val="20"/>
        </w:rPr>
        <w:t xml:space="preserve"> </w:t>
      </w:r>
    </w:p>
    <w:p w14:paraId="06F640A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quy định tại khoản 1 Điều 37 của Luật này được thực hiện kiểm dịch như sau:</w:t>
      </w:r>
    </w:p>
    <w:p w14:paraId="301B7B9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Tổ chức, cá nhân khi vận chuyển động vật, sản phẩm động vật đăng ký kiểm dịch với cơ quan quản lý chuyên ngành thú y địa phương; </w:t>
      </w:r>
    </w:p>
    <w:p w14:paraId="29624F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14:paraId="3B9607F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Nội dung thực hiện kiểm dịch bao gồm kiểm tra lâm sàng, chẩn đoán, xét nghiệm động vật, sản phẩm động vật để phát hiện đối tượng kiểm dịch, </w:t>
      </w:r>
      <w:r w:rsidRPr="0089422D">
        <w:rPr>
          <w:rFonts w:ascii="Arial" w:hAnsi="Arial" w:cs="Arial"/>
          <w:sz w:val="20"/>
          <w:szCs w:val="20"/>
        </w:rPr>
        <w:t>đối tượng kiểm tra vệ sinh thú y</w:t>
      </w:r>
      <w:r w:rsidRPr="00754D44">
        <w:rPr>
          <w:rFonts w:ascii="Arial" w:hAnsi="Arial" w:cs="Arial"/>
          <w:sz w:val="20"/>
          <w:szCs w:val="20"/>
        </w:rPr>
        <w:t>;</w:t>
      </w:r>
    </w:p>
    <w:p w14:paraId="05BD64B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Trong thời hạn 05 ngày làm việc, kể từ ngày bắt đầu kiểm dịch, nếu đáp ứng yêu cầu kiểm dịch thì cơ quan quản lý chuyên ngành thú y địa phương cấp Giấy chứng nhận kiểm dịch; trường hợp kéo dài hơn 05 ngày làm việc hoặc không cấp Giấy chứng nhận kiểm dịch thì cơ quan quản lý chuyên ngành thú y địa phương thông báo, trả lời bằng văn bản và nêu rõ lý do.</w:t>
      </w:r>
    </w:p>
    <w:p w14:paraId="4DCD278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Động vật, sản phẩm động vật xuất phát từ cơ sở được công nhận an toàn dịch bệnh hoặc tham gia chương trình giám sát dịch bệnh hoặc được phòng bệnh bằng vắc-xin và còn miễn dịch bảo hộ hoặc sản phẩm động vật xuất phát từ cơ sở sơ chế, chế biến được định kỳ kiểm tra vệ sinh thú y được kiểm dịch như sau:</w:t>
      </w:r>
    </w:p>
    <w:p w14:paraId="5272539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khi vận chuyển động vật, sản phẩm động vật đăng ký kiểm dịch với cơ quan quản lý chuyên ngành thú y địa phương;</w:t>
      </w:r>
      <w:r w:rsidRPr="00754D44" w:rsidDel="00B804E9">
        <w:rPr>
          <w:rFonts w:ascii="Arial" w:hAnsi="Arial" w:cs="Arial"/>
          <w:sz w:val="20"/>
          <w:szCs w:val="20"/>
        </w:rPr>
        <w:t xml:space="preserve"> </w:t>
      </w:r>
    </w:p>
    <w:p w14:paraId="06FD90C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01 ngày làm việc, kể từ ngày nhận được đăng ký kiểm dịch, cơ quan quản lý chuyên ngành thú y địa phương cấp Giấy chứng nhận kiểm dịch.</w:t>
      </w:r>
    </w:p>
    <w:p w14:paraId="48A75890" w14:textId="77777777" w:rsidR="00754D44" w:rsidRPr="00754D44" w:rsidRDefault="00754D44" w:rsidP="00EA2435">
      <w:pPr>
        <w:pStyle w:val="Heading2"/>
        <w:spacing w:after="120"/>
        <w:ind w:left="0" w:firstLine="720"/>
        <w:jc w:val="both"/>
        <w:rPr>
          <w:rFonts w:ascii="Arial" w:hAnsi="Arial" w:cs="Arial"/>
          <w:sz w:val="20"/>
        </w:rPr>
      </w:pPr>
      <w:bookmarkStart w:id="112" w:name="_Toc421897848"/>
      <w:bookmarkStart w:id="113" w:name="_Toc423005623"/>
      <w:r w:rsidRPr="00754D44">
        <w:rPr>
          <w:rFonts w:ascii="Arial" w:hAnsi="Arial" w:cs="Arial"/>
          <w:sz w:val="20"/>
        </w:rPr>
        <w:t>Điều 40. Trạm kiểm dịch động vật tại đầu mối giao thông</w:t>
      </w:r>
      <w:bookmarkEnd w:id="112"/>
      <w:bookmarkEnd w:id="113"/>
    </w:p>
    <w:p w14:paraId="56FD705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 1. Việc kiểm dịch động vật, sản phẩm động vật khi vận chuyển qua các đầu mối giao thông do trạm kiểm dịch động vật thực hiện. Trạm kiểm dịch động vật tại đầu mối giao thông phải có đại diện các ngành công an, quản lý thị trường, thú y.</w:t>
      </w:r>
      <w:r w:rsidRPr="00754D44" w:rsidDel="00F16B68">
        <w:rPr>
          <w:rFonts w:ascii="Arial" w:hAnsi="Arial" w:cs="Arial"/>
          <w:sz w:val="20"/>
          <w:szCs w:val="20"/>
        </w:rPr>
        <w:t xml:space="preserve"> </w:t>
      </w:r>
    </w:p>
    <w:p w14:paraId="53CBA64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Nội dung kiểm dịch động vật, sản phẩm động vật tại đầu mối giao thông bao gồm:</w:t>
      </w:r>
    </w:p>
    <w:p w14:paraId="46B5CD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tra số lượng, chủng loại động vật, sản phẩm động vật theo Giấy chứng nhận kiểm dịch; mã số, dấu, tem vệ sinh thú y; dấu niêm phong, kẹp chì phương tiện vận chuyển;</w:t>
      </w:r>
    </w:p>
    <w:p w14:paraId="479E4DF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Kiểm tra tình trạng sức khỏe của động vật; thực trạng vệ sinh thú y của sản phẩm động vật, phương tiện vận chuyển; vệ sinh, khử trùng, tiêu độc phương tiện vận chuyển;</w:t>
      </w:r>
    </w:p>
    <w:p w14:paraId="1F20CFB9"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Xác nhận đã kiểm tra động vật, sản phẩm động vật nếu đạt yêu cầu; trường hợp không đạt </w:t>
      </w:r>
      <w:r w:rsidRPr="0089422D">
        <w:rPr>
          <w:rFonts w:ascii="Arial" w:hAnsi="Arial" w:cs="Arial"/>
          <w:sz w:val="20"/>
          <w:szCs w:val="20"/>
        </w:rPr>
        <w:t>yêu cầu thì tạm đình chỉ việc vận chuyển động vật, sản phẩm động vật và xử lý theo quy định của pháp luật.</w:t>
      </w:r>
    </w:p>
    <w:p w14:paraId="48CDB663"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3. Bộ trưởng Bộ Nông nghiệp và Phát triển nông thôn lập và phê duyệt quy hoạch trạm kiểm dịch động vật tại đầu mối giao thông trên phạm vi cả nước.</w:t>
      </w:r>
    </w:p>
    <w:p w14:paraId="16DAC710"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4. Ủy ban nhân dân cấp tỉnh căn cứ quy hoạch quy định tại khoản 3 Điều này quyết định thành lập và tổ chức thực hiện việc kiểm dịch động vật, sản phẩm động vật của các trạm kiểm dịch động vật tại đầu mối giao thông trên địa bàn.</w:t>
      </w:r>
    </w:p>
    <w:p w14:paraId="62137525" w14:textId="77777777" w:rsidR="00754D44" w:rsidRPr="00754D44" w:rsidRDefault="00754D44" w:rsidP="00EA2435">
      <w:pPr>
        <w:pStyle w:val="Heading2"/>
        <w:spacing w:after="120"/>
        <w:ind w:left="0" w:firstLine="720"/>
        <w:jc w:val="both"/>
        <w:rPr>
          <w:rFonts w:ascii="Arial" w:hAnsi="Arial" w:cs="Arial"/>
          <w:sz w:val="20"/>
        </w:rPr>
      </w:pPr>
      <w:bookmarkStart w:id="114" w:name="_Toc421897849"/>
      <w:bookmarkStart w:id="115" w:name="_Toc423005624"/>
      <w:r w:rsidRPr="00754D44">
        <w:rPr>
          <w:rFonts w:ascii="Arial" w:hAnsi="Arial" w:cs="Arial"/>
          <w:sz w:val="20"/>
        </w:rPr>
        <w:t>Điều 41. Kiểm dịch động vật, sản phẩm động vật trên cạn xuất khẩu</w:t>
      </w:r>
      <w:bookmarkEnd w:id="114"/>
      <w:bookmarkEnd w:id="115"/>
    </w:p>
    <w:p w14:paraId="1F81FF7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có trong Danh mục động vật, sản phẩm động vật trên cạn thuộc diện phải kiểm dịch trước khi xuất khẩu phải được kiểm dịch và cấp Giấy chứng nhận kiểm dịch theo yêu cầu của nước nhập khẩu hoặc chủ hàng; trường hợp nước nhập khẩu hoặc chủ hàng không yêu cầu kiểm dịch thì thực hiện theo quy định về kiểm dịch động vật, sản phẩm động vận trên cạn vận chuyển ra khỏi địa bàn cấp tỉnh.</w:t>
      </w:r>
    </w:p>
    <w:p w14:paraId="5931FE6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Cục Thú y thực hiện việc kiểm dịch và cấp Giấy chứng nhận kiểm dịch theo quy định của pháp luật Việt Nam và yêu cầu của nước nhập khẩu hoặc của chủ hàng.</w:t>
      </w:r>
    </w:p>
    <w:p w14:paraId="6DF87EA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Việc kiểm dịch động vật, sản phẩm động vật được thực hiện tại nơi xuất phát hoặc tại nơi cách ly kiểm dịch ở cửa khẩu theo quy trình, yêu cầu vệ sinh thú y quy định đối với động vật, sản phẩm động vật xuất khẩu. </w:t>
      </w:r>
    </w:p>
    <w:p w14:paraId="71203F22" w14:textId="77777777" w:rsidR="00754D44" w:rsidRPr="0089422D" w:rsidRDefault="00754D44" w:rsidP="0089422D">
      <w:pPr>
        <w:spacing w:after="120"/>
        <w:ind w:firstLine="720"/>
        <w:jc w:val="both"/>
        <w:rPr>
          <w:rFonts w:ascii="Arial" w:hAnsi="Arial" w:cs="Arial"/>
          <w:sz w:val="20"/>
          <w:szCs w:val="20"/>
        </w:rPr>
      </w:pPr>
      <w:bookmarkStart w:id="116" w:name="_Toc421897850"/>
      <w:bookmarkStart w:id="117" w:name="_Toc423005625"/>
      <w:r w:rsidRPr="0089422D">
        <w:rPr>
          <w:rFonts w:ascii="Arial" w:hAnsi="Arial" w:cs="Arial"/>
          <w:sz w:val="20"/>
          <w:szCs w:val="20"/>
        </w:rPr>
        <w:t>Điều 42. Trình tự kiểm dịch động vật, sản phẩm động vật trên cạn xuất khẩu</w:t>
      </w:r>
      <w:bookmarkEnd w:id="116"/>
      <w:bookmarkEnd w:id="117"/>
    </w:p>
    <w:p w14:paraId="7D22F375"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1. Hồ sơ kiểm dịch động vật, sản phẩm động vật xuất khẩu bao gồm:</w:t>
      </w:r>
    </w:p>
    <w:p w14:paraId="40E2D64D"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 xml:space="preserve">a) Đơn đăng ký kiểm dịch; </w:t>
      </w:r>
    </w:p>
    <w:p w14:paraId="5944191E"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b) Yêu cầu vệ sinh thú y của nước nhập khẩu hoặc chủ hàng (nếu có);</w:t>
      </w:r>
    </w:p>
    <w:p w14:paraId="2484893D"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c) Mẫu Giấy chứng nhận kiểm dịch của cơ quan có thẩm quyền của nước nhập khẩu (nếu có).</w:t>
      </w:r>
    </w:p>
    <w:p w14:paraId="0B91ADDF"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2. Việc kiểm dịch động vật, sản phẩm động vật xuất khẩu được thực hiện theo trình tự sau đây:</w:t>
      </w:r>
    </w:p>
    <w:p w14:paraId="6EC80D24"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a) Tổ chức, cá nhân khi xuất khẩu động vật, sản phẩm động vật có trong Danh mục động vật, sản phẩm động vật trên cạn thuộc diện phải kiểm dịch nộp hồ sơ đăng ký kiểm dịch quy định tại khoản 1 Điều này cho Cục Thú y;</w:t>
      </w:r>
    </w:p>
    <w:p w14:paraId="0BAD02B6"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 xml:space="preserve">b) Trong thời hạn 01 ngày làm việc, kể từ ngày nhận được hồ sơ hợp lệ, Cục Thú y quyết định và thông báo cho tổ chức, cá nhân đăng ký kiểm dịch về địa điểm, thời gian kiểm dịch; </w:t>
      </w:r>
    </w:p>
    <w:p w14:paraId="074DB180"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 xml:space="preserve">c) Trong thời hạn 05 ngày làm việc, kể từ ngày bắt đầu kiểm dịch, nếu đáp ứng yêu cầu kiểm dịch, Cục Thú y cấp Giấy chứng nhận kiểm dịch; trường hợp kéo dài hơn 05 ngày làm việc hoặc không cấp Giấy chứng nhận kiểm dịch phải thông báo, trả lời bằng văn bản và nêu rõ lý do.  </w:t>
      </w:r>
    </w:p>
    <w:p w14:paraId="4A9F2383" w14:textId="77777777" w:rsidR="00754D44" w:rsidRPr="00754D44" w:rsidRDefault="00754D44" w:rsidP="0089422D">
      <w:pPr>
        <w:spacing w:after="120"/>
        <w:ind w:firstLine="720"/>
        <w:jc w:val="both"/>
        <w:rPr>
          <w:rFonts w:ascii="Arial" w:hAnsi="Arial" w:cs="Arial"/>
          <w:sz w:val="20"/>
          <w:szCs w:val="20"/>
        </w:rPr>
      </w:pPr>
      <w:r w:rsidRPr="00754D44">
        <w:rPr>
          <w:rFonts w:ascii="Arial" w:hAnsi="Arial" w:cs="Arial"/>
          <w:sz w:val="20"/>
          <w:szCs w:val="20"/>
        </w:rPr>
        <w:t>3. Trường hợp nước nhập khẩu không yêu cầu kiểm dịch thì thực hiện theo quy định tại Điều 39 của Luật này.</w:t>
      </w:r>
    </w:p>
    <w:p w14:paraId="56223247" w14:textId="77777777" w:rsidR="00754D44" w:rsidRPr="00754D44" w:rsidRDefault="00754D44" w:rsidP="00EA2435">
      <w:pPr>
        <w:pStyle w:val="Heading2"/>
        <w:spacing w:after="120"/>
        <w:ind w:left="0" w:firstLine="720"/>
        <w:jc w:val="both"/>
        <w:rPr>
          <w:rFonts w:ascii="Arial" w:hAnsi="Arial" w:cs="Arial"/>
          <w:sz w:val="20"/>
        </w:rPr>
      </w:pPr>
      <w:bookmarkStart w:id="118" w:name="_Toc421897851"/>
      <w:bookmarkStart w:id="119" w:name="_Toc423005626"/>
      <w:r w:rsidRPr="00754D44">
        <w:rPr>
          <w:rFonts w:ascii="Arial" w:hAnsi="Arial" w:cs="Arial"/>
          <w:sz w:val="20"/>
        </w:rPr>
        <w:t>Điều 43. Phân tích nguy cơ động vật, sản phẩm động vật trên cạn nhập khẩu</w:t>
      </w:r>
      <w:bookmarkEnd w:id="118"/>
      <w:bookmarkEnd w:id="119"/>
    </w:p>
    <w:p w14:paraId="78EFB7E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có trong Danh mục động vật, sản phẩm động vật trên cạn thuộc diện phải phân tích nguy cơ trước khi nhập khẩu vào Việt Nam phải được phân tích nguy cơ.</w:t>
      </w:r>
    </w:p>
    <w:p w14:paraId="1F6E877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Cục Thú y tổ chức thực hiện phân tích nguy cơ trên cơ sở thông tin do cơ quan có thẩm quyền về thú y của nước xuất khẩu cung cấp và các nguồn thông tin có liên quan khác.</w:t>
      </w:r>
    </w:p>
    <w:p w14:paraId="6E4F876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Căn cứ kết quả phân tích nguy cơ, Cục Thú y quyết định việc nhập khẩu động vật, sản phẩm động vật.</w:t>
      </w:r>
    </w:p>
    <w:p w14:paraId="7C0AEDA2" w14:textId="77777777" w:rsidR="00754D44" w:rsidRPr="00754D44" w:rsidRDefault="00754D44" w:rsidP="00EA2435">
      <w:pPr>
        <w:pStyle w:val="Heading2"/>
        <w:spacing w:after="120"/>
        <w:ind w:left="0" w:firstLine="720"/>
        <w:jc w:val="both"/>
        <w:rPr>
          <w:rFonts w:ascii="Arial" w:hAnsi="Arial" w:cs="Arial"/>
          <w:spacing w:val="-10"/>
          <w:sz w:val="20"/>
        </w:rPr>
      </w:pPr>
      <w:bookmarkStart w:id="120" w:name="_Toc421897852"/>
      <w:bookmarkStart w:id="121" w:name="_Toc423005627"/>
      <w:r w:rsidRPr="00754D44">
        <w:rPr>
          <w:rFonts w:ascii="Arial" w:hAnsi="Arial" w:cs="Arial"/>
          <w:spacing w:val="-10"/>
          <w:sz w:val="20"/>
        </w:rPr>
        <w:t>Điều 44. Yêu cầu đối với động vật, sản phẩm động vật trên cạn nhập khẩu</w:t>
      </w:r>
      <w:bookmarkEnd w:id="120"/>
      <w:bookmarkEnd w:id="121"/>
      <w:r w:rsidRPr="00754D44">
        <w:rPr>
          <w:rFonts w:ascii="Arial" w:hAnsi="Arial" w:cs="Arial"/>
          <w:spacing w:val="-10"/>
          <w:sz w:val="20"/>
        </w:rPr>
        <w:t xml:space="preserve"> </w:t>
      </w:r>
    </w:p>
    <w:p w14:paraId="4A4B511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Đối với động vật:</w:t>
      </w:r>
    </w:p>
    <w:p w14:paraId="4671E4B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Khoẻ mạnh; xuất phát từ vùng, cơ sở được công nhận an toàn dịch bệnh hoặc không có bệnh nguy hiểm theo quy định của Tổ chức Thú y thế giới và Việt Nam;</w:t>
      </w:r>
    </w:p>
    <w:p w14:paraId="1A5F739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Giấy chứng nhận kiểm dịch do cơ quan có thẩm quyền của nước xuất khẩu cấp đáp ứng yêu cầu vệ sinh thú y của Việt Nam.</w:t>
      </w:r>
    </w:p>
    <w:p w14:paraId="5AE2CD3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Đối với sản phẩm động vật dùng làm thực phẩm:</w:t>
      </w:r>
    </w:p>
    <w:p w14:paraId="49E76A88"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a) Có nguồn gốc từ động vật đáp ứng quy định tại điểm a khoản 1 Điều này;</w:t>
      </w:r>
    </w:p>
    <w:p w14:paraId="4DEEBC0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Giấy chứng nhận kiểm dịch do cơ quan có thẩm quyền của nước xuất khẩu cấp đáp ứng yêu cầu vệ sinh thú y của Việt Nam;</w:t>
      </w:r>
    </w:p>
    <w:p w14:paraId="5AB0ED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Được giết mổ, sơ chế, chế biến tại cơ sở sản xuất đã đăng ký xuất khẩu vào Việt Nam.</w:t>
      </w:r>
    </w:p>
    <w:p w14:paraId="509908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Đối với sản phẩm động vật không dùng làm thực phẩm:</w:t>
      </w:r>
    </w:p>
    <w:p w14:paraId="19D8229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Được lấy từ động vật quy định tại điểm a khoản 1 Điều này; </w:t>
      </w:r>
    </w:p>
    <w:p w14:paraId="13B3B2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Giấy chứng nhận kiểm dịch do cơ quan có thẩm quyền của nước xuất khẩu cấp đáp ứng yêu cầu vệ sinh thú y của Việt Nam;</w:t>
      </w:r>
    </w:p>
    <w:p w14:paraId="6FC93DD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Trường hợp sử dụng để sản xuất con giống thì phải có nguồn gốc từ vùng, cơ sở an toàn dịch bệnh hoặc không có bệnh truyền nhiễm nguy hiểm theo quy định của Tổ chức Thú y thế giới và Việt Nam.</w:t>
      </w:r>
    </w:p>
    <w:p w14:paraId="1655B0E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Trong trường hợp cần thiết, Cục Thú y giám sát quá trình cách ly kiểm dịch; kiểm tra, đánh giá hệ thống quản lý, giám sát dịch bệnh động vật, vệ sinh thú y tại nước xuất khẩu.</w:t>
      </w:r>
      <w:bookmarkStart w:id="122" w:name="_Toc421897853"/>
    </w:p>
    <w:p w14:paraId="707155E0"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Điều 45. Hồ sơ đăng ký, khai báo kiểm dịch động vật, sản phẩm động vật trên cạn nhập khẩu</w:t>
      </w:r>
      <w:bookmarkEnd w:id="122"/>
    </w:p>
    <w:p w14:paraId="46F8742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Hồ sơ đăng ký kiểm dịch động vật, sản phẩm động vật trên cạn nhập khẩu bao gồm:</w:t>
      </w:r>
    </w:p>
    <w:p w14:paraId="448CC6B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Văn bản đề nghị hướng dẫn kiểm dịch động vật, sản phẩm động vật nhập khẩu của tổ chức, cá nhân;</w:t>
      </w:r>
    </w:p>
    <w:p w14:paraId="67B076C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Đối với động vật, sản phẩm động vật thuộc đối tượng quản lý của cơ quan nhà nước có thẩm quyền liên quan khác, phải nộp văn bản hoặc giấy phép theo quy định.</w:t>
      </w:r>
    </w:p>
    <w:p w14:paraId="77C9ACB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Hồ sơ khai báo kiểm dịch động vật, sản phẩm động vật trên cạn nhập khẩu bao gồm:</w:t>
      </w:r>
    </w:p>
    <w:p w14:paraId="0EF5104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khai báo kiểm dịch;</w:t>
      </w:r>
    </w:p>
    <w:p w14:paraId="6A7E350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Giấy chứng nhận kiểm dịch của nước xuất khẩu. </w:t>
      </w:r>
    </w:p>
    <w:p w14:paraId="06C63BF2" w14:textId="77777777" w:rsidR="00754D44" w:rsidRPr="00754D44" w:rsidRDefault="00754D44" w:rsidP="00EA2435">
      <w:pPr>
        <w:pStyle w:val="Heading2"/>
        <w:spacing w:after="120"/>
        <w:ind w:left="0" w:firstLine="720"/>
        <w:jc w:val="both"/>
        <w:rPr>
          <w:rFonts w:ascii="Arial" w:hAnsi="Arial" w:cs="Arial"/>
          <w:sz w:val="20"/>
        </w:rPr>
      </w:pPr>
      <w:bookmarkStart w:id="123" w:name="_Toc421897854"/>
      <w:bookmarkStart w:id="124" w:name="_Toc423005628"/>
      <w:r w:rsidRPr="00754D44">
        <w:rPr>
          <w:rFonts w:ascii="Arial" w:hAnsi="Arial" w:cs="Arial"/>
          <w:sz w:val="20"/>
        </w:rPr>
        <w:t>Điều 46. Trình tự kiểm dịch động vật, sản phẩm động vật trên cạn nhập khẩu</w:t>
      </w:r>
      <w:bookmarkEnd w:id="123"/>
      <w:bookmarkEnd w:id="124"/>
    </w:p>
    <w:p w14:paraId="7DF66EE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khi nhập khẩu động vật, sản phẩm động vật có trong Danh mục động vật, sản phẩm động vật trên cạn thuộc diện phải kiểm dịch nộp hồ sơ đăng ký kiểm dịch động vật, sản phẩm động vật quy định tại khoản 1 Điều 45 của Luật này cho Cục Thú y.</w:t>
      </w:r>
    </w:p>
    <w:p w14:paraId="720A8D4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Trong thời hạn 05 ngày làm việc, kể từ ngày nhận được hồ sơ hợp lệ quy định tại khoản 1 Điều 45 của Luật này, căn cứ tình hình dịch bệnh, hệ thống quản lý giám sát dịch bệnh, giám sát vệ sinh thú y của nước xuất khẩu, Cục Thú y có văn bản đồng ý kiểm dịch động vật, sản phẩm động vật nhập khẩu và hướng dẫn tổ chức, cá nhân có liên quan thực hiện kiểm dịch động vật, sản phẩm động vật nhập khẩu; trường hợp không đồng ý phải trả lời bằng văn bản và nêu rõ lý do.</w:t>
      </w:r>
    </w:p>
    <w:p w14:paraId="19D9EC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Trường hợp động vật, sản phẩm động vật từ quốc gia, vùng lãnh thổ lần đầu tiên đăng ký nhập khẩu vào Việt Nam hoặc từ quốc gia, vùng lãnh thổ có nguy cơ cao về dịch bệnh động vật phải được Cục Thú y tiến hành phân tích nguy cơ theo quy định tại Điều 43 của Luật này.</w:t>
      </w:r>
    </w:p>
    <w:p w14:paraId="586312B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b/>
        <w:t>3. Trong thời hạn 01 ngày làm việc, kể từ ngày nhận được hồ sơ khai báo kiểm dịch động vật, sản phẩm động vật hợp lệ quy định tại khoản 2 Điều 45 của Luật này, Cục Thú y quyết định và thông báo cho tổ chức, cá nhân đăng ký kiểm dịch về địa điểm, thời gian để tiến hành kiểm dịch theo quy định tại Điều 47 của Luật này.</w:t>
      </w:r>
    </w:p>
    <w:p w14:paraId="6BD2EA46" w14:textId="77777777" w:rsidR="00754D44" w:rsidRPr="00754D44" w:rsidRDefault="00754D44" w:rsidP="00EA2435">
      <w:pPr>
        <w:pStyle w:val="Heading2"/>
        <w:spacing w:after="120"/>
        <w:ind w:left="0" w:firstLine="720"/>
        <w:jc w:val="both"/>
        <w:rPr>
          <w:rFonts w:ascii="Arial" w:hAnsi="Arial" w:cs="Arial"/>
          <w:sz w:val="20"/>
        </w:rPr>
      </w:pPr>
      <w:bookmarkStart w:id="125" w:name="_Toc421897855"/>
      <w:bookmarkStart w:id="126" w:name="_Toc423005629"/>
      <w:r w:rsidRPr="00754D44">
        <w:rPr>
          <w:rFonts w:ascii="Arial" w:hAnsi="Arial" w:cs="Arial"/>
          <w:sz w:val="20"/>
        </w:rPr>
        <w:t>Điều 47. Nội dung kiểm dịch động vật, sản phẩm động vật trên cạn nhập khẩu</w:t>
      </w:r>
      <w:bookmarkEnd w:id="125"/>
      <w:bookmarkEnd w:id="126"/>
    </w:p>
    <w:p w14:paraId="157264D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Đối với động vật nhập khẩu, Cục Thú y thực hiện kiểm dịch như sau:</w:t>
      </w:r>
    </w:p>
    <w:p w14:paraId="609229E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tra hồ sơ khai báo kiểm dịch, tình trạng sức khỏe của động vật; nếu hồ sơ kiểm dịch hợp lệ, động vật không có dấu hiệu mắc bệnh nguy hiểm thì xác nhận để làm thủ tục và chuyển động vật đến khu cách ly kiểm dịch hoặc đến địa điểm đã được kiểm tra, có đủ điều kiện để cách ly kiểm dịch;</w:t>
      </w:r>
    </w:p>
    <w:p w14:paraId="625E281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Giám sát động vật tại khu cách ly kiểm dịch hoặc tại địa điểm có đủ điều kiện cách ly kiểm dịch; thời gian theo dõi cách ly kiểm dịch phù hợp với từng loài động vật, từng bệnh được kiểm tra nhưng không quá 45 ngày, kể từ ngày bắt đầu cách ly kiểm dịch;</w:t>
      </w:r>
    </w:p>
    <w:p w14:paraId="51348B1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Lấy mẫu kiểm tra bệnh động vật, áp dụng các biện pháp phòng bệnh bắt buộc cho động vật theo quy định;</w:t>
      </w:r>
    </w:p>
    <w:p w14:paraId="67C7D20E"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d) Cấp Giấy chứng nhận kiểm dịch nhập khẩu đối với động vật đạt yêu cầu vệ sinh thú y và thông báo cho cơ quan quản lý chuyên ngành thú y nơi đến;</w:t>
      </w:r>
    </w:p>
    <w:p w14:paraId="77D25CD7"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đ) Hướng dẫn chủ hàng thực hiện các biện pháp vệ sinh, khử trùng, tiêu độc.</w:t>
      </w:r>
    </w:p>
    <w:p w14:paraId="5C40AAA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Đối với sản phẩm động vật nhập khẩu, Cục Thú y thực hiện kiểm dịch như sau:</w:t>
      </w:r>
      <w:r w:rsidRPr="00754D44" w:rsidDel="008800E9">
        <w:rPr>
          <w:rFonts w:ascii="Arial" w:hAnsi="Arial" w:cs="Arial"/>
          <w:sz w:val="20"/>
          <w:szCs w:val="20"/>
        </w:rPr>
        <w:t xml:space="preserve"> </w:t>
      </w:r>
    </w:p>
    <w:p w14:paraId="37E0916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tra hồ sơ khai báo kiểm dịch, thực trạng hàng hóa, nếu đạt yêu cầu thì lấy mẫu kiểm tra các chỉ tiêu vệ sinh thú y theo quy định;</w:t>
      </w:r>
    </w:p>
    <w:p w14:paraId="3D360A9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Cấp Giấy chứng nhận kiểm dịch nhập khẩu đối với sản phẩm động vật đạt yêu cầu vệ sinh thú y và thông báo cho cơ quan quản lý chuyên ngành thú y nơi đến;</w:t>
      </w:r>
    </w:p>
    <w:p w14:paraId="5D41CA60"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c) Hướng dẫn chủ hàng thực hiện các biện pháp vệ sinh, khử trùng, tiêu độc.</w:t>
      </w:r>
    </w:p>
    <w:p w14:paraId="3FFDBE8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Trường hợp động vật, sản phẩm động vật không đạt yêu cầu thì lập biên bản và xử lý theo quy định của pháp luật.</w:t>
      </w:r>
    </w:p>
    <w:p w14:paraId="04844D31" w14:textId="77777777" w:rsidR="00754D44" w:rsidRPr="00754D44" w:rsidRDefault="00754D44" w:rsidP="00EA2435">
      <w:pPr>
        <w:pStyle w:val="Heading2"/>
        <w:spacing w:after="120"/>
        <w:ind w:left="0" w:firstLine="720"/>
        <w:jc w:val="both"/>
        <w:rPr>
          <w:rFonts w:ascii="Arial" w:hAnsi="Arial" w:cs="Arial"/>
          <w:sz w:val="20"/>
        </w:rPr>
      </w:pPr>
      <w:bookmarkStart w:id="127" w:name="_Toc421897856"/>
      <w:bookmarkStart w:id="128" w:name="_Toc423005630"/>
      <w:r w:rsidRPr="00754D44">
        <w:rPr>
          <w:rFonts w:ascii="Arial" w:hAnsi="Arial" w:cs="Arial"/>
          <w:sz w:val="20"/>
        </w:rPr>
        <w:t>Điều 48. Hồ sơ kiểm dịch động vật, sản phẩm động vật trên cạn tạm nhập tái xuất, tạm xuất tái nhập, chuyển cửa khẩu, kho ngoại quan, quá cảnh lãnh thổ Việt Nam</w:t>
      </w:r>
      <w:bookmarkEnd w:id="127"/>
      <w:bookmarkEnd w:id="128"/>
    </w:p>
    <w:p w14:paraId="629211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Hồ sơ đăng ký kiểm dịch bao gồm:</w:t>
      </w:r>
    </w:p>
    <w:p w14:paraId="18A6735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Văn bản đề nghị hướng dẫn kiểm dịch động vật, sản phẩm động vật tạm nhập tái xuất, tạm xuất tái nhập, chuyển cửa khẩu, kho ngoại quan, quá cảnh lãnh thổ Việt Nam của tổ chức, cá nhân;</w:t>
      </w:r>
    </w:p>
    <w:p w14:paraId="44A40EE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Hợp đồng thương mại; </w:t>
      </w:r>
    </w:p>
    <w:p w14:paraId="64DD5BA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Đối với động vật, sản phẩm động vật thuộc đối tượng quản lý của cơ quan nhà nước có thẩm quyền có liên quan khác, phải nộp văn bản hoặc giấy phép theo quy định.</w:t>
      </w:r>
    </w:p>
    <w:p w14:paraId="1B1239C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Hồ sơ khai báo kiểm dịch bao gồm:</w:t>
      </w:r>
    </w:p>
    <w:p w14:paraId="253EBFB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khai báo kiểm dịch;</w:t>
      </w:r>
    </w:p>
    <w:p w14:paraId="734E7D9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Giấy chứng nhận kiểm dịch của nước xuất khẩu.</w:t>
      </w:r>
      <w:bookmarkStart w:id="129" w:name="_Toc421897857"/>
    </w:p>
    <w:p w14:paraId="2534F215"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Điều 49. Trình tự kiểm dịch động vật, sản phẩm động vật trên cạn tạm nhập tái xuất, tạm xuất tái nhập, chuyển cửa khẩu, kho ngoại quan, quá cảnh lãnh thổ Việt Nam</w:t>
      </w:r>
      <w:bookmarkEnd w:id="129"/>
    </w:p>
    <w:p w14:paraId="7B37DC9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quy định tại khoản 1 Điều 48 của Luật này cho Cục Thú y.</w:t>
      </w:r>
    </w:p>
    <w:p w14:paraId="2916088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Trong thời hạn 05 ngày làm việc, kể từ ngày nhận được hồ sơ hợp lệ, căn cứ tình hình dịch bệnh, hệ thống quản lý giám sát dịch bệnh, giám sát vệ sinh thú y của nước xuất khẩu, Cục Thú y có văn bản hướng dẫn tổ chức, cá nhân thực hiện kiểm dịch động vật, sản phẩm động vật tạm nhập tái xuất, tạm xuất tái nhập, chuyển cửa khẩu, kho ngoại quan, quá cảnh lãnh thổ Việt Nam.</w:t>
      </w:r>
    </w:p>
    <w:p w14:paraId="4D514F0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Tại cửa khẩu, trong thời hạn 01 ngày làm việc, kể từ ngày nhận được hồ sơ hợp lệ quy định tại khoản 2 Điều 48 của Luật này, Cục Thú y quyết định và thông báo cho tổ chức, cá nhân đăng ký kiểm dịch để tiến hành kiểm dịch theo quy định tại Điều 50 của Luật này.</w:t>
      </w:r>
    </w:p>
    <w:p w14:paraId="435267CF" w14:textId="77777777" w:rsidR="00754D44" w:rsidRPr="00754D44" w:rsidRDefault="00754D44" w:rsidP="00EA2435">
      <w:pPr>
        <w:pStyle w:val="Heading2"/>
        <w:spacing w:after="120"/>
        <w:ind w:left="0" w:firstLine="720"/>
        <w:jc w:val="both"/>
        <w:rPr>
          <w:rFonts w:ascii="Arial" w:hAnsi="Arial" w:cs="Arial"/>
          <w:sz w:val="20"/>
        </w:rPr>
      </w:pPr>
      <w:bookmarkStart w:id="130" w:name="_Toc421897858"/>
      <w:bookmarkStart w:id="131" w:name="_Toc423005631"/>
      <w:r w:rsidRPr="00754D44">
        <w:rPr>
          <w:rFonts w:ascii="Arial" w:hAnsi="Arial" w:cs="Arial"/>
          <w:sz w:val="20"/>
        </w:rPr>
        <w:t>Điều 50. Kiểm dịch động vật, sản phẩm động vật trên cạn tạm nhập tái xuất, tạm xuất tái nhập, chuyển cửa khẩu, kho ngoại quan, quá cảnh lãnh thổ Việt Nam</w:t>
      </w:r>
      <w:bookmarkEnd w:id="130"/>
      <w:bookmarkEnd w:id="131"/>
    </w:p>
    <w:p w14:paraId="4B6551F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Tại cửa khẩu nhập, Cục Thú y thực hiện:</w:t>
      </w:r>
    </w:p>
    <w:p w14:paraId="0906E59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Kiểm tra hồ sơ kiểm dịch, thực trạng lô hàng; </w:t>
      </w:r>
    </w:p>
    <w:p w14:paraId="68A2E92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Cấp Giấy chứng nhận kiểm dịch, trừ các trường hợp quy định tại khoản 4 Điều này;</w:t>
      </w:r>
    </w:p>
    <w:p w14:paraId="4CD6B34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Niêm phong hoặc kẹp chì phương tiện vận chuyển động vật, sản phẩm động vật;</w:t>
      </w:r>
    </w:p>
    <w:p w14:paraId="63A8F3F9"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d) Hướng dẫn chủ hàng và thực hiện các quy định vệ sinh thú y trong quá trình lưu giữ, vận chuyển động vật, sản phẩm động vật trên lãnh thổ Việt Nam; vệ sinh, khử trùng, tiêu độc phương tiện vận chuyển và nơi bốc dỡ hàng hóa;</w:t>
      </w:r>
    </w:p>
    <w:p w14:paraId="63A48C5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Trong trường hợp động vật, sản phẩm động vật được vận chuyển bằng công-ten-nơ hoặc phương tiện đóng kín khác, nếu phát hiện phương tiện vận chuyển, dấu niêm phong, kẹp chì có biểu hiện bất thường, Cục Thú y yêu cầu chủ hàng mở công-ten-nơ, phương tiện vận chuyển để kiểm tra vệ sinh thú y với sự chứng kiến của cơ quan hải quan và chủ hàng.</w:t>
      </w:r>
    </w:p>
    <w:p w14:paraId="3AA8F39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Chủ hàng khi vận chuyển động vật, sản phẩm động vật tạm nhập tái xuất, tạm xuất tái nhập, chuyển cửa khẩu, kho ngoại quan, quá cảnh lãnh thổ Việt Nam phải tuân thủ các quy định sau đây:</w:t>
      </w:r>
    </w:p>
    <w:p w14:paraId="7E95F01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Thực hiện hướng dẫn của Cục Thú y trong quá trình lưu giữ, vận chuyển động vật, sản phẩm động vật trên lãnh thổ Việt Nam; trường hợp cần thay đổi lộ trình vận chuyển hoặc thay đổi cửa khẩu thì phải được sự chấp thuận bằng văn bản của Cục Thú y;</w:t>
      </w:r>
    </w:p>
    <w:p w14:paraId="5927EB4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Không tự ý bốc dỡ hàng, tháo dỡ niêm phong, kẹp chì, trừ trường hợp cần thiết thì phải có sự chứng kiến của cơ quan quản lý chuyên ngành thú y; trong trường hợp cần thay đổi phương tiện vận chuyển thì phải được sự chấp thuận bằng văn bản của Cục Thú y; </w:t>
      </w:r>
    </w:p>
    <w:p w14:paraId="6B7A160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để động vật tiếp xúc với động vật trong nước; chỉ được phép thả động vật để cho ăn, uống hoặc trường hợp đặc biệt khác khi cơ quan quản lý chuyên ngành thú y cho phép và giám sát;</w:t>
      </w:r>
    </w:p>
    <w:p w14:paraId="45ABE17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Phương tiện vận chuyển động vật, sản phẩm động vật phải bảo đảm không làm rơi vãi chất thải trên đường đi. Xác động vật, chất thải, chất độn, thức ăn thừa của động vật, dụng cụ chứa đựng phát sinh trong quá trình vận chuyển phải được thu gom, xử lý tại địa điểm theo hướng dẫn của Cục Thú y.</w:t>
      </w:r>
    </w:p>
    <w:p w14:paraId="6DF53A5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Tại cửa khẩu xuất, Cục Thú y thực hiện:</w:t>
      </w:r>
    </w:p>
    <w:p w14:paraId="73CB161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Kiểm tra Giấy chứng nhận kiểm dịch; </w:t>
      </w:r>
    </w:p>
    <w:p w14:paraId="511B09C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Kiểm tra dấu niêm phong hoặc kẹp chì phương tiện vận chuyển động vật, sản phẩm động vật;</w:t>
      </w:r>
    </w:p>
    <w:p w14:paraId="15522122"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c) Nếu hàng hóa đúng với Giấy chứng nhận kiểm dịch được cấp tại cửa khẩu nhập thì xác nhận để chủ hàng làm thủ tục xuất hàng ra khỏi lãnh thổ Việt Nam.</w:t>
      </w:r>
    </w:p>
    <w:p w14:paraId="0ACDDE0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Không cấp Giấy chứng nhận kiểm dịch động vật, sản phẩm động vật  tạm nhập tái xuất, tạm xuất tái nhập, chuyển cửa khẩu, kho ngoại quan, quá cảnh lãnh thổ Việt Nam trong các trường hợp sau đây:</w:t>
      </w:r>
    </w:p>
    <w:p w14:paraId="16CBBA1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Động vật, sản phẩm động vật đã đi qua quốc gia, vùng lãnh thổ đang có dịch bệnh động vật mẫn cảm với loài động vật đó;</w:t>
      </w:r>
    </w:p>
    <w:p w14:paraId="20AECE6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Giấy chứng nhận kiểm dịch của nước xuất khẩu không hợp lệ;</w:t>
      </w:r>
    </w:p>
    <w:p w14:paraId="6D30711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Động vật mắc bệnh, có dấu hiệu mắc bệnh, sản phẩm động vật mang mầm bệnh nguy hiểm theo quy định của pháp luật Việt Nam.</w:t>
      </w:r>
    </w:p>
    <w:p w14:paraId="7670A533" w14:textId="77777777" w:rsidR="00754D44" w:rsidRPr="00754D44" w:rsidRDefault="00754D44" w:rsidP="00EA2435">
      <w:pPr>
        <w:pStyle w:val="Heading2"/>
        <w:spacing w:after="120"/>
        <w:ind w:left="0" w:firstLine="720"/>
        <w:jc w:val="both"/>
        <w:rPr>
          <w:rFonts w:ascii="Arial" w:hAnsi="Arial" w:cs="Arial"/>
          <w:sz w:val="20"/>
        </w:rPr>
      </w:pPr>
      <w:bookmarkStart w:id="132" w:name="_Toc421897859"/>
      <w:bookmarkStart w:id="133" w:name="_Toc423005632"/>
      <w:r w:rsidRPr="00754D44">
        <w:rPr>
          <w:rFonts w:ascii="Arial" w:hAnsi="Arial" w:cs="Arial"/>
          <w:sz w:val="20"/>
        </w:rPr>
        <w:t>Điều 51. Yêu cầu đối với động vật trên cạn tham gia hội chợ, triển lãm, thi đấu thể thao, biểu diễn nghệ thuật; sản phẩm động vật trên cạn tham gia hội chợ, triển lãm</w:t>
      </w:r>
      <w:bookmarkEnd w:id="132"/>
      <w:bookmarkEnd w:id="133"/>
    </w:p>
    <w:p w14:paraId="5A7E87F1" w14:textId="77777777" w:rsidR="00754D44" w:rsidRPr="0089422D"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tham gia hội chợ, triển lãm, thi đấu thể thao, biểu diễn nghệ thuật; sản phẩm động vật trên cạn tham gia hội chợ, triển lãm phải bảo đảm các quy định sau đây:</w:t>
      </w:r>
    </w:p>
    <w:p w14:paraId="4332107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Có nguồn gốc rõ ràng, không mang mầm bệnh; </w:t>
      </w:r>
    </w:p>
    <w:p w14:paraId="72AEEFA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Thực hiện việc kiểm dịch tại nơi xuất phát và nơi đến theo quy định.</w:t>
      </w:r>
    </w:p>
    <w:p w14:paraId="3C2E04D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Trong thời gian tham gia hội chợ, triển lãm, thi đấu thể thao, biểu diễn nghệ thuật, chủ hàng phải thực hiện các quy định về yêu cầu vệ sinh thú y dưới sự giám sát của cơ quan quản lý chuyên ngành thú y địa phương.</w:t>
      </w:r>
    </w:p>
    <w:p w14:paraId="4C7C4DB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Khi kết thúc hội chợ, triển lãm, thi đấu thể thao, biểu diễn nghệ thuật, cơ quan quản lý chuyên ngành thú y địa phương hướng dẫn vệ sinh, khử trùng, tiêu độc khu vực tập trung động vật, sản phẩm động vật; kiểm tra và cấp Giấy chứng nhận kiểm dịch đối với động vật, sản phẩm động vật đạt yêu cầu vệ sinh thú y để vận chuyển, sử dụng trong nước; trường hợp có nhu cầu xuất ra khỏi Việt Nam, chủ hàng phải làm thủ tục theo quy định về kiểm dịch xuất khẩu.</w:t>
      </w:r>
    </w:p>
    <w:p w14:paraId="57BF8794" w14:textId="77777777" w:rsidR="00754D44" w:rsidRPr="00754D44" w:rsidRDefault="00754D44" w:rsidP="00EA2435">
      <w:pPr>
        <w:pStyle w:val="Heading2"/>
        <w:spacing w:after="120"/>
        <w:ind w:left="0" w:firstLine="720"/>
        <w:jc w:val="both"/>
        <w:rPr>
          <w:rFonts w:ascii="Arial" w:hAnsi="Arial" w:cs="Arial"/>
          <w:sz w:val="20"/>
        </w:rPr>
      </w:pPr>
      <w:bookmarkStart w:id="134" w:name="_Toc421897860"/>
      <w:bookmarkStart w:id="135" w:name="_Toc423005633"/>
      <w:r w:rsidRPr="00754D44">
        <w:rPr>
          <w:rFonts w:ascii="Arial" w:hAnsi="Arial" w:cs="Arial"/>
          <w:sz w:val="20"/>
        </w:rPr>
        <w:t>Điều 52. Vận chuyển mẫu bệnh phẩm</w:t>
      </w:r>
      <w:bookmarkEnd w:id="134"/>
      <w:bookmarkEnd w:id="135"/>
      <w:r w:rsidRPr="00754D44">
        <w:rPr>
          <w:rFonts w:ascii="Arial" w:hAnsi="Arial" w:cs="Arial"/>
          <w:sz w:val="20"/>
        </w:rPr>
        <w:t xml:space="preserve"> </w:t>
      </w:r>
    </w:p>
    <w:p w14:paraId="69C127E2" w14:textId="77777777" w:rsidR="00754D44" w:rsidRPr="00754D44" w:rsidRDefault="00754D44" w:rsidP="00EA2435">
      <w:pPr>
        <w:spacing w:after="120"/>
        <w:ind w:firstLine="720"/>
        <w:jc w:val="both"/>
        <w:rPr>
          <w:rFonts w:ascii="Arial" w:hAnsi="Arial" w:cs="Arial"/>
          <w:sz w:val="20"/>
          <w:szCs w:val="20"/>
        </w:rPr>
      </w:pPr>
      <w:r w:rsidRPr="0089422D">
        <w:rPr>
          <w:rFonts w:ascii="Arial" w:hAnsi="Arial" w:cs="Arial"/>
          <w:sz w:val="20"/>
          <w:szCs w:val="20"/>
        </w:rPr>
        <w:t xml:space="preserve">1. Tổ chức, cá nhân có nhu cầu đưa vào Việt Nam, gửi ra nước ngoài mẫu bệnh phẩm phải đăng ký và gửi hồ sơ tới Cục Thú y để được phép vận chuyển. </w:t>
      </w:r>
    </w:p>
    <w:p w14:paraId="3223F14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Mẫu bệnh phẩm gửi tới cơ sở xét nghiệm phải được bao gói, bảo quản, vận chuyển theo quy định, bảo đảm yêu cầu vệ sinh thú y, không làm phát tán mầm bệnh, không gây ô nhiễm môi trường. </w:t>
      </w:r>
    </w:p>
    <w:p w14:paraId="27EB108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Mẫu bệnh phẩm không được phép đưa vào Việt Nam hoặc mẫu bệnh phẩm không được bao gói, bảo quản, vận chuyển theo quy định, không bảo đảm yêu cầu vệ sinh thú y, có nguy cơ phát tán và gây ô nhiễm môi trường phải được tiêu hủy theo quy định của pháp luật về thú y, phòng chống bệnh truyền nhiễm và bảo vệ môi trường.</w:t>
      </w:r>
      <w:bookmarkStart w:id="136" w:name="_Toc421897861"/>
      <w:bookmarkStart w:id="137" w:name="_Toc423005634"/>
      <w:r w:rsidRPr="00754D44">
        <w:rPr>
          <w:rFonts w:ascii="Arial" w:hAnsi="Arial" w:cs="Arial"/>
          <w:sz w:val="20"/>
          <w:szCs w:val="20"/>
        </w:rPr>
        <w:t xml:space="preserve"> </w:t>
      </w:r>
    </w:p>
    <w:p w14:paraId="7FE5AA36" w14:textId="77777777" w:rsidR="00754D44" w:rsidRPr="00754D44" w:rsidRDefault="00754D44" w:rsidP="00604C41">
      <w:pPr>
        <w:jc w:val="both"/>
        <w:rPr>
          <w:rFonts w:ascii="Arial" w:hAnsi="Arial" w:cs="Arial"/>
          <w:sz w:val="20"/>
          <w:szCs w:val="20"/>
          <w:lang w:eastAsia="x-none"/>
        </w:rPr>
      </w:pPr>
    </w:p>
    <w:p w14:paraId="28BFC90A" w14:textId="77777777" w:rsidR="00754D44" w:rsidRPr="00754D44" w:rsidRDefault="00754D44" w:rsidP="00604C41">
      <w:pPr>
        <w:pStyle w:val="Heading1"/>
        <w:jc w:val="center"/>
        <w:rPr>
          <w:rFonts w:ascii="Arial" w:hAnsi="Arial" w:cs="Arial"/>
          <w:b/>
          <w:sz w:val="20"/>
        </w:rPr>
      </w:pPr>
      <w:r w:rsidRPr="00754D44">
        <w:rPr>
          <w:rFonts w:ascii="Arial" w:hAnsi="Arial" w:cs="Arial"/>
          <w:b/>
          <w:sz w:val="20"/>
        </w:rPr>
        <w:t>Mục 2</w:t>
      </w:r>
      <w:bookmarkEnd w:id="136"/>
      <w:bookmarkEnd w:id="137"/>
    </w:p>
    <w:p w14:paraId="60903C01" w14:textId="77777777" w:rsidR="00754D44" w:rsidRPr="00754D44" w:rsidRDefault="00754D44" w:rsidP="00604C41">
      <w:pPr>
        <w:pStyle w:val="Heading1"/>
        <w:jc w:val="center"/>
        <w:rPr>
          <w:rFonts w:ascii="Arial" w:hAnsi="Arial" w:cs="Arial"/>
          <w:b/>
          <w:sz w:val="20"/>
        </w:rPr>
      </w:pPr>
      <w:bookmarkStart w:id="138" w:name="_Toc421897862"/>
      <w:bookmarkStart w:id="139" w:name="_Toc423005635"/>
      <w:r w:rsidRPr="00754D44">
        <w:rPr>
          <w:rFonts w:ascii="Arial" w:hAnsi="Arial" w:cs="Arial"/>
          <w:b/>
          <w:sz w:val="20"/>
        </w:rPr>
        <w:t>KIỂM DỊCH ĐỘNG VẬT, SẢN PHẨM ĐỘNG VẬT THỦY SẢN</w:t>
      </w:r>
      <w:bookmarkEnd w:id="138"/>
      <w:bookmarkEnd w:id="139"/>
    </w:p>
    <w:p w14:paraId="185AD51F" w14:textId="77777777" w:rsidR="00754D44" w:rsidRPr="00754D44" w:rsidRDefault="00754D44" w:rsidP="00754D44">
      <w:pPr>
        <w:rPr>
          <w:rFonts w:ascii="Arial" w:hAnsi="Arial" w:cs="Arial"/>
          <w:sz w:val="20"/>
          <w:szCs w:val="20"/>
        </w:rPr>
      </w:pPr>
    </w:p>
    <w:p w14:paraId="6FAEC92C" w14:textId="77777777" w:rsidR="00754D44" w:rsidRPr="00754D44" w:rsidRDefault="00754D44" w:rsidP="00EA2435">
      <w:pPr>
        <w:pStyle w:val="Heading2"/>
        <w:spacing w:after="120"/>
        <w:ind w:left="0" w:firstLine="720"/>
        <w:jc w:val="both"/>
        <w:rPr>
          <w:rFonts w:ascii="Arial" w:hAnsi="Arial" w:cs="Arial"/>
          <w:sz w:val="20"/>
        </w:rPr>
      </w:pPr>
      <w:bookmarkStart w:id="140" w:name="_Toc421897863"/>
      <w:bookmarkStart w:id="141" w:name="_Toc423005636"/>
      <w:r w:rsidRPr="00754D44">
        <w:rPr>
          <w:rFonts w:ascii="Arial" w:hAnsi="Arial" w:cs="Arial"/>
          <w:sz w:val="20"/>
        </w:rPr>
        <w:t>Điều 53. Quy định chung về kiểm dịch động vật, sản phẩm động vật thủy sản</w:t>
      </w:r>
      <w:bookmarkEnd w:id="140"/>
      <w:bookmarkEnd w:id="141"/>
    </w:p>
    <w:p w14:paraId="1F687EB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thủy sản có trong Danh mục động vật, sản phẩm động vật thủy sản thuộc diện phải kiểm dịch trước khi vận chuyển ra khỏi địa bàn cấp tỉnh phải được kiểm dịch một lần tại nơi xuất phát đối với các trường hợp sau đây:</w:t>
      </w:r>
    </w:p>
    <w:p w14:paraId="06D120C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Động vật, sản phẩm động vật thủy sản xuất phát từ vùng đã được cơ quan nhà nước có thẩm quyền công bố dịch;</w:t>
      </w:r>
    </w:p>
    <w:p w14:paraId="1FE20E1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Động vật thủy sản sử dụng làm giống xuất phát từ cơ sở thu gom, kinh doanh;</w:t>
      </w:r>
    </w:p>
    <w:p w14:paraId="3E424B0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Động vật thủy sản sử dụng làm giống xuất phát từ cơ sở nuôi trồng thủy sản chưa được công nhận cơ sở an toàn dịch bệnh hoặc chưa được giám sát dịch bệnh theo quy định;</w:t>
      </w:r>
    </w:p>
    <w:p w14:paraId="10448BB5"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d) Động vật, sản phẩm động vật không thuộc trường hợp quy định tại các điểm a, b, và c khoản này khi có yêu cầu của chủ hàng.</w:t>
      </w:r>
    </w:p>
    <w:p w14:paraId="30B05B8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Động vật, sản phẩm động vật thủy sản có trong Danh mục động vật, sản phẩm động vật thủy sản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p>
    <w:p w14:paraId="78B3E31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Bộ trưởng Bộ Nông nghiệp và Phát triển nông thôn ban hành:</w:t>
      </w:r>
    </w:p>
    <w:p w14:paraId="281AF6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Danh mục động vật, sản phẩm động vật thủy sản thuộc diện phải kiểm dịch, miễn kiểm dịch; </w:t>
      </w:r>
    </w:p>
    <w:p w14:paraId="2D74C7F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Danh mục động vật, sản phẩm động vật thủy sản thuộc diện phải phân tích nguy cơ trước khi nhập khẩu vào Việt Nam;</w:t>
      </w:r>
    </w:p>
    <w:p w14:paraId="74285F7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Danh mục đối tượng kiểm dịch động vật, sản phẩm động vật thủy sản;</w:t>
      </w:r>
    </w:p>
    <w:p w14:paraId="4BE43BE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Quy định cụ thể về nội dung, hồ sơ kiểm dịch động vật, sản phẩm động vật thủy sản vận chuyển ra khỏi địa bàn cấp tỉnh, xuất khẩu, nhập khẩu, tạm nhập tái xuất, tạm xuất tái nhập, chuyển cửa khẩu, kho ngoại quan, quá cảnh lãnh thổ Việt Nam.</w:t>
      </w:r>
    </w:p>
    <w:p w14:paraId="0DDB6371" w14:textId="77777777" w:rsidR="00754D44" w:rsidRPr="00754D44" w:rsidRDefault="00754D44" w:rsidP="00EA2435">
      <w:pPr>
        <w:pStyle w:val="Heading2"/>
        <w:spacing w:after="120"/>
        <w:ind w:left="0" w:firstLine="720"/>
        <w:jc w:val="both"/>
        <w:rPr>
          <w:rFonts w:ascii="Arial" w:hAnsi="Arial" w:cs="Arial"/>
          <w:sz w:val="20"/>
        </w:rPr>
      </w:pPr>
      <w:bookmarkStart w:id="142" w:name="_Toc421897864"/>
      <w:bookmarkStart w:id="143" w:name="_Toc423005637"/>
      <w:r w:rsidRPr="00754D44">
        <w:rPr>
          <w:rFonts w:ascii="Arial" w:hAnsi="Arial" w:cs="Arial"/>
          <w:sz w:val="20"/>
        </w:rPr>
        <w:t xml:space="preserve">Điều 54. Yêu cầu đối với động vật, sản phẩm động vật thủy sản vận chuyển </w:t>
      </w:r>
      <w:bookmarkEnd w:id="142"/>
      <w:r w:rsidRPr="00754D44">
        <w:rPr>
          <w:rFonts w:ascii="Arial" w:hAnsi="Arial" w:cs="Arial"/>
          <w:sz w:val="20"/>
        </w:rPr>
        <w:t>ra khỏi địa bàn cấp tỉnh</w:t>
      </w:r>
      <w:bookmarkEnd w:id="143"/>
      <w:r w:rsidRPr="00754D44">
        <w:rPr>
          <w:rFonts w:ascii="Arial" w:hAnsi="Arial" w:cs="Arial"/>
          <w:sz w:val="20"/>
        </w:rPr>
        <w:t xml:space="preserve"> </w:t>
      </w:r>
    </w:p>
    <w:p w14:paraId="34829AF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Động vật, sản phẩm động vật thủy sản có trong Danh mục động vật, sản phẩm động vật thủy sản thuộc diện phải kiểm dịch khi vận chuyển ra khỏi địa bàn cấp tỉnh phải đáp ứng các yêu cầu sau đây: </w:t>
      </w:r>
    </w:p>
    <w:p w14:paraId="117F3F4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Giấy chứng nhận kiểm dịch động vật, sản phẩm động vật thủy sản do cơ quan quản lý chuyên ngành thú y địa phương nơi xuất phát cấp;</w:t>
      </w:r>
    </w:p>
    <w:p w14:paraId="59AA9EC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Động vật thủy sản phải khỏe mạnh, sản phẩm động vật thủy sản bảo đảm yêu cầu vệ sinh thú y; </w:t>
      </w:r>
    </w:p>
    <w:p w14:paraId="019AA71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làm lây lan dịch bệnh động vật, không gây hại đến sức khỏe con người.</w:t>
      </w:r>
    </w:p>
    <w:p w14:paraId="2508F2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Động vật, sản phẩm động vật thủy sản phải được vận chuyển bằng phương tiện vận chuyển, vật dụng chứa đựng bảo đảm yêu cầu vệ sinh thú y quy định tại Điều 70 của Luật này.</w:t>
      </w:r>
    </w:p>
    <w:p w14:paraId="635C3235"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 xml:space="preserve">Điều 55. Trình tự kiểm dịch động vật, sản phẩm động vật thủy sản vận chuyển ra khỏi địa bàn cấp tỉnh </w:t>
      </w:r>
    </w:p>
    <w:p w14:paraId="62FF04D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sản phẩm động vật thủy sản quy định tại khoản 1 Điều 53 của Luật này được thực hiện kiểm dịch như sau:</w:t>
      </w:r>
    </w:p>
    <w:p w14:paraId="6C6A802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khi vận chuyển động vật, sản phẩm động vật thủy sản đăng ký kiểm dịch với cơ quan quản lý chuyên ngành thú y địa phương;</w:t>
      </w:r>
    </w:p>
    <w:p w14:paraId="4CC256C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14:paraId="568782E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Nội dung thực hiện kiểm dịch bao gồm kiểm tra lâm sàng, chẩn đoán, xét nghiệm động vật, sản phẩm động vật thủy sản để phát hiện đối tượng kiểm dịch, đối tượng kiểm tra vệ sinh thú y; </w:t>
      </w:r>
    </w:p>
    <w:p w14:paraId="27B4DE3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Trong thời hạn 03 ngày làm việc, kể từ ngày bắt đầu kiểm dịch, nếu đáp ứng yêu cầu kiểm dịch thì cơ quan quản lý chuyên ngành thú y cấp Giấy chứng nhận kiểm dịch; trường hợp kéo dài hơn 03 ngày làm việc hoặc không cấp Giấy chứng nhận kiểm dịch thì cơ quan quản lý chuyên ngành thú y địa phương thông báo, trả lời bằng văn bản và nêu rõ lý do.</w:t>
      </w:r>
    </w:p>
    <w:p w14:paraId="60BE7E3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Động vật thủy sản làm giống xuất phát từ cơ sở an toàn dịch bệnh hoặc tham gia chương trình giám sát dịch bệnh được kiểm dịch như sau: </w:t>
      </w:r>
    </w:p>
    <w:p w14:paraId="06FDA6D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khi vận chuyển động vật thủy sản làm giống đăng ký kiểm dịch với cơ quan quản lý chuyên ngành thú y địa phương;</w:t>
      </w:r>
    </w:p>
    <w:p w14:paraId="4BF6D7F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01 ngày làm việc, kể từ ngày nhận được đăng ký kiểm dịch, cơ quan quản lý chuyên ngành thú y địa phương cấp Giấy chứng nhận kiểm dịch.</w:t>
      </w:r>
    </w:p>
    <w:p w14:paraId="57C88968"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Điều 56. Trình tự, nội dung kiểm dịch động vật, sản phẩm động vật thủy sản xuất khẩu không dùng làm thực phẩm</w:t>
      </w:r>
    </w:p>
    <w:p w14:paraId="434C30B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Trình tự, nội dung</w:t>
      </w:r>
      <w:r w:rsidRPr="00754D44">
        <w:rPr>
          <w:rFonts w:ascii="Arial" w:hAnsi="Arial" w:cs="Arial"/>
          <w:bCs/>
          <w:sz w:val="20"/>
          <w:szCs w:val="20"/>
        </w:rPr>
        <w:t xml:space="preserve"> </w:t>
      </w:r>
      <w:r w:rsidRPr="00754D44">
        <w:rPr>
          <w:rFonts w:ascii="Arial" w:hAnsi="Arial" w:cs="Arial"/>
          <w:sz w:val="20"/>
          <w:szCs w:val="20"/>
        </w:rPr>
        <w:t xml:space="preserve">kiểm dịch động vật, sản phẩm động vật thủy sản có trong Danh mục động vật, sản phẩm động vật thủy sản thuộc diện phải kiểm dịch xuất khẩu không dùng làm thực phẩm thực hiện theo quy định tại Điều 41 và Điều 42 của Luật này.  </w:t>
      </w:r>
    </w:p>
    <w:p w14:paraId="5CF61028" w14:textId="77777777" w:rsidR="00754D44" w:rsidRPr="00754D44" w:rsidRDefault="00754D44" w:rsidP="00EA2435">
      <w:pPr>
        <w:pStyle w:val="Heading2"/>
        <w:spacing w:after="120"/>
        <w:ind w:left="0" w:firstLine="720"/>
        <w:jc w:val="both"/>
        <w:rPr>
          <w:rFonts w:ascii="Arial" w:hAnsi="Arial" w:cs="Arial"/>
          <w:sz w:val="20"/>
        </w:rPr>
      </w:pPr>
      <w:bookmarkStart w:id="144" w:name="_Toc421897865"/>
      <w:bookmarkStart w:id="145" w:name="_Toc423005638"/>
      <w:r w:rsidRPr="00754D44">
        <w:rPr>
          <w:rFonts w:ascii="Arial" w:hAnsi="Arial" w:cs="Arial"/>
          <w:sz w:val="20"/>
        </w:rPr>
        <w:t>Điều 57. Trình tự kiểm dịch động vật, sản phẩm động vật thủy sản xuất khẩu dùng làm thực phẩm</w:t>
      </w:r>
      <w:bookmarkEnd w:id="144"/>
      <w:bookmarkEnd w:id="145"/>
    </w:p>
    <w:p w14:paraId="66D6BE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Trước khi xuất khẩu động vật, sản phẩm động vật thủy sản có trong Danh </w:t>
      </w:r>
      <w:r w:rsidRPr="0089422D">
        <w:rPr>
          <w:rFonts w:ascii="Arial" w:hAnsi="Arial" w:cs="Arial"/>
          <w:sz w:val="20"/>
          <w:szCs w:val="20"/>
        </w:rPr>
        <w:t>mục</w:t>
      </w:r>
      <w:r w:rsidRPr="00754D44">
        <w:rPr>
          <w:rFonts w:ascii="Arial" w:hAnsi="Arial" w:cs="Arial"/>
          <w:sz w:val="20"/>
          <w:szCs w:val="20"/>
        </w:rPr>
        <w:t xml:space="preserve"> động vật, sản phẩm động vật thủy sản thuộc diện phải kiểm dịch dùng làm thực phẩm, tổ chức, cá nhân đăng ký kiểm dịch với cơ quan có thẩm quyền. Hồ sơ đăng ký bao gồm: </w:t>
      </w:r>
    </w:p>
    <w:p w14:paraId="5753302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 kiểm dịch;</w:t>
      </w:r>
    </w:p>
    <w:p w14:paraId="2D6B7E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Yêu cầu về kiểm dịch của nước nhập khẩu (nếu có);</w:t>
      </w:r>
    </w:p>
    <w:p w14:paraId="0FD9D91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Đối với động vật, sản phẩm động vật thủy sản thuộc đối tượng quản lý của cơ quan nhà nước có thẩm quyền liên quan khác, phải nộp văn bản hoặc giấy phép theo quy định;</w:t>
      </w:r>
    </w:p>
    <w:p w14:paraId="336953B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Giấy chứng nhận an toàn dịch bệnh của cơ sở nuôi thủy sản nơi xuất xứ của thủy sản để sản xuất lô hàng (nếu có).</w:t>
      </w:r>
    </w:p>
    <w:p w14:paraId="6ABE6F7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Khi nhận được đăng ký kiểm dịch của tổ chức, cá nhân, cơ quan có thẩm quyền thực hiện kiểm dịch động vật, sản phẩm động vật như sau:  </w:t>
      </w:r>
    </w:p>
    <w:p w14:paraId="26C656E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tra số lượng, chủng loại, bao gói động vật, sản phẩm động vật thủy sản;</w:t>
      </w:r>
    </w:p>
    <w:p w14:paraId="2201E59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Kiểm tra dấu hiệu mắc bệnh động vật;</w:t>
      </w:r>
    </w:p>
    <w:p w14:paraId="3DD1B8B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Lấy mẫu xét nghiệm bệnh theo yêu cầu của nước nhập khẩu (nếu có), trừ các bệnh đã được công nhận an toàn dịch bệnh đối với cơ sở nuôi nơi xuất xứ của động vật thủy sản;</w:t>
      </w:r>
    </w:p>
    <w:p w14:paraId="31A8C6D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Trường hợp lấy mẫu xét nghiệm bệnh thì trong thời hạn 01 ngày làm việc, kể từ ngày lấy mẫu, cơ quan có thẩm quyền kiểm dịch gửi mẫu tới phòng thử nghiệm được chỉ định để xét nghiệm bệnh; </w:t>
      </w:r>
    </w:p>
    <w:p w14:paraId="32E0BE9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đ) Trong thời hạn không quá 03 ngày làm việc, kể từ ngày nhận được mẫu xét nghiệm bệnh, phòng thử nghiệm thông báo kết quả xét nghiệm bệnh cho cơ quan có thẩm quyền kiểm dịch. </w:t>
      </w:r>
    </w:p>
    <w:p w14:paraId="72FD295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Việc cấp Giấy chứng nhận kiểm dịch được thực hiện như sau: </w:t>
      </w:r>
    </w:p>
    <w:p w14:paraId="75287B3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Trường hợp không phải lấy mẫu xét nghiệm bệnh, cơ quan có thẩm quyền kiểm dịch cấp Giấy chứng nhận kiểm dịch xuất khẩu trong thời hạn 01 ngày làm việc, kể từ ngày nhận được kết quả kiểm tra đạt yêu cầu;  </w:t>
      </w:r>
    </w:p>
    <w:p w14:paraId="2D0C1A9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Trường hợp phải lấy mẫu xét nghiệm bệnh, cơ quan có thẩm quyền kiểm dịch cấp Giấy chứng nhận kiểm dịch xuất khẩu trong thời hạn 01 ngày làm việc, kể từ ngày nhận được kết quả xét nghiệm đạt yêu cầu;</w:t>
      </w:r>
    </w:p>
    <w:p w14:paraId="4464E77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Trường hợp chủ hàng có yêu cầu đổi Giấy chứng nhận kiểm dịch đối với lô hàng, cơ quan có thẩm quyền kiểm dịch kiểm tra lô hàng và cấp đổi Giấy chứng nhận kiểm dịch.</w:t>
      </w:r>
    </w:p>
    <w:p w14:paraId="6E100363"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 xml:space="preserve">Điều 58. 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w:t>
      </w:r>
    </w:p>
    <w:p w14:paraId="775EDA4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được thực hiện theo quy định tại các điều 44, 45, 46, 47, 48, 49, 50, 51 và 52 của Luật này.</w:t>
      </w:r>
      <w:bookmarkStart w:id="146" w:name="_Toc421897866"/>
    </w:p>
    <w:p w14:paraId="0CE8FCF6" w14:textId="77777777" w:rsidR="00754D44" w:rsidRPr="00754D44" w:rsidRDefault="00754D44" w:rsidP="00604C41">
      <w:pPr>
        <w:jc w:val="center"/>
        <w:rPr>
          <w:rFonts w:ascii="Arial" w:hAnsi="Arial" w:cs="Arial"/>
          <w:sz w:val="20"/>
          <w:szCs w:val="20"/>
        </w:rPr>
      </w:pPr>
    </w:p>
    <w:p w14:paraId="613D2622" w14:textId="77777777" w:rsidR="00754D44" w:rsidRPr="00754D44" w:rsidRDefault="00754D44" w:rsidP="00604C41">
      <w:pPr>
        <w:jc w:val="center"/>
        <w:rPr>
          <w:rFonts w:ascii="Arial" w:hAnsi="Arial" w:cs="Arial"/>
          <w:b/>
          <w:sz w:val="20"/>
          <w:szCs w:val="20"/>
        </w:rPr>
      </w:pPr>
      <w:r w:rsidRPr="00754D44">
        <w:rPr>
          <w:rFonts w:ascii="Arial" w:hAnsi="Arial" w:cs="Arial"/>
          <w:b/>
          <w:sz w:val="20"/>
          <w:szCs w:val="20"/>
        </w:rPr>
        <w:t>Mục 3</w:t>
      </w:r>
      <w:bookmarkStart w:id="147" w:name="_Toc421897867"/>
      <w:bookmarkEnd w:id="146"/>
    </w:p>
    <w:p w14:paraId="01ECCC1C" w14:textId="77777777" w:rsidR="00754D44" w:rsidRPr="00754D44" w:rsidRDefault="00754D44" w:rsidP="00604C41">
      <w:pPr>
        <w:jc w:val="center"/>
        <w:rPr>
          <w:rFonts w:ascii="Arial" w:hAnsi="Arial" w:cs="Arial"/>
          <w:b/>
          <w:sz w:val="20"/>
          <w:szCs w:val="20"/>
        </w:rPr>
      </w:pPr>
      <w:r w:rsidRPr="00754D44">
        <w:rPr>
          <w:rFonts w:ascii="Arial" w:hAnsi="Arial" w:cs="Arial"/>
          <w:b/>
          <w:sz w:val="20"/>
          <w:szCs w:val="20"/>
        </w:rPr>
        <w:t>TRÁCH NHIỆM VÀ QUYỀN HẠN CỦA TỔ CHỨC, CÁ NHÂN</w:t>
      </w:r>
    </w:p>
    <w:p w14:paraId="745EF4E8" w14:textId="77777777" w:rsidR="00754D44" w:rsidRPr="00754D44" w:rsidRDefault="00754D44" w:rsidP="00604C41">
      <w:pPr>
        <w:jc w:val="center"/>
        <w:rPr>
          <w:rFonts w:ascii="Arial" w:hAnsi="Arial" w:cs="Arial"/>
          <w:b/>
          <w:sz w:val="20"/>
          <w:szCs w:val="20"/>
        </w:rPr>
      </w:pPr>
      <w:r w:rsidRPr="00754D44">
        <w:rPr>
          <w:rFonts w:ascii="Arial" w:hAnsi="Arial" w:cs="Arial"/>
          <w:b/>
          <w:sz w:val="20"/>
          <w:szCs w:val="20"/>
        </w:rPr>
        <w:t>VỀ KIỂM DỊCH ĐỘNG VẬT, SẢN PHẨM ĐỘNG VẬT</w:t>
      </w:r>
      <w:bookmarkEnd w:id="147"/>
    </w:p>
    <w:p w14:paraId="79E664F6" w14:textId="77777777" w:rsidR="00754D44" w:rsidRPr="00754D44" w:rsidRDefault="00754D44" w:rsidP="00754D44">
      <w:pPr>
        <w:ind w:firstLine="284"/>
        <w:jc w:val="center"/>
        <w:rPr>
          <w:rFonts w:ascii="Arial" w:hAnsi="Arial" w:cs="Arial"/>
          <w:b/>
          <w:sz w:val="20"/>
          <w:szCs w:val="20"/>
        </w:rPr>
      </w:pPr>
    </w:p>
    <w:p w14:paraId="16BC2BE1" w14:textId="77777777" w:rsidR="00754D44" w:rsidRPr="00754D44" w:rsidRDefault="00754D44" w:rsidP="00EA2435">
      <w:pPr>
        <w:pStyle w:val="Heading2"/>
        <w:spacing w:after="120"/>
        <w:ind w:left="0" w:firstLine="720"/>
        <w:jc w:val="both"/>
        <w:rPr>
          <w:rFonts w:ascii="Arial" w:hAnsi="Arial" w:cs="Arial"/>
          <w:sz w:val="20"/>
        </w:rPr>
      </w:pPr>
      <w:bookmarkStart w:id="148" w:name="_Toc421897868"/>
      <w:bookmarkStart w:id="149" w:name="_Toc423005639"/>
      <w:r w:rsidRPr="00754D44">
        <w:rPr>
          <w:rFonts w:ascii="Arial" w:hAnsi="Arial" w:cs="Arial"/>
          <w:sz w:val="20"/>
        </w:rPr>
        <w:t>Điều 59. Trách nhiệm và quyền hạn của Cục Thú y</w:t>
      </w:r>
      <w:bookmarkEnd w:id="148"/>
      <w:bookmarkEnd w:id="149"/>
    </w:p>
    <w:p w14:paraId="4BEC099D" w14:textId="77777777" w:rsidR="00754D44" w:rsidRPr="00754D44" w:rsidRDefault="00754D44" w:rsidP="00EA2435">
      <w:pPr>
        <w:spacing w:after="120"/>
        <w:ind w:firstLine="720"/>
        <w:jc w:val="both"/>
        <w:rPr>
          <w:rFonts w:ascii="Arial" w:hAnsi="Arial" w:cs="Arial"/>
          <w:sz w:val="20"/>
          <w:szCs w:val="20"/>
        </w:rPr>
      </w:pPr>
      <w:bookmarkStart w:id="150" w:name="_Toc421897869"/>
      <w:r w:rsidRPr="00754D44">
        <w:rPr>
          <w:rFonts w:ascii="Arial" w:hAnsi="Arial" w:cs="Arial"/>
          <w:sz w:val="20"/>
          <w:szCs w:val="20"/>
        </w:rPr>
        <w:t>1. Cục Thú y có trách nhiệm sau đây:</w:t>
      </w:r>
      <w:bookmarkEnd w:id="150"/>
    </w:p>
    <w:p w14:paraId="3939B2B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Phối hợp với cơ quan thú y có thẩm quyền của nước xuất khẩu động vật, sản phẩm động vật thực hiện việc kiểm tra tại nước xuất khẩu hoặc yêu cầu kiểm dịch theo quy định của nước nhập khẩu;</w:t>
      </w:r>
    </w:p>
    <w:p w14:paraId="7588DDE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Quyết định các biện pháp xử lý; giám sát việc xử lý động vật, sản phẩm động vật thuộc diện phải kiểm dịch xuất khẩu, nhập khẩu không bảo đảm yêu cầu vệ sinh thú y; </w:t>
      </w:r>
    </w:p>
    <w:p w14:paraId="1EB6E50E" w14:textId="77777777" w:rsidR="00754D44" w:rsidRPr="00754D44" w:rsidRDefault="00754D44" w:rsidP="00EA2435">
      <w:pPr>
        <w:spacing w:after="120"/>
        <w:ind w:firstLine="720"/>
        <w:jc w:val="both"/>
        <w:rPr>
          <w:rFonts w:ascii="Arial" w:hAnsi="Arial" w:cs="Arial"/>
          <w:spacing w:val="-8"/>
          <w:sz w:val="20"/>
          <w:szCs w:val="20"/>
        </w:rPr>
      </w:pPr>
      <w:r w:rsidRPr="00754D44">
        <w:rPr>
          <w:rFonts w:ascii="Arial" w:hAnsi="Arial" w:cs="Arial"/>
          <w:spacing w:val="-8"/>
          <w:sz w:val="20"/>
          <w:szCs w:val="20"/>
        </w:rPr>
        <w:t>c) Phối hợp với các cơ quan liên quan xử lý động vật, sản phẩm động vật thuộc diện phải kiểm dịch vô chủ, không rõ nguồn gốc từ nước ngoài vào Việt Nam;</w:t>
      </w:r>
    </w:p>
    <w:p w14:paraId="697E0BA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Cung cấp các thông tin về kiểm dịch động vật, sản phẩm động vật cho các nước có liên quan khi được yêu cầu.</w:t>
      </w:r>
    </w:p>
    <w:p w14:paraId="2391B6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Cục Thú y có quyền hạn sau đây:</w:t>
      </w:r>
    </w:p>
    <w:p w14:paraId="2819B66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Yêu cầu cơ quan thú y có thẩm quyền của nước xuất khẩu động vật, sản phẩm động vật cung cấp các thông tin liên quan và phối hợp kiểm tra tại nước xuất khẩu;</w:t>
      </w:r>
    </w:p>
    <w:p w14:paraId="7D76958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Từ chối nhập khẩu động vật, sản phẩm động vật không đáp ứng các yêu cầu vệ sinh thú y theo quy định; </w:t>
      </w:r>
    </w:p>
    <w:p w14:paraId="49536AA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Yêu cầu chủ hàng xử lý động vật, sản phẩm động vật nhập khẩu không bảo đảm yêu cầu vệ sinh thú y;</w:t>
      </w:r>
    </w:p>
    <w:p w14:paraId="202E95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Trong trường hợp cần thiết, Cục Thú y ủy quyền cho cơ quan quản lý chuyên ngành thú y cấp tỉnh thực hiện việc kiểm dịch và cấp Giấy chứng nhận kiểm dịch xuất khẩu, nhập khẩu, tạm nhập tái xuất, tạm xuất tái nhập, chuyển cửa khẩu, kho ngoại quan, quá cảnh lãnh thổ Việt Nam động vật, sản phẩm động vật tại một số cửa khẩu. </w:t>
      </w:r>
    </w:p>
    <w:p w14:paraId="3635C838"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Điều 60. Trách nhiệm và quyền hạn của cơ quan quản lý chuyên ngành thú y địa phương</w:t>
      </w:r>
    </w:p>
    <w:p w14:paraId="484ED1A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Kiểm dịch động vật, sản phẩm động vật xuất khẩu, nhập khẩu, tạm nhập tái xuất, tạm xuất tái nhập, chuyển cửa khẩu, kho ngoại quan, quá cảnh lãnh thổ Việt Nam khi được Cục Thú y ủy quyền. </w:t>
      </w:r>
    </w:p>
    <w:p w14:paraId="12CDCE2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Quyết định các biện pháp xử lý; giám sát việc xử lý động vật, sản phẩm động vật; yêu cầu xử lý động vật, sản phẩm động vật không bảo đảm yêu cầu vệ sinh thú y; yêu cầu chủ hàng thực hiện và trả chi phí.</w:t>
      </w:r>
      <w:bookmarkStart w:id="151" w:name="_Toc421897870"/>
    </w:p>
    <w:p w14:paraId="7C6BA4BB"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b/>
          <w:sz w:val="20"/>
          <w:szCs w:val="20"/>
        </w:rPr>
        <w:t>Điều 61. Tạm ngừng xuất khẩu, nhập khẩu; cấm xuất khẩu, nhập khẩu động vật, sản phẩm động vật</w:t>
      </w:r>
      <w:bookmarkEnd w:id="151"/>
    </w:p>
    <w:p w14:paraId="489B9AF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b/>
          <w:sz w:val="20"/>
          <w:szCs w:val="20"/>
        </w:rPr>
        <w:t xml:space="preserve"> </w:t>
      </w:r>
      <w:r w:rsidRPr="00754D44">
        <w:rPr>
          <w:rFonts w:ascii="Arial" w:hAnsi="Arial" w:cs="Arial"/>
          <w:sz w:val="20"/>
          <w:szCs w:val="20"/>
        </w:rPr>
        <w:t>1. Bộ trưởng Bộ Nông nghiệp và Phát triển nông thôn quyết định tạm ngừng xuất khẩu, nhập khẩu hoặc cấm xuất khẩu, nhập khẩu trong các trường hợp sau đây:</w:t>
      </w:r>
    </w:p>
    <w:p w14:paraId="1494A11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Động vật, sản phẩm động vật nhập khẩu được xác định mang mầm bệnh truyền nhiễm nguy hiểm, có nguy cơ làm lây lan dịch bệnh đến động vật nuôi trong nước, ảnh hưởng xấu đến sức khỏe con người; bị cảnh báo, không đáp ứng các quy định của Việt Nam; ảnh hưởng nghiêm trọng đến việc xuất khẩu của Việt Nam;</w:t>
      </w:r>
    </w:p>
    <w:p w14:paraId="24F5B5E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Động vật, sản phẩm động vật xuất khẩu không bảo đảm yêu cầu vệ sinh thú y, bị cảnh báo của nước nhập khẩu, có nguy cơ làm mất thị trường xuất khẩu của Việt Nam.</w:t>
      </w:r>
    </w:p>
    <w:p w14:paraId="014FDC4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Khi các nguy cơ quy định tại khoản 1 Điều này đã được khắc phục thì động vật, sản phẩm động vật được tiếp tục xuất khẩu, nhập khẩu.</w:t>
      </w:r>
    </w:p>
    <w:p w14:paraId="6FC31BB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Chính phủ quy định chi tiết Điều này.</w:t>
      </w:r>
    </w:p>
    <w:p w14:paraId="2B0BEA1E" w14:textId="77777777" w:rsidR="00754D44" w:rsidRPr="00754D44" w:rsidRDefault="00754D44" w:rsidP="00EA2435">
      <w:pPr>
        <w:pStyle w:val="Heading2"/>
        <w:spacing w:after="120"/>
        <w:ind w:left="0" w:firstLine="720"/>
        <w:jc w:val="both"/>
        <w:rPr>
          <w:rFonts w:ascii="Arial" w:hAnsi="Arial" w:cs="Arial"/>
          <w:sz w:val="20"/>
        </w:rPr>
      </w:pPr>
      <w:bookmarkStart w:id="152" w:name="_Toc421897871"/>
      <w:bookmarkStart w:id="153" w:name="_Toc423005640"/>
      <w:r w:rsidRPr="00754D44">
        <w:rPr>
          <w:rFonts w:ascii="Arial" w:hAnsi="Arial" w:cs="Arial"/>
          <w:sz w:val="20"/>
        </w:rPr>
        <w:t>Điều 62. Trách nhiệm và quyền hạn của kiểm dịch viên động vật</w:t>
      </w:r>
      <w:bookmarkEnd w:id="152"/>
      <w:bookmarkEnd w:id="153"/>
    </w:p>
    <w:p w14:paraId="032158C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Thực hiện việc kiểm dịch động vật, sản phẩm động vật theo quy định của Luật này; chấp hành quy trình nghiệp vụ kiểm dịch và chịu trách nhiệm về việc thực hiện nhiệm vụ, quyền hạn của mình; khi làm nhiệm vụ phải mặc trang phục, đeo phù hiệu, cấp hiệu, biển hiệu và thẻ kiểm dịch động vật.</w:t>
      </w:r>
    </w:p>
    <w:p w14:paraId="315819B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Yêu cầu chủ hàng cung cấp hồ sơ, tài liệu liên quan cần thiết cho việc kiểm dịch.</w:t>
      </w:r>
    </w:p>
    <w:p w14:paraId="1BDE931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Hướng dẫn, giám sát chủ hàng đưa động vật, sản phẩm động vật đến địa điểm, khu cách ly kiểm dịch; vệ sinh, khử trùng, tiêu độc phương tiện vận chuyển, vật dụng chứa đựng.</w:t>
      </w:r>
    </w:p>
    <w:p w14:paraId="44BE9B06"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4. Thực hiện việc kiểm tra, lấy mẫu trong quá trình kiểm dịch theo quy định.</w:t>
      </w:r>
    </w:p>
    <w:p w14:paraId="5F4E06B3" w14:textId="77777777" w:rsidR="00754D44" w:rsidRPr="00754D44" w:rsidRDefault="00754D44" w:rsidP="00EA2435">
      <w:pPr>
        <w:pStyle w:val="Heading2"/>
        <w:spacing w:after="120"/>
        <w:ind w:left="0" w:firstLine="720"/>
        <w:jc w:val="both"/>
        <w:rPr>
          <w:rFonts w:ascii="Arial" w:hAnsi="Arial" w:cs="Arial"/>
          <w:sz w:val="20"/>
        </w:rPr>
      </w:pPr>
      <w:bookmarkStart w:id="154" w:name="_Toc421897872"/>
      <w:bookmarkStart w:id="155" w:name="_Toc423005641"/>
      <w:r w:rsidRPr="00754D44">
        <w:rPr>
          <w:rFonts w:ascii="Arial" w:hAnsi="Arial" w:cs="Arial"/>
          <w:sz w:val="20"/>
        </w:rPr>
        <w:t>Điều 63. Quyền và nghĩa vụ của chủ hàng</w:t>
      </w:r>
      <w:bookmarkEnd w:id="154"/>
      <w:bookmarkEnd w:id="155"/>
    </w:p>
    <w:p w14:paraId="4F63F2D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Chủ hàng có quyền sau đây:</w:t>
      </w:r>
    </w:p>
    <w:p w14:paraId="48681EF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Được cung cấp thông tin về kiểm dịch động vật, sản phẩm động vật;</w:t>
      </w:r>
    </w:p>
    <w:p w14:paraId="5D77A83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Được cơ quan quản lý chuyên ngành thú y hướng dẫn nhận biết, phát hiện các yếu tố gây hại đến động vật, sản phẩm động vật; các biện pháp vệ sinh, khử trùng, tiêu độc;</w:t>
      </w:r>
    </w:p>
    <w:p w14:paraId="527C32D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Yêu cầu cơ quan quản lý chuyên ngành thú y thực hiện kiểm dịch động vật, sản phẩm động vật quy định tại điểm e khoản 1 Điều 37 và điểm d khoản 1 Điều 53 của Luật này, trừ trường hợp vượt quá năng lực của cơ quan quản lý chuyên ngành thú y;</w:t>
      </w:r>
    </w:p>
    <w:p w14:paraId="01B6860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Khiếu nại về kết quả kiểm dịch và quyết định của cơ quan quản lý chuyên ngành thú y.</w:t>
      </w:r>
    </w:p>
    <w:p w14:paraId="52403E9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Chủ hàng có nghĩa vụ sau đây:</w:t>
      </w:r>
    </w:p>
    <w:p w14:paraId="05ADF95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Chấp hành quy định của Luật này và pháp luật có liên quan trong việc kiểm dịch động vật, sản phẩm động vật;</w:t>
      </w:r>
    </w:p>
    <w:p w14:paraId="7E43E20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Tạo điều kiện thuận lợi để cơ quan quản lý chuyên ngành thú y thực hiện việc kiểm dịch động vật, sản phẩm động vật;</w:t>
      </w:r>
    </w:p>
    <w:p w14:paraId="0D4271A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Cung cấp thông tin cần thiết phục vụ cho công tác kiểm dịch khi cơ quan quản lý chuyên ngành thú y yêu cầu;</w:t>
      </w:r>
    </w:p>
    <w:p w14:paraId="490E97C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Chịu trách nhiệm nuôi giữ, chăm sóc động vật, bảo quản sản phẩm động vật, phương tiện vận chuyển, nội dung khai báo kiểm dịch; bảo đảm yêu cầu vệ sinh thú y, vệ sinh môi trường trong quá trình tập trung, vận chuyển động vật, sản phẩm động vật theo quy định;</w:t>
      </w:r>
    </w:p>
    <w:p w14:paraId="4FE1F9D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Phải báo cho cơ quan quản lý chuyên ngành thú y nơi gần nhất khi phát hiện bệnh lạ hoặc động vật có dấu hiệu mắc bệnh, sản phẩm động vật mang mầm bệnh thuộc Danh mục bệnh động vật phải công bố dịch;</w:t>
      </w:r>
    </w:p>
    <w:p w14:paraId="2B3ACF0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e) Không được đánh tráo, thay đổi số lượng động vật, khối lượng sản phẩm động vật đã được kiểm dịch; không tự ý viết thêm, tẩy xóa, sửa chữa nội dung ghi trong Giấy chứng nhận kiểm dịch động vật, sản phẩm động vật; </w:t>
      </w:r>
    </w:p>
    <w:p w14:paraId="0A25072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g) Không tự ý tháo dỡ niêm phong, kẹp chì, thay đổi phương tiện vận chuyển và địa điểm vận chuyển động vật, sản phẩm động vật hoặc tự ý thay đổi mã số đánh dấu động vật trong quá trình vận chuyển;</w:t>
      </w:r>
    </w:p>
    <w:p w14:paraId="499115B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h) Trả kinh phí xử lý, bồi thường thiệt hại do hành vi vi phạm quy định của pháp luật về kiểm dịch động vật, sản phẩm động vật gây ra;</w:t>
      </w:r>
    </w:p>
    <w:p w14:paraId="5DFA516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i) Nộp phí, lệ phí, chi phí kiểm dịch động vật, sản phẩm động vật theo quy định của pháp luật.</w:t>
      </w:r>
    </w:p>
    <w:p w14:paraId="6711293D" w14:textId="77777777" w:rsidR="00754D44" w:rsidRPr="00754D44" w:rsidRDefault="00754D44" w:rsidP="00754D44">
      <w:pPr>
        <w:pStyle w:val="Heading1"/>
        <w:ind w:firstLine="284"/>
        <w:jc w:val="center"/>
        <w:rPr>
          <w:rFonts w:ascii="Arial" w:hAnsi="Arial" w:cs="Arial"/>
          <w:b/>
          <w:sz w:val="20"/>
        </w:rPr>
      </w:pPr>
      <w:bookmarkStart w:id="156" w:name="_GoBack"/>
      <w:bookmarkStart w:id="157" w:name="_Toc421897873"/>
      <w:bookmarkStart w:id="158" w:name="_Toc423005642"/>
      <w:bookmarkEnd w:id="156"/>
    </w:p>
    <w:p w14:paraId="1868070B" w14:textId="77777777" w:rsidR="00754D44" w:rsidRPr="00754D44" w:rsidRDefault="00754D44" w:rsidP="00604C41">
      <w:pPr>
        <w:pStyle w:val="Heading1"/>
        <w:jc w:val="center"/>
        <w:rPr>
          <w:rFonts w:ascii="Arial" w:hAnsi="Arial" w:cs="Arial"/>
          <w:b/>
          <w:sz w:val="20"/>
        </w:rPr>
      </w:pPr>
      <w:r w:rsidRPr="00754D44">
        <w:rPr>
          <w:rFonts w:ascii="Arial" w:hAnsi="Arial" w:cs="Arial"/>
          <w:b/>
          <w:sz w:val="20"/>
        </w:rPr>
        <w:t>CHƯƠNG IV</w:t>
      </w:r>
      <w:bookmarkEnd w:id="157"/>
      <w:bookmarkEnd w:id="158"/>
    </w:p>
    <w:p w14:paraId="69E2EA77" w14:textId="77777777" w:rsidR="00754D44" w:rsidRPr="00754D44" w:rsidRDefault="00754D44" w:rsidP="00604C41">
      <w:pPr>
        <w:pStyle w:val="Heading1"/>
        <w:jc w:val="center"/>
        <w:rPr>
          <w:rFonts w:ascii="Arial" w:hAnsi="Arial" w:cs="Arial"/>
          <w:b/>
          <w:sz w:val="20"/>
        </w:rPr>
      </w:pPr>
      <w:bookmarkStart w:id="159" w:name="_Toc421897874"/>
      <w:bookmarkStart w:id="160" w:name="_Toc423005643"/>
      <w:r w:rsidRPr="00754D44">
        <w:rPr>
          <w:rFonts w:ascii="Arial" w:hAnsi="Arial" w:cs="Arial"/>
          <w:b/>
          <w:sz w:val="20"/>
        </w:rPr>
        <w:t>KIỂM SOÁT GIẾT MỔ ĐỘNG VẬT TRÊN CẠN; SƠ CHẾ, CHẾ BIẾN ĐỘNG VẬT, SẢN PHẨM ĐỘNG VẬT; KIỂM TRA VỆ SINH THÚ Y</w:t>
      </w:r>
      <w:bookmarkEnd w:id="159"/>
      <w:bookmarkEnd w:id="160"/>
    </w:p>
    <w:p w14:paraId="4149BD48" w14:textId="77777777" w:rsidR="00754D44" w:rsidRPr="00754D44" w:rsidRDefault="00754D44" w:rsidP="00754D44">
      <w:pPr>
        <w:rPr>
          <w:rFonts w:ascii="Arial" w:hAnsi="Arial" w:cs="Arial"/>
          <w:sz w:val="20"/>
          <w:szCs w:val="20"/>
        </w:rPr>
      </w:pPr>
    </w:p>
    <w:p w14:paraId="44EF5C21" w14:textId="77777777" w:rsidR="00754D44" w:rsidRPr="00754D44" w:rsidRDefault="00754D44" w:rsidP="00604C41">
      <w:pPr>
        <w:pStyle w:val="Heading1"/>
        <w:jc w:val="center"/>
        <w:rPr>
          <w:rFonts w:ascii="Arial" w:hAnsi="Arial" w:cs="Arial"/>
          <w:b/>
          <w:sz w:val="20"/>
        </w:rPr>
      </w:pPr>
      <w:bookmarkStart w:id="161" w:name="_Toc421897875"/>
      <w:bookmarkStart w:id="162" w:name="_Toc423005644"/>
      <w:r w:rsidRPr="00754D44">
        <w:rPr>
          <w:rFonts w:ascii="Arial" w:hAnsi="Arial" w:cs="Arial"/>
          <w:b/>
          <w:sz w:val="20"/>
        </w:rPr>
        <w:t>Mục 1</w:t>
      </w:r>
      <w:bookmarkEnd w:id="161"/>
      <w:bookmarkEnd w:id="162"/>
    </w:p>
    <w:p w14:paraId="2DAE4A30" w14:textId="77777777" w:rsidR="00754D44" w:rsidRPr="00754D44" w:rsidRDefault="00754D44" w:rsidP="00604C41">
      <w:pPr>
        <w:pStyle w:val="Heading1"/>
        <w:jc w:val="center"/>
        <w:rPr>
          <w:rFonts w:ascii="Arial" w:hAnsi="Arial" w:cs="Arial"/>
          <w:b/>
          <w:sz w:val="20"/>
        </w:rPr>
      </w:pPr>
      <w:bookmarkStart w:id="163" w:name="_Toc421897876"/>
      <w:bookmarkStart w:id="164" w:name="_Toc423005645"/>
      <w:r w:rsidRPr="00754D44">
        <w:rPr>
          <w:rFonts w:ascii="Arial" w:hAnsi="Arial" w:cs="Arial"/>
          <w:b/>
          <w:sz w:val="20"/>
        </w:rPr>
        <w:t>KIỂM SOÁT GIẾT MỔ ĐỘNG VẬT TRÊN CẠN</w:t>
      </w:r>
      <w:bookmarkEnd w:id="163"/>
      <w:bookmarkEnd w:id="164"/>
    </w:p>
    <w:p w14:paraId="1260D201" w14:textId="77777777" w:rsidR="00754D44" w:rsidRPr="00754D44" w:rsidRDefault="00754D44" w:rsidP="00754D44">
      <w:pPr>
        <w:rPr>
          <w:rFonts w:ascii="Arial" w:hAnsi="Arial" w:cs="Arial"/>
          <w:sz w:val="20"/>
          <w:szCs w:val="20"/>
        </w:rPr>
      </w:pPr>
    </w:p>
    <w:p w14:paraId="27653D8B" w14:textId="77777777" w:rsidR="00754D44" w:rsidRPr="00754D44" w:rsidRDefault="00754D44" w:rsidP="00EA2435">
      <w:pPr>
        <w:pStyle w:val="Heading2"/>
        <w:spacing w:after="120"/>
        <w:ind w:left="0" w:firstLine="720"/>
        <w:jc w:val="both"/>
        <w:rPr>
          <w:rFonts w:ascii="Arial" w:hAnsi="Arial" w:cs="Arial"/>
          <w:sz w:val="20"/>
        </w:rPr>
      </w:pPr>
      <w:bookmarkStart w:id="165" w:name="_Toc421897877"/>
      <w:bookmarkStart w:id="166" w:name="_Toc423005646"/>
      <w:r w:rsidRPr="00754D44">
        <w:rPr>
          <w:rFonts w:ascii="Arial" w:hAnsi="Arial" w:cs="Arial"/>
          <w:sz w:val="20"/>
        </w:rPr>
        <w:t>Điều 64. Yêu cầu đối với giết mổ động vật trên cạn để kinh doanh</w:t>
      </w:r>
      <w:bookmarkEnd w:id="165"/>
      <w:bookmarkEnd w:id="166"/>
    </w:p>
    <w:p w14:paraId="71F6B46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Động vật có trong Danh mục động vật thuộc diện phải kiểm soát giết mổ được cơ quan quản lý chuyên ngành thú y thực hiện kiểm soát giết mổ theo quy trình.</w:t>
      </w:r>
    </w:p>
    <w:p w14:paraId="20744C2F" w14:textId="77777777" w:rsidR="00754D44" w:rsidRPr="0089422D" w:rsidRDefault="00754D44" w:rsidP="00EA2435">
      <w:pPr>
        <w:spacing w:after="120"/>
        <w:ind w:firstLine="720"/>
        <w:jc w:val="both"/>
        <w:rPr>
          <w:rFonts w:ascii="Arial" w:hAnsi="Arial" w:cs="Arial"/>
          <w:sz w:val="20"/>
          <w:szCs w:val="20"/>
        </w:rPr>
      </w:pPr>
      <w:r w:rsidRPr="0089422D">
        <w:rPr>
          <w:rFonts w:ascii="Arial" w:hAnsi="Arial" w:cs="Arial"/>
          <w:sz w:val="20"/>
          <w:szCs w:val="20"/>
        </w:rPr>
        <w:t>2. Việc giết mổ động vật phải được thực hiện tại cơ sở giết mổ động vật tập trung bảo đảm yêu cầu vệ sinh thú y quy định tại khoản 1 Điều 69 của Luật này.</w:t>
      </w:r>
    </w:p>
    <w:p w14:paraId="289B5C5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 Trường hợp tại các vùng nông thôn, miền núi, hải đảo, vùng đồng bào dân tộc thiểu số và vùng có điều kiện kinh tế - xã hội khó khăn chưa có cơ sở giết mổ động vật tập trung thì việc giết mổ động vật được thực hiện tại cơ sở giết mổ động vật nhỏ lẻ và phải đáp ứng yêu cầu vệ sinh thú y quy định tại khoản 2 Điều 69 của Luật này. </w:t>
      </w:r>
    </w:p>
    <w:p w14:paraId="6B32A1C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Động vật có trong Danh mục động vật thuộc diện phải kiểm soát giết mổ khi đưa vào giết mổ phải khỏe mạnh, bảo đảm yêu cầu vệ sinh thú y và được đối xử theo quy định tại điểm b khoản 1 Điều 21 của Luật này.</w:t>
      </w:r>
    </w:p>
    <w:p w14:paraId="1075ABF6" w14:textId="77777777" w:rsidR="00754D44" w:rsidRPr="00754D44" w:rsidRDefault="00754D44" w:rsidP="00EA2435">
      <w:pPr>
        <w:pStyle w:val="Heading2"/>
        <w:spacing w:after="120"/>
        <w:ind w:left="0" w:firstLine="720"/>
        <w:jc w:val="both"/>
        <w:rPr>
          <w:rFonts w:ascii="Arial" w:hAnsi="Arial" w:cs="Arial"/>
          <w:sz w:val="20"/>
          <w:lang w:eastAsia="en-NZ"/>
        </w:rPr>
      </w:pPr>
      <w:bookmarkStart w:id="167" w:name="_Toc421897878"/>
      <w:bookmarkStart w:id="168" w:name="_Toc423005647"/>
      <w:r w:rsidRPr="00754D44">
        <w:rPr>
          <w:rFonts w:ascii="Arial" w:hAnsi="Arial" w:cs="Arial"/>
          <w:sz w:val="20"/>
          <w:lang w:eastAsia="en-NZ"/>
        </w:rPr>
        <w:t xml:space="preserve">Điều 65. Nội dung </w:t>
      </w:r>
      <w:r w:rsidRPr="00754D44">
        <w:rPr>
          <w:rFonts w:ascii="Arial" w:hAnsi="Arial" w:cs="Arial"/>
          <w:sz w:val="20"/>
        </w:rPr>
        <w:t>kiểm soát giết mổ động vật trên cạn</w:t>
      </w:r>
      <w:bookmarkEnd w:id="167"/>
      <w:bookmarkEnd w:id="168"/>
    </w:p>
    <w:p w14:paraId="0D52AD4C"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lang w:eastAsia="en-NZ"/>
        </w:rPr>
        <w:t xml:space="preserve">1. </w:t>
      </w:r>
      <w:r w:rsidRPr="00754D44">
        <w:rPr>
          <w:rFonts w:ascii="Arial" w:hAnsi="Arial" w:cs="Arial"/>
          <w:spacing w:val="-2"/>
          <w:sz w:val="20"/>
          <w:szCs w:val="20"/>
        </w:rPr>
        <w:t>Kiểm tra việc thực hiện yêu cầu vệ sinh thú y đối với động vật giết mổ</w:t>
      </w:r>
      <w:r w:rsidRPr="00754D44">
        <w:rPr>
          <w:rFonts w:ascii="Arial" w:hAnsi="Arial" w:cs="Arial"/>
          <w:spacing w:val="-2"/>
          <w:sz w:val="20"/>
          <w:szCs w:val="20"/>
          <w:lang w:eastAsia="en-NZ"/>
        </w:rPr>
        <w:t>.</w:t>
      </w:r>
    </w:p>
    <w:p w14:paraId="37CF078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Kiểm tra việc thực hiện yêu cầu vệ sinh thú y đối với cơ sở giết mổ theo quy định tại khoản 1 và khoản 2 Điều 69 của Luật này.</w:t>
      </w:r>
    </w:p>
    <w:p w14:paraId="1C61053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Kiểm tra việc thực hiện các quy định đối với người trực tiếp tham gia giết mổ động vật.</w:t>
      </w:r>
    </w:p>
    <w:p w14:paraId="5110C3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Kiểm tra trước và sau khi giết mổ động vật để phát hiện các yếu tố gây bệnh, gây hại cho động vật, sức khỏe con người và môi trường.</w:t>
      </w:r>
    </w:p>
    <w:p w14:paraId="0B392B8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Xử lý động vật, sản phẩm động vật không bảo đảm yêu cầu vệ sinh thú y.</w:t>
      </w:r>
    </w:p>
    <w:p w14:paraId="2B467D2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Đóng dấu hoặc đánh dấu kiểm soát giết mổ trên thân thịt hoặc dán tem vệ sinh thú y; cấp Giấy chứng nhận kiểm dịch sản phẩm động vật vận chuyển ra khỏi địa bàn cấp tỉnh.</w:t>
      </w:r>
      <w:bookmarkStart w:id="169" w:name="_Toc421897879"/>
      <w:r w:rsidRPr="00754D44">
        <w:rPr>
          <w:rFonts w:ascii="Arial" w:hAnsi="Arial" w:cs="Arial"/>
          <w:sz w:val="20"/>
          <w:szCs w:val="20"/>
        </w:rPr>
        <w:t xml:space="preserve">                                            </w:t>
      </w:r>
    </w:p>
    <w:p w14:paraId="4A3C2F16" w14:textId="77777777" w:rsidR="00754D44" w:rsidRPr="00754D44" w:rsidRDefault="00754D44" w:rsidP="00EA2435">
      <w:pPr>
        <w:spacing w:after="120"/>
        <w:ind w:firstLine="720"/>
        <w:jc w:val="both"/>
        <w:rPr>
          <w:rFonts w:ascii="Arial" w:hAnsi="Arial" w:cs="Arial"/>
          <w:b/>
          <w:sz w:val="20"/>
          <w:szCs w:val="20"/>
        </w:rPr>
      </w:pPr>
    </w:p>
    <w:p w14:paraId="01E74ABE" w14:textId="77777777" w:rsidR="00754D44" w:rsidRPr="00754D44" w:rsidRDefault="00754D44" w:rsidP="00604C41">
      <w:pPr>
        <w:jc w:val="center"/>
        <w:rPr>
          <w:rFonts w:ascii="Arial" w:hAnsi="Arial" w:cs="Arial"/>
          <w:b/>
          <w:sz w:val="20"/>
          <w:szCs w:val="20"/>
        </w:rPr>
      </w:pPr>
      <w:r w:rsidRPr="00754D44">
        <w:rPr>
          <w:rFonts w:ascii="Arial" w:hAnsi="Arial" w:cs="Arial"/>
          <w:b/>
          <w:sz w:val="20"/>
          <w:szCs w:val="20"/>
        </w:rPr>
        <w:t>Mục 2</w:t>
      </w:r>
      <w:bookmarkStart w:id="170" w:name="_Toc421897880"/>
      <w:bookmarkStart w:id="171" w:name="_Toc423005648"/>
      <w:bookmarkEnd w:id="169"/>
    </w:p>
    <w:p w14:paraId="212B1625" w14:textId="77777777" w:rsidR="00604C41" w:rsidRPr="00604C41" w:rsidRDefault="00754D44" w:rsidP="00604C41">
      <w:pPr>
        <w:pStyle w:val="Heading1"/>
        <w:jc w:val="center"/>
        <w:rPr>
          <w:rFonts w:ascii="Arial" w:hAnsi="Arial" w:cs="Arial"/>
          <w:b/>
          <w:sz w:val="20"/>
          <w:lang w:val="en-US"/>
        </w:rPr>
      </w:pPr>
      <w:r w:rsidRPr="00604C41">
        <w:rPr>
          <w:rFonts w:ascii="Arial" w:hAnsi="Arial" w:cs="Arial"/>
          <w:b/>
          <w:sz w:val="20"/>
        </w:rPr>
        <w:t>KIỂM SOÁT SƠ CHẾ, CHẾ BIẾN ĐỘNG VẬT,</w:t>
      </w:r>
      <w:bookmarkStart w:id="172" w:name="_Toc423005649"/>
      <w:bookmarkEnd w:id="171"/>
      <w:r w:rsidRPr="00604C41">
        <w:rPr>
          <w:rFonts w:ascii="Arial" w:hAnsi="Arial" w:cs="Arial"/>
          <w:b/>
          <w:sz w:val="20"/>
        </w:rPr>
        <w:t xml:space="preserve"> SẢN PHẨM ĐỘNG VẬT</w:t>
      </w:r>
    </w:p>
    <w:p w14:paraId="0CFD48FD" w14:textId="77777777" w:rsidR="00754D44" w:rsidRPr="00754D44" w:rsidRDefault="00754D44" w:rsidP="00EA2435">
      <w:pPr>
        <w:spacing w:after="120"/>
        <w:ind w:firstLine="720"/>
        <w:jc w:val="both"/>
        <w:rPr>
          <w:rFonts w:ascii="Arial" w:hAnsi="Arial" w:cs="Arial"/>
          <w:sz w:val="20"/>
          <w:szCs w:val="20"/>
        </w:rPr>
      </w:pPr>
    </w:p>
    <w:p w14:paraId="6BE5B739" w14:textId="77777777" w:rsidR="00754D44" w:rsidRPr="00754D44" w:rsidRDefault="00754D44" w:rsidP="00EA2435">
      <w:pPr>
        <w:pStyle w:val="Heading2"/>
        <w:spacing w:after="120"/>
        <w:ind w:left="0" w:firstLine="720"/>
        <w:jc w:val="both"/>
        <w:rPr>
          <w:rFonts w:ascii="Arial" w:hAnsi="Arial" w:cs="Arial"/>
          <w:sz w:val="20"/>
        </w:rPr>
      </w:pPr>
      <w:bookmarkStart w:id="173" w:name="_Toc421897881"/>
      <w:bookmarkStart w:id="174" w:name="_Toc423005650"/>
      <w:bookmarkEnd w:id="170"/>
      <w:bookmarkEnd w:id="172"/>
      <w:r w:rsidRPr="00754D44">
        <w:rPr>
          <w:rFonts w:ascii="Arial" w:hAnsi="Arial" w:cs="Arial"/>
          <w:sz w:val="20"/>
        </w:rPr>
        <w:t>Điều 66. Yêu cầu vệ sinh thú y đối với sơ chế, chế biến động vật, sản phẩm động vật</w:t>
      </w:r>
      <w:bookmarkEnd w:id="173"/>
      <w:bookmarkEnd w:id="174"/>
    </w:p>
    <w:p w14:paraId="66B2F11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Việc kiểm tra vệ sinh thú y</w:t>
      </w:r>
      <w:r w:rsidRPr="0089422D">
        <w:rPr>
          <w:rFonts w:ascii="Arial" w:hAnsi="Arial" w:cs="Arial"/>
          <w:sz w:val="20"/>
          <w:szCs w:val="20"/>
        </w:rPr>
        <w:t xml:space="preserve"> </w:t>
      </w:r>
      <w:r w:rsidRPr="00754D44">
        <w:rPr>
          <w:rFonts w:ascii="Arial" w:hAnsi="Arial" w:cs="Arial"/>
          <w:sz w:val="20"/>
          <w:szCs w:val="20"/>
        </w:rPr>
        <w:t>phải</w:t>
      </w:r>
      <w:r w:rsidRPr="0089422D">
        <w:rPr>
          <w:rFonts w:ascii="Arial" w:hAnsi="Arial" w:cs="Arial"/>
          <w:sz w:val="20"/>
          <w:szCs w:val="20"/>
        </w:rPr>
        <w:t xml:space="preserve"> </w:t>
      </w:r>
      <w:r w:rsidRPr="00754D44">
        <w:rPr>
          <w:rFonts w:ascii="Arial" w:hAnsi="Arial" w:cs="Arial"/>
          <w:sz w:val="20"/>
          <w:szCs w:val="20"/>
        </w:rPr>
        <w:t>được cơ quan quản lý chuyên ngành thú y thực hiện trong quá trình sơ chế, chế biến động vật, sản phẩm động vật.</w:t>
      </w:r>
    </w:p>
    <w:p w14:paraId="79D7715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sở sơ chế, chế biến động vật, sản phẩm động vật phải bảo đảm yêu cầu vệ sinh thú y quy định tại khoản 3 và khoản 4 Điều 69 của Luật này và pháp luật về an toàn thực phẩm.</w:t>
      </w:r>
    </w:p>
    <w:p w14:paraId="59241815" w14:textId="77777777" w:rsidR="00754D44" w:rsidRPr="00754D44" w:rsidRDefault="00754D44" w:rsidP="00EA2435">
      <w:pPr>
        <w:pStyle w:val="Heading2"/>
        <w:spacing w:after="120"/>
        <w:ind w:left="0" w:firstLine="720"/>
        <w:jc w:val="both"/>
        <w:rPr>
          <w:rFonts w:ascii="Arial" w:hAnsi="Arial" w:cs="Arial"/>
          <w:sz w:val="20"/>
          <w:lang w:eastAsia="en-NZ"/>
        </w:rPr>
      </w:pPr>
      <w:bookmarkStart w:id="175" w:name="_Toc421897882"/>
      <w:bookmarkStart w:id="176" w:name="_Toc423005651"/>
      <w:r w:rsidRPr="00754D44">
        <w:rPr>
          <w:rFonts w:ascii="Arial" w:hAnsi="Arial" w:cs="Arial"/>
          <w:sz w:val="20"/>
          <w:lang w:eastAsia="en-NZ"/>
        </w:rPr>
        <w:t xml:space="preserve">Điều 67. Nội dung </w:t>
      </w:r>
      <w:r w:rsidRPr="00754D44">
        <w:rPr>
          <w:rFonts w:ascii="Arial" w:hAnsi="Arial" w:cs="Arial"/>
          <w:sz w:val="20"/>
        </w:rPr>
        <w:t>kiểm soát sơ chế, chế biến động vật, sản phẩm động vật</w:t>
      </w:r>
      <w:bookmarkEnd w:id="175"/>
      <w:bookmarkEnd w:id="176"/>
    </w:p>
    <w:p w14:paraId="58BCB2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Kiểm tra việc thực hiện yêu cầu vệ sinh thú y đối với cơ sở sơ chế, chế biến động vật, sản phẩm động vật theo quy định tại khoản 3 và khoản 4 Điều 69 của Luật này. </w:t>
      </w:r>
    </w:p>
    <w:p w14:paraId="5A1F508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Kiểm tra việc thực hiện các quy định đối với người trực tiếp tham gia sơ chế, chế biến động vật, sản phẩm động vật.</w:t>
      </w:r>
    </w:p>
    <w:p w14:paraId="7E61B9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Xử lý động vật, sản phẩm động vật không bảo đảm yêu cầu vệ sinh thú y, an toàn thực phẩm. </w:t>
      </w:r>
      <w:bookmarkStart w:id="177" w:name="_Toc421897883"/>
    </w:p>
    <w:p w14:paraId="060683F8" w14:textId="77777777" w:rsidR="00754D44" w:rsidRPr="00754D44" w:rsidRDefault="00754D44" w:rsidP="00EA2435">
      <w:pPr>
        <w:spacing w:after="120"/>
        <w:ind w:firstLine="720"/>
        <w:jc w:val="both"/>
        <w:rPr>
          <w:rFonts w:ascii="Arial" w:hAnsi="Arial" w:cs="Arial"/>
          <w:b/>
          <w:sz w:val="20"/>
          <w:szCs w:val="20"/>
        </w:rPr>
      </w:pPr>
    </w:p>
    <w:p w14:paraId="4301880D" w14:textId="77777777" w:rsidR="00754D44" w:rsidRPr="00754D44" w:rsidRDefault="00754D44" w:rsidP="00912414">
      <w:pPr>
        <w:jc w:val="center"/>
        <w:rPr>
          <w:rFonts w:ascii="Arial" w:hAnsi="Arial" w:cs="Arial"/>
          <w:b/>
          <w:sz w:val="20"/>
          <w:szCs w:val="20"/>
          <w:lang w:val="fr-FR"/>
        </w:rPr>
      </w:pPr>
      <w:r w:rsidRPr="00754D44">
        <w:rPr>
          <w:rFonts w:ascii="Arial" w:hAnsi="Arial" w:cs="Arial"/>
          <w:b/>
          <w:sz w:val="20"/>
          <w:szCs w:val="20"/>
          <w:lang w:val="fr-FR"/>
        </w:rPr>
        <w:t>Mục 3</w:t>
      </w:r>
      <w:bookmarkStart w:id="178" w:name="_Toc421897884"/>
      <w:bookmarkEnd w:id="177"/>
    </w:p>
    <w:p w14:paraId="2CCD3516" w14:textId="77777777" w:rsidR="00754D44" w:rsidRPr="00754D44" w:rsidRDefault="00754D44" w:rsidP="00912414">
      <w:pPr>
        <w:jc w:val="center"/>
        <w:rPr>
          <w:rFonts w:ascii="Arial" w:hAnsi="Arial" w:cs="Arial"/>
          <w:b/>
          <w:sz w:val="20"/>
          <w:szCs w:val="20"/>
          <w:lang w:val="fr-FR"/>
        </w:rPr>
      </w:pPr>
      <w:r w:rsidRPr="00754D44">
        <w:rPr>
          <w:rFonts w:ascii="Arial" w:hAnsi="Arial" w:cs="Arial"/>
          <w:b/>
          <w:sz w:val="20"/>
          <w:szCs w:val="20"/>
          <w:lang w:val="fr-FR"/>
        </w:rPr>
        <w:t>KIỂM TRA VỆ SINH THÚ Y</w:t>
      </w:r>
      <w:bookmarkEnd w:id="178"/>
    </w:p>
    <w:p w14:paraId="577A6914" w14:textId="77777777" w:rsidR="00754D44" w:rsidRPr="00754D44" w:rsidRDefault="00754D44" w:rsidP="00754D44">
      <w:pPr>
        <w:ind w:firstLine="284"/>
        <w:jc w:val="center"/>
        <w:rPr>
          <w:rFonts w:ascii="Arial" w:hAnsi="Arial" w:cs="Arial"/>
          <w:b/>
          <w:sz w:val="20"/>
          <w:szCs w:val="20"/>
          <w:lang w:val="fr-FR"/>
        </w:rPr>
      </w:pPr>
    </w:p>
    <w:p w14:paraId="0E1E072D" w14:textId="77777777" w:rsidR="00754D44" w:rsidRPr="00754D44" w:rsidRDefault="00754D44" w:rsidP="00754D44">
      <w:pPr>
        <w:pStyle w:val="Heading2"/>
        <w:ind w:left="0" w:firstLine="284"/>
        <w:jc w:val="both"/>
        <w:rPr>
          <w:rFonts w:ascii="Arial" w:hAnsi="Arial" w:cs="Arial"/>
          <w:sz w:val="20"/>
          <w:lang w:val="fr-FR"/>
        </w:rPr>
      </w:pPr>
      <w:bookmarkStart w:id="179" w:name="_Toc421897885"/>
      <w:bookmarkStart w:id="180" w:name="_Toc423005652"/>
      <w:r w:rsidRPr="00754D44">
        <w:rPr>
          <w:rFonts w:ascii="Arial" w:hAnsi="Arial" w:cs="Arial"/>
          <w:sz w:val="20"/>
          <w:lang w:val="fr-FR"/>
        </w:rPr>
        <w:t>Điều 68. Quy định chung về kiểm tra vệ sinh thú y</w:t>
      </w:r>
      <w:bookmarkEnd w:id="179"/>
      <w:bookmarkEnd w:id="180"/>
    </w:p>
    <w:p w14:paraId="3105F3D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Kiểm tra vệ sinh thú y phải được thực hiện trong quá trình chăn nuôi, nuôi trồng thủy sản, vận chuyển, giết mổ động vật trên cạn</w:t>
      </w:r>
      <w:r w:rsidRPr="0089422D">
        <w:rPr>
          <w:rFonts w:ascii="Arial" w:hAnsi="Arial" w:cs="Arial"/>
          <w:sz w:val="20"/>
          <w:szCs w:val="20"/>
        </w:rPr>
        <w:t>,</w:t>
      </w:r>
      <w:r w:rsidRPr="00754D44">
        <w:rPr>
          <w:rFonts w:ascii="Arial" w:hAnsi="Arial" w:cs="Arial"/>
          <w:sz w:val="20"/>
          <w:szCs w:val="20"/>
        </w:rPr>
        <w:t xml:space="preserve"> sơ chế, chế biến, bảo quản, </w:t>
      </w:r>
      <w:r w:rsidRPr="0089422D">
        <w:rPr>
          <w:rFonts w:ascii="Arial" w:hAnsi="Arial" w:cs="Arial"/>
          <w:sz w:val="20"/>
          <w:szCs w:val="20"/>
        </w:rPr>
        <w:t>kinh doanh</w:t>
      </w:r>
      <w:r w:rsidRPr="00754D44">
        <w:rPr>
          <w:rFonts w:ascii="Arial" w:hAnsi="Arial" w:cs="Arial"/>
          <w:sz w:val="20"/>
          <w:szCs w:val="20"/>
        </w:rPr>
        <w:t xml:space="preserve"> </w:t>
      </w:r>
      <w:r w:rsidRPr="0089422D">
        <w:rPr>
          <w:rFonts w:ascii="Arial" w:hAnsi="Arial" w:cs="Arial"/>
          <w:sz w:val="20"/>
          <w:szCs w:val="20"/>
        </w:rPr>
        <w:t xml:space="preserve">động vật, </w:t>
      </w:r>
      <w:r w:rsidRPr="00754D44">
        <w:rPr>
          <w:rFonts w:ascii="Arial" w:hAnsi="Arial" w:cs="Arial"/>
          <w:sz w:val="20"/>
          <w:szCs w:val="20"/>
        </w:rPr>
        <w:t>sản phẩm động vật.</w:t>
      </w:r>
    </w:p>
    <w:p w14:paraId="4C680BD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quan quản lý chuyên ngành thú y thực hiện kiểm tra, giám sát yêu cầu vệ sinh thú y đối với các đối tượng có trong Danh mục đối tượng thuộc diện phải kiểm tra vệ sinh thú y; phân tích nguy cơ, truy xuất nguồn gốc đối với động vật, sản phẩm động vật.</w:t>
      </w:r>
    </w:p>
    <w:p w14:paraId="4E9B32A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Nội dung kiểm tra vệ sinh thú y: </w:t>
      </w:r>
    </w:p>
    <w:p w14:paraId="32F36B6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Kiểm tra, đánh giá việc thực hiện yêu cầu vệ sinh thú y đối với các đối tượng thuộc diện phải kiểm tra vệ sinh thú y;</w:t>
      </w:r>
    </w:p>
    <w:p w14:paraId="3F6BA7A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Áp dụng các biện pháp kỹ thuật để phát hiện đối tượng kiểm tra vệ sinh thú y; </w:t>
      </w:r>
    </w:p>
    <w:p w14:paraId="200C9B9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Kết luận và xử lý theo quy định của pháp luật.</w:t>
      </w:r>
    </w:p>
    <w:p w14:paraId="1EB91652" w14:textId="77777777" w:rsidR="00754D44" w:rsidRPr="00754D44" w:rsidRDefault="00754D44" w:rsidP="00EA2435">
      <w:pPr>
        <w:pStyle w:val="Heading2"/>
        <w:spacing w:after="120"/>
        <w:ind w:left="0" w:firstLine="720"/>
        <w:jc w:val="both"/>
        <w:rPr>
          <w:rFonts w:ascii="Arial" w:hAnsi="Arial" w:cs="Arial"/>
          <w:sz w:val="20"/>
        </w:rPr>
      </w:pPr>
      <w:bookmarkStart w:id="181" w:name="_Toc421897886"/>
      <w:bookmarkStart w:id="182" w:name="_Toc423005653"/>
      <w:r w:rsidRPr="00754D44">
        <w:rPr>
          <w:rFonts w:ascii="Arial" w:hAnsi="Arial" w:cs="Arial"/>
          <w:sz w:val="20"/>
        </w:rPr>
        <w:t>Điều 69. Yêu cầu vệ sinh thú y đối với cơ sở giết mổ động vật trên cạn; cơ sở sơ chế, chế biến sản phẩm động vật</w:t>
      </w:r>
      <w:bookmarkEnd w:id="181"/>
      <w:bookmarkEnd w:id="182"/>
    </w:p>
    <w:p w14:paraId="3D99F8F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Cơ sở giết mổ động vật tập trung:</w:t>
      </w:r>
    </w:p>
    <w:p w14:paraId="56F0156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Địa điểm phải theo quy hoạch của chính quyền địa phương;</w:t>
      </w:r>
    </w:p>
    <w:p w14:paraId="537136A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Thiết kế các khu vực riêng biệt để ngăn ngừa ô nhiễm chéo;</w:t>
      </w:r>
    </w:p>
    <w:p w14:paraId="394A8DA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Trang thiết bị, dụng cụ, nước cho việc giết mổ động vật phải bảo đảm yêu cầu vệ sinh thú y;</w:t>
      </w:r>
    </w:p>
    <w:p w14:paraId="7C28B8C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hệ thống xử lý nước thải, chất thải bảo đảm an toàn dịch bệnh và theo quy định của pháp luật về bảo vệ môi trường;</w:t>
      </w:r>
    </w:p>
    <w:p w14:paraId="414568D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Người trực tiếp tham gia giết mổ động vật phải tuân thủ quy định về sức khỏe và thực hiện các quy trình vệ sinh trong quá trình giết mổ.</w:t>
      </w:r>
    </w:p>
    <w:p w14:paraId="1ED48D2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sở giết mổ động vật nhỏ lẻ:</w:t>
      </w:r>
    </w:p>
    <w:p w14:paraId="5B38B53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Địa điểm phải tách biệt với nguồn gây độc hại, nguồn gây ô nhiễm;</w:t>
      </w:r>
    </w:p>
    <w:p w14:paraId="298DC05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Trang thiết bị, dụng cụ phù hợp để giết mổ, không gây độc hại, ô nhiễm cho sản phẩm động vật;</w:t>
      </w:r>
    </w:p>
    <w:p w14:paraId="3E18F25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Có đủ nước bảo đảm yêu cầu vệ sinh thú y phục vụ cho việc giết mổ động vật;</w:t>
      </w:r>
    </w:p>
    <w:p w14:paraId="5E15F5E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biện pháp thu gom, xử lý nước thải, chất thải bảo đảm an toàn dịch bệnh và theo quy định của pháp luật về bảo vệ môi trường;</w:t>
      </w:r>
    </w:p>
    <w:p w14:paraId="0B879A4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Người trực tiếp tham gia giết mổ động vật phải tuân thủ quy định về sức khỏe và thực hiện các quy trình vệ sinh trong quá trình giết mổ.</w:t>
      </w:r>
    </w:p>
    <w:p w14:paraId="6C35625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Cơ sở sơ chế, chế biến động vật, sản phẩm động vật để kinh doanh:</w:t>
      </w:r>
    </w:p>
    <w:p w14:paraId="570A7C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địa điểm, diện tích thích hợp, khoảng cách an toàn đối với nguồn gây độc hại, ô nhiễm và các yếu tố gây hại khác;</w:t>
      </w:r>
    </w:p>
    <w:p w14:paraId="4850320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Thiết kế các khu vực riêng biệt để ngăn ngừa ô nhiễm chéo;</w:t>
      </w:r>
    </w:p>
    <w:p w14:paraId="479C010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Trang thiết bị, dụng cụ bảo đảm yêu cầu vệ sinh thú y;</w:t>
      </w:r>
    </w:p>
    <w:p w14:paraId="46E00BC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đủ nước đạt quy chuẩn kỹ thuật phục vụ cho việc sơ chế, chế biến sản phẩm động vật;</w:t>
      </w:r>
    </w:p>
    <w:p w14:paraId="1C30F83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Có hệ thống xử lý nước thải, chất thải bảo đảm an toàn dịch bệnh và theo quy định của pháp luật về bảo vệ môi trường;</w:t>
      </w:r>
    </w:p>
    <w:p w14:paraId="1DAFE3F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Quy trình sơ chế, chế biến phải bảo đảm sản phẩm không bị ô nhiễm chéo, tiếp xúc với các yếu tố gây ô nhiễm hoặc độc hại;</w:t>
      </w:r>
    </w:p>
    <w:p w14:paraId="7FC8A60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g) Người trực tiếp tham gia sơ chế, chế biến sản phẩm động vật phải tuân thủ quy định về sức khỏe và thực hiện quy trình vệ sinh trong quá trình sơ chế, chế biến.</w:t>
      </w:r>
    </w:p>
    <w:p w14:paraId="4F9783E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Cơ sở sơ chế, chế biến động vật, sản phẩm động vật nhỏ lẻ:</w:t>
      </w:r>
    </w:p>
    <w:p w14:paraId="02AC62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khoảng cách bảo đảm không bị ô nhiễm bởi các tác nhân gây hại;</w:t>
      </w:r>
    </w:p>
    <w:p w14:paraId="2A412A1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Trang thiết bị, dụng cụ bảo đảm yêu cầu vệ sinh thú y;</w:t>
      </w:r>
    </w:p>
    <w:p w14:paraId="20F827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Có đủ nước đạt quy chuẩn kỹ thuật phục vụ cho việc sơ chế, chế biến sản phẩm động vật;</w:t>
      </w:r>
    </w:p>
    <w:p w14:paraId="6B0C2E4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biện pháp thu gom, xử lý nước thải, chất thải bảo đảm an toàn dịch bệnh và theo quy định của pháp luật về bảo vệ môi trường;</w:t>
      </w:r>
    </w:p>
    <w:p w14:paraId="4D58127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Người trực tiếp tham gia sơ chế, chế biến động vật, sản phẩm động vật phải tuân thủ quy định về sức khỏe và thực hiện quy trình vệ sinh trong quá trình sơ chế, chế biến.</w:t>
      </w:r>
    </w:p>
    <w:p w14:paraId="46C838D1" w14:textId="77777777" w:rsidR="00754D44" w:rsidRPr="00754D44" w:rsidRDefault="00754D44" w:rsidP="00EA2435">
      <w:pPr>
        <w:pStyle w:val="Heading2"/>
        <w:spacing w:after="120"/>
        <w:ind w:left="0" w:firstLine="720"/>
        <w:jc w:val="both"/>
        <w:rPr>
          <w:rFonts w:ascii="Arial" w:hAnsi="Arial" w:cs="Arial"/>
          <w:sz w:val="20"/>
        </w:rPr>
      </w:pPr>
      <w:bookmarkStart w:id="183" w:name="_Toc421897887"/>
      <w:bookmarkStart w:id="184" w:name="_Toc423005654"/>
      <w:r w:rsidRPr="00754D44">
        <w:rPr>
          <w:rFonts w:ascii="Arial" w:hAnsi="Arial" w:cs="Arial"/>
          <w:sz w:val="20"/>
        </w:rPr>
        <w:t>Điều 70. Yêu cầu vệ sinh thú y trong vận chuyển động vật, sản phẩm động vật</w:t>
      </w:r>
      <w:bookmarkEnd w:id="183"/>
      <w:bookmarkEnd w:id="184"/>
    </w:p>
    <w:p w14:paraId="0A38738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Phương tiện vận chuyển động vật:</w:t>
      </w:r>
    </w:p>
    <w:p w14:paraId="32B403F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An toàn kỹ thuật để bảo vệ động vật trong quá trình vận chuyển;</w:t>
      </w:r>
    </w:p>
    <w:p w14:paraId="3F07F37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Bảo đảm không để thoát nước thải và chất thải ra môi trường trong quá trình vận chuyển;</w:t>
      </w:r>
    </w:p>
    <w:p w14:paraId="2F14F26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Dễ vệ sinh, khử trùng, tiêu độc;</w:t>
      </w:r>
    </w:p>
    <w:p w14:paraId="51A52E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Đối với phương tiện vận chuyển kín phải có hệ thống cung cấp dưỡng khí hoặc thông khí thích hợp.</w:t>
      </w:r>
    </w:p>
    <w:p w14:paraId="48FB2AC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Phương tiện vận chuyển, vật dụng chứa đựng sản phẩm động vật:</w:t>
      </w:r>
    </w:p>
    <w:p w14:paraId="66A444D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An toàn kỹ thuật để bảo đảm chất lượng của sản phẩm động vật không bị ảnh hưởng xấu trong quá trình vận chuyển;</w:t>
      </w:r>
    </w:p>
    <w:p w14:paraId="46F2E42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Mặt trong của vật dụng chứa đựng sản phẩm động vật phải được làm bằng vật liệu không gỉ, dễ vệ sinh, khử trùng, tiêu độc;</w:t>
      </w:r>
    </w:p>
    <w:p w14:paraId="6F28388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Vật dụng chứa đựng sản phẩm động vật phải kín để bảo quản sản phẩm không bị ô nhiễm từ môi trường bên ngoài và ngược lại;</w:t>
      </w:r>
    </w:p>
    <w:p w14:paraId="750EB83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Đáp ứng yêu cầu nhiệt độ bảo quản đối với từng loại sản phẩm động vật trong suốt quá trình vận chuyển.</w:t>
      </w:r>
    </w:p>
    <w:p w14:paraId="50BDEFF8" w14:textId="77777777" w:rsidR="00754D44" w:rsidRPr="00754D44" w:rsidRDefault="00754D44" w:rsidP="00EA2435">
      <w:pPr>
        <w:spacing w:after="120"/>
        <w:ind w:firstLine="720"/>
        <w:jc w:val="both"/>
        <w:rPr>
          <w:rFonts w:ascii="Arial" w:hAnsi="Arial" w:cs="Arial"/>
          <w:spacing w:val="-4"/>
          <w:sz w:val="20"/>
          <w:szCs w:val="20"/>
        </w:rPr>
      </w:pPr>
      <w:r w:rsidRPr="0089422D">
        <w:rPr>
          <w:rFonts w:ascii="Arial" w:hAnsi="Arial" w:cs="Arial"/>
          <w:sz w:val="20"/>
          <w:szCs w:val="20"/>
        </w:rPr>
        <w:t>3. Nước thải, chất thải trong quá trình vận chuyển phải được thu gom, xử lý bảo đảm an toàn dịch bệnh và theo quy định của pháp luật về bảo vệ môi trường.</w:t>
      </w:r>
    </w:p>
    <w:p w14:paraId="21ABDCC8" w14:textId="77777777" w:rsidR="00754D44" w:rsidRPr="00754D44" w:rsidRDefault="00754D44" w:rsidP="00EA2435">
      <w:pPr>
        <w:pStyle w:val="Heading2"/>
        <w:spacing w:after="120"/>
        <w:ind w:left="0" w:firstLine="720"/>
        <w:jc w:val="both"/>
        <w:rPr>
          <w:rFonts w:ascii="Arial" w:hAnsi="Arial" w:cs="Arial"/>
          <w:sz w:val="20"/>
        </w:rPr>
      </w:pPr>
      <w:bookmarkStart w:id="185" w:name="_Toc421897888"/>
      <w:bookmarkStart w:id="186" w:name="_Toc423005655"/>
      <w:r w:rsidRPr="00754D44">
        <w:rPr>
          <w:rFonts w:ascii="Arial" w:hAnsi="Arial" w:cs="Arial"/>
          <w:sz w:val="20"/>
        </w:rPr>
        <w:t>Điều 71. Yêu cầu vệ sinh thú y đối với chợ kinh doanh, cơ sở thu gom động vật</w:t>
      </w:r>
      <w:bookmarkEnd w:id="185"/>
      <w:bookmarkEnd w:id="186"/>
    </w:p>
    <w:p w14:paraId="5941966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Chợ chuyên kinh doanh động vật:</w:t>
      </w:r>
    </w:p>
    <w:p w14:paraId="443404F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Địa điểm phải theo quy hoạch của chính quyền địa phương;</w:t>
      </w:r>
    </w:p>
    <w:p w14:paraId="1AB096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khu vực riêng biệt đối với từng loài động vật;</w:t>
      </w:r>
    </w:p>
    <w:p w14:paraId="037A8F9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Trang thiết bị, dụng cụ, nước</w:t>
      </w:r>
      <w:r w:rsidRPr="0089422D">
        <w:rPr>
          <w:rFonts w:ascii="Arial" w:hAnsi="Arial" w:cs="Arial"/>
          <w:sz w:val="20"/>
          <w:szCs w:val="20"/>
        </w:rPr>
        <w:t xml:space="preserve"> </w:t>
      </w:r>
      <w:r w:rsidRPr="00754D44">
        <w:rPr>
          <w:rFonts w:ascii="Arial" w:hAnsi="Arial" w:cs="Arial"/>
          <w:sz w:val="20"/>
          <w:szCs w:val="20"/>
        </w:rPr>
        <w:t>bảo đảm yêu cầu vệ sinh thú y;</w:t>
      </w:r>
    </w:p>
    <w:p w14:paraId="0FE3D6F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biện pháp thu gom, xử lý nước thải, chất thải bảo đảm an toàn dịch bệnh và theo quy định của pháp luật về bảo vệ môi trường;</w:t>
      </w:r>
    </w:p>
    <w:p w14:paraId="32BAC1A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Thực hiện vệ sinh, khử trùng, tiêu độc theo quy định.</w:t>
      </w:r>
    </w:p>
    <w:p w14:paraId="41A3400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Chợ kinh doanh động vật nhỏ lẻ:</w:t>
      </w:r>
    </w:p>
    <w:p w14:paraId="2EDB9CF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Địa điểm tách biệt với các ngành hàng khác;</w:t>
      </w:r>
    </w:p>
    <w:p w14:paraId="3A217C7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Thuận lợi cho việc vệ sinh, khử trùng, tiêu độc, thu gom, xử lý nước thải, chất thải.</w:t>
      </w:r>
    </w:p>
    <w:p w14:paraId="31B06E5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Cơ sở thu gom động vật:</w:t>
      </w:r>
    </w:p>
    <w:p w14:paraId="5885F7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Địa điểm cách biệt với khu dân cư, khu vực chăn nuôi, nuôi trồng thủy sản, các công trình công cộng;</w:t>
      </w:r>
    </w:p>
    <w:p w14:paraId="267A27F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khu vực riêng biệt đối với từng loài động vật;</w:t>
      </w:r>
    </w:p>
    <w:p w14:paraId="375C23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Trang thiết bị, dụng cụ, nước bảo đảm yêu cầu vệ sinh thú y;</w:t>
      </w:r>
    </w:p>
    <w:p w14:paraId="64C3CC8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biện pháp thu gom, xử lý nước thải, chất thải bảo đảm an toàn dịch bệnh và theo quy định của pháp luật về bảo vệ môi trường.</w:t>
      </w:r>
    </w:p>
    <w:p w14:paraId="468ABC79" w14:textId="77777777" w:rsidR="00754D44" w:rsidRPr="00754D44" w:rsidRDefault="00754D44" w:rsidP="00EA2435">
      <w:pPr>
        <w:pStyle w:val="Heading2"/>
        <w:spacing w:after="120"/>
        <w:ind w:left="0" w:firstLine="720"/>
        <w:jc w:val="both"/>
        <w:rPr>
          <w:rFonts w:ascii="Arial" w:hAnsi="Arial" w:cs="Arial"/>
          <w:sz w:val="20"/>
        </w:rPr>
      </w:pPr>
      <w:bookmarkStart w:id="187" w:name="_Toc421897889"/>
      <w:bookmarkStart w:id="188" w:name="_Toc423005656"/>
      <w:r w:rsidRPr="00754D44">
        <w:rPr>
          <w:rFonts w:ascii="Arial" w:hAnsi="Arial" w:cs="Arial"/>
          <w:sz w:val="20"/>
        </w:rPr>
        <w:t>Điều 72. Yêu cầu vệ sinh thú y đối với cơ sở kinh doanh sản phẩm động vật</w:t>
      </w:r>
      <w:bookmarkEnd w:id="187"/>
      <w:bookmarkEnd w:id="188"/>
    </w:p>
    <w:p w14:paraId="536D4ED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Cơ sở kinh doanh sản phẩm động vật:</w:t>
      </w:r>
    </w:p>
    <w:p w14:paraId="237662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Phương tiện bày bán, vật dụng chứa đựng sản phẩm động vật phải được làm bằng vật liệu không gỉ, không làm ảnh hưởng xấu đến chất lượng sản phẩm, dễ vệ sinh, khử trùng, tiêu độc;</w:t>
      </w:r>
    </w:p>
    <w:p w14:paraId="0FB269C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biện pháp bảo quản thích hợp để sản phẩm động vật không bị mất an toàn thực phẩm, biến chất;</w:t>
      </w:r>
    </w:p>
    <w:p w14:paraId="4A9075A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Địa điểm và vật dụng dùng trong kinh doanh sản phẩm động vật phải được vệ sinh sạch trước, trong và sau khi bán, định kỳ khử trùng, tiêu độc;</w:t>
      </w:r>
    </w:p>
    <w:p w14:paraId="22FE14E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Kho, thiết bị bảo quản sản phẩm động vật phải tuân thủ các quy định theo tiêu chuẩn kỹ thuật tương ứng;</w:t>
      </w:r>
    </w:p>
    <w:p w14:paraId="0875CE1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Nước thải, chất thải trong quá trình kinh doanh sản phẩm động vật phải được xử lý bảo đảm an toàn dịch bệnh và theo quy định của pháp luật về bảo vệ môi trường.</w:t>
      </w:r>
    </w:p>
    <w:p w14:paraId="2A6F59B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sở kinh doanh sản phẩm động vật với mục đích làm thực phẩm phải đáp ứng yêu cầu vệ sinh thú y quy định tại khoản 1 Điều này và theo pháp luật về an toàn thực phẩm.</w:t>
      </w:r>
    </w:p>
    <w:p w14:paraId="0CD083EA" w14:textId="77777777" w:rsidR="00754D44" w:rsidRPr="00754D44" w:rsidRDefault="00754D44" w:rsidP="00EA2435">
      <w:pPr>
        <w:pStyle w:val="Heading2"/>
        <w:spacing w:after="120"/>
        <w:ind w:left="0" w:firstLine="720"/>
        <w:jc w:val="both"/>
        <w:rPr>
          <w:rFonts w:ascii="Arial" w:hAnsi="Arial" w:cs="Arial"/>
          <w:sz w:val="20"/>
        </w:rPr>
      </w:pPr>
      <w:bookmarkStart w:id="189" w:name="_Toc421897890"/>
      <w:bookmarkStart w:id="190" w:name="_Toc423005657"/>
      <w:r w:rsidRPr="00754D44">
        <w:rPr>
          <w:rFonts w:ascii="Arial" w:hAnsi="Arial" w:cs="Arial"/>
          <w:sz w:val="20"/>
        </w:rPr>
        <w:t>Điều 73. Yêu cầu vệ sinh thú y đối với cơ sở xét nghiệm, chẩn đoán, phẫu thuật động vật</w:t>
      </w:r>
      <w:bookmarkEnd w:id="189"/>
      <w:bookmarkEnd w:id="190"/>
    </w:p>
    <w:p w14:paraId="36616CB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Cơ sở xét nghiệm, chẩn đoán bệnh động vật:</w:t>
      </w:r>
    </w:p>
    <w:p w14:paraId="529497F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Địa điểm cách biệt với khu dân cư, công trình công cộng;</w:t>
      </w:r>
    </w:p>
    <w:p w14:paraId="299710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cơ sở vật chất, trang thiết bị, dụng cụ, hóa chất phù hợp;</w:t>
      </w:r>
    </w:p>
    <w:p w14:paraId="2350F3A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Có nơi riêng biệt để nuôi giữ động vật;</w:t>
      </w:r>
    </w:p>
    <w:p w14:paraId="73A061C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biện pháp thu gom, xử lý nước thải, chất thải bảo đảm an toàn dịch bệnh và theo quy định của pháp luật về bảo vệ môi trường.</w:t>
      </w:r>
    </w:p>
    <w:p w14:paraId="6AD4D34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sở phẫu thuật động vật:</w:t>
      </w:r>
    </w:p>
    <w:p w14:paraId="01BA5AE2"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a) Có đủ diện tích, cơ sở vật chất kỹ thuật, trang thiết bị, dụng cụ, hóa chất;</w:t>
      </w:r>
    </w:p>
    <w:p w14:paraId="653D4EF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nơi nuôi giữ động vật trước và sau phẫu thuật;</w:t>
      </w:r>
    </w:p>
    <w:p w14:paraId="7C0B42C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Có biện pháp thu gom, xử lý nước thải, chất thải bảo đảm an toàn dịch bệnh và theo quy định của pháp luật về bảo vệ môi trường.</w:t>
      </w:r>
      <w:bookmarkStart w:id="191" w:name="_Toc421897891"/>
      <w:bookmarkStart w:id="192" w:name="_Toc423005658"/>
    </w:p>
    <w:p w14:paraId="570DD676" w14:textId="77777777" w:rsidR="00754D44" w:rsidRPr="00754D44" w:rsidRDefault="00754D44" w:rsidP="00EA2435">
      <w:pPr>
        <w:spacing w:after="120"/>
        <w:ind w:firstLine="720"/>
        <w:jc w:val="both"/>
        <w:rPr>
          <w:rFonts w:ascii="Arial" w:hAnsi="Arial" w:cs="Arial"/>
          <w:sz w:val="20"/>
          <w:szCs w:val="20"/>
          <w:lang w:eastAsia="x-none"/>
        </w:rPr>
      </w:pPr>
    </w:p>
    <w:p w14:paraId="48E9449C" w14:textId="77777777" w:rsidR="00754D44" w:rsidRPr="00754D44" w:rsidRDefault="00754D44" w:rsidP="00912414">
      <w:pPr>
        <w:pStyle w:val="Heading1"/>
        <w:jc w:val="center"/>
        <w:rPr>
          <w:rFonts w:ascii="Arial" w:hAnsi="Arial" w:cs="Arial"/>
          <w:b/>
          <w:sz w:val="20"/>
        </w:rPr>
      </w:pPr>
      <w:r w:rsidRPr="00754D44">
        <w:rPr>
          <w:rFonts w:ascii="Arial" w:hAnsi="Arial" w:cs="Arial"/>
          <w:b/>
          <w:sz w:val="20"/>
        </w:rPr>
        <w:t>Mục 4</w:t>
      </w:r>
      <w:bookmarkEnd w:id="191"/>
      <w:bookmarkEnd w:id="192"/>
    </w:p>
    <w:p w14:paraId="37F9E30C" w14:textId="77777777" w:rsidR="00754D44" w:rsidRPr="00754D44" w:rsidRDefault="00754D44" w:rsidP="00912414">
      <w:pPr>
        <w:pStyle w:val="Heading1"/>
        <w:jc w:val="center"/>
        <w:rPr>
          <w:rFonts w:ascii="Arial" w:hAnsi="Arial" w:cs="Arial"/>
          <w:b/>
          <w:sz w:val="20"/>
        </w:rPr>
      </w:pPr>
      <w:bookmarkStart w:id="193" w:name="_Toc421897892"/>
      <w:bookmarkStart w:id="194" w:name="_Toc423005659"/>
      <w:r w:rsidRPr="00754D44">
        <w:rPr>
          <w:rFonts w:ascii="Arial" w:hAnsi="Arial" w:cs="Arial"/>
          <w:b/>
          <w:sz w:val="20"/>
        </w:rPr>
        <w:t>TRÁCH NHIỆM TRONG QUẢN LÝ GIẾT MỔ ĐỘNG VẬT TRÊN CẠN;</w:t>
      </w:r>
      <w:bookmarkEnd w:id="193"/>
      <w:bookmarkEnd w:id="194"/>
    </w:p>
    <w:p w14:paraId="08881D0D" w14:textId="77777777" w:rsidR="00754D44" w:rsidRPr="00754D44" w:rsidRDefault="00754D44" w:rsidP="00912414">
      <w:pPr>
        <w:pStyle w:val="Heading1"/>
        <w:jc w:val="center"/>
        <w:rPr>
          <w:rFonts w:ascii="Arial" w:hAnsi="Arial" w:cs="Arial"/>
          <w:b/>
          <w:sz w:val="20"/>
        </w:rPr>
      </w:pPr>
      <w:bookmarkStart w:id="195" w:name="_Toc421897893"/>
      <w:bookmarkStart w:id="196" w:name="_Toc423005660"/>
      <w:r w:rsidRPr="00754D44">
        <w:rPr>
          <w:rFonts w:ascii="Arial" w:hAnsi="Arial" w:cs="Arial"/>
          <w:b/>
          <w:sz w:val="20"/>
        </w:rPr>
        <w:t>SƠ CHẾ, CHẾ BIẾN ĐỘNG VẬT, SẢN PHẨM ĐỘNG VẬT;</w:t>
      </w:r>
    </w:p>
    <w:p w14:paraId="68CF3F75" w14:textId="77777777" w:rsidR="00754D44" w:rsidRPr="00754D44" w:rsidRDefault="00754D44" w:rsidP="00912414">
      <w:pPr>
        <w:pStyle w:val="Heading1"/>
        <w:jc w:val="center"/>
        <w:rPr>
          <w:rFonts w:ascii="Arial" w:hAnsi="Arial" w:cs="Arial"/>
          <w:b/>
          <w:sz w:val="20"/>
          <w:lang w:val="fr-FR"/>
        </w:rPr>
      </w:pPr>
      <w:r w:rsidRPr="00754D44">
        <w:rPr>
          <w:rFonts w:ascii="Arial" w:hAnsi="Arial" w:cs="Arial"/>
          <w:b/>
          <w:sz w:val="20"/>
          <w:lang w:val="fr-FR"/>
        </w:rPr>
        <w:t>KIỂM</w:t>
      </w:r>
      <w:bookmarkEnd w:id="195"/>
      <w:bookmarkEnd w:id="196"/>
      <w:r w:rsidRPr="00754D44">
        <w:rPr>
          <w:rFonts w:ascii="Arial" w:hAnsi="Arial" w:cs="Arial"/>
          <w:b/>
          <w:sz w:val="20"/>
          <w:lang w:val="fr-FR"/>
        </w:rPr>
        <w:t xml:space="preserve"> </w:t>
      </w:r>
      <w:bookmarkStart w:id="197" w:name="_Toc421897894"/>
      <w:bookmarkStart w:id="198" w:name="_Toc423005661"/>
      <w:r w:rsidRPr="00754D44">
        <w:rPr>
          <w:rFonts w:ascii="Arial" w:hAnsi="Arial" w:cs="Arial"/>
          <w:b/>
          <w:sz w:val="20"/>
          <w:lang w:val="fr-FR"/>
        </w:rPr>
        <w:t>TRA VỆ SINH THÚ Y</w:t>
      </w:r>
      <w:bookmarkEnd w:id="197"/>
      <w:bookmarkEnd w:id="198"/>
      <w:r w:rsidRPr="00754D44">
        <w:rPr>
          <w:rFonts w:ascii="Arial" w:hAnsi="Arial" w:cs="Arial"/>
          <w:b/>
          <w:sz w:val="20"/>
          <w:lang w:val="fr-FR"/>
        </w:rPr>
        <w:br/>
      </w:r>
    </w:p>
    <w:p w14:paraId="71C24D22" w14:textId="77777777" w:rsidR="00754D44" w:rsidRPr="00754D44" w:rsidRDefault="00754D44" w:rsidP="00EA2435">
      <w:pPr>
        <w:pStyle w:val="Heading2"/>
        <w:spacing w:after="120"/>
        <w:ind w:left="0" w:firstLine="720"/>
        <w:jc w:val="both"/>
        <w:rPr>
          <w:rFonts w:ascii="Arial" w:hAnsi="Arial" w:cs="Arial"/>
          <w:sz w:val="20"/>
          <w:lang w:val="fr-FR"/>
        </w:rPr>
      </w:pPr>
      <w:bookmarkStart w:id="199" w:name="_Toc421897895"/>
      <w:bookmarkStart w:id="200" w:name="_Toc423005662"/>
      <w:r w:rsidRPr="00754D44">
        <w:rPr>
          <w:rFonts w:ascii="Arial" w:hAnsi="Arial" w:cs="Arial"/>
          <w:sz w:val="20"/>
          <w:lang w:val="fr-FR"/>
        </w:rPr>
        <w:t>Điều 74. Trách nhiệm của Bộ trưởng Bộ Nông nghiệp và Phát triển nông thôn</w:t>
      </w:r>
      <w:bookmarkEnd w:id="199"/>
      <w:bookmarkEnd w:id="200"/>
    </w:p>
    <w:p w14:paraId="4616053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Bộ trưởng Bộ Nông nghiệp và Phát triển nông thôn ban hành:</w:t>
      </w:r>
    </w:p>
    <w:p w14:paraId="55D1FBB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Quy chuẩn kỹ thuật quốc gia về yêu cầu vệ sinh thú y đối với các đối tượng thuộc diện kiểm tra vệ sinh thú y; cơ sở xét nghiệm, chẩn đoán, phẫu thuật động vật; cơ sở giết mổ, sơ chế, chế biến động vật, sản phẩm động vật;</w:t>
      </w:r>
    </w:p>
    <w:p w14:paraId="73B3AB2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Danh mục động vật thuộc diện phải kiểm soát giết mổ; Danh mục đối tượng thuộc diện phải kiểm tra vệ sinh thú y; Danh mục đối tượng kiểm tra vệ sinh thú y;</w:t>
      </w:r>
    </w:p>
    <w:p w14:paraId="4EB9A5B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Quy trình kiểm soát giết mổ động vật; quy trình, hồ sơ kiểm tra vệ sinh thú y; mẫu dấu kiểm soát giết mổ, tem vệ sinh thú y; quy định việc xử lý động vật, sản phẩm động vật không bảo đảm yêu cầu vệ sinh thú y.</w:t>
      </w:r>
    </w:p>
    <w:p w14:paraId="43169639" w14:textId="77777777" w:rsidR="00754D44" w:rsidRPr="00754D44" w:rsidRDefault="00754D44" w:rsidP="00EA2435">
      <w:pPr>
        <w:pStyle w:val="Heading2"/>
        <w:spacing w:after="120"/>
        <w:ind w:left="0" w:firstLine="720"/>
        <w:jc w:val="both"/>
        <w:rPr>
          <w:rFonts w:ascii="Arial" w:hAnsi="Arial" w:cs="Arial"/>
          <w:sz w:val="20"/>
        </w:rPr>
      </w:pPr>
      <w:bookmarkStart w:id="201" w:name="_Toc421897896"/>
      <w:bookmarkStart w:id="202" w:name="_Toc423005663"/>
      <w:r w:rsidRPr="00754D44">
        <w:rPr>
          <w:rFonts w:ascii="Arial" w:hAnsi="Arial" w:cs="Arial"/>
          <w:sz w:val="20"/>
        </w:rPr>
        <w:t>Điều 75. Trách nhiệm của cơ quan quản lý chuyên ngành thú y</w:t>
      </w:r>
      <w:bookmarkEnd w:id="201"/>
      <w:bookmarkEnd w:id="202"/>
    </w:p>
    <w:p w14:paraId="548DEC8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Hướng dẫn, kiểm tra, giám sát thực hiện các quy định về yêu cầu vệ sinh thú y đối với đối tượng thuộc diện phải kiểm tra yêu cầu vệ sinh thú y, đối tượng kiểm tra vệ sinh thú y.</w:t>
      </w:r>
    </w:p>
    <w:p w14:paraId="63B7355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Hướng dẫn các biện pháp xử lý đối với đối tượng thuộc diện phải kiểm tra vệ sinh thú y không đạt yêu cầu.</w:t>
      </w:r>
    </w:p>
    <w:p w14:paraId="0685CC4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Tập huấn, bồi dưỡng chuyên môn, nghiệp vụ về kiểm soát giết mổ, kiểm tra vệ sinh thú y.</w:t>
      </w:r>
    </w:p>
    <w:p w14:paraId="55F9B34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Cục Thú y thực hiện kiểm soát giết mổ động vật trên cạn để xuất khẩu.</w:t>
      </w:r>
    </w:p>
    <w:p w14:paraId="67607B1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Cơ quan quản lý chuyên ngành thú y địa phương thực hiện kiểm soát giết mổ động vật trên cạn để tiêu thụ trong nước.</w:t>
      </w:r>
    </w:p>
    <w:p w14:paraId="7B5E432B" w14:textId="77777777" w:rsidR="00754D44" w:rsidRPr="00754D44" w:rsidRDefault="00754D44" w:rsidP="00EA2435">
      <w:pPr>
        <w:pStyle w:val="Heading2"/>
        <w:spacing w:after="120"/>
        <w:ind w:left="0" w:firstLine="720"/>
        <w:jc w:val="both"/>
        <w:rPr>
          <w:rFonts w:ascii="Arial" w:hAnsi="Arial" w:cs="Arial"/>
          <w:sz w:val="20"/>
        </w:rPr>
      </w:pPr>
      <w:bookmarkStart w:id="203" w:name="_Toc421897897"/>
      <w:bookmarkStart w:id="204" w:name="_Toc423005664"/>
      <w:r w:rsidRPr="00754D44">
        <w:rPr>
          <w:rFonts w:ascii="Arial" w:hAnsi="Arial" w:cs="Arial"/>
          <w:sz w:val="20"/>
        </w:rPr>
        <w:t>Điều 76. Trách nhiệm của Ủy ban nhân dân các cấp</w:t>
      </w:r>
      <w:bookmarkEnd w:id="203"/>
      <w:bookmarkEnd w:id="204"/>
    </w:p>
    <w:p w14:paraId="6A43BC7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Ủy ban nhân dân cấp tỉnh có trách nhiệm sau đây:</w:t>
      </w:r>
    </w:p>
    <w:p w14:paraId="43A1CDD0" w14:textId="77777777" w:rsidR="00754D44" w:rsidRPr="0089422D" w:rsidRDefault="00754D44" w:rsidP="00EA2435">
      <w:pPr>
        <w:spacing w:after="120"/>
        <w:ind w:firstLine="720"/>
        <w:jc w:val="both"/>
      </w:pPr>
      <w:r w:rsidRPr="00754D44">
        <w:rPr>
          <w:rFonts w:ascii="Arial" w:hAnsi="Arial" w:cs="Arial"/>
          <w:sz w:val="20"/>
          <w:szCs w:val="20"/>
        </w:rPr>
        <w:t>a) Ban hành các quy định, chính sách, hướng dẫn về hoạt động giết mổ, kiểm soát giết mổ động vật trên cạn; sơ chế, chế biến, vận chuyển, kinh doanh động vật, sản phẩm động vật; kiểm tra vệ sinh thú y;</w:t>
      </w:r>
    </w:p>
    <w:p w14:paraId="31618153" w14:textId="77777777" w:rsidR="00754D44" w:rsidRPr="00754D44" w:rsidRDefault="00754D44" w:rsidP="00EA2435">
      <w:pPr>
        <w:spacing w:after="120"/>
        <w:ind w:firstLine="720"/>
        <w:jc w:val="both"/>
        <w:rPr>
          <w:rFonts w:ascii="Arial" w:hAnsi="Arial" w:cs="Arial"/>
          <w:sz w:val="20"/>
          <w:szCs w:val="20"/>
        </w:rPr>
      </w:pPr>
      <w:r w:rsidRPr="0089422D">
        <w:t xml:space="preserve">b) </w:t>
      </w:r>
      <w:r w:rsidRPr="00754D44">
        <w:rPr>
          <w:rFonts w:ascii="Arial" w:hAnsi="Arial" w:cs="Arial"/>
          <w:sz w:val="20"/>
          <w:szCs w:val="20"/>
        </w:rPr>
        <w:t>Chỉ đạo xây dựng quy hoạch giết mổ động vật tập trung và lập kế hoạch thực hiện việc giết mổ động vật tập trung;</w:t>
      </w:r>
    </w:p>
    <w:p w14:paraId="04AB220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c) Chỉ đạo các sở, ban, ngành có liên quan phối hợp quản lý việc </w:t>
      </w:r>
      <w:r w:rsidRPr="0089422D">
        <w:t xml:space="preserve">giết mổ, kiểm soát giết mổ động vật trên cạn; </w:t>
      </w:r>
      <w:r w:rsidRPr="00754D44">
        <w:rPr>
          <w:rFonts w:ascii="Arial" w:hAnsi="Arial" w:cs="Arial"/>
          <w:sz w:val="20"/>
          <w:szCs w:val="20"/>
        </w:rPr>
        <w:t>sơ chế, chế biến, vận chuyển, kinh doanh động vật, sản phẩm động vật và vệ sinh thú y trên địa bàn; tổ chức tuyên truyền, phổ biến quy định của pháp luật về thú y;</w:t>
      </w:r>
    </w:p>
    <w:p w14:paraId="3445F87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Chỉ đạo tổ chức thanh tra, kiểm tra, xử lý vi phạm pháp luật trong hoạt động giết mổ, kiểm soát giết mổ động vật; sơ chế, chế biến, vận chuyển, kinh doanh động vật, sản phẩm động vật và vệ sinh thú y trên địa bàn.</w:t>
      </w:r>
    </w:p>
    <w:p w14:paraId="7B5A638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Ủy ban nhân dân cấp huyện có trách nhiệm sau đây:</w:t>
      </w:r>
    </w:p>
    <w:p w14:paraId="55A8C12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Phối hợp với các phòng, ban, ngành liên quan tổ chức triển khai quy hoạch cơ sở giết mổ động vật tập trung; </w:t>
      </w:r>
    </w:p>
    <w:p w14:paraId="4607CFD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Quản lý hoạt động của cơ sở giết mổ động vật tập trung; hoạt động sơ chế, chế biến, vận chuyển, kinh doanh động vật, sản phẩm động vật và vệ sinh thú y trên địa bàn;</w:t>
      </w:r>
    </w:p>
    <w:p w14:paraId="34BE161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Tổ chức thực hiện quy định tại điểm a và điểm d khoản 2 Điều 9 của Luật này.</w:t>
      </w:r>
    </w:p>
    <w:p w14:paraId="7B6180A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Ủy ban nhân dân cấp xã có trách nhiệm sau đây: </w:t>
      </w:r>
    </w:p>
    <w:p w14:paraId="6690CDB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Phối hợp với cơ quan có thẩm quyền quản lý việc giết mổ động vật tập trung, sơ chế, chế biến, vận chuyển, kinh doanh động vật, sản phẩm động vật và vệ sinh thú y trên địa bàn;</w:t>
      </w:r>
    </w:p>
    <w:p w14:paraId="5C310A3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Quản lý hoạt động của cơ sở giết mổ động vật nhỏ lẻ.</w:t>
      </w:r>
    </w:p>
    <w:p w14:paraId="6062FD22" w14:textId="77777777" w:rsidR="00754D44" w:rsidRPr="00754D44" w:rsidRDefault="00754D44" w:rsidP="00EA2435">
      <w:pPr>
        <w:pStyle w:val="Heading2"/>
        <w:spacing w:after="120"/>
        <w:ind w:left="0" w:firstLine="720"/>
        <w:jc w:val="both"/>
        <w:rPr>
          <w:rFonts w:ascii="Arial" w:hAnsi="Arial" w:cs="Arial"/>
          <w:sz w:val="20"/>
        </w:rPr>
      </w:pPr>
      <w:bookmarkStart w:id="205" w:name="_Toc421897898"/>
      <w:bookmarkStart w:id="206" w:name="_Toc423005665"/>
      <w:r w:rsidRPr="00754D44">
        <w:rPr>
          <w:rFonts w:ascii="Arial" w:hAnsi="Arial" w:cs="Arial"/>
          <w:sz w:val="20"/>
        </w:rPr>
        <w:t>Điều 77. Trách nhiệm của tổ chức, cá nhân</w:t>
      </w:r>
      <w:bookmarkEnd w:id="205"/>
      <w:bookmarkEnd w:id="206"/>
      <w:r w:rsidRPr="00754D44">
        <w:rPr>
          <w:rFonts w:ascii="Arial" w:hAnsi="Arial" w:cs="Arial"/>
          <w:sz w:val="20"/>
        </w:rPr>
        <w:t xml:space="preserve"> </w:t>
      </w:r>
    </w:p>
    <w:p w14:paraId="5095F0E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Tuân thủ quy định về yêu cầu vệ sinh thú y trong giết mổ, sơ chế, chế biến động vật, sản phẩm động vật. </w:t>
      </w:r>
    </w:p>
    <w:p w14:paraId="234852F8"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sz w:val="20"/>
          <w:szCs w:val="20"/>
        </w:rPr>
        <w:t>2. Lưu giữ hồ sơ và các thông tin cần thiết để truy xuất nguồn gốc động vật, sản phẩm động vật.</w:t>
      </w:r>
    </w:p>
    <w:p w14:paraId="28A3C7A4" w14:textId="77777777" w:rsidR="00754D44" w:rsidRPr="00754D44" w:rsidRDefault="00754D44" w:rsidP="00754D44">
      <w:pPr>
        <w:pStyle w:val="Heading1"/>
        <w:ind w:firstLine="284"/>
        <w:jc w:val="center"/>
        <w:rPr>
          <w:rFonts w:ascii="Arial" w:hAnsi="Arial" w:cs="Arial"/>
          <w:b/>
          <w:sz w:val="20"/>
        </w:rPr>
      </w:pPr>
      <w:bookmarkStart w:id="207" w:name="_Toc421897899"/>
      <w:bookmarkStart w:id="208" w:name="_Toc423005666"/>
    </w:p>
    <w:p w14:paraId="2E2EA65C" w14:textId="77777777" w:rsidR="00754D44" w:rsidRPr="00754D44" w:rsidRDefault="00754D44" w:rsidP="00912414">
      <w:pPr>
        <w:pStyle w:val="Heading1"/>
        <w:jc w:val="center"/>
        <w:rPr>
          <w:rFonts w:ascii="Arial" w:hAnsi="Arial" w:cs="Arial"/>
          <w:b/>
          <w:sz w:val="20"/>
        </w:rPr>
      </w:pPr>
      <w:r w:rsidRPr="00754D44">
        <w:rPr>
          <w:rFonts w:ascii="Arial" w:hAnsi="Arial" w:cs="Arial"/>
          <w:b/>
          <w:sz w:val="20"/>
        </w:rPr>
        <w:t>CHƯƠNG V</w:t>
      </w:r>
      <w:bookmarkEnd w:id="207"/>
      <w:bookmarkEnd w:id="208"/>
    </w:p>
    <w:p w14:paraId="4EB0F1B6" w14:textId="77777777" w:rsidR="00754D44" w:rsidRPr="00754D44" w:rsidRDefault="00754D44" w:rsidP="00912414">
      <w:pPr>
        <w:pStyle w:val="Heading1"/>
        <w:jc w:val="center"/>
        <w:rPr>
          <w:rFonts w:ascii="Arial" w:hAnsi="Arial" w:cs="Arial"/>
          <w:b/>
          <w:sz w:val="20"/>
        </w:rPr>
      </w:pPr>
      <w:bookmarkStart w:id="209" w:name="_Toc421897900"/>
      <w:bookmarkStart w:id="210" w:name="_Toc423005667"/>
      <w:r w:rsidRPr="00754D44">
        <w:rPr>
          <w:rFonts w:ascii="Arial" w:hAnsi="Arial" w:cs="Arial"/>
          <w:b/>
          <w:sz w:val="20"/>
        </w:rPr>
        <w:t>QUẢN LÝ THUỐC THÚ Y</w:t>
      </w:r>
      <w:bookmarkEnd w:id="209"/>
      <w:bookmarkEnd w:id="210"/>
    </w:p>
    <w:p w14:paraId="7535A83C" w14:textId="77777777" w:rsidR="00754D44" w:rsidRPr="00754D44" w:rsidRDefault="00754D44" w:rsidP="00912414">
      <w:pPr>
        <w:rPr>
          <w:rFonts w:ascii="Arial" w:hAnsi="Arial" w:cs="Arial"/>
          <w:sz w:val="20"/>
          <w:szCs w:val="20"/>
        </w:rPr>
      </w:pPr>
    </w:p>
    <w:p w14:paraId="2683ECD3" w14:textId="77777777" w:rsidR="00754D44" w:rsidRPr="00754D44" w:rsidRDefault="00754D44" w:rsidP="00912414">
      <w:pPr>
        <w:pStyle w:val="Heading1"/>
        <w:jc w:val="center"/>
        <w:rPr>
          <w:rFonts w:ascii="Arial" w:hAnsi="Arial" w:cs="Arial"/>
          <w:b/>
          <w:sz w:val="20"/>
        </w:rPr>
      </w:pPr>
      <w:bookmarkStart w:id="211" w:name="_Toc421897901"/>
      <w:bookmarkStart w:id="212" w:name="_Toc423005668"/>
      <w:r w:rsidRPr="00754D44">
        <w:rPr>
          <w:rFonts w:ascii="Arial" w:hAnsi="Arial" w:cs="Arial"/>
          <w:b/>
          <w:sz w:val="20"/>
        </w:rPr>
        <w:t>Mục 1</w:t>
      </w:r>
      <w:bookmarkEnd w:id="211"/>
      <w:bookmarkEnd w:id="212"/>
    </w:p>
    <w:p w14:paraId="2E212B34" w14:textId="77777777" w:rsidR="00754D44" w:rsidRPr="00754D44" w:rsidRDefault="00754D44" w:rsidP="00912414">
      <w:pPr>
        <w:pStyle w:val="Heading1"/>
        <w:jc w:val="center"/>
        <w:rPr>
          <w:rFonts w:ascii="Arial" w:hAnsi="Arial" w:cs="Arial"/>
          <w:b/>
          <w:sz w:val="20"/>
        </w:rPr>
      </w:pPr>
      <w:bookmarkStart w:id="213" w:name="_Toc421897902"/>
      <w:bookmarkStart w:id="214" w:name="_Toc423005669"/>
      <w:r w:rsidRPr="00754D44">
        <w:rPr>
          <w:rFonts w:ascii="Arial" w:hAnsi="Arial" w:cs="Arial"/>
          <w:b/>
          <w:sz w:val="20"/>
        </w:rPr>
        <w:t>QUẢN LÝ THUỐC VÀ ĐĂNG KÝ THUỐC THÚ Y</w:t>
      </w:r>
      <w:bookmarkEnd w:id="213"/>
      <w:bookmarkEnd w:id="214"/>
    </w:p>
    <w:p w14:paraId="4983277B" w14:textId="77777777" w:rsidR="00754D44" w:rsidRPr="00754D44" w:rsidRDefault="00754D44" w:rsidP="00754D44">
      <w:pPr>
        <w:rPr>
          <w:rFonts w:ascii="Arial" w:hAnsi="Arial" w:cs="Arial"/>
          <w:sz w:val="20"/>
          <w:szCs w:val="20"/>
        </w:rPr>
      </w:pPr>
    </w:p>
    <w:p w14:paraId="478E7F5C" w14:textId="77777777" w:rsidR="00754D44" w:rsidRPr="00754D44" w:rsidRDefault="00754D44" w:rsidP="00754D44">
      <w:pPr>
        <w:pStyle w:val="Heading2"/>
        <w:ind w:left="0" w:firstLine="284"/>
        <w:jc w:val="both"/>
        <w:rPr>
          <w:rFonts w:ascii="Arial" w:hAnsi="Arial" w:cs="Arial"/>
          <w:sz w:val="20"/>
        </w:rPr>
      </w:pPr>
      <w:bookmarkStart w:id="215" w:name="_Toc421897903"/>
      <w:bookmarkStart w:id="216" w:name="_Toc423005670"/>
      <w:r w:rsidRPr="00754D44">
        <w:rPr>
          <w:rFonts w:ascii="Arial" w:hAnsi="Arial" w:cs="Arial"/>
          <w:sz w:val="20"/>
        </w:rPr>
        <w:t>Điều 78. Quy định chung về quản lý thuốc thú y</w:t>
      </w:r>
      <w:bookmarkEnd w:id="215"/>
      <w:bookmarkEnd w:id="216"/>
    </w:p>
    <w:p w14:paraId="40B8D8E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Thuốc thú y phải được quản lý chất lượng theo quy chuẩn kỹ thuật.</w:t>
      </w:r>
    </w:p>
    <w:p w14:paraId="0E6689D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Thuốc thú y phải bảo đảm chất lượng theo quy chuẩn kỹ thuật được cấp Giấy chứng nhận lưu hành thuốc thú y tại Việt Nam.</w:t>
      </w:r>
    </w:p>
    <w:p w14:paraId="0EC1AD4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Tổ chức, cá nhân nhập khẩu thuốc thú y theo quy định tại các khoản 1, 2 và 3 Điều 100</w:t>
      </w:r>
      <w:r w:rsidRPr="0089422D">
        <w:rPr>
          <w:rFonts w:ascii="Arial" w:hAnsi="Arial" w:cs="Arial"/>
          <w:sz w:val="20"/>
          <w:szCs w:val="20"/>
        </w:rPr>
        <w:t xml:space="preserve"> </w:t>
      </w:r>
      <w:r w:rsidRPr="00754D44">
        <w:rPr>
          <w:rFonts w:ascii="Arial" w:hAnsi="Arial" w:cs="Arial"/>
          <w:sz w:val="20"/>
          <w:szCs w:val="20"/>
        </w:rPr>
        <w:t>của Luật này phải có giấy phép nhập khẩu và sử dụng đúng mục đích ghi trong giấy phép nhập khẩu.</w:t>
      </w:r>
    </w:p>
    <w:p w14:paraId="372075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Bộ trưởng Bộ Nông nghiệp và Phát triển nông thôn ban hành:</w:t>
      </w:r>
    </w:p>
    <w:p w14:paraId="73449B4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Quy chuẩn kỹ thuật về thuốc thú y;</w:t>
      </w:r>
    </w:p>
    <w:p w14:paraId="2A05C8B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Danh mục thuốc thú y được phép lưu hành tại Việt Nam;</w:t>
      </w:r>
    </w:p>
    <w:p w14:paraId="3AF2BB5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Danh mục thuốc thú y cấm sử dụng tại Việt Nam;</w:t>
      </w:r>
    </w:p>
    <w:p w14:paraId="0D092FA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Quy định về nội dung ghi nhãn, hồ sơ khảo nghiệm, sản xuất, buôn bán, nhập khẩu, lưu hành thuốc thú y.</w:t>
      </w:r>
    </w:p>
    <w:p w14:paraId="3474EA1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Chính phủ quy định chi tiết điều kiện sản xuất, buôn bán, nhập khẩu, kiểm nghiệm, khảo nghiệm thuốc thú y.</w:t>
      </w:r>
    </w:p>
    <w:p w14:paraId="04461DF9" w14:textId="77777777" w:rsidR="00754D44" w:rsidRPr="00754D44" w:rsidRDefault="00754D44" w:rsidP="00EA2435">
      <w:pPr>
        <w:pStyle w:val="Heading2"/>
        <w:spacing w:after="120"/>
        <w:ind w:left="0" w:firstLine="720"/>
        <w:jc w:val="both"/>
        <w:rPr>
          <w:rFonts w:ascii="Arial" w:hAnsi="Arial" w:cs="Arial"/>
          <w:sz w:val="20"/>
        </w:rPr>
      </w:pPr>
      <w:bookmarkStart w:id="217" w:name="_Toc421897904"/>
      <w:bookmarkStart w:id="218" w:name="_Toc423005671"/>
      <w:r w:rsidRPr="00754D44">
        <w:rPr>
          <w:rFonts w:ascii="Arial" w:hAnsi="Arial" w:cs="Arial"/>
          <w:sz w:val="20"/>
        </w:rPr>
        <w:t>Điều 79. Thuốc thú y không được đăng ký lưu hành</w:t>
      </w:r>
      <w:bookmarkEnd w:id="217"/>
      <w:bookmarkEnd w:id="218"/>
    </w:p>
    <w:p w14:paraId="10F89F38"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1. Thuốc thú y có trong Danh mục thuốc thú y cấm sử dụng tại Việt Nam.</w:t>
      </w:r>
    </w:p>
    <w:p w14:paraId="2D00DEF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Thuốc thú y có nguy cơ cao ảnh hưởng xấu đến sức khỏe con người, động vật và môi trường. </w:t>
      </w:r>
    </w:p>
    <w:p w14:paraId="157594D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Thuốc thú y bị cơ quan nhà nước có thẩm quyền kết luận là xâm phạm quyền sở hữu trí tuệ.</w:t>
      </w:r>
    </w:p>
    <w:p w14:paraId="5ADC25B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Tổ chức, cá nhân đăng ký lưu hành thuốc thú y tự ý sửa chữa hoặc sử dụng tài liệu, giấy tờ giả trong hồ sơ đăng ký lưu hành thuốc thú y.</w:t>
      </w:r>
    </w:p>
    <w:p w14:paraId="4AA0CCD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Tổ chức, cá nhân đăng ký lưu hành thuốc thú y sử dụng con dấu giả, giả mạo chữ ký hoặc con dấu của tổ chức, cá nhân liên quan trong hồ sơ đăng ký lưu hành thuốc thú y.</w:t>
      </w:r>
    </w:p>
    <w:p w14:paraId="15DFB771" w14:textId="77777777" w:rsidR="00754D44" w:rsidRPr="00754D44" w:rsidRDefault="00754D44" w:rsidP="00EA2435">
      <w:pPr>
        <w:pStyle w:val="Heading2"/>
        <w:spacing w:after="120"/>
        <w:ind w:left="0" w:firstLine="720"/>
        <w:jc w:val="both"/>
        <w:rPr>
          <w:rFonts w:ascii="Arial" w:hAnsi="Arial" w:cs="Arial"/>
          <w:sz w:val="20"/>
        </w:rPr>
      </w:pPr>
      <w:bookmarkStart w:id="219" w:name="_Toc421897905"/>
      <w:bookmarkStart w:id="220" w:name="_Toc423005672"/>
      <w:r w:rsidRPr="00754D44">
        <w:rPr>
          <w:rFonts w:ascii="Arial" w:hAnsi="Arial" w:cs="Arial"/>
          <w:sz w:val="20"/>
        </w:rPr>
        <w:t>Điều 80. Đăng ký lưu hành thuốc thú y</w:t>
      </w:r>
      <w:bookmarkEnd w:id="219"/>
      <w:bookmarkEnd w:id="220"/>
    </w:p>
    <w:p w14:paraId="428D214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sản xuất, nhập khẩu thuốc thú y phải đăng ký lưu hành thuốc thú y với Cục Thú y trong trường hợp sau đây:</w:t>
      </w:r>
    </w:p>
    <w:p w14:paraId="3B424F4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Thuốc thú y mới sản xuất trong nước;</w:t>
      </w:r>
    </w:p>
    <w:p w14:paraId="79E715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Thuốc thú y lần đầu nhập khẩu vào Việt Nam để buôn bán, sản xuất.</w:t>
      </w:r>
    </w:p>
    <w:p w14:paraId="312CF16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Hồ sơ đăng ký cấp Giấy chứng nhận lưu hành thuốc thú y bao gồm:</w:t>
      </w:r>
    </w:p>
    <w:p w14:paraId="2434CB8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w:t>
      </w:r>
    </w:p>
    <w:p w14:paraId="1870400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Tài liệu kỹ thuật, mẫu nhãn thuốc thú y;</w:t>
      </w:r>
    </w:p>
    <w:p w14:paraId="2555F5E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Kết quả phân tích chất lượng sản phẩm của nhà sản xuất; kết quả kiểm nghiệm chất lượng thuốc thú y của phòng thử nghiệm được chỉ định tại Việt Nam; kết quả khảo nghiệm về hiệu lực và độ an toàn của thuốc thú y đối với thuốc phải khảo nghiệm;</w:t>
      </w:r>
    </w:p>
    <w:p w14:paraId="6DC8A90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Giấy chứng nhận thực hành tốt sản xuất thuốc thú y hoặc Giấy chứng nhận đủ điều kiện sản xuất thuốc thú y hoặc Giấy chứng nhận đủ điều kiện nhập khẩu thuốc thú y; Giấy chứng nhận lưu hành thuốc thú y do cơ quan có thẩm quyền của nước sản xuất cấp đối với thuốc thú y nhập khẩu.</w:t>
      </w:r>
    </w:p>
    <w:p w14:paraId="4609CEF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Trình tự, thủ tục cấp Giấy chứng nhận lưu hành thuốc thú y:</w:t>
      </w:r>
    </w:p>
    <w:p w14:paraId="01555D4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nộp hồ sơ đăng ký cho Cục Thú y;</w:t>
      </w:r>
    </w:p>
    <w:p w14:paraId="42E74EB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06 tháng, kể từ ngày nhận được hồ sơ hợp lệ, Cục Thú y thẩm định hồ sơ và cấp Giấy chứng nhận lưu hành thuốc thú y nếu hồ sơ đạt yêu cầu; trường hợp không cấp phải trả lời bằng văn bản và nêu rõ lý do.</w:t>
      </w:r>
    </w:p>
    <w:p w14:paraId="3EC2D277"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4. Giấy chứng nhận lưu hành thuốc thú y có giá trị trong thời hạn 05 năm.</w:t>
      </w:r>
    </w:p>
    <w:p w14:paraId="5310EF54" w14:textId="77777777" w:rsidR="00754D44" w:rsidRPr="00754D44" w:rsidRDefault="00754D44" w:rsidP="00EA2435">
      <w:pPr>
        <w:pStyle w:val="Heading2"/>
        <w:spacing w:after="120"/>
        <w:ind w:left="0" w:firstLine="720"/>
        <w:jc w:val="both"/>
        <w:rPr>
          <w:rFonts w:ascii="Arial" w:hAnsi="Arial" w:cs="Arial"/>
          <w:sz w:val="20"/>
        </w:rPr>
      </w:pPr>
      <w:bookmarkStart w:id="221" w:name="_Toc421897906"/>
      <w:bookmarkStart w:id="222" w:name="_Toc423005673"/>
      <w:r w:rsidRPr="00754D44">
        <w:rPr>
          <w:rFonts w:ascii="Arial" w:hAnsi="Arial" w:cs="Arial"/>
          <w:sz w:val="20"/>
        </w:rPr>
        <w:t>Điều 81. Gia hạn Giấy chứng nhận lưu hành thuốc thú y</w:t>
      </w:r>
      <w:bookmarkEnd w:id="221"/>
      <w:bookmarkEnd w:id="222"/>
    </w:p>
    <w:p w14:paraId="4BBA4A0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Trước thời hạn 03 tháng tính đến ngày hết hạn của Giấy chứng nhận lưu hành thuốc thú y, tổ chức, cá nhân có nhu cầu gia hạn nộp hồ sơ đăng ký gia hạn.</w:t>
      </w:r>
    </w:p>
    <w:p w14:paraId="44B6A03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Hồ sơ đăng ký gia hạn bao gồm:</w:t>
      </w:r>
    </w:p>
    <w:p w14:paraId="2D2D6E9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 gia hạn;</w:t>
      </w:r>
    </w:p>
    <w:p w14:paraId="42F8866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Bản sao Giấy chứng nhận lưu hành thuốc thú y đã được cấp;</w:t>
      </w:r>
    </w:p>
    <w:p w14:paraId="5349C8D5"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c) Kết quả phân tích chất lượng sản phẩm của nhà sản xuất; kết quả kiểm nghiệm chất lượng thuốc thú y của phòng thử nghiệm được chỉ định tại Việt Nam;</w:t>
      </w:r>
    </w:p>
    <w:p w14:paraId="50AA66E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Giấy chứng nhận thực hành tốt sản xuất thuốc thú y hoặc Giấy chứng nhận đủ điều kiện sản xuất thuốc thú y; đối với thuốc thú y nhập khẩu còn phải có Giấy chứng nhận lưu hành thuốc thú y do cơ quan có thẩm quyền nước sản xuất cấp.</w:t>
      </w:r>
    </w:p>
    <w:p w14:paraId="343B59E1"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3. Trong thời hạn 20 ngày, kể từ ngày nhận được hồ sơ hợp lệ, Cục Thú y thẩm định hồ sơ và gia hạn Giấy chứng nhận lưu hành thuốc thú y nếu hồ sơ đạt yêu cầu; trường hợp không gia hạn phải trả lời bằng văn bản và nêu rõ lý do.</w:t>
      </w:r>
    </w:p>
    <w:p w14:paraId="63F3E70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bCs/>
          <w:sz w:val="20"/>
          <w:szCs w:val="20"/>
          <w:lang w:eastAsia="x-none"/>
        </w:rPr>
        <w:t>4. Giấy chứng nhận lưu hành thuốc thú y được gia hạn có giá trị trong thời hạn 05 năm.</w:t>
      </w:r>
    </w:p>
    <w:p w14:paraId="1EF2CCAA" w14:textId="77777777" w:rsidR="00754D44" w:rsidRPr="00754D44" w:rsidRDefault="00754D44" w:rsidP="00EA2435">
      <w:pPr>
        <w:pStyle w:val="Heading2"/>
        <w:spacing w:after="120"/>
        <w:ind w:left="0" w:firstLine="720"/>
        <w:jc w:val="both"/>
        <w:rPr>
          <w:rFonts w:ascii="Arial" w:hAnsi="Arial" w:cs="Arial"/>
          <w:sz w:val="20"/>
        </w:rPr>
      </w:pPr>
      <w:bookmarkStart w:id="223" w:name="_Toc421897907"/>
      <w:bookmarkStart w:id="224" w:name="_Toc423005674"/>
      <w:r w:rsidRPr="00754D44">
        <w:rPr>
          <w:rFonts w:ascii="Arial" w:hAnsi="Arial" w:cs="Arial"/>
          <w:sz w:val="20"/>
        </w:rPr>
        <w:t>Điều 82. Cấp lại Giấy chứng nhận lưu hành thuốc thú y</w:t>
      </w:r>
      <w:bookmarkEnd w:id="223"/>
      <w:bookmarkEnd w:id="224"/>
    </w:p>
    <w:p w14:paraId="63A2566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Giấy chứng nhận lưu hành thuốc thú y được cấp lại trong trường hợp sau đây:</w:t>
      </w:r>
    </w:p>
    <w:p w14:paraId="65DA3DB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cấp lại Giấy chứng nhận lưu hành thuốc thú y được thực hiện theo quy định tại </w:t>
      </w:r>
      <w:hyperlink w:anchor="khoan_2_dieu_83" w:history="1">
        <w:r w:rsidRPr="00754D44">
          <w:rPr>
            <w:rStyle w:val="Hyperlink"/>
            <w:rFonts w:ascii="Arial" w:hAnsi="Arial" w:cs="Arial"/>
            <w:sz w:val="20"/>
            <w:szCs w:val="20"/>
          </w:rPr>
          <w:t xml:space="preserve">khoản 2 và khoản 3 Điều </w:t>
        </w:r>
      </w:hyperlink>
      <w:r w:rsidRPr="00754D44">
        <w:rPr>
          <w:rFonts w:ascii="Arial" w:hAnsi="Arial" w:cs="Arial"/>
          <w:sz w:val="20"/>
          <w:szCs w:val="20"/>
        </w:rPr>
        <w:t>80 của Luật này;</w:t>
      </w:r>
    </w:p>
    <w:p w14:paraId="007E25B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Bị mất, sai sót, hư hỏng; thay đổi tên sản phẩm hoặc thông tin có liên quan đến tổ chức, cá nhân đăng ký lưu hành thuốc thú y.</w:t>
      </w:r>
    </w:p>
    <w:p w14:paraId="027AAD7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Hồ sơ đăng ký cấp lại Giấy chứng nhận lưu hành thuốc thú y trong trường hợp quy định tại điểm b khoản 1 Điều này bao gồm: </w:t>
      </w:r>
    </w:p>
    <w:p w14:paraId="375D4DA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Đơn đăng ký cấp lại; </w:t>
      </w:r>
    </w:p>
    <w:p w14:paraId="1177DC9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Tài liệu chứng minh nội dung thay đổi; </w:t>
      </w:r>
    </w:p>
    <w:p w14:paraId="3E562F79"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c) Giấy chứng nhận lưu hành thuốc thú y đã được cấp, trừ trường hợp bị mất.</w:t>
      </w:r>
    </w:p>
    <w:p w14:paraId="0B680BA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Trình tự, thủ tục cấp lại Giấy chứng nhận lưu hành thuốc thú y trong trường hợp quy định tại điểm b khoản 1 Điều này:</w:t>
      </w:r>
    </w:p>
    <w:p w14:paraId="3193BF3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Tổ chức, cá nhân nộp hồ sơ đăng ký cấp lại cho Cục Thú y; </w:t>
      </w:r>
    </w:p>
    <w:p w14:paraId="0C1B67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15 ngày, kể từ ngày nhận được hồ sơ hợp lệ, Cục Thú y thẩm định hồ sơ và cấp lại Giấy chứng nhận lưu hành thuốc thú y nếu hồ sơ đạt yêu cầu; trường hợp không cấp phải trả lời bằng văn bản và nêu rõ lý do.</w:t>
      </w:r>
    </w:p>
    <w:p w14:paraId="1263BD12" w14:textId="77777777" w:rsidR="00754D44" w:rsidRPr="00754D44" w:rsidRDefault="00754D44" w:rsidP="00EA2435">
      <w:pPr>
        <w:pStyle w:val="Heading2"/>
        <w:spacing w:after="120"/>
        <w:ind w:left="0" w:firstLine="720"/>
        <w:jc w:val="both"/>
        <w:rPr>
          <w:rFonts w:ascii="Arial" w:hAnsi="Arial" w:cs="Arial"/>
          <w:sz w:val="20"/>
        </w:rPr>
      </w:pPr>
      <w:bookmarkStart w:id="225" w:name="_Toc421897908"/>
      <w:bookmarkStart w:id="226" w:name="_Toc423005675"/>
      <w:r w:rsidRPr="00754D44">
        <w:rPr>
          <w:rFonts w:ascii="Arial" w:hAnsi="Arial" w:cs="Arial"/>
          <w:sz w:val="20"/>
        </w:rPr>
        <w:t>Điều 83. Thu hồi Giấy chứng nhận lưu hành thuốc thú y</w:t>
      </w:r>
      <w:bookmarkEnd w:id="225"/>
      <w:bookmarkEnd w:id="226"/>
    </w:p>
    <w:p w14:paraId="175921C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Giấy chứng nhận lưu hành thuốc thú y bị thu hồi trong các trường hợp sau đây:</w:t>
      </w:r>
    </w:p>
    <w:p w14:paraId="51707DC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Bị tẩy xóa, sửa chữa nội dung;</w:t>
      </w:r>
    </w:p>
    <w:p w14:paraId="6396B3A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Phát hiện tài liệu, giấy tờ giả, thông tin không trung thực trong hồ sơ đăng ký lưu hành đã được xét duyệt;</w:t>
      </w:r>
    </w:p>
    <w:p w14:paraId="2777F95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Thuốc thú y bị cấm lưu hành tại Việt Nam;</w:t>
      </w:r>
    </w:p>
    <w:p w14:paraId="40A67F3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bằng chứng khoa học về thuốc thú y gây ảnh hưởng xấu đến sức khỏe con người, động vật và môi trường;</w:t>
      </w:r>
    </w:p>
    <w:p w14:paraId="4E6B225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Thuốc thú y có hai lô sản xuất liên tiếp không đạt tiêu chuẩn chất lượng hoặc vi phạm tiêu chuẩn chất lượng một lần nhưng nghiêm trọng theo kết luận của cơ quan quản lý nhà nước về chất lượng thuốc thú y;</w:t>
      </w:r>
    </w:p>
    <w:p w14:paraId="7F10663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Tổ chức, cá nhân có Giấy chứng nhận lưu hành thuốc thú y tại Việt Nam đề nghị rút đăng ký;</w:t>
      </w:r>
    </w:p>
    <w:p w14:paraId="332F8383"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4"/>
          <w:sz w:val="20"/>
          <w:szCs w:val="20"/>
        </w:rPr>
        <w:t>g) Thuốc thú y bị rút Giấy chứng nhận lưu hành ở nước sản xuất, xuất khẩu</w:t>
      </w:r>
      <w:r w:rsidRPr="00754D44">
        <w:rPr>
          <w:rFonts w:ascii="Arial" w:hAnsi="Arial" w:cs="Arial"/>
          <w:spacing w:val="-6"/>
          <w:sz w:val="20"/>
          <w:szCs w:val="20"/>
        </w:rPr>
        <w:t xml:space="preserve">; </w:t>
      </w:r>
    </w:p>
    <w:p w14:paraId="40D4FF8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h) Thuốc thú y bị cơ quan nhà nước có thẩm quyền kết luận là xâm phạm quyền sở hữu trí tuệ;</w:t>
      </w:r>
    </w:p>
    <w:p w14:paraId="465C783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i) Tổ chức, cá nhân có Giấy chứng nhận lưu hành thuốc thú y tại Việt Nam có hành vi vi phạm khác mà pháp luật quy định phải thu hồi.</w:t>
      </w:r>
    </w:p>
    <w:p w14:paraId="647CFEC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Cục Thú y thu hồi Giấy chứng nhận lưu hành thuốc thú y.</w:t>
      </w:r>
      <w:bookmarkStart w:id="227" w:name="_Toc421897909"/>
    </w:p>
    <w:p w14:paraId="2A4794A7" w14:textId="77777777" w:rsidR="00754D44" w:rsidRPr="00754D44" w:rsidRDefault="00754D44" w:rsidP="00754D44">
      <w:pPr>
        <w:ind w:firstLine="284"/>
        <w:jc w:val="both"/>
        <w:rPr>
          <w:rFonts w:ascii="Arial" w:hAnsi="Arial" w:cs="Arial"/>
          <w:sz w:val="20"/>
          <w:szCs w:val="20"/>
        </w:rPr>
      </w:pPr>
    </w:p>
    <w:p w14:paraId="171E9B85" w14:textId="77777777" w:rsidR="00754D44" w:rsidRPr="00754D44" w:rsidRDefault="00754D44" w:rsidP="00912414">
      <w:pPr>
        <w:jc w:val="center"/>
        <w:rPr>
          <w:rFonts w:ascii="Arial" w:hAnsi="Arial" w:cs="Arial"/>
          <w:b/>
          <w:sz w:val="20"/>
          <w:szCs w:val="20"/>
        </w:rPr>
      </w:pPr>
      <w:r w:rsidRPr="00754D44">
        <w:rPr>
          <w:rFonts w:ascii="Arial" w:hAnsi="Arial" w:cs="Arial"/>
          <w:b/>
          <w:sz w:val="20"/>
          <w:szCs w:val="20"/>
        </w:rPr>
        <w:t>Mục 2</w:t>
      </w:r>
      <w:bookmarkStart w:id="228" w:name="_Toc421897910"/>
      <w:bookmarkEnd w:id="227"/>
    </w:p>
    <w:p w14:paraId="0C40F06C" w14:textId="77777777" w:rsidR="00754D44" w:rsidRPr="00754D44" w:rsidRDefault="00754D44" w:rsidP="00912414">
      <w:pPr>
        <w:jc w:val="center"/>
        <w:rPr>
          <w:rFonts w:ascii="Arial" w:hAnsi="Arial" w:cs="Arial"/>
          <w:b/>
          <w:sz w:val="20"/>
          <w:szCs w:val="20"/>
        </w:rPr>
      </w:pPr>
      <w:r w:rsidRPr="00754D44">
        <w:rPr>
          <w:rFonts w:ascii="Arial" w:hAnsi="Arial" w:cs="Arial"/>
          <w:b/>
          <w:sz w:val="20"/>
          <w:szCs w:val="20"/>
        </w:rPr>
        <w:t>KHẢO NGHIỆM THUỐC THÚ Y</w:t>
      </w:r>
      <w:bookmarkEnd w:id="228"/>
    </w:p>
    <w:p w14:paraId="32540E11" w14:textId="77777777" w:rsidR="00754D44" w:rsidRPr="00754D44" w:rsidRDefault="00754D44" w:rsidP="00754D44">
      <w:pPr>
        <w:ind w:firstLine="284"/>
        <w:jc w:val="center"/>
        <w:rPr>
          <w:rFonts w:ascii="Arial" w:hAnsi="Arial" w:cs="Arial"/>
          <w:b/>
          <w:sz w:val="20"/>
          <w:szCs w:val="20"/>
        </w:rPr>
      </w:pPr>
    </w:p>
    <w:p w14:paraId="5DAC69CE" w14:textId="77777777" w:rsidR="00754D44" w:rsidRPr="00754D44" w:rsidRDefault="00754D44" w:rsidP="00EA2435">
      <w:pPr>
        <w:pStyle w:val="Heading2"/>
        <w:spacing w:after="120"/>
        <w:ind w:left="0" w:firstLine="720"/>
        <w:jc w:val="both"/>
        <w:rPr>
          <w:rFonts w:ascii="Arial" w:hAnsi="Arial" w:cs="Arial"/>
          <w:sz w:val="20"/>
        </w:rPr>
      </w:pPr>
      <w:bookmarkStart w:id="229" w:name="_Toc421897911"/>
      <w:bookmarkStart w:id="230" w:name="_Toc423005676"/>
      <w:r w:rsidRPr="00754D44">
        <w:rPr>
          <w:rFonts w:ascii="Arial" w:hAnsi="Arial" w:cs="Arial"/>
          <w:sz w:val="20"/>
        </w:rPr>
        <w:t>Điều 84. Khảo nghiệm thuốc thú y</w:t>
      </w:r>
      <w:bookmarkEnd w:id="229"/>
      <w:bookmarkEnd w:id="230"/>
    </w:p>
    <w:p w14:paraId="3A63F68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Việc khảo nghiệm thuốc thú y phải được thực hiện đối với tất cả thuốc thú y trước khi đăng ký lưu hành tại Việt Nam, trừ trường hợp được miễn khảo nghiệm theo quy định của Bộ trưởng Bộ Nông nghiệp và Phát triển nông thôn.</w:t>
      </w:r>
    </w:p>
    <w:p w14:paraId="27F65C9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Việc khảo nghiệm thuốc thú y chỉ được tiến hành sau khi có Giấy phép khảo nghiệm thuốc thú y của Cục Thú y và do tổ chức có đủ điều kiện khảo nghiệm thuốc thú y quy định tại </w:t>
      </w:r>
      <w:hyperlink w:anchor="dieu_92" w:history="1">
        <w:r w:rsidRPr="00754D44">
          <w:rPr>
            <w:rStyle w:val="Hyperlink"/>
            <w:rFonts w:ascii="Arial" w:hAnsi="Arial" w:cs="Arial"/>
            <w:sz w:val="20"/>
            <w:szCs w:val="20"/>
          </w:rPr>
          <w:t xml:space="preserve">Điều </w:t>
        </w:r>
      </w:hyperlink>
      <w:r w:rsidRPr="00754D44">
        <w:rPr>
          <w:rFonts w:ascii="Arial" w:hAnsi="Arial" w:cs="Arial"/>
          <w:sz w:val="20"/>
          <w:szCs w:val="20"/>
        </w:rPr>
        <w:t>88 của Luật này thực hiện.</w:t>
      </w:r>
    </w:p>
    <w:p w14:paraId="314AA668" w14:textId="77777777" w:rsidR="00754D44" w:rsidRPr="00754D44" w:rsidRDefault="00754D44" w:rsidP="00EA2435">
      <w:pPr>
        <w:pStyle w:val="Heading2"/>
        <w:spacing w:after="120"/>
        <w:ind w:left="0" w:firstLine="720"/>
        <w:jc w:val="both"/>
        <w:rPr>
          <w:rFonts w:ascii="Arial" w:hAnsi="Arial" w:cs="Arial"/>
          <w:sz w:val="20"/>
        </w:rPr>
      </w:pPr>
      <w:bookmarkStart w:id="231" w:name="_Toc421897912"/>
      <w:bookmarkStart w:id="232" w:name="_Toc423005677"/>
      <w:r w:rsidRPr="00754D44">
        <w:rPr>
          <w:rFonts w:ascii="Arial" w:hAnsi="Arial" w:cs="Arial"/>
          <w:sz w:val="20"/>
        </w:rPr>
        <w:t>Điều 85. Cấp Giấy phép khảo nghiệm thuốc thú y</w:t>
      </w:r>
      <w:bookmarkEnd w:id="231"/>
      <w:bookmarkEnd w:id="232"/>
    </w:p>
    <w:p w14:paraId="17DEBB4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Hồ sơ đăng ký cấp Giấy phép khảo nghiệm thuốc thú y bao gồm:</w:t>
      </w:r>
    </w:p>
    <w:p w14:paraId="56C4327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w:t>
      </w:r>
    </w:p>
    <w:p w14:paraId="3FCFFF1A"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 xml:space="preserve">b) Tài liệu chứng minh đáp ứng yêu cầu quy định tại </w:t>
      </w:r>
      <w:hyperlink w:anchor="dieu_92" w:history="1">
        <w:r w:rsidRPr="00754D44">
          <w:rPr>
            <w:rStyle w:val="Hyperlink"/>
            <w:rFonts w:ascii="Arial" w:hAnsi="Arial" w:cs="Arial"/>
            <w:spacing w:val="-4"/>
            <w:sz w:val="20"/>
            <w:szCs w:val="20"/>
          </w:rPr>
          <w:t xml:space="preserve">Điều </w:t>
        </w:r>
      </w:hyperlink>
      <w:r w:rsidRPr="00754D44">
        <w:rPr>
          <w:rFonts w:ascii="Arial" w:hAnsi="Arial" w:cs="Arial"/>
          <w:spacing w:val="-4"/>
          <w:sz w:val="20"/>
          <w:szCs w:val="20"/>
        </w:rPr>
        <w:t>88 của Luật này;</w:t>
      </w:r>
    </w:p>
    <w:p w14:paraId="297A716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Tài liệu kỹ thuật của thuốc thú y.</w:t>
      </w:r>
    </w:p>
    <w:p w14:paraId="595E021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Trình tự, thủ tục cấp Giấy phép khảo nghiệm thuốc thú y:</w:t>
      </w:r>
    </w:p>
    <w:p w14:paraId="06822B1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nộp hồ sơ đăng ký cấp Giấy phép khảo nghiệm thuốc thú y cho Cục Thú y;</w:t>
      </w:r>
    </w:p>
    <w:p w14:paraId="4ABC77F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25 ngày, kể từ ngày nhận được hồ sơ hợp lệ, Cục Thú y thẩm định hồ sơ và cấp Giấy phép khảo nghiệm thuốc thú y nếu hồ sơ đạt yêu cầu; trường hợp không cấp phải trả lời bằng văn bản và nêu rõ lý do.</w:t>
      </w:r>
    </w:p>
    <w:p w14:paraId="3B53DBD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Giấy phép khảo nghiệm thuốc thú y có giá trị trong thời hạn 05 năm.</w:t>
      </w:r>
    </w:p>
    <w:p w14:paraId="1B2559B1" w14:textId="77777777" w:rsidR="00754D44" w:rsidRPr="00754D44" w:rsidRDefault="00754D44" w:rsidP="00EA2435">
      <w:pPr>
        <w:pStyle w:val="Heading2"/>
        <w:spacing w:after="120"/>
        <w:ind w:left="0" w:firstLine="720"/>
        <w:jc w:val="both"/>
        <w:rPr>
          <w:rFonts w:ascii="Arial" w:hAnsi="Arial" w:cs="Arial"/>
          <w:sz w:val="20"/>
        </w:rPr>
      </w:pPr>
      <w:bookmarkStart w:id="233" w:name="_Toc421897913"/>
      <w:bookmarkStart w:id="234" w:name="_Toc423005678"/>
      <w:r w:rsidRPr="00754D44">
        <w:rPr>
          <w:rFonts w:ascii="Arial" w:hAnsi="Arial" w:cs="Arial"/>
          <w:sz w:val="20"/>
        </w:rPr>
        <w:t>Điều 86. Cấp lại Giấy phép khảo nghiệm thuốc thú y</w:t>
      </w:r>
      <w:bookmarkEnd w:id="233"/>
      <w:bookmarkEnd w:id="234"/>
    </w:p>
    <w:p w14:paraId="02EE909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Giấy phép khảo nghiệm thuốc thú y được cấp lại trong trường hợp bị mất, sai sót, hư hỏng hoặc thay đổi tên thuốc thú y, thông tin của tổ chức, cá nhân đăng ký khảo nghiệm thuốc thú y.</w:t>
      </w:r>
    </w:p>
    <w:p w14:paraId="152D36D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Hồ sơ đăng ký cấp lại bao gồm:</w:t>
      </w:r>
    </w:p>
    <w:p w14:paraId="029E7F8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 cấp lại;</w:t>
      </w:r>
    </w:p>
    <w:p w14:paraId="158E195C"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b) Giấy phép khảo nghiệm thuốc thú y đã được cấp, trừ trường hợp bị mất.</w:t>
      </w:r>
    </w:p>
    <w:p w14:paraId="076F995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Trình tự, thủ tục cấp lại Giấy phép khảo nghiệm thuốc thú y:</w:t>
      </w:r>
    </w:p>
    <w:p w14:paraId="5F59A06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nộp hồ sơ đăng ký cấp lại Giấy phép khảo nghiệm thuốc thú y cho Cục Thú y;</w:t>
      </w:r>
    </w:p>
    <w:p w14:paraId="0C6C53F0"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b) Trong thời hạn 05 ngày làm việc, kể từ ngày nhận được hồ sơ hợp lệ, Cục Thú y thẩm định hồ sơ và cấp lại Giấy phép khảo nghiệm thuốc thú y nếu hồ sơ đạt yêu cầu; trường hợp không cấp phải trả lời bằng văn bản và nêu rõ lý do.</w:t>
      </w:r>
    </w:p>
    <w:p w14:paraId="32DCC59A" w14:textId="77777777" w:rsidR="00754D44" w:rsidRPr="00754D44" w:rsidRDefault="00754D44" w:rsidP="00EA2435">
      <w:pPr>
        <w:pStyle w:val="Heading2"/>
        <w:spacing w:after="120"/>
        <w:ind w:left="0" w:firstLine="720"/>
        <w:jc w:val="both"/>
        <w:rPr>
          <w:rFonts w:ascii="Arial" w:hAnsi="Arial" w:cs="Arial"/>
          <w:sz w:val="20"/>
        </w:rPr>
      </w:pPr>
      <w:bookmarkStart w:id="235" w:name="_Toc421897914"/>
      <w:bookmarkStart w:id="236" w:name="_Toc423005679"/>
      <w:r w:rsidRPr="00754D44">
        <w:rPr>
          <w:rFonts w:ascii="Arial" w:hAnsi="Arial" w:cs="Arial"/>
          <w:sz w:val="20"/>
        </w:rPr>
        <w:t>Điều 87. Thu hồi Giấy phép khảo nghiệm thuốc thú y</w:t>
      </w:r>
      <w:bookmarkEnd w:id="235"/>
      <w:bookmarkEnd w:id="236"/>
    </w:p>
    <w:p w14:paraId="5A956D4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Giấy phép khảo nghiệm thuốc thú y bị thu hồi trong các trường hợp sau đây:</w:t>
      </w:r>
    </w:p>
    <w:p w14:paraId="318D14F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Bị tẩy xóa, sửa chữa nội dung;</w:t>
      </w:r>
    </w:p>
    <w:p w14:paraId="0C69B34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Phát hiện tài liệu, giấy tờ giả, thông tin không trung thực trong hồ sơ đăng ký cấp Giấy phép khảo nghiệm thuốc thú y;</w:t>
      </w:r>
    </w:p>
    <w:p w14:paraId="4E0F6E1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Thuốc thú y có nguy cơ gây ảnh hưởng xấu đến sức khỏe của con người, động vật và môi trường theo quy định của Bộ trưởng Bộ Nông nghiệp và Phát triển nông thôn.</w:t>
      </w:r>
    </w:p>
    <w:p w14:paraId="40FED37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Cục Thú y thu hồi Giấy phép khảo nghiệm thuốc thú y.</w:t>
      </w:r>
    </w:p>
    <w:p w14:paraId="0B02C8FC" w14:textId="77777777" w:rsidR="00754D44" w:rsidRPr="00754D44" w:rsidRDefault="00754D44" w:rsidP="00EA2435">
      <w:pPr>
        <w:pStyle w:val="Heading2"/>
        <w:spacing w:after="120"/>
        <w:ind w:left="0" w:firstLine="720"/>
        <w:jc w:val="both"/>
        <w:rPr>
          <w:rFonts w:ascii="Arial" w:hAnsi="Arial" w:cs="Arial"/>
          <w:sz w:val="20"/>
        </w:rPr>
      </w:pPr>
      <w:bookmarkStart w:id="237" w:name="_Toc421897915"/>
      <w:bookmarkStart w:id="238" w:name="_Toc423005680"/>
      <w:r w:rsidRPr="00754D44">
        <w:rPr>
          <w:rFonts w:ascii="Arial" w:hAnsi="Arial" w:cs="Arial"/>
          <w:sz w:val="20"/>
        </w:rPr>
        <w:t>Điều 88. Yêu cầu đối với tổ chức khảo nghiệm thuốc thú y</w:t>
      </w:r>
      <w:bookmarkEnd w:id="237"/>
      <w:bookmarkEnd w:id="238"/>
    </w:p>
    <w:p w14:paraId="04E515B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Người phụ trách kỹ thuật của tổ chức khảo nghiệm phải có Chứng chỉ hành nghề thú y.</w:t>
      </w:r>
      <w:r w:rsidRPr="00754D44" w:rsidDel="00815B65">
        <w:rPr>
          <w:rFonts w:ascii="Arial" w:hAnsi="Arial" w:cs="Arial"/>
          <w:sz w:val="20"/>
          <w:szCs w:val="20"/>
        </w:rPr>
        <w:t xml:space="preserve"> </w:t>
      </w:r>
    </w:p>
    <w:p w14:paraId="637F8AE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Người lao động có trình độ chuyên môn phù hợp và đã được tập huấn về khảo nghiệm thuốc thú y.</w:t>
      </w:r>
    </w:p>
    <w:p w14:paraId="2F000C2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Không trực tiếp đứng tên đăng ký hoặc không được nhận ủy quyền đứng tên đăng ký thuốc thú y tại Việt Nam.</w:t>
      </w:r>
    </w:p>
    <w:p w14:paraId="2FDEAD9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Có cơ sở vật chất, kỹ thuật bảo đảm cho việc khảo nghiệm thuốc thú y.</w:t>
      </w:r>
    </w:p>
    <w:p w14:paraId="0CB5BAD8" w14:textId="77777777" w:rsidR="00754D44" w:rsidRPr="00754D44" w:rsidRDefault="00754D44" w:rsidP="00EA2435">
      <w:pPr>
        <w:pStyle w:val="Heading2"/>
        <w:spacing w:after="120"/>
        <w:ind w:left="0" w:firstLine="720"/>
        <w:jc w:val="both"/>
        <w:rPr>
          <w:rFonts w:ascii="Arial" w:hAnsi="Arial" w:cs="Arial"/>
          <w:sz w:val="20"/>
        </w:rPr>
      </w:pPr>
      <w:bookmarkStart w:id="239" w:name="_Toc421897916"/>
      <w:bookmarkStart w:id="240" w:name="_Toc423005681"/>
      <w:r w:rsidRPr="00754D44">
        <w:rPr>
          <w:rFonts w:ascii="Arial" w:hAnsi="Arial" w:cs="Arial"/>
          <w:sz w:val="20"/>
        </w:rPr>
        <w:t>Điều 89. Quyền và nghĩa vụ của tổ chức khảo nghiệm thuốc thú y</w:t>
      </w:r>
      <w:bookmarkEnd w:id="239"/>
      <w:bookmarkEnd w:id="240"/>
    </w:p>
    <w:p w14:paraId="32CDAD2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khảo nghiệm thuốc thú y có quyền sau đây:</w:t>
      </w:r>
    </w:p>
    <w:p w14:paraId="1778DCA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Được cung cấp thông tin về các vấn đề liên quan đến khảo nghiệm thuốc thú y;</w:t>
      </w:r>
    </w:p>
    <w:p w14:paraId="12B6D07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Thu phí khảo nghiệm thuốc thú y theo quy định;</w:t>
      </w:r>
    </w:p>
    <w:p w14:paraId="0A67084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Khiếu nại quyết định của cơ quan nhà nước có thẩm quyền.</w:t>
      </w:r>
    </w:p>
    <w:p w14:paraId="2DB4FFA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Tổ chức khảo nghiệm thuốc thú y có nghĩa vụ sau đây:</w:t>
      </w:r>
    </w:p>
    <w:p w14:paraId="13C0998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Bảo đảm khách quan, chính xác, trung thực trong khảo nghiệm;</w:t>
      </w:r>
    </w:p>
    <w:p w14:paraId="5ECEFDE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Tuân thủ đúng quy chuẩn, tiêu chuẩn, quy trình kỹ thuật và các yêu cầu khảo nghiệm;</w:t>
      </w:r>
    </w:p>
    <w:p w14:paraId="45EE63C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Chịu trách nhiệm trước pháp luật về kết quả khảo nghiệm;</w:t>
      </w:r>
    </w:p>
    <w:p w14:paraId="657778C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Lưu giữ tài liệu liên quan đến việc thực hiện khảo nghiệm trong thời hạn ít nhất 05 năm, kể từ ngày kết thúc khảo nghiệm;</w:t>
      </w:r>
    </w:p>
    <w:p w14:paraId="3360505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Chấp hành yêu cầu thanh tra, kiểm tra, giám sát hoạt động khảo nghiệm của cơ quan nhà nước có thẩm quyền;</w:t>
      </w:r>
    </w:p>
    <w:p w14:paraId="10F602D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Bồi thường thiệt hại theo quy định của pháp luật.</w:t>
      </w:r>
    </w:p>
    <w:p w14:paraId="48D82D5A" w14:textId="77777777" w:rsidR="00754D44" w:rsidRPr="00754D44" w:rsidRDefault="00754D44" w:rsidP="00754D44">
      <w:pPr>
        <w:ind w:firstLine="284"/>
        <w:jc w:val="both"/>
        <w:rPr>
          <w:rFonts w:ascii="Arial" w:hAnsi="Arial" w:cs="Arial"/>
          <w:sz w:val="20"/>
          <w:szCs w:val="20"/>
        </w:rPr>
      </w:pPr>
    </w:p>
    <w:p w14:paraId="2850AC77" w14:textId="77777777" w:rsidR="00754D44" w:rsidRPr="00754D44" w:rsidRDefault="00754D44" w:rsidP="00912414">
      <w:pPr>
        <w:pStyle w:val="Heading1"/>
        <w:jc w:val="center"/>
        <w:rPr>
          <w:rFonts w:ascii="Arial" w:hAnsi="Arial" w:cs="Arial"/>
          <w:b/>
          <w:sz w:val="20"/>
        </w:rPr>
      </w:pPr>
      <w:bookmarkStart w:id="241" w:name="_Toc421897917"/>
      <w:bookmarkStart w:id="242" w:name="_Toc423005682"/>
      <w:r w:rsidRPr="00754D44">
        <w:rPr>
          <w:rFonts w:ascii="Arial" w:hAnsi="Arial" w:cs="Arial"/>
          <w:b/>
          <w:sz w:val="20"/>
        </w:rPr>
        <w:t>Mục 3</w:t>
      </w:r>
      <w:bookmarkEnd w:id="241"/>
      <w:bookmarkEnd w:id="242"/>
    </w:p>
    <w:p w14:paraId="39F511BF" w14:textId="77777777" w:rsidR="00754D44" w:rsidRPr="00754D44" w:rsidRDefault="00754D44" w:rsidP="00912414">
      <w:pPr>
        <w:pStyle w:val="Heading1"/>
        <w:jc w:val="center"/>
        <w:rPr>
          <w:rFonts w:ascii="Arial" w:hAnsi="Arial" w:cs="Arial"/>
          <w:b/>
          <w:sz w:val="20"/>
        </w:rPr>
      </w:pPr>
      <w:bookmarkStart w:id="243" w:name="_Toc421897918"/>
      <w:bookmarkStart w:id="244" w:name="_Toc423005683"/>
      <w:r w:rsidRPr="00754D44">
        <w:rPr>
          <w:rFonts w:ascii="Arial" w:hAnsi="Arial" w:cs="Arial"/>
          <w:b/>
          <w:sz w:val="20"/>
        </w:rPr>
        <w:t>SẢN XUẤT, BUÔN BÁN, NHẬP KHẨU, XUẤT KHẨU THUỐC THÚ Y</w:t>
      </w:r>
      <w:bookmarkEnd w:id="243"/>
      <w:bookmarkEnd w:id="244"/>
    </w:p>
    <w:p w14:paraId="09B68EED" w14:textId="77777777" w:rsidR="00754D44" w:rsidRPr="00754D44" w:rsidRDefault="00754D44" w:rsidP="00754D44">
      <w:pPr>
        <w:rPr>
          <w:rFonts w:ascii="Arial" w:hAnsi="Arial" w:cs="Arial"/>
          <w:sz w:val="20"/>
          <w:szCs w:val="20"/>
        </w:rPr>
      </w:pPr>
    </w:p>
    <w:p w14:paraId="3B95D8F7" w14:textId="77777777" w:rsidR="00754D44" w:rsidRPr="00754D44" w:rsidRDefault="00754D44" w:rsidP="00EA2435">
      <w:pPr>
        <w:pStyle w:val="Heading2"/>
        <w:spacing w:after="120"/>
        <w:ind w:left="0" w:firstLine="720"/>
        <w:jc w:val="both"/>
        <w:rPr>
          <w:rFonts w:ascii="Arial" w:hAnsi="Arial" w:cs="Arial"/>
          <w:sz w:val="20"/>
        </w:rPr>
      </w:pPr>
      <w:bookmarkStart w:id="245" w:name="_Toc421897919"/>
      <w:bookmarkStart w:id="246" w:name="_Toc423005684"/>
      <w:r w:rsidRPr="00754D44">
        <w:rPr>
          <w:rFonts w:ascii="Arial" w:hAnsi="Arial" w:cs="Arial"/>
          <w:sz w:val="20"/>
        </w:rPr>
        <w:t>Điều 90. Điều kiện sản xuất thuốc thú y</w:t>
      </w:r>
      <w:bookmarkEnd w:id="245"/>
      <w:bookmarkEnd w:id="246"/>
    </w:p>
    <w:p w14:paraId="7EB13E6A"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Tổ chức, cá nhân sản xuất thuốc thú y phải bảo đảm các điều kiện sau đây:</w:t>
      </w:r>
    </w:p>
    <w:p w14:paraId="70B45B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Có Giấy chứng nhận đăng ký doanh nghiệp;</w:t>
      </w:r>
    </w:p>
    <w:p w14:paraId="522DB65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Có địa điểm, nhà xưởng, kho thuốc bảo đảm diện tích, khoảng cách an toàn cho người, vật nuôi và môi trường;</w:t>
      </w:r>
    </w:p>
    <w:p w14:paraId="3EBA08B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Có trang thiết bị phù hợp với quy mô sản xuất, kiểm tra chất lượng đối với từng loại thuốc thú y;</w:t>
      </w:r>
    </w:p>
    <w:p w14:paraId="01EE3D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Có hệ thống xử lý nước thải, chất thải bảo đảm yêu cầu vệ sinh thú y và theo quy định của pháp luật về bảo vệ môi trường;</w:t>
      </w:r>
    </w:p>
    <w:p w14:paraId="2BBF5D2C" w14:textId="77777777" w:rsidR="00754D44" w:rsidRPr="00754D44" w:rsidRDefault="00754D44" w:rsidP="00EA2435">
      <w:pPr>
        <w:tabs>
          <w:tab w:val="left" w:pos="7088"/>
        </w:tabs>
        <w:spacing w:after="120"/>
        <w:ind w:firstLine="720"/>
        <w:jc w:val="both"/>
        <w:rPr>
          <w:rFonts w:ascii="Arial" w:hAnsi="Arial" w:cs="Arial"/>
          <w:sz w:val="20"/>
          <w:szCs w:val="20"/>
        </w:rPr>
      </w:pPr>
      <w:r w:rsidRPr="00754D44">
        <w:rPr>
          <w:rFonts w:ascii="Arial" w:hAnsi="Arial" w:cs="Arial"/>
          <w:sz w:val="20"/>
          <w:szCs w:val="20"/>
        </w:rPr>
        <w:t xml:space="preserve">5. Người trực tiếp quản lý sản xuất, kiểm nghiệm thuốc thú y phải có Chứng chỉ hành nghề thú y về sản xuất, kiểm nghiệm thuốc thú y; </w:t>
      </w:r>
    </w:p>
    <w:p w14:paraId="67663B5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Người trực tiếp sản xuất thuốc thú y phải được tập huấn, bồi dưỡng về chuyên môn phù hợp;</w:t>
      </w:r>
    </w:p>
    <w:p w14:paraId="57FFB86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7. Có Giấy chứng nhận đủ điều kiện sản xuất thuốc thú y.</w:t>
      </w:r>
    </w:p>
    <w:p w14:paraId="0852E114" w14:textId="77777777" w:rsidR="00754D44" w:rsidRPr="00754D44" w:rsidRDefault="00754D44" w:rsidP="00EA2435">
      <w:pPr>
        <w:pStyle w:val="Heading2"/>
        <w:spacing w:after="120"/>
        <w:ind w:left="0" w:firstLine="720"/>
        <w:jc w:val="both"/>
        <w:rPr>
          <w:rFonts w:ascii="Arial" w:hAnsi="Arial" w:cs="Arial"/>
          <w:sz w:val="20"/>
        </w:rPr>
      </w:pPr>
      <w:bookmarkStart w:id="247" w:name="_Toc421897920"/>
      <w:bookmarkStart w:id="248" w:name="_Toc423005685"/>
      <w:r w:rsidRPr="00754D44">
        <w:rPr>
          <w:rFonts w:ascii="Arial" w:hAnsi="Arial" w:cs="Arial"/>
          <w:sz w:val="20"/>
        </w:rPr>
        <w:t>Điều 91. Quyền và nghĩa vụ của cơ sở sản xuất thuốc thú y</w:t>
      </w:r>
      <w:bookmarkEnd w:id="247"/>
      <w:bookmarkEnd w:id="248"/>
    </w:p>
    <w:p w14:paraId="6E91679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Cơ sở sản xuất thuốc thú y có quyền sau đây:</w:t>
      </w:r>
    </w:p>
    <w:p w14:paraId="5B3F4BC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Sản xuất thuốc thú y đã có Giấy chứng nhận lưu hành thuốc thú y tại Việt Nam;</w:t>
      </w:r>
    </w:p>
    <w:p w14:paraId="264B790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Nhập khẩu thuốc thú y, nguyên liệu thuốc thú y để sản xuất, tái xuất theo hợp đồng với tổ chức, cá nhân nước ngoài; nhượng quyền theo hợp đồng;</w:t>
      </w:r>
    </w:p>
    <w:p w14:paraId="386F941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Thông tin, quảng cáo thuốc thú y theo quy định của pháp luật về quảng cáo;</w:t>
      </w:r>
    </w:p>
    <w:p w14:paraId="2B90B17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Các quyền khác theo quy định của pháp luật có liên quan.</w:t>
      </w:r>
    </w:p>
    <w:p w14:paraId="68F5C34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sở sản xuất thuốc thú y có nghĩa vụ sau đây:</w:t>
      </w:r>
    </w:p>
    <w:p w14:paraId="3752585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Sản xuất thuốc thú y đúng tiêu chuẩn cơ sở do cơ sở sản xuất thuốc thú y công bố;</w:t>
      </w:r>
    </w:p>
    <w:p w14:paraId="6D139C4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Tuân thủ quy định về kiểm nghiệm, bảo quản, phân phối thuốc thú y và thực hành tốt sản xuất; </w:t>
      </w:r>
    </w:p>
    <w:p w14:paraId="245F431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Chịu trách nhiệm về chất lượng thuốc thú y do cơ sở mình gây ra và chỉ được phép lưu hành thuốc thú y đạt chất lượng trên thị trường;</w:t>
      </w:r>
    </w:p>
    <w:p w14:paraId="759E51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Lưu giữ mẫu thuốc thú y theo từng lô sản xuất trong thời hạn ít nhất 06 tháng, kể từ ngày thuốc thú y hết hạn sử dụng;</w:t>
      </w:r>
    </w:p>
    <w:p w14:paraId="55AE59C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Theo dõi thuốc thú y do cơ sở mình sản xuất, khi phát hiện thuốc không bảo đảm yêu cầu theo quy định thì thông báo và thu hồi ngay toàn bộ thuốc thú y đó đang lưu hành trên thị trường;</w:t>
      </w:r>
    </w:p>
    <w:p w14:paraId="1CB68AB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Phải bồi thường thiệt hại do lỗi của cơ sở mình gây ra theo quy định của pháp luật;</w:t>
      </w:r>
    </w:p>
    <w:p w14:paraId="21F5935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g) Cung cấp tài liệu cần thiết cho việc thanh tra, kiểm tra và đánh giá toàn bộ hoạt động sản xuất thuốc thú y theo quy định của pháp luật;</w:t>
      </w:r>
    </w:p>
    <w:p w14:paraId="6522FF52"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h) Chủ cơ sở sản xuất thuốc thú y phải tổ chức tập huấn, hướng dẫn sử dụng, phòng ngừa tác dụng không mong muốn do thuốc thú y gây ra khi sử dụng; bồi dưỡng, tập huấn chuyên môn cho người trực tiếp sản xuất thuốc thú y;</w:t>
      </w:r>
    </w:p>
    <w:p w14:paraId="0AA9D0E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i) Chấp hành, thực hiện quy định của pháp luật khác về phòng, chống cháy nổ, hóa chất, an toàn lao động, môi trường.</w:t>
      </w:r>
    </w:p>
    <w:p w14:paraId="2FBFAE72" w14:textId="77777777" w:rsidR="00754D44" w:rsidRPr="00754D44" w:rsidRDefault="00754D44" w:rsidP="00EA2435">
      <w:pPr>
        <w:pStyle w:val="Heading2"/>
        <w:spacing w:after="120"/>
        <w:ind w:left="0" w:firstLine="720"/>
        <w:jc w:val="both"/>
        <w:rPr>
          <w:rFonts w:ascii="Arial" w:hAnsi="Arial" w:cs="Arial"/>
          <w:sz w:val="20"/>
        </w:rPr>
      </w:pPr>
      <w:bookmarkStart w:id="249" w:name="_Toc421897921"/>
      <w:bookmarkStart w:id="250" w:name="_Toc423005686"/>
      <w:r w:rsidRPr="00754D44">
        <w:rPr>
          <w:rFonts w:ascii="Arial" w:hAnsi="Arial" w:cs="Arial"/>
          <w:sz w:val="20"/>
        </w:rPr>
        <w:t>Điều 92. Điều kiện buôn bán thuốc thú y</w:t>
      </w:r>
      <w:bookmarkEnd w:id="249"/>
      <w:bookmarkEnd w:id="250"/>
    </w:p>
    <w:p w14:paraId="6794094E"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Tổ chức, cá nhân buôn bán thuốc thú y phải bảo đảm các điều kiện sau đây:</w:t>
      </w:r>
    </w:p>
    <w:p w14:paraId="3535D08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Có Giấy chứng nhận đăng ký kinh doanh hoặc Giấy chứng nhận đăng ký doanh nghiệp; </w:t>
      </w:r>
    </w:p>
    <w:p w14:paraId="6C8D80B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Có địa điểm, cơ sở vật chất, kỹ thuật phù hợp;</w:t>
      </w:r>
    </w:p>
    <w:p w14:paraId="0B8EE23E" w14:textId="77777777" w:rsidR="00754D44" w:rsidRPr="00754D44" w:rsidRDefault="00754D44" w:rsidP="00EA2435">
      <w:pPr>
        <w:spacing w:after="120"/>
        <w:ind w:firstLine="720"/>
        <w:jc w:val="both"/>
        <w:rPr>
          <w:rFonts w:ascii="Arial" w:hAnsi="Arial" w:cs="Arial"/>
          <w:i/>
          <w:sz w:val="20"/>
          <w:szCs w:val="20"/>
        </w:rPr>
      </w:pPr>
      <w:r w:rsidRPr="00754D44">
        <w:rPr>
          <w:rFonts w:ascii="Arial" w:hAnsi="Arial" w:cs="Arial"/>
          <w:sz w:val="20"/>
          <w:szCs w:val="20"/>
        </w:rPr>
        <w:t>3. Người quản lý, người trực tiếp bán thuốc thú y phải có Chứng chỉ hành nghề thú y;</w:t>
      </w:r>
    </w:p>
    <w:p w14:paraId="038A133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Có Giấy chứng nhận đủ điều kiện buôn bán thuốc thú y.</w:t>
      </w:r>
    </w:p>
    <w:p w14:paraId="630F91F2" w14:textId="77777777" w:rsidR="00754D44" w:rsidRPr="00754D44" w:rsidRDefault="00754D44" w:rsidP="00EA2435">
      <w:pPr>
        <w:pStyle w:val="Heading2"/>
        <w:spacing w:after="120"/>
        <w:ind w:left="0" w:firstLine="720"/>
        <w:jc w:val="both"/>
        <w:rPr>
          <w:rFonts w:ascii="Arial" w:hAnsi="Arial" w:cs="Arial"/>
          <w:spacing w:val="-4"/>
          <w:sz w:val="20"/>
        </w:rPr>
      </w:pPr>
      <w:bookmarkStart w:id="251" w:name="_Toc421897922"/>
      <w:bookmarkStart w:id="252" w:name="_Toc423005687"/>
      <w:r w:rsidRPr="00754D44">
        <w:rPr>
          <w:rFonts w:ascii="Arial" w:hAnsi="Arial" w:cs="Arial"/>
          <w:spacing w:val="-4"/>
          <w:sz w:val="20"/>
        </w:rPr>
        <w:t>Điều 93. Quyền và nghĩa vụ của tổ chức, cá nhân buôn bán thuốc thú y</w:t>
      </w:r>
      <w:bookmarkEnd w:id="251"/>
      <w:bookmarkEnd w:id="252"/>
    </w:p>
    <w:p w14:paraId="675EEBD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buôn bán thuốc thú y có quyền sau đây:</w:t>
      </w:r>
    </w:p>
    <w:p w14:paraId="3F8BA6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Buôn bán thuốc thú y có Giấy chứng nhận lưu hành thuốc thú y tại Việt Nam;</w:t>
      </w:r>
    </w:p>
    <w:p w14:paraId="6B840F1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Cung cấp thông tin và hướng dẫn liên quan đến thuốc thú y;</w:t>
      </w:r>
    </w:p>
    <w:p w14:paraId="444372F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Tham gia tập huấn về an toàn trong sử dụng, bảo quản, vận chuyển và phòng ngừa tác dụng không mong muốn do thuốc thú y gây ra.</w:t>
      </w:r>
    </w:p>
    <w:p w14:paraId="6A9F568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Tổ chức, cá nhân buôn bán thuốc thú y có nghĩa vụ sau đây:</w:t>
      </w:r>
    </w:p>
    <w:p w14:paraId="7DC6AA1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Bán đúng loại thuốc thú y theo đơn đối với thuốc thú y phải kê đơn hoặc theo yêu cầu của người mua với thuốc thú y không phải kê đơn;</w:t>
      </w:r>
    </w:p>
    <w:p w14:paraId="49773D2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Niêm yết giá bán, bán đúng giá niêm yết và lập sổ theo dõi việc mua, bán thuốc thú y;</w:t>
      </w:r>
    </w:p>
    <w:p w14:paraId="7E718EB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Tuân thủ điều kiện bảo quản thuốc thú y ghi trên nhãn và hướng dẫn sử dụng thuốc thú y cho người mua theo đúng nội dung của nhãn thuốc thú y;</w:t>
      </w:r>
    </w:p>
    <w:p w14:paraId="657D710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Bồi thường thiệt hại do lỗi của cơ sở mình gây ra theo quy định của pháp luật;</w:t>
      </w:r>
    </w:p>
    <w:p w14:paraId="1866E6C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Khi phát hiện thuốc thú y của cơ sở buôn bán của mình không bảo đảm các yêu cầu theo quy định thì có trách nhiệm thông báo cho đại lý trực tiếp hoặc cơ sở sản xuất đã cung cấp thuốc thú y để thu hồi ngay toàn bộ thuốc thú y đó đang lưu hành trên thị trường; tham gia thu hồi thuốc thú y đã bán ra.</w:t>
      </w:r>
    </w:p>
    <w:p w14:paraId="3EAF2439" w14:textId="77777777" w:rsidR="00754D44" w:rsidRPr="00754D44" w:rsidRDefault="00754D44" w:rsidP="00EA2435">
      <w:pPr>
        <w:pStyle w:val="Heading2"/>
        <w:spacing w:after="120"/>
        <w:ind w:left="0" w:firstLine="720"/>
        <w:jc w:val="both"/>
        <w:rPr>
          <w:rFonts w:ascii="Arial" w:hAnsi="Arial" w:cs="Arial"/>
          <w:sz w:val="20"/>
        </w:rPr>
      </w:pPr>
      <w:bookmarkStart w:id="253" w:name="_Toc421897923"/>
      <w:bookmarkStart w:id="254" w:name="_Toc423005688"/>
      <w:r w:rsidRPr="00754D44">
        <w:rPr>
          <w:rFonts w:ascii="Arial" w:hAnsi="Arial" w:cs="Arial"/>
          <w:sz w:val="20"/>
        </w:rPr>
        <w:t>Điều 94. Điều kiện nhập khẩu thuốc thú y</w:t>
      </w:r>
      <w:bookmarkEnd w:id="253"/>
      <w:bookmarkEnd w:id="254"/>
    </w:p>
    <w:p w14:paraId="600D7BB1"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 xml:space="preserve">Tổ chức, cá nhân nhập khẩu thuốc thú y phải bảo đảm các điều kiện sau đây: </w:t>
      </w:r>
    </w:p>
    <w:p w14:paraId="004F1F1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 1. Có đủ các điều kiện buôn bán thuốc thú y quy định tại các khoản 1, 2 và 3 Điều 92 của Luật này;</w:t>
      </w:r>
    </w:p>
    <w:p w14:paraId="7668EE3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Có kho đủ điều kiện để bảo quản thuốc;</w:t>
      </w:r>
    </w:p>
    <w:p w14:paraId="32871ED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Có Giấy chứng nhận lưu hành thuốc thú y tại Việt Nam hoặc giấy phép nhập khẩu thuốc thú y theo quy định;</w:t>
      </w:r>
    </w:p>
    <w:p w14:paraId="04B770E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pacing w:val="4"/>
          <w:sz w:val="20"/>
          <w:szCs w:val="20"/>
        </w:rPr>
        <w:t>4. Có hồ sơ kiểm soát chất lượng và theo dõi xuất, nhập đối với từng loại thuốc;</w:t>
      </w:r>
    </w:p>
    <w:p w14:paraId="0C723FD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Có Giấy chứng nhận đủ điều kiện nhập khẩu thuốc thú y.</w:t>
      </w:r>
    </w:p>
    <w:p w14:paraId="16087F6A" w14:textId="77777777" w:rsidR="00754D44" w:rsidRPr="00754D44" w:rsidRDefault="00754D44" w:rsidP="00EA2435">
      <w:pPr>
        <w:pStyle w:val="Heading2"/>
        <w:spacing w:after="120"/>
        <w:ind w:left="0" w:firstLine="720"/>
        <w:jc w:val="both"/>
        <w:rPr>
          <w:rFonts w:ascii="Arial" w:hAnsi="Arial" w:cs="Arial"/>
          <w:sz w:val="20"/>
        </w:rPr>
      </w:pPr>
      <w:bookmarkStart w:id="255" w:name="_Toc421897924"/>
      <w:bookmarkStart w:id="256" w:name="_Toc423005689"/>
      <w:r w:rsidRPr="00754D44">
        <w:rPr>
          <w:rFonts w:ascii="Arial" w:hAnsi="Arial" w:cs="Arial"/>
          <w:sz w:val="20"/>
        </w:rPr>
        <w:t>Điều 95. Quyền và nghĩa vụ của tổ chức, cá nhân nhập khẩu thuốc thú y</w:t>
      </w:r>
      <w:bookmarkEnd w:id="255"/>
      <w:bookmarkEnd w:id="256"/>
    </w:p>
    <w:p w14:paraId="5F0CCA9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nhập khẩu thuốc thú y có quyền sau đây:</w:t>
      </w:r>
    </w:p>
    <w:p w14:paraId="08C4EED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Được pháp luật bảo vệ về thương hiệu hàng hóa;</w:t>
      </w:r>
    </w:p>
    <w:p w14:paraId="060B0B0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Được khiếu nại, tố cáo theo quy định của pháp luật;</w:t>
      </w:r>
    </w:p>
    <w:p w14:paraId="70B3582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Được bồi thường thiệt hại theo quy định của pháp luật;</w:t>
      </w:r>
    </w:p>
    <w:p w14:paraId="2B4A6C2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Các quyền khác theo quy định của pháp luật.</w:t>
      </w:r>
    </w:p>
    <w:p w14:paraId="6123B17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Tổ chức, cá nhân nhập khẩu thuốc thú y có nghĩa vụ sau đây:</w:t>
      </w:r>
    </w:p>
    <w:p w14:paraId="315BFCE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Cung cấp hồ sơ nhập khẩu đúng với nội dung đã đăng ký;</w:t>
      </w:r>
    </w:p>
    <w:p w14:paraId="3101AEC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Tuân thủ quy định về điều kiện bảo quản thuốc;</w:t>
      </w:r>
    </w:p>
    <w:p w14:paraId="289B4D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Cung cấp thuốc bảo đảm chất lượng theo đúng nội dung đăng ký;</w:t>
      </w:r>
    </w:p>
    <w:p w14:paraId="6904AA2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d) Lưu giữ tài liệu có liên quan đến từng lô thuốc thú y trong thời hạn ít nhất 06 tháng, kể từ ngày thuốc thú y hết hạn sử dụng; </w:t>
      </w:r>
    </w:p>
    <w:p w14:paraId="73019873"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đ) Chịu sự quản lý, giám sát của cơ quan nhà nước có thẩm quyền; cung cấp đầy đủ tài liệu có liên quan cho việc lấy mẫu, thanh tra, kiểm tra khi có yêu cầu;</w:t>
      </w:r>
    </w:p>
    <w:p w14:paraId="1F4269A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Trả kinh phí xử lý, bồi thường thiệt hại do hành vi vi phạm quy định về nhập khẩu thuốc thú y gây ra theo quy định của pháp luật.</w:t>
      </w:r>
    </w:p>
    <w:p w14:paraId="51DB87C7" w14:textId="77777777" w:rsidR="00754D44" w:rsidRPr="00754D44" w:rsidRDefault="00754D44" w:rsidP="00EA2435">
      <w:pPr>
        <w:pStyle w:val="Heading2"/>
        <w:spacing w:after="120"/>
        <w:ind w:left="0" w:firstLine="720"/>
        <w:jc w:val="both"/>
        <w:rPr>
          <w:rFonts w:ascii="Arial" w:hAnsi="Arial" w:cs="Arial"/>
          <w:sz w:val="20"/>
        </w:rPr>
      </w:pPr>
      <w:bookmarkStart w:id="257" w:name="_Toc421897925"/>
      <w:bookmarkStart w:id="258" w:name="_Toc423005690"/>
      <w:r w:rsidRPr="00754D44">
        <w:rPr>
          <w:rFonts w:ascii="Arial" w:hAnsi="Arial" w:cs="Arial"/>
          <w:sz w:val="20"/>
        </w:rPr>
        <w:t>Điều 96. Trình tự, thủ tục cấp, cấp lại, thu hồi Giấy chứng nhận đủ điều kiện sản xuất thuốc thú y</w:t>
      </w:r>
      <w:bookmarkEnd w:id="257"/>
      <w:bookmarkEnd w:id="258"/>
    </w:p>
    <w:p w14:paraId="6DF4B6E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Hồ sơ đăng ký cấp Giấy chứng nhận đủ điều kiện sản xuất thuốc thú y bao gồm:</w:t>
      </w:r>
    </w:p>
    <w:p w14:paraId="6019C56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w:t>
      </w:r>
    </w:p>
    <w:p w14:paraId="57B732F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Bản thuyết minh chi tiết về cơ sở vật chất, kỹ thuật quy định tại </w:t>
      </w:r>
      <w:hyperlink w:anchor="dieu_94" w:history="1">
        <w:r w:rsidRPr="00754D44">
          <w:rPr>
            <w:rStyle w:val="Hyperlink"/>
            <w:rFonts w:ascii="Arial" w:hAnsi="Arial" w:cs="Arial"/>
            <w:sz w:val="20"/>
            <w:szCs w:val="20"/>
          </w:rPr>
          <w:t xml:space="preserve">Điều </w:t>
        </w:r>
      </w:hyperlink>
      <w:r w:rsidRPr="00754D44">
        <w:rPr>
          <w:rFonts w:ascii="Arial" w:hAnsi="Arial" w:cs="Arial"/>
          <w:sz w:val="20"/>
          <w:szCs w:val="20"/>
        </w:rPr>
        <w:t>90</w:t>
      </w:r>
      <w:r w:rsidRPr="00754D44">
        <w:rPr>
          <w:rFonts w:ascii="Arial" w:hAnsi="Arial" w:cs="Arial"/>
          <w:b/>
          <w:i/>
          <w:sz w:val="20"/>
          <w:szCs w:val="20"/>
        </w:rPr>
        <w:t xml:space="preserve"> </w:t>
      </w:r>
      <w:r w:rsidRPr="00754D44">
        <w:rPr>
          <w:rFonts w:ascii="Arial" w:hAnsi="Arial" w:cs="Arial"/>
          <w:sz w:val="20"/>
          <w:szCs w:val="20"/>
        </w:rPr>
        <w:t>của Luật này; danh sách các loại thuốc thú y sản xuất;</w:t>
      </w:r>
    </w:p>
    <w:p w14:paraId="2A2B4E8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Giấy chứng nhận đăng ký doanh nghiệp;</w:t>
      </w:r>
    </w:p>
    <w:p w14:paraId="5A70633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Chứng chỉ hành nghề thú y;</w:t>
      </w:r>
    </w:p>
    <w:p w14:paraId="249BFEF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Bản sao văn bản phê duyệt báo cáo đánh giá tác động môi trường của cơ quan nhà nước có thẩm quyền.</w:t>
      </w:r>
    </w:p>
    <w:p w14:paraId="0F91217A"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2. Trình tự, thủ tục cấp Giấy chứng nhận đủ điều kiện sản xuất thuốc thú y:</w:t>
      </w:r>
    </w:p>
    <w:p w14:paraId="4DBDED5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sản xuất thuốc thú y nộp hồ sơ đăng ký cấp Giấy chứng nhận đủ điều kiện sản xuất thuốc thú y cho Cục Thú y;</w:t>
      </w:r>
    </w:p>
    <w:p w14:paraId="0A46AF9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15 ngày, kể từ ngày nhận được hồ sơ hợp lệ, Cục Thú y kiểm tra điều kiện của cơ sở sản xuất, nếu đủ điều kiện thì trong thời hạn 05 ngày làm việc, kể từ ngày kết thúc việc kiểm tra phải cấp Giấy chứng nhận đủ điều kiện sản xuất thuốc thú y; trường hợp không cấp phải trả lời bằng văn bản và nêu rõ lý do.</w:t>
      </w:r>
    </w:p>
    <w:p w14:paraId="54CA37C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Hồ sơ, trình tự, thủ tục cấp </w:t>
      </w:r>
      <w:r w:rsidRPr="00754D44">
        <w:rPr>
          <w:rFonts w:ascii="Arial" w:hAnsi="Arial" w:cs="Arial"/>
          <w:sz w:val="20"/>
          <w:szCs w:val="20"/>
          <w:lang w:val="pl-PL"/>
        </w:rPr>
        <w:t xml:space="preserve">lại </w:t>
      </w:r>
      <w:r w:rsidRPr="00754D44">
        <w:rPr>
          <w:rFonts w:ascii="Arial" w:hAnsi="Arial" w:cs="Arial"/>
          <w:sz w:val="20"/>
          <w:szCs w:val="20"/>
        </w:rPr>
        <w:t>Giấy chứng nhận đủ điều kiện sản xuất thuốc thú y</w:t>
      </w:r>
      <w:r w:rsidRPr="00754D44">
        <w:rPr>
          <w:rFonts w:ascii="Arial" w:hAnsi="Arial" w:cs="Arial"/>
          <w:sz w:val="20"/>
          <w:szCs w:val="20"/>
          <w:lang w:val="pl-PL"/>
        </w:rPr>
        <w:t xml:space="preserve"> trong trường hợp b</w:t>
      </w:r>
      <w:r w:rsidRPr="00754D44">
        <w:rPr>
          <w:rFonts w:ascii="Arial" w:hAnsi="Arial" w:cs="Arial"/>
          <w:sz w:val="20"/>
          <w:szCs w:val="20"/>
        </w:rPr>
        <w:t>ị mất, sai sót, hư hỏng; thay đổi thông tin có liên quan đến tổ chức, cá nhân</w:t>
      </w:r>
      <w:r w:rsidRPr="00754D44">
        <w:rPr>
          <w:rFonts w:ascii="Arial" w:hAnsi="Arial" w:cs="Arial"/>
          <w:sz w:val="20"/>
          <w:szCs w:val="20"/>
          <w:lang w:val="pl-PL"/>
        </w:rPr>
        <w:t xml:space="preserve"> </w:t>
      </w:r>
      <w:r w:rsidRPr="00754D44">
        <w:rPr>
          <w:rFonts w:ascii="Arial" w:hAnsi="Arial" w:cs="Arial"/>
          <w:sz w:val="20"/>
          <w:szCs w:val="20"/>
        </w:rPr>
        <w:t>đăng ký</w:t>
      </w:r>
      <w:r w:rsidRPr="00754D44">
        <w:rPr>
          <w:rFonts w:ascii="Arial" w:hAnsi="Arial" w:cs="Arial"/>
          <w:sz w:val="20"/>
          <w:szCs w:val="20"/>
          <w:lang w:val="pl-PL"/>
        </w:rPr>
        <w:t>:</w:t>
      </w:r>
    </w:p>
    <w:p w14:paraId="6CCA888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w:t>
      </w:r>
      <w:r w:rsidRPr="00754D44">
        <w:rPr>
          <w:rFonts w:ascii="Arial" w:hAnsi="Arial" w:cs="Arial"/>
          <w:sz w:val="20"/>
          <w:szCs w:val="20"/>
          <w:lang w:val="pl-PL"/>
        </w:rPr>
        <w:t>Hồ s</w:t>
      </w:r>
      <w:r w:rsidRPr="00754D44">
        <w:rPr>
          <w:rFonts w:ascii="Arial" w:hAnsi="Arial" w:cs="Arial"/>
          <w:sz w:val="20"/>
          <w:szCs w:val="20"/>
        </w:rPr>
        <w:t>ơ đăng ký cấp lại bao gồm đơn đăng ký cấp lại; tài liệu chứng minh nội dung thay đổi trong trường hợp thay đổi thông tin có liên quan đến tổ chức, cá nhân</w:t>
      </w:r>
      <w:r w:rsidRPr="00754D44">
        <w:rPr>
          <w:rFonts w:ascii="Arial" w:hAnsi="Arial" w:cs="Arial"/>
          <w:sz w:val="20"/>
          <w:szCs w:val="20"/>
          <w:lang w:val="pl-PL"/>
        </w:rPr>
        <w:t xml:space="preserve"> </w:t>
      </w:r>
      <w:r w:rsidRPr="00754D44">
        <w:rPr>
          <w:rFonts w:ascii="Arial" w:hAnsi="Arial" w:cs="Arial"/>
          <w:sz w:val="20"/>
          <w:szCs w:val="20"/>
        </w:rPr>
        <w:t>đăng ký; Giấy chứng nhận đủ điều kiện sản xuất thuốc thú y đã được cấp, trừ trường hợp bị mất;</w:t>
      </w:r>
    </w:p>
    <w:p w14:paraId="30E5C9CA"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4"/>
          <w:sz w:val="20"/>
          <w:szCs w:val="20"/>
        </w:rPr>
        <w:t>b) Tổ chức, cá nhân nộp hồ sơ đăng ký cấp lại Giấy chứng nhận đủ điều kiện sản xuất thuốc thú y cho Cục Thú y; trong thời hạn 05 ngày làm việc, kể từ ngày nhận được hồ sơ hợp lệ, Cục Thú y cấp lại Giấy chứng nhận đủ điều kiện sản xuất thuốc thú y; trường hợp không cấp phải trả lời bằng văn bản và nêu rõ lý do</w:t>
      </w:r>
      <w:r w:rsidRPr="00754D44">
        <w:rPr>
          <w:rFonts w:ascii="Arial" w:hAnsi="Arial" w:cs="Arial"/>
          <w:spacing w:val="-2"/>
          <w:sz w:val="20"/>
          <w:szCs w:val="20"/>
        </w:rPr>
        <w:t>.</w:t>
      </w:r>
    </w:p>
    <w:p w14:paraId="7A7B1D5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Cục Thú y thu hồi Giấy chứng nhận đủ điều kiện sản xuất thuốc thú y của tổ chức, cá nhân sản xuất thuốc thú y trong các trường hợp sau đây:</w:t>
      </w:r>
    </w:p>
    <w:p w14:paraId="6020FC4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Giấy chứng nhận đủ điều kiện sản xuất thuốc thú y bị tẩy xóa, sửa chữa nội dung;</w:t>
      </w:r>
    </w:p>
    <w:p w14:paraId="6C7B04D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Vi phạm pháp luật mà bị xử phạt vi phạm hành chính từ ba lần trở lên trong một năm hoặc bị xử phạt vi phạm hành chính ba lần liên tiếp về một hành vi vi phạm trong lĩnh vực sản xuất thuốc thú y;</w:t>
      </w:r>
    </w:p>
    <w:p w14:paraId="467565C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còn hoạt động sản xuất thuốc thú y;</w:t>
      </w:r>
    </w:p>
    <w:p w14:paraId="20CF3E3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hành vi vi phạm khác mà pháp luật quy định phải thu hồi Giấy chứng nhận đủ điều kiện sản xuất thuốc thú y.</w:t>
      </w:r>
    </w:p>
    <w:p w14:paraId="4992AE87" w14:textId="77777777" w:rsidR="00754D44" w:rsidRPr="00754D44" w:rsidRDefault="00754D44" w:rsidP="00EA2435">
      <w:pPr>
        <w:pStyle w:val="Heading2"/>
        <w:spacing w:after="120"/>
        <w:ind w:left="0" w:firstLine="720"/>
        <w:jc w:val="both"/>
        <w:rPr>
          <w:rFonts w:ascii="Arial" w:hAnsi="Arial" w:cs="Arial"/>
          <w:sz w:val="20"/>
        </w:rPr>
      </w:pPr>
      <w:bookmarkStart w:id="259" w:name="_Toc421897926"/>
      <w:bookmarkStart w:id="260" w:name="_Toc423005691"/>
      <w:r w:rsidRPr="00754D44">
        <w:rPr>
          <w:rFonts w:ascii="Arial" w:hAnsi="Arial" w:cs="Arial"/>
          <w:sz w:val="20"/>
        </w:rPr>
        <w:t>Điều 97. Trình tự, thủ tục cấp, cấp lại, thu hồi Giấy chứng nhận đủ điều kiện buôn bán thuốc thú y</w:t>
      </w:r>
      <w:bookmarkEnd w:id="259"/>
      <w:bookmarkEnd w:id="260"/>
    </w:p>
    <w:p w14:paraId="1B3E562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Hồ sơ đăng ký cấp Giấy chứng nhận đủ điều kiện buôn bán thuốc thú y bao gồm:</w:t>
      </w:r>
    </w:p>
    <w:p w14:paraId="417ABE6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ký;</w:t>
      </w:r>
    </w:p>
    <w:p w14:paraId="1CE63DE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Bản thuyết minh chi tiết về cơ sở vật chất, kỹ thuật;</w:t>
      </w:r>
    </w:p>
    <w:p w14:paraId="47E2406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Giấy chứng nhận đăng ký doanh nghiệp hoặc Giấy chứng nhận đăng ký kinh doanh;</w:t>
      </w:r>
    </w:p>
    <w:p w14:paraId="4DCE908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Chứng chỉ hành nghề thú y.</w:t>
      </w:r>
    </w:p>
    <w:p w14:paraId="088C743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Trình tự, thủ tục cấp Giấy chứng nhận đủ điều kiện buôn bán thuốc thú y:</w:t>
      </w:r>
    </w:p>
    <w:p w14:paraId="0F528F7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buôn bán thuốc thú y nộp hồ sơ đăng ký cấp Giấy chứng nhận đủ điều kiện buôn bán thuốc thú y cho cơ quan quản lý chuyên ngành thú y cấp tỉnh;</w:t>
      </w:r>
    </w:p>
    <w:p w14:paraId="6D57626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05 ngày làm việc, kể từ ngày nhận được hồ sơ hợp lệ, cơ quan quản lý chuyên ngành thú y cấp tỉnh kiểm tra điều kiện của cơ sở buôn bán thuốc thú y, nếu đủ điều kiện thì trong thời hạn 03 ngày làm việc, kể từ ngày kết thúc việc kiểm tra phải cấp Giấy chứng nhận đủ điều kiện buôn bán thuốc thú y; trường hợp không cấp phải trả lời bằng văn bản và nêu rõ lý do.</w:t>
      </w:r>
    </w:p>
    <w:p w14:paraId="4C6732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Hồ sơ, trình tự, thủ tục cấp </w:t>
      </w:r>
      <w:r w:rsidRPr="00754D44">
        <w:rPr>
          <w:rFonts w:ascii="Arial" w:hAnsi="Arial" w:cs="Arial"/>
          <w:sz w:val="20"/>
          <w:szCs w:val="20"/>
          <w:lang w:val="pl-PL"/>
        </w:rPr>
        <w:t xml:space="preserve">lại </w:t>
      </w:r>
      <w:r w:rsidRPr="00754D44">
        <w:rPr>
          <w:rFonts w:ascii="Arial" w:hAnsi="Arial" w:cs="Arial"/>
          <w:sz w:val="20"/>
          <w:szCs w:val="20"/>
        </w:rPr>
        <w:t xml:space="preserve">Giấy chứng nhận đủ điều kiện buôn bán thuốc thú y </w:t>
      </w:r>
      <w:r w:rsidRPr="00754D44">
        <w:rPr>
          <w:rFonts w:ascii="Arial" w:hAnsi="Arial" w:cs="Arial"/>
          <w:sz w:val="20"/>
          <w:szCs w:val="20"/>
          <w:lang w:val="pl-PL"/>
        </w:rPr>
        <w:t>trong trường hợp b</w:t>
      </w:r>
      <w:r w:rsidRPr="00754D44">
        <w:rPr>
          <w:rFonts w:ascii="Arial" w:hAnsi="Arial" w:cs="Arial"/>
          <w:sz w:val="20"/>
          <w:szCs w:val="20"/>
        </w:rPr>
        <w:t>ị mất, sai sót, hư hỏng; thay đổi  thông tin có liên quan đến tổ chức, cá nhân</w:t>
      </w:r>
      <w:r w:rsidRPr="00754D44">
        <w:rPr>
          <w:rFonts w:ascii="Arial" w:hAnsi="Arial" w:cs="Arial"/>
          <w:sz w:val="20"/>
          <w:szCs w:val="20"/>
          <w:lang w:val="pl-PL"/>
        </w:rPr>
        <w:t xml:space="preserve"> </w:t>
      </w:r>
      <w:r w:rsidRPr="00754D44">
        <w:rPr>
          <w:rFonts w:ascii="Arial" w:hAnsi="Arial" w:cs="Arial"/>
          <w:sz w:val="20"/>
          <w:szCs w:val="20"/>
        </w:rPr>
        <w:t>đăng ký</w:t>
      </w:r>
      <w:r w:rsidRPr="00754D44">
        <w:rPr>
          <w:rFonts w:ascii="Arial" w:hAnsi="Arial" w:cs="Arial"/>
          <w:sz w:val="20"/>
          <w:szCs w:val="20"/>
          <w:lang w:val="pl-PL"/>
        </w:rPr>
        <w:t>:</w:t>
      </w:r>
      <w:r w:rsidRPr="00754D44">
        <w:rPr>
          <w:rFonts w:ascii="Arial" w:hAnsi="Arial" w:cs="Arial"/>
          <w:sz w:val="20"/>
          <w:szCs w:val="20"/>
        </w:rPr>
        <w:t xml:space="preserve"> </w:t>
      </w:r>
    </w:p>
    <w:p w14:paraId="2DFEE46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w:t>
      </w:r>
      <w:r w:rsidRPr="00754D44">
        <w:rPr>
          <w:rFonts w:ascii="Arial" w:hAnsi="Arial" w:cs="Arial"/>
          <w:sz w:val="20"/>
          <w:szCs w:val="20"/>
          <w:lang w:val="pl-PL"/>
        </w:rPr>
        <w:t>Hồ s</w:t>
      </w:r>
      <w:r w:rsidRPr="00754D44">
        <w:rPr>
          <w:rFonts w:ascii="Arial" w:hAnsi="Arial" w:cs="Arial"/>
          <w:sz w:val="20"/>
          <w:szCs w:val="20"/>
        </w:rPr>
        <w:t>ơ đăng ký cấp lại bao gồm đơn đăng ký cấp lại; tài liệu chứng minh nội dung thay đổi trong trường hợp thay đổi thông tin có liên quan đến tổ chức, cá nhân</w:t>
      </w:r>
      <w:r w:rsidRPr="00754D44">
        <w:rPr>
          <w:rFonts w:ascii="Arial" w:hAnsi="Arial" w:cs="Arial"/>
          <w:sz w:val="20"/>
          <w:szCs w:val="20"/>
          <w:lang w:val="pl-PL"/>
        </w:rPr>
        <w:t xml:space="preserve"> </w:t>
      </w:r>
      <w:r w:rsidRPr="00754D44">
        <w:rPr>
          <w:rFonts w:ascii="Arial" w:hAnsi="Arial" w:cs="Arial"/>
          <w:sz w:val="20"/>
          <w:szCs w:val="20"/>
        </w:rPr>
        <w:t>đăng ký; Giấy chứng nhận đủ điều kiện buôn bán thuốc thú y đã được cấp, trừ trường hợp bị mất;</w:t>
      </w:r>
    </w:p>
    <w:p w14:paraId="268D8E53"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b) Tổ chức, cá nhân nộp hồ sơ đăng ký cấp lại Giấy chứng nhận đủ điều kiện buôn bán thuốc thú y cho cơ quan quản lý chuyên ngành thú y cấp tỉnh; trong thời hạn 05 ngày làm việc, kể từ ngày nhận được hồ sơ hợp lệ, cơ quan quản lý chuyên ngành thú y cấp tỉnh cấp lại Giấy chứng nhận đủ điều kiện buôn bán thuốc thú y; trường hợp không cấp phải trả lời bằng văn bản và nêu rõ lý do.</w:t>
      </w:r>
    </w:p>
    <w:p w14:paraId="1F99DB7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Cơ quan quản lý chuyên ngành thú y cấp tỉnh thu hồi Giấy chứng nhận đủ điều kiện buôn bán thuốc thú y của tổ chức, cá nhân trong các trường hợp sau đây:</w:t>
      </w:r>
    </w:p>
    <w:p w14:paraId="6C866CB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Giấy chứng nhận đủ điều kiện buôn bán thuốc thú y bị tẩy xóa, sửa chữa nội dung;</w:t>
      </w:r>
    </w:p>
    <w:p w14:paraId="7C051FD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Vi phạm pháp luật mà bị xử phạt vi phạm hành chính từ ba lần trở lên trong một năm hoặc bị xử phạt vi phạm hành chính ba lần liên tiếp về một hành vi vi phạm trong lĩnh vực buôn bán thuốc thú y;</w:t>
      </w:r>
    </w:p>
    <w:p w14:paraId="6BA43F7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còn hoạt động buôn bán thuốc thú y;</w:t>
      </w:r>
    </w:p>
    <w:p w14:paraId="1723C4E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hành vi vi phạm khác mà pháp luật quy định phải thu hồi Giấy chứng nhận đủ điều kiện buôn bán thuốc thú y.</w:t>
      </w:r>
    </w:p>
    <w:p w14:paraId="5244769A" w14:textId="77777777" w:rsidR="00754D44" w:rsidRPr="00754D44" w:rsidRDefault="00754D44" w:rsidP="00EA2435">
      <w:pPr>
        <w:pStyle w:val="Heading2"/>
        <w:spacing w:after="120"/>
        <w:ind w:left="0" w:firstLine="720"/>
        <w:jc w:val="both"/>
        <w:rPr>
          <w:rFonts w:ascii="Arial" w:hAnsi="Arial" w:cs="Arial"/>
          <w:sz w:val="20"/>
        </w:rPr>
      </w:pPr>
      <w:bookmarkStart w:id="261" w:name="_Toc421897927"/>
      <w:bookmarkStart w:id="262" w:name="_Toc423005692"/>
      <w:r w:rsidRPr="00754D44">
        <w:rPr>
          <w:rFonts w:ascii="Arial" w:hAnsi="Arial" w:cs="Arial"/>
          <w:sz w:val="20"/>
        </w:rPr>
        <w:t>Điều 98. Trình tự, thủ tục cấp, cấp lại, thu hồi Giấy chứng nhận đủ điều kiện nhập khẩu thuốc thú y</w:t>
      </w:r>
      <w:bookmarkEnd w:id="261"/>
      <w:bookmarkEnd w:id="262"/>
    </w:p>
    <w:p w14:paraId="2786D8C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Hồ sơ đăng ký cấp Giấy chứng nhận đủ điều kiện nhập khẩu thuốc thú y bao gồm:</w:t>
      </w:r>
    </w:p>
    <w:p w14:paraId="7B35F95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Đơn đăng ký; </w:t>
      </w:r>
    </w:p>
    <w:p w14:paraId="60AA81C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Bản thuyết minh chi tiết về cơ sở vật chất, kỹ thuật;</w:t>
      </w:r>
    </w:p>
    <w:p w14:paraId="084171C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Giấy chứng nhận đăng ký doanh nghiệp hoặc Giấy chứng nhận đăng ký kinh doanh;</w:t>
      </w:r>
    </w:p>
    <w:p w14:paraId="51B5D75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Chứng chỉ hành nghề thú y.</w:t>
      </w:r>
    </w:p>
    <w:p w14:paraId="481444A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Trình tự, thủ tục cấp Giấy chứng nhận đủ điều kiện nhập khẩu thuốc thú y:</w:t>
      </w:r>
    </w:p>
    <w:p w14:paraId="4C9BBA0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nhập khẩu thuốc thú y nộp hồ sơ đăng ký cấp Giấy chứng nhận đủ điều kiện nhập khẩu thuốc thú y cho Cục Thú y;</w:t>
      </w:r>
    </w:p>
    <w:p w14:paraId="0D3B765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b) Trong thời hạn 10 ngày, kể từ ngày nhận được hồ sơ hợp lệ, Cục Thú y kiểm tra điều kiện của cơ sở nhập khẩu thuốc thú y, nếu đủ điều kiện thì trong thời hạn 03 ngày làm việc, kể từ ngày kết thúc việc kiểm tra phải cấp Giấy chứng nhận đủ điều kiện nhập khẩu thuốc thú y; trường hợp không cấp phải trả lời bằng văn bản và nêu rõ lý do. </w:t>
      </w:r>
    </w:p>
    <w:p w14:paraId="3D3756A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3. Hồ sơ, trình tự, thủ tục cấp </w:t>
      </w:r>
      <w:r w:rsidRPr="00754D44">
        <w:rPr>
          <w:rFonts w:ascii="Arial" w:hAnsi="Arial" w:cs="Arial"/>
          <w:sz w:val="20"/>
          <w:szCs w:val="20"/>
          <w:lang w:val="pl-PL"/>
        </w:rPr>
        <w:t xml:space="preserve">lại </w:t>
      </w:r>
      <w:r w:rsidRPr="00754D44">
        <w:rPr>
          <w:rFonts w:ascii="Arial" w:hAnsi="Arial" w:cs="Arial"/>
          <w:sz w:val="20"/>
          <w:szCs w:val="20"/>
        </w:rPr>
        <w:t xml:space="preserve">Giấy chứng nhận đủ điều kiện nhập khẩu thuốc thú y </w:t>
      </w:r>
      <w:r w:rsidRPr="00754D44">
        <w:rPr>
          <w:rFonts w:ascii="Arial" w:hAnsi="Arial" w:cs="Arial"/>
          <w:sz w:val="20"/>
          <w:szCs w:val="20"/>
          <w:lang w:val="pl-PL"/>
        </w:rPr>
        <w:t>trong trường hợp b</w:t>
      </w:r>
      <w:r w:rsidRPr="00754D44">
        <w:rPr>
          <w:rFonts w:ascii="Arial" w:hAnsi="Arial" w:cs="Arial"/>
          <w:sz w:val="20"/>
          <w:szCs w:val="20"/>
        </w:rPr>
        <w:t>ị mất, sai sót, hư hỏng; thay đổi  thông tin có liên quan đến tổ chức, cá nhân</w:t>
      </w:r>
      <w:r w:rsidRPr="00754D44">
        <w:rPr>
          <w:rFonts w:ascii="Arial" w:hAnsi="Arial" w:cs="Arial"/>
          <w:sz w:val="20"/>
          <w:szCs w:val="20"/>
          <w:lang w:val="pl-PL"/>
        </w:rPr>
        <w:t xml:space="preserve"> </w:t>
      </w:r>
      <w:r w:rsidRPr="00754D44">
        <w:rPr>
          <w:rFonts w:ascii="Arial" w:hAnsi="Arial" w:cs="Arial"/>
          <w:sz w:val="20"/>
          <w:szCs w:val="20"/>
        </w:rPr>
        <w:t>đăng ký</w:t>
      </w:r>
      <w:r w:rsidRPr="00754D44">
        <w:rPr>
          <w:rFonts w:ascii="Arial" w:hAnsi="Arial" w:cs="Arial"/>
          <w:sz w:val="20"/>
          <w:szCs w:val="20"/>
          <w:lang w:val="pl-PL"/>
        </w:rPr>
        <w:t>:</w:t>
      </w:r>
      <w:r w:rsidRPr="00754D44">
        <w:rPr>
          <w:rFonts w:ascii="Arial" w:hAnsi="Arial" w:cs="Arial"/>
          <w:sz w:val="20"/>
          <w:szCs w:val="20"/>
        </w:rPr>
        <w:t xml:space="preserve"> </w:t>
      </w:r>
    </w:p>
    <w:p w14:paraId="0F04DC6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w:t>
      </w:r>
      <w:r w:rsidRPr="00754D44">
        <w:rPr>
          <w:rFonts w:ascii="Arial" w:hAnsi="Arial" w:cs="Arial"/>
          <w:sz w:val="20"/>
          <w:szCs w:val="20"/>
          <w:lang w:val="pl-PL"/>
        </w:rPr>
        <w:t>Hồ s</w:t>
      </w:r>
      <w:r w:rsidRPr="00754D44">
        <w:rPr>
          <w:rFonts w:ascii="Arial" w:hAnsi="Arial" w:cs="Arial"/>
          <w:sz w:val="20"/>
          <w:szCs w:val="20"/>
        </w:rPr>
        <w:t>ơ đăng ký cấp lại bao gồm đơn đăng ký cấp lại; tài liệu chứng minh nội dung thay đổi trong trường hợp thay đổi thông tin có liên quan đến tổ chức, cá nhân</w:t>
      </w:r>
      <w:r w:rsidRPr="00754D44">
        <w:rPr>
          <w:rFonts w:ascii="Arial" w:hAnsi="Arial" w:cs="Arial"/>
          <w:sz w:val="20"/>
          <w:szCs w:val="20"/>
          <w:lang w:val="pl-PL"/>
        </w:rPr>
        <w:t xml:space="preserve"> </w:t>
      </w:r>
      <w:r w:rsidRPr="00754D44">
        <w:rPr>
          <w:rFonts w:ascii="Arial" w:hAnsi="Arial" w:cs="Arial"/>
          <w:sz w:val="20"/>
          <w:szCs w:val="20"/>
        </w:rPr>
        <w:t>đăng ký; Giấy chứng nhận đủ điều kiện nhập khẩu thuốc thú y đã được cấp, trừ trường hợp bị mất;</w:t>
      </w:r>
    </w:p>
    <w:p w14:paraId="48872B3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Tổ chức, cá nhân nộp hồ sơ đăng ký cấp lại Giấy chứng nhận đủ điều kiện nhập khẩu thuốc thú y cho Cục Thú y; trong thời hạn 05 ngày làm việc, kể từ ngày nhận được hồ sơ hợp lệ, Cục Thú y cấp lại Giấy chứng nhận đủ điều kiện nhập khẩu thuốc thú y; trường hợp không cấp phải trả lời bằng văn bản và nêu rõ lý do.</w:t>
      </w:r>
    </w:p>
    <w:p w14:paraId="0490A1E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Cục Thú y thu hồi Giấy chứng nhận đủ điều kiện nhập khẩu thuốc thú y của tổ chức, cá nhân nhập khẩu thuốc thú y trong các trường hợp sau đây:</w:t>
      </w:r>
    </w:p>
    <w:p w14:paraId="3B9F45F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Giấy chứng nhận đủ điều kiện nhập khẩu thuốc thú y bị tẩy xóa, sửa chữa nội dung;</w:t>
      </w:r>
    </w:p>
    <w:p w14:paraId="684B55D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Vi phạm pháp luật mà bị xử phạt vi phạm hành chính từ ba lần trở lên trong một năm hoặc bị xử phạt vi phạm hành chính ba lần liên tiếp về một hành vi vi phạm trong lĩnh vực nhập khẩu thuốc thú y;</w:t>
      </w:r>
    </w:p>
    <w:p w14:paraId="2D29F04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còn hoạt động nhập khẩu thuốc thú y;</w:t>
      </w:r>
    </w:p>
    <w:p w14:paraId="3CF3AA5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Có hành vi vi phạm khác mà pháp luật quy định phải thu hồi Giấy chứng nhận đủ điều kiện nhập khẩu thuốc thú y.</w:t>
      </w:r>
    </w:p>
    <w:p w14:paraId="6ADA7736" w14:textId="77777777" w:rsidR="00754D44" w:rsidRPr="00754D44" w:rsidRDefault="00754D44" w:rsidP="00EA2435">
      <w:pPr>
        <w:pStyle w:val="Heading2"/>
        <w:spacing w:after="120"/>
        <w:ind w:left="0" w:firstLine="720"/>
        <w:jc w:val="both"/>
        <w:rPr>
          <w:rFonts w:ascii="Arial" w:hAnsi="Arial" w:cs="Arial"/>
          <w:sz w:val="20"/>
        </w:rPr>
      </w:pPr>
      <w:bookmarkStart w:id="263" w:name="_Toc421897928"/>
      <w:bookmarkStart w:id="264" w:name="_Toc423005693"/>
      <w:r w:rsidRPr="00754D44">
        <w:rPr>
          <w:rFonts w:ascii="Arial" w:hAnsi="Arial" w:cs="Arial"/>
          <w:sz w:val="20"/>
        </w:rPr>
        <w:t>Điều 99. Thời hạn hiệu lực của giấy chứng nhận đủ điều kiện sản xuất, buôn bán, nhập khẩu thuốc thú y</w:t>
      </w:r>
      <w:bookmarkEnd w:id="263"/>
      <w:bookmarkEnd w:id="264"/>
    </w:p>
    <w:p w14:paraId="5A1C47E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Giấy chứng nhận đủ điều kiện sản xuất, buôn bán, nhập khẩu thuốc thú y có giá trị trong thời hạn 05 năm.</w:t>
      </w:r>
    </w:p>
    <w:p w14:paraId="09FE66EC" w14:textId="77777777" w:rsidR="00754D44" w:rsidRPr="00754D44" w:rsidRDefault="00754D44" w:rsidP="00EA2435">
      <w:pPr>
        <w:spacing w:after="120"/>
        <w:ind w:firstLine="720"/>
        <w:jc w:val="both"/>
        <w:rPr>
          <w:rFonts w:ascii="Arial" w:hAnsi="Arial" w:cs="Arial"/>
          <w:spacing w:val="-2"/>
          <w:sz w:val="20"/>
          <w:szCs w:val="20"/>
        </w:rPr>
      </w:pPr>
      <w:r w:rsidRPr="00754D44">
        <w:rPr>
          <w:rFonts w:ascii="Arial" w:hAnsi="Arial" w:cs="Arial"/>
          <w:spacing w:val="-2"/>
          <w:sz w:val="20"/>
          <w:szCs w:val="20"/>
        </w:rPr>
        <w:t>2. Trước 03 tháng tính đến ngày hết hạn của giấy chứng nhận đủ điều kiện sản xuất, buôn bán, nhập khẩu thuốc thú y, tổ chức, cá nhân có nhu cầu tiếp tục sản xuất, buôn bán, nhập khẩu thuốc thú y nộp đơn đăng ký gia hạn giấy chứng nhận. Trình tự, thủ tục gia hạn giấy chứng nhận được thực hiện theo quy định tại</w:t>
      </w:r>
      <w:hyperlink w:anchor="dieu_98" w:history="1">
        <w:r w:rsidRPr="00754D44">
          <w:rPr>
            <w:rStyle w:val="Hyperlink"/>
            <w:rFonts w:ascii="Arial" w:hAnsi="Arial" w:cs="Arial"/>
            <w:spacing w:val="-2"/>
            <w:sz w:val="20"/>
            <w:szCs w:val="20"/>
          </w:rPr>
          <w:t xml:space="preserve"> khoản 2 Điều </w:t>
        </w:r>
      </w:hyperlink>
      <w:r w:rsidRPr="00754D44">
        <w:rPr>
          <w:rFonts w:ascii="Arial" w:hAnsi="Arial" w:cs="Arial"/>
          <w:spacing w:val="-2"/>
          <w:sz w:val="20"/>
          <w:szCs w:val="20"/>
        </w:rPr>
        <w:t>96, khoản 2 Điều 97 và khoản 2 Điều 98</w:t>
      </w:r>
      <w:r w:rsidRPr="00754D44" w:rsidDel="00C31BC7">
        <w:rPr>
          <w:rFonts w:ascii="Arial" w:hAnsi="Arial" w:cs="Arial"/>
          <w:spacing w:val="-2"/>
          <w:sz w:val="20"/>
          <w:szCs w:val="20"/>
        </w:rPr>
        <w:t xml:space="preserve"> </w:t>
      </w:r>
      <w:r w:rsidRPr="00754D44">
        <w:rPr>
          <w:rFonts w:ascii="Arial" w:hAnsi="Arial" w:cs="Arial"/>
          <w:spacing w:val="-2"/>
          <w:sz w:val="20"/>
          <w:szCs w:val="20"/>
        </w:rPr>
        <w:t xml:space="preserve">của Luật này. </w:t>
      </w:r>
    </w:p>
    <w:p w14:paraId="7FBF1996" w14:textId="77777777" w:rsidR="00754D44" w:rsidRPr="00754D44" w:rsidRDefault="00754D44" w:rsidP="00EA2435">
      <w:pPr>
        <w:pStyle w:val="Heading2"/>
        <w:spacing w:after="120"/>
        <w:ind w:left="0" w:firstLine="720"/>
        <w:jc w:val="both"/>
        <w:rPr>
          <w:rFonts w:ascii="Arial" w:hAnsi="Arial" w:cs="Arial"/>
          <w:sz w:val="20"/>
        </w:rPr>
      </w:pPr>
      <w:bookmarkStart w:id="265" w:name="_Toc421897929"/>
      <w:bookmarkStart w:id="266" w:name="_Toc423005694"/>
      <w:r w:rsidRPr="00754D44">
        <w:rPr>
          <w:rFonts w:ascii="Arial" w:hAnsi="Arial" w:cs="Arial"/>
          <w:sz w:val="20"/>
        </w:rPr>
        <w:t>Điều 100. Nhập khẩu, xuất khẩu thuốc thú y, nguyên liệu thuốc thú y</w:t>
      </w:r>
      <w:bookmarkEnd w:id="265"/>
      <w:bookmarkEnd w:id="266"/>
    </w:p>
    <w:p w14:paraId="614595F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Thuốc thú y có Giấy chứng nhận lưu hành thuốc thú y tại Việt Nam thì được phép nhập khẩu, trừ vắc-xin, vi sinh vật dùng trong thú y khi nhập khẩu phải có giấy phép nhập khẩu của Cục Thú y.</w:t>
      </w:r>
    </w:p>
    <w:p w14:paraId="4597E68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Thuốc thú y chưa có Giấy chứng nhận lưu hành thuốc thú y tại Việt Nam được nhập khẩu trong trường hợp sau đây:</w:t>
      </w:r>
    </w:p>
    <w:p w14:paraId="6F746851"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a) Phòng, chống dịch bệnh động vật khẩn cấp, khắc phục hậu quả thiên tai;</w:t>
      </w:r>
    </w:p>
    <w:p w14:paraId="5FD2D50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Mẫu kiểm nghiệm, khảo nghiệm, đăng ký lưu hành, tham gia trưng bày triển lãm, hội chợ, nghiên cứu khoa học;</w:t>
      </w:r>
    </w:p>
    <w:p w14:paraId="3642384B" w14:textId="77777777" w:rsidR="00754D44" w:rsidRPr="00754D44" w:rsidRDefault="00754D44" w:rsidP="00EA2435">
      <w:pPr>
        <w:spacing w:after="120"/>
        <w:ind w:firstLine="720"/>
        <w:jc w:val="both"/>
        <w:rPr>
          <w:rFonts w:ascii="Arial" w:hAnsi="Arial" w:cs="Arial"/>
          <w:spacing w:val="-8"/>
          <w:sz w:val="20"/>
          <w:szCs w:val="20"/>
        </w:rPr>
      </w:pPr>
      <w:r w:rsidRPr="00754D44">
        <w:rPr>
          <w:rFonts w:ascii="Arial" w:hAnsi="Arial" w:cs="Arial"/>
          <w:spacing w:val="-8"/>
          <w:sz w:val="20"/>
          <w:szCs w:val="20"/>
        </w:rPr>
        <w:t>c) Chữa bệnh đối với động vật tạm nhập tái xuất, quá cảnh lãnh thổ Việt Nam;</w:t>
      </w:r>
    </w:p>
    <w:p w14:paraId="2576602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Tạm nhập tái xuất, gia công xuất khẩu theo hợp đồng đã ký với tổ chức, cá nhân nước ngoài;</w:t>
      </w:r>
    </w:p>
    <w:p w14:paraId="49546A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Dùng trong chẩn đoán, xét nghiệm, kiểm nghiệm về thú y;</w:t>
      </w:r>
    </w:p>
    <w:p w14:paraId="4682B2E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e) Viện trợ của các tổ chức quốc tế và các hình thức nhập khẩu phi mậu dịch khác.</w:t>
      </w:r>
    </w:p>
    <w:p w14:paraId="1F163EAF"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3. Nguyên liệu thuốc thú y được nhập khẩu trong các trường hợp sau đây:</w:t>
      </w:r>
    </w:p>
    <w:p w14:paraId="336F6F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Sử dụng để sản xuất thuốc thú y đã có Giấy chứng nhận lưu hành thuốc thú y tại Việt Nam;</w:t>
      </w:r>
    </w:p>
    <w:p w14:paraId="550AF1F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Dùng trong chẩn đoán, xét nghiệm, kiểm nghiệm về thú y theo quy định của Bộ trưởng Bộ Nông nghiệp và Phát triển nông thôn.</w:t>
      </w:r>
    </w:p>
    <w:p w14:paraId="1FF262A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pacing w:val="-4"/>
          <w:sz w:val="20"/>
          <w:szCs w:val="20"/>
        </w:rPr>
        <w:t>4. Tổ chức, cá nhân nhập khẩu vắc-xin, vi sinh vật quy định tại khoản 1  Điều này và thuốc thú y, nguyên liệu thuốc thú y quy định tại khoản 2 và khoản 3 Điều này nộp hồ sơ đăng ký nhập khẩu thuốc thú y, nguyên liệu thuốc thú y cho Cục Thú y. Trong thời hạn 05 ngày làm việc, kể từ ngày nhận được hồ sơ hợp lệ, Cục Thú y xem xét cấp giấy phép nhập khẩu; trường hợp không cấp phải trả lời bằng văn bản và nêu rõ lý do</w:t>
      </w:r>
      <w:r w:rsidRPr="00754D44">
        <w:rPr>
          <w:rFonts w:ascii="Arial" w:hAnsi="Arial" w:cs="Arial"/>
          <w:sz w:val="20"/>
          <w:szCs w:val="20"/>
        </w:rPr>
        <w:t xml:space="preserve">. </w:t>
      </w:r>
    </w:p>
    <w:p w14:paraId="30BFA88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Bộ trưởng Bộ Nông nghiệp và Phát triển nông thôn quy định hồ sơ đăng ký nhập khẩu thuốc thú y, nguyên liệu thuốc thú y.</w:t>
      </w:r>
    </w:p>
    <w:p w14:paraId="43B08F7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Thuốc thú y, nguyên liệu thuốc thú y nhập khẩu quy định tại khoản 1, điểm a khoản 2 và điểm a khoản 3 Điều này phải được kiểm tra chất lượng khi nhập khẩu và chỉ được nhập khẩu khi đạt chất lượng.</w:t>
      </w:r>
    </w:p>
    <w:p w14:paraId="677DAFC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6. Cục Thú y thực hiện kiểm tra chất lượng thuốc thú y nhập khẩu tại cửa khẩu theo quy định của pháp luật. </w:t>
      </w:r>
    </w:p>
    <w:p w14:paraId="5BCE8CA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7. Tổ </w:t>
      </w:r>
      <w:r w:rsidRPr="00754D44">
        <w:rPr>
          <w:rStyle w:val="Heading4Char"/>
          <w:rFonts w:ascii="Arial" w:hAnsi="Arial" w:cs="Arial"/>
          <w:sz w:val="20"/>
          <w:szCs w:val="20"/>
        </w:rPr>
        <w:t xml:space="preserve">chức, cá nhân sản xuất, buôn bán thuốc thú y có quyền xuất khẩu thuốc thú y </w:t>
      </w:r>
      <w:r w:rsidRPr="00754D44">
        <w:rPr>
          <w:rFonts w:ascii="Arial" w:hAnsi="Arial" w:cs="Arial"/>
          <w:sz w:val="20"/>
          <w:szCs w:val="20"/>
        </w:rPr>
        <w:t>theo quy định của pháp luật.</w:t>
      </w:r>
    </w:p>
    <w:p w14:paraId="1DF62D65" w14:textId="77777777" w:rsidR="00754D44" w:rsidRPr="00754D44" w:rsidRDefault="00754D44" w:rsidP="00EA2435">
      <w:pPr>
        <w:pStyle w:val="Heading2"/>
        <w:spacing w:after="120"/>
        <w:ind w:left="0" w:firstLine="720"/>
        <w:jc w:val="both"/>
        <w:rPr>
          <w:rFonts w:ascii="Arial" w:hAnsi="Arial" w:cs="Arial"/>
          <w:sz w:val="20"/>
        </w:rPr>
      </w:pPr>
      <w:bookmarkStart w:id="267" w:name="_Toc421897930"/>
      <w:bookmarkStart w:id="268" w:name="_Toc423005695"/>
      <w:r w:rsidRPr="00754D44">
        <w:rPr>
          <w:rFonts w:ascii="Arial" w:hAnsi="Arial" w:cs="Arial"/>
          <w:sz w:val="20"/>
        </w:rPr>
        <w:t>Điều 101. Kiểm nghiệm thuốc thú y</w:t>
      </w:r>
      <w:bookmarkEnd w:id="267"/>
      <w:bookmarkEnd w:id="268"/>
    </w:p>
    <w:p w14:paraId="08384FE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1. Thuốc thú y phải được kiểm nghiệm đạt chất lượng trước khi đăng ký lưu hành tại Việt Nam và được thực hiện tại cơ sở kiểm nghiệm thuốc thú y được chỉ định. </w:t>
      </w:r>
    </w:p>
    <w:p w14:paraId="735E7DC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Kiểm nghiệm thuốc thú y được thực hiện theo tiêu chuẩn chất lượng của cơ sở sản xuất đăng ký.</w:t>
      </w:r>
    </w:p>
    <w:p w14:paraId="0B0C16D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Điều kiện đối với cơ sở kiểm nghiệm thuốc thú y:</w:t>
      </w:r>
    </w:p>
    <w:p w14:paraId="69D5A83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địa điểm, cơ sở vật chất, trang thiết bị phù hợp;</w:t>
      </w:r>
    </w:p>
    <w:p w14:paraId="44A281C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Người quản lý hoặc trực tiếp kiểm nghiệm phải có Chứng chỉ hành nghề thú y.</w:t>
      </w:r>
    </w:p>
    <w:p w14:paraId="295A3DB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4. Quyền và nghĩa vụ của cơ sở kiểm nghiệm thuốc thú y: </w:t>
      </w:r>
    </w:p>
    <w:p w14:paraId="05FE375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quyền từ chối tiếp nhận mẫu nếu không đạt yêu cầu về số lượng, bảo quản, hồ sơ kèm theo;</w:t>
      </w:r>
    </w:p>
    <w:p w14:paraId="049E2F1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Được cung cấp thông tin liên quan đến mẫu kiểm nghiệm;</w:t>
      </w:r>
    </w:p>
    <w:p w14:paraId="438081E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Chịu trách nhiệm về kết quả kiểm nghiệm đối với mẫu thuốc thú y đã kiểm nghiệm;</w:t>
      </w:r>
    </w:p>
    <w:p w14:paraId="340570B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Chỉ cung cấp thông tin kết quả, hồ sơ kiểm nghiệm khi có yêu cầu của cơ quan nhà nước có thẩm quyền;</w:t>
      </w:r>
    </w:p>
    <w:p w14:paraId="4FC2BE0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đ) Bồi thường theo quy định của pháp luật cho tổ chức, cá nhân bị thiệt hại do kết quả kiểm nghiệm sai.</w:t>
      </w:r>
    </w:p>
    <w:p w14:paraId="7D0000C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Bộ trưởng Bộ Nông nghiệp và Phát triển nông thôn quy định chi tiết Điều này.</w:t>
      </w:r>
    </w:p>
    <w:p w14:paraId="042BD3E1" w14:textId="77777777" w:rsidR="00754D44" w:rsidRPr="00754D44" w:rsidRDefault="00754D44" w:rsidP="00EA2435">
      <w:pPr>
        <w:pStyle w:val="Heading2"/>
        <w:spacing w:after="120"/>
        <w:ind w:left="0" w:firstLine="720"/>
        <w:jc w:val="both"/>
        <w:rPr>
          <w:rFonts w:ascii="Arial" w:hAnsi="Arial" w:cs="Arial"/>
          <w:sz w:val="20"/>
        </w:rPr>
      </w:pPr>
      <w:bookmarkStart w:id="269" w:name="_Toc421897931"/>
      <w:bookmarkStart w:id="270" w:name="_Toc423005696"/>
      <w:r w:rsidRPr="00754D44">
        <w:rPr>
          <w:rFonts w:ascii="Arial" w:hAnsi="Arial" w:cs="Arial"/>
          <w:sz w:val="20"/>
        </w:rPr>
        <w:t>Điều 102. Kiểm định thuốc thú y</w:t>
      </w:r>
      <w:bookmarkEnd w:id="269"/>
      <w:bookmarkEnd w:id="270"/>
    </w:p>
    <w:p w14:paraId="206C07BA"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Việc kiểm định thuốc thú y được thực hiện để đánh giá lại chất lượng thuốc thú y.</w:t>
      </w:r>
    </w:p>
    <w:p w14:paraId="6B712BC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Thuốc thú y được kiểm định trong các trường hợp sau đây:</w:t>
      </w:r>
    </w:p>
    <w:p w14:paraId="6FA88C5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khiếu nại, tố cáo về chất lượng thuốc thú y;</w:t>
      </w:r>
    </w:p>
    <w:p w14:paraId="301DB25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pacing w:val="-4"/>
          <w:sz w:val="20"/>
          <w:szCs w:val="20"/>
        </w:rPr>
        <w:t>b) Có yêu cầu, trưng cầu giám định của cơ quan nhà nước có thẩm quy</w:t>
      </w:r>
      <w:r w:rsidRPr="00754D44">
        <w:rPr>
          <w:rFonts w:ascii="Arial" w:hAnsi="Arial" w:cs="Arial"/>
          <w:sz w:val="20"/>
          <w:szCs w:val="20"/>
        </w:rPr>
        <w:t>ền.</w:t>
      </w:r>
    </w:p>
    <w:p w14:paraId="7E5066E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Cơ quan nhà nước có thẩm quyền chỉ định cơ sở kiểm nghiệm thuốc thú y thực hiện việc kiểm định thuốc thú y quy định tại khoản 2 Điều này.</w:t>
      </w:r>
    </w:p>
    <w:p w14:paraId="6D87E8C8" w14:textId="77777777" w:rsidR="00754D44" w:rsidRPr="00754D44" w:rsidRDefault="00754D44" w:rsidP="00EA2435">
      <w:pPr>
        <w:pStyle w:val="Heading2"/>
        <w:spacing w:after="120"/>
        <w:ind w:left="0" w:firstLine="720"/>
        <w:jc w:val="both"/>
        <w:rPr>
          <w:rFonts w:ascii="Arial" w:hAnsi="Arial" w:cs="Arial"/>
          <w:sz w:val="20"/>
        </w:rPr>
      </w:pPr>
      <w:bookmarkStart w:id="271" w:name="_Toc421897932"/>
      <w:bookmarkStart w:id="272" w:name="_Toc423005697"/>
      <w:r w:rsidRPr="00754D44">
        <w:rPr>
          <w:rFonts w:ascii="Arial" w:hAnsi="Arial" w:cs="Arial"/>
          <w:sz w:val="20"/>
        </w:rPr>
        <w:t>Điều 103. Nhãn thuốc thú y</w:t>
      </w:r>
      <w:bookmarkEnd w:id="271"/>
      <w:bookmarkEnd w:id="272"/>
    </w:p>
    <w:p w14:paraId="11FA2417"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Thuốc thú y lưu hành trên thị trường phải có nhãn đáp ứng yêu cầu sau đây:</w:t>
      </w:r>
    </w:p>
    <w:p w14:paraId="44473B5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Nhãn thuốc phải có hướng dẫn sử dụng bằng tiếng Việt;</w:t>
      </w:r>
    </w:p>
    <w:p w14:paraId="7BBBEF7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Có đầy đủ thông tin về sử dụng thuốc thú y;</w:t>
      </w:r>
    </w:p>
    <w:p w14:paraId="73DE7BE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Trên nhãn phải có dòng chữ “Chỉ dùng trong thú y”;</w:t>
      </w:r>
    </w:p>
    <w:p w14:paraId="394508E4"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Tuân thủ quy định của pháp luật về nhãn hàng hóa;</w:t>
      </w:r>
    </w:p>
    <w:p w14:paraId="2872EBE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Phù hợp với nội dung mẫu nhãn đã đăng ký với Cục Thú y.</w:t>
      </w:r>
    </w:p>
    <w:p w14:paraId="5BD16F16" w14:textId="77777777" w:rsidR="00754D44" w:rsidRPr="00754D44" w:rsidRDefault="00754D44" w:rsidP="00EA2435">
      <w:pPr>
        <w:pStyle w:val="Heading2"/>
        <w:spacing w:after="120"/>
        <w:ind w:left="0" w:firstLine="720"/>
        <w:jc w:val="both"/>
        <w:rPr>
          <w:rFonts w:ascii="Arial" w:hAnsi="Arial" w:cs="Arial"/>
          <w:sz w:val="20"/>
        </w:rPr>
      </w:pPr>
      <w:bookmarkStart w:id="273" w:name="_Toc421897933"/>
      <w:bookmarkStart w:id="274" w:name="_Toc423005698"/>
      <w:r w:rsidRPr="00754D44">
        <w:rPr>
          <w:rFonts w:ascii="Arial" w:hAnsi="Arial" w:cs="Arial"/>
          <w:sz w:val="20"/>
        </w:rPr>
        <w:t>Điều 104. Sử dụng thuốc thú y</w:t>
      </w:r>
      <w:bookmarkEnd w:id="273"/>
      <w:bookmarkEnd w:id="274"/>
    </w:p>
    <w:p w14:paraId="0C9F7B3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Thuốc thú y phải được sử dụng theo hướng dẫn của nhà sản xuất, đơn thuốc của cá nhân hành nghề thú y, cơ quan quản lý chuyên ngành thú y.</w:t>
      </w:r>
    </w:p>
    <w:p w14:paraId="5D4750E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Tổ chức, cá nhân sử dụng thuốc thú y có quyền sau đây:</w:t>
      </w:r>
    </w:p>
    <w:p w14:paraId="13F7E99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Được cung cấp thông tin và hướng dẫn sử dụng thuốc thú y;</w:t>
      </w:r>
    </w:p>
    <w:p w14:paraId="28CA064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Yêu cầu cơ sở bán thuốc thú y hướng dẫn sử dụng thuốc thú y theo quy định tại khoản 1 Điều này;</w:t>
      </w:r>
    </w:p>
    <w:p w14:paraId="695E936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Được bồi thường thiệt hại do lỗi của cơ sở buôn bán thuốc thú y theo quy định của pháp luật.</w:t>
      </w:r>
    </w:p>
    <w:p w14:paraId="6C499B3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Tổ chức, cá nhân sử dụng thuốc thú y có nghĩa vụ sau đây:</w:t>
      </w:r>
    </w:p>
    <w:p w14:paraId="5ED3E9F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Sử dụng thuốc thú y theo quy định tại khoản 1 Điều này;</w:t>
      </w:r>
    </w:p>
    <w:p w14:paraId="02C46F7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Khi phát hiện thuốc thú y gây hại cho động vật, môi trường và sức khỏe con người thì ngừng sử dụng thuốc và báo cáo ngay Ủy ban nhân dân cấp xã hoặc cơ quan quản lý chuyên ngành thú y địa phương.</w:t>
      </w:r>
      <w:bookmarkStart w:id="275" w:name="_Toc421897934"/>
      <w:bookmarkStart w:id="276" w:name="_Toc423005699"/>
    </w:p>
    <w:p w14:paraId="44F613C8" w14:textId="77777777" w:rsidR="00754D44" w:rsidRPr="00754D44" w:rsidRDefault="00754D44" w:rsidP="00754D44">
      <w:pPr>
        <w:ind w:firstLine="284"/>
        <w:jc w:val="both"/>
        <w:rPr>
          <w:rFonts w:ascii="Arial" w:hAnsi="Arial" w:cs="Arial"/>
          <w:sz w:val="20"/>
          <w:szCs w:val="20"/>
        </w:rPr>
      </w:pPr>
    </w:p>
    <w:p w14:paraId="2F61C5CA" w14:textId="77777777" w:rsidR="00754D44" w:rsidRPr="00754D44" w:rsidRDefault="00754D44" w:rsidP="00912414">
      <w:pPr>
        <w:pStyle w:val="Heading1"/>
        <w:jc w:val="center"/>
        <w:rPr>
          <w:rFonts w:ascii="Arial" w:hAnsi="Arial" w:cs="Arial"/>
          <w:b/>
          <w:sz w:val="20"/>
        </w:rPr>
      </w:pPr>
      <w:r w:rsidRPr="00754D44">
        <w:rPr>
          <w:rFonts w:ascii="Arial" w:hAnsi="Arial" w:cs="Arial"/>
          <w:b/>
          <w:sz w:val="20"/>
        </w:rPr>
        <w:t>Mục 4</w:t>
      </w:r>
      <w:bookmarkEnd w:id="275"/>
      <w:bookmarkEnd w:id="276"/>
    </w:p>
    <w:p w14:paraId="54ED909A" w14:textId="77777777" w:rsidR="00754D44" w:rsidRPr="00754D44" w:rsidRDefault="00754D44" w:rsidP="00912414">
      <w:pPr>
        <w:pStyle w:val="Heading1"/>
        <w:jc w:val="center"/>
        <w:rPr>
          <w:rFonts w:ascii="Arial" w:hAnsi="Arial" w:cs="Arial"/>
          <w:b/>
          <w:sz w:val="20"/>
        </w:rPr>
      </w:pPr>
      <w:bookmarkStart w:id="277" w:name="_Toc421897935"/>
      <w:bookmarkStart w:id="278" w:name="_Toc423005700"/>
      <w:r w:rsidRPr="00754D44">
        <w:rPr>
          <w:rFonts w:ascii="Arial" w:hAnsi="Arial" w:cs="Arial"/>
          <w:b/>
          <w:sz w:val="20"/>
        </w:rPr>
        <w:t>THU HỒI, TIÊU HỦY THUỐC THÚ Y</w:t>
      </w:r>
      <w:bookmarkEnd w:id="277"/>
      <w:bookmarkEnd w:id="278"/>
    </w:p>
    <w:p w14:paraId="38D142F5" w14:textId="77777777" w:rsidR="00754D44" w:rsidRPr="00754D44" w:rsidRDefault="00754D44" w:rsidP="00754D44">
      <w:pPr>
        <w:rPr>
          <w:rFonts w:ascii="Arial" w:hAnsi="Arial" w:cs="Arial"/>
          <w:sz w:val="20"/>
          <w:szCs w:val="20"/>
        </w:rPr>
      </w:pPr>
    </w:p>
    <w:p w14:paraId="4F0270C4" w14:textId="77777777" w:rsidR="00754D44" w:rsidRPr="00754D44" w:rsidRDefault="00754D44" w:rsidP="00EA2435">
      <w:pPr>
        <w:pStyle w:val="Heading2"/>
        <w:spacing w:after="120"/>
        <w:ind w:left="0" w:firstLine="720"/>
        <w:jc w:val="both"/>
        <w:rPr>
          <w:rFonts w:ascii="Arial" w:hAnsi="Arial" w:cs="Arial"/>
          <w:sz w:val="20"/>
        </w:rPr>
      </w:pPr>
      <w:bookmarkStart w:id="279" w:name="_Toc421897936"/>
      <w:bookmarkStart w:id="280" w:name="_Toc423005701"/>
      <w:r w:rsidRPr="00754D44">
        <w:rPr>
          <w:rFonts w:ascii="Arial" w:hAnsi="Arial" w:cs="Arial"/>
          <w:sz w:val="20"/>
        </w:rPr>
        <w:t>Điều 105. Thu hồi thuốc thú y trên thị trường, xử lý thuốc thú y bị thu hồi</w:t>
      </w:r>
      <w:bookmarkEnd w:id="279"/>
      <w:bookmarkEnd w:id="280"/>
    </w:p>
    <w:p w14:paraId="2BACFF2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Thuốc thú y bị thu hồi trong các trường hợp sau đây:</w:t>
      </w:r>
    </w:p>
    <w:p w14:paraId="26C5168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a) Không có Giấy chứng nhận lưu hành thuốc thú y tại Việt Nam, </w:t>
      </w:r>
      <w:r w:rsidRPr="00754D44">
        <w:rPr>
          <w:rFonts w:ascii="Arial" w:hAnsi="Arial" w:cs="Arial"/>
          <w:sz w:val="20"/>
          <w:szCs w:val="20"/>
          <w:lang w:val="pt-BR"/>
        </w:rPr>
        <w:t xml:space="preserve">trừ trường hợp quy định tại khoản 2 và khoản 3 Điều </w:t>
      </w:r>
      <w:r w:rsidRPr="00754D44">
        <w:rPr>
          <w:rFonts w:ascii="Arial" w:hAnsi="Arial" w:cs="Arial"/>
          <w:sz w:val="20"/>
          <w:szCs w:val="20"/>
        </w:rPr>
        <w:t>10</w:t>
      </w:r>
      <w:r w:rsidRPr="00754D44">
        <w:rPr>
          <w:rFonts w:ascii="Arial" w:hAnsi="Arial" w:cs="Arial"/>
          <w:sz w:val="20"/>
          <w:szCs w:val="20"/>
          <w:lang w:val="pt-BR"/>
        </w:rPr>
        <w:t>0 của Luật này</w:t>
      </w:r>
      <w:r w:rsidRPr="00754D44">
        <w:rPr>
          <w:rFonts w:ascii="Arial" w:hAnsi="Arial" w:cs="Arial"/>
          <w:sz w:val="20"/>
          <w:szCs w:val="20"/>
        </w:rPr>
        <w:t>;</w:t>
      </w:r>
    </w:p>
    <w:p w14:paraId="71FDAB4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Hết hạn sử dụng;</w:t>
      </w:r>
    </w:p>
    <w:p w14:paraId="2B9FCCA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Không bảo đảm chất lượng;</w:t>
      </w:r>
    </w:p>
    <w:p w14:paraId="2C7A2B9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d) Nhãn thuốc thú y không đúng quy định tại Điều 103 của Luật này.</w:t>
      </w:r>
    </w:p>
    <w:p w14:paraId="65E7C17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Khi phát hiện thuốc thú y phải thu hồi theo quy định tại khoản 1 Điều này, cơ sở sản xuất, nhập khẩu thông báo trên phương tiện thông tin đại chúng về lô thuốc thú y phải thu hồi và có trách nhiệm thu hồi toàn bộ thuốc thú y đó; trường hợp cơ sở sản xuất, nhập khẩu không tự nguyện thu hồi thì cơ quan có thẩm quyền ra quyết định bắt buộc thu hồi.</w:t>
      </w:r>
    </w:p>
    <w:p w14:paraId="06F591C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Các biện pháp xử lý thuốc thú y bị thu hồi bao gồm:</w:t>
      </w:r>
    </w:p>
    <w:p w14:paraId="15E644D4"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a) Tái xuất;</w:t>
      </w:r>
    </w:p>
    <w:p w14:paraId="3DEB4212"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b) Tái chế;</w:t>
      </w:r>
    </w:p>
    <w:p w14:paraId="05528A34"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c) Tiêu hủy;</w:t>
      </w:r>
    </w:p>
    <w:p w14:paraId="4A8CA250"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d) Khắc phục lỗi ghi nhãn thuốc thú y.</w:t>
      </w:r>
    </w:p>
    <w:p w14:paraId="103BC47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4. Thẩm quyền xử lý thuốc thú y bị thu hồi được quy định như sau:</w:t>
      </w:r>
    </w:p>
    <w:p w14:paraId="5FEC9DD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a) Cục Thú y quyết định các biện pháp và thời hạn xử lý thuốc thú y bị thu hồi trên toàn quốc;</w:t>
      </w:r>
    </w:p>
    <w:p w14:paraId="136FF2B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b) Cơ quan quản lý chuyên ngành thú y cấp tỉnh quyết định các biện pháp và thời hạn xử lý thuốc thú y bị thu hồi trên địa bàn cấp tỉnh.</w:t>
      </w:r>
    </w:p>
    <w:p w14:paraId="48BEED09"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5. Cơ sở sản xuất, nhập khẩu có thuốc thú y bị thu hồi phải chịu mọi chi phí thu hồi và xử lý.</w:t>
      </w:r>
    </w:p>
    <w:p w14:paraId="5F983F98" w14:textId="77777777" w:rsidR="00754D44" w:rsidRPr="00754D44" w:rsidRDefault="00754D44" w:rsidP="00EA2435">
      <w:pPr>
        <w:pStyle w:val="Heading2"/>
        <w:spacing w:after="120"/>
        <w:ind w:left="0" w:firstLine="720"/>
        <w:jc w:val="both"/>
        <w:rPr>
          <w:rFonts w:ascii="Arial" w:hAnsi="Arial" w:cs="Arial"/>
          <w:sz w:val="20"/>
          <w:lang w:val="pt-BR"/>
        </w:rPr>
      </w:pPr>
      <w:bookmarkStart w:id="281" w:name="_Toc421897937"/>
      <w:bookmarkStart w:id="282" w:name="_Toc423005702"/>
      <w:r w:rsidRPr="00754D44">
        <w:rPr>
          <w:rFonts w:ascii="Arial" w:hAnsi="Arial" w:cs="Arial"/>
          <w:sz w:val="20"/>
          <w:lang w:val="pt-BR"/>
        </w:rPr>
        <w:t>Điều 106. Tiêu hủy thuốc thú y</w:t>
      </w:r>
      <w:bookmarkEnd w:id="281"/>
      <w:bookmarkEnd w:id="282"/>
    </w:p>
    <w:p w14:paraId="6ECC9570"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1.</w:t>
      </w:r>
      <w:r w:rsidRPr="00754D44">
        <w:rPr>
          <w:rFonts w:ascii="Arial" w:hAnsi="Arial" w:cs="Arial"/>
          <w:sz w:val="20"/>
          <w:szCs w:val="20"/>
        </w:rPr>
        <w:t xml:space="preserve"> </w:t>
      </w:r>
      <w:r w:rsidRPr="00754D44">
        <w:rPr>
          <w:rFonts w:ascii="Arial" w:hAnsi="Arial" w:cs="Arial"/>
          <w:sz w:val="20"/>
          <w:szCs w:val="20"/>
          <w:lang w:val="pt-BR"/>
        </w:rPr>
        <w:t>Thuốc thú y bị tiêu hủy trong các trường hợp sau đây:</w:t>
      </w:r>
    </w:p>
    <w:p w14:paraId="398DE71E"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 xml:space="preserve">a) Không có Giấy chứng nhận lưu hành thuốc thú y tại Việt Nam, trừ trường hợp quy định tại khoản 2 và khoản 3 Điều </w:t>
      </w:r>
      <w:r w:rsidRPr="00754D44">
        <w:rPr>
          <w:rFonts w:ascii="Arial" w:hAnsi="Arial" w:cs="Arial"/>
          <w:sz w:val="20"/>
          <w:szCs w:val="20"/>
        </w:rPr>
        <w:t>10</w:t>
      </w:r>
      <w:r w:rsidRPr="00754D44">
        <w:rPr>
          <w:rFonts w:ascii="Arial" w:hAnsi="Arial" w:cs="Arial"/>
          <w:sz w:val="20"/>
          <w:szCs w:val="20"/>
          <w:lang w:val="pt-BR"/>
        </w:rPr>
        <w:t>0 của Luật này;</w:t>
      </w:r>
    </w:p>
    <w:p w14:paraId="13E84670"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b) Không bảo đảm chất lượng, hết hạn sử dụng và không thể tái chế; chứa hoạt chất cấm sử dụng;</w:t>
      </w:r>
    </w:p>
    <w:p w14:paraId="50E2F6AD"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c) Thuốc thú y giả, thuốc thú y vô chủ, thuốc thú y không rõ nguồn gốc xuất xứ.</w:t>
      </w:r>
    </w:p>
    <w:p w14:paraId="2E1E2955"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2. Trách nhiệm tiêu hủy thuốc thú y:</w:t>
      </w:r>
    </w:p>
    <w:p w14:paraId="56247D97"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 xml:space="preserve">a) Tổ chức, cá nhân có thuốc thú y phải tiêu hủy theo quy định của pháp luật về bảo vệ môi trường và chịu mọi chi phí; </w:t>
      </w:r>
    </w:p>
    <w:p w14:paraId="50F2F04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b) Ủy ban nhân dân cấp tỉnh chỉ đạo và bố trí kinh phí việc tiêu hủy đối với thuốc thú y vô chủ;</w:t>
      </w:r>
    </w:p>
    <w:p w14:paraId="12F8DF9D"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c) Cơ quan nhà nước có thẩm quyền quyết định tiêu hủy thuốc thú y có trách nhiệm giám sát, xác nhận việc tiêu hủy.</w:t>
      </w:r>
    </w:p>
    <w:p w14:paraId="70A73B43" w14:textId="77777777" w:rsidR="00754D44" w:rsidRPr="00754D44" w:rsidRDefault="00754D44" w:rsidP="00754D44">
      <w:pPr>
        <w:ind w:firstLine="284"/>
        <w:jc w:val="both"/>
        <w:rPr>
          <w:rFonts w:ascii="Arial" w:hAnsi="Arial" w:cs="Arial"/>
          <w:sz w:val="20"/>
          <w:szCs w:val="20"/>
          <w:lang w:val="pt-BR"/>
        </w:rPr>
      </w:pPr>
    </w:p>
    <w:p w14:paraId="5A996024" w14:textId="77777777" w:rsidR="00754D44" w:rsidRPr="00754D44" w:rsidRDefault="00754D44" w:rsidP="00912414">
      <w:pPr>
        <w:pStyle w:val="Heading1"/>
        <w:jc w:val="center"/>
        <w:rPr>
          <w:rFonts w:ascii="Arial" w:hAnsi="Arial" w:cs="Arial"/>
          <w:b/>
          <w:sz w:val="20"/>
          <w:lang w:val="pt-BR"/>
        </w:rPr>
      </w:pPr>
      <w:bookmarkStart w:id="283" w:name="_Toc421897938"/>
      <w:bookmarkStart w:id="284" w:name="_Toc423005703"/>
      <w:r w:rsidRPr="00754D44">
        <w:rPr>
          <w:rFonts w:ascii="Arial" w:hAnsi="Arial" w:cs="Arial"/>
          <w:b/>
          <w:sz w:val="20"/>
          <w:lang w:val="pt-BR"/>
        </w:rPr>
        <w:t>CHƯƠNG VI</w:t>
      </w:r>
      <w:bookmarkEnd w:id="283"/>
      <w:bookmarkEnd w:id="284"/>
    </w:p>
    <w:p w14:paraId="490A2702" w14:textId="77777777" w:rsidR="00754D44" w:rsidRPr="00754D44" w:rsidRDefault="00754D44" w:rsidP="00912414">
      <w:pPr>
        <w:pStyle w:val="Heading1"/>
        <w:jc w:val="center"/>
        <w:rPr>
          <w:rFonts w:ascii="Arial" w:hAnsi="Arial" w:cs="Arial"/>
          <w:b/>
          <w:sz w:val="20"/>
          <w:lang w:val="pt-BR"/>
        </w:rPr>
      </w:pPr>
      <w:bookmarkStart w:id="285" w:name="_Toc421897939"/>
      <w:bookmarkStart w:id="286" w:name="_Toc423005704"/>
      <w:r w:rsidRPr="00754D44">
        <w:rPr>
          <w:rFonts w:ascii="Arial" w:hAnsi="Arial" w:cs="Arial"/>
          <w:b/>
          <w:sz w:val="20"/>
          <w:lang w:val="pt-BR"/>
        </w:rPr>
        <w:t>HÀNH NGHỀ THÚ Y</w:t>
      </w:r>
      <w:bookmarkEnd w:id="285"/>
      <w:bookmarkEnd w:id="286"/>
    </w:p>
    <w:p w14:paraId="25876114" w14:textId="77777777" w:rsidR="00754D44" w:rsidRPr="00754D44" w:rsidRDefault="00754D44" w:rsidP="00754D44">
      <w:pPr>
        <w:rPr>
          <w:rFonts w:ascii="Arial" w:hAnsi="Arial" w:cs="Arial"/>
          <w:sz w:val="20"/>
          <w:szCs w:val="20"/>
          <w:lang w:val="pt-BR"/>
        </w:rPr>
      </w:pPr>
    </w:p>
    <w:p w14:paraId="55A3FE93" w14:textId="77777777" w:rsidR="00754D44" w:rsidRPr="00754D44" w:rsidRDefault="00754D44" w:rsidP="00EA2435">
      <w:pPr>
        <w:pStyle w:val="Heading2"/>
        <w:spacing w:after="120"/>
        <w:ind w:left="0" w:firstLine="720"/>
        <w:jc w:val="both"/>
        <w:rPr>
          <w:rFonts w:ascii="Arial" w:hAnsi="Arial" w:cs="Arial"/>
          <w:sz w:val="20"/>
          <w:lang w:val="pt-BR"/>
        </w:rPr>
      </w:pPr>
      <w:bookmarkStart w:id="287" w:name="_Toc421897940"/>
      <w:bookmarkStart w:id="288" w:name="_Toc423005705"/>
      <w:r w:rsidRPr="00754D44">
        <w:rPr>
          <w:rFonts w:ascii="Arial" w:hAnsi="Arial" w:cs="Arial"/>
          <w:sz w:val="20"/>
          <w:lang w:val="pt-BR"/>
        </w:rPr>
        <w:t>Điều 107. Các loại hình hành nghề thú y</w:t>
      </w:r>
      <w:bookmarkEnd w:id="287"/>
      <w:bookmarkEnd w:id="288"/>
    </w:p>
    <w:p w14:paraId="0F6A441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1. Tiêm phòng, chữa bệnh, phẫu thuật động vật; t</w:t>
      </w:r>
      <w:r w:rsidRPr="00754D44">
        <w:rPr>
          <w:rFonts w:ascii="Arial" w:hAnsi="Arial" w:cs="Arial"/>
          <w:sz w:val="20"/>
          <w:szCs w:val="20"/>
        </w:rPr>
        <w:t>ư vấn các hoạt động liên quan đến lĩnh vực thú y</w:t>
      </w:r>
      <w:r w:rsidRPr="00754D44">
        <w:rPr>
          <w:rFonts w:ascii="Arial" w:hAnsi="Arial" w:cs="Arial"/>
          <w:sz w:val="20"/>
          <w:szCs w:val="20"/>
          <w:lang w:val="pt-BR"/>
        </w:rPr>
        <w:t>.</w:t>
      </w:r>
    </w:p>
    <w:p w14:paraId="7AC2F567"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2</w:t>
      </w:r>
      <w:r w:rsidRPr="00754D44">
        <w:rPr>
          <w:rFonts w:ascii="Arial" w:hAnsi="Arial" w:cs="Arial"/>
          <w:sz w:val="20"/>
          <w:szCs w:val="20"/>
        </w:rPr>
        <w:t>.</w:t>
      </w:r>
      <w:r w:rsidRPr="00754D44">
        <w:rPr>
          <w:rFonts w:ascii="Arial" w:hAnsi="Arial" w:cs="Arial"/>
          <w:sz w:val="20"/>
          <w:szCs w:val="20"/>
          <w:lang w:val="pt-BR"/>
        </w:rPr>
        <w:t xml:space="preserve"> Khám bệnh, c</w:t>
      </w:r>
      <w:r w:rsidRPr="00754D44">
        <w:rPr>
          <w:rFonts w:ascii="Arial" w:hAnsi="Arial" w:cs="Arial"/>
          <w:sz w:val="20"/>
          <w:szCs w:val="20"/>
        </w:rPr>
        <w:t>hẩn đoán</w:t>
      </w:r>
      <w:r w:rsidRPr="00754D44">
        <w:rPr>
          <w:rFonts w:ascii="Arial" w:hAnsi="Arial" w:cs="Arial"/>
          <w:sz w:val="20"/>
          <w:szCs w:val="20"/>
          <w:lang w:val="pt-BR"/>
        </w:rPr>
        <w:t xml:space="preserve"> bệnh, </w:t>
      </w:r>
      <w:r w:rsidRPr="00754D44">
        <w:rPr>
          <w:rFonts w:ascii="Arial" w:hAnsi="Arial" w:cs="Arial"/>
          <w:sz w:val="20"/>
          <w:szCs w:val="20"/>
        </w:rPr>
        <w:t>xét nghiệm bệnh động vật</w:t>
      </w:r>
      <w:r w:rsidRPr="00754D44">
        <w:rPr>
          <w:rFonts w:ascii="Arial" w:hAnsi="Arial" w:cs="Arial"/>
          <w:sz w:val="20"/>
          <w:szCs w:val="20"/>
          <w:lang w:val="pt-BR"/>
        </w:rPr>
        <w:t>.</w:t>
      </w:r>
      <w:r w:rsidRPr="00754D44">
        <w:rPr>
          <w:rFonts w:ascii="Arial" w:hAnsi="Arial" w:cs="Arial"/>
          <w:sz w:val="20"/>
          <w:szCs w:val="20"/>
        </w:rPr>
        <w:t xml:space="preserve"> </w:t>
      </w:r>
    </w:p>
    <w:p w14:paraId="244D627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3. Buôn bán</w:t>
      </w:r>
      <w:r w:rsidRPr="00754D44">
        <w:rPr>
          <w:rFonts w:ascii="Arial" w:hAnsi="Arial" w:cs="Arial"/>
          <w:sz w:val="20"/>
          <w:szCs w:val="20"/>
          <w:lang w:val="es-ES"/>
        </w:rPr>
        <w:t xml:space="preserve"> </w:t>
      </w:r>
      <w:r w:rsidRPr="00754D44">
        <w:rPr>
          <w:rFonts w:ascii="Arial" w:hAnsi="Arial" w:cs="Arial"/>
          <w:sz w:val="20"/>
          <w:szCs w:val="20"/>
        </w:rPr>
        <w:t>thuốc thú y</w:t>
      </w:r>
      <w:r w:rsidRPr="00754D44">
        <w:rPr>
          <w:rFonts w:ascii="Arial" w:hAnsi="Arial" w:cs="Arial"/>
          <w:sz w:val="20"/>
          <w:szCs w:val="20"/>
          <w:lang w:val="es-ES"/>
        </w:rPr>
        <w:t>.</w:t>
      </w:r>
    </w:p>
    <w:p w14:paraId="47C70E07" w14:textId="77777777" w:rsidR="00754D44" w:rsidRPr="00754D44" w:rsidRDefault="00754D44" w:rsidP="00EA2435">
      <w:pPr>
        <w:spacing w:after="120"/>
        <w:ind w:firstLine="720"/>
        <w:jc w:val="both"/>
        <w:rPr>
          <w:rFonts w:ascii="Arial" w:hAnsi="Arial" w:cs="Arial"/>
          <w:spacing w:val="-4"/>
          <w:sz w:val="20"/>
          <w:szCs w:val="20"/>
          <w:lang w:val="pt-BR"/>
        </w:rPr>
      </w:pPr>
      <w:r w:rsidRPr="00754D44">
        <w:rPr>
          <w:rFonts w:ascii="Arial" w:hAnsi="Arial" w:cs="Arial"/>
          <w:spacing w:val="-4"/>
          <w:sz w:val="20"/>
          <w:szCs w:val="20"/>
        </w:rPr>
        <w:t xml:space="preserve">4. </w:t>
      </w:r>
      <w:r w:rsidRPr="00754D44">
        <w:rPr>
          <w:rFonts w:ascii="Arial" w:hAnsi="Arial" w:cs="Arial"/>
          <w:spacing w:val="-4"/>
          <w:sz w:val="20"/>
          <w:szCs w:val="20"/>
          <w:lang w:val="es-ES"/>
        </w:rPr>
        <w:t>Sản xuất, k</w:t>
      </w:r>
      <w:r w:rsidRPr="00754D44">
        <w:rPr>
          <w:rFonts w:ascii="Arial" w:hAnsi="Arial" w:cs="Arial"/>
          <w:spacing w:val="-4"/>
          <w:sz w:val="20"/>
          <w:szCs w:val="20"/>
        </w:rPr>
        <w:t>iểm nghiệm, khảo nghiệm</w:t>
      </w:r>
      <w:r w:rsidRPr="00754D44">
        <w:rPr>
          <w:rFonts w:ascii="Arial" w:hAnsi="Arial" w:cs="Arial"/>
          <w:spacing w:val="-4"/>
          <w:sz w:val="20"/>
          <w:szCs w:val="20"/>
          <w:lang w:val="es-ES"/>
        </w:rPr>
        <w:t xml:space="preserve">, </w:t>
      </w:r>
      <w:r w:rsidRPr="00754D44">
        <w:rPr>
          <w:rFonts w:ascii="Arial" w:hAnsi="Arial" w:cs="Arial"/>
          <w:spacing w:val="-4"/>
          <w:sz w:val="20"/>
          <w:szCs w:val="20"/>
        </w:rPr>
        <w:t>xuất khẩu,</w:t>
      </w:r>
      <w:r w:rsidRPr="00754D44">
        <w:rPr>
          <w:rFonts w:ascii="Arial" w:hAnsi="Arial" w:cs="Arial"/>
          <w:spacing w:val="-4"/>
          <w:sz w:val="20"/>
          <w:szCs w:val="20"/>
          <w:lang w:val="es-ES"/>
        </w:rPr>
        <w:t xml:space="preserve"> </w:t>
      </w:r>
      <w:r w:rsidRPr="00754D44">
        <w:rPr>
          <w:rFonts w:ascii="Arial" w:hAnsi="Arial" w:cs="Arial"/>
          <w:spacing w:val="-4"/>
          <w:sz w:val="20"/>
          <w:szCs w:val="20"/>
        </w:rPr>
        <w:t xml:space="preserve">nhập khẩu </w:t>
      </w:r>
      <w:r w:rsidRPr="00754D44">
        <w:rPr>
          <w:rFonts w:ascii="Arial" w:hAnsi="Arial" w:cs="Arial"/>
          <w:spacing w:val="-4"/>
          <w:sz w:val="20"/>
          <w:szCs w:val="20"/>
          <w:lang w:val="es-ES"/>
        </w:rPr>
        <w:t>thuốc thú y</w:t>
      </w:r>
      <w:r w:rsidRPr="00754D44">
        <w:rPr>
          <w:rFonts w:ascii="Arial" w:hAnsi="Arial" w:cs="Arial"/>
          <w:spacing w:val="-4"/>
          <w:sz w:val="20"/>
          <w:szCs w:val="20"/>
        </w:rPr>
        <w:t>.</w:t>
      </w:r>
    </w:p>
    <w:p w14:paraId="3A71EF1F" w14:textId="77777777" w:rsidR="00754D44" w:rsidRPr="00754D44" w:rsidRDefault="00754D44" w:rsidP="00EA2435">
      <w:pPr>
        <w:pStyle w:val="Heading2"/>
        <w:spacing w:after="120"/>
        <w:ind w:left="0" w:firstLine="720"/>
        <w:jc w:val="both"/>
        <w:rPr>
          <w:rStyle w:val="Heading4Char"/>
          <w:rFonts w:ascii="Arial" w:hAnsi="Arial" w:cs="Arial"/>
          <w:b w:val="0"/>
          <w:sz w:val="20"/>
          <w:lang w:val="pt-BR"/>
        </w:rPr>
      </w:pPr>
      <w:bookmarkStart w:id="289" w:name="_Toc421897941"/>
      <w:bookmarkStart w:id="290" w:name="_Toc423005706"/>
      <w:r w:rsidRPr="00754D44">
        <w:rPr>
          <w:rFonts w:ascii="Arial" w:hAnsi="Arial" w:cs="Arial"/>
          <w:sz w:val="20"/>
          <w:lang w:val="pt-BR"/>
        </w:rPr>
        <w:t>Điều 108. Điều kiện hành nghề thú y</w:t>
      </w:r>
      <w:bookmarkEnd w:id="289"/>
      <w:bookmarkEnd w:id="290"/>
    </w:p>
    <w:p w14:paraId="3FEF442A" w14:textId="77777777" w:rsidR="00754D44" w:rsidRPr="00754D44" w:rsidRDefault="00754D44" w:rsidP="00EA2435">
      <w:pPr>
        <w:spacing w:after="120"/>
        <w:ind w:firstLine="720"/>
        <w:jc w:val="both"/>
        <w:rPr>
          <w:rFonts w:ascii="Arial" w:hAnsi="Arial" w:cs="Arial"/>
          <w:sz w:val="20"/>
          <w:szCs w:val="20"/>
        </w:rPr>
      </w:pPr>
      <w:bookmarkStart w:id="291" w:name="_Toc421897942"/>
      <w:r w:rsidRPr="00754D44">
        <w:rPr>
          <w:rFonts w:ascii="Arial" w:hAnsi="Arial" w:cs="Arial"/>
          <w:bCs/>
          <w:sz w:val="20"/>
          <w:szCs w:val="20"/>
        </w:rPr>
        <w:t>1. Đối</w:t>
      </w:r>
      <w:bookmarkEnd w:id="291"/>
      <w:r w:rsidRPr="00754D44">
        <w:rPr>
          <w:rFonts w:ascii="Arial" w:hAnsi="Arial" w:cs="Arial"/>
          <w:sz w:val="20"/>
          <w:szCs w:val="20"/>
        </w:rPr>
        <w:t xml:space="preserve"> với cá nhân hành nghề thú y:</w:t>
      </w:r>
    </w:p>
    <w:p w14:paraId="5916D92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Có Chứng chỉ hành nghề thú y phù hợp với từng loại hình hành nghề thú y;</w:t>
      </w:r>
    </w:p>
    <w:p w14:paraId="5C9645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đạo đức nghề nghiệp;</w:t>
      </w:r>
    </w:p>
    <w:p w14:paraId="0BF9E06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c) Có đủ sức khỏe hành nghề.</w:t>
      </w:r>
    </w:p>
    <w:p w14:paraId="0C22514B"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2. Đối với tổ chức hành nghề thú y:</w:t>
      </w:r>
    </w:p>
    <w:p w14:paraId="1B95727B"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a) Có </w:t>
      </w:r>
      <w:r w:rsidRPr="00754D44">
        <w:rPr>
          <w:rFonts w:ascii="Arial" w:hAnsi="Arial" w:cs="Arial"/>
          <w:sz w:val="20"/>
          <w:szCs w:val="20"/>
          <w:lang w:val="pt-BR"/>
        </w:rPr>
        <w:t xml:space="preserve">cá nhân đáp ứng các yêu cầu </w:t>
      </w:r>
      <w:r w:rsidRPr="00754D44">
        <w:rPr>
          <w:rFonts w:ascii="Arial" w:hAnsi="Arial" w:cs="Arial"/>
          <w:sz w:val="20"/>
          <w:szCs w:val="20"/>
        </w:rPr>
        <w:t>quy định tại khoản 1 Điều này;</w:t>
      </w:r>
    </w:p>
    <w:p w14:paraId="4F55900E"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b) Có cơ sở vật chất, kỹ thuật phù hợp với từng </w:t>
      </w:r>
      <w:r w:rsidRPr="00754D44">
        <w:rPr>
          <w:rFonts w:ascii="Arial" w:hAnsi="Arial" w:cs="Arial"/>
          <w:sz w:val="20"/>
          <w:szCs w:val="20"/>
          <w:lang w:val="pt-BR"/>
        </w:rPr>
        <w:t>loại hình</w:t>
      </w:r>
      <w:r w:rsidRPr="00754D44">
        <w:rPr>
          <w:rFonts w:ascii="Arial" w:hAnsi="Arial" w:cs="Arial"/>
          <w:sz w:val="20"/>
          <w:szCs w:val="20"/>
        </w:rPr>
        <w:t xml:space="preserve"> hành nghề thú y theo quy định của pháp luật.</w:t>
      </w:r>
    </w:p>
    <w:p w14:paraId="20844BD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3. Chính phủ quy định chi tiết Điều này.</w:t>
      </w:r>
    </w:p>
    <w:p w14:paraId="0E5E6062" w14:textId="77777777" w:rsidR="00754D44" w:rsidRPr="00754D44" w:rsidRDefault="00754D44" w:rsidP="00EA2435">
      <w:pPr>
        <w:pStyle w:val="Heading2"/>
        <w:spacing w:after="120"/>
        <w:ind w:left="0" w:firstLine="720"/>
        <w:jc w:val="both"/>
        <w:rPr>
          <w:rFonts w:ascii="Arial" w:hAnsi="Arial" w:cs="Arial"/>
          <w:sz w:val="20"/>
          <w:lang w:val="pt-BR"/>
        </w:rPr>
      </w:pPr>
      <w:bookmarkStart w:id="292" w:name="_Toc421897943"/>
      <w:bookmarkStart w:id="293" w:name="_Toc423005707"/>
      <w:r w:rsidRPr="00754D44">
        <w:rPr>
          <w:rFonts w:ascii="Arial" w:hAnsi="Arial" w:cs="Arial"/>
          <w:sz w:val="20"/>
          <w:lang w:val="pt-BR"/>
        </w:rPr>
        <w:t>Điều 109. Cấp, gia hạn Chứng chỉ hành nghề thú y</w:t>
      </w:r>
      <w:bookmarkEnd w:id="292"/>
      <w:bookmarkEnd w:id="293"/>
      <w:r w:rsidRPr="00754D44">
        <w:rPr>
          <w:rFonts w:ascii="Arial" w:hAnsi="Arial" w:cs="Arial"/>
          <w:sz w:val="20"/>
          <w:lang w:val="pt-BR"/>
        </w:rPr>
        <w:t xml:space="preserve"> </w:t>
      </w:r>
    </w:p>
    <w:p w14:paraId="55A44AF2"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1. Thẩm quyền cấp Chứng chỉ hành nghề thú y như sau:</w:t>
      </w:r>
    </w:p>
    <w:p w14:paraId="1ADBFA5C"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a) Cơ</w:t>
      </w:r>
      <w:r w:rsidRPr="00754D44">
        <w:rPr>
          <w:rFonts w:ascii="Arial" w:hAnsi="Arial" w:cs="Arial"/>
          <w:sz w:val="20"/>
          <w:szCs w:val="20"/>
          <w:lang w:val="pt-BR"/>
        </w:rPr>
        <w:t xml:space="preserve"> quan quản lý chuyên ngành thú y cấp tỉnh</w:t>
      </w:r>
      <w:r w:rsidRPr="00754D44">
        <w:rPr>
          <w:rFonts w:ascii="Arial" w:hAnsi="Arial" w:cs="Arial"/>
          <w:sz w:val="20"/>
          <w:szCs w:val="20"/>
        </w:rPr>
        <w:t xml:space="preserve"> cấp Chứng chỉ hành nghề thú y quy định tại </w:t>
      </w:r>
      <w:r w:rsidRPr="00754D44">
        <w:rPr>
          <w:rFonts w:ascii="Arial" w:hAnsi="Arial" w:cs="Arial"/>
          <w:sz w:val="20"/>
          <w:szCs w:val="20"/>
          <w:lang w:val="pt-BR"/>
        </w:rPr>
        <w:t xml:space="preserve">các </w:t>
      </w:r>
      <w:hyperlink w:anchor="khoan_1_dieu_110" w:history="1">
        <w:r w:rsidRPr="00754D44">
          <w:rPr>
            <w:rStyle w:val="Hyperlink"/>
            <w:rFonts w:ascii="Arial" w:hAnsi="Arial" w:cs="Arial"/>
            <w:sz w:val="20"/>
            <w:szCs w:val="20"/>
          </w:rPr>
          <w:t>khoản 1</w:t>
        </w:r>
      </w:hyperlink>
      <w:r w:rsidRPr="00754D44">
        <w:rPr>
          <w:rFonts w:ascii="Arial" w:hAnsi="Arial" w:cs="Arial"/>
          <w:sz w:val="20"/>
          <w:szCs w:val="20"/>
          <w:lang w:val="pt-BR"/>
        </w:rPr>
        <w:t xml:space="preserve">, 2 và 3 </w:t>
      </w:r>
      <w:r w:rsidRPr="00754D44">
        <w:rPr>
          <w:rFonts w:ascii="Arial" w:hAnsi="Arial" w:cs="Arial"/>
          <w:sz w:val="20"/>
          <w:szCs w:val="20"/>
        </w:rPr>
        <w:t>Điều 10</w:t>
      </w:r>
      <w:r w:rsidRPr="00754D44">
        <w:rPr>
          <w:rFonts w:ascii="Arial" w:hAnsi="Arial" w:cs="Arial"/>
          <w:sz w:val="20"/>
          <w:szCs w:val="20"/>
          <w:lang w:val="pt-BR"/>
        </w:rPr>
        <w:t>7</w:t>
      </w:r>
      <w:r w:rsidRPr="00754D44">
        <w:rPr>
          <w:rFonts w:ascii="Arial" w:hAnsi="Arial" w:cs="Arial"/>
          <w:sz w:val="20"/>
          <w:szCs w:val="20"/>
        </w:rPr>
        <w:t xml:space="preserve"> của Luật này.</w:t>
      </w:r>
      <w:r w:rsidRPr="00754D44" w:rsidDel="000B4947">
        <w:rPr>
          <w:rFonts w:ascii="Arial" w:hAnsi="Arial" w:cs="Arial"/>
          <w:sz w:val="20"/>
          <w:szCs w:val="20"/>
        </w:rPr>
        <w:t xml:space="preserve"> </w:t>
      </w:r>
    </w:p>
    <w:p w14:paraId="04206A1A"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b) Cục Thú y cấp Chứng chỉ hành nghề thú y quy định tại </w:t>
      </w:r>
      <w:hyperlink w:anchor="khoan_4_dieu_110" w:history="1">
        <w:r w:rsidRPr="00754D44">
          <w:rPr>
            <w:rStyle w:val="Hyperlink"/>
            <w:rFonts w:ascii="Arial" w:hAnsi="Arial" w:cs="Arial"/>
            <w:sz w:val="20"/>
            <w:szCs w:val="20"/>
          </w:rPr>
          <w:t>khoản 4 Điều 1</w:t>
        </w:r>
      </w:hyperlink>
      <w:r w:rsidRPr="00754D44">
        <w:rPr>
          <w:rFonts w:ascii="Arial" w:hAnsi="Arial" w:cs="Arial"/>
          <w:sz w:val="20"/>
          <w:szCs w:val="20"/>
        </w:rPr>
        <w:t>0</w:t>
      </w:r>
      <w:r w:rsidRPr="00754D44">
        <w:rPr>
          <w:rFonts w:ascii="Arial" w:hAnsi="Arial" w:cs="Arial"/>
          <w:sz w:val="20"/>
          <w:szCs w:val="20"/>
          <w:lang w:val="pt-BR"/>
        </w:rPr>
        <w:t>7</w:t>
      </w:r>
      <w:r w:rsidRPr="00754D44">
        <w:rPr>
          <w:rFonts w:ascii="Arial" w:hAnsi="Arial" w:cs="Arial"/>
          <w:sz w:val="20"/>
          <w:szCs w:val="20"/>
        </w:rPr>
        <w:t xml:space="preserve"> của Luật này.</w:t>
      </w:r>
    </w:p>
    <w:p w14:paraId="6A931047"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2. Hồ sơ đăng ký cấp Chứng chỉ hành nghề thú y bao gồm:</w:t>
      </w:r>
    </w:p>
    <w:p w14:paraId="26E473C6"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a) Đơn đăng ký;</w:t>
      </w:r>
    </w:p>
    <w:p w14:paraId="253A2FB3"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b) </w:t>
      </w:r>
      <w:r w:rsidRPr="00754D44">
        <w:rPr>
          <w:rFonts w:ascii="Arial" w:hAnsi="Arial" w:cs="Arial"/>
          <w:sz w:val="20"/>
          <w:szCs w:val="20"/>
          <w:lang w:val="pt-BR"/>
        </w:rPr>
        <w:t>V</w:t>
      </w:r>
      <w:r w:rsidRPr="00754D44">
        <w:rPr>
          <w:rFonts w:ascii="Arial" w:hAnsi="Arial" w:cs="Arial"/>
          <w:sz w:val="20"/>
          <w:szCs w:val="20"/>
        </w:rPr>
        <w:t xml:space="preserve">ăn bằng, chứng chỉ </w:t>
      </w:r>
      <w:r w:rsidRPr="00754D44">
        <w:rPr>
          <w:rFonts w:ascii="Arial" w:hAnsi="Arial" w:cs="Arial"/>
          <w:sz w:val="20"/>
          <w:szCs w:val="20"/>
          <w:lang w:val="pt-BR"/>
        </w:rPr>
        <w:t xml:space="preserve">chuyên môn </w:t>
      </w:r>
      <w:r w:rsidRPr="00754D44">
        <w:rPr>
          <w:rFonts w:ascii="Arial" w:hAnsi="Arial" w:cs="Arial"/>
          <w:sz w:val="20"/>
          <w:szCs w:val="20"/>
        </w:rPr>
        <w:t xml:space="preserve">phù hợp với từng </w:t>
      </w:r>
      <w:r w:rsidRPr="00754D44">
        <w:rPr>
          <w:rFonts w:ascii="Arial" w:hAnsi="Arial" w:cs="Arial"/>
          <w:sz w:val="20"/>
          <w:szCs w:val="20"/>
          <w:lang w:val="pt-BR"/>
        </w:rPr>
        <w:t>loại hình</w:t>
      </w:r>
      <w:r w:rsidRPr="00754D44">
        <w:rPr>
          <w:rFonts w:ascii="Arial" w:hAnsi="Arial" w:cs="Arial"/>
          <w:sz w:val="20"/>
          <w:szCs w:val="20"/>
        </w:rPr>
        <w:t xml:space="preserve"> hành nghề thú y;</w:t>
      </w:r>
    </w:p>
    <w:p w14:paraId="4444A56B"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c) Giấy chứng nhận sức khỏe;</w:t>
      </w:r>
    </w:p>
    <w:p w14:paraId="188AC6FA"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d) </w:t>
      </w:r>
      <w:r w:rsidRPr="00754D44">
        <w:rPr>
          <w:rFonts w:ascii="Arial" w:hAnsi="Arial" w:cs="Arial"/>
          <w:sz w:val="20"/>
          <w:szCs w:val="20"/>
          <w:lang w:val="pt-BR"/>
        </w:rPr>
        <w:t>Giấy c</w:t>
      </w:r>
      <w:r w:rsidRPr="00754D44">
        <w:rPr>
          <w:rFonts w:ascii="Arial" w:hAnsi="Arial" w:cs="Arial"/>
          <w:sz w:val="20"/>
          <w:szCs w:val="20"/>
        </w:rPr>
        <w:t xml:space="preserve">hứng minh </w:t>
      </w:r>
      <w:r w:rsidRPr="00754D44">
        <w:rPr>
          <w:rFonts w:ascii="Arial" w:hAnsi="Arial" w:cs="Arial"/>
          <w:sz w:val="20"/>
          <w:szCs w:val="20"/>
          <w:lang w:val="pt-BR"/>
        </w:rPr>
        <w:t>nhân dân hoặc Thẻ căn cước công dân</w:t>
      </w:r>
      <w:r w:rsidRPr="00754D44">
        <w:rPr>
          <w:rFonts w:ascii="Arial" w:hAnsi="Arial" w:cs="Arial"/>
          <w:sz w:val="20"/>
          <w:szCs w:val="20"/>
        </w:rPr>
        <w:t>.</w:t>
      </w:r>
      <w:r w:rsidRPr="00754D44">
        <w:rPr>
          <w:rFonts w:ascii="Arial" w:hAnsi="Arial" w:cs="Arial"/>
          <w:sz w:val="20"/>
          <w:szCs w:val="20"/>
          <w:lang w:val="pt-BR"/>
        </w:rPr>
        <w:t xml:space="preserve"> Đối với người nước ngoài, ngoài những quy định tại các điểm a, b và c khoản này còn phải có lý lịch tư pháp được cơ quan có thẩm quyền xác nhận.</w:t>
      </w:r>
    </w:p>
    <w:p w14:paraId="1F0014C7"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 xml:space="preserve">3. Trình tự, thủ tục </w:t>
      </w:r>
      <w:r w:rsidRPr="00754D44">
        <w:rPr>
          <w:rStyle w:val="Heading4Char"/>
          <w:rFonts w:ascii="Arial" w:hAnsi="Arial" w:cs="Arial"/>
          <w:sz w:val="20"/>
          <w:szCs w:val="20"/>
          <w:lang w:val="pt-BR"/>
        </w:rPr>
        <w:t>c</w:t>
      </w:r>
      <w:r w:rsidRPr="00754D44">
        <w:rPr>
          <w:rFonts w:ascii="Arial" w:hAnsi="Arial" w:cs="Arial"/>
          <w:sz w:val="20"/>
          <w:szCs w:val="20"/>
          <w:lang w:val="pt-BR"/>
        </w:rPr>
        <w:t>ấp Chứng chỉ hành nghề thú y:</w:t>
      </w:r>
    </w:p>
    <w:p w14:paraId="6129D35C"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 xml:space="preserve">a) Cá nhân có nhu cầu được cấp Chứng chỉ hành nghề thú y nộp hồ sơ cho cơ quan quản lý chuyên ngành thú y theo quy định tại </w:t>
      </w:r>
      <w:hyperlink w:anchor="khoan_1_dieu_112" w:history="1">
        <w:r w:rsidRPr="00754D44">
          <w:rPr>
            <w:rStyle w:val="Hyperlink"/>
            <w:rFonts w:ascii="Arial" w:hAnsi="Arial" w:cs="Arial"/>
            <w:sz w:val="20"/>
            <w:szCs w:val="20"/>
          </w:rPr>
          <w:t>khoản 1 Điều này</w:t>
        </w:r>
      </w:hyperlink>
      <w:r w:rsidRPr="00754D44">
        <w:rPr>
          <w:rFonts w:ascii="Arial" w:hAnsi="Arial" w:cs="Arial"/>
          <w:sz w:val="20"/>
          <w:szCs w:val="20"/>
        </w:rPr>
        <w:t>;</w:t>
      </w:r>
    </w:p>
    <w:p w14:paraId="1C9E4BB0"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rPr>
        <w:t>b) Trong thời hạn 05 ngày làm việc</w:t>
      </w:r>
      <w:r w:rsidRPr="00754D44">
        <w:rPr>
          <w:rFonts w:ascii="Arial" w:hAnsi="Arial" w:cs="Arial"/>
          <w:sz w:val="20"/>
          <w:szCs w:val="20"/>
          <w:lang w:val="pt-BR"/>
        </w:rPr>
        <w:t>,</w:t>
      </w:r>
      <w:r w:rsidRPr="00754D44">
        <w:rPr>
          <w:rFonts w:ascii="Arial" w:hAnsi="Arial" w:cs="Arial"/>
          <w:sz w:val="20"/>
          <w:szCs w:val="20"/>
        </w:rPr>
        <w:t xml:space="preserve"> kể từ ngày nhận đ</w:t>
      </w:r>
      <w:r w:rsidRPr="00754D44">
        <w:rPr>
          <w:rFonts w:ascii="Arial" w:hAnsi="Arial" w:cs="Arial"/>
          <w:sz w:val="20"/>
          <w:szCs w:val="20"/>
          <w:lang w:val="pt-BR"/>
        </w:rPr>
        <w:t>ược</w:t>
      </w:r>
      <w:r w:rsidRPr="00754D44">
        <w:rPr>
          <w:rFonts w:ascii="Arial" w:hAnsi="Arial" w:cs="Arial"/>
          <w:sz w:val="20"/>
          <w:szCs w:val="20"/>
        </w:rPr>
        <w:t xml:space="preserve"> hồ sơ hợp lệ, cơ quan tiếp nhận hồ sơ quyết định </w:t>
      </w:r>
      <w:r w:rsidRPr="00754D44">
        <w:rPr>
          <w:rFonts w:ascii="Arial" w:hAnsi="Arial" w:cs="Arial"/>
          <w:sz w:val="20"/>
          <w:szCs w:val="20"/>
          <w:lang w:val="pt-BR"/>
        </w:rPr>
        <w:t xml:space="preserve">việc </w:t>
      </w:r>
      <w:r w:rsidRPr="00754D44">
        <w:rPr>
          <w:rFonts w:ascii="Arial" w:hAnsi="Arial" w:cs="Arial"/>
          <w:sz w:val="20"/>
          <w:szCs w:val="20"/>
        </w:rPr>
        <w:t>cấp Chứng chỉ hành nghề thú y; trường hợp không cấp phải trả lời bằng văn bản và nêu rõ lý do.</w:t>
      </w:r>
    </w:p>
    <w:p w14:paraId="7FCA5B8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lang w:val="pt-BR"/>
        </w:rPr>
        <w:t>4</w:t>
      </w:r>
      <w:r w:rsidRPr="00754D44">
        <w:rPr>
          <w:rFonts w:ascii="Arial" w:hAnsi="Arial" w:cs="Arial"/>
          <w:sz w:val="20"/>
          <w:szCs w:val="20"/>
        </w:rPr>
        <w:t>. Chứng chỉ hành nghề thú y có giá trị 05 năm.</w:t>
      </w:r>
    </w:p>
    <w:p w14:paraId="11272E68" w14:textId="77777777" w:rsidR="00754D44" w:rsidRPr="00754D44" w:rsidRDefault="00754D44" w:rsidP="00EA2435">
      <w:pPr>
        <w:spacing w:after="120"/>
        <w:ind w:firstLine="720"/>
        <w:jc w:val="both"/>
        <w:rPr>
          <w:rFonts w:ascii="Arial" w:hAnsi="Arial" w:cs="Arial"/>
          <w:sz w:val="20"/>
          <w:szCs w:val="20"/>
          <w:lang w:val="pt-BR"/>
        </w:rPr>
      </w:pPr>
      <w:r w:rsidRPr="00754D44">
        <w:rPr>
          <w:rFonts w:ascii="Arial" w:hAnsi="Arial" w:cs="Arial"/>
          <w:sz w:val="20"/>
          <w:szCs w:val="20"/>
          <w:lang w:val="pt-BR"/>
        </w:rPr>
        <w:t>5. Hồ sơ, trình tự, thủ tục gia hạn Chứng chỉ hành nghề thú y:</w:t>
      </w:r>
    </w:p>
    <w:p w14:paraId="272BFAC3" w14:textId="77777777" w:rsidR="00754D44" w:rsidRPr="00754D44" w:rsidRDefault="00754D44" w:rsidP="00EA2435">
      <w:pPr>
        <w:spacing w:after="120"/>
        <w:ind w:firstLine="720"/>
        <w:jc w:val="both"/>
        <w:rPr>
          <w:rFonts w:ascii="Arial" w:hAnsi="Arial" w:cs="Arial"/>
          <w:b/>
          <w:sz w:val="20"/>
          <w:szCs w:val="20"/>
        </w:rPr>
      </w:pPr>
      <w:r w:rsidRPr="00754D44">
        <w:rPr>
          <w:rFonts w:ascii="Arial" w:hAnsi="Arial" w:cs="Arial"/>
          <w:sz w:val="20"/>
          <w:szCs w:val="20"/>
        </w:rPr>
        <w:t xml:space="preserve">a) Cá nhân có nhu cầu gia hạn Chứng chỉ hành nghề thú y gửi hồ sơ cho cơ quan quản lý chuyên ngành thú y trước khi hết hạn </w:t>
      </w:r>
      <w:r w:rsidRPr="00754D44">
        <w:rPr>
          <w:rFonts w:ascii="Arial" w:hAnsi="Arial" w:cs="Arial"/>
          <w:sz w:val="20"/>
          <w:szCs w:val="20"/>
          <w:lang w:val="pt-BR"/>
        </w:rPr>
        <w:t xml:space="preserve">30 ngày </w:t>
      </w:r>
      <w:r w:rsidRPr="00754D44">
        <w:rPr>
          <w:rFonts w:ascii="Arial" w:hAnsi="Arial" w:cs="Arial"/>
          <w:sz w:val="20"/>
          <w:szCs w:val="20"/>
        </w:rPr>
        <w:t>theo</w:t>
      </w:r>
      <w:r w:rsidRPr="00754D44">
        <w:rPr>
          <w:rFonts w:ascii="Arial" w:hAnsi="Arial" w:cs="Arial"/>
          <w:sz w:val="20"/>
          <w:szCs w:val="20"/>
          <w:lang w:val="pt-BR"/>
        </w:rPr>
        <w:t xml:space="preserve"> </w:t>
      </w:r>
      <w:r w:rsidRPr="00754D44">
        <w:rPr>
          <w:rFonts w:ascii="Arial" w:hAnsi="Arial" w:cs="Arial"/>
          <w:sz w:val="20"/>
          <w:szCs w:val="20"/>
        </w:rPr>
        <w:t>quy định tại khoản 1 Điều này. Hồ sơ bao gồm đơn đăng ký gia hạn, Chứng chỉ hành nghề thú y đã được cấp, Giấy chứng nhận sức khỏe;</w:t>
      </w:r>
    </w:p>
    <w:p w14:paraId="5D3FE06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03 ngày làm việc, kể từ ngày nhận được hồ sơ hợp lệ, cơ quan tiếp nhận hồ sơ quyết định việc gia hạn Chứng chỉ hành nghề thú y; trường hợp không gia hạn phải trả lời bằng văn bản và nêu rõ lý do.</w:t>
      </w:r>
    </w:p>
    <w:p w14:paraId="7690E040" w14:textId="77777777" w:rsidR="00754D44" w:rsidRPr="00754D44" w:rsidRDefault="00754D44" w:rsidP="00EA2435">
      <w:pPr>
        <w:pStyle w:val="Heading2"/>
        <w:spacing w:after="120"/>
        <w:ind w:left="0" w:firstLine="720"/>
        <w:jc w:val="both"/>
        <w:rPr>
          <w:rFonts w:ascii="Arial" w:hAnsi="Arial" w:cs="Arial"/>
          <w:sz w:val="20"/>
        </w:rPr>
      </w:pPr>
      <w:bookmarkStart w:id="294" w:name="_Toc421897944"/>
      <w:bookmarkStart w:id="295" w:name="_Toc423005708"/>
      <w:r w:rsidRPr="00754D44">
        <w:rPr>
          <w:rFonts w:ascii="Arial" w:hAnsi="Arial" w:cs="Arial"/>
          <w:sz w:val="20"/>
        </w:rPr>
        <w:t>Điều 110. Cấp lại Chứng chỉ hành nghề thú y</w:t>
      </w:r>
      <w:bookmarkEnd w:id="294"/>
      <w:bookmarkEnd w:id="295"/>
      <w:r w:rsidRPr="00754D44">
        <w:rPr>
          <w:rFonts w:ascii="Arial" w:hAnsi="Arial" w:cs="Arial"/>
          <w:sz w:val="20"/>
        </w:rPr>
        <w:t xml:space="preserve"> </w:t>
      </w:r>
    </w:p>
    <w:p w14:paraId="2EF7FBB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Chứng chỉ hành nghề thú y được cấp lại trong các trường hợp sau đây:</w:t>
      </w:r>
    </w:p>
    <w:p w14:paraId="7A80C77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Bị mất, sai sót, hư hỏng;</w:t>
      </w:r>
    </w:p>
    <w:p w14:paraId="39700EB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Có thay đổi thông tin liên quan đến cá nhân đã được cấp Chứng chỉ hành nghề thú y.</w:t>
      </w:r>
    </w:p>
    <w:p w14:paraId="1AF18C9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Hồ sơ cấp lại Chứng chỉ hành nghề thú y bao gồm:</w:t>
      </w:r>
    </w:p>
    <w:p w14:paraId="3FAAB42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Đơn đăng ký cấp lại;</w:t>
      </w:r>
    </w:p>
    <w:p w14:paraId="12CEF4D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Chứng chỉ hành nghề thú y đã được cấp, trừ trường hợp bị mất.</w:t>
      </w:r>
    </w:p>
    <w:p w14:paraId="2893DBC9"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Trình tự, thủ tục cấp lại Chứng chỉ hành nghề thú y:</w:t>
      </w:r>
    </w:p>
    <w:p w14:paraId="4B63754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Tổ chức, cá nhân đăng ký cấp lại Chứng chỉ hành nghề thú y gửi hồ sơ tới cơ quan quản lý chuyên ngành thú y theo quy định tại khoản 1 Điều 109 của Luật này;</w:t>
      </w:r>
    </w:p>
    <w:p w14:paraId="4196F4A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Trong thời hạn 03 ngày làm việc, kể từ ngày nhận được hồ sơ hợp lệ, cơ quan tiếp nhận hồ sơ quyết định việc cấp lại Chứng chỉ hành nghề thú y; trường hợp không cấp phải trả lời bằng văn bản và nêu rõ lý do.</w:t>
      </w:r>
    </w:p>
    <w:p w14:paraId="57350FB9" w14:textId="77777777" w:rsidR="00754D44" w:rsidRPr="00754D44" w:rsidRDefault="00754D44" w:rsidP="00EA2435">
      <w:pPr>
        <w:pStyle w:val="Heading2"/>
        <w:spacing w:after="120"/>
        <w:ind w:left="0" w:firstLine="720"/>
        <w:jc w:val="both"/>
        <w:rPr>
          <w:rFonts w:ascii="Arial" w:hAnsi="Arial" w:cs="Arial"/>
          <w:sz w:val="20"/>
        </w:rPr>
      </w:pPr>
      <w:bookmarkStart w:id="296" w:name="_Toc421897945"/>
      <w:bookmarkStart w:id="297" w:name="_Toc423005709"/>
      <w:r w:rsidRPr="00754D44">
        <w:rPr>
          <w:rFonts w:ascii="Arial" w:hAnsi="Arial" w:cs="Arial"/>
          <w:sz w:val="20"/>
        </w:rPr>
        <w:t>Điều 111. Không cấp Chứng chỉ hành nghề thú y</w:t>
      </w:r>
      <w:bookmarkEnd w:id="296"/>
      <w:bookmarkEnd w:id="297"/>
    </w:p>
    <w:p w14:paraId="29A9109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Cá nhân không được cấp Chứng chỉ hành nghề thú y trong trường hợp sau đây:</w:t>
      </w:r>
    </w:p>
    <w:p w14:paraId="55EF19C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Không có văn bằng, chứng chỉ chuyên môn phù hợp;</w:t>
      </w:r>
    </w:p>
    <w:p w14:paraId="50BD7AE1" w14:textId="77777777" w:rsidR="00754D44" w:rsidRPr="00754D44" w:rsidRDefault="00754D44" w:rsidP="00EA2435">
      <w:pPr>
        <w:spacing w:after="120"/>
        <w:ind w:firstLine="720"/>
        <w:jc w:val="both"/>
        <w:rPr>
          <w:rFonts w:ascii="Arial" w:hAnsi="Arial" w:cs="Arial"/>
          <w:spacing w:val="-6"/>
          <w:sz w:val="20"/>
          <w:szCs w:val="20"/>
        </w:rPr>
      </w:pPr>
      <w:r w:rsidRPr="00754D44">
        <w:rPr>
          <w:rFonts w:ascii="Arial" w:hAnsi="Arial" w:cs="Arial"/>
          <w:spacing w:val="-6"/>
          <w:sz w:val="20"/>
          <w:szCs w:val="20"/>
        </w:rPr>
        <w:t>2. Đang trong thời gian bị cấm hành nghề theo bản án, quyết định của toà án;</w:t>
      </w:r>
    </w:p>
    <w:p w14:paraId="101FE66E"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Đang trong thời gian bị kỷ luật có liên quan đến chuyên môn thú y;</w:t>
      </w:r>
    </w:p>
    <w:p w14:paraId="32D7B18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Đang bị truy cứu trách nhiệm hình sự;</w:t>
      </w:r>
    </w:p>
    <w:p w14:paraId="17C237ED"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5. Đang trong thời gian chấp hành bản án hình sự của toà án; đang bị áp dụng biện pháp xử lý hành chính đưa vào cơ sở giáo dục bắt buộc, cơ sở cai nghiện bắt buộc;</w:t>
      </w:r>
    </w:p>
    <w:p w14:paraId="10E8353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6. Bị hạn chế hoặc mất năng lực hành vi dân sự.</w:t>
      </w:r>
    </w:p>
    <w:p w14:paraId="374D9E8C" w14:textId="77777777" w:rsidR="00754D44" w:rsidRPr="00754D44" w:rsidRDefault="00754D44" w:rsidP="00EA2435">
      <w:pPr>
        <w:pStyle w:val="Heading2"/>
        <w:spacing w:after="120"/>
        <w:ind w:left="0" w:firstLine="720"/>
        <w:jc w:val="both"/>
        <w:rPr>
          <w:rFonts w:ascii="Arial" w:hAnsi="Arial" w:cs="Arial"/>
          <w:sz w:val="20"/>
        </w:rPr>
      </w:pPr>
      <w:bookmarkStart w:id="298" w:name="_Toc421897946"/>
      <w:bookmarkStart w:id="299" w:name="_Toc423005710"/>
      <w:r w:rsidRPr="00754D44">
        <w:rPr>
          <w:rFonts w:ascii="Arial" w:hAnsi="Arial" w:cs="Arial"/>
          <w:sz w:val="20"/>
        </w:rPr>
        <w:t>Điều 112. Thu hồi Chứng chỉ hành nghề thú y</w:t>
      </w:r>
      <w:bookmarkEnd w:id="298"/>
      <w:bookmarkEnd w:id="299"/>
    </w:p>
    <w:p w14:paraId="37C8437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Chứng chỉ hành nghề thú y bị thu hồi trong trường hợp sau đây:</w:t>
      </w:r>
    </w:p>
    <w:p w14:paraId="18D1079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Bị tẩy xóa, sửa chữa nội dung;</w:t>
      </w:r>
    </w:p>
    <w:p w14:paraId="261C2FA0"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Phát hiện giấy tờ giả, thông tin không trung thực trong hồ sơ đăng ký cấp Chứng chỉ hành nghề thú y;</w:t>
      </w:r>
    </w:p>
    <w:p w14:paraId="225BE0D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Có hành vi vi phạm đạo đức nghề nghiệp và quy định của pháp luật có liên quan.</w:t>
      </w:r>
    </w:p>
    <w:p w14:paraId="39CCAE0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Cơ quan có thẩm quyền quy định tại khoản 1 Điều 109 của Luật này thu hồi Chứng chỉ hành nghề thú y.</w:t>
      </w:r>
    </w:p>
    <w:p w14:paraId="7C3C54C5" w14:textId="77777777" w:rsidR="00754D44" w:rsidRPr="00754D44" w:rsidRDefault="00754D44" w:rsidP="00EA2435">
      <w:pPr>
        <w:pStyle w:val="Heading2"/>
        <w:spacing w:after="120"/>
        <w:ind w:left="0" w:firstLine="720"/>
        <w:jc w:val="both"/>
        <w:rPr>
          <w:rFonts w:ascii="Arial" w:hAnsi="Arial" w:cs="Arial"/>
          <w:sz w:val="20"/>
        </w:rPr>
      </w:pPr>
      <w:bookmarkStart w:id="300" w:name="_Toc421897947"/>
      <w:bookmarkStart w:id="301" w:name="_Toc423005711"/>
      <w:r w:rsidRPr="00754D44">
        <w:rPr>
          <w:rFonts w:ascii="Arial" w:hAnsi="Arial" w:cs="Arial"/>
          <w:sz w:val="20"/>
        </w:rPr>
        <w:t>Điều 113. Quyền và nghĩa vụ của tổ chức, cá nhân hành nghề thú y</w:t>
      </w:r>
      <w:bookmarkEnd w:id="300"/>
      <w:bookmarkEnd w:id="301"/>
    </w:p>
    <w:p w14:paraId="318D05C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Tổ chức, cá nhân hành nghề thú y có quyền sau đây:</w:t>
      </w:r>
    </w:p>
    <w:p w14:paraId="0A24433F"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Được hành nghề theo nội dung ghi trong Chứng chỉ hành nghề thú y;</w:t>
      </w:r>
    </w:p>
    <w:p w14:paraId="2C347D16"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b) Được đào tạo, tập huấn nâng cao về chuyên môn, nghiệp vụ thú y;</w:t>
      </w:r>
    </w:p>
    <w:p w14:paraId="74AF8D7B"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c) Được Nhà nước hỗ trợ, khuyến khích khi tham gia hoạt động phòng, chống dịch bệnh động vật tại địa phương.</w:t>
      </w:r>
    </w:p>
    <w:p w14:paraId="0DD39562"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Tổ chức, cá nhân hành nghề thú y có nghĩa vụ sau đây:</w:t>
      </w:r>
    </w:p>
    <w:p w14:paraId="09168115"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a) Tuân thủ các quy định của pháp luật về thú y và pháp luật có liên quan trong hành nghề; bồi thường thiệt hại do lỗi của mình gây ra trong hành nghề thú y;</w:t>
      </w:r>
    </w:p>
    <w:p w14:paraId="3F62CA1C" w14:textId="77777777" w:rsidR="00754D44" w:rsidRPr="00754D44" w:rsidRDefault="00754D44" w:rsidP="00EA2435">
      <w:pPr>
        <w:spacing w:after="120"/>
        <w:ind w:firstLine="720"/>
        <w:jc w:val="both"/>
        <w:rPr>
          <w:rFonts w:ascii="Arial" w:hAnsi="Arial" w:cs="Arial"/>
          <w:spacing w:val="4"/>
          <w:sz w:val="20"/>
          <w:szCs w:val="20"/>
        </w:rPr>
      </w:pPr>
      <w:r w:rsidRPr="00754D44">
        <w:rPr>
          <w:rFonts w:ascii="Arial" w:hAnsi="Arial" w:cs="Arial"/>
          <w:spacing w:val="4"/>
          <w:sz w:val="20"/>
          <w:szCs w:val="20"/>
        </w:rPr>
        <w:t>b) Cung cấp thông tin liên quan cho cơ quan quản lý chuyên ngành thú y; tuân thủ và tham gia các hoạt động về thú y khi có yêu cầu của cơ quan có thẩm quyền.</w:t>
      </w:r>
    </w:p>
    <w:p w14:paraId="4BF078F3" w14:textId="77777777" w:rsidR="00754D44" w:rsidRPr="00754D44" w:rsidRDefault="00754D44" w:rsidP="00EA2435">
      <w:pPr>
        <w:pStyle w:val="Heading2"/>
        <w:spacing w:after="120"/>
        <w:ind w:left="0" w:firstLine="720"/>
        <w:jc w:val="both"/>
        <w:rPr>
          <w:rFonts w:ascii="Arial" w:hAnsi="Arial" w:cs="Arial"/>
          <w:sz w:val="20"/>
        </w:rPr>
      </w:pPr>
      <w:bookmarkStart w:id="302" w:name="_Toc421897948"/>
      <w:bookmarkStart w:id="303" w:name="_Toc423005712"/>
      <w:r w:rsidRPr="00754D44">
        <w:rPr>
          <w:rFonts w:ascii="Arial" w:hAnsi="Arial" w:cs="Arial"/>
          <w:sz w:val="20"/>
        </w:rPr>
        <w:t>Điều 114. Hội đồng thú y</w:t>
      </w:r>
      <w:bookmarkEnd w:id="302"/>
      <w:bookmarkEnd w:id="303"/>
      <w:r w:rsidRPr="00754D44">
        <w:rPr>
          <w:rFonts w:ascii="Arial" w:hAnsi="Arial" w:cs="Arial"/>
          <w:sz w:val="20"/>
        </w:rPr>
        <w:t xml:space="preserve"> </w:t>
      </w:r>
    </w:p>
    <w:p w14:paraId="635CE7E1"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Hội đồng thú y được thành lập ở trung ương, cấp tỉnh.</w:t>
      </w:r>
    </w:p>
    <w:p w14:paraId="7E38884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 xml:space="preserve">2. Hội đồng thú y làm việc theo chế độ kiêm nhiệm, có chức năng tư vấn cho Bộ trưởng Bộ Nông nghiệp và Phát triển nông thôn, Giám đốc Sở Nông nghiệp và Phát triển nông thôn về hoạt động thú y. </w:t>
      </w:r>
    </w:p>
    <w:p w14:paraId="59D07743"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Thành phần Hội đồng thú y bao gồm đại diện cơ quan quản lý chuyên ngành thú y, đại diện các hội, hiệp hội, trường đại học, viện nghiên cứu và chuyên gia trong lĩnh vực thú y.</w:t>
      </w:r>
    </w:p>
    <w:p w14:paraId="2D7C282C"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4. Bộ trưởng Bộ Nông nghiệp và Phát triển nông thôn quy định chi tiết về tổ chức, chức năng, nhiệm vụ, quyền hạn của Hội đồng thú y các cấp.</w:t>
      </w:r>
    </w:p>
    <w:p w14:paraId="0F1DE9DE" w14:textId="77777777" w:rsidR="00754D44" w:rsidRPr="00754D44" w:rsidRDefault="00754D44" w:rsidP="00754D44">
      <w:pPr>
        <w:ind w:firstLine="284"/>
        <w:jc w:val="both"/>
        <w:rPr>
          <w:rFonts w:ascii="Arial" w:hAnsi="Arial" w:cs="Arial"/>
          <w:sz w:val="20"/>
          <w:szCs w:val="20"/>
        </w:rPr>
      </w:pPr>
    </w:p>
    <w:p w14:paraId="09A1A0E0" w14:textId="77777777" w:rsidR="00754D44" w:rsidRPr="00754D44" w:rsidRDefault="00754D44" w:rsidP="00315F13">
      <w:pPr>
        <w:pStyle w:val="Heading1"/>
        <w:jc w:val="center"/>
        <w:rPr>
          <w:rFonts w:ascii="Arial" w:hAnsi="Arial" w:cs="Arial"/>
          <w:b/>
          <w:sz w:val="20"/>
        </w:rPr>
      </w:pPr>
      <w:bookmarkStart w:id="304" w:name="_Toc421897949"/>
      <w:bookmarkStart w:id="305" w:name="_Toc423005713"/>
      <w:r w:rsidRPr="00754D44">
        <w:rPr>
          <w:rFonts w:ascii="Arial" w:hAnsi="Arial" w:cs="Arial"/>
          <w:b/>
          <w:sz w:val="20"/>
        </w:rPr>
        <w:t>CHƯƠNG VII</w:t>
      </w:r>
      <w:bookmarkEnd w:id="304"/>
      <w:bookmarkEnd w:id="305"/>
    </w:p>
    <w:p w14:paraId="18A55FD5" w14:textId="77777777" w:rsidR="00754D44" w:rsidRPr="00754D44" w:rsidRDefault="00754D44" w:rsidP="00315F13">
      <w:pPr>
        <w:pStyle w:val="Heading1"/>
        <w:jc w:val="center"/>
        <w:rPr>
          <w:rFonts w:ascii="Arial" w:hAnsi="Arial" w:cs="Arial"/>
          <w:b/>
          <w:sz w:val="20"/>
        </w:rPr>
      </w:pPr>
      <w:bookmarkStart w:id="306" w:name="_Toc421897950"/>
      <w:bookmarkStart w:id="307" w:name="_Toc423005714"/>
      <w:r w:rsidRPr="00754D44">
        <w:rPr>
          <w:rFonts w:ascii="Arial" w:hAnsi="Arial" w:cs="Arial"/>
          <w:b/>
          <w:sz w:val="20"/>
        </w:rPr>
        <w:t>ĐIỀU KHOẢN THI HÀNH</w:t>
      </w:r>
      <w:bookmarkEnd w:id="306"/>
      <w:bookmarkEnd w:id="307"/>
    </w:p>
    <w:p w14:paraId="1B5A3989" w14:textId="77777777" w:rsidR="00754D44" w:rsidRPr="00754D44" w:rsidRDefault="00754D44" w:rsidP="00EA2435">
      <w:pPr>
        <w:spacing w:after="120"/>
        <w:ind w:firstLine="720"/>
        <w:jc w:val="both"/>
        <w:rPr>
          <w:rFonts w:ascii="Arial" w:hAnsi="Arial" w:cs="Arial"/>
          <w:sz w:val="20"/>
          <w:szCs w:val="20"/>
        </w:rPr>
      </w:pPr>
    </w:p>
    <w:p w14:paraId="6F5DF75C" w14:textId="77777777" w:rsidR="00754D44" w:rsidRPr="00754D44" w:rsidRDefault="00754D44" w:rsidP="00EA2435">
      <w:pPr>
        <w:pStyle w:val="Heading2"/>
        <w:spacing w:after="120"/>
        <w:ind w:left="0" w:firstLine="720"/>
        <w:jc w:val="both"/>
        <w:rPr>
          <w:rFonts w:ascii="Arial" w:hAnsi="Arial" w:cs="Arial"/>
          <w:sz w:val="20"/>
        </w:rPr>
      </w:pPr>
      <w:bookmarkStart w:id="308" w:name="_Toc421897951"/>
      <w:bookmarkStart w:id="309" w:name="_Toc423005715"/>
      <w:r w:rsidRPr="00754D44">
        <w:rPr>
          <w:rFonts w:ascii="Arial" w:hAnsi="Arial" w:cs="Arial"/>
          <w:sz w:val="20"/>
        </w:rPr>
        <w:t>Điều 115. Hiệu lực thi hành</w:t>
      </w:r>
      <w:bookmarkEnd w:id="308"/>
      <w:bookmarkEnd w:id="309"/>
    </w:p>
    <w:p w14:paraId="02E78647"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1. Luật này có hiệu lực thi hành từ ngày 01 tháng 7 năm 2016.</w:t>
      </w:r>
    </w:p>
    <w:p w14:paraId="0716FD0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2. Pháp lệnh thú y số 18/2004/PL-UBTVQH10 hết hiệu lực kể từ ngày Luật này có hiệu lực thi hành.</w:t>
      </w:r>
    </w:p>
    <w:p w14:paraId="17F5C7F8" w14:textId="77777777" w:rsidR="00754D44" w:rsidRPr="00754D44" w:rsidRDefault="00754D44" w:rsidP="00EA2435">
      <w:pPr>
        <w:spacing w:after="120"/>
        <w:ind w:firstLine="720"/>
        <w:jc w:val="both"/>
        <w:rPr>
          <w:rFonts w:ascii="Arial" w:hAnsi="Arial" w:cs="Arial"/>
          <w:sz w:val="20"/>
          <w:szCs w:val="20"/>
        </w:rPr>
      </w:pPr>
      <w:r w:rsidRPr="00754D44">
        <w:rPr>
          <w:rFonts w:ascii="Arial" w:hAnsi="Arial" w:cs="Arial"/>
          <w:sz w:val="20"/>
          <w:szCs w:val="20"/>
        </w:rPr>
        <w:t>3. Các loại giấy phép, giấy chứng nhận, chứng chỉ trong lĩnh vực thú y đã được cấp trước ngày Luật này có hiệu lực mà chưa hết thời hạn thì vẫn có giá trị sử dụng cho đến khi hết thời hạn.</w:t>
      </w:r>
    </w:p>
    <w:p w14:paraId="4B053812" w14:textId="77777777" w:rsidR="00754D44" w:rsidRPr="00754D44" w:rsidRDefault="00754D44" w:rsidP="00EA2435">
      <w:pPr>
        <w:pStyle w:val="Heading2"/>
        <w:spacing w:after="120"/>
        <w:ind w:left="0" w:firstLine="720"/>
        <w:jc w:val="both"/>
        <w:rPr>
          <w:rFonts w:ascii="Arial" w:hAnsi="Arial" w:cs="Arial"/>
          <w:sz w:val="20"/>
        </w:rPr>
      </w:pPr>
      <w:bookmarkStart w:id="310" w:name="_Toc421897952"/>
      <w:bookmarkStart w:id="311" w:name="_Toc423005716"/>
      <w:r w:rsidRPr="00754D44">
        <w:rPr>
          <w:rFonts w:ascii="Arial" w:hAnsi="Arial" w:cs="Arial"/>
          <w:sz w:val="20"/>
        </w:rPr>
        <w:t xml:space="preserve">Điều 116. </w:t>
      </w:r>
      <w:bookmarkEnd w:id="310"/>
      <w:bookmarkEnd w:id="311"/>
      <w:r w:rsidRPr="00754D44">
        <w:rPr>
          <w:rFonts w:ascii="Arial" w:hAnsi="Arial" w:cs="Arial"/>
          <w:sz w:val="20"/>
        </w:rPr>
        <w:t xml:space="preserve">Quy định chi tiết       </w:t>
      </w:r>
    </w:p>
    <w:p w14:paraId="2244E3F8" w14:textId="77777777" w:rsidR="00754D44" w:rsidRPr="00754D44" w:rsidRDefault="00754D44" w:rsidP="00E45EE9">
      <w:pPr>
        <w:ind w:firstLine="720"/>
        <w:jc w:val="both"/>
        <w:rPr>
          <w:rFonts w:ascii="Arial" w:hAnsi="Arial" w:cs="Arial"/>
          <w:sz w:val="20"/>
          <w:szCs w:val="20"/>
        </w:rPr>
      </w:pPr>
      <w:r w:rsidRPr="00754D44">
        <w:rPr>
          <w:rFonts w:ascii="Arial" w:hAnsi="Arial" w:cs="Arial"/>
          <w:sz w:val="20"/>
          <w:szCs w:val="20"/>
        </w:rPr>
        <w:t>Chính phủ, cơ quan có thẩm quyền quy định chi tiết các điều, khoản được giao trong Luật.</w:t>
      </w:r>
    </w:p>
    <w:p w14:paraId="47EA5F95" w14:textId="77777777" w:rsidR="00754D44" w:rsidRPr="00754D44" w:rsidRDefault="00754D44" w:rsidP="00E45EE9">
      <w:pPr>
        <w:rPr>
          <w:rFonts w:ascii="Arial" w:hAnsi="Arial" w:cs="Arial"/>
          <w:sz w:val="20"/>
          <w:szCs w:val="20"/>
        </w:rPr>
      </w:pPr>
      <w:r w:rsidRPr="00754D44">
        <w:rPr>
          <w:rFonts w:ascii="Arial" w:hAnsi="Arial" w:cs="Arial"/>
          <w:noProof/>
          <w:sz w:val="20"/>
          <w:szCs w:val="20"/>
        </w:rPr>
        <w:pict w14:anchorId="27D9546A">
          <v:shapetype id="_x0000_t32" coordsize="21600,21600" o:spt="32" o:oned="t" path="m,l21600,21600e" filled="f">
            <v:path arrowok="t" fillok="f" o:connecttype="none"/>
            <o:lock v:ext="edit" shapetype="t"/>
          </v:shapetype>
          <v:shape id="_x0000_s1032" type="#_x0000_t32" style="position:absolute;margin-left:2pt;margin-top:4.95pt;width:445.85pt;height:0;z-index:251657728" o:connectortype="straight"/>
        </w:pict>
      </w:r>
      <w:r w:rsidRPr="00754D44">
        <w:rPr>
          <w:rFonts w:ascii="Arial" w:hAnsi="Arial" w:cs="Arial"/>
          <w:sz w:val="20"/>
          <w:szCs w:val="20"/>
        </w:rPr>
        <w:softHyphen/>
      </w:r>
      <w:r w:rsidRPr="00754D44">
        <w:rPr>
          <w:rFonts w:ascii="Arial" w:hAnsi="Arial" w:cs="Arial"/>
          <w:sz w:val="20"/>
          <w:szCs w:val="20"/>
        </w:rPr>
        <w:softHyphen/>
      </w:r>
      <w:r w:rsidRPr="00754D44">
        <w:rPr>
          <w:rFonts w:ascii="Arial" w:hAnsi="Arial" w:cs="Arial"/>
          <w:sz w:val="20"/>
          <w:szCs w:val="20"/>
        </w:rPr>
        <w:softHyphen/>
      </w:r>
      <w:r w:rsidRPr="00754D44">
        <w:rPr>
          <w:rFonts w:ascii="Arial" w:hAnsi="Arial" w:cs="Arial"/>
          <w:sz w:val="20"/>
          <w:szCs w:val="20"/>
        </w:rPr>
        <w:softHyphen/>
      </w:r>
    </w:p>
    <w:p w14:paraId="0561C3B4" w14:textId="77777777" w:rsidR="00E45EE9" w:rsidRDefault="00E45EE9" w:rsidP="00E45EE9">
      <w:pPr>
        <w:ind w:firstLine="720"/>
        <w:rPr>
          <w:rFonts w:ascii="Arial" w:hAnsi="Arial" w:cs="Arial"/>
          <w:i/>
          <w:sz w:val="20"/>
          <w:szCs w:val="20"/>
          <w:lang w:val="en-US"/>
        </w:rPr>
      </w:pPr>
    </w:p>
    <w:p w14:paraId="129D8B70" w14:textId="77777777" w:rsidR="00754D44" w:rsidRPr="00754D44" w:rsidRDefault="00754D44" w:rsidP="00E45EE9">
      <w:pPr>
        <w:ind w:firstLine="720"/>
        <w:rPr>
          <w:rFonts w:ascii="Arial" w:hAnsi="Arial" w:cs="Arial"/>
          <w:i/>
          <w:sz w:val="20"/>
          <w:szCs w:val="20"/>
        </w:rPr>
      </w:pPr>
      <w:r w:rsidRPr="00754D44">
        <w:rPr>
          <w:rFonts w:ascii="Arial" w:hAnsi="Arial" w:cs="Arial"/>
          <w:i/>
          <w:sz w:val="20"/>
          <w:szCs w:val="20"/>
        </w:rPr>
        <w:t>Luật này đã được Quốc hội nước Cộng hòa xã hội chủ nghĩa Việt Nam khóa XIII, kỳ họp thứ 9 thông qua ngày 19 tháng 6 năm 2015.</w:t>
      </w:r>
    </w:p>
    <w:p w14:paraId="40FB0042" w14:textId="77777777" w:rsidR="00754D44" w:rsidRPr="00754D44" w:rsidRDefault="00754D44" w:rsidP="00E45EE9">
      <w:pPr>
        <w:rPr>
          <w:rFonts w:ascii="Arial" w:hAnsi="Arial" w:cs="Arial"/>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00"/>
        <w:gridCol w:w="6960"/>
      </w:tblGrid>
      <w:tr w:rsidR="00111312" w14:paraId="7390F8AA" w14:textId="77777777">
        <w:tc>
          <w:tcPr>
            <w:tcW w:w="2400" w:type="dxa"/>
          </w:tcPr>
          <w:p w14:paraId="7845C322" w14:textId="77777777" w:rsidR="00111312" w:rsidRDefault="00111312" w:rsidP="00E45EE9">
            <w:pPr>
              <w:jc w:val="center"/>
              <w:rPr>
                <w:rFonts w:ascii="Arial" w:hAnsi="Arial" w:cs="Arial"/>
                <w:b/>
                <w:bCs/>
                <w:sz w:val="20"/>
                <w:szCs w:val="20"/>
              </w:rPr>
            </w:pPr>
          </w:p>
        </w:tc>
        <w:tc>
          <w:tcPr>
            <w:tcW w:w="6960" w:type="dxa"/>
          </w:tcPr>
          <w:p w14:paraId="275BE36B" w14:textId="77777777" w:rsidR="00111312" w:rsidRPr="00754D44" w:rsidRDefault="00111312" w:rsidP="00E45EE9">
            <w:pPr>
              <w:jc w:val="center"/>
              <w:rPr>
                <w:rFonts w:ascii="Arial" w:hAnsi="Arial" w:cs="Arial"/>
                <w:b/>
                <w:bCs/>
                <w:sz w:val="20"/>
                <w:szCs w:val="20"/>
              </w:rPr>
            </w:pPr>
            <w:r w:rsidRPr="00754D44">
              <w:rPr>
                <w:rFonts w:ascii="Arial" w:hAnsi="Arial" w:cs="Arial"/>
                <w:b/>
                <w:bCs/>
                <w:sz w:val="20"/>
                <w:szCs w:val="20"/>
              </w:rPr>
              <w:t>CHỦ TỊCH QUỐC HỘI</w:t>
            </w:r>
          </w:p>
          <w:p w14:paraId="0B304149" w14:textId="77777777" w:rsidR="00111312" w:rsidRPr="00754D44" w:rsidRDefault="00111312" w:rsidP="00E45EE9">
            <w:pPr>
              <w:jc w:val="center"/>
              <w:rPr>
                <w:rFonts w:ascii="Arial" w:hAnsi="Arial" w:cs="Arial"/>
                <w:b/>
                <w:bCs/>
                <w:sz w:val="20"/>
                <w:szCs w:val="20"/>
              </w:rPr>
            </w:pPr>
            <w:r w:rsidRPr="00754D44">
              <w:rPr>
                <w:rFonts w:ascii="Arial" w:hAnsi="Arial" w:cs="Arial"/>
                <w:b/>
                <w:bCs/>
                <w:sz w:val="20"/>
                <w:szCs w:val="20"/>
              </w:rPr>
              <w:t>(Đã ký)</w:t>
            </w:r>
          </w:p>
          <w:p w14:paraId="554556F3" w14:textId="77777777" w:rsidR="00111312" w:rsidRDefault="00111312" w:rsidP="00E45EE9">
            <w:pPr>
              <w:jc w:val="center"/>
              <w:rPr>
                <w:rFonts w:ascii="Arial" w:hAnsi="Arial" w:cs="Arial"/>
                <w:b/>
                <w:bCs/>
                <w:sz w:val="20"/>
                <w:szCs w:val="20"/>
                <w:lang w:val="en-US"/>
              </w:rPr>
            </w:pPr>
          </w:p>
          <w:p w14:paraId="6025826A" w14:textId="77777777" w:rsidR="00111312" w:rsidRPr="00111312" w:rsidRDefault="00111312" w:rsidP="00E45EE9">
            <w:pPr>
              <w:jc w:val="center"/>
              <w:rPr>
                <w:rFonts w:ascii="Arial" w:hAnsi="Arial" w:cs="Arial"/>
                <w:b/>
                <w:bCs/>
                <w:sz w:val="20"/>
                <w:szCs w:val="20"/>
                <w:lang w:val="en-US"/>
              </w:rPr>
            </w:pPr>
          </w:p>
          <w:p w14:paraId="1A090A0E" w14:textId="77777777" w:rsidR="00111312" w:rsidRPr="00754D44" w:rsidRDefault="00111312" w:rsidP="00E45EE9">
            <w:pPr>
              <w:jc w:val="center"/>
              <w:rPr>
                <w:rFonts w:ascii="Arial" w:hAnsi="Arial" w:cs="Arial"/>
                <w:b/>
                <w:bCs/>
                <w:sz w:val="20"/>
                <w:szCs w:val="20"/>
              </w:rPr>
            </w:pPr>
          </w:p>
          <w:p w14:paraId="67D383FD" w14:textId="77777777" w:rsidR="00111312" w:rsidRPr="00754D44" w:rsidRDefault="00111312" w:rsidP="00E45EE9">
            <w:pPr>
              <w:jc w:val="center"/>
              <w:rPr>
                <w:rFonts w:ascii="Arial" w:hAnsi="Arial" w:cs="Arial"/>
                <w:sz w:val="20"/>
                <w:szCs w:val="20"/>
              </w:rPr>
            </w:pPr>
            <w:r w:rsidRPr="00754D44">
              <w:rPr>
                <w:rFonts w:ascii="Arial" w:hAnsi="Arial" w:cs="Arial"/>
                <w:b/>
                <w:bCs/>
                <w:sz w:val="20"/>
                <w:szCs w:val="20"/>
              </w:rPr>
              <w:t>Nguyễn Sinh Hùng</w:t>
            </w:r>
          </w:p>
          <w:p w14:paraId="387B76FF" w14:textId="77777777" w:rsidR="00111312" w:rsidRDefault="00111312" w:rsidP="00E45EE9">
            <w:pPr>
              <w:jc w:val="center"/>
              <w:rPr>
                <w:rFonts w:ascii="Arial" w:hAnsi="Arial" w:cs="Arial"/>
                <w:b/>
                <w:bCs/>
                <w:sz w:val="20"/>
                <w:szCs w:val="20"/>
              </w:rPr>
            </w:pPr>
          </w:p>
        </w:tc>
      </w:tr>
    </w:tbl>
    <w:p w14:paraId="1BA07E68" w14:textId="77777777" w:rsidR="00754D44" w:rsidRPr="00754D44" w:rsidRDefault="00754D44" w:rsidP="00754D44">
      <w:pPr>
        <w:rPr>
          <w:rFonts w:ascii="Arial" w:hAnsi="Arial" w:cs="Arial"/>
          <w:sz w:val="20"/>
          <w:szCs w:val="20"/>
        </w:rPr>
      </w:pPr>
    </w:p>
    <w:p w14:paraId="771E1DF1" w14:textId="77777777" w:rsidR="00754D44" w:rsidRPr="00754D44" w:rsidRDefault="00754D44" w:rsidP="00754D44">
      <w:pPr>
        <w:rPr>
          <w:rFonts w:ascii="Arial" w:hAnsi="Arial" w:cs="Arial"/>
          <w:sz w:val="20"/>
          <w:szCs w:val="20"/>
        </w:rPr>
      </w:pPr>
    </w:p>
    <w:p w14:paraId="596F8F4D" w14:textId="77777777" w:rsidR="0022085C" w:rsidRPr="00754D44" w:rsidRDefault="0022085C" w:rsidP="00754D44">
      <w:pPr>
        <w:rPr>
          <w:rFonts w:ascii="Arial" w:hAnsi="Arial" w:cs="Arial"/>
          <w:sz w:val="20"/>
          <w:szCs w:val="20"/>
        </w:rPr>
      </w:pPr>
    </w:p>
    <w:sectPr w:rsidR="0022085C" w:rsidRPr="00754D44" w:rsidSect="0031309C">
      <w:footerReference w:type="default" r:id="rId9"/>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D7D9E" w14:textId="77777777" w:rsidR="008D0743" w:rsidRDefault="008D0743">
      <w:r>
        <w:separator/>
      </w:r>
    </w:p>
  </w:endnote>
  <w:endnote w:type="continuationSeparator" w:id="0">
    <w:p w14:paraId="31AD23B5" w14:textId="77777777" w:rsidR="008D0743" w:rsidRDefault="008D0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VnAvant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Ruehl">
    <w:charset w:val="B1"/>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435F4" w14:textId="77777777" w:rsidR="003E792F" w:rsidRDefault="003E792F">
    <w:pPr>
      <w:pStyle w:val="Footer"/>
    </w:pPr>
    <w:r>
      <w:pict w14:anchorId="6FEBA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409B0" w14:textId="77777777" w:rsidR="008D0743" w:rsidRDefault="008D0743">
      <w:r>
        <w:separator/>
      </w:r>
    </w:p>
  </w:footnote>
  <w:footnote w:type="continuationSeparator" w:id="0">
    <w:p w14:paraId="0896F2B5" w14:textId="77777777" w:rsidR="008D0743" w:rsidRDefault="008D0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0F"/>
    <w:multiLevelType w:val="multilevel"/>
    <w:tmpl w:val="0000000E"/>
    <w:lvl w:ilvl="0">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7.%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00000011"/>
    <w:multiLevelType w:val="multilevel"/>
    <w:tmpl w:val="00000010"/>
    <w:lvl w:ilvl="0">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5"/>
      <w:numFmt w:val="decimal"/>
      <w:lvlText w:val="489.%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000013"/>
    <w:multiLevelType w:val="multilevel"/>
    <w:tmpl w:val="00000012"/>
    <w:lvl w:ilvl="0">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6"/>
      <w:numFmt w:val="decimal"/>
      <w:lvlText w:val="52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15:restartNumberingAfterBreak="0">
    <w:nsid w:val="00000015"/>
    <w:multiLevelType w:val="multilevel"/>
    <w:tmpl w:val="00000014"/>
    <w:lvl w:ilvl="0">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25.%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15:restartNumberingAfterBreak="0">
    <w:nsid w:val="00000017"/>
    <w:multiLevelType w:val="multilevel"/>
    <w:tmpl w:val="00000016"/>
    <w:lvl w:ilvl="0">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4"/>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15:restartNumberingAfterBreak="0">
    <w:nsid w:val="00000019"/>
    <w:multiLevelType w:val="multilevel"/>
    <w:tmpl w:val="00000018"/>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9"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3" w15:restartNumberingAfterBreak="0">
    <w:nsid w:val="1F4A11FA"/>
    <w:multiLevelType w:val="hybridMultilevel"/>
    <w:tmpl w:val="E52A2E66"/>
    <w:lvl w:ilvl="0" w:tplc="448C2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AB4CAD"/>
    <w:multiLevelType w:val="hybridMultilevel"/>
    <w:tmpl w:val="65B4202C"/>
    <w:lvl w:ilvl="0" w:tplc="65003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862690">
    <w:abstractNumId w:val="0"/>
  </w:num>
  <w:num w:numId="2" w16cid:durableId="490558142">
    <w:abstractNumId w:val="1"/>
  </w:num>
  <w:num w:numId="3" w16cid:durableId="331297112">
    <w:abstractNumId w:val="2"/>
  </w:num>
  <w:num w:numId="4" w16cid:durableId="947739273">
    <w:abstractNumId w:val="3"/>
  </w:num>
  <w:num w:numId="5" w16cid:durableId="2086994044">
    <w:abstractNumId w:val="4"/>
  </w:num>
  <w:num w:numId="6" w16cid:durableId="1267927272">
    <w:abstractNumId w:val="5"/>
  </w:num>
  <w:num w:numId="7" w16cid:durableId="1477797815">
    <w:abstractNumId w:val="6"/>
  </w:num>
  <w:num w:numId="8" w16cid:durableId="613054013">
    <w:abstractNumId w:val="7"/>
  </w:num>
  <w:num w:numId="9" w16cid:durableId="1724675428">
    <w:abstractNumId w:val="8"/>
  </w:num>
  <w:num w:numId="10" w16cid:durableId="1096439200">
    <w:abstractNumId w:val="9"/>
  </w:num>
  <w:num w:numId="11" w16cid:durableId="668096587">
    <w:abstractNumId w:val="10"/>
  </w:num>
  <w:num w:numId="12" w16cid:durableId="97871963">
    <w:abstractNumId w:val="11"/>
  </w:num>
  <w:num w:numId="13" w16cid:durableId="1042363347">
    <w:abstractNumId w:val="12"/>
  </w:num>
  <w:num w:numId="14" w16cid:durableId="1577129976">
    <w:abstractNumId w:val="13"/>
  </w:num>
  <w:num w:numId="15" w16cid:durableId="933368811">
    <w:abstractNumId w:val="14"/>
  </w:num>
  <w:num w:numId="16" w16cid:durableId="1190410690">
    <w:abstractNumId w:val="15"/>
  </w:num>
  <w:num w:numId="17" w16cid:durableId="2101751819">
    <w:abstractNumId w:val="16"/>
  </w:num>
  <w:num w:numId="18" w16cid:durableId="1307466071">
    <w:abstractNumId w:val="17"/>
  </w:num>
  <w:num w:numId="19" w16cid:durableId="631328268">
    <w:abstractNumId w:val="18"/>
  </w:num>
  <w:num w:numId="20" w16cid:durableId="1722707421">
    <w:abstractNumId w:val="19"/>
  </w:num>
  <w:num w:numId="21" w16cid:durableId="193227443">
    <w:abstractNumId w:val="20"/>
  </w:num>
  <w:num w:numId="22" w16cid:durableId="442312895">
    <w:abstractNumId w:val="21"/>
  </w:num>
  <w:num w:numId="23" w16cid:durableId="1669943765">
    <w:abstractNumId w:val="22"/>
  </w:num>
  <w:num w:numId="24" w16cid:durableId="824856973">
    <w:abstractNumId w:val="23"/>
  </w:num>
  <w:num w:numId="25" w16cid:durableId="1495031261">
    <w:abstractNumId w:val="24"/>
  </w:num>
  <w:num w:numId="26" w16cid:durableId="532108756">
    <w:abstractNumId w:val="25"/>
  </w:num>
  <w:num w:numId="27" w16cid:durableId="1747190445">
    <w:abstractNumId w:val="26"/>
  </w:num>
  <w:num w:numId="28" w16cid:durableId="1570576160">
    <w:abstractNumId w:val="27"/>
  </w:num>
  <w:num w:numId="29" w16cid:durableId="1307587261">
    <w:abstractNumId w:val="28"/>
  </w:num>
  <w:num w:numId="30" w16cid:durableId="1000355901">
    <w:abstractNumId w:val="29"/>
  </w:num>
  <w:num w:numId="31" w16cid:durableId="1174222163">
    <w:abstractNumId w:val="30"/>
  </w:num>
  <w:num w:numId="32" w16cid:durableId="1862664327">
    <w:abstractNumId w:val="31"/>
  </w:num>
  <w:num w:numId="33" w16cid:durableId="1668092386">
    <w:abstractNumId w:val="32"/>
  </w:num>
  <w:num w:numId="34" w16cid:durableId="1213231456">
    <w:abstractNumId w:val="33"/>
  </w:num>
  <w:num w:numId="35" w16cid:durableId="9506679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D59"/>
    <w:rsid w:val="00020CBD"/>
    <w:rsid w:val="0002415A"/>
    <w:rsid w:val="00024B68"/>
    <w:rsid w:val="00026A6C"/>
    <w:rsid w:val="00027C1C"/>
    <w:rsid w:val="000332D8"/>
    <w:rsid w:val="00034EC9"/>
    <w:rsid w:val="00036279"/>
    <w:rsid w:val="000562CF"/>
    <w:rsid w:val="000576DA"/>
    <w:rsid w:val="00061A0A"/>
    <w:rsid w:val="00076ECE"/>
    <w:rsid w:val="0008117A"/>
    <w:rsid w:val="00087433"/>
    <w:rsid w:val="0009245D"/>
    <w:rsid w:val="000B6DAB"/>
    <w:rsid w:val="000B6EB8"/>
    <w:rsid w:val="000B7272"/>
    <w:rsid w:val="000D2E8A"/>
    <w:rsid w:val="000D2FE9"/>
    <w:rsid w:val="000E1E88"/>
    <w:rsid w:val="00106246"/>
    <w:rsid w:val="00106DC7"/>
    <w:rsid w:val="00111312"/>
    <w:rsid w:val="001143C2"/>
    <w:rsid w:val="00116018"/>
    <w:rsid w:val="00121A09"/>
    <w:rsid w:val="0012658C"/>
    <w:rsid w:val="001338E6"/>
    <w:rsid w:val="00133991"/>
    <w:rsid w:val="00154095"/>
    <w:rsid w:val="001637E7"/>
    <w:rsid w:val="001852D9"/>
    <w:rsid w:val="001B6F2B"/>
    <w:rsid w:val="001C039E"/>
    <w:rsid w:val="001C521F"/>
    <w:rsid w:val="001C5873"/>
    <w:rsid w:val="001D1DB1"/>
    <w:rsid w:val="001D4F15"/>
    <w:rsid w:val="001D7D9B"/>
    <w:rsid w:val="001F448F"/>
    <w:rsid w:val="00204589"/>
    <w:rsid w:val="00206622"/>
    <w:rsid w:val="00215F29"/>
    <w:rsid w:val="0022085C"/>
    <w:rsid w:val="00221946"/>
    <w:rsid w:val="00221D55"/>
    <w:rsid w:val="0023078B"/>
    <w:rsid w:val="002309D2"/>
    <w:rsid w:val="002521A5"/>
    <w:rsid w:val="00255FD2"/>
    <w:rsid w:val="00261FF1"/>
    <w:rsid w:val="002838DC"/>
    <w:rsid w:val="00284D1A"/>
    <w:rsid w:val="00287460"/>
    <w:rsid w:val="00291234"/>
    <w:rsid w:val="002922BA"/>
    <w:rsid w:val="00292AA6"/>
    <w:rsid w:val="00296E7C"/>
    <w:rsid w:val="002B2078"/>
    <w:rsid w:val="002C0CD6"/>
    <w:rsid w:val="002F24A5"/>
    <w:rsid w:val="003056D9"/>
    <w:rsid w:val="00307976"/>
    <w:rsid w:val="0031309C"/>
    <w:rsid w:val="00313CC4"/>
    <w:rsid w:val="00315F13"/>
    <w:rsid w:val="00317750"/>
    <w:rsid w:val="003253E8"/>
    <w:rsid w:val="0033101B"/>
    <w:rsid w:val="003320A0"/>
    <w:rsid w:val="00360045"/>
    <w:rsid w:val="003641AF"/>
    <w:rsid w:val="0038533C"/>
    <w:rsid w:val="00391330"/>
    <w:rsid w:val="0039176C"/>
    <w:rsid w:val="003A112A"/>
    <w:rsid w:val="003A3F74"/>
    <w:rsid w:val="003A6991"/>
    <w:rsid w:val="003B145F"/>
    <w:rsid w:val="003B3A41"/>
    <w:rsid w:val="003D1BA0"/>
    <w:rsid w:val="003E1FF7"/>
    <w:rsid w:val="003E2941"/>
    <w:rsid w:val="003E792F"/>
    <w:rsid w:val="003F0558"/>
    <w:rsid w:val="003F1EDC"/>
    <w:rsid w:val="00414B9A"/>
    <w:rsid w:val="00420A24"/>
    <w:rsid w:val="00420A55"/>
    <w:rsid w:val="00435C20"/>
    <w:rsid w:val="00435FFC"/>
    <w:rsid w:val="0044551E"/>
    <w:rsid w:val="00451BE0"/>
    <w:rsid w:val="00454FDF"/>
    <w:rsid w:val="00462371"/>
    <w:rsid w:val="00462F71"/>
    <w:rsid w:val="004641BE"/>
    <w:rsid w:val="00465D0F"/>
    <w:rsid w:val="00472398"/>
    <w:rsid w:val="00496050"/>
    <w:rsid w:val="004B15F3"/>
    <w:rsid w:val="004B4DB1"/>
    <w:rsid w:val="004F1DFF"/>
    <w:rsid w:val="004F49DA"/>
    <w:rsid w:val="00512240"/>
    <w:rsid w:val="00524F24"/>
    <w:rsid w:val="00527E73"/>
    <w:rsid w:val="0055601B"/>
    <w:rsid w:val="00571491"/>
    <w:rsid w:val="00576BC2"/>
    <w:rsid w:val="00580F1C"/>
    <w:rsid w:val="005C5ACD"/>
    <w:rsid w:val="005E0B8C"/>
    <w:rsid w:val="005E1CF2"/>
    <w:rsid w:val="005E3E48"/>
    <w:rsid w:val="005E3F36"/>
    <w:rsid w:val="005E5EA0"/>
    <w:rsid w:val="005F09D2"/>
    <w:rsid w:val="005F418F"/>
    <w:rsid w:val="006016CA"/>
    <w:rsid w:val="00602943"/>
    <w:rsid w:val="00604B55"/>
    <w:rsid w:val="00604C41"/>
    <w:rsid w:val="00612C0C"/>
    <w:rsid w:val="006222EA"/>
    <w:rsid w:val="00627834"/>
    <w:rsid w:val="00631356"/>
    <w:rsid w:val="00651CC8"/>
    <w:rsid w:val="00675E8B"/>
    <w:rsid w:val="0068140F"/>
    <w:rsid w:val="00694870"/>
    <w:rsid w:val="00697D32"/>
    <w:rsid w:val="006B5B47"/>
    <w:rsid w:val="006C4360"/>
    <w:rsid w:val="006D5957"/>
    <w:rsid w:val="006D629F"/>
    <w:rsid w:val="006D694D"/>
    <w:rsid w:val="006E7750"/>
    <w:rsid w:val="00701746"/>
    <w:rsid w:val="0070471B"/>
    <w:rsid w:val="00704D87"/>
    <w:rsid w:val="0072580E"/>
    <w:rsid w:val="00727E20"/>
    <w:rsid w:val="00746A81"/>
    <w:rsid w:val="007538A9"/>
    <w:rsid w:val="00754BEF"/>
    <w:rsid w:val="00754D44"/>
    <w:rsid w:val="00757048"/>
    <w:rsid w:val="00764FBE"/>
    <w:rsid w:val="007702B3"/>
    <w:rsid w:val="00773EB0"/>
    <w:rsid w:val="007915E6"/>
    <w:rsid w:val="00793E5D"/>
    <w:rsid w:val="007A2BCE"/>
    <w:rsid w:val="007A6AA0"/>
    <w:rsid w:val="007A7A49"/>
    <w:rsid w:val="007C07EA"/>
    <w:rsid w:val="007E021C"/>
    <w:rsid w:val="007E6A83"/>
    <w:rsid w:val="00800CD8"/>
    <w:rsid w:val="00805774"/>
    <w:rsid w:val="008255D0"/>
    <w:rsid w:val="00852B47"/>
    <w:rsid w:val="00860069"/>
    <w:rsid w:val="00870E54"/>
    <w:rsid w:val="00890F08"/>
    <w:rsid w:val="008914CE"/>
    <w:rsid w:val="0089422D"/>
    <w:rsid w:val="008B34E1"/>
    <w:rsid w:val="008B472F"/>
    <w:rsid w:val="008C34C9"/>
    <w:rsid w:val="008D0743"/>
    <w:rsid w:val="008D0F45"/>
    <w:rsid w:val="008D1E11"/>
    <w:rsid w:val="008E0F3D"/>
    <w:rsid w:val="0091028B"/>
    <w:rsid w:val="00912414"/>
    <w:rsid w:val="009142E2"/>
    <w:rsid w:val="00915500"/>
    <w:rsid w:val="009304DB"/>
    <w:rsid w:val="00930ABD"/>
    <w:rsid w:val="009474B2"/>
    <w:rsid w:val="00950095"/>
    <w:rsid w:val="00956BF8"/>
    <w:rsid w:val="00976839"/>
    <w:rsid w:val="0098024D"/>
    <w:rsid w:val="00980D5E"/>
    <w:rsid w:val="009850FC"/>
    <w:rsid w:val="0099426C"/>
    <w:rsid w:val="009A06F3"/>
    <w:rsid w:val="009A0F85"/>
    <w:rsid w:val="009B0FB3"/>
    <w:rsid w:val="009B638E"/>
    <w:rsid w:val="009D6A40"/>
    <w:rsid w:val="009D7586"/>
    <w:rsid w:val="009E186B"/>
    <w:rsid w:val="009E27E4"/>
    <w:rsid w:val="00A10E23"/>
    <w:rsid w:val="00A113EB"/>
    <w:rsid w:val="00A24CE7"/>
    <w:rsid w:val="00A30DBF"/>
    <w:rsid w:val="00A56239"/>
    <w:rsid w:val="00A56F7A"/>
    <w:rsid w:val="00A765C9"/>
    <w:rsid w:val="00A87BFF"/>
    <w:rsid w:val="00A87D58"/>
    <w:rsid w:val="00A95431"/>
    <w:rsid w:val="00AA58F3"/>
    <w:rsid w:val="00AC5E84"/>
    <w:rsid w:val="00AD366F"/>
    <w:rsid w:val="00AD4F43"/>
    <w:rsid w:val="00AD5BAF"/>
    <w:rsid w:val="00AE5897"/>
    <w:rsid w:val="00AE753A"/>
    <w:rsid w:val="00AE7BB1"/>
    <w:rsid w:val="00AF22BD"/>
    <w:rsid w:val="00AF4B7F"/>
    <w:rsid w:val="00B05433"/>
    <w:rsid w:val="00B1179B"/>
    <w:rsid w:val="00B14DE4"/>
    <w:rsid w:val="00B22ADD"/>
    <w:rsid w:val="00B3003F"/>
    <w:rsid w:val="00B33CDF"/>
    <w:rsid w:val="00B66B9E"/>
    <w:rsid w:val="00B7735B"/>
    <w:rsid w:val="00B85E90"/>
    <w:rsid w:val="00BA2610"/>
    <w:rsid w:val="00BA5807"/>
    <w:rsid w:val="00BB7F1C"/>
    <w:rsid w:val="00BC1ACD"/>
    <w:rsid w:val="00BC21A9"/>
    <w:rsid w:val="00BE4492"/>
    <w:rsid w:val="00BF02DD"/>
    <w:rsid w:val="00C179A3"/>
    <w:rsid w:val="00C2215C"/>
    <w:rsid w:val="00C30A28"/>
    <w:rsid w:val="00C508E7"/>
    <w:rsid w:val="00C74E0E"/>
    <w:rsid w:val="00C803FC"/>
    <w:rsid w:val="00C84A5B"/>
    <w:rsid w:val="00C9059F"/>
    <w:rsid w:val="00CA5C3A"/>
    <w:rsid w:val="00CB180E"/>
    <w:rsid w:val="00CB2D39"/>
    <w:rsid w:val="00CB70B0"/>
    <w:rsid w:val="00CD0755"/>
    <w:rsid w:val="00CD3779"/>
    <w:rsid w:val="00CE2ACB"/>
    <w:rsid w:val="00CE528F"/>
    <w:rsid w:val="00D101D9"/>
    <w:rsid w:val="00D10ED5"/>
    <w:rsid w:val="00D17677"/>
    <w:rsid w:val="00D23419"/>
    <w:rsid w:val="00D27921"/>
    <w:rsid w:val="00D317D1"/>
    <w:rsid w:val="00D40B64"/>
    <w:rsid w:val="00D46638"/>
    <w:rsid w:val="00D469F9"/>
    <w:rsid w:val="00D5160A"/>
    <w:rsid w:val="00D53156"/>
    <w:rsid w:val="00D951C9"/>
    <w:rsid w:val="00DE4615"/>
    <w:rsid w:val="00DF1E55"/>
    <w:rsid w:val="00DF4652"/>
    <w:rsid w:val="00E010E9"/>
    <w:rsid w:val="00E133A4"/>
    <w:rsid w:val="00E15357"/>
    <w:rsid w:val="00E17F30"/>
    <w:rsid w:val="00E241F9"/>
    <w:rsid w:val="00E2760F"/>
    <w:rsid w:val="00E3376F"/>
    <w:rsid w:val="00E357A4"/>
    <w:rsid w:val="00E3591F"/>
    <w:rsid w:val="00E36AB5"/>
    <w:rsid w:val="00E36AED"/>
    <w:rsid w:val="00E36E6E"/>
    <w:rsid w:val="00E410C4"/>
    <w:rsid w:val="00E43CC1"/>
    <w:rsid w:val="00E45EE9"/>
    <w:rsid w:val="00E63DD8"/>
    <w:rsid w:val="00E67F40"/>
    <w:rsid w:val="00E71151"/>
    <w:rsid w:val="00E715A2"/>
    <w:rsid w:val="00EA0280"/>
    <w:rsid w:val="00EA212C"/>
    <w:rsid w:val="00EA2435"/>
    <w:rsid w:val="00EB3332"/>
    <w:rsid w:val="00EB783F"/>
    <w:rsid w:val="00ED4686"/>
    <w:rsid w:val="00EE46E5"/>
    <w:rsid w:val="00EF490C"/>
    <w:rsid w:val="00F1259E"/>
    <w:rsid w:val="00F23A2F"/>
    <w:rsid w:val="00F246D1"/>
    <w:rsid w:val="00F303CD"/>
    <w:rsid w:val="00F31855"/>
    <w:rsid w:val="00F80F5E"/>
    <w:rsid w:val="00F86CFF"/>
    <w:rsid w:val="00FA0CA8"/>
    <w:rsid w:val="00FA580C"/>
    <w:rsid w:val="00FB4D46"/>
    <w:rsid w:val="00FC37E6"/>
    <w:rsid w:val="00FC41B4"/>
    <w:rsid w:val="00FC5E79"/>
    <w:rsid w:val="00FD0DD4"/>
    <w:rsid w:val="00FD4BAA"/>
    <w:rsid w:val="00FD74B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2"/>
      </o:rules>
    </o:shapelayout>
  </w:shapeDefaults>
  <w:decimalSymbol w:val="."/>
  <w:listSeparator w:val=","/>
  <w14:docId w14:val="79956187"/>
  <w15:chartTrackingRefBased/>
  <w15:docId w15:val="{A947B857-2EDE-4EDB-8437-9574E7E7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750"/>
    <w:pPr>
      <w:widowControl w:val="0"/>
    </w:pPr>
    <w:rPr>
      <w:rFonts w:ascii="Courier New" w:hAnsi="Courier New" w:cs="Courier New"/>
      <w:color w:val="000000"/>
      <w:sz w:val="24"/>
      <w:szCs w:val="24"/>
      <w:lang w:val="vi-VN" w:eastAsia="vi-VN"/>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C30A28"/>
    <w:pPr>
      <w:keepNext/>
      <w:widowControl/>
      <w:ind w:firstLine="720"/>
      <w:outlineLvl w:val="3"/>
    </w:pPr>
    <w:rPr>
      <w:rFonts w:ascii=".VnTime" w:hAnsi=".VnTime" w:cs="Times New Roman"/>
      <w:b/>
      <w:color w:val="auto"/>
      <w:sz w:val="28"/>
      <w:szCs w:val="20"/>
      <w:lang w:val="en-US" w:eastAsia="en-US"/>
    </w:rPr>
  </w:style>
  <w:style w:type="paragraph" w:styleId="Heading5">
    <w:name w:val="heading 5"/>
    <w:basedOn w:val="Normal"/>
    <w:next w:val="Normal"/>
    <w:link w:val="Heading5Char"/>
    <w:qFormat/>
    <w:rsid w:val="00C30A28"/>
    <w:pPr>
      <w:keepNext/>
      <w:widowControl/>
      <w:spacing w:before="120" w:after="120"/>
      <w:jc w:val="center"/>
      <w:outlineLvl w:val="4"/>
    </w:pPr>
    <w:rPr>
      <w:rFonts w:ascii="Times New Roman" w:hAnsi="Times New Roman" w:cs="Times New Roman"/>
      <w:b/>
      <w:bCs/>
      <w:color w:val="auto"/>
      <w:sz w:val="26"/>
      <w:szCs w:val="26"/>
      <w:lang w:val="en-US" w:eastAsia="en-US"/>
    </w:rPr>
  </w:style>
  <w:style w:type="paragraph" w:styleId="Heading6">
    <w:name w:val="heading 6"/>
    <w:basedOn w:val="Normal"/>
    <w:next w:val="Normal"/>
    <w:link w:val="Heading6Char"/>
    <w:qFormat/>
    <w:rsid w:val="00C30A28"/>
    <w:pPr>
      <w:keepNext/>
      <w:widowControl/>
      <w:jc w:val="center"/>
      <w:outlineLvl w:val="5"/>
    </w:pPr>
    <w:rPr>
      <w:rFonts w:ascii="Times New Roman" w:hAnsi="Times New Roman" w:cs="Times New Roman"/>
      <w:b/>
      <w:color w:val="auto"/>
      <w:sz w:val="36"/>
      <w:szCs w:val="28"/>
      <w:lang w:val="en-US" w:eastAsia="en-US"/>
    </w:rPr>
  </w:style>
  <w:style w:type="paragraph" w:styleId="Heading7">
    <w:name w:val="heading 7"/>
    <w:basedOn w:val="Normal"/>
    <w:next w:val="Normal"/>
    <w:link w:val="Heading7Char"/>
    <w:qFormat/>
    <w:rsid w:val="00C30A28"/>
    <w:pPr>
      <w:keepNext/>
      <w:tabs>
        <w:tab w:val="left" w:pos="3600"/>
      </w:tabs>
      <w:autoSpaceDE w:val="0"/>
      <w:autoSpaceDN w:val="0"/>
      <w:jc w:val="center"/>
      <w:outlineLvl w:val="6"/>
    </w:pPr>
    <w:rPr>
      <w:rFonts w:ascii=".VnTimeH" w:hAnsi=".VnTimeH" w:cs=".VnTimeH"/>
      <w:b/>
      <w:bCs/>
      <w:color w:val="auto"/>
      <w:sz w:val="26"/>
      <w:szCs w:val="26"/>
      <w:lang w:val="en-US" w:eastAsia="en-US"/>
    </w:rPr>
  </w:style>
  <w:style w:type="paragraph" w:styleId="Heading8">
    <w:name w:val="heading 8"/>
    <w:basedOn w:val="Normal"/>
    <w:next w:val="Normal"/>
    <w:link w:val="Heading8Char"/>
    <w:qFormat/>
    <w:rsid w:val="00DF4652"/>
    <w:pPr>
      <w:spacing w:before="240" w:after="60"/>
      <w:outlineLvl w:val="7"/>
    </w:pPr>
    <w:rPr>
      <w:i/>
      <w:iCs/>
    </w:rPr>
  </w:style>
  <w:style w:type="paragraph" w:styleId="Heading9">
    <w:name w:val="heading 9"/>
    <w:basedOn w:val="Normal"/>
    <w:next w:val="Normal"/>
    <w:link w:val="Heading9Char"/>
    <w:qFormat/>
    <w:rsid w:val="00C30A28"/>
    <w:pPr>
      <w:keepNext/>
      <w:widowControl/>
      <w:autoSpaceDE w:val="0"/>
      <w:autoSpaceDN w:val="0"/>
      <w:jc w:val="right"/>
      <w:outlineLvl w:val="8"/>
    </w:pPr>
    <w:rPr>
      <w:rFonts w:ascii=".VnTime" w:hAnsi=".VnTime" w:cs=".VnTime"/>
      <w:i/>
      <w:iCs/>
      <w:color w:val="auto"/>
      <w:sz w:val="28"/>
      <w:szCs w:val="28"/>
      <w:lang w:val="en-US" w:eastAsia="en-US"/>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link w:val="DefaultParagraphFont"/>
    <w:autoRedefine/>
    <w:rsid w:val="00317750"/>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4Char">
    <w:name w:val="Heading 4 Char"/>
    <w:basedOn w:val="DefaultParagraphFont"/>
    <w:link w:val="Heading4"/>
    <w:rsid w:val="00C30A28"/>
    <w:rPr>
      <w:rFonts w:ascii=".VnTime" w:hAnsi=".VnTime"/>
      <w:b/>
      <w:sz w:val="28"/>
      <w:lang w:val="en-US" w:eastAsia="en-US" w:bidi="ar-SA"/>
    </w:rPr>
  </w:style>
  <w:style w:type="character" w:customStyle="1" w:styleId="Heading5Char">
    <w:name w:val="Heading 5 Char"/>
    <w:basedOn w:val="DefaultParagraphFont"/>
    <w:link w:val="Heading5"/>
    <w:rsid w:val="00C30A28"/>
    <w:rPr>
      <w:b/>
      <w:bCs/>
      <w:sz w:val="26"/>
      <w:szCs w:val="26"/>
      <w:lang w:val="en-US" w:eastAsia="en-US" w:bidi="ar-SA"/>
    </w:rPr>
  </w:style>
  <w:style w:type="character" w:customStyle="1" w:styleId="Heading6Char">
    <w:name w:val="Heading 6 Char"/>
    <w:basedOn w:val="DefaultParagraphFont"/>
    <w:link w:val="Heading6"/>
    <w:rsid w:val="00C30A28"/>
    <w:rPr>
      <w:b/>
      <w:sz w:val="36"/>
      <w:szCs w:val="28"/>
      <w:lang w:val="en-US" w:eastAsia="en-US" w:bidi="ar-SA"/>
    </w:rPr>
  </w:style>
  <w:style w:type="character" w:customStyle="1" w:styleId="Heading7Char">
    <w:name w:val="Heading 7 Char"/>
    <w:basedOn w:val="DefaultParagraphFont"/>
    <w:link w:val="Heading7"/>
    <w:rsid w:val="00C30A28"/>
    <w:rPr>
      <w:rFonts w:ascii=".VnTimeH" w:hAnsi=".VnTimeH" w:cs=".VnTimeH"/>
      <w:b/>
      <w:bCs/>
      <w:sz w:val="26"/>
      <w:szCs w:val="26"/>
      <w:lang w:val="en-US" w:eastAsia="en-US" w:bidi="ar-SA"/>
    </w:rPr>
  </w:style>
  <w:style w:type="character" w:customStyle="1" w:styleId="Heading8Char">
    <w:name w:val="Heading 8 Char"/>
    <w:basedOn w:val="DefaultParagraphFont"/>
    <w:link w:val="Heading8"/>
    <w:rsid w:val="00DF4652"/>
    <w:rPr>
      <w:i/>
      <w:iCs/>
      <w:sz w:val="24"/>
      <w:szCs w:val="24"/>
    </w:rPr>
  </w:style>
  <w:style w:type="character" w:customStyle="1" w:styleId="Heading9Char">
    <w:name w:val="Heading 9 Char"/>
    <w:basedOn w:val="DefaultParagraphFont"/>
    <w:link w:val="Heading9"/>
    <w:rsid w:val="00C30A28"/>
    <w:rPr>
      <w:rFonts w:ascii=".VnTime" w:hAnsi=".VnTime" w:cs=".VnTime"/>
      <w:i/>
      <w:iCs/>
      <w:sz w:val="28"/>
      <w:szCs w:val="28"/>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30A28"/>
    <w:rPr>
      <w:rFonts w:ascii="Courier New" w:hAnsi="Courier New" w:cs="Courier New"/>
      <w:color w:val="000000"/>
      <w:sz w:val="24"/>
      <w:szCs w:val="24"/>
      <w:lang w:val="vi-VN" w:eastAsia="vi-VN"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30A28"/>
    <w:rPr>
      <w:rFonts w:ascii="Courier New" w:hAnsi="Courier New" w:cs="Courier New"/>
      <w:color w:val="000000"/>
      <w:sz w:val="24"/>
      <w:szCs w:val="24"/>
      <w:lang w:val="vi-VN" w:eastAsia="vi-VN" w:bidi="ar-SA"/>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3Exact">
    <w:name w:val="Body text (3) Exact"/>
    <w:basedOn w:val="DefaultParagraphFont"/>
    <w:link w:val="Bodytext3"/>
    <w:locked/>
    <w:rsid w:val="00317750"/>
    <w:rPr>
      <w:spacing w:val="1"/>
      <w:lang w:val="en-US" w:eastAsia="en-US" w:bidi="ar-SA"/>
    </w:rPr>
  </w:style>
  <w:style w:type="paragraph" w:customStyle="1" w:styleId="Bodytext3">
    <w:name w:val="Body text (3)"/>
    <w:basedOn w:val="Normal"/>
    <w:link w:val="Bodytext3Exact"/>
    <w:rsid w:val="00317750"/>
    <w:pPr>
      <w:shd w:val="clear" w:color="auto" w:fill="FFFFFF"/>
      <w:spacing w:line="240" w:lineRule="atLeast"/>
    </w:pPr>
    <w:rPr>
      <w:rFonts w:ascii="Times New Roman" w:hAnsi="Times New Roman" w:cs="Times New Roman"/>
      <w:color w:val="auto"/>
      <w:spacing w:val="1"/>
      <w:sz w:val="20"/>
      <w:szCs w:val="20"/>
      <w:lang w:val="en-US" w:eastAsia="en-US"/>
    </w:rPr>
  </w:style>
  <w:style w:type="character" w:customStyle="1" w:styleId="Bodytext20">
    <w:name w:val="Body text (2)_"/>
    <w:basedOn w:val="DefaultParagraphFont"/>
    <w:link w:val="Bodytext21"/>
    <w:locked/>
    <w:rsid w:val="00317750"/>
    <w:rPr>
      <w:rFonts w:ascii="Segoe UI" w:hAnsi="Segoe UI"/>
      <w:sz w:val="9"/>
      <w:szCs w:val="9"/>
      <w:lang w:bidi="ar-SA"/>
    </w:rPr>
  </w:style>
  <w:style w:type="paragraph" w:customStyle="1" w:styleId="Bodytext21">
    <w:name w:val="Body text (2)"/>
    <w:basedOn w:val="Normal"/>
    <w:link w:val="Bodytext20"/>
    <w:rsid w:val="00317750"/>
    <w:pPr>
      <w:shd w:val="clear" w:color="auto" w:fill="FFFFFF"/>
      <w:spacing w:line="95" w:lineRule="exact"/>
    </w:pPr>
    <w:rPr>
      <w:rFonts w:ascii="Segoe UI" w:hAnsi="Segoe UI" w:cs="Times New Roman"/>
      <w:color w:val="auto"/>
      <w:sz w:val="9"/>
      <w:szCs w:val="9"/>
      <w:lang w:val="en-US" w:eastAsia="zh-CN"/>
    </w:rPr>
  </w:style>
  <w:style w:type="character" w:customStyle="1" w:styleId="Heading20">
    <w:name w:val="Heading #2_"/>
    <w:basedOn w:val="DefaultParagraphFont"/>
    <w:link w:val="Heading21"/>
    <w:locked/>
    <w:rsid w:val="00317750"/>
    <w:rPr>
      <w:i/>
      <w:iCs/>
      <w:sz w:val="23"/>
      <w:szCs w:val="23"/>
      <w:lang w:bidi="ar-SA"/>
    </w:rPr>
  </w:style>
  <w:style w:type="paragraph" w:customStyle="1" w:styleId="Heading21">
    <w:name w:val="Heading #2"/>
    <w:basedOn w:val="Normal"/>
    <w:link w:val="Heading20"/>
    <w:rsid w:val="00317750"/>
    <w:pPr>
      <w:shd w:val="clear" w:color="auto" w:fill="FFFFFF"/>
      <w:spacing w:line="240" w:lineRule="atLeast"/>
      <w:outlineLvl w:val="1"/>
    </w:pPr>
    <w:rPr>
      <w:rFonts w:ascii="Times New Roman" w:hAnsi="Times New Roman" w:cs="Times New Roman"/>
      <w:i/>
      <w:iCs/>
      <w:color w:val="auto"/>
      <w:sz w:val="23"/>
      <w:szCs w:val="23"/>
      <w:lang w:val="en-US" w:eastAsia="zh-CN"/>
    </w:rPr>
  </w:style>
  <w:style w:type="character" w:customStyle="1" w:styleId="Bodytext0">
    <w:name w:val="Body text_"/>
    <w:basedOn w:val="DefaultParagraphFont"/>
    <w:link w:val="Bodytext1"/>
    <w:locked/>
    <w:rsid w:val="00317750"/>
    <w:rPr>
      <w:sz w:val="23"/>
      <w:szCs w:val="23"/>
      <w:lang w:bidi="ar-SA"/>
    </w:rPr>
  </w:style>
  <w:style w:type="paragraph" w:customStyle="1" w:styleId="Bodytext1">
    <w:name w:val="Body text1"/>
    <w:basedOn w:val="Normal"/>
    <w:link w:val="Bodytext0"/>
    <w:rsid w:val="00317750"/>
    <w:pPr>
      <w:shd w:val="clear" w:color="auto" w:fill="FFFFFF"/>
      <w:spacing w:after="300" w:line="273" w:lineRule="exact"/>
      <w:ind w:hanging="880"/>
    </w:pPr>
    <w:rPr>
      <w:rFonts w:ascii="Times New Roman" w:hAnsi="Times New Roman" w:cs="Times New Roman"/>
      <w:color w:val="auto"/>
      <w:sz w:val="23"/>
      <w:szCs w:val="23"/>
      <w:lang w:val="en-US" w:eastAsia="zh-CN"/>
    </w:rPr>
  </w:style>
  <w:style w:type="character" w:customStyle="1" w:styleId="Heading40">
    <w:name w:val="Heading #4_"/>
    <w:basedOn w:val="DefaultParagraphFont"/>
    <w:link w:val="Heading41"/>
    <w:locked/>
    <w:rsid w:val="00317750"/>
    <w:rPr>
      <w:i/>
      <w:iCs/>
      <w:lang w:bidi="ar-SA"/>
    </w:rPr>
  </w:style>
  <w:style w:type="paragraph" w:customStyle="1" w:styleId="Heading41">
    <w:name w:val="Heading #4"/>
    <w:basedOn w:val="Normal"/>
    <w:link w:val="Heading40"/>
    <w:rsid w:val="00317750"/>
    <w:pPr>
      <w:shd w:val="clear" w:color="auto" w:fill="FFFFFF"/>
      <w:spacing w:before="300" w:line="240" w:lineRule="atLeast"/>
      <w:ind w:firstLine="580"/>
      <w:jc w:val="both"/>
      <w:outlineLvl w:val="3"/>
    </w:pPr>
    <w:rPr>
      <w:rFonts w:ascii="Times New Roman" w:hAnsi="Times New Roman" w:cs="Times New Roman"/>
      <w:i/>
      <w:iCs/>
      <w:color w:val="auto"/>
      <w:sz w:val="20"/>
      <w:szCs w:val="20"/>
      <w:lang w:val="en-US" w:eastAsia="zh-CN"/>
    </w:rPr>
  </w:style>
  <w:style w:type="character" w:customStyle="1" w:styleId="Bodytext4">
    <w:name w:val="Body text (4)_"/>
    <w:basedOn w:val="DefaultParagraphFont"/>
    <w:link w:val="Bodytext40"/>
    <w:locked/>
    <w:rsid w:val="00317750"/>
    <w:rPr>
      <w:rFonts w:ascii="Tahoma" w:hAnsi="Tahoma"/>
      <w:w w:val="75"/>
      <w:sz w:val="14"/>
      <w:szCs w:val="14"/>
      <w:lang w:bidi="ar-SA"/>
    </w:rPr>
  </w:style>
  <w:style w:type="paragraph" w:customStyle="1" w:styleId="Bodytext40">
    <w:name w:val="Body text (4)"/>
    <w:basedOn w:val="Normal"/>
    <w:link w:val="Bodytext4"/>
    <w:rsid w:val="00317750"/>
    <w:pPr>
      <w:shd w:val="clear" w:color="auto" w:fill="FFFFFF"/>
      <w:spacing w:after="60" w:line="240" w:lineRule="atLeast"/>
      <w:ind w:hanging="880"/>
    </w:pPr>
    <w:rPr>
      <w:rFonts w:ascii="Tahoma" w:hAnsi="Tahoma" w:cs="Times New Roman"/>
      <w:color w:val="auto"/>
      <w:w w:val="75"/>
      <w:sz w:val="14"/>
      <w:szCs w:val="14"/>
      <w:lang w:val="en-US" w:eastAsia="zh-CN"/>
    </w:rPr>
  </w:style>
  <w:style w:type="character" w:customStyle="1" w:styleId="Heading30">
    <w:name w:val="Heading #3_"/>
    <w:basedOn w:val="DefaultParagraphFont"/>
    <w:link w:val="Heading31"/>
    <w:locked/>
    <w:rsid w:val="00317750"/>
    <w:rPr>
      <w:sz w:val="23"/>
      <w:szCs w:val="23"/>
      <w:lang w:bidi="ar-SA"/>
    </w:rPr>
  </w:style>
  <w:style w:type="paragraph" w:customStyle="1" w:styleId="Heading31">
    <w:name w:val="Heading #3"/>
    <w:basedOn w:val="Normal"/>
    <w:link w:val="Heading30"/>
    <w:rsid w:val="00317750"/>
    <w:pPr>
      <w:shd w:val="clear" w:color="auto" w:fill="FFFFFF"/>
      <w:spacing w:before="60" w:after="180" w:line="240" w:lineRule="atLeast"/>
      <w:ind w:hanging="880"/>
      <w:outlineLvl w:val="2"/>
    </w:pPr>
    <w:rPr>
      <w:rFonts w:ascii="Times New Roman" w:hAnsi="Times New Roman" w:cs="Times New Roman"/>
      <w:color w:val="auto"/>
      <w:sz w:val="23"/>
      <w:szCs w:val="23"/>
      <w:lang w:val="en-US" w:eastAsia="zh-CN"/>
    </w:rPr>
  </w:style>
  <w:style w:type="character" w:customStyle="1" w:styleId="Bodytext5">
    <w:name w:val="Body text (5)_"/>
    <w:basedOn w:val="DefaultParagraphFont"/>
    <w:link w:val="Bodytext50"/>
    <w:locked/>
    <w:rsid w:val="00317750"/>
    <w:rPr>
      <w:b/>
      <w:bCs/>
      <w:sz w:val="23"/>
      <w:szCs w:val="23"/>
      <w:lang w:bidi="ar-SA"/>
    </w:rPr>
  </w:style>
  <w:style w:type="paragraph" w:customStyle="1" w:styleId="Bodytext50">
    <w:name w:val="Body text (5)"/>
    <w:basedOn w:val="Normal"/>
    <w:link w:val="Bodytext5"/>
    <w:rsid w:val="00317750"/>
    <w:pPr>
      <w:shd w:val="clear" w:color="auto" w:fill="FFFFFF"/>
      <w:spacing w:before="600" w:after="480" w:line="240" w:lineRule="atLeast"/>
      <w:ind w:hanging="960"/>
    </w:pPr>
    <w:rPr>
      <w:rFonts w:ascii="Times New Roman" w:hAnsi="Times New Roman" w:cs="Times New Roman"/>
      <w:b/>
      <w:bCs/>
      <w:color w:val="auto"/>
      <w:sz w:val="23"/>
      <w:szCs w:val="23"/>
      <w:lang w:val="en-US" w:eastAsia="zh-CN"/>
    </w:rPr>
  </w:style>
  <w:style w:type="character" w:customStyle="1" w:styleId="Bodytext6">
    <w:name w:val="Body text (6)_"/>
    <w:basedOn w:val="DefaultParagraphFont"/>
    <w:link w:val="Bodytext61"/>
    <w:locked/>
    <w:rsid w:val="00317750"/>
    <w:rPr>
      <w:sz w:val="23"/>
      <w:szCs w:val="23"/>
      <w:lang w:bidi="ar-SA"/>
    </w:rPr>
  </w:style>
  <w:style w:type="paragraph" w:customStyle="1" w:styleId="Bodytext61">
    <w:name w:val="Body text (6)1"/>
    <w:basedOn w:val="Normal"/>
    <w:link w:val="Bodytext6"/>
    <w:rsid w:val="00317750"/>
    <w:pPr>
      <w:shd w:val="clear" w:color="auto" w:fill="FFFFFF"/>
      <w:spacing w:before="480" w:line="409" w:lineRule="exact"/>
      <w:jc w:val="both"/>
    </w:pPr>
    <w:rPr>
      <w:rFonts w:ascii="Times New Roman" w:hAnsi="Times New Roman" w:cs="Times New Roman"/>
      <w:color w:val="auto"/>
      <w:sz w:val="23"/>
      <w:szCs w:val="23"/>
      <w:lang w:val="en-US" w:eastAsia="zh-CN"/>
    </w:rPr>
  </w:style>
  <w:style w:type="character" w:customStyle="1" w:styleId="Headerorfooter">
    <w:name w:val="Header or footer_"/>
    <w:basedOn w:val="DefaultParagraphFont"/>
    <w:link w:val="Headerorfooter1"/>
    <w:locked/>
    <w:rsid w:val="00317750"/>
    <w:rPr>
      <w:lang w:bidi="ar-SA"/>
    </w:rPr>
  </w:style>
  <w:style w:type="paragraph" w:customStyle="1" w:styleId="Headerorfooter1">
    <w:name w:val="Header or footer1"/>
    <w:basedOn w:val="Normal"/>
    <w:link w:val="Headerorfooter"/>
    <w:rsid w:val="00317750"/>
    <w:pPr>
      <w:shd w:val="clear" w:color="auto" w:fill="FFFFFF"/>
      <w:spacing w:line="240" w:lineRule="atLeast"/>
    </w:pPr>
    <w:rPr>
      <w:rFonts w:ascii="Times New Roman" w:hAnsi="Times New Roman" w:cs="Times New Roman"/>
      <w:color w:val="auto"/>
      <w:sz w:val="20"/>
      <w:szCs w:val="20"/>
      <w:lang w:val="en-US" w:eastAsia="zh-CN"/>
    </w:rPr>
  </w:style>
  <w:style w:type="character" w:customStyle="1" w:styleId="Picturecaption2Exact">
    <w:name w:val="Picture caption (2) Exact"/>
    <w:basedOn w:val="DefaultParagraphFont"/>
    <w:link w:val="Picturecaption2"/>
    <w:locked/>
    <w:rsid w:val="00317750"/>
    <w:rPr>
      <w:sz w:val="22"/>
      <w:szCs w:val="22"/>
      <w:lang w:bidi="ar-SA"/>
    </w:rPr>
  </w:style>
  <w:style w:type="paragraph" w:customStyle="1" w:styleId="Picturecaption2">
    <w:name w:val="Picture caption (2)"/>
    <w:basedOn w:val="Normal"/>
    <w:link w:val="Picturecaption2Exact"/>
    <w:rsid w:val="00317750"/>
    <w:pPr>
      <w:shd w:val="clear" w:color="auto" w:fill="FFFFFF"/>
      <w:spacing w:line="240" w:lineRule="atLeast"/>
    </w:pPr>
    <w:rPr>
      <w:rFonts w:ascii="Times New Roman" w:hAnsi="Times New Roman" w:cs="Times New Roman"/>
      <w:color w:val="auto"/>
      <w:sz w:val="22"/>
      <w:szCs w:val="22"/>
      <w:lang w:val="en-US" w:eastAsia="zh-CN"/>
    </w:rPr>
  </w:style>
  <w:style w:type="character" w:customStyle="1" w:styleId="Bodytext7">
    <w:name w:val="Body text (7)_"/>
    <w:basedOn w:val="DefaultParagraphFont"/>
    <w:link w:val="Bodytext70"/>
    <w:locked/>
    <w:rsid w:val="00317750"/>
    <w:rPr>
      <w:i/>
      <w:iCs/>
      <w:sz w:val="18"/>
      <w:szCs w:val="18"/>
      <w:lang w:bidi="ar-SA"/>
    </w:rPr>
  </w:style>
  <w:style w:type="paragraph" w:customStyle="1" w:styleId="Bodytext70">
    <w:name w:val="Body text (7)"/>
    <w:basedOn w:val="Normal"/>
    <w:link w:val="Bodytext7"/>
    <w:rsid w:val="00317750"/>
    <w:pPr>
      <w:shd w:val="clear" w:color="auto" w:fill="FFFFFF"/>
      <w:spacing w:line="216" w:lineRule="exact"/>
      <w:jc w:val="both"/>
    </w:pPr>
    <w:rPr>
      <w:rFonts w:ascii="Times New Roman" w:hAnsi="Times New Roman" w:cs="Times New Roman"/>
      <w:i/>
      <w:iCs/>
      <w:color w:val="auto"/>
      <w:sz w:val="18"/>
      <w:szCs w:val="18"/>
      <w:lang w:val="en-US" w:eastAsia="zh-CN"/>
    </w:rPr>
  </w:style>
  <w:style w:type="character" w:customStyle="1" w:styleId="Bodytext8">
    <w:name w:val="Body text (8)_"/>
    <w:basedOn w:val="DefaultParagraphFont"/>
    <w:link w:val="Bodytext80"/>
    <w:locked/>
    <w:rsid w:val="00317750"/>
    <w:rPr>
      <w:sz w:val="18"/>
      <w:szCs w:val="18"/>
      <w:lang w:bidi="ar-SA"/>
    </w:rPr>
  </w:style>
  <w:style w:type="paragraph" w:customStyle="1" w:styleId="Bodytext80">
    <w:name w:val="Body text (8)"/>
    <w:basedOn w:val="Normal"/>
    <w:link w:val="Bodytext8"/>
    <w:rsid w:val="00317750"/>
    <w:pPr>
      <w:shd w:val="clear" w:color="auto" w:fill="FFFFFF"/>
      <w:spacing w:line="216" w:lineRule="exact"/>
      <w:jc w:val="both"/>
    </w:pPr>
    <w:rPr>
      <w:rFonts w:ascii="Times New Roman" w:hAnsi="Times New Roman" w:cs="Times New Roman"/>
      <w:color w:val="auto"/>
      <w:sz w:val="18"/>
      <w:szCs w:val="18"/>
      <w:lang w:val="en-US" w:eastAsia="zh-CN"/>
    </w:rPr>
  </w:style>
  <w:style w:type="character" w:customStyle="1" w:styleId="Bodytext9">
    <w:name w:val="Body text (9)_"/>
    <w:basedOn w:val="DefaultParagraphFont"/>
    <w:link w:val="Bodytext90"/>
    <w:locked/>
    <w:rsid w:val="00317750"/>
    <w:rPr>
      <w:i/>
      <w:iCs/>
      <w:sz w:val="23"/>
      <w:szCs w:val="23"/>
      <w:lang w:bidi="ar-SA"/>
    </w:rPr>
  </w:style>
  <w:style w:type="paragraph" w:customStyle="1" w:styleId="Bodytext90">
    <w:name w:val="Body text (9)"/>
    <w:basedOn w:val="Normal"/>
    <w:link w:val="Bodytext9"/>
    <w:rsid w:val="00317750"/>
    <w:pPr>
      <w:shd w:val="clear" w:color="auto" w:fill="FFFFFF"/>
      <w:spacing w:after="660" w:line="276" w:lineRule="exact"/>
      <w:jc w:val="center"/>
    </w:pPr>
    <w:rPr>
      <w:rFonts w:ascii="Times New Roman" w:hAnsi="Times New Roman" w:cs="Times New Roman"/>
      <w:i/>
      <w:iCs/>
      <w:color w:val="auto"/>
      <w:sz w:val="23"/>
      <w:szCs w:val="23"/>
      <w:lang w:val="en-US" w:eastAsia="zh-CN"/>
    </w:rPr>
  </w:style>
  <w:style w:type="character" w:customStyle="1" w:styleId="Heading50">
    <w:name w:val="Heading #5_"/>
    <w:basedOn w:val="DefaultParagraphFont"/>
    <w:link w:val="Heading51"/>
    <w:locked/>
    <w:rsid w:val="00317750"/>
    <w:rPr>
      <w:sz w:val="23"/>
      <w:szCs w:val="23"/>
      <w:lang w:bidi="ar-SA"/>
    </w:rPr>
  </w:style>
  <w:style w:type="paragraph" w:customStyle="1" w:styleId="Heading51">
    <w:name w:val="Heading #5"/>
    <w:basedOn w:val="Normal"/>
    <w:link w:val="Heading50"/>
    <w:rsid w:val="00317750"/>
    <w:pPr>
      <w:shd w:val="clear" w:color="auto" w:fill="FFFFFF"/>
      <w:spacing w:line="396" w:lineRule="exact"/>
      <w:ind w:firstLine="640"/>
      <w:jc w:val="both"/>
      <w:outlineLvl w:val="4"/>
    </w:pPr>
    <w:rPr>
      <w:rFonts w:ascii="Times New Roman" w:hAnsi="Times New Roman" w:cs="Times New Roman"/>
      <w:color w:val="auto"/>
      <w:sz w:val="23"/>
      <w:szCs w:val="23"/>
      <w:lang w:val="en-US" w:eastAsia="zh-CN"/>
    </w:rPr>
  </w:style>
  <w:style w:type="character" w:customStyle="1" w:styleId="Tablecaption">
    <w:name w:val="Table caption_"/>
    <w:basedOn w:val="DefaultParagraphFont"/>
    <w:link w:val="Tablecaption1"/>
    <w:locked/>
    <w:rsid w:val="00317750"/>
    <w:rPr>
      <w:sz w:val="23"/>
      <w:szCs w:val="23"/>
      <w:lang w:bidi="ar-SA"/>
    </w:rPr>
  </w:style>
  <w:style w:type="paragraph" w:customStyle="1" w:styleId="Tablecaption1">
    <w:name w:val="Table caption1"/>
    <w:basedOn w:val="Normal"/>
    <w:link w:val="Tablecaption"/>
    <w:rsid w:val="00317750"/>
    <w:pPr>
      <w:shd w:val="clear" w:color="auto" w:fill="FFFFFF"/>
      <w:spacing w:line="240" w:lineRule="atLeast"/>
    </w:pPr>
    <w:rPr>
      <w:rFonts w:ascii="Times New Roman" w:hAnsi="Times New Roman" w:cs="Times New Roman"/>
      <w:color w:val="auto"/>
      <w:sz w:val="23"/>
      <w:szCs w:val="23"/>
      <w:lang w:val="en-US" w:eastAsia="zh-CN"/>
    </w:rPr>
  </w:style>
  <w:style w:type="character" w:customStyle="1" w:styleId="Heading10">
    <w:name w:val="Heading #1_"/>
    <w:basedOn w:val="DefaultParagraphFont"/>
    <w:link w:val="Heading11"/>
    <w:locked/>
    <w:rsid w:val="00317750"/>
    <w:rPr>
      <w:lang w:bidi="ar-SA"/>
    </w:rPr>
  </w:style>
  <w:style w:type="paragraph" w:customStyle="1" w:styleId="Heading11">
    <w:name w:val="Heading #11"/>
    <w:basedOn w:val="Normal"/>
    <w:link w:val="Heading10"/>
    <w:rsid w:val="00317750"/>
    <w:pPr>
      <w:shd w:val="clear" w:color="auto" w:fill="FFFFFF"/>
      <w:spacing w:line="240" w:lineRule="atLeast"/>
      <w:jc w:val="both"/>
      <w:outlineLvl w:val="0"/>
    </w:pPr>
    <w:rPr>
      <w:rFonts w:ascii="Times New Roman" w:hAnsi="Times New Roman" w:cs="Times New Roman"/>
      <w:color w:val="auto"/>
      <w:sz w:val="20"/>
      <w:szCs w:val="20"/>
      <w:lang w:val="en-US" w:eastAsia="zh-CN"/>
    </w:rPr>
  </w:style>
  <w:style w:type="character" w:customStyle="1" w:styleId="Bodytext10">
    <w:name w:val="Body text (10)_"/>
    <w:basedOn w:val="DefaultParagraphFont"/>
    <w:link w:val="Bodytext100"/>
    <w:locked/>
    <w:rsid w:val="00317750"/>
    <w:rPr>
      <w:b/>
      <w:bCs/>
      <w:sz w:val="22"/>
      <w:szCs w:val="22"/>
      <w:lang w:bidi="ar-SA"/>
    </w:rPr>
  </w:style>
  <w:style w:type="paragraph" w:customStyle="1" w:styleId="Bodytext100">
    <w:name w:val="Body text (10)"/>
    <w:basedOn w:val="Normal"/>
    <w:link w:val="Bodytext10"/>
    <w:rsid w:val="00317750"/>
    <w:pPr>
      <w:shd w:val="clear" w:color="auto" w:fill="FFFFFF"/>
      <w:spacing w:line="240" w:lineRule="atLeast"/>
      <w:jc w:val="both"/>
    </w:pPr>
    <w:rPr>
      <w:rFonts w:ascii="Times New Roman" w:hAnsi="Times New Roman" w:cs="Times New Roman"/>
      <w:b/>
      <w:bCs/>
      <w:color w:val="auto"/>
      <w:sz w:val="22"/>
      <w:szCs w:val="22"/>
      <w:lang w:val="en-US" w:eastAsia="zh-CN"/>
    </w:rPr>
  </w:style>
  <w:style w:type="character" w:customStyle="1" w:styleId="Tablecaption2">
    <w:name w:val="Table caption (2)_"/>
    <w:basedOn w:val="DefaultParagraphFont"/>
    <w:link w:val="Tablecaption20"/>
    <w:locked/>
    <w:rsid w:val="00317750"/>
    <w:rPr>
      <w:sz w:val="18"/>
      <w:szCs w:val="18"/>
      <w:lang w:bidi="ar-SA"/>
    </w:rPr>
  </w:style>
  <w:style w:type="paragraph" w:customStyle="1" w:styleId="Tablecaption20">
    <w:name w:val="Table caption (2)"/>
    <w:basedOn w:val="Normal"/>
    <w:link w:val="Tablecaption2"/>
    <w:rsid w:val="00317750"/>
    <w:pPr>
      <w:shd w:val="clear" w:color="auto" w:fill="FFFFFF"/>
      <w:spacing w:line="240" w:lineRule="atLeast"/>
    </w:pPr>
    <w:rPr>
      <w:rFonts w:ascii="Times New Roman" w:hAnsi="Times New Roman" w:cs="Times New Roman"/>
      <w:color w:val="auto"/>
      <w:sz w:val="18"/>
      <w:szCs w:val="18"/>
      <w:lang w:val="en-US" w:eastAsia="zh-CN"/>
    </w:rPr>
  </w:style>
  <w:style w:type="character" w:customStyle="1" w:styleId="Picturecaption">
    <w:name w:val="Picture caption_"/>
    <w:basedOn w:val="DefaultParagraphFont"/>
    <w:link w:val="Picturecaption0"/>
    <w:locked/>
    <w:rsid w:val="00317750"/>
    <w:rPr>
      <w:sz w:val="18"/>
      <w:szCs w:val="18"/>
      <w:lang w:bidi="ar-SA"/>
    </w:rPr>
  </w:style>
  <w:style w:type="paragraph" w:customStyle="1" w:styleId="Picturecaption0">
    <w:name w:val="Picture caption"/>
    <w:basedOn w:val="Normal"/>
    <w:link w:val="Picturecaption"/>
    <w:rsid w:val="00317750"/>
    <w:pPr>
      <w:shd w:val="clear" w:color="auto" w:fill="FFFFFF"/>
      <w:spacing w:line="240" w:lineRule="atLeast"/>
      <w:jc w:val="both"/>
    </w:pPr>
    <w:rPr>
      <w:rFonts w:ascii="Times New Roman" w:hAnsi="Times New Roman" w:cs="Times New Roman"/>
      <w:color w:val="auto"/>
      <w:sz w:val="18"/>
      <w:szCs w:val="18"/>
      <w:lang w:val="en-US" w:eastAsia="zh-CN"/>
    </w:rPr>
  </w:style>
  <w:style w:type="character" w:customStyle="1" w:styleId="Tablecaption3">
    <w:name w:val="Table caption (3)_"/>
    <w:basedOn w:val="DefaultParagraphFont"/>
    <w:link w:val="Tablecaption30"/>
    <w:locked/>
    <w:rsid w:val="00317750"/>
    <w:rPr>
      <w:sz w:val="17"/>
      <w:szCs w:val="17"/>
      <w:lang w:bidi="ar-SA"/>
    </w:rPr>
  </w:style>
  <w:style w:type="paragraph" w:customStyle="1" w:styleId="Tablecaption30">
    <w:name w:val="Table caption (3)"/>
    <w:basedOn w:val="Normal"/>
    <w:link w:val="Tablecaption3"/>
    <w:rsid w:val="00317750"/>
    <w:pPr>
      <w:shd w:val="clear" w:color="auto" w:fill="FFFFFF"/>
      <w:spacing w:line="240" w:lineRule="atLeast"/>
    </w:pPr>
    <w:rPr>
      <w:rFonts w:ascii="Times New Roman" w:hAnsi="Times New Roman" w:cs="Times New Roman"/>
      <w:color w:val="auto"/>
      <w:sz w:val="17"/>
      <w:szCs w:val="17"/>
      <w:lang w:val="en-US" w:eastAsia="zh-CN"/>
    </w:rPr>
  </w:style>
  <w:style w:type="character" w:customStyle="1" w:styleId="Bodytext11">
    <w:name w:val="Body text (11)_"/>
    <w:basedOn w:val="DefaultParagraphFont"/>
    <w:link w:val="Bodytext110"/>
    <w:locked/>
    <w:rsid w:val="00317750"/>
    <w:rPr>
      <w:b/>
      <w:bCs/>
      <w:i/>
      <w:iCs/>
      <w:sz w:val="23"/>
      <w:szCs w:val="23"/>
      <w:lang w:bidi="ar-SA"/>
    </w:rPr>
  </w:style>
  <w:style w:type="paragraph" w:customStyle="1" w:styleId="Bodytext110">
    <w:name w:val="Body text (11)"/>
    <w:basedOn w:val="Normal"/>
    <w:link w:val="Bodytext11"/>
    <w:rsid w:val="00317750"/>
    <w:pPr>
      <w:shd w:val="clear" w:color="auto" w:fill="FFFFFF"/>
      <w:spacing w:after="360" w:line="270" w:lineRule="exact"/>
    </w:pPr>
    <w:rPr>
      <w:rFonts w:ascii="Times New Roman" w:hAnsi="Times New Roman" w:cs="Times New Roman"/>
      <w:b/>
      <w:bCs/>
      <w:i/>
      <w:iCs/>
      <w:color w:val="auto"/>
      <w:sz w:val="23"/>
      <w:szCs w:val="23"/>
      <w:lang w:val="en-US" w:eastAsia="zh-CN"/>
    </w:rPr>
  </w:style>
  <w:style w:type="character" w:customStyle="1" w:styleId="Bodytext13Exact">
    <w:name w:val="Body text (13) Exact"/>
    <w:basedOn w:val="DefaultParagraphFont"/>
    <w:link w:val="Bodytext13"/>
    <w:locked/>
    <w:rsid w:val="00317750"/>
    <w:rPr>
      <w:spacing w:val="6"/>
      <w:sz w:val="15"/>
      <w:szCs w:val="15"/>
      <w:lang w:bidi="ar-SA"/>
    </w:rPr>
  </w:style>
  <w:style w:type="paragraph" w:customStyle="1" w:styleId="Bodytext13">
    <w:name w:val="Body text (13)"/>
    <w:basedOn w:val="Normal"/>
    <w:link w:val="Bodytext13Exact"/>
    <w:rsid w:val="00317750"/>
    <w:pPr>
      <w:shd w:val="clear" w:color="auto" w:fill="FFFFFF"/>
      <w:spacing w:line="240" w:lineRule="atLeast"/>
      <w:jc w:val="center"/>
    </w:pPr>
    <w:rPr>
      <w:rFonts w:ascii="Times New Roman" w:hAnsi="Times New Roman" w:cs="Times New Roman"/>
      <w:color w:val="auto"/>
      <w:spacing w:val="6"/>
      <w:sz w:val="15"/>
      <w:szCs w:val="15"/>
      <w:lang w:val="en-US" w:eastAsia="zh-CN"/>
    </w:rPr>
  </w:style>
  <w:style w:type="character" w:customStyle="1" w:styleId="Bodytext14Exact">
    <w:name w:val="Body text (14) Exact"/>
    <w:basedOn w:val="DefaultParagraphFont"/>
    <w:link w:val="Bodytext14"/>
    <w:locked/>
    <w:rsid w:val="00317750"/>
    <w:rPr>
      <w:rFonts w:ascii="Segoe UI" w:hAnsi="Segoe UI"/>
      <w:spacing w:val="1"/>
      <w:sz w:val="16"/>
      <w:szCs w:val="16"/>
      <w:lang w:bidi="ar-SA"/>
    </w:rPr>
  </w:style>
  <w:style w:type="paragraph" w:customStyle="1" w:styleId="Bodytext14">
    <w:name w:val="Body text (14)"/>
    <w:basedOn w:val="Normal"/>
    <w:link w:val="Bodytext14Exact"/>
    <w:rsid w:val="00317750"/>
    <w:pPr>
      <w:shd w:val="clear" w:color="auto" w:fill="FFFFFF"/>
      <w:spacing w:line="235" w:lineRule="exact"/>
      <w:jc w:val="both"/>
    </w:pPr>
    <w:rPr>
      <w:rFonts w:ascii="Segoe UI" w:hAnsi="Segoe UI" w:cs="Times New Roman"/>
      <w:color w:val="auto"/>
      <w:spacing w:val="1"/>
      <w:sz w:val="16"/>
      <w:szCs w:val="16"/>
      <w:lang w:val="en-US" w:eastAsia="zh-CN"/>
    </w:rPr>
  </w:style>
  <w:style w:type="character" w:customStyle="1" w:styleId="Bodytext12">
    <w:name w:val="Body text (12)_"/>
    <w:basedOn w:val="DefaultParagraphFont"/>
    <w:link w:val="Bodytext120"/>
    <w:locked/>
    <w:rsid w:val="00317750"/>
    <w:rPr>
      <w:rFonts w:ascii="Segoe UI" w:hAnsi="Segoe UI"/>
      <w:b/>
      <w:bCs/>
      <w:sz w:val="19"/>
      <w:szCs w:val="19"/>
      <w:lang w:bidi="ar-SA"/>
    </w:rPr>
  </w:style>
  <w:style w:type="paragraph" w:customStyle="1" w:styleId="Bodytext120">
    <w:name w:val="Body text (12)"/>
    <w:basedOn w:val="Normal"/>
    <w:link w:val="Bodytext12"/>
    <w:rsid w:val="00317750"/>
    <w:pPr>
      <w:shd w:val="clear" w:color="auto" w:fill="FFFFFF"/>
      <w:spacing w:before="540" w:line="240" w:lineRule="atLeast"/>
      <w:jc w:val="center"/>
    </w:pPr>
    <w:rPr>
      <w:rFonts w:ascii="Segoe UI" w:hAnsi="Segoe UI" w:cs="Times New Roman"/>
      <w:b/>
      <w:bCs/>
      <w:color w:val="auto"/>
      <w:sz w:val="19"/>
      <w:szCs w:val="19"/>
      <w:lang w:val="en-US" w:eastAsia="zh-CN"/>
    </w:rPr>
  </w:style>
  <w:style w:type="table" w:styleId="TableGrid">
    <w:name w:val="Table Grid"/>
    <w:basedOn w:val="TableNormal"/>
    <w:rsid w:val="0031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0">
    <w:name w:val="Header or footer"/>
    <w:basedOn w:val="Headerorfooter"/>
    <w:rsid w:val="0068140F"/>
    <w:rPr>
      <w:b/>
      <w:bCs/>
      <w:lang w:bidi="ar-SA"/>
    </w:rPr>
  </w:style>
  <w:style w:type="character" w:customStyle="1" w:styleId="Headerorfooter105pt">
    <w:name w:val="Header or footer + 10.5 pt"/>
    <w:aliases w:val="Not Bold,Heading #1 + Tahoma,15 pt,Italic,Spacing 0 pt2,Body text (2) + Tahoma,4 pt,Spacing 0 pt14,Body text (7) + David,12 pt,Spacing 0 pt11,Body text (3) + 10.5 pt1,Bold2,Not Italic2,Body text (2) + 13.5 pt,11.5 pt,Italic7"/>
    <w:basedOn w:val="Headerorfooter"/>
    <w:rsid w:val="0068140F"/>
    <w:rPr>
      <w:b/>
      <w:bCs/>
      <w:noProof/>
      <w:sz w:val="21"/>
      <w:szCs w:val="21"/>
      <w:lang w:bidi="ar-SA"/>
    </w:rPr>
  </w:style>
  <w:style w:type="character" w:styleId="Hyperlink">
    <w:name w:val="Hyperlink"/>
    <w:basedOn w:val="DefaultParagraphFont"/>
    <w:rsid w:val="0068140F"/>
    <w:rPr>
      <w:color w:val="auto"/>
      <w:u w:val="single"/>
    </w:rPr>
  </w:style>
  <w:style w:type="character" w:customStyle="1" w:styleId="Headerorfooter2">
    <w:name w:val="Header or footer (2)_"/>
    <w:basedOn w:val="DefaultParagraphFont"/>
    <w:link w:val="Headerorfooter20"/>
    <w:locked/>
    <w:rsid w:val="0068140F"/>
    <w:rPr>
      <w:b/>
      <w:bCs/>
      <w:sz w:val="22"/>
      <w:szCs w:val="22"/>
      <w:lang w:bidi="ar-SA"/>
    </w:rPr>
  </w:style>
  <w:style w:type="paragraph" w:customStyle="1" w:styleId="Headerorfooter20">
    <w:name w:val="Header or footer (2)"/>
    <w:basedOn w:val="Normal"/>
    <w:link w:val="Headerorfooter2"/>
    <w:rsid w:val="0068140F"/>
    <w:pPr>
      <w:shd w:val="clear" w:color="auto" w:fill="FFFFFF"/>
      <w:spacing w:before="60" w:line="240" w:lineRule="atLeast"/>
      <w:jc w:val="both"/>
    </w:pPr>
    <w:rPr>
      <w:rFonts w:ascii="Times New Roman" w:hAnsi="Times New Roman" w:cs="Times New Roman"/>
      <w:b/>
      <w:bCs/>
      <w:color w:val="auto"/>
      <w:sz w:val="22"/>
      <w:szCs w:val="22"/>
      <w:lang w:val="en-US" w:eastAsia="zh-CN"/>
    </w:rPr>
  </w:style>
  <w:style w:type="character" w:customStyle="1" w:styleId="Bodytext2NotItalic">
    <w:name w:val="Body text (2) + Not Italic"/>
    <w:aliases w:val="Spacing 0 pt,Body text (3) + Not Italic,Header or footer + 8.5 pt,Not Bold2,Header or footer + 9.5 pt1,Body text (7) + Consolas,7 pt,Body text (6) + 15 pt,Body text (10) + 12.5 pt,Body text (14) + 14 pt,Scale 80%,10 pt7"/>
    <w:basedOn w:val="Bodytext20"/>
    <w:rsid w:val="0068140F"/>
    <w:rPr>
      <w:rFonts w:ascii="Segoe UI" w:hAnsi="Segoe UI"/>
      <w:i/>
      <w:iCs/>
      <w:spacing w:val="3"/>
      <w:sz w:val="22"/>
      <w:szCs w:val="22"/>
      <w:lang w:bidi="ar-SA"/>
    </w:rPr>
  </w:style>
  <w:style w:type="character" w:customStyle="1" w:styleId="Bodytext30">
    <w:name w:val="Body text (3)_"/>
    <w:basedOn w:val="DefaultParagraphFont"/>
    <w:locked/>
    <w:rsid w:val="0068140F"/>
    <w:rPr>
      <w:spacing w:val="6"/>
      <w:w w:val="60"/>
      <w:sz w:val="14"/>
      <w:szCs w:val="14"/>
      <w:lang w:bidi="ar-SA"/>
    </w:rPr>
  </w:style>
  <w:style w:type="paragraph" w:customStyle="1" w:styleId="Bodytexta">
    <w:name w:val="Body text"/>
    <w:basedOn w:val="Normal"/>
    <w:rsid w:val="0068140F"/>
    <w:pPr>
      <w:shd w:val="clear" w:color="auto" w:fill="FFFFFF"/>
      <w:spacing w:before="300" w:after="960" w:line="240" w:lineRule="atLeast"/>
      <w:ind w:hanging="260"/>
      <w:jc w:val="center"/>
    </w:pPr>
    <w:rPr>
      <w:rFonts w:ascii="Times New Roman" w:hAnsi="Times New Roman" w:cs="Times New Roman"/>
      <w:color w:val="auto"/>
      <w:spacing w:val="3"/>
      <w:sz w:val="22"/>
      <w:szCs w:val="22"/>
      <w:lang w:val="en-US" w:eastAsia="zh-CN"/>
    </w:rPr>
  </w:style>
  <w:style w:type="character" w:customStyle="1" w:styleId="BodytextItalic">
    <w:name w:val="Body text + Italic"/>
    <w:aliases w:val="Spacing 0 pt9,Spacing 0 pt13,Body text + 4 pt,Spacing 0 pt73,Table caption + 11 pt,Spacing 0 pt84,Scale 200%1,Body text (7) + Not Italic1,Body text (40) + Italic,Scale 150%,Body text (14) + 13 pt,Body text (11) + 10 pt"/>
    <w:basedOn w:val="Bodytext0"/>
    <w:rsid w:val="0068140F"/>
    <w:rPr>
      <w:i/>
      <w:iCs/>
      <w:spacing w:val="4"/>
      <w:sz w:val="22"/>
      <w:szCs w:val="22"/>
      <w:lang w:bidi="ar-SA"/>
    </w:rPr>
  </w:style>
  <w:style w:type="character" w:customStyle="1" w:styleId="Bodytext516pt">
    <w:name w:val="Body text (5) + 16 pt"/>
    <w:aliases w:val="Bold,Not Italic,Spacing 0 pt8,Body text + 10.5 pt,Body text + MS Gothic,4 pt1,Body text (3) + 10 pt,Body text (3) + 9 pt,Body text (3) + Constantia,6 pt,Header or footer + Courier New,Not Bold5,Italic2,Body text (3) + Segoe UI,9 pt"/>
    <w:basedOn w:val="Bodytext5"/>
    <w:rsid w:val="0068140F"/>
    <w:rPr>
      <w:b w:val="0"/>
      <w:bCs w:val="0"/>
      <w:i/>
      <w:iCs/>
      <w:spacing w:val="0"/>
      <w:sz w:val="32"/>
      <w:szCs w:val="32"/>
      <w:lang w:bidi="ar-SA"/>
    </w:rPr>
  </w:style>
  <w:style w:type="paragraph" w:customStyle="1" w:styleId="Bodytext60">
    <w:name w:val="Body text (6)"/>
    <w:basedOn w:val="Normal"/>
    <w:rsid w:val="0068140F"/>
    <w:pPr>
      <w:shd w:val="clear" w:color="auto" w:fill="FFFFFF"/>
      <w:spacing w:line="216" w:lineRule="exact"/>
      <w:jc w:val="both"/>
    </w:pPr>
    <w:rPr>
      <w:rFonts w:ascii="Times New Roman" w:hAnsi="Times New Roman" w:cs="Times New Roman"/>
      <w:color w:val="auto"/>
      <w:spacing w:val="3"/>
      <w:sz w:val="10"/>
      <w:szCs w:val="10"/>
      <w:lang w:val="en-US" w:eastAsia="zh-CN"/>
    </w:rPr>
  </w:style>
  <w:style w:type="character" w:customStyle="1" w:styleId="Bodytext6Italic">
    <w:name w:val="Body text (6) + Italic"/>
    <w:aliases w:val="Spacing 0 pt7,Body text (5) + Italic,Spacing 0 pt68,Header or footer + Not Italic1,Body text + 6.5 pt"/>
    <w:basedOn w:val="Bodytext6"/>
    <w:rsid w:val="0068140F"/>
    <w:rPr>
      <w:i/>
      <w:iCs/>
      <w:spacing w:val="1"/>
      <w:sz w:val="10"/>
      <w:szCs w:val="10"/>
      <w:lang w:bidi="ar-SA"/>
    </w:rPr>
  </w:style>
  <w:style w:type="character" w:customStyle="1" w:styleId="Bodytext8Spacing-1pt">
    <w:name w:val="Body text (8) + Spacing -1 pt"/>
    <w:basedOn w:val="Bodytext8"/>
    <w:rsid w:val="0068140F"/>
    <w:rPr>
      <w:spacing w:val="-20"/>
      <w:sz w:val="17"/>
      <w:szCs w:val="17"/>
      <w:lang w:bidi="ar-SA"/>
    </w:rPr>
  </w:style>
  <w:style w:type="character" w:customStyle="1" w:styleId="Headerorfooter3">
    <w:name w:val="Header or footer (3)_"/>
    <w:basedOn w:val="DefaultParagraphFont"/>
    <w:link w:val="Headerorfooter30"/>
    <w:locked/>
    <w:rsid w:val="0068140F"/>
    <w:rPr>
      <w:rFonts w:ascii="Tahoma" w:hAnsi="Tahoma"/>
      <w:i/>
      <w:iCs/>
      <w:noProof/>
      <w:lang w:bidi="ar-SA"/>
    </w:rPr>
  </w:style>
  <w:style w:type="paragraph" w:customStyle="1" w:styleId="Headerorfooter30">
    <w:name w:val="Header or footer (3)"/>
    <w:basedOn w:val="Normal"/>
    <w:link w:val="Headerorfooter3"/>
    <w:rsid w:val="0068140F"/>
    <w:pPr>
      <w:shd w:val="clear" w:color="auto" w:fill="FFFFFF"/>
      <w:spacing w:line="240" w:lineRule="atLeast"/>
    </w:pPr>
    <w:rPr>
      <w:rFonts w:ascii="Tahoma" w:hAnsi="Tahoma" w:cs="Times New Roman"/>
      <w:i/>
      <w:iCs/>
      <w:noProof/>
      <w:color w:val="auto"/>
      <w:sz w:val="20"/>
      <w:szCs w:val="20"/>
      <w:lang w:val="en-US" w:eastAsia="zh-CN"/>
    </w:rPr>
  </w:style>
  <w:style w:type="character" w:customStyle="1" w:styleId="Headerorfooter4">
    <w:name w:val="Header or footer (4)_"/>
    <w:basedOn w:val="DefaultParagraphFont"/>
    <w:link w:val="Headerorfooter40"/>
    <w:locked/>
    <w:rsid w:val="0068140F"/>
    <w:rPr>
      <w:spacing w:val="5"/>
      <w:sz w:val="22"/>
      <w:szCs w:val="22"/>
      <w:lang w:bidi="ar-SA"/>
    </w:rPr>
  </w:style>
  <w:style w:type="paragraph" w:customStyle="1" w:styleId="Headerorfooter40">
    <w:name w:val="Header or footer (4)"/>
    <w:basedOn w:val="Normal"/>
    <w:link w:val="Headerorfooter4"/>
    <w:rsid w:val="0068140F"/>
    <w:pPr>
      <w:shd w:val="clear" w:color="auto" w:fill="FFFFFF"/>
      <w:spacing w:line="240" w:lineRule="atLeast"/>
      <w:jc w:val="right"/>
    </w:pPr>
    <w:rPr>
      <w:rFonts w:ascii="Times New Roman" w:hAnsi="Times New Roman" w:cs="Times New Roman"/>
      <w:color w:val="auto"/>
      <w:spacing w:val="5"/>
      <w:sz w:val="22"/>
      <w:szCs w:val="22"/>
      <w:lang w:val="en-US" w:eastAsia="zh-CN"/>
    </w:rPr>
  </w:style>
  <w:style w:type="character" w:customStyle="1" w:styleId="Headerorfooter5">
    <w:name w:val="Header or footer (5)_"/>
    <w:basedOn w:val="DefaultParagraphFont"/>
    <w:link w:val="Headerorfooter50"/>
    <w:locked/>
    <w:rsid w:val="0068140F"/>
    <w:rPr>
      <w:sz w:val="21"/>
      <w:szCs w:val="21"/>
      <w:lang w:bidi="ar-SA"/>
    </w:rPr>
  </w:style>
  <w:style w:type="paragraph" w:customStyle="1" w:styleId="Headerorfooter50">
    <w:name w:val="Header or footer (5)"/>
    <w:basedOn w:val="Normal"/>
    <w:link w:val="Headerorfooter5"/>
    <w:rsid w:val="0068140F"/>
    <w:pPr>
      <w:shd w:val="clear" w:color="auto" w:fill="FFFFFF"/>
      <w:spacing w:line="240" w:lineRule="atLeast"/>
      <w:jc w:val="right"/>
    </w:pPr>
    <w:rPr>
      <w:rFonts w:ascii="Times New Roman" w:hAnsi="Times New Roman" w:cs="Times New Roman"/>
      <w:color w:val="auto"/>
      <w:sz w:val="21"/>
      <w:szCs w:val="21"/>
      <w:lang w:val="en-US" w:eastAsia="zh-CN"/>
    </w:rPr>
  </w:style>
  <w:style w:type="character" w:customStyle="1" w:styleId="BodytextSpacing1pt">
    <w:name w:val="Body text + Spacing 1 pt"/>
    <w:basedOn w:val="Bodytext0"/>
    <w:rsid w:val="0068140F"/>
    <w:rPr>
      <w:spacing w:val="26"/>
      <w:sz w:val="22"/>
      <w:szCs w:val="22"/>
      <w:lang w:bidi="ar-SA"/>
    </w:rPr>
  </w:style>
  <w:style w:type="character" w:customStyle="1" w:styleId="BodytextBold">
    <w:name w:val="Body text + Bold"/>
    <w:aliases w:val="Spacing 0 pt6,Spacing 0 pt62,Body text (8) + 13 pt,Spacing 0 pt85,Body text (42) + Italic,Body text + 13.5 pt1"/>
    <w:basedOn w:val="Bodytext0"/>
    <w:rsid w:val="0068140F"/>
    <w:rPr>
      <w:b/>
      <w:bCs/>
      <w:spacing w:val="0"/>
      <w:sz w:val="22"/>
      <w:szCs w:val="22"/>
      <w:lang w:bidi="ar-SA"/>
    </w:rPr>
  </w:style>
  <w:style w:type="character" w:customStyle="1" w:styleId="Bodytext7pt">
    <w:name w:val="Body text + 7 pt"/>
    <w:aliases w:val="Spacing 0 pt5,Body text (3) + Bold,Not Italic3,Body text (6) + 9 pt,Spacing 0 pt53,Bold12,Spacing 0 pt41,Body text (13) + Italic,Body text (9) + 13 pt,Body text + 9 pt5,Italic15,Spacing 0 pt75,Body text (18) + Times New Roman,6 pt3"/>
    <w:basedOn w:val="Bodytext0"/>
    <w:rsid w:val="0068140F"/>
    <w:rPr>
      <w:spacing w:val="-3"/>
      <w:sz w:val="14"/>
      <w:szCs w:val="14"/>
      <w:lang w:bidi="ar-SA"/>
    </w:rPr>
  </w:style>
  <w:style w:type="character" w:customStyle="1" w:styleId="BodytextBold1">
    <w:name w:val="Body text + Bold1"/>
    <w:aliases w:val="Spacing 0 pt4,Body text (3) + 10.5 pt,Body text (11) + 13 pt1"/>
    <w:basedOn w:val="Bodytext0"/>
    <w:rsid w:val="0068140F"/>
    <w:rPr>
      <w:b/>
      <w:bCs/>
      <w:spacing w:val="2"/>
      <w:sz w:val="22"/>
      <w:szCs w:val="22"/>
      <w:lang w:bidi="ar-SA"/>
    </w:rPr>
  </w:style>
  <w:style w:type="character" w:customStyle="1" w:styleId="Bodytext9SmallCaps">
    <w:name w:val="Body text (9) + Small Caps"/>
    <w:basedOn w:val="Bodytext9"/>
    <w:rsid w:val="0068140F"/>
    <w:rPr>
      <w:b/>
      <w:bCs/>
      <w:i/>
      <w:iCs/>
      <w:smallCaps/>
      <w:spacing w:val="2"/>
      <w:sz w:val="22"/>
      <w:szCs w:val="22"/>
      <w:lang w:bidi="ar-SA"/>
    </w:rPr>
  </w:style>
  <w:style w:type="character" w:customStyle="1" w:styleId="Bodytext9NotBold">
    <w:name w:val="Body text (9) + Not Bold"/>
    <w:aliases w:val="Spacing 0 pt3,Body text (3) + Tahoma,8 pt,Body text (4) + Not Italic,Body text (8) + Italic,Body text + Tahoma2,Heading #4 + Not Bold,Body text (14) + 11.5 pt1"/>
    <w:basedOn w:val="Bodytext9"/>
    <w:rsid w:val="0068140F"/>
    <w:rPr>
      <w:b/>
      <w:bCs/>
      <w:i/>
      <w:iCs/>
      <w:spacing w:val="3"/>
      <w:sz w:val="22"/>
      <w:szCs w:val="22"/>
      <w:lang w:bidi="ar-SA"/>
    </w:rPr>
  </w:style>
  <w:style w:type="character" w:customStyle="1" w:styleId="Heading4SmallCaps">
    <w:name w:val="Heading #4 + Small Caps"/>
    <w:basedOn w:val="Heading40"/>
    <w:rsid w:val="0068140F"/>
    <w:rPr>
      <w:b/>
      <w:bCs/>
      <w:i/>
      <w:iCs/>
      <w:smallCaps/>
      <w:spacing w:val="2"/>
      <w:sz w:val="22"/>
      <w:szCs w:val="22"/>
      <w:lang w:bidi="ar-SA"/>
    </w:rPr>
  </w:style>
  <w:style w:type="paragraph" w:customStyle="1" w:styleId="Heading12">
    <w:name w:val="Heading #1"/>
    <w:basedOn w:val="Normal"/>
    <w:rsid w:val="0068140F"/>
    <w:pPr>
      <w:shd w:val="clear" w:color="auto" w:fill="FFFFFF"/>
      <w:spacing w:line="240" w:lineRule="atLeast"/>
      <w:jc w:val="both"/>
      <w:outlineLvl w:val="0"/>
    </w:pPr>
    <w:rPr>
      <w:rFonts w:ascii="Times New Roman" w:hAnsi="Times New Roman" w:cs="Times New Roman"/>
      <w:b/>
      <w:bCs/>
      <w:color w:val="auto"/>
      <w:spacing w:val="-2"/>
      <w:sz w:val="33"/>
      <w:szCs w:val="33"/>
      <w:lang w:val="en-US" w:eastAsia="zh-CN"/>
    </w:rPr>
  </w:style>
  <w:style w:type="character" w:customStyle="1" w:styleId="Heading14pt">
    <w:name w:val="Heading #1 + 4 pt"/>
    <w:aliases w:val="Not Bold1,Spacing 0 pt1,Body text (5) + 11 pt,Body text (9) + 11 pt,Bold1,Not Italic1,Scale 100%,Body text (2) + Arial Unicode MS,15.5 pt,Heading #1 + Tahoma1,10 pt,Body text (7) + Italic,Body text (3) + 15.5 pt,Body text (12) + 10 pt"/>
    <w:basedOn w:val="Heading10"/>
    <w:rsid w:val="0068140F"/>
    <w:rPr>
      <w:b/>
      <w:bCs/>
      <w:noProof/>
      <w:spacing w:val="0"/>
      <w:sz w:val="8"/>
      <w:szCs w:val="8"/>
      <w:lang w:bidi="ar-SA"/>
    </w:rPr>
  </w:style>
  <w:style w:type="character" w:customStyle="1" w:styleId="Bodytext9NotBold1">
    <w:name w:val="Body text (9) + Not Bold1"/>
    <w:aliases w:val="Italic1,Spacing 1 pt,Body text (9) + 10.5 pt,Body text (11) + 4 pt,Header or footer (4) + Not Bold,Body text + 12 pt1,Body text (13) + Corbel,10 pt9,Italic11,Table caption (14) + Bold,Body text + 11 pt2,Body text + 4 pt1"/>
    <w:basedOn w:val="Bodytext9"/>
    <w:rsid w:val="0068140F"/>
    <w:rPr>
      <w:b/>
      <w:bCs/>
      <w:i w:val="0"/>
      <w:iCs w:val="0"/>
      <w:spacing w:val="22"/>
      <w:sz w:val="22"/>
      <w:szCs w:val="22"/>
      <w:lang w:bidi="ar-SA"/>
    </w:rPr>
  </w:style>
  <w:style w:type="character" w:customStyle="1" w:styleId="Bodytext130">
    <w:name w:val="Body text (13)_"/>
    <w:basedOn w:val="DefaultParagraphFont"/>
    <w:link w:val="Bodytext131"/>
    <w:locked/>
    <w:rsid w:val="0068140F"/>
    <w:rPr>
      <w:spacing w:val="4"/>
      <w:sz w:val="18"/>
      <w:szCs w:val="18"/>
      <w:lang w:bidi="ar-SA"/>
    </w:rPr>
  </w:style>
  <w:style w:type="paragraph" w:customStyle="1" w:styleId="Bodytext131">
    <w:name w:val="Body text (13)1"/>
    <w:basedOn w:val="Normal"/>
    <w:link w:val="Bodytext130"/>
    <w:rsid w:val="00793E5D"/>
    <w:pPr>
      <w:shd w:val="clear" w:color="auto" w:fill="FFFFFF"/>
      <w:spacing w:before="60" w:after="60" w:line="240" w:lineRule="atLeast"/>
      <w:jc w:val="both"/>
    </w:pPr>
    <w:rPr>
      <w:rFonts w:ascii="Times New Roman" w:hAnsi="Times New Roman" w:cs="Times New Roman"/>
      <w:color w:val="auto"/>
      <w:spacing w:val="4"/>
      <w:sz w:val="18"/>
      <w:szCs w:val="18"/>
      <w:lang w:val="en-US" w:eastAsia="zh-CN"/>
    </w:rPr>
  </w:style>
  <w:style w:type="character" w:customStyle="1" w:styleId="Bodytext13SmallCaps">
    <w:name w:val="Body text (13) + Small Caps"/>
    <w:basedOn w:val="Bodytext130"/>
    <w:rsid w:val="0068140F"/>
    <w:rPr>
      <w:smallCaps/>
      <w:spacing w:val="4"/>
      <w:sz w:val="18"/>
      <w:szCs w:val="18"/>
      <w:lang w:bidi="ar-SA"/>
    </w:rPr>
  </w:style>
  <w:style w:type="character" w:customStyle="1" w:styleId="Bodytext2Spacing0pt">
    <w:name w:val="Body text (2) + Spacing 0 pt"/>
    <w:basedOn w:val="Bodytext20"/>
    <w:rsid w:val="0068140F"/>
    <w:rPr>
      <w:rFonts w:ascii="Times New Roman" w:hAnsi="Times New Roman" w:cs="Times New Roman"/>
      <w:b/>
      <w:bCs/>
      <w:i/>
      <w:iCs/>
      <w:spacing w:val="1"/>
      <w:sz w:val="21"/>
      <w:szCs w:val="21"/>
      <w:u w:val="none"/>
      <w:lang w:bidi="ar-SA"/>
    </w:rPr>
  </w:style>
  <w:style w:type="character" w:customStyle="1" w:styleId="Bodytext10pt">
    <w:name w:val="Body text + 10 pt"/>
    <w:aliases w:val="Bold4,Spacing 0 pt15,Footnote + 7 pt,Bold15,Spacing 0 pt78,Body text + 8.5 pt,Body text (9) + 11.5 pt,Body text + 11 pt1,Table caption (2) + Not Italic1,Body text (11) + 13 pt"/>
    <w:basedOn w:val="Bodytext0"/>
    <w:rsid w:val="0068140F"/>
    <w:rPr>
      <w:rFonts w:ascii="Times New Roman" w:hAnsi="Times New Roman" w:cs="Times New Roman"/>
      <w:b/>
      <w:bCs/>
      <w:spacing w:val="0"/>
      <w:sz w:val="20"/>
      <w:szCs w:val="20"/>
      <w:u w:val="none"/>
      <w:lang w:bidi="ar-SA"/>
    </w:rPr>
  </w:style>
  <w:style w:type="character" w:customStyle="1" w:styleId="Bodytext5Spacing0pt">
    <w:name w:val="Body text (5) + Spacing 0 pt"/>
    <w:basedOn w:val="Bodytext5"/>
    <w:rsid w:val="0068140F"/>
    <w:rPr>
      <w:rFonts w:ascii="Times New Roman" w:hAnsi="Times New Roman" w:cs="Times New Roman"/>
      <w:b w:val="0"/>
      <w:bCs w:val="0"/>
      <w:i/>
      <w:iCs/>
      <w:spacing w:val="1"/>
      <w:sz w:val="21"/>
      <w:szCs w:val="21"/>
      <w:u w:val="none"/>
      <w:lang w:bidi="ar-SA"/>
    </w:rPr>
  </w:style>
  <w:style w:type="character" w:customStyle="1" w:styleId="Bodytext2Italic">
    <w:name w:val="Body text (2) + Italic"/>
    <w:aliases w:val="Spacing 0 pt12,Body text (2) + 15 pt1,Body text + 8 pt1"/>
    <w:basedOn w:val="Bodytext20"/>
    <w:rsid w:val="0068140F"/>
    <w:rPr>
      <w:rFonts w:ascii="Times New Roman" w:hAnsi="Times New Roman" w:cs="Times New Roman"/>
      <w:b/>
      <w:bCs/>
      <w:i/>
      <w:iCs/>
      <w:spacing w:val="1"/>
      <w:sz w:val="21"/>
      <w:szCs w:val="21"/>
      <w:u w:val="none"/>
      <w:lang w:bidi="ar-SA"/>
    </w:rPr>
  </w:style>
  <w:style w:type="character" w:customStyle="1" w:styleId="Bodytext3185pt">
    <w:name w:val="Body text (3) + 18.5 pt"/>
    <w:aliases w:val="Spacing -1 pt,Body text (2) + 17 pt,Body text + 12.5 pt,Italic4,Body text + Bold2,Spacing 0 pt30,Body text (5) + Italic1,Body text (3) + 17 pt,Italic8,Body text (37) + 9 pt,Body text (8) + Not Italic,Heading #2 + Not Bold"/>
    <w:basedOn w:val="Bodytext30"/>
    <w:rsid w:val="0068140F"/>
    <w:rPr>
      <w:rFonts w:ascii="Times New Roman" w:hAnsi="Times New Roman" w:cs="Times New Roman"/>
      <w:i/>
      <w:iCs/>
      <w:spacing w:val="-33"/>
      <w:w w:val="60"/>
      <w:sz w:val="37"/>
      <w:szCs w:val="37"/>
      <w:u w:val="none"/>
      <w:lang w:bidi="ar-SA"/>
    </w:rPr>
  </w:style>
  <w:style w:type="character" w:customStyle="1" w:styleId="Bodytext45pt">
    <w:name w:val="Body text + 4.5 pt"/>
    <w:aliases w:val="Spacing 0 pt10,Body text (5) + 6.5 pt,Scale 200%"/>
    <w:basedOn w:val="Bodytext0"/>
    <w:rsid w:val="0068140F"/>
    <w:rPr>
      <w:rFonts w:ascii="Times New Roman" w:hAnsi="Times New Roman" w:cs="Times New Roman"/>
      <w:spacing w:val="0"/>
      <w:sz w:val="9"/>
      <w:szCs w:val="9"/>
      <w:u w:val="none"/>
      <w:lang w:bidi="ar-SA"/>
    </w:rPr>
  </w:style>
  <w:style w:type="character" w:customStyle="1" w:styleId="BodytextSpacing-1pt">
    <w:name w:val="Body text + Spacing -1 pt"/>
    <w:basedOn w:val="Bodytext0"/>
    <w:rsid w:val="0068140F"/>
    <w:rPr>
      <w:rFonts w:ascii="Times New Roman" w:hAnsi="Times New Roman" w:cs="Times New Roman"/>
      <w:spacing w:val="-26"/>
      <w:sz w:val="22"/>
      <w:szCs w:val="22"/>
      <w:u w:val="none"/>
      <w:lang w:bidi="ar-SA"/>
    </w:rPr>
  </w:style>
  <w:style w:type="character" w:customStyle="1" w:styleId="Bodytext105pt1">
    <w:name w:val="Body text + 10.5 pt1"/>
    <w:aliases w:val="Bold3,Header or footer + 12.5 pt,Body text + Segoe UI,6.5 pt1,Body text (8) + 13.5 pt,Body text + 9.5 pt1,Body text + 11.5 pt1"/>
    <w:basedOn w:val="Bodytext0"/>
    <w:rsid w:val="0068140F"/>
    <w:rPr>
      <w:rFonts w:ascii="Times New Roman" w:hAnsi="Times New Roman" w:cs="Times New Roman"/>
      <w:b/>
      <w:bCs/>
      <w:spacing w:val="1"/>
      <w:sz w:val="21"/>
      <w:szCs w:val="21"/>
      <w:u w:val="none"/>
      <w:lang w:bidi="ar-SA"/>
    </w:rPr>
  </w:style>
  <w:style w:type="paragraph" w:customStyle="1" w:styleId="Bodytext210">
    <w:name w:val="Body text (2)1"/>
    <w:basedOn w:val="Normal"/>
    <w:rsid w:val="0068140F"/>
    <w:pPr>
      <w:shd w:val="clear" w:color="auto" w:fill="FFFFFF"/>
      <w:spacing w:line="264" w:lineRule="exact"/>
      <w:jc w:val="both"/>
    </w:pPr>
    <w:rPr>
      <w:rFonts w:ascii="Times New Roman" w:hAnsi="Times New Roman" w:cs="Times New Roman"/>
      <w:b/>
      <w:bCs/>
      <w:color w:val="auto"/>
      <w:spacing w:val="1"/>
      <w:sz w:val="21"/>
      <w:szCs w:val="21"/>
      <w:lang w:eastAsia="en-US"/>
    </w:rPr>
  </w:style>
  <w:style w:type="character" w:customStyle="1" w:styleId="Heading22">
    <w:name w:val="Heading #2 (2)_"/>
    <w:basedOn w:val="DefaultParagraphFont"/>
    <w:link w:val="Heading220"/>
    <w:rsid w:val="0068140F"/>
    <w:rPr>
      <w:b/>
      <w:bCs/>
      <w:spacing w:val="-3"/>
      <w:sz w:val="22"/>
      <w:szCs w:val="22"/>
      <w:lang w:bidi="ar-SA"/>
    </w:rPr>
  </w:style>
  <w:style w:type="paragraph" w:customStyle="1" w:styleId="Heading220">
    <w:name w:val="Heading #2 (2)"/>
    <w:basedOn w:val="Normal"/>
    <w:link w:val="Heading22"/>
    <w:rsid w:val="0068140F"/>
    <w:pPr>
      <w:shd w:val="clear" w:color="auto" w:fill="FFFFFF"/>
      <w:spacing w:before="120" w:after="180" w:line="240" w:lineRule="atLeast"/>
      <w:ind w:firstLine="500"/>
      <w:jc w:val="both"/>
      <w:outlineLvl w:val="1"/>
    </w:pPr>
    <w:rPr>
      <w:rFonts w:ascii="Times New Roman" w:hAnsi="Times New Roman" w:cs="Times New Roman"/>
      <w:b/>
      <w:bCs/>
      <w:color w:val="auto"/>
      <w:spacing w:val="-3"/>
      <w:sz w:val="22"/>
      <w:szCs w:val="22"/>
      <w:lang w:val="en-US" w:eastAsia="zh-CN"/>
    </w:rPr>
  </w:style>
  <w:style w:type="character" w:customStyle="1" w:styleId="BodytextCorbel">
    <w:name w:val="Body text + Corbel"/>
    <w:aliases w:val="Scale 66%,Spacing 0 pt74"/>
    <w:basedOn w:val="Bodytext0"/>
    <w:rsid w:val="0068140F"/>
    <w:rPr>
      <w:rFonts w:ascii="Corbel" w:hAnsi="Corbel" w:cs="Corbel"/>
      <w:noProof/>
      <w:spacing w:val="3"/>
      <w:w w:val="66"/>
      <w:sz w:val="22"/>
      <w:szCs w:val="22"/>
      <w:u w:val="none"/>
      <w:lang w:bidi="ar-SA"/>
    </w:rPr>
  </w:style>
  <w:style w:type="character" w:customStyle="1" w:styleId="Picturecaption20">
    <w:name w:val="Picture caption (2)_"/>
    <w:basedOn w:val="DefaultParagraphFont"/>
    <w:rsid w:val="0068140F"/>
    <w:rPr>
      <w:i/>
      <w:iCs/>
      <w:sz w:val="21"/>
      <w:szCs w:val="21"/>
      <w:lang w:bidi="ar-SA"/>
    </w:rPr>
  </w:style>
  <w:style w:type="character" w:customStyle="1" w:styleId="Picturecaption3">
    <w:name w:val="Picture caption (3)_"/>
    <w:basedOn w:val="DefaultParagraphFont"/>
    <w:link w:val="Picturecaption30"/>
    <w:rsid w:val="0068140F"/>
    <w:rPr>
      <w:sz w:val="22"/>
      <w:szCs w:val="22"/>
      <w:lang w:bidi="ar-SA"/>
    </w:rPr>
  </w:style>
  <w:style w:type="paragraph" w:customStyle="1" w:styleId="Picturecaption30">
    <w:name w:val="Picture caption (3)"/>
    <w:basedOn w:val="Normal"/>
    <w:link w:val="Picturecaption3"/>
    <w:rsid w:val="0068140F"/>
    <w:pPr>
      <w:shd w:val="clear" w:color="auto" w:fill="FFFFFF"/>
      <w:spacing w:line="266" w:lineRule="exact"/>
      <w:jc w:val="both"/>
    </w:pPr>
    <w:rPr>
      <w:rFonts w:ascii="Times New Roman" w:hAnsi="Times New Roman" w:cs="Times New Roman"/>
      <w:color w:val="auto"/>
      <w:sz w:val="22"/>
      <w:szCs w:val="22"/>
      <w:lang w:val="en-US" w:eastAsia="zh-CN"/>
    </w:rPr>
  </w:style>
  <w:style w:type="character" w:customStyle="1" w:styleId="Picturecaption4">
    <w:name w:val="Picture caption (4)_"/>
    <w:basedOn w:val="DefaultParagraphFont"/>
    <w:link w:val="Picturecaption40"/>
    <w:rsid w:val="0068140F"/>
    <w:rPr>
      <w:b/>
      <w:bCs/>
      <w:sz w:val="22"/>
      <w:szCs w:val="22"/>
      <w:lang w:bidi="ar-SA"/>
    </w:rPr>
  </w:style>
  <w:style w:type="paragraph" w:customStyle="1" w:styleId="Picturecaption40">
    <w:name w:val="Picture caption (4)"/>
    <w:basedOn w:val="Normal"/>
    <w:link w:val="Picturecaption4"/>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Picturecaption4NotBold">
    <w:name w:val="Picture caption (4) + Not Bold"/>
    <w:basedOn w:val="Picturecaption4"/>
    <w:rsid w:val="0068140F"/>
    <w:rPr>
      <w:b/>
      <w:bCs/>
      <w:sz w:val="22"/>
      <w:szCs w:val="22"/>
      <w:lang w:bidi="ar-SA"/>
    </w:rPr>
  </w:style>
  <w:style w:type="paragraph" w:customStyle="1" w:styleId="Tablecaption0">
    <w:name w:val="Table caption"/>
    <w:basedOn w:val="Normal"/>
    <w:rsid w:val="0068140F"/>
    <w:pPr>
      <w:shd w:val="clear" w:color="auto" w:fill="FFFFFF"/>
      <w:spacing w:line="240" w:lineRule="atLeast"/>
    </w:pPr>
    <w:rPr>
      <w:rFonts w:ascii="Times New Roman" w:hAnsi="Times New Roman" w:cs="Times New Roman"/>
      <w:b/>
      <w:bCs/>
      <w:color w:val="auto"/>
      <w:sz w:val="22"/>
      <w:szCs w:val="22"/>
      <w:lang w:val="en-US" w:eastAsia="zh-CN"/>
    </w:rPr>
  </w:style>
  <w:style w:type="character" w:customStyle="1" w:styleId="Headerorfooter21">
    <w:name w:val="Header or footer2"/>
    <w:basedOn w:val="Headerorfooter"/>
    <w:rsid w:val="0068140F"/>
    <w:rPr>
      <w:rFonts w:ascii="Times New Roman" w:hAnsi="Times New Roman" w:cs="Times New Roman"/>
      <w:b/>
      <w:bCs/>
      <w:sz w:val="23"/>
      <w:szCs w:val="23"/>
      <w:u w:val="none"/>
      <w:lang w:bidi="ar-SA"/>
    </w:rPr>
  </w:style>
  <w:style w:type="character" w:customStyle="1" w:styleId="Bodytext22">
    <w:name w:val="Body text (2)2"/>
    <w:basedOn w:val="Bodytext20"/>
    <w:rsid w:val="0068140F"/>
    <w:rPr>
      <w:rFonts w:ascii="Times New Roman" w:hAnsi="Times New Roman" w:cs="Times New Roman"/>
      <w:b/>
      <w:bCs/>
      <w:i/>
      <w:iCs/>
      <w:spacing w:val="4"/>
      <w:sz w:val="23"/>
      <w:szCs w:val="23"/>
      <w:u w:val="none"/>
      <w:lang w:bidi="ar-SA"/>
    </w:rPr>
  </w:style>
  <w:style w:type="character" w:customStyle="1" w:styleId="HeaderorfooterCourierNew1">
    <w:name w:val="Header or footer + Courier New1"/>
    <w:aliases w:val="5.5 pt,Not Bold4,Body text (7) + 10.5 pt,Footnote (12) + 9 pt,Spacing 0 pt22,Body text (9) + Not Italic,Body text (6) + 9.5 pt1,Body text (5) + 13 pt1,Table caption (5) + 11.5 pt,Body text + Consolas"/>
    <w:basedOn w:val="Headerorfooter"/>
    <w:rsid w:val="0068140F"/>
    <w:rPr>
      <w:rFonts w:ascii="Courier New" w:hAnsi="Courier New" w:cs="Courier New"/>
      <w:b/>
      <w:bCs/>
      <w:noProof/>
      <w:sz w:val="11"/>
      <w:szCs w:val="11"/>
      <w:u w:val="none"/>
      <w:lang w:bidi="ar-SA"/>
    </w:rPr>
  </w:style>
  <w:style w:type="character" w:customStyle="1" w:styleId="Headerorfooter10pt1">
    <w:name w:val="Header or footer + 10 pt1"/>
    <w:aliases w:val="Not Bold3,Body text (7) + 11.5 pt,Body text (2) + 9 pt,Footnote (19) + Sylfaen,Body text (5) + 6 pt,Body text (2) + 11 pt,Body text (15) + 13 pt"/>
    <w:basedOn w:val="Headerorfooter"/>
    <w:rsid w:val="0068140F"/>
    <w:rPr>
      <w:rFonts w:ascii="Times New Roman" w:hAnsi="Times New Roman" w:cs="Times New Roman"/>
      <w:b/>
      <w:bCs/>
      <w:sz w:val="20"/>
      <w:szCs w:val="20"/>
      <w:u w:val="none"/>
      <w:lang w:bidi="ar-SA"/>
    </w:rPr>
  </w:style>
  <w:style w:type="character" w:customStyle="1" w:styleId="BodytextExact">
    <w:name w:val="Body text Exact"/>
    <w:basedOn w:val="DefaultParagraphFont"/>
    <w:rsid w:val="0068140F"/>
    <w:rPr>
      <w:rFonts w:ascii="Times New Roman" w:hAnsi="Times New Roman" w:cs="Times New Roman"/>
      <w:spacing w:val="3"/>
      <w:sz w:val="22"/>
      <w:szCs w:val="22"/>
      <w:u w:val="none"/>
    </w:rPr>
  </w:style>
  <w:style w:type="character" w:customStyle="1" w:styleId="Bodytext7Exact">
    <w:name w:val="Body text (7) Exact"/>
    <w:basedOn w:val="DefaultParagraphFont"/>
    <w:rsid w:val="0068140F"/>
    <w:rPr>
      <w:rFonts w:ascii="Courier New" w:hAnsi="Courier New" w:cs="Courier New"/>
      <w:noProof/>
      <w:sz w:val="14"/>
      <w:szCs w:val="14"/>
      <w:u w:val="none"/>
    </w:rPr>
  </w:style>
  <w:style w:type="character" w:customStyle="1" w:styleId="Bodytext3Spacing0ptExact">
    <w:name w:val="Body text (3) + Spacing 0 pt Exact"/>
    <w:basedOn w:val="Bodytext30"/>
    <w:rsid w:val="0068140F"/>
    <w:rPr>
      <w:rFonts w:ascii="Times New Roman" w:hAnsi="Times New Roman" w:cs="Times New Roman"/>
      <w:i/>
      <w:iCs/>
      <w:spacing w:val="-2"/>
      <w:w w:val="60"/>
      <w:sz w:val="22"/>
      <w:szCs w:val="22"/>
      <w:u w:val="none"/>
      <w:lang w:bidi="ar-SA"/>
    </w:rPr>
  </w:style>
  <w:style w:type="character" w:customStyle="1" w:styleId="Bodytext2Spacing0ptExact">
    <w:name w:val="Body text (2) + Spacing 0 pt Exact"/>
    <w:basedOn w:val="Bodytext20"/>
    <w:rsid w:val="0068140F"/>
    <w:rPr>
      <w:rFonts w:ascii="Times New Roman" w:hAnsi="Times New Roman" w:cs="Times New Roman"/>
      <w:b/>
      <w:bCs/>
      <w:i/>
      <w:iCs/>
      <w:spacing w:val="5"/>
      <w:sz w:val="22"/>
      <w:szCs w:val="22"/>
      <w:u w:val="none"/>
      <w:lang w:bidi="ar-SA"/>
    </w:rPr>
  </w:style>
  <w:style w:type="paragraph" w:customStyle="1" w:styleId="Bodytext31">
    <w:name w:val="Body text (3)1"/>
    <w:basedOn w:val="Normal"/>
    <w:rsid w:val="0068140F"/>
    <w:pPr>
      <w:shd w:val="clear" w:color="auto" w:fill="FFFFFF"/>
      <w:spacing w:before="240" w:after="240" w:line="240" w:lineRule="atLeast"/>
      <w:jc w:val="both"/>
    </w:pPr>
    <w:rPr>
      <w:rFonts w:ascii="Times New Roman" w:eastAsia="Courier New" w:hAnsi="Times New Roman" w:cs="Times New Roman"/>
      <w:i/>
      <w:iCs/>
      <w:color w:val="auto"/>
      <w:sz w:val="23"/>
      <w:szCs w:val="23"/>
      <w:lang w:eastAsia="en-US"/>
    </w:rPr>
  </w:style>
  <w:style w:type="character" w:customStyle="1" w:styleId="Bodytext6Spacing1pt">
    <w:name w:val="Body text (6) + Spacing 1 pt"/>
    <w:basedOn w:val="Bodytext6"/>
    <w:rsid w:val="0068140F"/>
    <w:rPr>
      <w:rFonts w:ascii="Times New Roman" w:hAnsi="Times New Roman" w:cs="Times New Roman"/>
      <w:b/>
      <w:bCs/>
      <w:spacing w:val="30"/>
      <w:sz w:val="20"/>
      <w:szCs w:val="20"/>
      <w:u w:val="none"/>
      <w:lang w:bidi="ar-SA"/>
    </w:rPr>
  </w:style>
  <w:style w:type="paragraph" w:customStyle="1" w:styleId="Bodytext51">
    <w:name w:val="Body text (5)1"/>
    <w:basedOn w:val="Normal"/>
    <w:rsid w:val="0068140F"/>
    <w:pPr>
      <w:shd w:val="clear" w:color="auto" w:fill="FFFFFF"/>
      <w:spacing w:line="240" w:lineRule="atLeast"/>
      <w:jc w:val="both"/>
    </w:pPr>
    <w:rPr>
      <w:rFonts w:ascii="Times New Roman" w:hAnsi="Times New Roman" w:cs="Times New Roman"/>
      <w:b/>
      <w:bCs/>
      <w:color w:val="auto"/>
      <w:spacing w:val="10"/>
      <w:w w:val="120"/>
      <w:sz w:val="21"/>
      <w:szCs w:val="21"/>
      <w:lang w:eastAsia="en-US"/>
    </w:rPr>
  </w:style>
  <w:style w:type="character" w:customStyle="1" w:styleId="Footnote2">
    <w:name w:val="Footnote (2)_"/>
    <w:basedOn w:val="DefaultParagraphFont"/>
    <w:link w:val="Footnote20"/>
    <w:rsid w:val="0068140F"/>
    <w:rPr>
      <w:b/>
      <w:bCs/>
      <w:sz w:val="25"/>
      <w:szCs w:val="25"/>
      <w:lang w:bidi="ar-SA"/>
    </w:rPr>
  </w:style>
  <w:style w:type="paragraph" w:customStyle="1" w:styleId="Footnote20">
    <w:name w:val="Footnote (2)"/>
    <w:basedOn w:val="Normal"/>
    <w:link w:val="Footnote2"/>
    <w:rsid w:val="0068140F"/>
    <w:pPr>
      <w:shd w:val="clear" w:color="auto" w:fill="FFFFFF"/>
      <w:spacing w:after="780" w:line="326" w:lineRule="exact"/>
      <w:jc w:val="center"/>
    </w:pPr>
    <w:rPr>
      <w:rFonts w:ascii="Times New Roman" w:hAnsi="Times New Roman" w:cs="Times New Roman"/>
      <w:b/>
      <w:bCs/>
      <w:color w:val="auto"/>
      <w:sz w:val="25"/>
      <w:szCs w:val="25"/>
      <w:lang w:val="en-US" w:eastAsia="zh-CN"/>
    </w:rPr>
  </w:style>
  <w:style w:type="character" w:customStyle="1" w:styleId="Footnote3">
    <w:name w:val="Footnote (3)_"/>
    <w:basedOn w:val="DefaultParagraphFont"/>
    <w:link w:val="Footnote30"/>
    <w:rsid w:val="0068140F"/>
    <w:rPr>
      <w:i/>
      <w:iCs/>
      <w:sz w:val="27"/>
      <w:szCs w:val="27"/>
      <w:lang w:bidi="ar-SA"/>
    </w:rPr>
  </w:style>
  <w:style w:type="paragraph" w:customStyle="1" w:styleId="Footnote30">
    <w:name w:val="Footnote (3)"/>
    <w:basedOn w:val="Normal"/>
    <w:link w:val="Footnote3"/>
    <w:rsid w:val="0068140F"/>
    <w:pPr>
      <w:shd w:val="clear" w:color="auto" w:fill="FFFFFF"/>
      <w:spacing w:before="780" w:after="240" w:line="240" w:lineRule="atLeast"/>
      <w:ind w:firstLine="560"/>
    </w:pPr>
    <w:rPr>
      <w:rFonts w:ascii="Times New Roman" w:hAnsi="Times New Roman" w:cs="Times New Roman"/>
      <w:i/>
      <w:iCs/>
      <w:color w:val="auto"/>
      <w:sz w:val="27"/>
      <w:szCs w:val="27"/>
      <w:lang w:val="en-US" w:eastAsia="zh-CN"/>
    </w:rPr>
  </w:style>
  <w:style w:type="character" w:customStyle="1" w:styleId="Footnote">
    <w:name w:val="Footnote_"/>
    <w:basedOn w:val="DefaultParagraphFont"/>
    <w:link w:val="Footnote0"/>
    <w:rsid w:val="0068140F"/>
    <w:rPr>
      <w:sz w:val="26"/>
      <w:szCs w:val="26"/>
      <w:lang w:bidi="ar-SA"/>
    </w:rPr>
  </w:style>
  <w:style w:type="paragraph" w:customStyle="1" w:styleId="Footnote0">
    <w:name w:val="Footnote"/>
    <w:basedOn w:val="Normal"/>
    <w:link w:val="Footnote"/>
    <w:rsid w:val="0068140F"/>
    <w:pPr>
      <w:shd w:val="clear" w:color="auto" w:fill="FFFFFF"/>
      <w:spacing w:line="341" w:lineRule="exact"/>
      <w:ind w:firstLine="560"/>
      <w:jc w:val="both"/>
    </w:pPr>
    <w:rPr>
      <w:rFonts w:ascii="Times New Roman" w:hAnsi="Times New Roman" w:cs="Times New Roman"/>
      <w:color w:val="auto"/>
      <w:sz w:val="26"/>
      <w:szCs w:val="26"/>
      <w:lang w:val="en-US" w:eastAsia="zh-CN"/>
    </w:rPr>
  </w:style>
  <w:style w:type="character" w:customStyle="1" w:styleId="Bodytext6Exact">
    <w:name w:val="Body text (6) Exact"/>
    <w:basedOn w:val="DefaultParagraphFont"/>
    <w:rsid w:val="0068140F"/>
    <w:rPr>
      <w:rFonts w:ascii="Georgia" w:hAnsi="Georgia" w:cs="Georgia"/>
      <w:b/>
      <w:bCs/>
      <w:spacing w:val="-40"/>
      <w:sz w:val="58"/>
      <w:szCs w:val="58"/>
      <w:u w:val="none"/>
    </w:rPr>
  </w:style>
  <w:style w:type="character" w:customStyle="1" w:styleId="Bodytext6Exact1">
    <w:name w:val="Body text (6) Exact1"/>
    <w:basedOn w:val="Bodytext6Exact"/>
    <w:rsid w:val="0068140F"/>
    <w:rPr>
      <w:rFonts w:ascii="Georgia" w:hAnsi="Georgia" w:cs="Georgia"/>
      <w:b/>
      <w:bCs/>
      <w:spacing w:val="-40"/>
      <w:sz w:val="58"/>
      <w:szCs w:val="58"/>
      <w:u w:val="single"/>
    </w:rPr>
  </w:style>
  <w:style w:type="character" w:customStyle="1" w:styleId="Bodytext7Exact1">
    <w:name w:val="Body text (7) Exact1"/>
    <w:basedOn w:val="Bodytext7Exact"/>
    <w:rsid w:val="0068140F"/>
    <w:rPr>
      <w:rFonts w:ascii="Segoe UI" w:hAnsi="Segoe UI" w:cs="Segoe UI"/>
      <w:noProof/>
      <w:spacing w:val="1"/>
      <w:sz w:val="8"/>
      <w:szCs w:val="8"/>
      <w:u w:val="single"/>
    </w:rPr>
  </w:style>
  <w:style w:type="character" w:customStyle="1" w:styleId="Bodytext7TimesNewRoman">
    <w:name w:val="Body text (7) + Times New Roman"/>
    <w:aliases w:val="4.5 pt,Spacing 0 pt Exact,Body text (7) + 7.5 pt,Body text (7) + Tahoma,11 pt,Italic5,Heading #1 + Times New Roman,Body text (9) + 10 pt,Spacing 0 pt39,Body text (26) + 12 pt,Table caption (13) + 9 pt"/>
    <w:basedOn w:val="Bodytext7Exact"/>
    <w:rsid w:val="0068140F"/>
    <w:rPr>
      <w:rFonts w:ascii="Times New Roman" w:hAnsi="Times New Roman" w:cs="Times New Roman"/>
      <w:noProof/>
      <w:spacing w:val="0"/>
      <w:sz w:val="9"/>
      <w:szCs w:val="9"/>
      <w:u w:val="single"/>
    </w:rPr>
  </w:style>
  <w:style w:type="character" w:customStyle="1" w:styleId="Bodytext8Exact">
    <w:name w:val="Body text (8) Exact"/>
    <w:basedOn w:val="DefaultParagraphFont"/>
    <w:rsid w:val="0068140F"/>
    <w:rPr>
      <w:rFonts w:ascii="Times New Roman" w:hAnsi="Times New Roman" w:cs="Times New Roman"/>
      <w:spacing w:val="11"/>
      <w:w w:val="60"/>
      <w:sz w:val="17"/>
      <w:szCs w:val="17"/>
      <w:u w:val="none"/>
    </w:rPr>
  </w:style>
  <w:style w:type="character" w:customStyle="1" w:styleId="Bodytext8Exact1">
    <w:name w:val="Body text (8) Exact1"/>
    <w:basedOn w:val="Bodytext8Exact"/>
    <w:rsid w:val="0068140F"/>
    <w:rPr>
      <w:rFonts w:ascii="Times New Roman" w:hAnsi="Times New Roman" w:cs="Times New Roman"/>
      <w:spacing w:val="11"/>
      <w:w w:val="60"/>
      <w:sz w:val="17"/>
      <w:szCs w:val="17"/>
      <w:u w:val="single"/>
    </w:rPr>
  </w:style>
  <w:style w:type="character" w:customStyle="1" w:styleId="BodytextExact1">
    <w:name w:val="Body text Exact1"/>
    <w:basedOn w:val="Bodytext0"/>
    <w:rsid w:val="0068140F"/>
    <w:rPr>
      <w:rFonts w:ascii="Times New Roman" w:hAnsi="Times New Roman" w:cs="Times New Roman"/>
      <w:color w:val="000000"/>
      <w:spacing w:val="3"/>
      <w:w w:val="100"/>
      <w:position w:val="0"/>
      <w:sz w:val="24"/>
      <w:szCs w:val="24"/>
      <w:u w:val="single"/>
      <w:lang w:bidi="ar-SA"/>
    </w:rPr>
  </w:style>
  <w:style w:type="character" w:customStyle="1" w:styleId="BodytextSpacing1ptExact">
    <w:name w:val="Body text + Spacing 1 pt Exact"/>
    <w:basedOn w:val="Bodytext0"/>
    <w:rsid w:val="0068140F"/>
    <w:rPr>
      <w:rFonts w:ascii="Times New Roman" w:hAnsi="Times New Roman" w:cs="Times New Roman"/>
      <w:spacing w:val="34"/>
      <w:sz w:val="24"/>
      <w:szCs w:val="24"/>
      <w:u w:val="none"/>
      <w:lang w:bidi="ar-SA"/>
    </w:rPr>
  </w:style>
  <w:style w:type="character" w:customStyle="1" w:styleId="Bodytext12Spacing1pt">
    <w:name w:val="Body text (12) + Spacing 1 pt"/>
    <w:basedOn w:val="Bodytext12"/>
    <w:rsid w:val="0068140F"/>
    <w:rPr>
      <w:rFonts w:ascii="Times New Roman" w:hAnsi="Times New Roman" w:cs="Times New Roman"/>
      <w:b/>
      <w:bCs/>
      <w:spacing w:val="30"/>
      <w:sz w:val="19"/>
      <w:szCs w:val="19"/>
      <w:u w:val="none"/>
      <w:lang w:bidi="ar-SA"/>
    </w:rPr>
  </w:style>
  <w:style w:type="paragraph" w:customStyle="1" w:styleId="Bodytext91">
    <w:name w:val="Body text (9)1"/>
    <w:basedOn w:val="Normal"/>
    <w:rsid w:val="0068140F"/>
    <w:pPr>
      <w:shd w:val="clear" w:color="auto" w:fill="FFFFFF"/>
      <w:spacing w:after="300" w:line="307" w:lineRule="exact"/>
    </w:pPr>
    <w:rPr>
      <w:rFonts w:ascii="Times New Roman" w:eastAsia="Courier New" w:hAnsi="Times New Roman" w:cs="Times New Roman"/>
      <w:b/>
      <w:bCs/>
      <w:color w:val="auto"/>
      <w:sz w:val="25"/>
      <w:szCs w:val="25"/>
      <w:lang w:eastAsia="en-US"/>
    </w:rPr>
  </w:style>
  <w:style w:type="character" w:customStyle="1" w:styleId="Bodytext7Bold">
    <w:name w:val="Body text (7) + Bold"/>
    <w:basedOn w:val="Bodytext7"/>
    <w:rsid w:val="0068140F"/>
    <w:rPr>
      <w:rFonts w:ascii="Times New Roman" w:hAnsi="Times New Roman" w:cs="Times New Roman"/>
      <w:b/>
      <w:bCs/>
      <w:i/>
      <w:iCs/>
      <w:spacing w:val="3"/>
      <w:sz w:val="23"/>
      <w:szCs w:val="23"/>
      <w:u w:val="none"/>
      <w:lang w:bidi="ar-SA"/>
    </w:rPr>
  </w:style>
  <w:style w:type="character" w:customStyle="1" w:styleId="Bodytext7155pt">
    <w:name w:val="Body text (7) + 15.5 pt"/>
    <w:basedOn w:val="Bodytext7"/>
    <w:rsid w:val="0068140F"/>
    <w:rPr>
      <w:rFonts w:ascii="Times New Roman" w:hAnsi="Times New Roman" w:cs="Times New Roman"/>
      <w:b/>
      <w:bCs/>
      <w:i/>
      <w:iCs/>
      <w:spacing w:val="3"/>
      <w:sz w:val="31"/>
      <w:szCs w:val="31"/>
      <w:u w:val="none"/>
      <w:lang w:bidi="ar-SA"/>
    </w:rPr>
  </w:style>
  <w:style w:type="character" w:customStyle="1" w:styleId="Bodytext10Exact">
    <w:name w:val="Body text (10) Exact"/>
    <w:basedOn w:val="DefaultParagraphFont"/>
    <w:rsid w:val="0068140F"/>
    <w:rPr>
      <w:rFonts w:ascii="Arial Narrow" w:hAnsi="Arial Narrow" w:cs="Arial Narrow"/>
      <w:i/>
      <w:iCs/>
      <w:noProof/>
      <w:sz w:val="105"/>
      <w:szCs w:val="105"/>
      <w:u w:val="none"/>
    </w:rPr>
  </w:style>
  <w:style w:type="character" w:customStyle="1" w:styleId="HeaderorfooterVerdana">
    <w:name w:val="Header or footer + Verdana"/>
    <w:aliases w:val="7.5 pt,Italic3,Heading #6 + Not Bold,Spacing 0 pt20,Body text + 9.5 pt2,Italic6,Body text (37) + 9 pt1,Body text + 5 pt"/>
    <w:basedOn w:val="Headerorfooter"/>
    <w:rsid w:val="0068140F"/>
    <w:rPr>
      <w:rFonts w:ascii="Verdana" w:hAnsi="Verdana" w:cs="Verdana"/>
      <w:b/>
      <w:bCs/>
      <w:i/>
      <w:iCs/>
      <w:noProof/>
      <w:sz w:val="15"/>
      <w:szCs w:val="15"/>
      <w:u w:val="none"/>
      <w:lang w:bidi="ar-SA"/>
    </w:rPr>
  </w:style>
  <w:style w:type="character" w:customStyle="1" w:styleId="Bodytext32">
    <w:name w:val="Body text (3)2"/>
    <w:basedOn w:val="Bodytext30"/>
    <w:rsid w:val="0068140F"/>
    <w:rPr>
      <w:rFonts w:ascii="Times New Roman" w:hAnsi="Times New Roman" w:cs="Times New Roman"/>
      <w:color w:val="FFFFFF"/>
      <w:spacing w:val="6"/>
      <w:w w:val="60"/>
      <w:sz w:val="8"/>
      <w:szCs w:val="8"/>
      <w:u w:val="none"/>
      <w:lang w:val="en-US" w:eastAsia="en-US" w:bidi="ar-SA"/>
    </w:rPr>
  </w:style>
  <w:style w:type="character" w:customStyle="1" w:styleId="Bodytext4NotItalic1">
    <w:name w:val="Body text (4) + Not Italic1"/>
    <w:basedOn w:val="Bodytext4"/>
    <w:rsid w:val="0068140F"/>
    <w:rPr>
      <w:rFonts w:ascii="Times New Roman" w:hAnsi="Times New Roman" w:cs="Times New Roman"/>
      <w:i/>
      <w:iCs/>
      <w:spacing w:val="17"/>
      <w:w w:val="50"/>
      <w:sz w:val="17"/>
      <w:szCs w:val="17"/>
      <w:u w:val="none"/>
      <w:lang w:bidi="ar-SA"/>
    </w:rPr>
  </w:style>
  <w:style w:type="character" w:customStyle="1" w:styleId="Heading2Italic">
    <w:name w:val="Heading #2 + Italic"/>
    <w:basedOn w:val="Heading20"/>
    <w:rsid w:val="0068140F"/>
    <w:rPr>
      <w:rFonts w:ascii="Times New Roman" w:hAnsi="Times New Roman" w:cs="Times New Roman"/>
      <w:i w:val="0"/>
      <w:iCs w:val="0"/>
      <w:noProof/>
      <w:spacing w:val="-13"/>
      <w:sz w:val="23"/>
      <w:szCs w:val="23"/>
      <w:u w:val="none"/>
      <w:lang w:bidi="ar-SA"/>
    </w:rPr>
  </w:style>
  <w:style w:type="character" w:customStyle="1" w:styleId="Bodytext8pt">
    <w:name w:val="Body text + 8 pt"/>
    <w:basedOn w:val="Bodytext0"/>
    <w:rsid w:val="0068140F"/>
    <w:rPr>
      <w:rFonts w:ascii="Times New Roman" w:hAnsi="Times New Roman" w:cs="Times New Roman"/>
      <w:spacing w:val="3"/>
      <w:sz w:val="16"/>
      <w:szCs w:val="16"/>
      <w:u w:val="none"/>
      <w:lang w:bidi="ar-SA"/>
    </w:rPr>
  </w:style>
  <w:style w:type="character" w:customStyle="1" w:styleId="Bodytext125pt1">
    <w:name w:val="Body text + 12.5 pt1"/>
    <w:basedOn w:val="Bodytext0"/>
    <w:rsid w:val="0068140F"/>
    <w:rPr>
      <w:rFonts w:ascii="Times New Roman" w:hAnsi="Times New Roman" w:cs="Times New Roman"/>
      <w:noProof/>
      <w:spacing w:val="3"/>
      <w:sz w:val="25"/>
      <w:szCs w:val="25"/>
      <w:u w:val="none"/>
      <w:lang w:bidi="ar-SA"/>
    </w:rPr>
  </w:style>
  <w:style w:type="character" w:customStyle="1" w:styleId="Bodytext6NotBold">
    <w:name w:val="Body text (6) + Not Bold"/>
    <w:basedOn w:val="Bodytext6"/>
    <w:rsid w:val="0068140F"/>
    <w:rPr>
      <w:rFonts w:ascii="Times New Roman" w:hAnsi="Times New Roman" w:cs="Times New Roman"/>
      <w:b/>
      <w:bCs/>
      <w:spacing w:val="3"/>
      <w:sz w:val="10"/>
      <w:szCs w:val="10"/>
      <w:u w:val="none"/>
      <w:lang w:bidi="ar-SA"/>
    </w:rPr>
  </w:style>
  <w:style w:type="character" w:customStyle="1" w:styleId="PicturecaptionExact">
    <w:name w:val="Picture caption Exact"/>
    <w:basedOn w:val="DefaultParagraphFont"/>
    <w:rsid w:val="0068140F"/>
    <w:rPr>
      <w:rFonts w:ascii="Times New Roman" w:hAnsi="Times New Roman" w:cs="Times New Roman"/>
      <w:b/>
      <w:bCs/>
      <w:spacing w:val="2"/>
      <w:sz w:val="22"/>
      <w:szCs w:val="22"/>
      <w:u w:val="none"/>
    </w:rPr>
  </w:style>
  <w:style w:type="character" w:customStyle="1" w:styleId="Bodytext3Exact1">
    <w:name w:val="Body text (3) Exact1"/>
    <w:basedOn w:val="Bodytext3Exact"/>
    <w:rsid w:val="0068140F"/>
    <w:rPr>
      <w:rFonts w:ascii="Times New Roman" w:hAnsi="Times New Roman" w:cs="Times New Roman"/>
      <w:b/>
      <w:bCs/>
      <w:spacing w:val="-36"/>
      <w:sz w:val="59"/>
      <w:szCs w:val="59"/>
      <w:u w:val="none"/>
      <w:lang w:val="en-US" w:eastAsia="en-US" w:bidi="ar-SA"/>
    </w:rPr>
  </w:style>
  <w:style w:type="character" w:customStyle="1" w:styleId="Bodytext5Exact">
    <w:name w:val="Body text (5) Exact"/>
    <w:basedOn w:val="DefaultParagraphFont"/>
    <w:rsid w:val="0068140F"/>
    <w:rPr>
      <w:rFonts w:ascii="Times New Roman" w:hAnsi="Times New Roman" w:cs="Times New Roman"/>
      <w:b/>
      <w:bCs/>
      <w:spacing w:val="1"/>
      <w:sz w:val="19"/>
      <w:szCs w:val="19"/>
      <w:u w:val="none"/>
    </w:rPr>
  </w:style>
  <w:style w:type="character" w:customStyle="1" w:styleId="Bodytext9Exact">
    <w:name w:val="Body text (9) Exact"/>
    <w:basedOn w:val="DefaultParagraphFont"/>
    <w:rsid w:val="0068140F"/>
    <w:rPr>
      <w:rFonts w:ascii="Arial Narrow" w:hAnsi="Arial Narrow" w:cs="Arial Narrow"/>
      <w:spacing w:val="6"/>
      <w:w w:val="80"/>
      <w:sz w:val="17"/>
      <w:szCs w:val="17"/>
      <w:u w:val="none"/>
    </w:rPr>
  </w:style>
  <w:style w:type="character" w:customStyle="1" w:styleId="Bodytext1212pt">
    <w:name w:val="Body text (12) + 12 pt"/>
    <w:basedOn w:val="Bodytext12"/>
    <w:rsid w:val="0068140F"/>
    <w:rPr>
      <w:rFonts w:ascii="Times New Roman" w:hAnsi="Times New Roman" w:cs="Times New Roman"/>
      <w:b/>
      <w:bCs/>
      <w:spacing w:val="2"/>
      <w:sz w:val="24"/>
      <w:szCs w:val="24"/>
      <w:u w:val="none"/>
      <w:lang w:bidi="ar-SA"/>
    </w:rPr>
  </w:style>
  <w:style w:type="character" w:customStyle="1" w:styleId="Bodytext2NotBold">
    <w:name w:val="Body text (2) + Not Bold"/>
    <w:basedOn w:val="Bodytext20"/>
    <w:rsid w:val="0068140F"/>
    <w:rPr>
      <w:rFonts w:ascii="Times New Roman" w:hAnsi="Times New Roman" w:cs="Times New Roman"/>
      <w:b/>
      <w:bCs/>
      <w:i/>
      <w:iCs/>
      <w:noProof/>
      <w:spacing w:val="4"/>
      <w:sz w:val="27"/>
      <w:szCs w:val="27"/>
      <w:u w:val="none"/>
      <w:lang w:bidi="ar-SA"/>
    </w:rPr>
  </w:style>
  <w:style w:type="character" w:customStyle="1" w:styleId="Bodytext9pt">
    <w:name w:val="Body text + 9 pt"/>
    <w:aliases w:val="Spacing 0 pt57,Spacing 0 pt83,Body text (11) + Italic,Body text + 11.5 pt7,Bold19,Small Caps"/>
    <w:basedOn w:val="Bodytext0"/>
    <w:rsid w:val="0068140F"/>
    <w:rPr>
      <w:rFonts w:ascii="Times New Roman" w:hAnsi="Times New Roman" w:cs="Times New Roman"/>
      <w:spacing w:val="3"/>
      <w:sz w:val="18"/>
      <w:szCs w:val="18"/>
      <w:u w:val="none"/>
      <w:lang w:bidi="ar-SA"/>
    </w:rPr>
  </w:style>
  <w:style w:type="character" w:customStyle="1" w:styleId="Bodytext5135pt">
    <w:name w:val="Body text (5) + 13.5 pt"/>
    <w:basedOn w:val="Bodytext5"/>
    <w:rsid w:val="0068140F"/>
    <w:rPr>
      <w:rFonts w:ascii="Times New Roman" w:hAnsi="Times New Roman" w:cs="Times New Roman"/>
      <w:b w:val="0"/>
      <w:bCs w:val="0"/>
      <w:i/>
      <w:iCs/>
      <w:spacing w:val="-3"/>
      <w:sz w:val="27"/>
      <w:szCs w:val="27"/>
      <w:u w:val="none"/>
      <w:lang w:bidi="ar-SA"/>
    </w:rPr>
  </w:style>
  <w:style w:type="character" w:customStyle="1" w:styleId="Bodytext213pt">
    <w:name w:val="Body text (2) + 13 pt"/>
    <w:basedOn w:val="Bodytext20"/>
    <w:rsid w:val="0068140F"/>
    <w:rPr>
      <w:rFonts w:ascii="Times New Roman" w:hAnsi="Times New Roman" w:cs="Times New Roman"/>
      <w:b/>
      <w:bCs/>
      <w:i/>
      <w:iCs/>
      <w:spacing w:val="4"/>
      <w:sz w:val="26"/>
      <w:szCs w:val="26"/>
      <w:u w:val="none"/>
      <w:lang w:bidi="ar-SA"/>
    </w:rPr>
  </w:style>
  <w:style w:type="character" w:customStyle="1" w:styleId="Bodytext213pt2">
    <w:name w:val="Body text (2) + 13 pt2"/>
    <w:basedOn w:val="Bodytext20"/>
    <w:rsid w:val="0068140F"/>
    <w:rPr>
      <w:rFonts w:ascii="Times New Roman" w:hAnsi="Times New Roman" w:cs="Times New Roman"/>
      <w:b/>
      <w:bCs/>
      <w:i/>
      <w:iCs/>
      <w:spacing w:val="4"/>
      <w:sz w:val="26"/>
      <w:szCs w:val="26"/>
      <w:u w:val="none"/>
      <w:lang w:bidi="ar-SA"/>
    </w:rPr>
  </w:style>
  <w:style w:type="character" w:customStyle="1" w:styleId="Bodytext6135pt">
    <w:name w:val="Body text (6) + 13.5 pt"/>
    <w:basedOn w:val="Bodytext6"/>
    <w:rsid w:val="0068140F"/>
    <w:rPr>
      <w:rFonts w:ascii="Times New Roman" w:hAnsi="Times New Roman" w:cs="Times New Roman"/>
      <w:b/>
      <w:bCs/>
      <w:spacing w:val="3"/>
      <w:sz w:val="27"/>
      <w:szCs w:val="27"/>
      <w:u w:val="none"/>
      <w:lang w:bidi="ar-SA"/>
    </w:rPr>
  </w:style>
  <w:style w:type="character" w:customStyle="1" w:styleId="Bodytext17pt">
    <w:name w:val="Body text + 17 pt"/>
    <w:basedOn w:val="Bodytext0"/>
    <w:rsid w:val="0068140F"/>
    <w:rPr>
      <w:rFonts w:ascii="Times New Roman" w:hAnsi="Times New Roman" w:cs="Times New Roman"/>
      <w:spacing w:val="3"/>
      <w:sz w:val="34"/>
      <w:szCs w:val="34"/>
      <w:u w:val="none"/>
      <w:lang w:bidi="ar-SA"/>
    </w:rPr>
  </w:style>
  <w:style w:type="character" w:customStyle="1" w:styleId="Bodytext2Exact">
    <w:name w:val="Body text (2) Exact"/>
    <w:basedOn w:val="DefaultParagraphFont"/>
    <w:rsid w:val="0068140F"/>
    <w:rPr>
      <w:rFonts w:ascii="Times New Roman" w:hAnsi="Times New Roman" w:cs="Times New Roman"/>
      <w:b/>
      <w:bCs/>
      <w:spacing w:val="4"/>
      <w:sz w:val="25"/>
      <w:szCs w:val="25"/>
      <w:u w:val="none"/>
    </w:rPr>
  </w:style>
  <w:style w:type="character" w:customStyle="1" w:styleId="Bodytext14pt1">
    <w:name w:val="Body text + 14 pt1"/>
    <w:basedOn w:val="Bodytext0"/>
    <w:rsid w:val="0068140F"/>
    <w:rPr>
      <w:rFonts w:ascii="Times New Roman" w:hAnsi="Times New Roman" w:cs="Times New Roman"/>
      <w:spacing w:val="3"/>
      <w:sz w:val="28"/>
      <w:szCs w:val="28"/>
      <w:u w:val="none"/>
      <w:lang w:bidi="ar-SA"/>
    </w:rPr>
  </w:style>
  <w:style w:type="character" w:customStyle="1" w:styleId="Bodytext3NotItalic1">
    <w:name w:val="Body text (3) + Not Italic1"/>
    <w:aliases w:val="Spacing 0 pt Exact3"/>
    <w:basedOn w:val="Bodytext30"/>
    <w:rsid w:val="0068140F"/>
    <w:rPr>
      <w:rFonts w:ascii="Times New Roman" w:hAnsi="Times New Roman" w:cs="Times New Roman"/>
      <w:i/>
      <w:iCs/>
      <w:spacing w:val="6"/>
      <w:w w:val="60"/>
      <w:sz w:val="25"/>
      <w:szCs w:val="25"/>
      <w:u w:val="none"/>
      <w:lang w:bidi="ar-SA"/>
    </w:rPr>
  </w:style>
  <w:style w:type="character" w:customStyle="1" w:styleId="Bodytext11Exact">
    <w:name w:val="Body text (11) Exact"/>
    <w:basedOn w:val="DefaultParagraphFont"/>
    <w:rsid w:val="0068140F"/>
    <w:rPr>
      <w:rFonts w:ascii="Times New Roman" w:hAnsi="Times New Roman" w:cs="Times New Roman"/>
      <w:noProof/>
      <w:spacing w:val="4"/>
      <w:sz w:val="18"/>
      <w:szCs w:val="18"/>
      <w:u w:val="none"/>
    </w:rPr>
  </w:style>
  <w:style w:type="character" w:customStyle="1" w:styleId="Bodytext213pt1">
    <w:name w:val="Body text (2) + 13 pt1"/>
    <w:aliases w:val="Spacing 0 pt Exact2"/>
    <w:basedOn w:val="Bodytext20"/>
    <w:rsid w:val="0068140F"/>
    <w:rPr>
      <w:rFonts w:ascii="Times New Roman" w:hAnsi="Times New Roman" w:cs="Times New Roman"/>
      <w:b/>
      <w:bCs/>
      <w:i/>
      <w:iCs/>
      <w:spacing w:val="6"/>
      <w:sz w:val="26"/>
      <w:szCs w:val="26"/>
      <w:u w:val="none"/>
      <w:lang w:bidi="ar-SA"/>
    </w:rPr>
  </w:style>
  <w:style w:type="character" w:customStyle="1" w:styleId="Bodytext140">
    <w:name w:val="Body text (14)_"/>
    <w:basedOn w:val="DefaultParagraphFont"/>
    <w:rsid w:val="0068140F"/>
    <w:rPr>
      <w:rFonts w:ascii="Arial" w:hAnsi="Arial"/>
      <w:b/>
      <w:bCs/>
      <w:sz w:val="17"/>
      <w:szCs w:val="17"/>
      <w:lang w:bidi="ar-SA"/>
    </w:rPr>
  </w:style>
  <w:style w:type="character" w:customStyle="1" w:styleId="PicturecaptionSpacing0ptExact">
    <w:name w:val="Picture caption + Spacing 0 pt Exact"/>
    <w:basedOn w:val="PicturecaptionExact"/>
    <w:rsid w:val="0068140F"/>
    <w:rPr>
      <w:rFonts w:ascii="Times New Roman" w:hAnsi="Times New Roman" w:cs="Times New Roman"/>
      <w:b/>
      <w:bCs/>
      <w:spacing w:val="3"/>
      <w:sz w:val="25"/>
      <w:szCs w:val="25"/>
      <w:u w:val="none"/>
      <w:lang w:val="en-US" w:eastAsia="en-US"/>
    </w:rPr>
  </w:style>
  <w:style w:type="character" w:customStyle="1" w:styleId="BodyText3Char">
    <w:name w:val="Body Text 3 Char"/>
    <w:basedOn w:val="DefaultParagraphFont"/>
    <w:link w:val="BodyText33"/>
    <w:semiHidden/>
    <w:rsid w:val="00E63DD8"/>
    <w:rPr>
      <w:rFonts w:ascii=".VnAvantH" w:eastAsia="Arial" w:hAnsi=".VnAvantH"/>
      <w:b/>
      <w:szCs w:val="26"/>
      <w:lang w:val="en-US" w:eastAsia="x-none" w:bidi="ar-SA"/>
    </w:rPr>
  </w:style>
  <w:style w:type="paragraph" w:styleId="BodyText33">
    <w:name w:val="Body Text 3"/>
    <w:basedOn w:val="Normal"/>
    <w:link w:val="BodyText3Char"/>
    <w:rsid w:val="00E63DD8"/>
    <w:pPr>
      <w:widowControl/>
      <w:jc w:val="center"/>
    </w:pPr>
    <w:rPr>
      <w:rFonts w:ascii=".VnAvantH" w:eastAsia="Arial" w:hAnsi=".VnAvantH" w:cs="Times New Roman"/>
      <w:b/>
      <w:color w:val="auto"/>
      <w:sz w:val="20"/>
      <w:szCs w:val="26"/>
      <w:lang w:val="en-US" w:eastAsia="x-none"/>
    </w:rPr>
  </w:style>
  <w:style w:type="paragraph" w:customStyle="1" w:styleId="MB">
    <w:name w:val="MB"/>
    <w:basedOn w:val="Normal"/>
    <w:next w:val="Normal"/>
    <w:autoRedefine/>
    <w:qFormat/>
    <w:rsid w:val="00E63DD8"/>
    <w:pPr>
      <w:widowControl/>
      <w:jc w:val="center"/>
      <w:outlineLvl w:val="0"/>
    </w:pPr>
    <w:rPr>
      <w:rFonts w:ascii="Times New Roman" w:eastAsia="Calibri" w:hAnsi="Times New Roman" w:cs="Times New Roman"/>
      <w:b/>
      <w:color w:val="auto"/>
      <w:sz w:val="28"/>
      <w:szCs w:val="22"/>
      <w:lang w:val="en-US" w:eastAsia="en-US"/>
    </w:rPr>
  </w:style>
  <w:style w:type="character" w:styleId="PageNumber">
    <w:name w:val="page number"/>
    <w:basedOn w:val="DefaultParagraphFont"/>
    <w:rsid w:val="00E63DD8"/>
  </w:style>
  <w:style w:type="character" w:customStyle="1" w:styleId="Heading70">
    <w:name w:val="Heading #7_"/>
    <w:basedOn w:val="DefaultParagraphFont"/>
    <w:link w:val="Heading71"/>
    <w:rsid w:val="00496050"/>
    <w:rPr>
      <w:b/>
      <w:bCs/>
      <w:spacing w:val="6"/>
      <w:sz w:val="22"/>
      <w:szCs w:val="22"/>
      <w:lang w:bidi="ar-SA"/>
    </w:rPr>
  </w:style>
  <w:style w:type="paragraph" w:customStyle="1" w:styleId="Heading71">
    <w:name w:val="Heading #71"/>
    <w:basedOn w:val="Normal"/>
    <w:link w:val="Heading70"/>
    <w:rsid w:val="00496050"/>
    <w:pPr>
      <w:shd w:val="clear" w:color="auto" w:fill="FFFFFF"/>
      <w:spacing w:after="300" w:line="307" w:lineRule="exact"/>
      <w:jc w:val="right"/>
      <w:outlineLvl w:val="6"/>
    </w:pPr>
    <w:rPr>
      <w:rFonts w:ascii="Times New Roman" w:hAnsi="Times New Roman" w:cs="Times New Roman"/>
      <w:b/>
      <w:bCs/>
      <w:color w:val="auto"/>
      <w:spacing w:val="6"/>
      <w:sz w:val="22"/>
      <w:szCs w:val="22"/>
      <w:lang w:val="en-US" w:eastAsia="zh-CN"/>
    </w:rPr>
  </w:style>
  <w:style w:type="character" w:customStyle="1" w:styleId="Heading72">
    <w:name w:val="Heading #7"/>
    <w:basedOn w:val="Heading70"/>
    <w:rsid w:val="00496050"/>
    <w:rPr>
      <w:b/>
      <w:bCs/>
      <w:spacing w:val="6"/>
      <w:sz w:val="22"/>
      <w:szCs w:val="22"/>
      <w:u w:val="single"/>
      <w:lang w:bidi="ar-SA"/>
    </w:rPr>
  </w:style>
  <w:style w:type="character" w:customStyle="1" w:styleId="Heading62">
    <w:name w:val="Heading #6 (2)_"/>
    <w:basedOn w:val="DefaultParagraphFont"/>
    <w:link w:val="Heading621"/>
    <w:rsid w:val="00496050"/>
    <w:rPr>
      <w:b/>
      <w:bCs/>
      <w:spacing w:val="6"/>
      <w:sz w:val="22"/>
      <w:szCs w:val="22"/>
      <w:lang w:bidi="ar-SA"/>
    </w:rPr>
  </w:style>
  <w:style w:type="paragraph" w:customStyle="1" w:styleId="Heading621">
    <w:name w:val="Heading #6 (2)1"/>
    <w:basedOn w:val="Normal"/>
    <w:link w:val="Heading62"/>
    <w:rsid w:val="00496050"/>
    <w:pPr>
      <w:shd w:val="clear" w:color="auto" w:fill="FFFFFF"/>
      <w:spacing w:before="60" w:after="180" w:line="240" w:lineRule="atLeast"/>
      <w:jc w:val="both"/>
      <w:outlineLvl w:val="5"/>
    </w:pPr>
    <w:rPr>
      <w:rFonts w:ascii="Times New Roman" w:hAnsi="Times New Roman" w:cs="Times New Roman"/>
      <w:b/>
      <w:bCs/>
      <w:color w:val="auto"/>
      <w:spacing w:val="6"/>
      <w:sz w:val="22"/>
      <w:szCs w:val="22"/>
      <w:lang w:val="en-US" w:eastAsia="zh-CN"/>
    </w:rPr>
  </w:style>
  <w:style w:type="character" w:customStyle="1" w:styleId="Heading62Spacing0pt">
    <w:name w:val="Heading #6 (2) + Spacing 0 pt"/>
    <w:basedOn w:val="Heading62"/>
    <w:rsid w:val="00496050"/>
    <w:rPr>
      <w:b/>
      <w:bCs/>
      <w:spacing w:val="1"/>
      <w:sz w:val="22"/>
      <w:szCs w:val="22"/>
      <w:lang w:bidi="ar-SA"/>
    </w:rPr>
  </w:style>
  <w:style w:type="character" w:customStyle="1" w:styleId="Bodytext3Spacing0pt">
    <w:name w:val="Body text (3) + Spacing 0 pt"/>
    <w:basedOn w:val="Bodytext30"/>
    <w:rsid w:val="00496050"/>
    <w:rPr>
      <w:rFonts w:ascii="Times New Roman" w:hAnsi="Times New Roman" w:cs="Times New Roman"/>
      <w:b/>
      <w:bCs/>
      <w:spacing w:val="6"/>
      <w:w w:val="60"/>
      <w:sz w:val="22"/>
      <w:szCs w:val="22"/>
      <w:u w:val="single"/>
      <w:lang w:bidi="ar-SA"/>
    </w:rPr>
  </w:style>
  <w:style w:type="character" w:customStyle="1" w:styleId="Bodytext4NotBold">
    <w:name w:val="Body text (4) + Not Bold"/>
    <w:aliases w:val="Spacing 0 pt72"/>
    <w:basedOn w:val="Bodytext4"/>
    <w:rsid w:val="00496050"/>
    <w:rPr>
      <w:rFonts w:ascii="Times New Roman" w:hAnsi="Times New Roman" w:cs="Times New Roman"/>
      <w:b/>
      <w:bCs/>
      <w:spacing w:val="3"/>
      <w:w w:val="75"/>
      <w:sz w:val="22"/>
      <w:szCs w:val="22"/>
      <w:u w:val="none"/>
      <w:lang w:bidi="ar-SA"/>
    </w:rPr>
  </w:style>
  <w:style w:type="character" w:customStyle="1" w:styleId="FootnoteItalic">
    <w:name w:val="Footnote + Italic"/>
    <w:aliases w:val="Spacing 0 pt71,Body text + 6 pt"/>
    <w:basedOn w:val="Footnote"/>
    <w:rsid w:val="00496050"/>
    <w:rPr>
      <w:rFonts w:ascii="Times New Roman" w:hAnsi="Times New Roman" w:cs="Times New Roman"/>
      <w:i/>
      <w:iCs/>
      <w:spacing w:val="2"/>
      <w:sz w:val="18"/>
      <w:szCs w:val="18"/>
      <w:u w:val="none"/>
      <w:lang w:bidi="ar-SA"/>
    </w:rPr>
  </w:style>
  <w:style w:type="character" w:customStyle="1" w:styleId="Bodytext7NotItalic">
    <w:name w:val="Body text (7) + Not Italic"/>
    <w:aliases w:val="Spacing 0 pt69,Body text + 9.5 pt,Italic14,Spacing 0 pt67"/>
    <w:basedOn w:val="Bodytext7"/>
    <w:rsid w:val="00496050"/>
    <w:rPr>
      <w:rFonts w:ascii="Times New Roman" w:hAnsi="Times New Roman" w:cs="Times New Roman"/>
      <w:i w:val="0"/>
      <w:iCs w:val="0"/>
      <w:spacing w:val="5"/>
      <w:sz w:val="18"/>
      <w:szCs w:val="18"/>
      <w:u w:val="none"/>
      <w:lang w:bidi="ar-SA"/>
    </w:rPr>
  </w:style>
  <w:style w:type="character" w:customStyle="1" w:styleId="Footnote4">
    <w:name w:val="Footnote (4)_"/>
    <w:basedOn w:val="DefaultParagraphFont"/>
    <w:link w:val="Footnote40"/>
    <w:rsid w:val="00496050"/>
    <w:rPr>
      <w:spacing w:val="3"/>
      <w:sz w:val="22"/>
      <w:szCs w:val="22"/>
      <w:lang w:bidi="ar-SA"/>
    </w:rPr>
  </w:style>
  <w:style w:type="paragraph" w:customStyle="1" w:styleId="Footnote40">
    <w:name w:val="Footnote (4)"/>
    <w:basedOn w:val="Normal"/>
    <w:link w:val="Footnote4"/>
    <w:rsid w:val="00496050"/>
    <w:pPr>
      <w:shd w:val="clear" w:color="auto" w:fill="FFFFFF"/>
      <w:spacing w:line="235" w:lineRule="exact"/>
      <w:jc w:val="both"/>
    </w:pPr>
    <w:rPr>
      <w:rFonts w:ascii="Times New Roman" w:hAnsi="Times New Roman" w:cs="Times New Roman"/>
      <w:color w:val="auto"/>
      <w:spacing w:val="3"/>
      <w:sz w:val="22"/>
      <w:szCs w:val="22"/>
      <w:lang w:val="en-US" w:eastAsia="zh-CN"/>
    </w:rPr>
  </w:style>
  <w:style w:type="character" w:customStyle="1" w:styleId="Footnote5">
    <w:name w:val="Footnote (5)_"/>
    <w:basedOn w:val="DefaultParagraphFont"/>
    <w:link w:val="Footnote50"/>
    <w:rsid w:val="00496050"/>
    <w:rPr>
      <w:b/>
      <w:bCs/>
      <w:spacing w:val="16"/>
      <w:sz w:val="10"/>
      <w:szCs w:val="10"/>
      <w:lang w:bidi="ar-SA"/>
    </w:rPr>
  </w:style>
  <w:style w:type="paragraph" w:customStyle="1" w:styleId="Footnote50">
    <w:name w:val="Footnote (5)"/>
    <w:basedOn w:val="Normal"/>
    <w:link w:val="Footnote5"/>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Footnote5NotBold">
    <w:name w:val="Footnote (5) + Not Bold"/>
    <w:aliases w:val="Spacing 0 pt66,Body text (6) + Not Italic1"/>
    <w:basedOn w:val="Footnote5"/>
    <w:rsid w:val="00496050"/>
    <w:rPr>
      <w:b/>
      <w:bCs/>
      <w:spacing w:val="8"/>
      <w:sz w:val="10"/>
      <w:szCs w:val="10"/>
      <w:lang w:bidi="ar-SA"/>
    </w:rPr>
  </w:style>
  <w:style w:type="character" w:customStyle="1" w:styleId="Footnote6">
    <w:name w:val="Footnote (6)_"/>
    <w:basedOn w:val="DefaultParagraphFont"/>
    <w:link w:val="Footnote60"/>
    <w:rsid w:val="00496050"/>
    <w:rPr>
      <w:b/>
      <w:bCs/>
      <w:spacing w:val="17"/>
      <w:sz w:val="9"/>
      <w:szCs w:val="9"/>
      <w:lang w:bidi="ar-SA"/>
    </w:rPr>
  </w:style>
  <w:style w:type="paragraph" w:customStyle="1" w:styleId="Footnote60">
    <w:name w:val="Footnote (6)"/>
    <w:basedOn w:val="Normal"/>
    <w:link w:val="Footnote6"/>
    <w:rsid w:val="00496050"/>
    <w:pPr>
      <w:shd w:val="clear" w:color="auto" w:fill="FFFFFF"/>
      <w:spacing w:line="240" w:lineRule="atLeast"/>
    </w:pPr>
    <w:rPr>
      <w:rFonts w:ascii="Times New Roman" w:hAnsi="Times New Roman" w:cs="Times New Roman"/>
      <w:b/>
      <w:bCs/>
      <w:color w:val="auto"/>
      <w:spacing w:val="17"/>
      <w:sz w:val="9"/>
      <w:szCs w:val="9"/>
      <w:lang w:val="en-US" w:eastAsia="zh-CN"/>
    </w:rPr>
  </w:style>
  <w:style w:type="character" w:customStyle="1" w:styleId="Footnote6NotBold">
    <w:name w:val="Footnote (6) + Not Bold"/>
    <w:aliases w:val="Spacing 0 pt65,Body text (2) + 12.5 pt"/>
    <w:basedOn w:val="Footnote6"/>
    <w:rsid w:val="00496050"/>
    <w:rPr>
      <w:b/>
      <w:bCs/>
      <w:spacing w:val="11"/>
      <w:sz w:val="9"/>
      <w:szCs w:val="9"/>
      <w:lang w:bidi="ar-SA"/>
    </w:rPr>
  </w:style>
  <w:style w:type="character" w:customStyle="1" w:styleId="Heading60">
    <w:name w:val="Heading #6_"/>
    <w:basedOn w:val="DefaultParagraphFont"/>
    <w:link w:val="Heading61"/>
    <w:rsid w:val="00496050"/>
    <w:rPr>
      <w:b/>
      <w:bCs/>
      <w:spacing w:val="1"/>
      <w:sz w:val="22"/>
      <w:szCs w:val="22"/>
      <w:lang w:bidi="ar-SA"/>
    </w:rPr>
  </w:style>
  <w:style w:type="paragraph" w:customStyle="1" w:styleId="Heading61">
    <w:name w:val="Heading #61"/>
    <w:basedOn w:val="Normal"/>
    <w:link w:val="Heading60"/>
    <w:rsid w:val="00496050"/>
    <w:pPr>
      <w:shd w:val="clear" w:color="auto" w:fill="FFFFFF"/>
      <w:spacing w:before="180" w:after="360" w:line="302" w:lineRule="exact"/>
      <w:jc w:val="center"/>
      <w:outlineLvl w:val="5"/>
    </w:pPr>
    <w:rPr>
      <w:rFonts w:ascii="Times New Roman" w:hAnsi="Times New Roman" w:cs="Times New Roman"/>
      <w:b/>
      <w:bCs/>
      <w:color w:val="auto"/>
      <w:spacing w:val="1"/>
      <w:sz w:val="22"/>
      <w:szCs w:val="22"/>
      <w:lang w:val="en-US" w:eastAsia="zh-CN"/>
    </w:rPr>
  </w:style>
  <w:style w:type="character" w:customStyle="1" w:styleId="Heading63">
    <w:name w:val="Heading #6"/>
    <w:basedOn w:val="Heading60"/>
    <w:rsid w:val="00496050"/>
    <w:rPr>
      <w:b/>
      <w:bCs/>
      <w:spacing w:val="1"/>
      <w:sz w:val="22"/>
      <w:szCs w:val="22"/>
      <w:u w:val="single"/>
      <w:lang w:bidi="ar-SA"/>
    </w:rPr>
  </w:style>
  <w:style w:type="character" w:customStyle="1" w:styleId="BodytextImpact">
    <w:name w:val="Body text + Impact"/>
    <w:aliases w:val="8.5 pt,Spacing 0 pt64,Body text + Georgia,Spacing 0 pt76,Table caption (5) + 12 pt,Italic13,Body text + AngsanaUPC,17 pt"/>
    <w:basedOn w:val="Bodytext0"/>
    <w:rsid w:val="00496050"/>
    <w:rPr>
      <w:rFonts w:ascii="Impact" w:hAnsi="Impact" w:cs="Impact"/>
      <w:noProof/>
      <w:spacing w:val="-2"/>
      <w:sz w:val="17"/>
      <w:szCs w:val="17"/>
      <w:u w:val="none"/>
      <w:lang w:bidi="ar-SA"/>
    </w:rPr>
  </w:style>
  <w:style w:type="character" w:customStyle="1" w:styleId="Footnote7">
    <w:name w:val="Footnote (7)_"/>
    <w:basedOn w:val="DefaultParagraphFont"/>
    <w:link w:val="Footnote70"/>
    <w:rsid w:val="00496050"/>
    <w:rPr>
      <w:b/>
      <w:bCs/>
      <w:spacing w:val="1"/>
      <w:sz w:val="22"/>
      <w:szCs w:val="22"/>
      <w:lang w:bidi="ar-SA"/>
    </w:rPr>
  </w:style>
  <w:style w:type="paragraph" w:customStyle="1" w:styleId="Footnote70">
    <w:name w:val="Footnote (7)"/>
    <w:basedOn w:val="Normal"/>
    <w:link w:val="Footnote7"/>
    <w:rsid w:val="00496050"/>
    <w:pPr>
      <w:shd w:val="clear" w:color="auto" w:fill="FFFFFF"/>
      <w:spacing w:line="283" w:lineRule="exact"/>
      <w:ind w:firstLine="680"/>
    </w:pPr>
    <w:rPr>
      <w:rFonts w:ascii="Times New Roman" w:hAnsi="Times New Roman" w:cs="Times New Roman"/>
      <w:b/>
      <w:bCs/>
      <w:color w:val="auto"/>
      <w:spacing w:val="1"/>
      <w:sz w:val="22"/>
      <w:szCs w:val="22"/>
      <w:lang w:val="en-US" w:eastAsia="zh-CN"/>
    </w:rPr>
  </w:style>
  <w:style w:type="character" w:customStyle="1" w:styleId="Footnote8">
    <w:name w:val="Footnote (8)_"/>
    <w:basedOn w:val="DefaultParagraphFont"/>
    <w:link w:val="Footnote80"/>
    <w:rsid w:val="00496050"/>
    <w:rPr>
      <w:i/>
      <w:iCs/>
      <w:spacing w:val="2"/>
      <w:sz w:val="22"/>
      <w:szCs w:val="22"/>
      <w:lang w:bidi="ar-SA"/>
    </w:rPr>
  </w:style>
  <w:style w:type="paragraph" w:customStyle="1" w:styleId="Footnote80">
    <w:name w:val="Footnote (8)"/>
    <w:basedOn w:val="Normal"/>
    <w:link w:val="Footnote8"/>
    <w:rsid w:val="00496050"/>
    <w:pPr>
      <w:shd w:val="clear" w:color="auto" w:fill="FFFFFF"/>
      <w:spacing w:line="283" w:lineRule="exact"/>
      <w:jc w:val="both"/>
    </w:pPr>
    <w:rPr>
      <w:rFonts w:ascii="Times New Roman" w:hAnsi="Times New Roman" w:cs="Times New Roman"/>
      <w:i/>
      <w:iCs/>
      <w:color w:val="auto"/>
      <w:spacing w:val="2"/>
      <w:sz w:val="22"/>
      <w:szCs w:val="22"/>
      <w:lang w:val="en-US" w:eastAsia="zh-CN"/>
    </w:rPr>
  </w:style>
  <w:style w:type="character" w:customStyle="1" w:styleId="Headerorfooter6">
    <w:name w:val="Header or footer (6)_"/>
    <w:basedOn w:val="DefaultParagraphFont"/>
    <w:link w:val="Headerorfooter60"/>
    <w:rsid w:val="00496050"/>
    <w:rPr>
      <w:b/>
      <w:bCs/>
      <w:spacing w:val="2"/>
      <w:sz w:val="15"/>
      <w:szCs w:val="15"/>
      <w:lang w:bidi="ar-SA"/>
    </w:rPr>
  </w:style>
  <w:style w:type="paragraph" w:customStyle="1" w:styleId="Headerorfooter60">
    <w:name w:val="Header or footer (6)"/>
    <w:basedOn w:val="Normal"/>
    <w:link w:val="Headerorfooter6"/>
    <w:rsid w:val="00496050"/>
    <w:pPr>
      <w:shd w:val="clear" w:color="auto" w:fill="FFFFFF"/>
      <w:spacing w:line="240" w:lineRule="atLeast"/>
    </w:pPr>
    <w:rPr>
      <w:rFonts w:ascii="Times New Roman" w:hAnsi="Times New Roman" w:cs="Times New Roman"/>
      <w:b/>
      <w:bCs/>
      <w:color w:val="auto"/>
      <w:spacing w:val="2"/>
      <w:sz w:val="15"/>
      <w:szCs w:val="15"/>
      <w:lang w:val="en-US" w:eastAsia="zh-CN"/>
    </w:rPr>
  </w:style>
  <w:style w:type="character" w:customStyle="1" w:styleId="Heading720">
    <w:name w:val="Heading #7 (2)_"/>
    <w:basedOn w:val="DefaultParagraphFont"/>
    <w:link w:val="Heading721"/>
    <w:rsid w:val="00496050"/>
    <w:rPr>
      <w:b/>
      <w:bCs/>
      <w:spacing w:val="1"/>
      <w:sz w:val="22"/>
      <w:szCs w:val="22"/>
      <w:lang w:bidi="ar-SA"/>
    </w:rPr>
  </w:style>
  <w:style w:type="paragraph" w:customStyle="1" w:styleId="Heading721">
    <w:name w:val="Heading #7 (2)1"/>
    <w:basedOn w:val="Normal"/>
    <w:link w:val="Heading720"/>
    <w:rsid w:val="00496050"/>
    <w:pPr>
      <w:shd w:val="clear" w:color="auto" w:fill="FFFFFF"/>
      <w:spacing w:line="240" w:lineRule="atLeast"/>
      <w:jc w:val="both"/>
      <w:outlineLvl w:val="6"/>
    </w:pPr>
    <w:rPr>
      <w:rFonts w:ascii="Times New Roman" w:hAnsi="Times New Roman" w:cs="Times New Roman"/>
      <w:b/>
      <w:bCs/>
      <w:color w:val="auto"/>
      <w:spacing w:val="1"/>
      <w:sz w:val="22"/>
      <w:szCs w:val="22"/>
      <w:lang w:val="en-US" w:eastAsia="zh-CN"/>
    </w:rPr>
  </w:style>
  <w:style w:type="character" w:customStyle="1" w:styleId="Bodytext6NotItalic">
    <w:name w:val="Body text (6) + Not Italic"/>
    <w:aliases w:val="Spacing 0 pt63,Spacing 0 pt81"/>
    <w:basedOn w:val="Bodytext6"/>
    <w:rsid w:val="00496050"/>
    <w:rPr>
      <w:rFonts w:ascii="Times New Roman" w:hAnsi="Times New Roman" w:cs="Times New Roman"/>
      <w:i/>
      <w:iCs/>
      <w:spacing w:val="3"/>
      <w:sz w:val="22"/>
      <w:szCs w:val="22"/>
      <w:u w:val="none"/>
      <w:lang w:bidi="ar-SA"/>
    </w:rPr>
  </w:style>
  <w:style w:type="character" w:customStyle="1" w:styleId="Heading52">
    <w:name w:val="Heading #5 (2)_"/>
    <w:basedOn w:val="DefaultParagraphFont"/>
    <w:link w:val="Heading520"/>
    <w:rsid w:val="00496050"/>
    <w:rPr>
      <w:b/>
      <w:bCs/>
      <w:spacing w:val="6"/>
      <w:sz w:val="22"/>
      <w:szCs w:val="22"/>
      <w:lang w:bidi="ar-SA"/>
    </w:rPr>
  </w:style>
  <w:style w:type="paragraph" w:customStyle="1" w:styleId="Heading520">
    <w:name w:val="Heading #5 (2)"/>
    <w:basedOn w:val="Normal"/>
    <w:link w:val="Heading52"/>
    <w:rsid w:val="00496050"/>
    <w:pPr>
      <w:shd w:val="clear" w:color="auto" w:fill="FFFFFF"/>
      <w:spacing w:line="240" w:lineRule="atLeast"/>
      <w:jc w:val="both"/>
      <w:outlineLvl w:val="4"/>
    </w:pPr>
    <w:rPr>
      <w:rFonts w:ascii="Times New Roman" w:hAnsi="Times New Roman" w:cs="Times New Roman"/>
      <w:b/>
      <w:bCs/>
      <w:color w:val="auto"/>
      <w:spacing w:val="6"/>
      <w:sz w:val="22"/>
      <w:szCs w:val="22"/>
      <w:lang w:val="en-US" w:eastAsia="zh-CN"/>
    </w:rPr>
  </w:style>
  <w:style w:type="character" w:customStyle="1" w:styleId="Heading52Italic">
    <w:name w:val="Heading #5 (2) + Italic"/>
    <w:aliases w:val="Spacing 0 pt61"/>
    <w:basedOn w:val="Heading52"/>
    <w:rsid w:val="00496050"/>
    <w:rPr>
      <w:b/>
      <w:bCs/>
      <w:i/>
      <w:iCs/>
      <w:spacing w:val="4"/>
      <w:sz w:val="22"/>
      <w:szCs w:val="22"/>
      <w:lang w:bidi="ar-SA"/>
    </w:rPr>
  </w:style>
  <w:style w:type="character" w:customStyle="1" w:styleId="Bodytext7Spacing-1pt">
    <w:name w:val="Body text (7) + Spacing -1 pt"/>
    <w:basedOn w:val="Bodytext7"/>
    <w:rsid w:val="00496050"/>
    <w:rPr>
      <w:rFonts w:ascii="Times New Roman" w:hAnsi="Times New Roman" w:cs="Times New Roman"/>
      <w:i w:val="0"/>
      <w:iCs w:val="0"/>
      <w:spacing w:val="-24"/>
      <w:sz w:val="18"/>
      <w:szCs w:val="18"/>
      <w:u w:val="none"/>
      <w:lang w:bidi="ar-SA"/>
    </w:rPr>
  </w:style>
  <w:style w:type="character" w:customStyle="1" w:styleId="Bodytext99pt">
    <w:name w:val="Body text (9) + 9 pt"/>
    <w:aliases w:val="Not Bold10,Spacing 0 pt60,Body text (10) + Not Italic"/>
    <w:basedOn w:val="Bodytext9"/>
    <w:rsid w:val="00496050"/>
    <w:rPr>
      <w:rFonts w:ascii="Times New Roman" w:hAnsi="Times New Roman" w:cs="Times New Roman"/>
      <w:b/>
      <w:bCs/>
      <w:i/>
      <w:iCs/>
      <w:spacing w:val="5"/>
      <w:sz w:val="18"/>
      <w:szCs w:val="18"/>
      <w:u w:val="none"/>
      <w:lang w:bidi="ar-SA"/>
    </w:rPr>
  </w:style>
  <w:style w:type="character" w:customStyle="1" w:styleId="Heading42">
    <w:name w:val="Heading #4 (2)_"/>
    <w:basedOn w:val="DefaultParagraphFont"/>
    <w:link w:val="Heading420"/>
    <w:rsid w:val="00496050"/>
    <w:rPr>
      <w:b/>
      <w:bCs/>
      <w:spacing w:val="1"/>
      <w:sz w:val="17"/>
      <w:szCs w:val="17"/>
      <w:lang w:bidi="ar-SA"/>
    </w:rPr>
  </w:style>
  <w:style w:type="paragraph" w:customStyle="1" w:styleId="Heading420">
    <w:name w:val="Heading #4 (2)"/>
    <w:basedOn w:val="Normal"/>
    <w:link w:val="Heading42"/>
    <w:rsid w:val="00496050"/>
    <w:pPr>
      <w:shd w:val="clear" w:color="auto" w:fill="FFFFFF"/>
      <w:spacing w:line="230" w:lineRule="exact"/>
      <w:jc w:val="both"/>
      <w:outlineLvl w:val="3"/>
    </w:pPr>
    <w:rPr>
      <w:rFonts w:ascii="Times New Roman" w:hAnsi="Times New Roman" w:cs="Times New Roman"/>
      <w:b/>
      <w:bCs/>
      <w:color w:val="auto"/>
      <w:spacing w:val="1"/>
      <w:sz w:val="17"/>
      <w:szCs w:val="17"/>
      <w:lang w:val="en-US" w:eastAsia="zh-CN"/>
    </w:rPr>
  </w:style>
  <w:style w:type="character" w:customStyle="1" w:styleId="Bodytext5Candara">
    <w:name w:val="Body text (5) + Candara"/>
    <w:aliases w:val="8.5 pt2,Spacing 0 pt58"/>
    <w:basedOn w:val="Bodytext5"/>
    <w:rsid w:val="00496050"/>
    <w:rPr>
      <w:rFonts w:ascii="Candara" w:hAnsi="Candara" w:cs="Candara"/>
      <w:b/>
      <w:bCs/>
      <w:noProof/>
      <w:spacing w:val="0"/>
      <w:sz w:val="17"/>
      <w:szCs w:val="17"/>
      <w:u w:val="none"/>
      <w:lang w:bidi="ar-SA"/>
    </w:rPr>
  </w:style>
  <w:style w:type="character" w:customStyle="1" w:styleId="Tablecaption2Bold">
    <w:name w:val="Table caption (2) + Bold"/>
    <w:aliases w:val="Spacing 0 pt56,Table caption (7) + Italic"/>
    <w:basedOn w:val="Tablecaption2"/>
    <w:rsid w:val="00496050"/>
    <w:rPr>
      <w:rFonts w:ascii="Times New Roman" w:hAnsi="Times New Roman" w:cs="Times New Roman"/>
      <w:b/>
      <w:bCs/>
      <w:spacing w:val="1"/>
      <w:sz w:val="22"/>
      <w:szCs w:val="22"/>
      <w:u w:val="none"/>
      <w:lang w:bidi="ar-SA"/>
    </w:rPr>
  </w:style>
  <w:style w:type="character" w:customStyle="1" w:styleId="TablecaptionNotItalic">
    <w:name w:val="Table caption + Not Italic"/>
    <w:aliases w:val="Spacing 0 pt55,Body text + Italic2"/>
    <w:basedOn w:val="Tablecaption"/>
    <w:rsid w:val="00496050"/>
    <w:rPr>
      <w:rFonts w:ascii="Times New Roman" w:hAnsi="Times New Roman" w:cs="Times New Roman"/>
      <w:i/>
      <w:iCs/>
      <w:spacing w:val="3"/>
      <w:sz w:val="22"/>
      <w:szCs w:val="22"/>
      <w:u w:val="none"/>
      <w:lang w:bidi="ar-SA"/>
    </w:rPr>
  </w:style>
  <w:style w:type="character" w:customStyle="1" w:styleId="Heading630">
    <w:name w:val="Heading #6 (3)_"/>
    <w:basedOn w:val="DefaultParagraphFont"/>
    <w:link w:val="Heading631"/>
    <w:rsid w:val="00496050"/>
    <w:rPr>
      <w:spacing w:val="3"/>
      <w:sz w:val="22"/>
      <w:szCs w:val="22"/>
      <w:lang w:bidi="ar-SA"/>
    </w:rPr>
  </w:style>
  <w:style w:type="paragraph" w:customStyle="1" w:styleId="Heading631">
    <w:name w:val="Heading #6 (3)"/>
    <w:basedOn w:val="Normal"/>
    <w:link w:val="Heading630"/>
    <w:rsid w:val="00496050"/>
    <w:pPr>
      <w:shd w:val="clear" w:color="auto" w:fill="FFFFFF"/>
      <w:spacing w:before="120" w:line="283" w:lineRule="exact"/>
      <w:jc w:val="both"/>
      <w:outlineLvl w:val="5"/>
    </w:pPr>
    <w:rPr>
      <w:rFonts w:ascii="Times New Roman" w:hAnsi="Times New Roman" w:cs="Times New Roman"/>
      <w:color w:val="auto"/>
      <w:spacing w:val="3"/>
      <w:sz w:val="22"/>
      <w:szCs w:val="22"/>
      <w:lang w:val="en-US" w:eastAsia="zh-CN"/>
    </w:rPr>
  </w:style>
  <w:style w:type="character" w:customStyle="1" w:styleId="Heading62Italic">
    <w:name w:val="Heading #6 (2) + Italic"/>
    <w:aliases w:val="Spacing 0 pt54,Body text (11) + Corbel,10 pt8"/>
    <w:basedOn w:val="Heading62"/>
    <w:rsid w:val="00496050"/>
    <w:rPr>
      <w:b/>
      <w:bCs/>
      <w:i/>
      <w:iCs/>
      <w:spacing w:val="4"/>
      <w:sz w:val="22"/>
      <w:szCs w:val="22"/>
      <w:lang w:bidi="ar-SA"/>
    </w:rPr>
  </w:style>
  <w:style w:type="character" w:customStyle="1" w:styleId="Bodytext58pt">
    <w:name w:val="Body text (5) + 8 pt"/>
    <w:aliases w:val="Bold14,Spacing 0 pt52,Body text + 9 pt7,Body text + CordiaUPC,14 pt,Body text + 16 pt,Bold17,Body text + Arial4,12 pt1,38 pt,Scale 60%"/>
    <w:basedOn w:val="Bodytext5"/>
    <w:rsid w:val="00496050"/>
    <w:rPr>
      <w:rFonts w:ascii="Times New Roman" w:hAnsi="Times New Roman" w:cs="Times New Roman"/>
      <w:b w:val="0"/>
      <w:bCs w:val="0"/>
      <w:spacing w:val="2"/>
      <w:sz w:val="16"/>
      <w:szCs w:val="16"/>
      <w:u w:val="none"/>
      <w:lang w:bidi="ar-SA"/>
    </w:rPr>
  </w:style>
  <w:style w:type="character" w:customStyle="1" w:styleId="Footnote9">
    <w:name w:val="Footnote (9)_"/>
    <w:basedOn w:val="DefaultParagraphFont"/>
    <w:link w:val="Footnote90"/>
    <w:rsid w:val="00496050"/>
    <w:rPr>
      <w:b/>
      <w:bCs/>
      <w:spacing w:val="1"/>
      <w:sz w:val="17"/>
      <w:szCs w:val="17"/>
      <w:lang w:bidi="ar-SA"/>
    </w:rPr>
  </w:style>
  <w:style w:type="paragraph" w:customStyle="1" w:styleId="Footnote90">
    <w:name w:val="Footnote (9)"/>
    <w:basedOn w:val="Normal"/>
    <w:link w:val="Footnote9"/>
    <w:rsid w:val="00496050"/>
    <w:pPr>
      <w:shd w:val="clear" w:color="auto" w:fill="FFFFFF"/>
      <w:spacing w:line="240" w:lineRule="atLeast"/>
      <w:jc w:val="both"/>
    </w:pPr>
    <w:rPr>
      <w:rFonts w:ascii="Times New Roman" w:hAnsi="Times New Roman" w:cs="Times New Roman"/>
      <w:b/>
      <w:bCs/>
      <w:color w:val="auto"/>
      <w:spacing w:val="1"/>
      <w:sz w:val="17"/>
      <w:szCs w:val="17"/>
      <w:lang w:val="en-US" w:eastAsia="zh-CN"/>
    </w:rPr>
  </w:style>
  <w:style w:type="character" w:customStyle="1" w:styleId="Footnote9Candara">
    <w:name w:val="Footnote (9) + Candara"/>
    <w:aliases w:val="6.5 pt,Not Bold9,Spacing 0 pt51,Body text + Corbel2"/>
    <w:basedOn w:val="Footnote9"/>
    <w:rsid w:val="00496050"/>
    <w:rPr>
      <w:rFonts w:ascii="Candara" w:hAnsi="Candara" w:cs="Candara"/>
      <w:b/>
      <w:bCs/>
      <w:spacing w:val="2"/>
      <w:sz w:val="13"/>
      <w:szCs w:val="13"/>
      <w:lang w:bidi="ar-SA"/>
    </w:rPr>
  </w:style>
  <w:style w:type="character" w:customStyle="1" w:styleId="Footnote10">
    <w:name w:val="Footnote (10)_"/>
    <w:basedOn w:val="DefaultParagraphFont"/>
    <w:link w:val="Footnote100"/>
    <w:rsid w:val="00496050"/>
    <w:rPr>
      <w:b/>
      <w:bCs/>
      <w:spacing w:val="2"/>
      <w:sz w:val="14"/>
      <w:szCs w:val="14"/>
      <w:lang w:bidi="ar-SA"/>
    </w:rPr>
  </w:style>
  <w:style w:type="paragraph" w:customStyle="1" w:styleId="Footnote100">
    <w:name w:val="Footnote (10)"/>
    <w:basedOn w:val="Normal"/>
    <w:link w:val="Footnote10"/>
    <w:rsid w:val="00496050"/>
    <w:pPr>
      <w:shd w:val="clear" w:color="auto" w:fill="FFFFFF"/>
      <w:spacing w:line="240" w:lineRule="atLeast"/>
      <w:jc w:val="both"/>
    </w:pPr>
    <w:rPr>
      <w:rFonts w:ascii="Times New Roman" w:hAnsi="Times New Roman" w:cs="Times New Roman"/>
      <w:b/>
      <w:bCs/>
      <w:color w:val="auto"/>
      <w:spacing w:val="2"/>
      <w:sz w:val="14"/>
      <w:szCs w:val="14"/>
      <w:lang w:val="en-US" w:eastAsia="zh-CN"/>
    </w:rPr>
  </w:style>
  <w:style w:type="character" w:customStyle="1" w:styleId="Footnote85pt">
    <w:name w:val="Footnote + 8.5 pt"/>
    <w:aliases w:val="Bold13,Spacing 0 pt50,Body text + 9 pt6,Spacing 0 pt77,Body text + Courier New4,4 pt3"/>
    <w:basedOn w:val="Footnote"/>
    <w:rsid w:val="00496050"/>
    <w:rPr>
      <w:rFonts w:ascii="Times New Roman" w:hAnsi="Times New Roman" w:cs="Times New Roman"/>
      <w:b/>
      <w:bCs/>
      <w:spacing w:val="1"/>
      <w:sz w:val="17"/>
      <w:szCs w:val="17"/>
      <w:u w:val="none"/>
      <w:lang w:bidi="ar-SA"/>
    </w:rPr>
  </w:style>
  <w:style w:type="character" w:customStyle="1" w:styleId="Footnote9Impact">
    <w:name w:val="Footnote (9) + Impact"/>
    <w:aliases w:val="Not Bold8,Spacing 0 pt49,Body text + 6 pt1,Body text + Arial,4 pt2,Body text + Trebuchet MS2"/>
    <w:basedOn w:val="Footnote9"/>
    <w:rsid w:val="00496050"/>
    <w:rPr>
      <w:rFonts w:ascii="Impact" w:hAnsi="Impact" w:cs="Impact"/>
      <w:b/>
      <w:bCs/>
      <w:spacing w:val="-2"/>
      <w:sz w:val="17"/>
      <w:szCs w:val="17"/>
      <w:lang w:bidi="ar-SA"/>
    </w:rPr>
  </w:style>
  <w:style w:type="character" w:customStyle="1" w:styleId="Footnote11">
    <w:name w:val="Footnote (11)_"/>
    <w:basedOn w:val="DefaultParagraphFont"/>
    <w:link w:val="Footnote110"/>
    <w:rsid w:val="00496050"/>
    <w:rPr>
      <w:b/>
      <w:bCs/>
      <w:spacing w:val="2"/>
      <w:sz w:val="16"/>
      <w:szCs w:val="16"/>
      <w:lang w:bidi="ar-SA"/>
    </w:rPr>
  </w:style>
  <w:style w:type="paragraph" w:customStyle="1" w:styleId="Footnote110">
    <w:name w:val="Footnote (11)"/>
    <w:basedOn w:val="Normal"/>
    <w:link w:val="Footnote11"/>
    <w:rsid w:val="00496050"/>
    <w:pPr>
      <w:shd w:val="clear" w:color="auto" w:fill="FFFFFF"/>
      <w:spacing w:line="240" w:lineRule="atLeast"/>
      <w:jc w:val="both"/>
    </w:pPr>
    <w:rPr>
      <w:rFonts w:ascii="Times New Roman" w:hAnsi="Times New Roman" w:cs="Times New Roman"/>
      <w:b/>
      <w:bCs/>
      <w:color w:val="auto"/>
      <w:spacing w:val="2"/>
      <w:sz w:val="16"/>
      <w:szCs w:val="16"/>
      <w:lang w:val="en-US" w:eastAsia="zh-CN"/>
    </w:rPr>
  </w:style>
  <w:style w:type="character" w:customStyle="1" w:styleId="Bodytext4Italic">
    <w:name w:val="Body text (4) + Italic"/>
    <w:aliases w:val="Spacing 0 pt48,Body text + Corbel1,10 pt6,Body text (5) + 13 pt"/>
    <w:basedOn w:val="Bodytext4"/>
    <w:rsid w:val="00496050"/>
    <w:rPr>
      <w:rFonts w:ascii="Times New Roman" w:hAnsi="Times New Roman" w:cs="Times New Roman"/>
      <w:b/>
      <w:bCs/>
      <w:i/>
      <w:iCs/>
      <w:spacing w:val="4"/>
      <w:w w:val="75"/>
      <w:sz w:val="22"/>
      <w:szCs w:val="22"/>
      <w:u w:val="none"/>
      <w:lang w:bidi="ar-SA"/>
    </w:rPr>
  </w:style>
  <w:style w:type="character" w:customStyle="1" w:styleId="Footnote99pt">
    <w:name w:val="Footnote (9) + 9 pt"/>
    <w:aliases w:val="Not Bold6,Spacing 0 pt45"/>
    <w:basedOn w:val="Footnote9"/>
    <w:rsid w:val="00496050"/>
    <w:rPr>
      <w:b/>
      <w:bCs/>
      <w:spacing w:val="5"/>
      <w:sz w:val="18"/>
      <w:szCs w:val="18"/>
      <w:lang w:bidi="ar-SA"/>
    </w:rPr>
  </w:style>
  <w:style w:type="character" w:customStyle="1" w:styleId="Footnote98pt">
    <w:name w:val="Footnote (9) + 8 pt"/>
    <w:aliases w:val="Spacing 0 pt44,Heading #4 + Italic"/>
    <w:basedOn w:val="Footnote9"/>
    <w:rsid w:val="00496050"/>
    <w:rPr>
      <w:b/>
      <w:bCs/>
      <w:spacing w:val="2"/>
      <w:sz w:val="16"/>
      <w:szCs w:val="16"/>
      <w:lang w:bidi="ar-SA"/>
    </w:rPr>
  </w:style>
  <w:style w:type="character" w:customStyle="1" w:styleId="Heading7Italic">
    <w:name w:val="Heading #7 + Italic"/>
    <w:aliases w:val="Spacing 0 pt43,Body text (12) + Not Italic1"/>
    <w:basedOn w:val="Heading70"/>
    <w:rsid w:val="00496050"/>
    <w:rPr>
      <w:b/>
      <w:bCs/>
      <w:i/>
      <w:iCs/>
      <w:spacing w:val="4"/>
      <w:sz w:val="22"/>
      <w:szCs w:val="22"/>
      <w:lang w:bidi="ar-SA"/>
    </w:rPr>
  </w:style>
  <w:style w:type="character" w:customStyle="1" w:styleId="Bodytext3Spacing0pt1">
    <w:name w:val="Body text (3) + Spacing 0 pt1"/>
    <w:basedOn w:val="Bodytext30"/>
    <w:rsid w:val="00496050"/>
    <w:rPr>
      <w:rFonts w:ascii="Times New Roman" w:hAnsi="Times New Roman" w:cs="Times New Roman"/>
      <w:b/>
      <w:bCs/>
      <w:spacing w:val="6"/>
      <w:w w:val="60"/>
      <w:sz w:val="22"/>
      <w:szCs w:val="22"/>
      <w:u w:val="none"/>
      <w:lang w:bidi="ar-SA"/>
    </w:rPr>
  </w:style>
  <w:style w:type="character" w:customStyle="1" w:styleId="Bodytext98pt">
    <w:name w:val="Body text (9) + 8 pt"/>
    <w:aliases w:val="Spacing 0 pt38,Body text (11) + Corbel1,10 pt4"/>
    <w:basedOn w:val="Bodytext9"/>
    <w:rsid w:val="00496050"/>
    <w:rPr>
      <w:rFonts w:ascii="Times New Roman" w:hAnsi="Times New Roman" w:cs="Times New Roman"/>
      <w:b/>
      <w:bCs/>
      <w:i/>
      <w:iCs/>
      <w:spacing w:val="2"/>
      <w:sz w:val="16"/>
      <w:szCs w:val="16"/>
      <w:u w:val="none"/>
      <w:lang w:bidi="ar-SA"/>
    </w:rPr>
  </w:style>
  <w:style w:type="character" w:customStyle="1" w:styleId="Footnote6pt">
    <w:name w:val="Footnote + 6 pt"/>
    <w:aliases w:val="Spacing 0 pt37,Body text + Bold3"/>
    <w:basedOn w:val="Footnote"/>
    <w:rsid w:val="00496050"/>
    <w:rPr>
      <w:rFonts w:ascii="Times New Roman" w:hAnsi="Times New Roman" w:cs="Times New Roman"/>
      <w:spacing w:val="3"/>
      <w:sz w:val="12"/>
      <w:szCs w:val="12"/>
      <w:u w:val="none"/>
      <w:lang w:bidi="ar-SA"/>
    </w:rPr>
  </w:style>
  <w:style w:type="character" w:customStyle="1" w:styleId="Footnote12">
    <w:name w:val="Footnote (12)_"/>
    <w:basedOn w:val="DefaultParagraphFont"/>
    <w:link w:val="Footnote120"/>
    <w:rsid w:val="00496050"/>
    <w:rPr>
      <w:b/>
      <w:bCs/>
      <w:spacing w:val="3"/>
      <w:sz w:val="16"/>
      <w:szCs w:val="16"/>
      <w:lang w:bidi="ar-SA"/>
    </w:rPr>
  </w:style>
  <w:style w:type="paragraph" w:customStyle="1" w:styleId="Footnote120">
    <w:name w:val="Footnote (12)"/>
    <w:basedOn w:val="Normal"/>
    <w:link w:val="Footnote12"/>
    <w:rsid w:val="00496050"/>
    <w:pPr>
      <w:shd w:val="clear" w:color="auto" w:fill="FFFFFF"/>
      <w:spacing w:line="235" w:lineRule="exact"/>
      <w:jc w:val="both"/>
    </w:pPr>
    <w:rPr>
      <w:rFonts w:ascii="Times New Roman" w:hAnsi="Times New Roman" w:cs="Times New Roman"/>
      <w:b/>
      <w:bCs/>
      <w:color w:val="auto"/>
      <w:spacing w:val="3"/>
      <w:sz w:val="16"/>
      <w:szCs w:val="16"/>
      <w:lang w:val="en-US" w:eastAsia="zh-CN"/>
    </w:rPr>
  </w:style>
  <w:style w:type="character" w:customStyle="1" w:styleId="Footnote124pt">
    <w:name w:val="Footnote (12) + 4 pt"/>
    <w:aliases w:val="Spacing 0 pt36,Table caption (10) + Bold"/>
    <w:basedOn w:val="Footnote12"/>
    <w:rsid w:val="00496050"/>
    <w:rPr>
      <w:b/>
      <w:bCs/>
      <w:spacing w:val="10"/>
      <w:sz w:val="8"/>
      <w:szCs w:val="8"/>
      <w:lang w:bidi="ar-SA"/>
    </w:rPr>
  </w:style>
  <w:style w:type="character" w:customStyle="1" w:styleId="Heading32">
    <w:name w:val="Heading #3 (2)_"/>
    <w:basedOn w:val="DefaultParagraphFont"/>
    <w:link w:val="Heading321"/>
    <w:rsid w:val="00496050"/>
    <w:rPr>
      <w:b/>
      <w:bCs/>
      <w:spacing w:val="6"/>
      <w:sz w:val="22"/>
      <w:szCs w:val="22"/>
      <w:lang w:bidi="ar-SA"/>
    </w:rPr>
  </w:style>
  <w:style w:type="paragraph" w:customStyle="1" w:styleId="Heading321">
    <w:name w:val="Heading #3 (2)1"/>
    <w:basedOn w:val="Normal"/>
    <w:link w:val="Heading32"/>
    <w:rsid w:val="00496050"/>
    <w:pPr>
      <w:shd w:val="clear" w:color="auto" w:fill="FFFFFF"/>
      <w:spacing w:after="240" w:line="240" w:lineRule="atLeast"/>
      <w:jc w:val="both"/>
      <w:outlineLvl w:val="2"/>
    </w:pPr>
    <w:rPr>
      <w:rFonts w:ascii="Times New Roman" w:hAnsi="Times New Roman" w:cs="Times New Roman"/>
      <w:b/>
      <w:bCs/>
      <w:color w:val="auto"/>
      <w:spacing w:val="6"/>
      <w:sz w:val="22"/>
      <w:szCs w:val="22"/>
      <w:lang w:val="en-US" w:eastAsia="zh-CN"/>
    </w:rPr>
  </w:style>
  <w:style w:type="character" w:customStyle="1" w:styleId="Heading320">
    <w:name w:val="Heading #3 (2)"/>
    <w:basedOn w:val="Heading32"/>
    <w:rsid w:val="00496050"/>
    <w:rPr>
      <w:b/>
      <w:bCs/>
      <w:spacing w:val="6"/>
      <w:sz w:val="22"/>
      <w:szCs w:val="22"/>
      <w:u w:val="single"/>
      <w:lang w:bidi="ar-SA"/>
    </w:rPr>
  </w:style>
  <w:style w:type="character" w:customStyle="1" w:styleId="Heading5Italic">
    <w:name w:val="Heading #5 + Italic"/>
    <w:aliases w:val="Spacing 0 pt35,Body text (4) + Not Bold2"/>
    <w:basedOn w:val="Heading50"/>
    <w:rsid w:val="00496050"/>
    <w:rPr>
      <w:rFonts w:ascii="Times New Roman" w:hAnsi="Times New Roman" w:cs="Times New Roman"/>
      <w:i/>
      <w:iCs/>
      <w:noProof/>
      <w:spacing w:val="2"/>
      <w:sz w:val="22"/>
      <w:szCs w:val="22"/>
      <w:u w:val="none"/>
      <w:lang w:bidi="ar-SA"/>
    </w:rPr>
  </w:style>
  <w:style w:type="character" w:customStyle="1" w:styleId="Bodytext711pt">
    <w:name w:val="Body text (7) + 11 pt"/>
    <w:basedOn w:val="Bodytext7"/>
    <w:rsid w:val="00496050"/>
    <w:rPr>
      <w:rFonts w:ascii="Times New Roman" w:hAnsi="Times New Roman" w:cs="Times New Roman"/>
      <w:i w:val="0"/>
      <w:iCs w:val="0"/>
      <w:spacing w:val="2"/>
      <w:sz w:val="22"/>
      <w:szCs w:val="22"/>
      <w:u w:val="none"/>
      <w:lang w:bidi="ar-SA"/>
    </w:rPr>
  </w:style>
  <w:style w:type="character" w:customStyle="1" w:styleId="Footnote8pt">
    <w:name w:val="Footnote + 8 pt"/>
    <w:aliases w:val="Bold11,Spacing 0 pt34,Body text + 9 pt4,Body text + Georgia2,10 pt3,Body text + Arial3,15 pt3,Spacing 0 pt40"/>
    <w:basedOn w:val="Footnote"/>
    <w:rsid w:val="00496050"/>
    <w:rPr>
      <w:rFonts w:ascii="Times New Roman" w:hAnsi="Times New Roman" w:cs="Times New Roman"/>
      <w:b/>
      <w:bCs/>
      <w:spacing w:val="2"/>
      <w:sz w:val="16"/>
      <w:szCs w:val="16"/>
      <w:u w:val="none"/>
      <w:lang w:bidi="ar-SA"/>
    </w:rPr>
  </w:style>
  <w:style w:type="character" w:customStyle="1" w:styleId="Footnote11pt">
    <w:name w:val="Footnote + 11 pt"/>
    <w:aliases w:val="Spacing 0 pt33"/>
    <w:basedOn w:val="Footnote"/>
    <w:rsid w:val="00496050"/>
    <w:rPr>
      <w:rFonts w:ascii="Times New Roman" w:hAnsi="Times New Roman" w:cs="Times New Roman"/>
      <w:spacing w:val="3"/>
      <w:sz w:val="22"/>
      <w:szCs w:val="22"/>
      <w:u w:val="none"/>
      <w:lang w:bidi="ar-SA"/>
    </w:rPr>
  </w:style>
  <w:style w:type="character" w:customStyle="1" w:styleId="Footnote8pt3">
    <w:name w:val="Footnote + 8 pt3"/>
    <w:aliases w:val="Bold10,Spacing 0 pt32,Body text + 9 pt3,Table caption (11) + 12 pt,Body text + 11.5 pt5,Body text (2) + Not Italic2,Heading #2 + 17.5 pt"/>
    <w:basedOn w:val="Footnote"/>
    <w:rsid w:val="00496050"/>
    <w:rPr>
      <w:rFonts w:ascii="Times New Roman" w:hAnsi="Times New Roman" w:cs="Times New Roman"/>
      <w:b/>
      <w:bCs/>
      <w:spacing w:val="2"/>
      <w:sz w:val="16"/>
      <w:szCs w:val="16"/>
      <w:u w:val="none"/>
      <w:lang w:bidi="ar-SA"/>
    </w:rPr>
  </w:style>
  <w:style w:type="character" w:customStyle="1" w:styleId="Bodytext4Spacing0pt">
    <w:name w:val="Body text (4) + Spacing 0 pt"/>
    <w:basedOn w:val="Bodytext4"/>
    <w:rsid w:val="00496050"/>
    <w:rPr>
      <w:rFonts w:ascii="Times New Roman" w:hAnsi="Times New Roman" w:cs="Times New Roman"/>
      <w:b/>
      <w:bCs/>
      <w:spacing w:val="1"/>
      <w:w w:val="75"/>
      <w:sz w:val="22"/>
      <w:szCs w:val="22"/>
      <w:u w:val="single"/>
      <w:lang w:bidi="ar-SA"/>
    </w:rPr>
  </w:style>
  <w:style w:type="character" w:customStyle="1" w:styleId="Bodytext4Spacing0pt1">
    <w:name w:val="Body text (4) + Spacing 0 pt1"/>
    <w:basedOn w:val="Bodytext4"/>
    <w:rsid w:val="00496050"/>
    <w:rPr>
      <w:rFonts w:ascii="Times New Roman" w:hAnsi="Times New Roman" w:cs="Times New Roman"/>
      <w:b/>
      <w:bCs/>
      <w:spacing w:val="1"/>
      <w:w w:val="75"/>
      <w:sz w:val="22"/>
      <w:szCs w:val="22"/>
      <w:u w:val="none"/>
      <w:lang w:bidi="ar-SA"/>
    </w:rPr>
  </w:style>
  <w:style w:type="character" w:customStyle="1" w:styleId="Footnote13">
    <w:name w:val="Footnote (13)_"/>
    <w:basedOn w:val="DefaultParagraphFont"/>
    <w:link w:val="Footnote130"/>
    <w:rsid w:val="00496050"/>
    <w:rPr>
      <w:spacing w:val="3"/>
      <w:sz w:val="12"/>
      <w:szCs w:val="12"/>
      <w:lang w:bidi="ar-SA"/>
    </w:rPr>
  </w:style>
  <w:style w:type="paragraph" w:customStyle="1" w:styleId="Footnote130">
    <w:name w:val="Footnote (13)"/>
    <w:basedOn w:val="Normal"/>
    <w:link w:val="Footnote13"/>
    <w:rsid w:val="00496050"/>
    <w:pPr>
      <w:shd w:val="clear" w:color="auto" w:fill="FFFFFF"/>
      <w:spacing w:line="240" w:lineRule="atLeast"/>
      <w:jc w:val="both"/>
    </w:pPr>
    <w:rPr>
      <w:rFonts w:ascii="Times New Roman" w:hAnsi="Times New Roman" w:cs="Times New Roman"/>
      <w:color w:val="auto"/>
      <w:spacing w:val="3"/>
      <w:sz w:val="12"/>
      <w:szCs w:val="12"/>
      <w:lang w:val="en-US" w:eastAsia="zh-CN"/>
    </w:rPr>
  </w:style>
  <w:style w:type="character" w:customStyle="1" w:styleId="Heading72Spacing0pt">
    <w:name w:val="Heading #7 (2) + Spacing 0 pt"/>
    <w:basedOn w:val="Heading720"/>
    <w:rsid w:val="00496050"/>
    <w:rPr>
      <w:b/>
      <w:bCs/>
      <w:spacing w:val="6"/>
      <w:sz w:val="22"/>
      <w:szCs w:val="22"/>
      <w:u w:val="single"/>
      <w:lang w:bidi="ar-SA"/>
    </w:rPr>
  </w:style>
  <w:style w:type="character" w:customStyle="1" w:styleId="Heading72Spacing0pt1">
    <w:name w:val="Heading #7 (2) + Spacing 0 pt1"/>
    <w:basedOn w:val="Heading720"/>
    <w:rsid w:val="00496050"/>
    <w:rPr>
      <w:b/>
      <w:bCs/>
      <w:spacing w:val="6"/>
      <w:sz w:val="22"/>
      <w:szCs w:val="22"/>
      <w:lang w:bidi="ar-SA"/>
    </w:rPr>
  </w:style>
  <w:style w:type="character" w:customStyle="1" w:styleId="Heading722">
    <w:name w:val="Heading #7 (2)"/>
    <w:basedOn w:val="Heading720"/>
    <w:rsid w:val="00496050"/>
    <w:rPr>
      <w:b/>
      <w:bCs/>
      <w:spacing w:val="1"/>
      <w:sz w:val="22"/>
      <w:szCs w:val="22"/>
      <w:u w:val="single"/>
      <w:lang w:bidi="ar-SA"/>
    </w:rPr>
  </w:style>
  <w:style w:type="character" w:customStyle="1" w:styleId="BodytextItalic1">
    <w:name w:val="Body text + Italic1"/>
    <w:aliases w:val="Spacing 0 pt31,Body text + Candara,14.5 pt"/>
    <w:basedOn w:val="Bodytext0"/>
    <w:rsid w:val="00496050"/>
    <w:rPr>
      <w:rFonts w:ascii="Times New Roman" w:hAnsi="Times New Roman" w:cs="Times New Roman"/>
      <w:i/>
      <w:iCs/>
      <w:spacing w:val="2"/>
      <w:sz w:val="22"/>
      <w:szCs w:val="22"/>
      <w:u w:val="none"/>
      <w:lang w:bidi="ar-SA"/>
    </w:rPr>
  </w:style>
  <w:style w:type="character" w:customStyle="1" w:styleId="Bodytext12NotItalic">
    <w:name w:val="Body text (12) + Not Italic"/>
    <w:aliases w:val="Spacing 0 pt29,Spacing 0 pt59,Table caption (10) + Italic,Heading #5 (2) + 13 pt,Table caption + Italic"/>
    <w:basedOn w:val="Bodytext12"/>
    <w:rsid w:val="00496050"/>
    <w:rPr>
      <w:rFonts w:ascii="Times New Roman" w:hAnsi="Times New Roman" w:cs="Times New Roman"/>
      <w:b w:val="0"/>
      <w:bCs w:val="0"/>
      <w:i/>
      <w:iCs/>
      <w:spacing w:val="6"/>
      <w:sz w:val="22"/>
      <w:szCs w:val="22"/>
      <w:u w:val="none"/>
      <w:lang w:bidi="ar-SA"/>
    </w:rPr>
  </w:style>
  <w:style w:type="character" w:customStyle="1" w:styleId="Footnote8pt2">
    <w:name w:val="Footnote + 8 pt2"/>
    <w:aliases w:val="Bold9,Spacing 0 pt28,Body text + 9 pt2,Body text + 16 pt1,Body text + 4 pt2,Heading #2 + Not Bold1"/>
    <w:basedOn w:val="Footnote"/>
    <w:rsid w:val="00496050"/>
    <w:rPr>
      <w:rFonts w:ascii="Times New Roman" w:hAnsi="Times New Roman" w:cs="Times New Roman"/>
      <w:b/>
      <w:bCs/>
      <w:spacing w:val="3"/>
      <w:sz w:val="16"/>
      <w:szCs w:val="16"/>
      <w:u w:val="none"/>
      <w:lang w:bidi="ar-SA"/>
    </w:rPr>
  </w:style>
  <w:style w:type="character" w:customStyle="1" w:styleId="Footnote14">
    <w:name w:val="Footnote (14)_"/>
    <w:basedOn w:val="DefaultParagraphFont"/>
    <w:link w:val="Footnote140"/>
    <w:rsid w:val="00496050"/>
    <w:rPr>
      <w:b/>
      <w:bCs/>
      <w:spacing w:val="1"/>
      <w:sz w:val="16"/>
      <w:szCs w:val="16"/>
      <w:lang w:bidi="ar-SA"/>
    </w:rPr>
  </w:style>
  <w:style w:type="paragraph" w:customStyle="1" w:styleId="Footnote140">
    <w:name w:val="Footnote (14)"/>
    <w:basedOn w:val="Normal"/>
    <w:link w:val="Footnote14"/>
    <w:rsid w:val="00496050"/>
    <w:pPr>
      <w:shd w:val="clear" w:color="auto" w:fill="FFFFFF"/>
      <w:spacing w:line="240" w:lineRule="atLeast"/>
      <w:jc w:val="both"/>
    </w:pPr>
    <w:rPr>
      <w:rFonts w:ascii="Times New Roman" w:hAnsi="Times New Roman" w:cs="Times New Roman"/>
      <w:b/>
      <w:bCs/>
      <w:color w:val="auto"/>
      <w:spacing w:val="1"/>
      <w:sz w:val="16"/>
      <w:szCs w:val="16"/>
      <w:lang w:val="en-US" w:eastAsia="zh-CN"/>
    </w:rPr>
  </w:style>
  <w:style w:type="character" w:customStyle="1" w:styleId="Heading7115pt">
    <w:name w:val="Heading #7 + 11.5 pt"/>
    <w:aliases w:val="Spacing 0 pt27,Body text + 11 pt,Body text (3) + Not Bold,Body text (14) + 11.5 pt"/>
    <w:basedOn w:val="Heading70"/>
    <w:rsid w:val="00496050"/>
    <w:rPr>
      <w:b/>
      <w:bCs/>
      <w:spacing w:val="0"/>
      <w:sz w:val="23"/>
      <w:szCs w:val="23"/>
      <w:lang w:bidi="ar-SA"/>
    </w:rPr>
  </w:style>
  <w:style w:type="character" w:customStyle="1" w:styleId="Heading7Spacing0pt">
    <w:name w:val="Heading #7 + Spacing 0 pt"/>
    <w:basedOn w:val="Heading70"/>
    <w:rsid w:val="00496050"/>
    <w:rPr>
      <w:b/>
      <w:bCs/>
      <w:spacing w:val="1"/>
      <w:sz w:val="22"/>
      <w:szCs w:val="22"/>
      <w:lang w:bidi="ar-SA"/>
    </w:rPr>
  </w:style>
  <w:style w:type="character" w:customStyle="1" w:styleId="Heading73">
    <w:name w:val="Heading #7 (3)_"/>
    <w:basedOn w:val="DefaultParagraphFont"/>
    <w:link w:val="Heading730"/>
    <w:rsid w:val="00496050"/>
    <w:rPr>
      <w:b/>
      <w:bCs/>
      <w:sz w:val="23"/>
      <w:szCs w:val="23"/>
      <w:lang w:bidi="ar-SA"/>
    </w:rPr>
  </w:style>
  <w:style w:type="paragraph" w:customStyle="1" w:styleId="Heading730">
    <w:name w:val="Heading #7 (3)"/>
    <w:basedOn w:val="Normal"/>
    <w:link w:val="Heading73"/>
    <w:rsid w:val="00496050"/>
    <w:pPr>
      <w:shd w:val="clear" w:color="auto" w:fill="FFFFFF"/>
      <w:spacing w:before="240" w:line="240" w:lineRule="atLeast"/>
      <w:jc w:val="both"/>
      <w:outlineLvl w:val="6"/>
    </w:pPr>
    <w:rPr>
      <w:rFonts w:ascii="Times New Roman" w:hAnsi="Times New Roman" w:cs="Times New Roman"/>
      <w:b/>
      <w:bCs/>
      <w:color w:val="auto"/>
      <w:sz w:val="23"/>
      <w:szCs w:val="23"/>
      <w:lang w:val="en-US" w:eastAsia="zh-CN"/>
    </w:rPr>
  </w:style>
  <w:style w:type="character" w:customStyle="1" w:styleId="Footnote15">
    <w:name w:val="Footnote (15)_"/>
    <w:basedOn w:val="DefaultParagraphFont"/>
    <w:link w:val="Footnote150"/>
    <w:rsid w:val="00496050"/>
    <w:rPr>
      <w:b/>
      <w:bCs/>
      <w:spacing w:val="6"/>
      <w:sz w:val="22"/>
      <w:szCs w:val="22"/>
      <w:lang w:bidi="ar-SA"/>
    </w:rPr>
  </w:style>
  <w:style w:type="paragraph" w:customStyle="1" w:styleId="Footnote150">
    <w:name w:val="Footnote (15)"/>
    <w:basedOn w:val="Normal"/>
    <w:link w:val="Footnote15"/>
    <w:rsid w:val="00496050"/>
    <w:pPr>
      <w:shd w:val="clear" w:color="auto" w:fill="FFFFFF"/>
      <w:spacing w:line="240" w:lineRule="atLeast"/>
      <w:jc w:val="both"/>
    </w:pPr>
    <w:rPr>
      <w:rFonts w:ascii="Times New Roman" w:hAnsi="Times New Roman" w:cs="Times New Roman"/>
      <w:b/>
      <w:bCs/>
      <w:color w:val="auto"/>
      <w:spacing w:val="6"/>
      <w:sz w:val="22"/>
      <w:szCs w:val="22"/>
      <w:lang w:val="en-US" w:eastAsia="zh-CN"/>
    </w:rPr>
  </w:style>
  <w:style w:type="character" w:customStyle="1" w:styleId="Heading49pt">
    <w:name w:val="Heading #4 + 9 pt"/>
    <w:aliases w:val="Spacing 0 pt25,Body text (35) + Times New Roman1,6 pt1"/>
    <w:basedOn w:val="Heading40"/>
    <w:rsid w:val="00496050"/>
    <w:rPr>
      <w:rFonts w:ascii="Times New Roman" w:hAnsi="Times New Roman" w:cs="Times New Roman"/>
      <w:i/>
      <w:iCs/>
      <w:spacing w:val="5"/>
      <w:sz w:val="18"/>
      <w:szCs w:val="18"/>
      <w:u w:val="none"/>
      <w:lang w:bidi="ar-SA"/>
    </w:rPr>
  </w:style>
  <w:style w:type="character" w:customStyle="1" w:styleId="Footnote8pt1">
    <w:name w:val="Footnote + 8 pt1"/>
    <w:aliases w:val="Bold8,Spacing 0 pt24,Body text (31) + Georgia,Italic10,Body text + Consolas2,4 pt4,Body text + 11.5 pt4,Header or footer (4) + 11.5 pt"/>
    <w:basedOn w:val="Footnote"/>
    <w:rsid w:val="00496050"/>
    <w:rPr>
      <w:rFonts w:ascii="Times New Roman" w:hAnsi="Times New Roman" w:cs="Times New Roman"/>
      <w:b/>
      <w:bCs/>
      <w:spacing w:val="1"/>
      <w:sz w:val="16"/>
      <w:szCs w:val="16"/>
      <w:u w:val="none"/>
      <w:lang w:bidi="ar-SA"/>
    </w:rPr>
  </w:style>
  <w:style w:type="character" w:customStyle="1" w:styleId="Footnote75pt">
    <w:name w:val="Footnote + 7.5 pt"/>
    <w:aliases w:val="Bold7,Spacing 0 pt23,Body text + 13.5 pt,Body text + 9 pt1,Italic9,Body text (2) + Not Italic1,Body text + 11.5 pt3,Table caption (2) + Not Italic2,Body text + 10 pt1"/>
    <w:basedOn w:val="Footnote"/>
    <w:rsid w:val="00496050"/>
    <w:rPr>
      <w:rFonts w:ascii="Times New Roman" w:hAnsi="Times New Roman" w:cs="Times New Roman"/>
      <w:b/>
      <w:bCs/>
      <w:spacing w:val="1"/>
      <w:sz w:val="15"/>
      <w:szCs w:val="15"/>
      <w:u w:val="none"/>
      <w:lang w:bidi="ar-SA"/>
    </w:rPr>
  </w:style>
  <w:style w:type="character" w:customStyle="1" w:styleId="Heading620">
    <w:name w:val="Heading #6 (2)"/>
    <w:basedOn w:val="Heading62"/>
    <w:rsid w:val="00496050"/>
    <w:rPr>
      <w:b/>
      <w:bCs/>
      <w:spacing w:val="6"/>
      <w:sz w:val="22"/>
      <w:szCs w:val="22"/>
      <w:u w:val="single"/>
      <w:lang w:bidi="ar-SA"/>
    </w:rPr>
  </w:style>
  <w:style w:type="character" w:customStyle="1" w:styleId="Footnote16">
    <w:name w:val="Footnote (16)_"/>
    <w:basedOn w:val="DefaultParagraphFont"/>
    <w:link w:val="Footnote160"/>
    <w:rsid w:val="00496050"/>
    <w:rPr>
      <w:b/>
      <w:bCs/>
      <w:spacing w:val="1"/>
      <w:sz w:val="15"/>
      <w:szCs w:val="15"/>
      <w:lang w:bidi="ar-SA"/>
    </w:rPr>
  </w:style>
  <w:style w:type="paragraph" w:customStyle="1" w:styleId="Footnote160">
    <w:name w:val="Footnote (16)"/>
    <w:basedOn w:val="Normal"/>
    <w:link w:val="Footnote16"/>
    <w:rsid w:val="00496050"/>
    <w:pPr>
      <w:shd w:val="clear" w:color="auto" w:fill="FFFFFF"/>
      <w:spacing w:line="240" w:lineRule="exact"/>
      <w:jc w:val="both"/>
    </w:pPr>
    <w:rPr>
      <w:rFonts w:ascii="Times New Roman" w:hAnsi="Times New Roman" w:cs="Times New Roman"/>
      <w:b/>
      <w:bCs/>
      <w:color w:val="auto"/>
      <w:spacing w:val="1"/>
      <w:sz w:val="15"/>
      <w:szCs w:val="15"/>
      <w:lang w:val="en-US" w:eastAsia="zh-CN"/>
    </w:rPr>
  </w:style>
  <w:style w:type="character" w:customStyle="1" w:styleId="Heading72115pt">
    <w:name w:val="Heading #7 (2) + 11.5 pt"/>
    <w:aliases w:val="Spacing 0 pt21"/>
    <w:basedOn w:val="Heading720"/>
    <w:rsid w:val="00496050"/>
    <w:rPr>
      <w:b/>
      <w:bCs/>
      <w:spacing w:val="0"/>
      <w:sz w:val="23"/>
      <w:szCs w:val="23"/>
      <w:lang w:bidi="ar-SA"/>
    </w:rPr>
  </w:style>
  <w:style w:type="character" w:customStyle="1" w:styleId="Bodytext58pt1">
    <w:name w:val="Body text (5) + 8 pt1"/>
    <w:aliases w:val="Bold6,Spacing 0 pt19,Header or footer + 14 pt,Not Italic4,Table of contents + Italic,Body text (12) + Not Bold,Body text + 13 pt,Scale 10%,Body text + Franklin Gothic Demi2,10 pt2,Heading #5 (4) + Not Bold,Body text + Arial2,15 pt2"/>
    <w:basedOn w:val="Bodytext5"/>
    <w:rsid w:val="00496050"/>
    <w:rPr>
      <w:rFonts w:ascii="Times New Roman" w:hAnsi="Times New Roman" w:cs="Times New Roman"/>
      <w:b w:val="0"/>
      <w:bCs w:val="0"/>
      <w:spacing w:val="3"/>
      <w:sz w:val="16"/>
      <w:szCs w:val="16"/>
      <w:u w:val="none"/>
      <w:lang w:bidi="ar-SA"/>
    </w:rPr>
  </w:style>
  <w:style w:type="character" w:customStyle="1" w:styleId="Footnote17">
    <w:name w:val="Footnote (17)_"/>
    <w:basedOn w:val="DefaultParagraphFont"/>
    <w:link w:val="Footnote170"/>
    <w:rsid w:val="00496050"/>
    <w:rPr>
      <w:b/>
      <w:bCs/>
      <w:spacing w:val="2"/>
      <w:sz w:val="15"/>
      <w:szCs w:val="15"/>
      <w:lang w:bidi="ar-SA"/>
    </w:rPr>
  </w:style>
  <w:style w:type="paragraph" w:customStyle="1" w:styleId="Footnote170">
    <w:name w:val="Footnote (17)"/>
    <w:basedOn w:val="Normal"/>
    <w:link w:val="Footnote17"/>
    <w:rsid w:val="00496050"/>
    <w:pPr>
      <w:shd w:val="clear" w:color="auto" w:fill="FFFFFF"/>
      <w:spacing w:after="60" w:line="240" w:lineRule="atLeast"/>
      <w:jc w:val="both"/>
    </w:pPr>
    <w:rPr>
      <w:rFonts w:ascii="Times New Roman" w:hAnsi="Times New Roman" w:cs="Times New Roman"/>
      <w:b/>
      <w:bCs/>
      <w:color w:val="auto"/>
      <w:spacing w:val="2"/>
      <w:sz w:val="15"/>
      <w:szCs w:val="15"/>
      <w:lang w:val="en-US" w:eastAsia="zh-CN"/>
    </w:rPr>
  </w:style>
  <w:style w:type="character" w:customStyle="1" w:styleId="Footnote134pt">
    <w:name w:val="Footnote (13) + 4 pt"/>
    <w:aliases w:val="Bold5,Spacing 0 pt18,Table of contents + 13.5 pt,Footnote (3) + Not Italic,Body text + Courier New1,15 pt1,Body text + 11.5 pt2"/>
    <w:basedOn w:val="Footnote13"/>
    <w:rsid w:val="00496050"/>
    <w:rPr>
      <w:b/>
      <w:bCs/>
      <w:spacing w:val="6"/>
      <w:sz w:val="8"/>
      <w:szCs w:val="8"/>
      <w:lang w:bidi="ar-SA"/>
    </w:rPr>
  </w:style>
  <w:style w:type="character" w:customStyle="1" w:styleId="Footnote18">
    <w:name w:val="Footnote (18)_"/>
    <w:basedOn w:val="DefaultParagraphFont"/>
    <w:link w:val="Footnote180"/>
    <w:rsid w:val="00496050"/>
    <w:rPr>
      <w:b/>
      <w:bCs/>
      <w:spacing w:val="2"/>
      <w:sz w:val="15"/>
      <w:szCs w:val="15"/>
      <w:lang w:bidi="ar-SA"/>
    </w:rPr>
  </w:style>
  <w:style w:type="paragraph" w:customStyle="1" w:styleId="Footnote180">
    <w:name w:val="Footnote (18)"/>
    <w:basedOn w:val="Normal"/>
    <w:link w:val="Footnote18"/>
    <w:rsid w:val="00496050"/>
    <w:pPr>
      <w:shd w:val="clear" w:color="auto" w:fill="FFFFFF"/>
      <w:spacing w:line="240" w:lineRule="atLeast"/>
      <w:jc w:val="both"/>
    </w:pPr>
    <w:rPr>
      <w:rFonts w:ascii="Times New Roman" w:hAnsi="Times New Roman" w:cs="Times New Roman"/>
      <w:b/>
      <w:bCs/>
      <w:color w:val="auto"/>
      <w:spacing w:val="2"/>
      <w:sz w:val="15"/>
      <w:szCs w:val="15"/>
      <w:lang w:val="en-US" w:eastAsia="zh-CN"/>
    </w:rPr>
  </w:style>
  <w:style w:type="character" w:customStyle="1" w:styleId="Bodytext14TrebuchetMS">
    <w:name w:val="Body text (14) + Trebuchet MS"/>
    <w:aliases w:val="6.5 pt2"/>
    <w:basedOn w:val="Bodytext140"/>
    <w:rsid w:val="00496050"/>
    <w:rPr>
      <w:rFonts w:ascii="Trebuchet MS" w:eastAsia="MS Mincho" w:hAnsi="Trebuchet MS" w:cs="Trebuchet MS"/>
      <w:b/>
      <w:bCs/>
      <w:noProof/>
      <w:sz w:val="13"/>
      <w:szCs w:val="13"/>
      <w:u w:val="none"/>
      <w:lang w:bidi="ar-SA"/>
    </w:rPr>
  </w:style>
  <w:style w:type="character" w:customStyle="1" w:styleId="Bodytext15">
    <w:name w:val="Body text (15)_"/>
    <w:basedOn w:val="DefaultParagraphFont"/>
    <w:link w:val="Bodytext150"/>
    <w:rsid w:val="00496050"/>
    <w:rPr>
      <w:rFonts w:ascii="MS Mincho" w:eastAsia="MS Mincho"/>
      <w:spacing w:val="18"/>
      <w:sz w:val="13"/>
      <w:szCs w:val="13"/>
      <w:lang w:bidi="ar-SA"/>
    </w:rPr>
  </w:style>
  <w:style w:type="paragraph" w:customStyle="1" w:styleId="Bodytext150">
    <w:name w:val="Body text (15)"/>
    <w:basedOn w:val="Normal"/>
    <w:link w:val="Bodytext15"/>
    <w:rsid w:val="00496050"/>
    <w:pPr>
      <w:shd w:val="clear" w:color="auto" w:fill="FFFFFF"/>
      <w:spacing w:line="240" w:lineRule="atLeast"/>
    </w:pPr>
    <w:rPr>
      <w:rFonts w:ascii="MS Mincho" w:eastAsia="MS Mincho" w:hAnsi="Times New Roman" w:cs="Times New Roman"/>
      <w:color w:val="auto"/>
      <w:spacing w:val="18"/>
      <w:sz w:val="13"/>
      <w:szCs w:val="13"/>
      <w:lang w:val="en-US" w:eastAsia="zh-CN"/>
    </w:rPr>
  </w:style>
  <w:style w:type="character" w:customStyle="1" w:styleId="Bodytext15Sylfaen">
    <w:name w:val="Body text (15) + Sylfaen"/>
    <w:aliases w:val="Spacing 0 pt17,Table caption (8) + Italic1"/>
    <w:basedOn w:val="Bodytext15"/>
    <w:rsid w:val="00496050"/>
    <w:rPr>
      <w:rFonts w:ascii="Sylfaen" w:eastAsia="MS Mincho" w:hAnsi="Sylfaen" w:cs="Sylfaen"/>
      <w:noProof/>
      <w:spacing w:val="0"/>
      <w:sz w:val="13"/>
      <w:szCs w:val="13"/>
      <w:lang w:bidi="ar-SA"/>
    </w:rPr>
  </w:style>
  <w:style w:type="character" w:customStyle="1" w:styleId="Heading7311pt">
    <w:name w:val="Heading #7 (3) + 11 pt"/>
    <w:aliases w:val="Spacing 0 pt16,Body text + 12 pt"/>
    <w:basedOn w:val="Heading73"/>
    <w:rsid w:val="00496050"/>
    <w:rPr>
      <w:b/>
      <w:bCs/>
      <w:spacing w:val="6"/>
      <w:sz w:val="22"/>
      <w:szCs w:val="22"/>
      <w:u w:val="single"/>
      <w:lang w:bidi="ar-SA"/>
    </w:rPr>
  </w:style>
  <w:style w:type="character" w:customStyle="1" w:styleId="Heading53">
    <w:name w:val="Heading #5 (3)_"/>
    <w:basedOn w:val="DefaultParagraphFont"/>
    <w:link w:val="Heading530"/>
    <w:rsid w:val="00496050"/>
    <w:rPr>
      <w:b/>
      <w:bCs/>
      <w:spacing w:val="1"/>
      <w:sz w:val="22"/>
      <w:szCs w:val="22"/>
      <w:lang w:bidi="ar-SA"/>
    </w:rPr>
  </w:style>
  <w:style w:type="paragraph" w:customStyle="1" w:styleId="Heading530">
    <w:name w:val="Heading #5 (3)"/>
    <w:basedOn w:val="Normal"/>
    <w:link w:val="Heading53"/>
    <w:rsid w:val="00496050"/>
    <w:pPr>
      <w:shd w:val="clear" w:color="auto" w:fill="FFFFFF"/>
      <w:spacing w:before="240" w:line="235" w:lineRule="exact"/>
      <w:jc w:val="both"/>
      <w:outlineLvl w:val="4"/>
    </w:pPr>
    <w:rPr>
      <w:rFonts w:ascii="Times New Roman" w:hAnsi="Times New Roman" w:cs="Times New Roman"/>
      <w:b/>
      <w:bCs/>
      <w:color w:val="auto"/>
      <w:spacing w:val="1"/>
      <w:sz w:val="22"/>
      <w:szCs w:val="22"/>
      <w:lang w:val="en-US" w:eastAsia="zh-CN"/>
    </w:rPr>
  </w:style>
  <w:style w:type="character" w:customStyle="1" w:styleId="Footnote19">
    <w:name w:val="Footnote (19)_"/>
    <w:basedOn w:val="DefaultParagraphFont"/>
    <w:link w:val="Footnote190"/>
    <w:rsid w:val="00496050"/>
    <w:rPr>
      <w:b/>
      <w:bCs/>
      <w:spacing w:val="16"/>
      <w:sz w:val="10"/>
      <w:szCs w:val="10"/>
      <w:lang w:bidi="ar-SA"/>
    </w:rPr>
  </w:style>
  <w:style w:type="paragraph" w:customStyle="1" w:styleId="Footnote190">
    <w:name w:val="Footnote (19)"/>
    <w:basedOn w:val="Normal"/>
    <w:link w:val="Footnote19"/>
    <w:rsid w:val="00496050"/>
    <w:pPr>
      <w:shd w:val="clear" w:color="auto" w:fill="FFFFFF"/>
      <w:spacing w:after="60" w:line="240" w:lineRule="atLeast"/>
      <w:jc w:val="both"/>
    </w:pPr>
    <w:rPr>
      <w:rFonts w:ascii="Times New Roman" w:hAnsi="Times New Roman" w:cs="Times New Roman"/>
      <w:b/>
      <w:bCs/>
      <w:color w:val="auto"/>
      <w:spacing w:val="16"/>
      <w:sz w:val="10"/>
      <w:szCs w:val="10"/>
      <w:lang w:val="en-US" w:eastAsia="zh-CN"/>
    </w:rPr>
  </w:style>
  <w:style w:type="character" w:customStyle="1" w:styleId="Bodytext16">
    <w:name w:val="Body text (16)_"/>
    <w:basedOn w:val="DefaultParagraphFont"/>
    <w:link w:val="Bodytext160"/>
    <w:rsid w:val="00496050"/>
    <w:rPr>
      <w:b/>
      <w:bCs/>
      <w:spacing w:val="5"/>
      <w:lang w:bidi="ar-SA"/>
    </w:rPr>
  </w:style>
  <w:style w:type="paragraph" w:customStyle="1" w:styleId="Bodytext160">
    <w:name w:val="Body text (16)"/>
    <w:basedOn w:val="Normal"/>
    <w:link w:val="Bodytext16"/>
    <w:rsid w:val="00496050"/>
    <w:pPr>
      <w:shd w:val="clear" w:color="auto" w:fill="FFFFFF"/>
      <w:spacing w:line="240" w:lineRule="atLeast"/>
      <w:jc w:val="center"/>
    </w:pPr>
    <w:rPr>
      <w:rFonts w:ascii="Times New Roman" w:hAnsi="Times New Roman" w:cs="Times New Roman"/>
      <w:b/>
      <w:bCs/>
      <w:color w:val="auto"/>
      <w:spacing w:val="5"/>
      <w:sz w:val="20"/>
      <w:szCs w:val="20"/>
      <w:lang w:val="en-US" w:eastAsia="zh-CN"/>
    </w:rPr>
  </w:style>
  <w:style w:type="character" w:customStyle="1" w:styleId="Bodytext17">
    <w:name w:val="Body text (17)_"/>
    <w:basedOn w:val="DefaultParagraphFont"/>
    <w:link w:val="Bodytext170"/>
    <w:rsid w:val="00496050"/>
    <w:rPr>
      <w:b/>
      <w:bCs/>
      <w:i/>
      <w:iCs/>
      <w:spacing w:val="2"/>
      <w:lang w:bidi="ar-SA"/>
    </w:rPr>
  </w:style>
  <w:style w:type="paragraph" w:customStyle="1" w:styleId="Bodytext170">
    <w:name w:val="Body text (17)"/>
    <w:basedOn w:val="Normal"/>
    <w:link w:val="Bodytext17"/>
    <w:rsid w:val="00496050"/>
    <w:pPr>
      <w:shd w:val="clear" w:color="auto" w:fill="FFFFFF"/>
      <w:spacing w:after="420" w:line="240" w:lineRule="atLeast"/>
      <w:jc w:val="center"/>
    </w:pPr>
    <w:rPr>
      <w:rFonts w:ascii="Times New Roman" w:hAnsi="Times New Roman" w:cs="Times New Roman"/>
      <w:b/>
      <w:bCs/>
      <w:i/>
      <w:iCs/>
      <w:color w:val="auto"/>
      <w:spacing w:val="2"/>
      <w:sz w:val="20"/>
      <w:szCs w:val="20"/>
      <w:lang w:val="en-US" w:eastAsia="zh-CN"/>
    </w:rPr>
  </w:style>
  <w:style w:type="character" w:customStyle="1" w:styleId="Bodytext18">
    <w:name w:val="Body text (18)_"/>
    <w:basedOn w:val="DefaultParagraphFont"/>
    <w:link w:val="Bodytext180"/>
    <w:rsid w:val="00496050"/>
    <w:rPr>
      <w:b/>
      <w:bCs/>
      <w:spacing w:val="6"/>
      <w:sz w:val="16"/>
      <w:szCs w:val="16"/>
      <w:lang w:bidi="ar-SA"/>
    </w:rPr>
  </w:style>
  <w:style w:type="paragraph" w:customStyle="1" w:styleId="Bodytext180">
    <w:name w:val="Body text (18)"/>
    <w:basedOn w:val="Normal"/>
    <w:link w:val="Bodytext18"/>
    <w:rsid w:val="00496050"/>
    <w:pPr>
      <w:shd w:val="clear" w:color="auto" w:fill="FFFFFF"/>
      <w:spacing w:line="216" w:lineRule="exact"/>
      <w:jc w:val="both"/>
    </w:pPr>
    <w:rPr>
      <w:rFonts w:ascii="Times New Roman" w:hAnsi="Times New Roman" w:cs="Times New Roman"/>
      <w:b/>
      <w:bCs/>
      <w:color w:val="auto"/>
      <w:spacing w:val="6"/>
      <w:sz w:val="16"/>
      <w:szCs w:val="16"/>
      <w:lang w:val="en-US" w:eastAsia="zh-CN"/>
    </w:rPr>
  </w:style>
  <w:style w:type="character" w:customStyle="1" w:styleId="Bodytext19">
    <w:name w:val="Body text (19)_"/>
    <w:basedOn w:val="DefaultParagraphFont"/>
    <w:link w:val="Bodytext190"/>
    <w:rsid w:val="00496050"/>
    <w:rPr>
      <w:rFonts w:ascii="Sylfaen" w:hAnsi="Sylfaen"/>
      <w:i/>
      <w:iCs/>
      <w:noProof/>
      <w:lang w:bidi="ar-SA"/>
    </w:rPr>
  </w:style>
  <w:style w:type="paragraph" w:customStyle="1" w:styleId="Bodytext190">
    <w:name w:val="Body text (19)"/>
    <w:basedOn w:val="Normal"/>
    <w:link w:val="Bodytext19"/>
    <w:rsid w:val="00496050"/>
    <w:pPr>
      <w:shd w:val="clear" w:color="auto" w:fill="FFFFFF"/>
      <w:spacing w:before="120" w:line="240" w:lineRule="atLeast"/>
    </w:pPr>
    <w:rPr>
      <w:rFonts w:ascii="Sylfaen" w:hAnsi="Sylfaen" w:cs="Times New Roman"/>
      <w:i/>
      <w:iCs/>
      <w:noProof/>
      <w:color w:val="auto"/>
      <w:sz w:val="20"/>
      <w:szCs w:val="20"/>
      <w:lang w:val="en-US" w:eastAsia="zh-CN"/>
    </w:rPr>
  </w:style>
  <w:style w:type="character" w:customStyle="1" w:styleId="Tablecaption4">
    <w:name w:val="Table caption (4)_"/>
    <w:basedOn w:val="DefaultParagraphFont"/>
    <w:link w:val="Tablecaption40"/>
    <w:rsid w:val="00496050"/>
    <w:rPr>
      <w:spacing w:val="5"/>
      <w:sz w:val="18"/>
      <w:szCs w:val="18"/>
      <w:lang w:bidi="ar-SA"/>
    </w:rPr>
  </w:style>
  <w:style w:type="paragraph" w:customStyle="1" w:styleId="Tablecaption40">
    <w:name w:val="Table caption (4)"/>
    <w:basedOn w:val="Normal"/>
    <w:link w:val="Tablecaption4"/>
    <w:rsid w:val="00496050"/>
    <w:pPr>
      <w:shd w:val="clear" w:color="auto" w:fill="FFFFFF"/>
      <w:spacing w:line="235" w:lineRule="exact"/>
      <w:jc w:val="both"/>
    </w:pPr>
    <w:rPr>
      <w:rFonts w:ascii="Times New Roman" w:hAnsi="Times New Roman" w:cs="Times New Roman"/>
      <w:color w:val="auto"/>
      <w:spacing w:val="5"/>
      <w:sz w:val="18"/>
      <w:szCs w:val="18"/>
      <w:lang w:val="en-US" w:eastAsia="zh-CN"/>
    </w:rPr>
  </w:style>
  <w:style w:type="paragraph" w:customStyle="1" w:styleId="Bodytext41">
    <w:name w:val="Body text (4)1"/>
    <w:basedOn w:val="Normal"/>
    <w:rsid w:val="00496050"/>
    <w:pPr>
      <w:shd w:val="clear" w:color="auto" w:fill="FFFFFF"/>
      <w:spacing w:line="240" w:lineRule="atLeast"/>
    </w:pPr>
    <w:rPr>
      <w:rFonts w:ascii="Times New Roman" w:eastAsia="Courier New" w:hAnsi="Times New Roman" w:cs="Times New Roman"/>
      <w:b/>
      <w:bCs/>
      <w:color w:val="auto"/>
      <w:spacing w:val="6"/>
      <w:sz w:val="22"/>
      <w:szCs w:val="22"/>
      <w:lang w:eastAsia="en-US"/>
    </w:rPr>
  </w:style>
  <w:style w:type="paragraph" w:customStyle="1" w:styleId="Heading310">
    <w:name w:val="Heading #31"/>
    <w:basedOn w:val="Normal"/>
    <w:rsid w:val="00496050"/>
    <w:pPr>
      <w:shd w:val="clear" w:color="auto" w:fill="FFFFFF"/>
      <w:spacing w:after="240" w:line="240" w:lineRule="atLeast"/>
      <w:jc w:val="both"/>
      <w:outlineLvl w:val="2"/>
    </w:pPr>
    <w:rPr>
      <w:rFonts w:ascii="Times New Roman" w:eastAsia="Courier New" w:hAnsi="Times New Roman" w:cs="Times New Roman"/>
      <w:b/>
      <w:bCs/>
      <w:color w:val="auto"/>
      <w:spacing w:val="1"/>
      <w:sz w:val="22"/>
      <w:szCs w:val="22"/>
      <w:lang w:eastAsia="en-US"/>
    </w:rPr>
  </w:style>
  <w:style w:type="paragraph" w:styleId="DocumentMap">
    <w:name w:val="Document Map"/>
    <w:basedOn w:val="Normal"/>
    <w:semiHidden/>
    <w:rsid w:val="00496050"/>
    <w:pPr>
      <w:shd w:val="clear" w:color="auto" w:fill="000080"/>
    </w:pPr>
    <w:rPr>
      <w:rFonts w:ascii="Tahoma" w:eastAsia="Courier New" w:hAnsi="Tahoma" w:cs="Tahoma"/>
      <w:sz w:val="20"/>
      <w:szCs w:val="20"/>
    </w:rPr>
  </w:style>
  <w:style w:type="character" w:customStyle="1" w:styleId="Bodytext15pt">
    <w:name w:val="Body text + 15 pt"/>
    <w:aliases w:val="Spacing 0 pt26,Body text + 10 pt3"/>
    <w:basedOn w:val="Bodytext0"/>
    <w:rsid w:val="00793E5D"/>
    <w:rPr>
      <w:rFonts w:ascii="Times New Roman" w:hAnsi="Times New Roman" w:cs="Times New Roman"/>
      <w:spacing w:val="-10"/>
      <w:sz w:val="30"/>
      <w:szCs w:val="30"/>
      <w:u w:val="none"/>
      <w:lang w:bidi="ar-SA"/>
    </w:rPr>
  </w:style>
  <w:style w:type="character" w:customStyle="1" w:styleId="Heading1Spacing2pt">
    <w:name w:val="Heading #1 + Spacing 2 pt"/>
    <w:basedOn w:val="Heading10"/>
    <w:rsid w:val="00793E5D"/>
    <w:rPr>
      <w:rFonts w:ascii="Times New Roman" w:hAnsi="Times New Roman" w:cs="Times New Roman"/>
      <w:spacing w:val="44"/>
      <w:sz w:val="26"/>
      <w:szCs w:val="26"/>
      <w:u w:val="none"/>
      <w:lang w:bidi="ar-SA"/>
    </w:rPr>
  </w:style>
  <w:style w:type="character" w:customStyle="1" w:styleId="Tableofcontents2">
    <w:name w:val="Table of contents (2)_"/>
    <w:basedOn w:val="DefaultParagraphFont"/>
    <w:link w:val="Tableofcontents20"/>
    <w:rsid w:val="00793E5D"/>
    <w:rPr>
      <w:b/>
      <w:bCs/>
      <w:spacing w:val="-7"/>
      <w:sz w:val="27"/>
      <w:szCs w:val="27"/>
      <w:lang w:bidi="ar-SA"/>
    </w:rPr>
  </w:style>
  <w:style w:type="paragraph" w:customStyle="1" w:styleId="Tableofcontents20">
    <w:name w:val="Table of contents (2)"/>
    <w:basedOn w:val="Normal"/>
    <w:link w:val="Tableofcontents2"/>
    <w:rsid w:val="00793E5D"/>
    <w:pPr>
      <w:shd w:val="clear" w:color="auto" w:fill="FFFFFF"/>
      <w:spacing w:before="360" w:after="540" w:line="351" w:lineRule="exact"/>
      <w:ind w:firstLine="700"/>
    </w:pPr>
    <w:rPr>
      <w:rFonts w:ascii="Times New Roman" w:hAnsi="Times New Roman" w:cs="Times New Roman"/>
      <w:b/>
      <w:bCs/>
      <w:color w:val="auto"/>
      <w:spacing w:val="-7"/>
      <w:sz w:val="27"/>
      <w:szCs w:val="27"/>
      <w:lang w:val="en-US" w:eastAsia="zh-CN"/>
    </w:rPr>
  </w:style>
  <w:style w:type="character" w:customStyle="1" w:styleId="Tableofcontents3">
    <w:name w:val="Table of contents (3)_"/>
    <w:basedOn w:val="DefaultParagraphFont"/>
    <w:link w:val="Tableofcontents30"/>
    <w:rsid w:val="00793E5D"/>
    <w:rPr>
      <w:spacing w:val="-7"/>
      <w:sz w:val="26"/>
      <w:szCs w:val="26"/>
      <w:lang w:bidi="ar-SA"/>
    </w:rPr>
  </w:style>
  <w:style w:type="paragraph" w:customStyle="1" w:styleId="Tableofcontents30">
    <w:name w:val="Table of contents (3)"/>
    <w:basedOn w:val="Normal"/>
    <w:link w:val="Tableofcontents3"/>
    <w:rsid w:val="00793E5D"/>
    <w:pPr>
      <w:shd w:val="clear" w:color="auto" w:fill="FFFFFF"/>
      <w:spacing w:before="540" w:after="240" w:line="240" w:lineRule="atLeast"/>
      <w:jc w:val="both"/>
    </w:pPr>
    <w:rPr>
      <w:rFonts w:ascii="Times New Roman" w:hAnsi="Times New Roman" w:cs="Times New Roman"/>
      <w:color w:val="auto"/>
      <w:spacing w:val="-7"/>
      <w:sz w:val="26"/>
      <w:szCs w:val="26"/>
      <w:lang w:val="en-US" w:eastAsia="zh-CN"/>
    </w:rPr>
  </w:style>
  <w:style w:type="character" w:customStyle="1" w:styleId="Tableofcontents">
    <w:name w:val="Table of contents_"/>
    <w:basedOn w:val="DefaultParagraphFont"/>
    <w:link w:val="Tableofcontents0"/>
    <w:rsid w:val="00793E5D"/>
    <w:rPr>
      <w:spacing w:val="-5"/>
      <w:lang w:bidi="ar-SA"/>
    </w:rPr>
  </w:style>
  <w:style w:type="paragraph" w:customStyle="1" w:styleId="Tableofcontents0">
    <w:name w:val="Table of contents"/>
    <w:basedOn w:val="Normal"/>
    <w:link w:val="Tableofcontents"/>
    <w:rsid w:val="00793E5D"/>
    <w:pPr>
      <w:shd w:val="clear" w:color="auto" w:fill="FFFFFF"/>
      <w:spacing w:before="1560" w:after="60" w:line="240" w:lineRule="atLeast"/>
      <w:jc w:val="both"/>
    </w:pPr>
    <w:rPr>
      <w:rFonts w:ascii="Times New Roman" w:hAnsi="Times New Roman" w:cs="Times New Roman"/>
      <w:color w:val="auto"/>
      <w:spacing w:val="-5"/>
      <w:sz w:val="20"/>
      <w:szCs w:val="20"/>
      <w:lang w:val="en-US" w:eastAsia="zh-CN"/>
    </w:rPr>
  </w:style>
  <w:style w:type="character" w:customStyle="1" w:styleId="TableofcontentsSpacing0pt">
    <w:name w:val="Table of contents + Spacing 0 pt"/>
    <w:basedOn w:val="Tableofcontents"/>
    <w:rsid w:val="00793E5D"/>
    <w:rPr>
      <w:noProof/>
      <w:spacing w:val="0"/>
      <w:lang w:bidi="ar-SA"/>
    </w:rPr>
  </w:style>
  <w:style w:type="character" w:customStyle="1" w:styleId="Footnote4SmallCaps">
    <w:name w:val="Footnote (4) + Small Caps"/>
    <w:basedOn w:val="Footnote4"/>
    <w:rsid w:val="00793E5D"/>
    <w:rPr>
      <w:rFonts w:ascii="Times New Roman" w:hAnsi="Times New Roman" w:cs="Times New Roman"/>
      <w:b/>
      <w:bCs/>
      <w:smallCaps/>
      <w:spacing w:val="-4"/>
      <w:sz w:val="22"/>
      <w:szCs w:val="22"/>
      <w:u w:val="none"/>
      <w:lang w:bidi="ar-SA"/>
    </w:rPr>
  </w:style>
  <w:style w:type="character" w:customStyle="1" w:styleId="Bodytext23">
    <w:name w:val="Body text2"/>
    <w:basedOn w:val="Bodytext0"/>
    <w:rsid w:val="00793E5D"/>
    <w:rPr>
      <w:rFonts w:ascii="Times New Roman" w:hAnsi="Times New Roman" w:cs="Times New Roman"/>
      <w:spacing w:val="-7"/>
      <w:sz w:val="26"/>
      <w:szCs w:val="26"/>
      <w:u w:val="none"/>
      <w:lang w:bidi="ar-SA"/>
    </w:rPr>
  </w:style>
  <w:style w:type="paragraph" w:customStyle="1" w:styleId="Bodytext81">
    <w:name w:val="Body text (8)1"/>
    <w:basedOn w:val="Normal"/>
    <w:rsid w:val="00793E5D"/>
    <w:pPr>
      <w:shd w:val="clear" w:color="auto" w:fill="FFFFFF"/>
      <w:spacing w:after="360" w:line="240" w:lineRule="atLeast"/>
    </w:pPr>
    <w:rPr>
      <w:rFonts w:ascii="Times New Roman" w:eastAsia="Courier New" w:hAnsi="Times New Roman" w:cs="Times New Roman"/>
      <w:color w:val="auto"/>
      <w:spacing w:val="-5"/>
      <w:lang w:eastAsia="en-US"/>
    </w:rPr>
  </w:style>
  <w:style w:type="paragraph" w:customStyle="1" w:styleId="CharCharCharCharCharCharChar">
    <w:name w:val=" Char Char Char Char Char Char Char"/>
    <w:autoRedefine/>
    <w:rsid w:val="00793E5D"/>
    <w:pPr>
      <w:tabs>
        <w:tab w:val="left" w:pos="1152"/>
      </w:tabs>
      <w:spacing w:before="120" w:after="120" w:line="312" w:lineRule="auto"/>
    </w:pPr>
    <w:rPr>
      <w:rFonts w:ascii="Arial" w:hAnsi="Arial" w:cs="Arial"/>
      <w:sz w:val="26"/>
      <w:szCs w:val="26"/>
      <w:lang w:eastAsia="en-US"/>
    </w:rPr>
  </w:style>
  <w:style w:type="character" w:customStyle="1" w:styleId="Heading120">
    <w:name w:val="Heading #1 (2)_"/>
    <w:basedOn w:val="DefaultParagraphFont"/>
    <w:link w:val="Heading121"/>
    <w:rsid w:val="00773EB0"/>
    <w:rPr>
      <w:i/>
      <w:iCs/>
      <w:spacing w:val="6"/>
      <w:lang w:bidi="ar-SA"/>
    </w:rPr>
  </w:style>
  <w:style w:type="paragraph" w:customStyle="1" w:styleId="Heading121">
    <w:name w:val="Heading #1 (2)"/>
    <w:basedOn w:val="Normal"/>
    <w:link w:val="Heading120"/>
    <w:rsid w:val="00773EB0"/>
    <w:pPr>
      <w:shd w:val="clear" w:color="auto" w:fill="FFFFFF"/>
      <w:spacing w:after="180" w:line="240" w:lineRule="atLeast"/>
      <w:jc w:val="both"/>
      <w:outlineLvl w:val="0"/>
    </w:pPr>
    <w:rPr>
      <w:rFonts w:ascii="Times New Roman" w:hAnsi="Times New Roman" w:cs="Times New Roman"/>
      <w:i/>
      <w:iCs/>
      <w:color w:val="auto"/>
      <w:spacing w:val="6"/>
      <w:sz w:val="20"/>
      <w:szCs w:val="20"/>
      <w:lang w:val="en-US" w:eastAsia="zh-CN"/>
    </w:rPr>
  </w:style>
  <w:style w:type="character" w:customStyle="1" w:styleId="Tablecaption5">
    <w:name w:val="Table caption (5)_"/>
    <w:basedOn w:val="DefaultParagraphFont"/>
    <w:link w:val="Tablecaption50"/>
    <w:rsid w:val="00773EB0"/>
    <w:rPr>
      <w:sz w:val="12"/>
      <w:szCs w:val="12"/>
      <w:lang w:bidi="ar-SA"/>
    </w:rPr>
  </w:style>
  <w:style w:type="paragraph" w:customStyle="1" w:styleId="Tablecaption50">
    <w:name w:val="Table caption (5)"/>
    <w:basedOn w:val="Normal"/>
    <w:link w:val="Tablecaption5"/>
    <w:rsid w:val="00773EB0"/>
    <w:pPr>
      <w:shd w:val="clear" w:color="auto" w:fill="FFFFFF"/>
      <w:spacing w:line="240" w:lineRule="atLeast"/>
      <w:jc w:val="both"/>
    </w:pPr>
    <w:rPr>
      <w:rFonts w:ascii="Times New Roman" w:hAnsi="Times New Roman" w:cs="Times New Roman"/>
      <w:color w:val="auto"/>
      <w:sz w:val="12"/>
      <w:szCs w:val="12"/>
      <w:lang w:val="en-US" w:eastAsia="zh-CN"/>
    </w:rPr>
  </w:style>
  <w:style w:type="character" w:customStyle="1" w:styleId="Heading23">
    <w:name w:val="Heading #2 (3)_"/>
    <w:basedOn w:val="DefaultParagraphFont"/>
    <w:link w:val="Heading231"/>
    <w:rsid w:val="00773EB0"/>
    <w:rPr>
      <w:i/>
      <w:iCs/>
      <w:spacing w:val="2"/>
      <w:lang w:bidi="ar-SA"/>
    </w:rPr>
  </w:style>
  <w:style w:type="paragraph" w:customStyle="1" w:styleId="Heading231">
    <w:name w:val="Heading #2 (3)1"/>
    <w:basedOn w:val="Normal"/>
    <w:link w:val="Heading23"/>
    <w:rsid w:val="00773EB0"/>
    <w:pPr>
      <w:shd w:val="clear" w:color="auto" w:fill="FFFFFF"/>
      <w:spacing w:before="180" w:after="60" w:line="240" w:lineRule="atLeast"/>
      <w:jc w:val="both"/>
      <w:outlineLvl w:val="1"/>
    </w:pPr>
    <w:rPr>
      <w:rFonts w:ascii="Times New Roman" w:hAnsi="Times New Roman" w:cs="Times New Roman"/>
      <w:i/>
      <w:iCs/>
      <w:color w:val="auto"/>
      <w:spacing w:val="2"/>
      <w:sz w:val="20"/>
      <w:szCs w:val="20"/>
      <w:lang w:val="en-US" w:eastAsia="zh-CN"/>
    </w:rPr>
  </w:style>
  <w:style w:type="character" w:customStyle="1" w:styleId="Tablecaption6">
    <w:name w:val="Table caption (6)_"/>
    <w:basedOn w:val="DefaultParagraphFont"/>
    <w:link w:val="Tablecaption61"/>
    <w:rsid w:val="00773EB0"/>
    <w:rPr>
      <w:i/>
      <w:iCs/>
      <w:spacing w:val="2"/>
      <w:lang w:bidi="ar-SA"/>
    </w:rPr>
  </w:style>
  <w:style w:type="paragraph" w:customStyle="1" w:styleId="Tablecaption61">
    <w:name w:val="Table caption (6)1"/>
    <w:basedOn w:val="Normal"/>
    <w:link w:val="Tablecaption6"/>
    <w:rsid w:val="00773EB0"/>
    <w:pPr>
      <w:shd w:val="clear" w:color="auto" w:fill="FFFFFF"/>
      <w:spacing w:line="240" w:lineRule="atLeast"/>
    </w:pPr>
    <w:rPr>
      <w:rFonts w:ascii="Times New Roman" w:hAnsi="Times New Roman" w:cs="Times New Roman"/>
      <w:i/>
      <w:iCs/>
      <w:color w:val="auto"/>
      <w:spacing w:val="2"/>
      <w:sz w:val="20"/>
      <w:szCs w:val="20"/>
      <w:lang w:val="en-US" w:eastAsia="zh-CN"/>
    </w:rPr>
  </w:style>
  <w:style w:type="character" w:customStyle="1" w:styleId="Tablecaption7">
    <w:name w:val="Table caption (7)_"/>
    <w:basedOn w:val="DefaultParagraphFont"/>
    <w:link w:val="Tablecaption70"/>
    <w:rsid w:val="00773EB0"/>
    <w:rPr>
      <w:rFonts w:ascii="Corbel" w:hAnsi="Corbel"/>
      <w:spacing w:val="-11"/>
      <w:lang w:bidi="ar-SA"/>
    </w:rPr>
  </w:style>
  <w:style w:type="paragraph" w:customStyle="1" w:styleId="Tablecaption70">
    <w:name w:val="Table caption (7)"/>
    <w:basedOn w:val="Normal"/>
    <w:link w:val="Tablecaption7"/>
    <w:rsid w:val="00773EB0"/>
    <w:pPr>
      <w:shd w:val="clear" w:color="auto" w:fill="FFFFFF"/>
      <w:spacing w:line="240" w:lineRule="atLeast"/>
      <w:jc w:val="both"/>
    </w:pPr>
    <w:rPr>
      <w:rFonts w:ascii="Corbel" w:hAnsi="Corbel" w:cs="Times New Roman"/>
      <w:color w:val="auto"/>
      <w:spacing w:val="-11"/>
      <w:sz w:val="20"/>
      <w:szCs w:val="20"/>
      <w:lang w:val="en-US" w:eastAsia="zh-CN"/>
    </w:rPr>
  </w:style>
  <w:style w:type="character" w:customStyle="1" w:styleId="Bodytext200">
    <w:name w:val="Body text (20)_"/>
    <w:basedOn w:val="DefaultParagraphFont"/>
    <w:link w:val="Bodytext201"/>
    <w:rsid w:val="00773EB0"/>
    <w:rPr>
      <w:rFonts w:ascii="Georgia" w:hAnsi="Georgia"/>
      <w:b/>
      <w:bCs/>
      <w:spacing w:val="-3"/>
      <w:sz w:val="10"/>
      <w:szCs w:val="10"/>
      <w:lang w:bidi="ar-SA"/>
    </w:rPr>
  </w:style>
  <w:style w:type="paragraph" w:customStyle="1" w:styleId="Bodytext201">
    <w:name w:val="Body text (20)"/>
    <w:basedOn w:val="Normal"/>
    <w:link w:val="Bodytext200"/>
    <w:rsid w:val="00773EB0"/>
    <w:pPr>
      <w:shd w:val="clear" w:color="auto" w:fill="FFFFFF"/>
      <w:spacing w:line="240" w:lineRule="atLeast"/>
      <w:jc w:val="both"/>
    </w:pPr>
    <w:rPr>
      <w:rFonts w:ascii="Georgia" w:hAnsi="Georgia" w:cs="Times New Roman"/>
      <w:b/>
      <w:bCs/>
      <w:color w:val="auto"/>
      <w:spacing w:val="-3"/>
      <w:sz w:val="10"/>
      <w:szCs w:val="10"/>
      <w:lang w:val="en-US" w:eastAsia="zh-CN"/>
    </w:rPr>
  </w:style>
  <w:style w:type="character" w:customStyle="1" w:styleId="Bodytext211">
    <w:name w:val="Body text (21)_"/>
    <w:basedOn w:val="DefaultParagraphFont"/>
    <w:link w:val="Bodytext212"/>
    <w:rsid w:val="00773EB0"/>
    <w:rPr>
      <w:i/>
      <w:iCs/>
      <w:sz w:val="12"/>
      <w:szCs w:val="12"/>
      <w:lang w:bidi="ar-SA"/>
    </w:rPr>
  </w:style>
  <w:style w:type="paragraph" w:customStyle="1" w:styleId="Bodytext212">
    <w:name w:val="Body text (21)"/>
    <w:basedOn w:val="Normal"/>
    <w:link w:val="Bodytext211"/>
    <w:rsid w:val="00773EB0"/>
    <w:pPr>
      <w:shd w:val="clear" w:color="auto" w:fill="FFFFFF"/>
      <w:spacing w:line="240" w:lineRule="atLeast"/>
    </w:pPr>
    <w:rPr>
      <w:rFonts w:ascii="Times New Roman" w:hAnsi="Times New Roman" w:cs="Times New Roman"/>
      <w:i/>
      <w:iCs/>
      <w:color w:val="auto"/>
      <w:sz w:val="12"/>
      <w:szCs w:val="12"/>
      <w:lang w:val="en-US" w:eastAsia="zh-CN"/>
    </w:rPr>
  </w:style>
  <w:style w:type="character" w:customStyle="1" w:styleId="Bodytext220">
    <w:name w:val="Body text (22)_"/>
    <w:basedOn w:val="DefaultParagraphFont"/>
    <w:link w:val="Bodytext221"/>
    <w:rsid w:val="00773EB0"/>
    <w:rPr>
      <w:spacing w:val="11"/>
      <w:sz w:val="22"/>
      <w:szCs w:val="22"/>
      <w:lang w:bidi="ar-SA"/>
    </w:rPr>
  </w:style>
  <w:style w:type="paragraph" w:customStyle="1" w:styleId="Bodytext221">
    <w:name w:val="Body text (22)"/>
    <w:basedOn w:val="Normal"/>
    <w:link w:val="Bodytext220"/>
    <w:rsid w:val="00773EB0"/>
    <w:pPr>
      <w:shd w:val="clear" w:color="auto" w:fill="FFFFFF"/>
      <w:spacing w:after="300" w:line="240" w:lineRule="atLeast"/>
    </w:pPr>
    <w:rPr>
      <w:rFonts w:ascii="Times New Roman" w:hAnsi="Times New Roman" w:cs="Times New Roman"/>
      <w:color w:val="auto"/>
      <w:spacing w:val="11"/>
      <w:sz w:val="22"/>
      <w:szCs w:val="22"/>
      <w:lang w:val="en-US" w:eastAsia="zh-CN"/>
    </w:rPr>
  </w:style>
  <w:style w:type="character" w:customStyle="1" w:styleId="Bodytext230">
    <w:name w:val="Body text (23)_"/>
    <w:basedOn w:val="DefaultParagraphFont"/>
    <w:link w:val="Bodytext231"/>
    <w:rsid w:val="00773EB0"/>
    <w:rPr>
      <w:rFonts w:ascii="Corbel" w:hAnsi="Corbel"/>
      <w:spacing w:val="11"/>
      <w:sz w:val="28"/>
      <w:szCs w:val="28"/>
      <w:lang w:bidi="ar-SA"/>
    </w:rPr>
  </w:style>
  <w:style w:type="paragraph" w:customStyle="1" w:styleId="Bodytext231">
    <w:name w:val="Body text (23)"/>
    <w:basedOn w:val="Normal"/>
    <w:link w:val="Bodytext230"/>
    <w:rsid w:val="00773EB0"/>
    <w:pPr>
      <w:shd w:val="clear" w:color="auto" w:fill="FFFFFF"/>
      <w:spacing w:before="300" w:line="403" w:lineRule="exact"/>
    </w:pPr>
    <w:rPr>
      <w:rFonts w:ascii="Corbel" w:hAnsi="Corbel" w:cs="Times New Roman"/>
      <w:color w:val="auto"/>
      <w:spacing w:val="11"/>
      <w:sz w:val="28"/>
      <w:szCs w:val="28"/>
      <w:lang w:val="en-US" w:eastAsia="zh-CN"/>
    </w:rPr>
  </w:style>
  <w:style w:type="character" w:customStyle="1" w:styleId="Bodytext24">
    <w:name w:val="Body text (24)_"/>
    <w:basedOn w:val="DefaultParagraphFont"/>
    <w:link w:val="Bodytext240"/>
    <w:rsid w:val="00773EB0"/>
    <w:rPr>
      <w:rFonts w:ascii="Corbel" w:hAnsi="Corbel"/>
      <w:spacing w:val="12"/>
      <w:sz w:val="27"/>
      <w:szCs w:val="27"/>
      <w:lang w:bidi="ar-SA"/>
    </w:rPr>
  </w:style>
  <w:style w:type="paragraph" w:customStyle="1" w:styleId="Bodytext240">
    <w:name w:val="Body text (24)"/>
    <w:basedOn w:val="Normal"/>
    <w:link w:val="Bodytext24"/>
    <w:rsid w:val="00773EB0"/>
    <w:pPr>
      <w:shd w:val="clear" w:color="auto" w:fill="FFFFFF"/>
      <w:spacing w:line="403" w:lineRule="exact"/>
    </w:pPr>
    <w:rPr>
      <w:rFonts w:ascii="Corbel" w:hAnsi="Corbel" w:cs="Times New Roman"/>
      <w:color w:val="auto"/>
      <w:spacing w:val="12"/>
      <w:sz w:val="27"/>
      <w:szCs w:val="27"/>
      <w:lang w:val="en-US" w:eastAsia="zh-CN"/>
    </w:rPr>
  </w:style>
  <w:style w:type="character" w:customStyle="1" w:styleId="Bodytext25">
    <w:name w:val="Body text (25)_"/>
    <w:basedOn w:val="DefaultParagraphFont"/>
    <w:link w:val="Bodytext250"/>
    <w:rsid w:val="00773EB0"/>
    <w:rPr>
      <w:rFonts w:ascii="Corbel" w:hAnsi="Corbel"/>
      <w:spacing w:val="11"/>
      <w:sz w:val="28"/>
      <w:szCs w:val="28"/>
      <w:lang w:bidi="ar-SA"/>
    </w:rPr>
  </w:style>
  <w:style w:type="paragraph" w:customStyle="1" w:styleId="Bodytext250">
    <w:name w:val="Body text (25)"/>
    <w:basedOn w:val="Normal"/>
    <w:link w:val="Bodytext25"/>
    <w:rsid w:val="00773EB0"/>
    <w:pPr>
      <w:shd w:val="clear" w:color="auto" w:fill="FFFFFF"/>
      <w:spacing w:line="403" w:lineRule="exact"/>
    </w:pPr>
    <w:rPr>
      <w:rFonts w:ascii="Corbel" w:hAnsi="Corbel" w:cs="Times New Roman"/>
      <w:color w:val="auto"/>
      <w:spacing w:val="11"/>
      <w:sz w:val="28"/>
      <w:szCs w:val="28"/>
      <w:lang w:val="en-US" w:eastAsia="zh-CN"/>
    </w:rPr>
  </w:style>
  <w:style w:type="character" w:customStyle="1" w:styleId="Bodytext26">
    <w:name w:val="Body text (26)_"/>
    <w:basedOn w:val="DefaultParagraphFont"/>
    <w:link w:val="Bodytext260"/>
    <w:rsid w:val="00773EB0"/>
    <w:rPr>
      <w:b/>
      <w:bCs/>
      <w:spacing w:val="20"/>
      <w:sz w:val="26"/>
      <w:szCs w:val="26"/>
      <w:lang w:bidi="ar-SA"/>
    </w:rPr>
  </w:style>
  <w:style w:type="paragraph" w:customStyle="1" w:styleId="Bodytext260">
    <w:name w:val="Body text (26)"/>
    <w:basedOn w:val="Normal"/>
    <w:link w:val="Bodytext26"/>
    <w:rsid w:val="00773EB0"/>
    <w:pPr>
      <w:shd w:val="clear" w:color="auto" w:fill="FFFFFF"/>
      <w:spacing w:after="180" w:line="240" w:lineRule="atLeast"/>
    </w:pPr>
    <w:rPr>
      <w:rFonts w:ascii="Times New Roman" w:hAnsi="Times New Roman" w:cs="Times New Roman"/>
      <w:b/>
      <w:bCs/>
      <w:color w:val="auto"/>
      <w:spacing w:val="20"/>
      <w:sz w:val="26"/>
      <w:szCs w:val="26"/>
      <w:lang w:val="en-US" w:eastAsia="zh-CN"/>
    </w:rPr>
  </w:style>
  <w:style w:type="character" w:customStyle="1" w:styleId="Bodytext27">
    <w:name w:val="Body text (27)_"/>
    <w:basedOn w:val="DefaultParagraphFont"/>
    <w:link w:val="Bodytext270"/>
    <w:rsid w:val="00773EB0"/>
    <w:rPr>
      <w:rFonts w:ascii="Corbel" w:hAnsi="Corbel"/>
      <w:b/>
      <w:bCs/>
      <w:spacing w:val="-15"/>
      <w:lang w:bidi="ar-SA"/>
    </w:rPr>
  </w:style>
  <w:style w:type="paragraph" w:customStyle="1" w:styleId="Bodytext270">
    <w:name w:val="Body text (27)"/>
    <w:basedOn w:val="Normal"/>
    <w:link w:val="Bodytext27"/>
    <w:rsid w:val="00773EB0"/>
    <w:pPr>
      <w:shd w:val="clear" w:color="auto" w:fill="FFFFFF"/>
      <w:spacing w:line="240" w:lineRule="atLeast"/>
    </w:pPr>
    <w:rPr>
      <w:rFonts w:ascii="Corbel" w:hAnsi="Corbel" w:cs="Times New Roman"/>
      <w:b/>
      <w:bCs/>
      <w:color w:val="auto"/>
      <w:spacing w:val="-15"/>
      <w:sz w:val="20"/>
      <w:szCs w:val="20"/>
      <w:lang w:val="en-US" w:eastAsia="zh-CN"/>
    </w:rPr>
  </w:style>
  <w:style w:type="character" w:customStyle="1" w:styleId="Bodytext28">
    <w:name w:val="Body text (28)_"/>
    <w:basedOn w:val="DefaultParagraphFont"/>
    <w:link w:val="Bodytext280"/>
    <w:rsid w:val="00773EB0"/>
    <w:rPr>
      <w:spacing w:val="2"/>
      <w:w w:val="200"/>
      <w:sz w:val="8"/>
      <w:szCs w:val="8"/>
      <w:lang w:bidi="ar-SA"/>
    </w:rPr>
  </w:style>
  <w:style w:type="paragraph" w:customStyle="1" w:styleId="Bodytext280">
    <w:name w:val="Body text (28)"/>
    <w:basedOn w:val="Normal"/>
    <w:link w:val="Bodytext28"/>
    <w:rsid w:val="00773EB0"/>
    <w:pPr>
      <w:shd w:val="clear" w:color="auto" w:fill="FFFFFF"/>
      <w:spacing w:line="240" w:lineRule="atLeast"/>
    </w:pPr>
    <w:rPr>
      <w:rFonts w:ascii="Times New Roman" w:hAnsi="Times New Roman" w:cs="Times New Roman"/>
      <w:color w:val="auto"/>
      <w:spacing w:val="2"/>
      <w:w w:val="200"/>
      <w:sz w:val="8"/>
      <w:szCs w:val="8"/>
      <w:lang w:val="en-US" w:eastAsia="zh-CN"/>
    </w:rPr>
  </w:style>
  <w:style w:type="character" w:customStyle="1" w:styleId="Bodytext29">
    <w:name w:val="Body text (29)_"/>
    <w:basedOn w:val="DefaultParagraphFont"/>
    <w:link w:val="Bodytext290"/>
    <w:rsid w:val="00773EB0"/>
    <w:rPr>
      <w:spacing w:val="-3"/>
      <w:sz w:val="10"/>
      <w:szCs w:val="10"/>
      <w:lang w:bidi="ar-SA"/>
    </w:rPr>
  </w:style>
  <w:style w:type="paragraph" w:customStyle="1" w:styleId="Bodytext290">
    <w:name w:val="Body text (29)"/>
    <w:basedOn w:val="Normal"/>
    <w:link w:val="Bodytext29"/>
    <w:rsid w:val="00773EB0"/>
    <w:pPr>
      <w:shd w:val="clear" w:color="auto" w:fill="FFFFFF"/>
      <w:spacing w:line="240" w:lineRule="atLeast"/>
    </w:pPr>
    <w:rPr>
      <w:rFonts w:ascii="Times New Roman" w:hAnsi="Times New Roman" w:cs="Times New Roman"/>
      <w:color w:val="auto"/>
      <w:spacing w:val="-3"/>
      <w:sz w:val="10"/>
      <w:szCs w:val="10"/>
      <w:lang w:val="en-US" w:eastAsia="zh-CN"/>
    </w:rPr>
  </w:style>
  <w:style w:type="character" w:customStyle="1" w:styleId="Tablecaption8">
    <w:name w:val="Table caption (8)_"/>
    <w:basedOn w:val="DefaultParagraphFont"/>
    <w:link w:val="Tablecaption80"/>
    <w:rsid w:val="00773EB0"/>
    <w:rPr>
      <w:b/>
      <w:bCs/>
      <w:spacing w:val="4"/>
      <w:sz w:val="18"/>
      <w:szCs w:val="18"/>
      <w:lang w:bidi="ar-SA"/>
    </w:rPr>
  </w:style>
  <w:style w:type="paragraph" w:customStyle="1" w:styleId="Tablecaption80">
    <w:name w:val="Table caption (8)"/>
    <w:basedOn w:val="Normal"/>
    <w:link w:val="Tablecaption8"/>
    <w:rsid w:val="00773EB0"/>
    <w:pPr>
      <w:shd w:val="clear" w:color="auto" w:fill="FFFFFF"/>
      <w:spacing w:line="240" w:lineRule="atLeast"/>
    </w:pPr>
    <w:rPr>
      <w:rFonts w:ascii="Times New Roman" w:hAnsi="Times New Roman" w:cs="Times New Roman"/>
      <w:b/>
      <w:bCs/>
      <w:color w:val="auto"/>
      <w:spacing w:val="4"/>
      <w:sz w:val="18"/>
      <w:szCs w:val="18"/>
      <w:lang w:val="en-US" w:eastAsia="zh-CN"/>
    </w:rPr>
  </w:style>
  <w:style w:type="character" w:customStyle="1" w:styleId="Bodytext310">
    <w:name w:val="Body text (31)_"/>
    <w:basedOn w:val="DefaultParagraphFont"/>
    <w:link w:val="Bodytext311"/>
    <w:rsid w:val="00773EB0"/>
    <w:rPr>
      <w:rFonts w:ascii="Lucida Sans Unicode" w:hAnsi="Lucida Sans Unicode"/>
      <w:sz w:val="8"/>
      <w:szCs w:val="8"/>
      <w:lang w:bidi="ar-SA"/>
    </w:rPr>
  </w:style>
  <w:style w:type="paragraph" w:customStyle="1" w:styleId="Bodytext311">
    <w:name w:val="Body text (31)"/>
    <w:basedOn w:val="Normal"/>
    <w:link w:val="Bodytext310"/>
    <w:rsid w:val="00773EB0"/>
    <w:pPr>
      <w:shd w:val="clear" w:color="auto" w:fill="FFFFFF"/>
      <w:spacing w:before="120" w:line="240" w:lineRule="atLeast"/>
      <w:jc w:val="both"/>
    </w:pPr>
    <w:rPr>
      <w:rFonts w:ascii="Lucida Sans Unicode" w:hAnsi="Lucida Sans Unicode" w:cs="Times New Roman"/>
      <w:color w:val="auto"/>
      <w:sz w:val="8"/>
      <w:szCs w:val="8"/>
      <w:lang w:val="en-US" w:eastAsia="zh-CN"/>
    </w:rPr>
  </w:style>
  <w:style w:type="character" w:customStyle="1" w:styleId="Tablecaption9">
    <w:name w:val="Table caption (9)_"/>
    <w:basedOn w:val="DefaultParagraphFont"/>
    <w:link w:val="Tablecaption91"/>
    <w:rsid w:val="00773EB0"/>
    <w:rPr>
      <w:b/>
      <w:bCs/>
      <w:i/>
      <w:iCs/>
      <w:spacing w:val="5"/>
      <w:sz w:val="18"/>
      <w:szCs w:val="18"/>
      <w:lang w:bidi="ar-SA"/>
    </w:rPr>
  </w:style>
  <w:style w:type="paragraph" w:customStyle="1" w:styleId="Tablecaption91">
    <w:name w:val="Table caption (9)1"/>
    <w:basedOn w:val="Normal"/>
    <w:link w:val="Tablecaption9"/>
    <w:rsid w:val="00773EB0"/>
    <w:pPr>
      <w:shd w:val="clear" w:color="auto" w:fill="FFFFFF"/>
      <w:spacing w:line="240" w:lineRule="atLeast"/>
    </w:pPr>
    <w:rPr>
      <w:rFonts w:ascii="Times New Roman" w:hAnsi="Times New Roman" w:cs="Times New Roman"/>
      <w:b/>
      <w:bCs/>
      <w:i/>
      <w:iCs/>
      <w:color w:val="auto"/>
      <w:spacing w:val="5"/>
      <w:sz w:val="18"/>
      <w:szCs w:val="18"/>
      <w:lang w:val="en-US" w:eastAsia="zh-CN"/>
    </w:rPr>
  </w:style>
  <w:style w:type="character" w:customStyle="1" w:styleId="Bodytext320">
    <w:name w:val="Body text (32)_"/>
    <w:basedOn w:val="DefaultParagraphFont"/>
    <w:link w:val="Bodytext321"/>
    <w:rsid w:val="00773EB0"/>
    <w:rPr>
      <w:sz w:val="10"/>
      <w:szCs w:val="10"/>
      <w:lang w:bidi="ar-SA"/>
    </w:rPr>
  </w:style>
  <w:style w:type="paragraph" w:customStyle="1" w:styleId="Bodytext321">
    <w:name w:val="Body text (32)"/>
    <w:basedOn w:val="Normal"/>
    <w:link w:val="Bodytext320"/>
    <w:rsid w:val="00773EB0"/>
    <w:pPr>
      <w:shd w:val="clear" w:color="auto" w:fill="FFFFFF"/>
      <w:spacing w:line="240" w:lineRule="atLeast"/>
    </w:pPr>
    <w:rPr>
      <w:rFonts w:ascii="Times New Roman" w:hAnsi="Times New Roman" w:cs="Times New Roman"/>
      <w:color w:val="auto"/>
      <w:sz w:val="10"/>
      <w:szCs w:val="10"/>
      <w:lang w:val="en-US" w:eastAsia="zh-CN"/>
    </w:rPr>
  </w:style>
  <w:style w:type="character" w:customStyle="1" w:styleId="Bodytext330">
    <w:name w:val="Body text (33)_"/>
    <w:basedOn w:val="DefaultParagraphFont"/>
    <w:link w:val="Bodytext331"/>
    <w:rsid w:val="00773EB0"/>
    <w:rPr>
      <w:rFonts w:ascii="Georgia" w:hAnsi="Georgia"/>
      <w:b/>
      <w:bCs/>
      <w:i/>
      <w:iCs/>
      <w:sz w:val="8"/>
      <w:szCs w:val="8"/>
      <w:lang w:bidi="ar-SA"/>
    </w:rPr>
  </w:style>
  <w:style w:type="paragraph" w:customStyle="1" w:styleId="Bodytext331">
    <w:name w:val="Body text (33)"/>
    <w:basedOn w:val="Normal"/>
    <w:link w:val="Bodytext330"/>
    <w:rsid w:val="00773EB0"/>
    <w:pPr>
      <w:shd w:val="clear" w:color="auto" w:fill="FFFFFF"/>
      <w:spacing w:line="240" w:lineRule="atLeast"/>
      <w:jc w:val="both"/>
    </w:pPr>
    <w:rPr>
      <w:rFonts w:ascii="Georgia" w:hAnsi="Georgia" w:cs="Times New Roman"/>
      <w:b/>
      <w:bCs/>
      <w:i/>
      <w:iCs/>
      <w:color w:val="auto"/>
      <w:sz w:val="8"/>
      <w:szCs w:val="8"/>
      <w:lang w:val="en-US" w:eastAsia="zh-CN"/>
    </w:rPr>
  </w:style>
  <w:style w:type="character" w:customStyle="1" w:styleId="Tablecaption10">
    <w:name w:val="Table caption (10)_"/>
    <w:basedOn w:val="DefaultParagraphFont"/>
    <w:link w:val="Tablecaption100"/>
    <w:rsid w:val="00773EB0"/>
    <w:rPr>
      <w:spacing w:val="5"/>
      <w:lang w:bidi="ar-SA"/>
    </w:rPr>
  </w:style>
  <w:style w:type="paragraph" w:customStyle="1" w:styleId="Tablecaption100">
    <w:name w:val="Table caption (10)"/>
    <w:basedOn w:val="Normal"/>
    <w:link w:val="Tablecaption10"/>
    <w:rsid w:val="00773EB0"/>
    <w:pPr>
      <w:shd w:val="clear" w:color="auto" w:fill="FFFFFF"/>
      <w:spacing w:line="408" w:lineRule="exact"/>
    </w:pPr>
    <w:rPr>
      <w:rFonts w:ascii="Times New Roman" w:hAnsi="Times New Roman" w:cs="Times New Roman"/>
      <w:color w:val="auto"/>
      <w:spacing w:val="5"/>
      <w:sz w:val="20"/>
      <w:szCs w:val="20"/>
      <w:lang w:val="en-US" w:eastAsia="zh-CN"/>
    </w:rPr>
  </w:style>
  <w:style w:type="character" w:customStyle="1" w:styleId="Tablecaption11">
    <w:name w:val="Table caption (11)_"/>
    <w:basedOn w:val="DefaultParagraphFont"/>
    <w:link w:val="Tablecaption110"/>
    <w:rsid w:val="00773EB0"/>
    <w:rPr>
      <w:b/>
      <w:bCs/>
      <w:spacing w:val="6"/>
      <w:sz w:val="26"/>
      <w:szCs w:val="26"/>
      <w:lang w:bidi="ar-SA"/>
    </w:rPr>
  </w:style>
  <w:style w:type="paragraph" w:customStyle="1" w:styleId="Tablecaption110">
    <w:name w:val="Table caption (11)"/>
    <w:basedOn w:val="Normal"/>
    <w:link w:val="Tablecaption11"/>
    <w:rsid w:val="00773EB0"/>
    <w:pPr>
      <w:shd w:val="clear" w:color="auto" w:fill="FFFFFF"/>
      <w:spacing w:line="326" w:lineRule="exact"/>
      <w:ind w:firstLine="720"/>
    </w:pPr>
    <w:rPr>
      <w:rFonts w:ascii="Times New Roman" w:hAnsi="Times New Roman" w:cs="Times New Roman"/>
      <w:b/>
      <w:bCs/>
      <w:color w:val="auto"/>
      <w:spacing w:val="6"/>
      <w:sz w:val="26"/>
      <w:szCs w:val="26"/>
      <w:lang w:val="en-US" w:eastAsia="zh-CN"/>
    </w:rPr>
  </w:style>
  <w:style w:type="character" w:customStyle="1" w:styleId="Bodytext34">
    <w:name w:val="Body text (34)_"/>
    <w:basedOn w:val="DefaultParagraphFont"/>
    <w:link w:val="Bodytext340"/>
    <w:rsid w:val="00773EB0"/>
    <w:rPr>
      <w:b/>
      <w:bCs/>
      <w:spacing w:val="-15"/>
      <w:sz w:val="18"/>
      <w:szCs w:val="18"/>
      <w:lang w:bidi="ar-SA"/>
    </w:rPr>
  </w:style>
  <w:style w:type="paragraph" w:customStyle="1" w:styleId="Bodytext340">
    <w:name w:val="Body text (34)"/>
    <w:basedOn w:val="Normal"/>
    <w:link w:val="Bodytext34"/>
    <w:rsid w:val="00773EB0"/>
    <w:pPr>
      <w:shd w:val="clear" w:color="auto" w:fill="FFFFFF"/>
      <w:spacing w:line="240" w:lineRule="atLeast"/>
    </w:pPr>
    <w:rPr>
      <w:rFonts w:ascii="Times New Roman" w:hAnsi="Times New Roman" w:cs="Times New Roman"/>
      <w:b/>
      <w:bCs/>
      <w:color w:val="auto"/>
      <w:spacing w:val="-15"/>
      <w:sz w:val="18"/>
      <w:szCs w:val="18"/>
      <w:lang w:val="en-US" w:eastAsia="zh-CN"/>
    </w:rPr>
  </w:style>
  <w:style w:type="character" w:customStyle="1" w:styleId="Heading43">
    <w:name w:val="Heading #4 (3)_"/>
    <w:basedOn w:val="DefaultParagraphFont"/>
    <w:link w:val="Heading431"/>
    <w:rsid w:val="00773EB0"/>
    <w:rPr>
      <w:b/>
      <w:bCs/>
      <w:i/>
      <w:iCs/>
      <w:spacing w:val="6"/>
      <w:lang w:bidi="ar-SA"/>
    </w:rPr>
  </w:style>
  <w:style w:type="paragraph" w:customStyle="1" w:styleId="Heading431">
    <w:name w:val="Heading #4 (3)1"/>
    <w:basedOn w:val="Normal"/>
    <w:link w:val="Heading43"/>
    <w:rsid w:val="00773EB0"/>
    <w:pPr>
      <w:shd w:val="clear" w:color="auto" w:fill="FFFFFF"/>
      <w:spacing w:after="60" w:line="240" w:lineRule="atLeast"/>
      <w:jc w:val="both"/>
      <w:outlineLvl w:val="3"/>
    </w:pPr>
    <w:rPr>
      <w:rFonts w:ascii="Times New Roman" w:hAnsi="Times New Roman" w:cs="Times New Roman"/>
      <w:b/>
      <w:bCs/>
      <w:i/>
      <w:iCs/>
      <w:color w:val="auto"/>
      <w:spacing w:val="6"/>
      <w:sz w:val="20"/>
      <w:szCs w:val="20"/>
      <w:lang w:val="en-US" w:eastAsia="zh-CN"/>
    </w:rPr>
  </w:style>
  <w:style w:type="character" w:customStyle="1" w:styleId="Tablecaption12">
    <w:name w:val="Table caption (12)_"/>
    <w:basedOn w:val="DefaultParagraphFont"/>
    <w:link w:val="Tablecaption120"/>
    <w:rsid w:val="00773EB0"/>
    <w:rPr>
      <w:b/>
      <w:bCs/>
      <w:i/>
      <w:iCs/>
      <w:spacing w:val="6"/>
      <w:lang w:bidi="ar-SA"/>
    </w:rPr>
  </w:style>
  <w:style w:type="paragraph" w:customStyle="1" w:styleId="Tablecaption120">
    <w:name w:val="Table caption (12)"/>
    <w:basedOn w:val="Normal"/>
    <w:link w:val="Tablecaption12"/>
    <w:rsid w:val="00773EB0"/>
    <w:pPr>
      <w:shd w:val="clear" w:color="auto" w:fill="FFFFFF"/>
      <w:spacing w:line="240" w:lineRule="atLeast"/>
    </w:pPr>
    <w:rPr>
      <w:rFonts w:ascii="Times New Roman" w:hAnsi="Times New Roman" w:cs="Times New Roman"/>
      <w:b/>
      <w:bCs/>
      <w:i/>
      <w:iCs/>
      <w:color w:val="auto"/>
      <w:spacing w:val="6"/>
      <w:sz w:val="20"/>
      <w:szCs w:val="20"/>
      <w:lang w:val="en-US" w:eastAsia="zh-CN"/>
    </w:rPr>
  </w:style>
  <w:style w:type="character" w:customStyle="1" w:styleId="Bodytext35">
    <w:name w:val="Body text (35)_"/>
    <w:basedOn w:val="DefaultParagraphFont"/>
    <w:link w:val="Bodytext350"/>
    <w:rsid w:val="00773EB0"/>
    <w:rPr>
      <w:rFonts w:ascii="Georgia" w:hAnsi="Georgia"/>
      <w:i/>
      <w:iCs/>
      <w:spacing w:val="28"/>
      <w:lang w:bidi="ar-SA"/>
    </w:rPr>
  </w:style>
  <w:style w:type="paragraph" w:customStyle="1" w:styleId="Bodytext350">
    <w:name w:val="Body text (35)"/>
    <w:basedOn w:val="Normal"/>
    <w:link w:val="Bodytext35"/>
    <w:rsid w:val="00773EB0"/>
    <w:pPr>
      <w:shd w:val="clear" w:color="auto" w:fill="FFFFFF"/>
      <w:spacing w:line="240" w:lineRule="atLeast"/>
    </w:pPr>
    <w:rPr>
      <w:rFonts w:ascii="Georgia" w:hAnsi="Georgia" w:cs="Times New Roman"/>
      <w:i/>
      <w:iCs/>
      <w:color w:val="auto"/>
      <w:spacing w:val="28"/>
      <w:sz w:val="20"/>
      <w:szCs w:val="20"/>
      <w:lang w:val="en-US" w:eastAsia="zh-CN"/>
    </w:rPr>
  </w:style>
  <w:style w:type="character" w:customStyle="1" w:styleId="Tablecaption13">
    <w:name w:val="Table caption (13)_"/>
    <w:basedOn w:val="DefaultParagraphFont"/>
    <w:link w:val="Tablecaption130"/>
    <w:rsid w:val="00773EB0"/>
    <w:rPr>
      <w:b/>
      <w:bCs/>
      <w:spacing w:val="5"/>
      <w:sz w:val="17"/>
      <w:szCs w:val="17"/>
      <w:lang w:bidi="ar-SA"/>
    </w:rPr>
  </w:style>
  <w:style w:type="paragraph" w:customStyle="1" w:styleId="Tablecaption130">
    <w:name w:val="Table caption (13)"/>
    <w:basedOn w:val="Normal"/>
    <w:link w:val="Tablecaption13"/>
    <w:rsid w:val="00773EB0"/>
    <w:pPr>
      <w:shd w:val="clear" w:color="auto" w:fill="FFFFFF"/>
      <w:spacing w:line="240" w:lineRule="atLeast"/>
    </w:pPr>
    <w:rPr>
      <w:rFonts w:ascii="Times New Roman" w:hAnsi="Times New Roman" w:cs="Times New Roman"/>
      <w:b/>
      <w:bCs/>
      <w:color w:val="auto"/>
      <w:spacing w:val="5"/>
      <w:sz w:val="17"/>
      <w:szCs w:val="17"/>
      <w:lang w:val="en-US" w:eastAsia="zh-CN"/>
    </w:rPr>
  </w:style>
  <w:style w:type="character" w:customStyle="1" w:styleId="Bodytext36">
    <w:name w:val="Body text (36)_"/>
    <w:basedOn w:val="DefaultParagraphFont"/>
    <w:link w:val="Bodytext360"/>
    <w:rsid w:val="00773EB0"/>
    <w:rPr>
      <w:i/>
      <w:iCs/>
      <w:lang w:bidi="ar-SA"/>
    </w:rPr>
  </w:style>
  <w:style w:type="paragraph" w:customStyle="1" w:styleId="Bodytext360">
    <w:name w:val="Body text (36)"/>
    <w:basedOn w:val="Normal"/>
    <w:link w:val="Bodytext36"/>
    <w:rsid w:val="00773EB0"/>
    <w:pPr>
      <w:shd w:val="clear" w:color="auto" w:fill="FFFFFF"/>
      <w:spacing w:before="120" w:line="326" w:lineRule="exact"/>
      <w:jc w:val="both"/>
    </w:pPr>
    <w:rPr>
      <w:rFonts w:ascii="Times New Roman" w:hAnsi="Times New Roman" w:cs="Times New Roman"/>
      <w:i/>
      <w:iCs/>
      <w:color w:val="auto"/>
      <w:sz w:val="20"/>
      <w:szCs w:val="20"/>
      <w:lang w:val="en-US" w:eastAsia="zh-CN"/>
    </w:rPr>
  </w:style>
  <w:style w:type="character" w:customStyle="1" w:styleId="Bodytext37">
    <w:name w:val="Body text (37)_"/>
    <w:basedOn w:val="DefaultParagraphFont"/>
    <w:link w:val="Bodytext370"/>
    <w:rsid w:val="00773EB0"/>
    <w:rPr>
      <w:b/>
      <w:bCs/>
      <w:spacing w:val="5"/>
      <w:sz w:val="17"/>
      <w:szCs w:val="17"/>
      <w:lang w:bidi="ar-SA"/>
    </w:rPr>
  </w:style>
  <w:style w:type="paragraph" w:customStyle="1" w:styleId="Bodytext370">
    <w:name w:val="Body text (37)"/>
    <w:basedOn w:val="Normal"/>
    <w:link w:val="Bodytext37"/>
    <w:rsid w:val="00773EB0"/>
    <w:pPr>
      <w:shd w:val="clear" w:color="auto" w:fill="FFFFFF"/>
      <w:spacing w:before="120" w:after="120" w:line="259" w:lineRule="exact"/>
      <w:ind w:firstLine="760"/>
    </w:pPr>
    <w:rPr>
      <w:rFonts w:ascii="Times New Roman" w:hAnsi="Times New Roman" w:cs="Times New Roman"/>
      <w:b/>
      <w:bCs/>
      <w:color w:val="auto"/>
      <w:spacing w:val="5"/>
      <w:sz w:val="17"/>
      <w:szCs w:val="17"/>
      <w:lang w:val="en-US" w:eastAsia="zh-CN"/>
    </w:rPr>
  </w:style>
  <w:style w:type="character" w:customStyle="1" w:styleId="Bodytext38">
    <w:name w:val="Body text (38)_"/>
    <w:basedOn w:val="DefaultParagraphFont"/>
    <w:link w:val="Bodytext380"/>
    <w:rsid w:val="00773EB0"/>
    <w:rPr>
      <w:spacing w:val="-19"/>
      <w:sz w:val="54"/>
      <w:szCs w:val="54"/>
      <w:lang w:bidi="ar-SA"/>
    </w:rPr>
  </w:style>
  <w:style w:type="paragraph" w:customStyle="1" w:styleId="Bodytext380">
    <w:name w:val="Body text (38)"/>
    <w:basedOn w:val="Normal"/>
    <w:link w:val="Bodytext38"/>
    <w:rsid w:val="00773EB0"/>
    <w:pPr>
      <w:shd w:val="clear" w:color="auto" w:fill="FFFFFF"/>
      <w:spacing w:line="322" w:lineRule="exact"/>
    </w:pPr>
    <w:rPr>
      <w:rFonts w:ascii="Times New Roman" w:hAnsi="Times New Roman" w:cs="Times New Roman"/>
      <w:color w:val="auto"/>
      <w:spacing w:val="-19"/>
      <w:sz w:val="54"/>
      <w:szCs w:val="54"/>
      <w:lang w:val="en-US" w:eastAsia="zh-CN"/>
    </w:rPr>
  </w:style>
  <w:style w:type="character" w:customStyle="1" w:styleId="Bodytext39">
    <w:name w:val="Body text (39)_"/>
    <w:basedOn w:val="DefaultParagraphFont"/>
    <w:link w:val="Bodytext390"/>
    <w:rsid w:val="00773EB0"/>
    <w:rPr>
      <w:i/>
      <w:iCs/>
      <w:lang w:bidi="ar-SA"/>
    </w:rPr>
  </w:style>
  <w:style w:type="paragraph" w:customStyle="1" w:styleId="Bodytext390">
    <w:name w:val="Body text (39)"/>
    <w:basedOn w:val="Normal"/>
    <w:link w:val="Bodytext39"/>
    <w:rsid w:val="00773EB0"/>
    <w:pPr>
      <w:shd w:val="clear" w:color="auto" w:fill="FFFFFF"/>
      <w:spacing w:line="240" w:lineRule="atLeast"/>
      <w:jc w:val="both"/>
    </w:pPr>
    <w:rPr>
      <w:rFonts w:ascii="Times New Roman" w:hAnsi="Times New Roman" w:cs="Times New Roman"/>
      <w:i/>
      <w:iCs/>
      <w:color w:val="auto"/>
      <w:sz w:val="20"/>
      <w:szCs w:val="20"/>
      <w:lang w:val="en-US" w:eastAsia="zh-CN"/>
    </w:rPr>
  </w:style>
  <w:style w:type="character" w:customStyle="1" w:styleId="Bodytext400">
    <w:name w:val="Body text (40)_"/>
    <w:basedOn w:val="DefaultParagraphFont"/>
    <w:link w:val="Bodytext401"/>
    <w:rsid w:val="00773EB0"/>
    <w:rPr>
      <w:spacing w:val="35"/>
      <w:sz w:val="8"/>
      <w:szCs w:val="8"/>
      <w:lang w:bidi="ar-SA"/>
    </w:rPr>
  </w:style>
  <w:style w:type="paragraph" w:customStyle="1" w:styleId="Bodytext401">
    <w:name w:val="Body text (40)"/>
    <w:basedOn w:val="Normal"/>
    <w:link w:val="Bodytext400"/>
    <w:rsid w:val="00773EB0"/>
    <w:pPr>
      <w:shd w:val="clear" w:color="auto" w:fill="FFFFFF"/>
      <w:spacing w:line="240" w:lineRule="atLeast"/>
      <w:jc w:val="both"/>
    </w:pPr>
    <w:rPr>
      <w:rFonts w:ascii="Times New Roman" w:hAnsi="Times New Roman" w:cs="Times New Roman"/>
      <w:color w:val="auto"/>
      <w:spacing w:val="35"/>
      <w:sz w:val="8"/>
      <w:szCs w:val="8"/>
      <w:lang w:val="en-US" w:eastAsia="zh-CN"/>
    </w:rPr>
  </w:style>
  <w:style w:type="character" w:customStyle="1" w:styleId="Bodytext410">
    <w:name w:val="Body text (41)_"/>
    <w:basedOn w:val="DefaultParagraphFont"/>
    <w:link w:val="Bodytext411"/>
    <w:rsid w:val="00773EB0"/>
    <w:rPr>
      <w:rFonts w:ascii="Georgia" w:hAnsi="Georgia"/>
      <w:lang w:bidi="ar-SA"/>
    </w:rPr>
  </w:style>
  <w:style w:type="paragraph" w:customStyle="1" w:styleId="Bodytext411">
    <w:name w:val="Body text (41)"/>
    <w:basedOn w:val="Normal"/>
    <w:link w:val="Bodytext410"/>
    <w:rsid w:val="00773EB0"/>
    <w:pPr>
      <w:shd w:val="clear" w:color="auto" w:fill="FFFFFF"/>
      <w:spacing w:line="240" w:lineRule="atLeast"/>
      <w:jc w:val="both"/>
    </w:pPr>
    <w:rPr>
      <w:rFonts w:ascii="Georgia" w:hAnsi="Georgia" w:cs="Times New Roman"/>
      <w:color w:val="auto"/>
      <w:sz w:val="20"/>
      <w:szCs w:val="20"/>
      <w:lang w:val="en-US" w:eastAsia="zh-CN"/>
    </w:rPr>
  </w:style>
  <w:style w:type="character" w:customStyle="1" w:styleId="Bodytext42">
    <w:name w:val="Body text (42)_"/>
    <w:basedOn w:val="DefaultParagraphFont"/>
    <w:link w:val="Bodytext420"/>
    <w:rsid w:val="00773EB0"/>
    <w:rPr>
      <w:rFonts w:ascii="Georgia" w:hAnsi="Georgia"/>
      <w:spacing w:val="7"/>
      <w:lang w:bidi="ar-SA"/>
    </w:rPr>
  </w:style>
  <w:style w:type="paragraph" w:customStyle="1" w:styleId="Bodytext420">
    <w:name w:val="Body text (42)"/>
    <w:basedOn w:val="Normal"/>
    <w:link w:val="Bodytext42"/>
    <w:rsid w:val="00773EB0"/>
    <w:pPr>
      <w:shd w:val="clear" w:color="auto" w:fill="FFFFFF"/>
      <w:spacing w:line="240" w:lineRule="atLeast"/>
      <w:jc w:val="both"/>
    </w:pPr>
    <w:rPr>
      <w:rFonts w:ascii="Georgia" w:hAnsi="Georgia" w:cs="Times New Roman"/>
      <w:color w:val="auto"/>
      <w:spacing w:val="7"/>
      <w:sz w:val="20"/>
      <w:szCs w:val="20"/>
      <w:lang w:val="en-US" w:eastAsia="zh-CN"/>
    </w:rPr>
  </w:style>
  <w:style w:type="character" w:customStyle="1" w:styleId="Bodytext43">
    <w:name w:val="Body text (43)_"/>
    <w:basedOn w:val="DefaultParagraphFont"/>
    <w:link w:val="Bodytext430"/>
    <w:rsid w:val="00773EB0"/>
    <w:rPr>
      <w:rFonts w:ascii="Georgia" w:hAnsi="Georgia"/>
      <w:spacing w:val="-8"/>
      <w:lang w:bidi="ar-SA"/>
    </w:rPr>
  </w:style>
  <w:style w:type="paragraph" w:customStyle="1" w:styleId="Bodytext430">
    <w:name w:val="Body text (43)"/>
    <w:basedOn w:val="Normal"/>
    <w:link w:val="Bodytext43"/>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Bodytext44">
    <w:name w:val="Body text (44)_"/>
    <w:basedOn w:val="DefaultParagraphFont"/>
    <w:link w:val="Bodytext440"/>
    <w:rsid w:val="00773EB0"/>
    <w:rPr>
      <w:sz w:val="11"/>
      <w:szCs w:val="11"/>
      <w:lang w:bidi="ar-SA"/>
    </w:rPr>
  </w:style>
  <w:style w:type="paragraph" w:customStyle="1" w:styleId="Bodytext440">
    <w:name w:val="Body text (44)"/>
    <w:basedOn w:val="Normal"/>
    <w:link w:val="Bodytext44"/>
    <w:rsid w:val="00773EB0"/>
    <w:pPr>
      <w:shd w:val="clear" w:color="auto" w:fill="FFFFFF"/>
      <w:spacing w:line="240" w:lineRule="atLeast"/>
      <w:jc w:val="both"/>
    </w:pPr>
    <w:rPr>
      <w:rFonts w:ascii="Times New Roman" w:hAnsi="Times New Roman" w:cs="Times New Roman"/>
      <w:color w:val="auto"/>
      <w:sz w:val="11"/>
      <w:szCs w:val="11"/>
      <w:lang w:val="en-US" w:eastAsia="zh-CN"/>
    </w:rPr>
  </w:style>
  <w:style w:type="character" w:customStyle="1" w:styleId="Bodytext45">
    <w:name w:val="Body text (45)_"/>
    <w:basedOn w:val="DefaultParagraphFont"/>
    <w:link w:val="Bodytext450"/>
    <w:rsid w:val="00773EB0"/>
    <w:rPr>
      <w:rFonts w:ascii="Tahoma" w:hAnsi="Tahoma"/>
      <w:noProof/>
      <w:w w:val="250"/>
      <w:sz w:val="8"/>
      <w:szCs w:val="8"/>
      <w:lang w:bidi="ar-SA"/>
    </w:rPr>
  </w:style>
  <w:style w:type="paragraph" w:customStyle="1" w:styleId="Bodytext450">
    <w:name w:val="Body text (45)"/>
    <w:basedOn w:val="Normal"/>
    <w:link w:val="Bodytext45"/>
    <w:rsid w:val="00773EB0"/>
    <w:pPr>
      <w:shd w:val="clear" w:color="auto" w:fill="FFFFFF"/>
      <w:spacing w:line="240" w:lineRule="atLeast"/>
      <w:jc w:val="both"/>
    </w:pPr>
    <w:rPr>
      <w:rFonts w:ascii="Tahoma" w:hAnsi="Tahoma" w:cs="Times New Roman"/>
      <w:noProof/>
      <w:color w:val="auto"/>
      <w:w w:val="250"/>
      <w:sz w:val="8"/>
      <w:szCs w:val="8"/>
      <w:lang w:val="en-US" w:eastAsia="zh-CN"/>
    </w:rPr>
  </w:style>
  <w:style w:type="character" w:customStyle="1" w:styleId="Bodytext46">
    <w:name w:val="Body text (46)_"/>
    <w:basedOn w:val="DefaultParagraphFont"/>
    <w:link w:val="Bodytext460"/>
    <w:rsid w:val="00773EB0"/>
    <w:rPr>
      <w:spacing w:val="-6"/>
      <w:w w:val="150"/>
      <w:sz w:val="9"/>
      <w:szCs w:val="9"/>
      <w:lang w:bidi="ar-SA"/>
    </w:rPr>
  </w:style>
  <w:style w:type="paragraph" w:customStyle="1" w:styleId="Bodytext460">
    <w:name w:val="Body text (46)"/>
    <w:basedOn w:val="Normal"/>
    <w:link w:val="Bodytext46"/>
    <w:rsid w:val="00773EB0"/>
    <w:pPr>
      <w:shd w:val="clear" w:color="auto" w:fill="FFFFFF"/>
      <w:spacing w:before="180" w:line="240" w:lineRule="atLeast"/>
      <w:jc w:val="both"/>
    </w:pPr>
    <w:rPr>
      <w:rFonts w:ascii="Times New Roman" w:hAnsi="Times New Roman" w:cs="Times New Roman"/>
      <w:color w:val="auto"/>
      <w:spacing w:val="-6"/>
      <w:w w:val="150"/>
      <w:sz w:val="9"/>
      <w:szCs w:val="9"/>
      <w:lang w:val="en-US" w:eastAsia="zh-CN"/>
    </w:rPr>
  </w:style>
  <w:style w:type="character" w:customStyle="1" w:styleId="Tablecaption14">
    <w:name w:val="Table caption (14)_"/>
    <w:basedOn w:val="DefaultParagraphFont"/>
    <w:link w:val="Tablecaption140"/>
    <w:rsid w:val="00773EB0"/>
    <w:rPr>
      <w:rFonts w:ascii="Georgia" w:hAnsi="Georgia"/>
      <w:noProof/>
      <w:sz w:val="8"/>
      <w:szCs w:val="8"/>
      <w:lang w:bidi="ar-SA"/>
    </w:rPr>
  </w:style>
  <w:style w:type="paragraph" w:customStyle="1" w:styleId="Tablecaption140">
    <w:name w:val="Table caption (14)"/>
    <w:basedOn w:val="Normal"/>
    <w:link w:val="Tablecaption14"/>
    <w:rsid w:val="00773EB0"/>
    <w:pPr>
      <w:shd w:val="clear" w:color="auto" w:fill="FFFFFF"/>
      <w:spacing w:line="240" w:lineRule="atLeast"/>
      <w:jc w:val="both"/>
    </w:pPr>
    <w:rPr>
      <w:rFonts w:ascii="Georgia" w:hAnsi="Georgia" w:cs="Times New Roman"/>
      <w:noProof/>
      <w:color w:val="auto"/>
      <w:sz w:val="8"/>
      <w:szCs w:val="8"/>
      <w:lang w:val="en-US" w:eastAsia="zh-CN"/>
    </w:rPr>
  </w:style>
  <w:style w:type="character" w:customStyle="1" w:styleId="Bodytext47">
    <w:name w:val="Body text (47)_"/>
    <w:basedOn w:val="DefaultParagraphFont"/>
    <w:link w:val="Bodytext470"/>
    <w:rsid w:val="00773EB0"/>
    <w:rPr>
      <w:rFonts w:ascii="Georgia" w:hAnsi="Georgia"/>
      <w:spacing w:val="-8"/>
      <w:lang w:bidi="ar-SA"/>
    </w:rPr>
  </w:style>
  <w:style w:type="paragraph" w:customStyle="1" w:styleId="Bodytext470">
    <w:name w:val="Body text (47)"/>
    <w:basedOn w:val="Normal"/>
    <w:link w:val="Bodytext47"/>
    <w:rsid w:val="00773EB0"/>
    <w:pPr>
      <w:shd w:val="clear" w:color="auto" w:fill="FFFFFF"/>
      <w:spacing w:line="240" w:lineRule="atLeast"/>
      <w:jc w:val="both"/>
    </w:pPr>
    <w:rPr>
      <w:rFonts w:ascii="Georgia" w:hAnsi="Georgia" w:cs="Times New Roman"/>
      <w:color w:val="auto"/>
      <w:spacing w:val="-8"/>
      <w:sz w:val="20"/>
      <w:szCs w:val="20"/>
      <w:lang w:val="en-US" w:eastAsia="zh-CN"/>
    </w:rPr>
  </w:style>
  <w:style w:type="character" w:customStyle="1" w:styleId="Heading13">
    <w:name w:val="Heading #1 (3)_"/>
    <w:basedOn w:val="DefaultParagraphFont"/>
    <w:link w:val="Heading130"/>
    <w:rsid w:val="00773EB0"/>
    <w:rPr>
      <w:i/>
      <w:iCs/>
      <w:lang w:bidi="ar-SA"/>
    </w:rPr>
  </w:style>
  <w:style w:type="paragraph" w:customStyle="1" w:styleId="Heading130">
    <w:name w:val="Heading #1 (3)"/>
    <w:basedOn w:val="Normal"/>
    <w:link w:val="Heading13"/>
    <w:rsid w:val="00773EB0"/>
    <w:pPr>
      <w:shd w:val="clear" w:color="auto" w:fill="FFFFFF"/>
      <w:spacing w:before="120" w:after="240" w:line="240" w:lineRule="atLeast"/>
      <w:jc w:val="center"/>
      <w:outlineLvl w:val="0"/>
    </w:pPr>
    <w:rPr>
      <w:rFonts w:ascii="Times New Roman" w:hAnsi="Times New Roman" w:cs="Times New Roman"/>
      <w:i/>
      <w:iCs/>
      <w:color w:val="auto"/>
      <w:sz w:val="20"/>
      <w:szCs w:val="20"/>
      <w:lang w:val="en-US" w:eastAsia="zh-CN"/>
    </w:rPr>
  </w:style>
  <w:style w:type="paragraph" w:styleId="FootnoteText">
    <w:name w:val="footnote text"/>
    <w:basedOn w:val="Normal"/>
    <w:semiHidden/>
    <w:rsid w:val="00773EB0"/>
    <w:rPr>
      <w:rFonts w:eastAsia="Courier New"/>
      <w:sz w:val="20"/>
      <w:szCs w:val="20"/>
    </w:rPr>
  </w:style>
  <w:style w:type="character" w:styleId="FootnoteReference">
    <w:name w:val="footnote reference"/>
    <w:basedOn w:val="DefaultParagraphFont"/>
    <w:semiHidden/>
    <w:rsid w:val="00773EB0"/>
    <w:rPr>
      <w:vertAlign w:val="superscript"/>
    </w:rPr>
  </w:style>
  <w:style w:type="paragraph" w:styleId="Title">
    <w:name w:val="Title"/>
    <w:basedOn w:val="Normal"/>
    <w:link w:val="TitleChar"/>
    <w:qFormat/>
    <w:rsid w:val="00C30A28"/>
    <w:pPr>
      <w:widowControl/>
      <w:jc w:val="center"/>
    </w:pPr>
    <w:rPr>
      <w:rFonts w:ascii="Times New Roman" w:hAnsi="Times New Roman" w:cs="Times New Roman"/>
      <w:b/>
      <w:bCs/>
      <w:i/>
      <w:iCs/>
      <w:color w:val="auto"/>
      <w:sz w:val="36"/>
      <w:lang w:val="en-US" w:eastAsia="en-US"/>
    </w:rPr>
  </w:style>
  <w:style w:type="character" w:customStyle="1" w:styleId="TitleChar">
    <w:name w:val="Title Char"/>
    <w:basedOn w:val="DefaultParagraphFont"/>
    <w:link w:val="Title"/>
    <w:rsid w:val="00C30A28"/>
    <w:rPr>
      <w:b/>
      <w:bCs/>
      <w:i/>
      <w:iCs/>
      <w:sz w:val="36"/>
      <w:szCs w:val="24"/>
      <w:lang w:val="en-US" w:eastAsia="en-US" w:bidi="ar-SA"/>
    </w:rPr>
  </w:style>
  <w:style w:type="character" w:customStyle="1" w:styleId="Heading54">
    <w:name w:val="Heading #5 (4)_"/>
    <w:basedOn w:val="DefaultParagraphFont"/>
    <w:link w:val="Heading540"/>
    <w:rsid w:val="00C30A28"/>
    <w:rPr>
      <w:b/>
      <w:bCs/>
      <w:i/>
      <w:iCs/>
      <w:spacing w:val="-4"/>
      <w:sz w:val="26"/>
      <w:szCs w:val="26"/>
      <w:lang w:bidi="ar-SA"/>
    </w:rPr>
  </w:style>
  <w:style w:type="paragraph" w:customStyle="1" w:styleId="Heading540">
    <w:name w:val="Heading #5 (4)"/>
    <w:basedOn w:val="Normal"/>
    <w:link w:val="Heading54"/>
    <w:rsid w:val="00C30A28"/>
    <w:pPr>
      <w:shd w:val="clear" w:color="auto" w:fill="FFFFFF"/>
      <w:spacing w:line="378" w:lineRule="exact"/>
      <w:ind w:firstLine="740"/>
      <w:jc w:val="both"/>
      <w:outlineLvl w:val="4"/>
    </w:pPr>
    <w:rPr>
      <w:rFonts w:ascii="Times New Roman" w:hAnsi="Times New Roman" w:cs="Times New Roman"/>
      <w:b/>
      <w:bCs/>
      <w:i/>
      <w:iCs/>
      <w:color w:val="auto"/>
      <w:spacing w:val="-4"/>
      <w:sz w:val="26"/>
      <w:szCs w:val="26"/>
      <w:lang w:val="en-US" w:eastAsia="zh-CN"/>
    </w:rPr>
  </w:style>
  <w:style w:type="character" w:customStyle="1" w:styleId="Heading44">
    <w:name w:val="Heading #4 (4)_"/>
    <w:basedOn w:val="DefaultParagraphFont"/>
    <w:link w:val="Heading440"/>
    <w:rsid w:val="00C30A28"/>
    <w:rPr>
      <w:b/>
      <w:bCs/>
      <w:i/>
      <w:iCs/>
      <w:spacing w:val="-6"/>
      <w:sz w:val="23"/>
      <w:szCs w:val="23"/>
      <w:lang w:bidi="ar-SA"/>
    </w:rPr>
  </w:style>
  <w:style w:type="paragraph" w:customStyle="1" w:styleId="Heading440">
    <w:name w:val="Heading #4 (4)"/>
    <w:basedOn w:val="Normal"/>
    <w:link w:val="Heading44"/>
    <w:rsid w:val="00C30A28"/>
    <w:pPr>
      <w:shd w:val="clear" w:color="auto" w:fill="FFFFFF"/>
      <w:spacing w:line="292" w:lineRule="exact"/>
      <w:jc w:val="both"/>
      <w:outlineLvl w:val="3"/>
    </w:pPr>
    <w:rPr>
      <w:rFonts w:ascii="Times New Roman" w:hAnsi="Times New Roman" w:cs="Times New Roman"/>
      <w:b/>
      <w:bCs/>
      <w:i/>
      <w:iCs/>
      <w:color w:val="auto"/>
      <w:spacing w:val="-6"/>
      <w:sz w:val="23"/>
      <w:szCs w:val="23"/>
      <w:lang w:val="en-US" w:eastAsia="zh-CN"/>
    </w:rPr>
  </w:style>
  <w:style w:type="character" w:customStyle="1" w:styleId="Headerorfooter7">
    <w:name w:val="Header or footer (7)_"/>
    <w:basedOn w:val="DefaultParagraphFont"/>
    <w:link w:val="Headerorfooter70"/>
    <w:rsid w:val="00C30A28"/>
    <w:rPr>
      <w:rFonts w:ascii="FrankRuehl"/>
      <w:i/>
      <w:iCs/>
      <w:spacing w:val="-21"/>
      <w:sz w:val="26"/>
      <w:szCs w:val="26"/>
      <w:lang w:bidi="ar-SA"/>
    </w:rPr>
  </w:style>
  <w:style w:type="paragraph" w:customStyle="1" w:styleId="Headerorfooter70">
    <w:name w:val="Header or footer (7)"/>
    <w:basedOn w:val="Normal"/>
    <w:link w:val="Headerorfooter7"/>
    <w:rsid w:val="00C30A28"/>
    <w:pPr>
      <w:shd w:val="clear" w:color="auto" w:fill="FFFFFF"/>
      <w:spacing w:line="240" w:lineRule="atLeast"/>
    </w:pPr>
    <w:rPr>
      <w:rFonts w:ascii="FrankRuehl" w:hAnsi="Times New Roman" w:cs="Times New Roman"/>
      <w:i/>
      <w:iCs/>
      <w:color w:val="auto"/>
      <w:spacing w:val="-21"/>
      <w:sz w:val="26"/>
      <w:szCs w:val="26"/>
      <w:lang w:val="en-US" w:eastAsia="zh-CN"/>
    </w:rPr>
  </w:style>
  <w:style w:type="character" w:customStyle="1" w:styleId="Heading82">
    <w:name w:val="Heading #8 (2)_"/>
    <w:basedOn w:val="DefaultParagraphFont"/>
    <w:link w:val="Heading820"/>
    <w:rsid w:val="00C30A28"/>
    <w:rPr>
      <w:spacing w:val="3"/>
      <w:sz w:val="23"/>
      <w:szCs w:val="23"/>
      <w:lang w:bidi="ar-SA"/>
    </w:rPr>
  </w:style>
  <w:style w:type="paragraph" w:customStyle="1" w:styleId="Heading820">
    <w:name w:val="Heading #8 (2)"/>
    <w:basedOn w:val="Normal"/>
    <w:link w:val="Heading82"/>
    <w:rsid w:val="00C30A28"/>
    <w:pPr>
      <w:shd w:val="clear" w:color="auto" w:fill="FFFFFF"/>
      <w:spacing w:before="120" w:after="180" w:line="240" w:lineRule="atLeast"/>
      <w:ind w:firstLine="660"/>
      <w:jc w:val="both"/>
      <w:outlineLvl w:val="7"/>
    </w:pPr>
    <w:rPr>
      <w:rFonts w:ascii="Times New Roman" w:hAnsi="Times New Roman" w:cs="Times New Roman"/>
      <w:color w:val="auto"/>
      <w:spacing w:val="3"/>
      <w:sz w:val="23"/>
      <w:szCs w:val="23"/>
      <w:lang w:val="en-US" w:eastAsia="zh-CN"/>
    </w:rPr>
  </w:style>
  <w:style w:type="character" w:customStyle="1" w:styleId="Heading80">
    <w:name w:val="Heading #8_"/>
    <w:basedOn w:val="DefaultParagraphFont"/>
    <w:link w:val="Heading81"/>
    <w:rsid w:val="00C30A28"/>
    <w:rPr>
      <w:b/>
      <w:bCs/>
      <w:spacing w:val="-7"/>
      <w:sz w:val="23"/>
      <w:szCs w:val="23"/>
      <w:lang w:bidi="ar-SA"/>
    </w:rPr>
  </w:style>
  <w:style w:type="paragraph" w:customStyle="1" w:styleId="Heading81">
    <w:name w:val="Heading #8"/>
    <w:basedOn w:val="Normal"/>
    <w:link w:val="Heading80"/>
    <w:rsid w:val="00C30A28"/>
    <w:pPr>
      <w:shd w:val="clear" w:color="auto" w:fill="FFFFFF"/>
      <w:spacing w:after="120" w:line="240" w:lineRule="atLeast"/>
      <w:ind w:firstLine="680"/>
      <w:jc w:val="both"/>
      <w:outlineLvl w:val="7"/>
    </w:pPr>
    <w:rPr>
      <w:rFonts w:ascii="Times New Roman" w:hAnsi="Times New Roman" w:cs="Times New Roman"/>
      <w:b/>
      <w:bCs/>
      <w:color w:val="auto"/>
      <w:spacing w:val="-7"/>
      <w:sz w:val="23"/>
      <w:szCs w:val="23"/>
      <w:lang w:val="en-US" w:eastAsia="zh-CN"/>
    </w:rPr>
  </w:style>
  <w:style w:type="character" w:customStyle="1" w:styleId="Headerorfooter8">
    <w:name w:val="Header or footer (8)_"/>
    <w:basedOn w:val="DefaultParagraphFont"/>
    <w:link w:val="Headerorfooter80"/>
    <w:rsid w:val="00C30A28"/>
    <w:rPr>
      <w:spacing w:val="-2"/>
      <w:sz w:val="17"/>
      <w:szCs w:val="17"/>
      <w:lang w:bidi="ar-SA"/>
    </w:rPr>
  </w:style>
  <w:style w:type="paragraph" w:customStyle="1" w:styleId="Headerorfooter80">
    <w:name w:val="Header or footer (8)"/>
    <w:basedOn w:val="Normal"/>
    <w:link w:val="Headerorfooter8"/>
    <w:rsid w:val="00C30A28"/>
    <w:pPr>
      <w:shd w:val="clear" w:color="auto" w:fill="FFFFFF"/>
      <w:spacing w:line="240" w:lineRule="atLeast"/>
      <w:jc w:val="both"/>
    </w:pPr>
    <w:rPr>
      <w:rFonts w:ascii="Times New Roman" w:hAnsi="Times New Roman" w:cs="Times New Roman"/>
      <w:color w:val="auto"/>
      <w:spacing w:val="-2"/>
      <w:sz w:val="17"/>
      <w:szCs w:val="17"/>
      <w:lang w:val="en-US" w:eastAsia="zh-CN"/>
    </w:rPr>
  </w:style>
  <w:style w:type="character" w:customStyle="1" w:styleId="BodytextSmallCaps">
    <w:name w:val="Body text + Small Caps"/>
    <w:basedOn w:val="Bodytext0"/>
    <w:rsid w:val="009D7586"/>
    <w:rPr>
      <w:rFonts w:ascii="Times New Roman" w:hAnsi="Times New Roman" w:cs="Times New Roman"/>
      <w:smallCaps/>
      <w:sz w:val="26"/>
      <w:szCs w:val="26"/>
      <w:u w:val="none"/>
      <w:lang w:bidi="ar-SA"/>
    </w:rPr>
  </w:style>
  <w:style w:type="character" w:customStyle="1" w:styleId="Bodytext7SmallCaps">
    <w:name w:val="Body text (7) + Small Caps"/>
    <w:basedOn w:val="Bodytext7"/>
    <w:rsid w:val="009D7586"/>
    <w:rPr>
      <w:rFonts w:ascii="Times New Roman" w:hAnsi="Times New Roman" w:cs="Times New Roman"/>
      <w:i/>
      <w:iCs/>
      <w:smallCaps/>
      <w:spacing w:val="4"/>
      <w:sz w:val="20"/>
      <w:szCs w:val="20"/>
      <w:u w:val="none"/>
      <w:lang w:bidi="ar-SA"/>
    </w:rPr>
  </w:style>
  <w:style w:type="paragraph" w:customStyle="1" w:styleId="Bodytext111">
    <w:name w:val="Body text (11)1"/>
    <w:basedOn w:val="Normal"/>
    <w:rsid w:val="009D7586"/>
    <w:pPr>
      <w:shd w:val="clear" w:color="auto" w:fill="FFFFFF"/>
      <w:spacing w:line="270" w:lineRule="exact"/>
      <w:jc w:val="center"/>
    </w:pPr>
    <w:rPr>
      <w:rFonts w:ascii="Times New Roman" w:eastAsia="Courier New" w:hAnsi="Times New Roman" w:cs="Times New Roman"/>
      <w:color w:val="auto"/>
      <w:spacing w:val="1"/>
      <w:lang w:eastAsia="en-US"/>
    </w:rPr>
  </w:style>
  <w:style w:type="paragraph" w:customStyle="1" w:styleId="Bodytext121">
    <w:name w:val="Body text (12)1"/>
    <w:basedOn w:val="Normal"/>
    <w:rsid w:val="009D7586"/>
    <w:pPr>
      <w:shd w:val="clear" w:color="auto" w:fill="FFFFFF"/>
      <w:spacing w:line="270" w:lineRule="exact"/>
      <w:jc w:val="center"/>
    </w:pPr>
    <w:rPr>
      <w:rFonts w:ascii="Times New Roman" w:eastAsia="Courier New" w:hAnsi="Times New Roman" w:cs="Times New Roman"/>
      <w:i/>
      <w:iCs/>
      <w:color w:val="auto"/>
      <w:lang w:eastAsia="en-US"/>
    </w:rPr>
  </w:style>
  <w:style w:type="character" w:customStyle="1" w:styleId="CharChar19">
    <w:name w:val=" Char Char19"/>
    <w:rsid w:val="00754D44"/>
    <w:rPr>
      <w:rFonts w:ascii=".VnTime" w:hAnsi=".VnTime"/>
      <w:sz w:val="28"/>
    </w:rPr>
  </w:style>
  <w:style w:type="character" w:customStyle="1" w:styleId="CharChar18">
    <w:name w:val=" Char Char18"/>
    <w:rsid w:val="00754D44"/>
    <w:rPr>
      <w:rFonts w:ascii=".VnTimeH" w:hAnsi=".VnTimeH"/>
      <w:b/>
      <w:sz w:val="24"/>
    </w:rPr>
  </w:style>
  <w:style w:type="character" w:customStyle="1" w:styleId="CharChar13">
    <w:name w:val=" Char Char13"/>
    <w:rsid w:val="00754D44"/>
    <w:rPr>
      <w:i/>
      <w:iCs/>
      <w:sz w:val="24"/>
      <w:szCs w:val="24"/>
    </w:rPr>
  </w:style>
  <w:style w:type="character" w:customStyle="1" w:styleId="CharChar10">
    <w:name w:val=" Char Char10"/>
    <w:rsid w:val="00754D44"/>
    <w:rPr>
      <w:rFonts w:ascii=".VnTimeH" w:hAnsi=".VnTimeH"/>
      <w:b/>
      <w:sz w:val="24"/>
    </w:rPr>
  </w:style>
  <w:style w:type="character" w:customStyle="1" w:styleId="CharChar9">
    <w:name w:val=" Char Char9"/>
    <w:rsid w:val="00754D44"/>
    <w:rPr>
      <w:rFonts w:ascii=".VnTime" w:hAnsi=".VnTime"/>
      <w:sz w:val="28"/>
    </w:rPr>
  </w:style>
  <w:style w:type="paragraph" w:customStyle="1" w:styleId="normal-p">
    <w:name w:val="normal-p"/>
    <w:basedOn w:val="Normal"/>
    <w:rsid w:val="00754D44"/>
    <w:pPr>
      <w:widowControl/>
      <w:spacing w:before="100" w:beforeAutospacing="1" w:after="100" w:afterAutospacing="1"/>
    </w:pPr>
    <w:rPr>
      <w:rFonts w:ascii="Times New Roman" w:hAnsi="Times New Roman" w:cs="Times New Roman"/>
      <w:color w:val="auto"/>
      <w:lang w:val="en-US" w:eastAsia="en-US"/>
    </w:rPr>
  </w:style>
  <w:style w:type="character" w:customStyle="1" w:styleId="bodytext-h">
    <w:name w:val="bodytext-h"/>
    <w:rsid w:val="00754D44"/>
  </w:style>
  <w:style w:type="character" w:customStyle="1" w:styleId="mw-headline">
    <w:name w:val="mw-headline"/>
    <w:rsid w:val="00754D44"/>
  </w:style>
  <w:style w:type="character" w:customStyle="1" w:styleId="normalweb-h">
    <w:name w:val="normalweb-h"/>
    <w:rsid w:val="00754D44"/>
  </w:style>
  <w:style w:type="character" w:customStyle="1" w:styleId="normal-h">
    <w:name w:val="normal-h"/>
    <w:rsid w:val="00754D44"/>
  </w:style>
  <w:style w:type="paragraph" w:styleId="BodyTextIndent3">
    <w:name w:val="Body Text Indent 3"/>
    <w:basedOn w:val="Normal"/>
    <w:rsid w:val="00754D44"/>
    <w:pPr>
      <w:widowControl/>
      <w:spacing w:before="120" w:after="120"/>
      <w:ind w:left="360" w:firstLine="720"/>
      <w:jc w:val="both"/>
    </w:pPr>
    <w:rPr>
      <w:rFonts w:ascii="Times New Roman" w:eastAsia="Calibri" w:hAnsi="Times New Roman" w:cs="Times New Roman"/>
      <w:color w:val="auto"/>
      <w:sz w:val="16"/>
      <w:szCs w:val="16"/>
      <w:lang w:val="x-none" w:eastAsia="x-none"/>
    </w:rPr>
  </w:style>
  <w:style w:type="character" w:customStyle="1" w:styleId="BodyTextIndent3Char1">
    <w:name w:val="Body Text Indent 3 Char1"/>
    <w:rsid w:val="00754D44"/>
    <w:rPr>
      <w:sz w:val="16"/>
      <w:szCs w:val="16"/>
    </w:rPr>
  </w:style>
  <w:style w:type="paragraph" w:styleId="BalloonText">
    <w:name w:val="Balloon Text"/>
    <w:basedOn w:val="Normal"/>
    <w:rsid w:val="00754D44"/>
    <w:pPr>
      <w:widowControl/>
      <w:spacing w:before="120" w:after="120"/>
      <w:ind w:firstLine="720"/>
      <w:jc w:val="both"/>
    </w:pPr>
    <w:rPr>
      <w:rFonts w:ascii="Tahoma" w:eastAsia="Calibri" w:hAnsi="Tahoma" w:cs="Times New Roman"/>
      <w:color w:val="auto"/>
      <w:sz w:val="16"/>
      <w:szCs w:val="16"/>
      <w:lang w:val="x-none" w:eastAsia="x-none"/>
    </w:rPr>
  </w:style>
  <w:style w:type="character" w:customStyle="1" w:styleId="BalloonTextChar1">
    <w:name w:val="Balloon Text Char1"/>
    <w:rsid w:val="00754D44"/>
    <w:rPr>
      <w:rFonts w:ascii="Tahoma" w:hAnsi="Tahoma" w:cs="Tahoma"/>
      <w:sz w:val="16"/>
      <w:szCs w:val="16"/>
    </w:rPr>
  </w:style>
  <w:style w:type="character" w:styleId="CommentReference">
    <w:name w:val="annotation reference"/>
    <w:rsid w:val="00754D44"/>
    <w:rPr>
      <w:sz w:val="16"/>
      <w:szCs w:val="16"/>
    </w:rPr>
  </w:style>
  <w:style w:type="paragraph" w:styleId="CommentText">
    <w:name w:val="annotation text"/>
    <w:basedOn w:val="Normal"/>
    <w:rsid w:val="00754D44"/>
    <w:pPr>
      <w:widowControl/>
      <w:spacing w:before="120" w:after="120"/>
      <w:ind w:firstLine="720"/>
      <w:jc w:val="both"/>
    </w:pPr>
    <w:rPr>
      <w:rFonts w:ascii="Times New Roman" w:eastAsia="Calibri" w:hAnsi="Times New Roman" w:cs="Times New Roman"/>
      <w:color w:val="auto"/>
      <w:sz w:val="20"/>
      <w:szCs w:val="20"/>
      <w:lang w:val="x-none" w:eastAsia="x-none"/>
    </w:rPr>
  </w:style>
  <w:style w:type="character" w:customStyle="1" w:styleId="CommentTextChar1">
    <w:name w:val="Comment Text Char1"/>
    <w:basedOn w:val="DefaultParagraphFont"/>
    <w:rsid w:val="00754D44"/>
  </w:style>
  <w:style w:type="paragraph" w:styleId="CommentSubject">
    <w:name w:val="annotation subject"/>
    <w:basedOn w:val="CommentText"/>
    <w:next w:val="CommentText"/>
    <w:rsid w:val="00754D44"/>
    <w:rPr>
      <w:b/>
      <w:bCs/>
    </w:rPr>
  </w:style>
  <w:style w:type="character" w:customStyle="1" w:styleId="CommentSubjectChar1">
    <w:name w:val="Comment Subject Char1"/>
    <w:rsid w:val="00754D44"/>
    <w:rPr>
      <w:b/>
      <w:bCs/>
    </w:rPr>
  </w:style>
  <w:style w:type="character" w:styleId="FollowedHyperlink">
    <w:name w:val="FollowedHyperlink"/>
    <w:rsid w:val="00754D44"/>
    <w:rPr>
      <w:color w:val="800080"/>
      <w:u w:val="single"/>
    </w:rPr>
  </w:style>
  <w:style w:type="character" w:customStyle="1" w:styleId="DocumentMapChar1">
    <w:name w:val="Document Map Char1"/>
    <w:rsid w:val="00754D44"/>
    <w:rPr>
      <w:rFonts w:ascii="Tahoma" w:hAnsi="Tahoma" w:cs="Tahoma"/>
      <w:sz w:val="16"/>
      <w:szCs w:val="16"/>
    </w:rPr>
  </w:style>
  <w:style w:type="paragraph" w:styleId="ListParagraph">
    <w:name w:val="List Paragraph"/>
    <w:basedOn w:val="Normal"/>
    <w:qFormat/>
    <w:rsid w:val="00754D44"/>
    <w:pPr>
      <w:widowControl/>
      <w:spacing w:before="120" w:after="120"/>
      <w:ind w:left="720" w:firstLine="720"/>
      <w:jc w:val="both"/>
    </w:pPr>
    <w:rPr>
      <w:rFonts w:ascii="Times New Roman" w:eastAsia="Calibri" w:hAnsi="Times New Roman" w:cs="Times New Roman"/>
      <w:color w:val="auto"/>
      <w:sz w:val="28"/>
      <w:szCs w:val="28"/>
      <w:lang w:val="en-US" w:eastAsia="en-US"/>
    </w:rPr>
  </w:style>
  <w:style w:type="paragraph" w:styleId="BodyTextIndent2">
    <w:name w:val="Body Text Indent 2"/>
    <w:basedOn w:val="Normal"/>
    <w:rsid w:val="00754D44"/>
    <w:pPr>
      <w:widowControl/>
      <w:spacing w:before="120" w:after="120" w:line="480" w:lineRule="auto"/>
      <w:ind w:left="283" w:firstLine="720"/>
      <w:jc w:val="both"/>
    </w:pPr>
    <w:rPr>
      <w:rFonts w:ascii="Times New Roman" w:eastAsia="Calibri" w:hAnsi="Times New Roman" w:cs="Times New Roman"/>
      <w:color w:val="auto"/>
      <w:sz w:val="20"/>
      <w:szCs w:val="20"/>
      <w:lang w:val="x-none" w:eastAsia="x-none"/>
    </w:rPr>
  </w:style>
  <w:style w:type="paragraph" w:customStyle="1" w:styleId="Default">
    <w:name w:val="Default"/>
    <w:rsid w:val="00754D44"/>
    <w:pPr>
      <w:autoSpaceDE w:val="0"/>
      <w:autoSpaceDN w:val="0"/>
      <w:adjustRightInd w:val="0"/>
    </w:pPr>
    <w:rPr>
      <w:color w:val="000000"/>
      <w:sz w:val="24"/>
      <w:szCs w:val="24"/>
      <w:lang w:val="vi-VN" w:eastAsia="vi-VN"/>
    </w:rPr>
  </w:style>
  <w:style w:type="character" w:customStyle="1" w:styleId="BodyTextChar1">
    <w:name w:val="Body Text Char1"/>
    <w:rsid w:val="00754D44"/>
    <w:rPr>
      <w:rFonts w:ascii="Times New Roman" w:hAnsi="Times New Roman" w:cs="Times New Roman"/>
      <w:sz w:val="27"/>
      <w:szCs w:val="27"/>
      <w:u w:val="none"/>
    </w:rPr>
  </w:style>
  <w:style w:type="character" w:customStyle="1" w:styleId="apple-converted-space">
    <w:name w:val="apple-converted-space"/>
    <w:rsid w:val="00754D44"/>
  </w:style>
  <w:style w:type="character" w:customStyle="1" w:styleId="normal-h1">
    <w:name w:val="normal-h1"/>
    <w:rsid w:val="00754D44"/>
  </w:style>
  <w:style w:type="character" w:styleId="Strong">
    <w:name w:val="Strong"/>
    <w:qFormat/>
    <w:rsid w:val="00754D44"/>
    <w:rPr>
      <w:b/>
      <w:bCs/>
    </w:rPr>
  </w:style>
  <w:style w:type="character" w:styleId="Emphasis">
    <w:name w:val="Emphasis"/>
    <w:qFormat/>
    <w:rsid w:val="00754D44"/>
    <w:rPr>
      <w:i/>
      <w:iCs/>
    </w:rPr>
  </w:style>
  <w:style w:type="paragraph" w:styleId="NoSpacing">
    <w:name w:val="No Spacing"/>
    <w:qFormat/>
    <w:rsid w:val="00754D44"/>
    <w:pPr>
      <w:ind w:firstLine="720"/>
      <w:jc w:val="both"/>
    </w:pPr>
    <w:rPr>
      <w:rFonts w:eastAsia="Calibri"/>
      <w:sz w:val="28"/>
      <w:szCs w:val="28"/>
      <w:lang w:eastAsia="en-US"/>
    </w:rPr>
  </w:style>
  <w:style w:type="paragraph" w:customStyle="1" w:styleId="dictionnaire-intitule-terme">
    <w:name w:val="dictionnaire-intitule-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dictionnaire-definition-terme">
    <w:name w:val="dictionnaire-definition-terme"/>
    <w:basedOn w:val="Normal"/>
    <w:rsid w:val="00754D44"/>
    <w:pPr>
      <w:widowControl/>
      <w:spacing w:before="100" w:beforeAutospacing="1" w:after="100" w:afterAutospacing="1"/>
    </w:pPr>
    <w:rPr>
      <w:rFonts w:ascii="Times New Roman" w:hAnsi="Times New Roman" w:cs="Times New Roman"/>
      <w:color w:val="auto"/>
      <w:lang w:val="en-NZ" w:eastAsia="en-NZ"/>
    </w:rPr>
  </w:style>
  <w:style w:type="paragraph" w:customStyle="1" w:styleId="n-dieund">
    <w:name w:val="n-dieund"/>
    <w:basedOn w:val="Normal"/>
    <w:rsid w:val="00754D44"/>
    <w:pPr>
      <w:widowControl/>
      <w:spacing w:after="120"/>
      <w:ind w:firstLine="709"/>
      <w:jc w:val="both"/>
    </w:pPr>
    <w:rPr>
      <w:rFonts w:ascii=".VnTime" w:hAnsi=".VnTime" w:cs="Times New Roman"/>
      <w:color w:val="auto"/>
      <w:sz w:val="28"/>
      <w:szCs w:val="20"/>
      <w:lang w:val="en-US" w:eastAsia="en-US"/>
    </w:rPr>
  </w:style>
  <w:style w:type="paragraph" w:styleId="TOC4">
    <w:name w:val="toc 4"/>
    <w:basedOn w:val="Normal"/>
    <w:next w:val="Normal"/>
    <w:autoRedefine/>
    <w:unhideWhenUsed/>
    <w:rsid w:val="00754D44"/>
    <w:pPr>
      <w:widowControl/>
      <w:spacing w:after="100" w:line="276" w:lineRule="auto"/>
      <w:ind w:left="660"/>
    </w:pPr>
    <w:rPr>
      <w:rFonts w:ascii="Calibri" w:hAnsi="Calibri" w:cs="Times New Roman"/>
      <w:color w:val="auto"/>
      <w:sz w:val="22"/>
      <w:szCs w:val="22"/>
      <w:lang w:val="en-NZ" w:eastAsia="en-NZ"/>
    </w:rPr>
  </w:style>
  <w:style w:type="paragraph" w:styleId="TOC1">
    <w:name w:val="toc 1"/>
    <w:basedOn w:val="Normal"/>
    <w:next w:val="Normal"/>
    <w:autoRedefine/>
    <w:rsid w:val="00754D44"/>
    <w:pPr>
      <w:widowControl/>
      <w:tabs>
        <w:tab w:val="right" w:leader="dot" w:pos="9062"/>
      </w:tabs>
      <w:spacing w:before="120" w:after="120" w:line="360" w:lineRule="auto"/>
      <w:jc w:val="both"/>
    </w:pPr>
    <w:rPr>
      <w:rFonts w:ascii="Times New Roman" w:eastAsia="Calibri" w:hAnsi="Times New Roman" w:cs="Times New Roman"/>
      <w:b/>
      <w:color w:val="auto"/>
      <w:sz w:val="28"/>
      <w:szCs w:val="28"/>
      <w:lang w:val="en-US" w:eastAsia="en-US"/>
    </w:rPr>
  </w:style>
  <w:style w:type="paragraph" w:styleId="TOC2">
    <w:name w:val="toc 2"/>
    <w:basedOn w:val="Normal"/>
    <w:next w:val="Normal"/>
    <w:autoRedefine/>
    <w:rsid w:val="00754D44"/>
    <w:pPr>
      <w:widowControl/>
      <w:tabs>
        <w:tab w:val="right" w:leader="dot" w:pos="9062"/>
      </w:tabs>
      <w:spacing w:line="360" w:lineRule="auto"/>
      <w:jc w:val="both"/>
    </w:pPr>
    <w:rPr>
      <w:rFonts w:ascii="Times New Roman" w:eastAsia="Calibri" w:hAnsi="Times New Roman" w:cs="Times New Roman"/>
      <w:color w:val="auto"/>
      <w:sz w:val="28"/>
      <w:szCs w:val="28"/>
      <w:lang w:val="en-US" w:eastAsia="en-US"/>
    </w:rPr>
  </w:style>
  <w:style w:type="paragraph" w:styleId="TOC3">
    <w:name w:val="toc 3"/>
    <w:basedOn w:val="Normal"/>
    <w:next w:val="Normal"/>
    <w:autoRedefine/>
    <w:rsid w:val="00754D44"/>
    <w:pPr>
      <w:widowControl/>
      <w:spacing w:line="360" w:lineRule="auto"/>
      <w:ind w:left="561" w:firstLine="720"/>
      <w:jc w:val="both"/>
    </w:pPr>
    <w:rPr>
      <w:rFonts w:ascii="Times New Roman" w:eastAsia="Calibri" w:hAnsi="Times New Roman" w:cs="Times New Roman"/>
      <w:color w:val="auto"/>
      <w:sz w:val="28"/>
      <w:szCs w:val="28"/>
      <w:lang w:val="en-US" w:eastAsia="en-US"/>
    </w:rPr>
  </w:style>
  <w:style w:type="paragraph" w:styleId="TOC5">
    <w:name w:val="toc 5"/>
    <w:basedOn w:val="Normal"/>
    <w:next w:val="Normal"/>
    <w:autoRedefine/>
    <w:unhideWhenUsed/>
    <w:rsid w:val="00754D44"/>
    <w:pPr>
      <w:widowControl/>
      <w:spacing w:after="100" w:line="276" w:lineRule="auto"/>
      <w:ind w:left="880"/>
    </w:pPr>
    <w:rPr>
      <w:rFonts w:ascii="Calibri" w:hAnsi="Calibri" w:cs="Times New Roman"/>
      <w:color w:val="auto"/>
      <w:sz w:val="22"/>
      <w:szCs w:val="22"/>
      <w:lang w:val="en-NZ" w:eastAsia="en-NZ"/>
    </w:rPr>
  </w:style>
  <w:style w:type="paragraph" w:styleId="TOC6">
    <w:name w:val="toc 6"/>
    <w:basedOn w:val="Normal"/>
    <w:next w:val="Normal"/>
    <w:autoRedefine/>
    <w:unhideWhenUsed/>
    <w:rsid w:val="00754D44"/>
    <w:pPr>
      <w:widowControl/>
      <w:spacing w:after="100" w:line="276" w:lineRule="auto"/>
      <w:ind w:left="1100"/>
    </w:pPr>
    <w:rPr>
      <w:rFonts w:ascii="Calibri" w:hAnsi="Calibri" w:cs="Times New Roman"/>
      <w:color w:val="auto"/>
      <w:sz w:val="22"/>
      <w:szCs w:val="22"/>
      <w:lang w:val="en-NZ" w:eastAsia="en-NZ"/>
    </w:rPr>
  </w:style>
  <w:style w:type="paragraph" w:styleId="TOC7">
    <w:name w:val="toc 7"/>
    <w:basedOn w:val="Normal"/>
    <w:next w:val="Normal"/>
    <w:autoRedefine/>
    <w:unhideWhenUsed/>
    <w:rsid w:val="00754D44"/>
    <w:pPr>
      <w:widowControl/>
      <w:spacing w:after="100" w:line="276" w:lineRule="auto"/>
      <w:ind w:left="1320"/>
    </w:pPr>
    <w:rPr>
      <w:rFonts w:ascii="Calibri" w:hAnsi="Calibri" w:cs="Times New Roman"/>
      <w:color w:val="auto"/>
      <w:sz w:val="22"/>
      <w:szCs w:val="22"/>
      <w:lang w:val="en-NZ" w:eastAsia="en-NZ"/>
    </w:rPr>
  </w:style>
  <w:style w:type="paragraph" w:styleId="TOC8">
    <w:name w:val="toc 8"/>
    <w:basedOn w:val="Normal"/>
    <w:next w:val="Normal"/>
    <w:autoRedefine/>
    <w:unhideWhenUsed/>
    <w:rsid w:val="00754D44"/>
    <w:pPr>
      <w:widowControl/>
      <w:spacing w:after="100" w:line="276" w:lineRule="auto"/>
      <w:ind w:left="1540"/>
    </w:pPr>
    <w:rPr>
      <w:rFonts w:ascii="Calibri" w:hAnsi="Calibri" w:cs="Times New Roman"/>
      <w:color w:val="auto"/>
      <w:sz w:val="22"/>
      <w:szCs w:val="22"/>
      <w:lang w:val="en-NZ" w:eastAsia="en-NZ"/>
    </w:rPr>
  </w:style>
  <w:style w:type="paragraph" w:styleId="TOC9">
    <w:name w:val="toc 9"/>
    <w:basedOn w:val="Normal"/>
    <w:next w:val="Normal"/>
    <w:autoRedefine/>
    <w:unhideWhenUsed/>
    <w:rsid w:val="00754D44"/>
    <w:pPr>
      <w:widowControl/>
      <w:spacing w:after="100" w:line="276" w:lineRule="auto"/>
      <w:ind w:left="1760"/>
    </w:pPr>
    <w:rPr>
      <w:rFonts w:ascii="Calibri" w:hAnsi="Calibri" w:cs="Times New Roman"/>
      <w:color w:val="auto"/>
      <w:sz w:val="22"/>
      <w:szCs w:val="22"/>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72b5ed2dbf33b063/T&#224;i%20li&#7879;u/Thanh%20tra%5eJ%20Phap%20che/Luat%20Thu%20y/Du%20thao/8.4.2015/Du%20thao%20Luat%20TY%20gui%20Doan%20DBQH%20(final)%20-%20Copy.doc" TargetMode="External"/><Relationship Id="rId3" Type="http://schemas.openxmlformats.org/officeDocument/2006/relationships/settings" Target="settings.xml"/><Relationship Id="rId7" Type="http://schemas.openxmlformats.org/officeDocument/2006/relationships/hyperlink" Target="https://d.docs.live.net/72b5ed2dbf33b063/T&#224;i%20li&#7879;u/Thanh%20tra%5eJ%20Phap%20che/Luat%20Thu%20y/Du%20thao/8.4.2015/Du%20thao%20Luat%20TY%20gui%20Doan%20DBQH%20(final)%20-%20Copy.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23021</Words>
  <Characters>131221</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153935</CharactersWithSpaces>
  <SharedDoc>false</SharedDoc>
  <HLinks>
    <vt:vector size="114" baseType="variant">
      <vt:variant>
        <vt:i4>1441844</vt:i4>
      </vt:variant>
      <vt:variant>
        <vt:i4>54</vt:i4>
      </vt:variant>
      <vt:variant>
        <vt:i4>0</vt:i4>
      </vt:variant>
      <vt:variant>
        <vt:i4>5</vt:i4>
      </vt:variant>
      <vt:variant>
        <vt:lpwstr/>
      </vt:variant>
      <vt:variant>
        <vt:lpwstr>khoan_1_dieu_112</vt:lpwstr>
      </vt:variant>
      <vt:variant>
        <vt:i4>1310769</vt:i4>
      </vt:variant>
      <vt:variant>
        <vt:i4>51</vt:i4>
      </vt:variant>
      <vt:variant>
        <vt:i4>0</vt:i4>
      </vt:variant>
      <vt:variant>
        <vt:i4>5</vt:i4>
      </vt:variant>
      <vt:variant>
        <vt:lpwstr/>
      </vt:variant>
      <vt:variant>
        <vt:lpwstr>khoan_4_dieu_110</vt:lpwstr>
      </vt:variant>
      <vt:variant>
        <vt:i4>1310772</vt:i4>
      </vt:variant>
      <vt:variant>
        <vt:i4>48</vt:i4>
      </vt:variant>
      <vt:variant>
        <vt:i4>0</vt:i4>
      </vt:variant>
      <vt:variant>
        <vt:i4>5</vt:i4>
      </vt:variant>
      <vt:variant>
        <vt:lpwstr/>
      </vt:variant>
      <vt:variant>
        <vt:lpwstr>khoan_1_dieu_110</vt:lpwstr>
      </vt:variant>
      <vt:variant>
        <vt:i4>2424926</vt:i4>
      </vt:variant>
      <vt:variant>
        <vt:i4>45</vt:i4>
      </vt:variant>
      <vt:variant>
        <vt:i4>0</vt:i4>
      </vt:variant>
      <vt:variant>
        <vt:i4>5</vt:i4>
      </vt:variant>
      <vt:variant>
        <vt:lpwstr/>
      </vt:variant>
      <vt:variant>
        <vt:lpwstr>dieu_98</vt:lpwstr>
      </vt:variant>
      <vt:variant>
        <vt:i4>2424926</vt:i4>
      </vt:variant>
      <vt:variant>
        <vt:i4>42</vt:i4>
      </vt:variant>
      <vt:variant>
        <vt:i4>0</vt:i4>
      </vt:variant>
      <vt:variant>
        <vt:i4>5</vt:i4>
      </vt:variant>
      <vt:variant>
        <vt:lpwstr/>
      </vt:variant>
      <vt:variant>
        <vt:lpwstr>dieu_94</vt:lpwstr>
      </vt:variant>
      <vt:variant>
        <vt:i4>2424926</vt:i4>
      </vt:variant>
      <vt:variant>
        <vt:i4>39</vt:i4>
      </vt:variant>
      <vt:variant>
        <vt:i4>0</vt:i4>
      </vt:variant>
      <vt:variant>
        <vt:i4>5</vt:i4>
      </vt:variant>
      <vt:variant>
        <vt:lpwstr/>
      </vt:variant>
      <vt:variant>
        <vt:lpwstr>dieu_92</vt:lpwstr>
      </vt:variant>
      <vt:variant>
        <vt:i4>2424926</vt:i4>
      </vt:variant>
      <vt:variant>
        <vt:i4>36</vt:i4>
      </vt:variant>
      <vt:variant>
        <vt:i4>0</vt:i4>
      </vt:variant>
      <vt:variant>
        <vt:i4>5</vt:i4>
      </vt:variant>
      <vt:variant>
        <vt:lpwstr/>
      </vt:variant>
      <vt:variant>
        <vt:lpwstr>dieu_92</vt:lpwstr>
      </vt:variant>
      <vt:variant>
        <vt:i4>2949126</vt:i4>
      </vt:variant>
      <vt:variant>
        <vt:i4>33</vt:i4>
      </vt:variant>
      <vt:variant>
        <vt:i4>0</vt:i4>
      </vt:variant>
      <vt:variant>
        <vt:i4>5</vt:i4>
      </vt:variant>
      <vt:variant>
        <vt:lpwstr/>
      </vt:variant>
      <vt:variant>
        <vt:lpwstr>khoan_2_dieu_83</vt:lpwstr>
      </vt:variant>
      <vt:variant>
        <vt:i4>522067681</vt:i4>
      </vt:variant>
      <vt:variant>
        <vt:i4>30</vt:i4>
      </vt:variant>
      <vt:variant>
        <vt:i4>0</vt:i4>
      </vt:variant>
      <vt:variant>
        <vt:i4>5</vt:i4>
      </vt:variant>
      <vt:variant>
        <vt:lpwstr/>
      </vt:variant>
      <vt:variant>
        <vt:lpwstr>_2._Bộ_trưởng</vt:lpwstr>
      </vt:variant>
      <vt:variant>
        <vt:i4>515571717</vt:i4>
      </vt:variant>
      <vt:variant>
        <vt:i4>27</vt:i4>
      </vt:variant>
      <vt:variant>
        <vt:i4>0</vt:i4>
      </vt:variant>
      <vt:variant>
        <vt:i4>5</vt:i4>
      </vt:variant>
      <vt:variant>
        <vt:lpwstr/>
      </vt:variant>
      <vt:variant>
        <vt:lpwstr>_6._Cục_Thú</vt:lpwstr>
      </vt:variant>
      <vt:variant>
        <vt:i4>51191445</vt:i4>
      </vt:variant>
      <vt:variant>
        <vt:i4>24</vt:i4>
      </vt:variant>
      <vt:variant>
        <vt:i4>0</vt:i4>
      </vt:variant>
      <vt:variant>
        <vt:i4>5</vt:i4>
      </vt:variant>
      <vt:variant>
        <vt:lpwstr/>
      </vt:variant>
      <vt:variant>
        <vt:lpwstr>_1._Chủ_vật</vt:lpwstr>
      </vt:variant>
      <vt:variant>
        <vt:i4>519446147</vt:i4>
      </vt:variant>
      <vt:variant>
        <vt:i4>21</vt:i4>
      </vt:variant>
      <vt:variant>
        <vt:i4>0</vt:i4>
      </vt:variant>
      <vt:variant>
        <vt:i4>5</vt:i4>
      </vt:variant>
      <vt:variant>
        <vt:lpwstr/>
      </vt:variant>
      <vt:variant>
        <vt:lpwstr>_3._Chủ_vật</vt:lpwstr>
      </vt:variant>
      <vt:variant>
        <vt:i4>51191445</vt:i4>
      </vt:variant>
      <vt:variant>
        <vt:i4>18</vt:i4>
      </vt:variant>
      <vt:variant>
        <vt:i4>0</vt:i4>
      </vt:variant>
      <vt:variant>
        <vt:i4>5</vt:i4>
      </vt:variant>
      <vt:variant>
        <vt:lpwstr/>
      </vt:variant>
      <vt:variant>
        <vt:lpwstr>_1._Chủ_vật</vt:lpwstr>
      </vt:variant>
      <vt:variant>
        <vt:i4>16187595</vt:i4>
      </vt:variant>
      <vt:variant>
        <vt:i4>15</vt:i4>
      </vt:variant>
      <vt:variant>
        <vt:i4>0</vt:i4>
      </vt:variant>
      <vt:variant>
        <vt:i4>5</vt:i4>
      </vt:variant>
      <vt:variant>
        <vt:lpwstr/>
      </vt:variant>
      <vt:variant>
        <vt:lpwstr>_2._Nhân_viên</vt:lpwstr>
      </vt:variant>
      <vt:variant>
        <vt:i4>57409592</vt:i4>
      </vt:variant>
      <vt:variant>
        <vt:i4>12</vt:i4>
      </vt:variant>
      <vt:variant>
        <vt:i4>0</vt:i4>
      </vt:variant>
      <vt:variant>
        <vt:i4>5</vt:i4>
      </vt:variant>
      <vt:variant>
        <vt:lpwstr/>
      </vt:variant>
      <vt:variant>
        <vt:lpwstr>_1._Chủ_cơ</vt:lpwstr>
      </vt:variant>
      <vt:variant>
        <vt:i4>51191445</vt:i4>
      </vt:variant>
      <vt:variant>
        <vt:i4>9</vt:i4>
      </vt:variant>
      <vt:variant>
        <vt:i4>0</vt:i4>
      </vt:variant>
      <vt:variant>
        <vt:i4>5</vt:i4>
      </vt:variant>
      <vt:variant>
        <vt:lpwstr/>
      </vt:variant>
      <vt:variant>
        <vt:lpwstr>_1._Chủ_vật</vt:lpwstr>
      </vt:variant>
      <vt:variant>
        <vt:i4>510066785</vt:i4>
      </vt:variant>
      <vt:variant>
        <vt:i4>6</vt:i4>
      </vt:variant>
      <vt:variant>
        <vt:i4>0</vt:i4>
      </vt:variant>
      <vt:variant>
        <vt:i4>5</vt:i4>
      </vt:variant>
      <vt:variant>
        <vt:lpwstr/>
      </vt:variant>
      <vt:variant>
        <vt:lpwstr>_3._Quyền_và</vt:lpwstr>
      </vt:variant>
      <vt:variant>
        <vt:i4>12656196</vt:i4>
      </vt:variant>
      <vt:variant>
        <vt:i4>3</vt:i4>
      </vt:variant>
      <vt:variant>
        <vt:i4>0</vt:i4>
      </vt:variant>
      <vt:variant>
        <vt:i4>5</vt:i4>
      </vt:variant>
      <vt:variant>
        <vt:lpwstr>https://d.docs.live.net/72b5ed2dbf33b063/Tài liệu/Thanh tra%5eJ Phap che/Luat Thu y/Du thao/8.4.2015/Du thao Luat TY gui Doan DBQH (final) - Copy.doc</vt:lpwstr>
      </vt:variant>
      <vt:variant>
        <vt:lpwstr>Điều 15. Phòng bệnh cho động vật</vt:lpwstr>
      </vt:variant>
      <vt:variant>
        <vt:i4>22282621</vt:i4>
      </vt:variant>
      <vt:variant>
        <vt:i4>0</vt:i4>
      </vt:variant>
      <vt:variant>
        <vt:i4>0</vt:i4>
      </vt:variant>
      <vt:variant>
        <vt:i4>5</vt:i4>
      </vt:variant>
      <vt:variant>
        <vt:lpwstr>https://d.docs.live.net/72b5ed2dbf33b063/Tài liệu/Thanh tra%5eJ Phap che/Luat Thu y/Du thao/8.4.2015/Du thao Luat TY gui Doan DBQH (final) - Copy.doc</vt:lpwstr>
      </vt:variant>
      <vt:variant>
        <vt:lpwstr>Điều 14. Nội dung phòng, chống dịch bệnh động vật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