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6"/>
        <w:gridCol w:w="5203"/>
      </w:tblGrid>
      <w:tr w:rsidR="003008AA" w:rsidRPr="00DD7ED7" w14:paraId="177D2824" w14:textId="77777777" w:rsidTr="007574A1">
        <w:tc>
          <w:tcPr>
            <w:tcW w:w="2119" w:type="pct"/>
          </w:tcPr>
          <w:p w14:paraId="2D765539" w14:textId="0F9C7DC6" w:rsidR="007574A1" w:rsidRPr="00DD7ED7" w:rsidRDefault="007574A1" w:rsidP="00DD7ED7">
            <w:pPr>
              <w:pStyle w:val="Bodytext20"/>
              <w:tabs>
                <w:tab w:val="left" w:pos="3800"/>
              </w:tabs>
              <w:adjustRightInd w:val="0"/>
              <w:snapToGrid w:val="0"/>
              <w:ind w:firstLine="0"/>
              <w:jc w:val="center"/>
              <w:rPr>
                <w:rFonts w:ascii="Arial" w:hAnsi="Arial" w:cs="Arial"/>
                <w:b w:val="0"/>
                <w:bCs w:val="0"/>
                <w:color w:val="000000" w:themeColor="text1"/>
                <w:sz w:val="20"/>
                <w:szCs w:val="20"/>
                <w:lang w:val="en-GB"/>
              </w:rPr>
            </w:pPr>
            <w:r w:rsidRPr="00DD7ED7">
              <w:rPr>
                <w:rFonts w:ascii="Arial" w:hAnsi="Arial" w:cs="Arial"/>
                <w:color w:val="000000" w:themeColor="text1"/>
                <w:sz w:val="20"/>
                <w:szCs w:val="20"/>
                <w:lang w:val="en-GB"/>
              </w:rPr>
              <w:t>QUỐC HỘI</w:t>
            </w:r>
            <w:r w:rsidRPr="00DD7ED7">
              <w:rPr>
                <w:rFonts w:ascii="Arial" w:hAnsi="Arial" w:cs="Arial"/>
                <w:b w:val="0"/>
                <w:bCs w:val="0"/>
                <w:color w:val="000000" w:themeColor="text1"/>
                <w:sz w:val="20"/>
                <w:szCs w:val="20"/>
                <w:lang w:val="en-GB"/>
              </w:rPr>
              <w:br/>
            </w:r>
            <w:r w:rsidRPr="00DD7ED7">
              <w:rPr>
                <w:rFonts w:ascii="Arial" w:hAnsi="Arial" w:cs="Arial"/>
                <w:b w:val="0"/>
                <w:bCs w:val="0"/>
                <w:color w:val="000000" w:themeColor="text1"/>
                <w:sz w:val="20"/>
                <w:szCs w:val="20"/>
                <w:vertAlign w:val="superscript"/>
                <w:lang w:val="en-GB"/>
              </w:rPr>
              <w:t>_______</w:t>
            </w:r>
            <w:r w:rsidRPr="00DD7ED7">
              <w:rPr>
                <w:rFonts w:ascii="Arial" w:hAnsi="Arial" w:cs="Arial"/>
                <w:b w:val="0"/>
                <w:bCs w:val="0"/>
                <w:color w:val="000000" w:themeColor="text1"/>
                <w:sz w:val="20"/>
                <w:szCs w:val="20"/>
                <w:lang w:val="en-GB"/>
              </w:rPr>
              <w:br/>
              <w:t>Luật số: 86/2025/QH15</w:t>
            </w:r>
          </w:p>
        </w:tc>
        <w:tc>
          <w:tcPr>
            <w:tcW w:w="2881" w:type="pct"/>
          </w:tcPr>
          <w:p w14:paraId="2FB03F67" w14:textId="2A2EC63A" w:rsidR="007574A1" w:rsidRPr="00DD7ED7" w:rsidRDefault="007574A1" w:rsidP="00DD7ED7">
            <w:pPr>
              <w:pStyle w:val="Bodytext20"/>
              <w:tabs>
                <w:tab w:val="left" w:pos="3800"/>
              </w:tabs>
              <w:adjustRightInd w:val="0"/>
              <w:snapToGrid w:val="0"/>
              <w:ind w:firstLine="0"/>
              <w:jc w:val="center"/>
              <w:rPr>
                <w:rFonts w:ascii="Arial" w:hAnsi="Arial" w:cs="Arial"/>
                <w:b w:val="0"/>
                <w:bCs w:val="0"/>
                <w:color w:val="000000" w:themeColor="text1"/>
                <w:sz w:val="20"/>
                <w:szCs w:val="20"/>
                <w:lang w:val="en-GB"/>
              </w:rPr>
            </w:pPr>
            <w:r w:rsidRPr="00DD7ED7">
              <w:rPr>
                <w:rFonts w:ascii="Arial" w:hAnsi="Arial" w:cs="Arial"/>
                <w:color w:val="000000" w:themeColor="text1"/>
                <w:sz w:val="20"/>
                <w:szCs w:val="20"/>
                <w:lang w:val="en-GB"/>
              </w:rPr>
              <w:t>CỘNG HÒA XÃ HỘI CHỦ NGHĨA VIỆT NAM</w:t>
            </w:r>
            <w:r w:rsidRPr="00DD7ED7">
              <w:rPr>
                <w:rFonts w:ascii="Arial" w:hAnsi="Arial" w:cs="Arial"/>
                <w:color w:val="000000" w:themeColor="text1"/>
                <w:sz w:val="20"/>
                <w:szCs w:val="20"/>
                <w:lang w:val="en-GB"/>
              </w:rPr>
              <w:br/>
              <w:t>Độc lập – Tự do – Hạnh phúc</w:t>
            </w:r>
            <w:r w:rsidRPr="00DD7ED7">
              <w:rPr>
                <w:rFonts w:ascii="Arial" w:hAnsi="Arial" w:cs="Arial"/>
                <w:b w:val="0"/>
                <w:bCs w:val="0"/>
                <w:color w:val="000000" w:themeColor="text1"/>
                <w:sz w:val="20"/>
                <w:szCs w:val="20"/>
                <w:lang w:val="en-GB"/>
              </w:rPr>
              <w:br/>
            </w:r>
            <w:r w:rsidRPr="00DD7ED7">
              <w:rPr>
                <w:rFonts w:ascii="Arial" w:hAnsi="Arial" w:cs="Arial"/>
                <w:b w:val="0"/>
                <w:bCs w:val="0"/>
                <w:color w:val="000000" w:themeColor="text1"/>
                <w:sz w:val="20"/>
                <w:szCs w:val="20"/>
                <w:vertAlign w:val="superscript"/>
                <w:lang w:val="en-GB"/>
              </w:rPr>
              <w:t>_____________________</w:t>
            </w:r>
          </w:p>
        </w:tc>
      </w:tr>
    </w:tbl>
    <w:p w14:paraId="0590B233" w14:textId="77777777" w:rsidR="007574A1" w:rsidRPr="00DD7ED7" w:rsidRDefault="007574A1" w:rsidP="00DD7ED7">
      <w:pPr>
        <w:pStyle w:val="Bodytext20"/>
        <w:tabs>
          <w:tab w:val="left" w:pos="3800"/>
        </w:tabs>
        <w:adjustRightInd w:val="0"/>
        <w:snapToGrid w:val="0"/>
        <w:ind w:firstLine="0"/>
        <w:jc w:val="center"/>
        <w:rPr>
          <w:rFonts w:ascii="Arial" w:hAnsi="Arial" w:cs="Arial"/>
          <w:b w:val="0"/>
          <w:bCs w:val="0"/>
          <w:color w:val="000000" w:themeColor="text1"/>
          <w:sz w:val="20"/>
          <w:szCs w:val="20"/>
          <w:lang w:val="en-GB"/>
        </w:rPr>
      </w:pPr>
    </w:p>
    <w:p w14:paraId="11627262" w14:textId="77777777" w:rsidR="007574A1" w:rsidRPr="00DD7ED7" w:rsidRDefault="007574A1" w:rsidP="00DD7ED7">
      <w:pPr>
        <w:pStyle w:val="BodyText"/>
        <w:adjustRightInd w:val="0"/>
        <w:snapToGrid w:val="0"/>
        <w:spacing w:after="0" w:line="240" w:lineRule="auto"/>
        <w:ind w:firstLine="0"/>
        <w:jc w:val="center"/>
        <w:rPr>
          <w:rFonts w:ascii="Arial" w:hAnsi="Arial" w:cs="Arial"/>
          <w:b/>
          <w:bCs/>
          <w:color w:val="000000" w:themeColor="text1"/>
          <w:sz w:val="20"/>
          <w:szCs w:val="20"/>
          <w:lang w:val="en-GB"/>
        </w:rPr>
      </w:pPr>
    </w:p>
    <w:p w14:paraId="5B3B1115" w14:textId="2BC07558" w:rsidR="00496900" w:rsidRPr="00DD7ED7" w:rsidRDefault="00000000" w:rsidP="00DD7ED7">
      <w:pPr>
        <w:pStyle w:val="BodyText"/>
        <w:adjustRightInd w:val="0"/>
        <w:snapToGrid w:val="0"/>
        <w:spacing w:after="0" w:line="240" w:lineRule="auto"/>
        <w:ind w:firstLine="0"/>
        <w:jc w:val="center"/>
        <w:rPr>
          <w:rFonts w:ascii="Arial" w:hAnsi="Arial" w:cs="Arial"/>
          <w:color w:val="000000" w:themeColor="text1"/>
          <w:sz w:val="20"/>
          <w:szCs w:val="20"/>
        </w:rPr>
      </w:pPr>
      <w:r w:rsidRPr="00DD7ED7">
        <w:rPr>
          <w:rFonts w:ascii="Arial" w:hAnsi="Arial" w:cs="Arial"/>
          <w:b/>
          <w:bCs/>
          <w:color w:val="000000" w:themeColor="text1"/>
          <w:sz w:val="20"/>
          <w:szCs w:val="20"/>
        </w:rPr>
        <w:t>LUẬT</w:t>
      </w:r>
    </w:p>
    <w:p w14:paraId="040B34DD" w14:textId="00E79DDF" w:rsidR="00496900" w:rsidRPr="00DD7ED7" w:rsidRDefault="007574A1" w:rsidP="00DD7ED7">
      <w:pPr>
        <w:pStyle w:val="BodyText"/>
        <w:adjustRightInd w:val="0"/>
        <w:snapToGrid w:val="0"/>
        <w:spacing w:after="0" w:line="240" w:lineRule="auto"/>
        <w:ind w:firstLine="0"/>
        <w:jc w:val="center"/>
        <w:rPr>
          <w:rFonts w:ascii="Arial" w:hAnsi="Arial" w:cs="Arial"/>
          <w:b/>
          <w:bCs/>
          <w:color w:val="000000" w:themeColor="text1"/>
          <w:sz w:val="20"/>
          <w:szCs w:val="20"/>
        </w:rPr>
      </w:pPr>
      <w:r w:rsidRPr="00DD7ED7">
        <w:rPr>
          <w:rFonts w:ascii="Arial" w:hAnsi="Arial" w:cs="Arial"/>
          <w:b/>
          <w:bCs/>
          <w:color w:val="000000" w:themeColor="text1"/>
          <w:sz w:val="20"/>
          <w:szCs w:val="20"/>
        </w:rPr>
        <w:t>SỬA ĐỔI, BỔ SUNG MỘT SỐ ĐIỀU CỦA BỘ LUẬT HÌNH SỰ</w:t>
      </w:r>
    </w:p>
    <w:p w14:paraId="6A74840B" w14:textId="77777777" w:rsidR="007574A1" w:rsidRPr="00DD7ED7" w:rsidRDefault="007574A1" w:rsidP="00DD7ED7">
      <w:pPr>
        <w:pStyle w:val="BodyText"/>
        <w:adjustRightInd w:val="0"/>
        <w:snapToGrid w:val="0"/>
        <w:spacing w:after="0" w:line="240" w:lineRule="auto"/>
        <w:ind w:firstLine="0"/>
        <w:jc w:val="center"/>
        <w:rPr>
          <w:rFonts w:ascii="Arial" w:hAnsi="Arial" w:cs="Arial"/>
          <w:color w:val="000000" w:themeColor="text1"/>
          <w:sz w:val="20"/>
          <w:szCs w:val="20"/>
        </w:rPr>
      </w:pPr>
    </w:p>
    <w:p w14:paraId="3CF7BAC8" w14:textId="500900C9"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i/>
          <w:iCs/>
          <w:color w:val="000000" w:themeColor="text1"/>
          <w:sz w:val="20"/>
          <w:szCs w:val="20"/>
        </w:rPr>
        <w:t>C</w:t>
      </w:r>
      <w:r w:rsidR="003008AA" w:rsidRPr="00DD7ED7">
        <w:rPr>
          <w:rFonts w:ascii="Arial" w:hAnsi="Arial" w:cs="Arial"/>
          <w:i/>
          <w:iCs/>
          <w:color w:val="000000" w:themeColor="text1"/>
          <w:sz w:val="20"/>
          <w:szCs w:val="20"/>
        </w:rPr>
        <w:t>ă</w:t>
      </w:r>
      <w:r w:rsidRPr="00DD7ED7">
        <w:rPr>
          <w:rFonts w:ascii="Arial" w:hAnsi="Arial" w:cs="Arial"/>
          <w:i/>
          <w:iCs/>
          <w:color w:val="000000" w:themeColor="text1"/>
          <w:sz w:val="20"/>
          <w:szCs w:val="20"/>
        </w:rPr>
        <w:t xml:space="preserve">n cứ Hiến pháp nước Cộng hòa xã hội </w:t>
      </w:r>
      <w:r w:rsidR="007574A1" w:rsidRPr="00DD7ED7">
        <w:rPr>
          <w:rFonts w:ascii="Arial" w:hAnsi="Arial" w:cs="Arial"/>
          <w:i/>
          <w:iCs/>
          <w:color w:val="000000" w:themeColor="text1"/>
          <w:sz w:val="20"/>
          <w:szCs w:val="20"/>
        </w:rPr>
        <w:t>chủ</w:t>
      </w:r>
      <w:r w:rsidRPr="00DD7ED7">
        <w:rPr>
          <w:rFonts w:ascii="Arial" w:hAnsi="Arial" w:cs="Arial"/>
          <w:i/>
          <w:iCs/>
          <w:color w:val="000000" w:themeColor="text1"/>
          <w:sz w:val="20"/>
          <w:szCs w:val="20"/>
        </w:rPr>
        <w:t xml:space="preserve"> nghĩa Việt Nam đã được sửa đổi, bổ sung một s</w:t>
      </w:r>
      <w:r w:rsidR="007574A1" w:rsidRPr="00DD7ED7">
        <w:rPr>
          <w:rFonts w:ascii="Arial" w:hAnsi="Arial" w:cs="Arial"/>
          <w:i/>
          <w:iCs/>
          <w:color w:val="000000" w:themeColor="text1"/>
          <w:sz w:val="20"/>
          <w:szCs w:val="20"/>
        </w:rPr>
        <w:t>ố</w:t>
      </w:r>
      <w:r w:rsidRPr="00DD7ED7">
        <w:rPr>
          <w:rFonts w:ascii="Arial" w:hAnsi="Arial" w:cs="Arial"/>
          <w:i/>
          <w:iCs/>
          <w:color w:val="000000" w:themeColor="text1"/>
          <w:sz w:val="20"/>
          <w:szCs w:val="20"/>
        </w:rPr>
        <w:t xml:space="preserve"> điều theo Nghị quyết s</w:t>
      </w:r>
      <w:r w:rsidR="007574A1" w:rsidRPr="00DD7ED7">
        <w:rPr>
          <w:rFonts w:ascii="Arial" w:hAnsi="Arial" w:cs="Arial"/>
          <w:i/>
          <w:iCs/>
          <w:color w:val="000000" w:themeColor="text1"/>
          <w:sz w:val="20"/>
          <w:szCs w:val="20"/>
        </w:rPr>
        <w:t>ố</w:t>
      </w:r>
      <w:r w:rsidRPr="00DD7ED7">
        <w:rPr>
          <w:rFonts w:ascii="Arial" w:hAnsi="Arial" w:cs="Arial"/>
          <w:i/>
          <w:iCs/>
          <w:color w:val="000000" w:themeColor="text1"/>
          <w:sz w:val="20"/>
          <w:szCs w:val="20"/>
        </w:rPr>
        <w:t xml:space="preserve"> 203/2025/QH15;</w:t>
      </w:r>
    </w:p>
    <w:p w14:paraId="06C562DA" w14:textId="1ADA1EFA" w:rsidR="00496900" w:rsidRPr="00DD7ED7" w:rsidRDefault="00000000" w:rsidP="00DD7ED7">
      <w:pPr>
        <w:pStyle w:val="BodyText"/>
        <w:adjustRightInd w:val="0"/>
        <w:snapToGrid w:val="0"/>
        <w:spacing w:after="0" w:line="240" w:lineRule="auto"/>
        <w:ind w:firstLine="720"/>
        <w:jc w:val="both"/>
        <w:rPr>
          <w:rFonts w:ascii="Arial" w:hAnsi="Arial" w:cs="Arial"/>
          <w:i/>
          <w:iCs/>
          <w:color w:val="000000" w:themeColor="text1"/>
          <w:sz w:val="20"/>
          <w:szCs w:val="20"/>
        </w:rPr>
      </w:pPr>
      <w:r w:rsidRPr="00DD7ED7">
        <w:rPr>
          <w:rFonts w:ascii="Arial" w:hAnsi="Arial" w:cs="Arial"/>
          <w:i/>
          <w:iCs/>
          <w:color w:val="000000" w:themeColor="text1"/>
          <w:sz w:val="20"/>
          <w:szCs w:val="20"/>
        </w:rPr>
        <w:t>Qu</w:t>
      </w:r>
      <w:r w:rsidR="007574A1" w:rsidRPr="00DD7ED7">
        <w:rPr>
          <w:rFonts w:ascii="Arial" w:hAnsi="Arial" w:cs="Arial"/>
          <w:i/>
          <w:iCs/>
          <w:color w:val="000000" w:themeColor="text1"/>
          <w:sz w:val="20"/>
          <w:szCs w:val="20"/>
        </w:rPr>
        <w:t>ố</w:t>
      </w:r>
      <w:r w:rsidRPr="00DD7ED7">
        <w:rPr>
          <w:rFonts w:ascii="Arial" w:hAnsi="Arial" w:cs="Arial"/>
          <w:i/>
          <w:iCs/>
          <w:color w:val="000000" w:themeColor="text1"/>
          <w:sz w:val="20"/>
          <w:szCs w:val="20"/>
        </w:rPr>
        <w:t>c hội ban hành Luật sửa đổi, bổ sung một s</w:t>
      </w:r>
      <w:r w:rsidR="007574A1" w:rsidRPr="00DD7ED7">
        <w:rPr>
          <w:rFonts w:ascii="Arial" w:hAnsi="Arial" w:cs="Arial"/>
          <w:i/>
          <w:iCs/>
          <w:color w:val="000000" w:themeColor="text1"/>
          <w:sz w:val="20"/>
          <w:szCs w:val="20"/>
        </w:rPr>
        <w:t>ố</w:t>
      </w:r>
      <w:r w:rsidRPr="00DD7ED7">
        <w:rPr>
          <w:rFonts w:ascii="Arial" w:hAnsi="Arial" w:cs="Arial"/>
          <w:i/>
          <w:iCs/>
          <w:color w:val="000000" w:themeColor="text1"/>
          <w:sz w:val="20"/>
          <w:szCs w:val="20"/>
        </w:rPr>
        <w:t xml:space="preserve"> điều của Bộ luật Hình sự s</w:t>
      </w:r>
      <w:r w:rsidR="007574A1" w:rsidRPr="00DD7ED7">
        <w:rPr>
          <w:rFonts w:ascii="Arial" w:hAnsi="Arial" w:cs="Arial"/>
          <w:i/>
          <w:iCs/>
          <w:color w:val="000000" w:themeColor="text1"/>
          <w:sz w:val="20"/>
          <w:szCs w:val="20"/>
        </w:rPr>
        <w:t>ố</w:t>
      </w:r>
      <w:r w:rsidRPr="00DD7ED7">
        <w:rPr>
          <w:rFonts w:ascii="Arial" w:hAnsi="Arial" w:cs="Arial"/>
          <w:i/>
          <w:iCs/>
          <w:color w:val="000000" w:themeColor="text1"/>
          <w:sz w:val="20"/>
          <w:szCs w:val="20"/>
        </w:rPr>
        <w:t xml:space="preserve"> 100/20</w:t>
      </w:r>
      <w:r w:rsidR="007574A1" w:rsidRPr="00DD7ED7">
        <w:rPr>
          <w:rFonts w:ascii="Arial" w:hAnsi="Arial" w:cs="Arial"/>
          <w:i/>
          <w:iCs/>
          <w:color w:val="000000" w:themeColor="text1"/>
          <w:sz w:val="20"/>
          <w:szCs w:val="20"/>
        </w:rPr>
        <w:t>1</w:t>
      </w:r>
      <w:r w:rsidRPr="00DD7ED7">
        <w:rPr>
          <w:rFonts w:ascii="Arial" w:hAnsi="Arial" w:cs="Arial"/>
          <w:i/>
          <w:iCs/>
          <w:color w:val="000000" w:themeColor="text1"/>
          <w:sz w:val="20"/>
          <w:szCs w:val="20"/>
        </w:rPr>
        <w:t>5/QH13</w:t>
      </w:r>
      <w:r w:rsidR="007574A1" w:rsidRPr="00DD7ED7">
        <w:rPr>
          <w:rFonts w:ascii="Arial" w:hAnsi="Arial" w:cs="Arial"/>
          <w:i/>
          <w:iCs/>
          <w:color w:val="000000" w:themeColor="text1"/>
          <w:sz w:val="20"/>
          <w:szCs w:val="20"/>
        </w:rPr>
        <w:t xml:space="preserve"> </w:t>
      </w:r>
      <w:r w:rsidRPr="00DD7ED7">
        <w:rPr>
          <w:rFonts w:ascii="Arial" w:hAnsi="Arial" w:cs="Arial"/>
          <w:i/>
          <w:iCs/>
          <w:color w:val="000000" w:themeColor="text1"/>
          <w:sz w:val="20"/>
          <w:szCs w:val="20"/>
        </w:rPr>
        <w:t>đã được sửa đổi, bổ sung một s</w:t>
      </w:r>
      <w:r w:rsidR="007574A1" w:rsidRPr="00DD7ED7">
        <w:rPr>
          <w:rFonts w:ascii="Arial" w:hAnsi="Arial" w:cs="Arial"/>
          <w:i/>
          <w:iCs/>
          <w:color w:val="000000" w:themeColor="text1"/>
          <w:sz w:val="20"/>
          <w:szCs w:val="20"/>
        </w:rPr>
        <w:t>ố</w:t>
      </w:r>
      <w:r w:rsidRPr="00DD7ED7">
        <w:rPr>
          <w:rFonts w:ascii="Arial" w:hAnsi="Arial" w:cs="Arial"/>
          <w:i/>
          <w:iCs/>
          <w:color w:val="000000" w:themeColor="text1"/>
          <w:sz w:val="20"/>
          <w:szCs w:val="20"/>
        </w:rPr>
        <w:t xml:space="preserve"> điều theo Luật s</w:t>
      </w:r>
      <w:r w:rsidR="007574A1" w:rsidRPr="00DD7ED7">
        <w:rPr>
          <w:rFonts w:ascii="Arial" w:hAnsi="Arial" w:cs="Arial"/>
          <w:i/>
          <w:iCs/>
          <w:color w:val="000000" w:themeColor="text1"/>
          <w:sz w:val="20"/>
          <w:szCs w:val="20"/>
        </w:rPr>
        <w:t>ố</w:t>
      </w:r>
      <w:r w:rsidRPr="00DD7ED7">
        <w:rPr>
          <w:rFonts w:ascii="Arial" w:hAnsi="Arial" w:cs="Arial"/>
          <w:i/>
          <w:iCs/>
          <w:color w:val="000000" w:themeColor="text1"/>
          <w:sz w:val="20"/>
          <w:szCs w:val="20"/>
        </w:rPr>
        <w:t xml:space="preserve"> 12/2017/QH14 và Luật số 59/2024/QH15.</w:t>
      </w:r>
    </w:p>
    <w:p w14:paraId="7161BDD6" w14:textId="77777777" w:rsidR="007574A1" w:rsidRPr="00DD7ED7" w:rsidRDefault="007574A1" w:rsidP="00DD7ED7">
      <w:pPr>
        <w:pStyle w:val="BodyText"/>
        <w:adjustRightInd w:val="0"/>
        <w:snapToGrid w:val="0"/>
        <w:spacing w:after="0" w:line="240" w:lineRule="auto"/>
        <w:ind w:firstLine="720"/>
        <w:jc w:val="both"/>
        <w:rPr>
          <w:rFonts w:ascii="Arial" w:hAnsi="Arial" w:cs="Arial"/>
          <w:color w:val="000000" w:themeColor="text1"/>
          <w:sz w:val="20"/>
          <w:szCs w:val="20"/>
        </w:rPr>
      </w:pPr>
    </w:p>
    <w:p w14:paraId="5D6DF0A7" w14:textId="113C3EF0"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 xml:space="preserve">Điều 1. </w:t>
      </w:r>
      <w:r w:rsidR="007574A1" w:rsidRPr="00DD7ED7">
        <w:rPr>
          <w:rFonts w:ascii="Arial" w:hAnsi="Arial" w:cs="Arial"/>
          <w:b/>
          <w:bCs/>
          <w:color w:val="000000" w:themeColor="text1"/>
          <w:sz w:val="20"/>
          <w:szCs w:val="20"/>
        </w:rPr>
        <w:t>Sửa đổi</w:t>
      </w:r>
      <w:r w:rsidRPr="00DD7ED7">
        <w:rPr>
          <w:rFonts w:ascii="Arial" w:hAnsi="Arial" w:cs="Arial"/>
          <w:b/>
          <w:bCs/>
          <w:color w:val="000000" w:themeColor="text1"/>
          <w:sz w:val="20"/>
          <w:szCs w:val="20"/>
        </w:rPr>
        <w:t>, bổ sung một số điều của Bộ luật Hình sự</w:t>
      </w:r>
    </w:p>
    <w:p w14:paraId="5DB61DFE" w14:textId="1D939D14" w:rsidR="00496900" w:rsidRPr="00DD7ED7" w:rsidRDefault="007574A1" w:rsidP="00DD7ED7">
      <w:pPr>
        <w:pStyle w:val="BodyText"/>
        <w:tabs>
          <w:tab w:val="left" w:pos="1044"/>
        </w:tabs>
        <w:adjustRightInd w:val="0"/>
        <w:snapToGrid w:val="0"/>
        <w:spacing w:after="120" w:line="240" w:lineRule="auto"/>
        <w:ind w:firstLine="720"/>
        <w:jc w:val="both"/>
        <w:rPr>
          <w:rFonts w:ascii="Arial" w:hAnsi="Arial" w:cs="Arial"/>
          <w:color w:val="000000" w:themeColor="text1"/>
          <w:sz w:val="20"/>
          <w:szCs w:val="20"/>
        </w:rPr>
      </w:pPr>
      <w:bookmarkStart w:id="0" w:name="bookmark0"/>
      <w:bookmarkEnd w:id="0"/>
      <w:r w:rsidRPr="00DD7ED7">
        <w:rPr>
          <w:rFonts w:ascii="Arial" w:hAnsi="Arial" w:cs="Arial"/>
          <w:color w:val="000000" w:themeColor="text1"/>
          <w:sz w:val="20"/>
          <w:szCs w:val="20"/>
        </w:rPr>
        <w:t>1. Sửa đổi, bổ sung khoản 3 Điều 40 như sau:</w:t>
      </w:r>
    </w:p>
    <w:p w14:paraId="2EA9859F" w14:textId="1EC5C4C6"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“3. Không thi hành án tử hình </w:t>
      </w:r>
      <w:r w:rsidR="007574A1" w:rsidRPr="00DD7ED7">
        <w:rPr>
          <w:rFonts w:ascii="Arial" w:hAnsi="Arial" w:cs="Arial"/>
          <w:color w:val="000000" w:themeColor="text1"/>
          <w:sz w:val="20"/>
          <w:szCs w:val="20"/>
        </w:rPr>
        <w:t>đối với</w:t>
      </w:r>
      <w:r w:rsidRPr="00DD7ED7">
        <w:rPr>
          <w:rFonts w:ascii="Arial" w:hAnsi="Arial" w:cs="Arial"/>
          <w:color w:val="000000" w:themeColor="text1"/>
          <w:sz w:val="20"/>
          <w:szCs w:val="20"/>
        </w:rPr>
        <w:t xml:space="preserve"> người bị kết án nếu thuộc một trong các trường hợp sau đây:</w:t>
      </w:r>
    </w:p>
    <w:p w14:paraId="3877F144" w14:textId="3484AFC8" w:rsidR="00496900" w:rsidRPr="00DD7ED7" w:rsidRDefault="007574A1"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1" w:name="bookmark1"/>
      <w:bookmarkEnd w:id="1"/>
      <w:r w:rsidRPr="00DD7ED7">
        <w:rPr>
          <w:rFonts w:ascii="Arial" w:hAnsi="Arial" w:cs="Arial"/>
          <w:color w:val="000000" w:themeColor="text1"/>
          <w:sz w:val="20"/>
          <w:szCs w:val="20"/>
        </w:rPr>
        <w:t>a) Phụ nữ có thai hoặc phụ nữ đang nuôi con dưới 36 tháng tuổi;</w:t>
      </w:r>
    </w:p>
    <w:p w14:paraId="6C6F82A3" w14:textId="4CF027AC" w:rsidR="00496900" w:rsidRPr="00DD7ED7" w:rsidRDefault="007574A1" w:rsidP="00DD7ED7">
      <w:pPr>
        <w:pStyle w:val="BodyText"/>
        <w:tabs>
          <w:tab w:val="left" w:pos="1109"/>
        </w:tabs>
        <w:adjustRightInd w:val="0"/>
        <w:snapToGrid w:val="0"/>
        <w:spacing w:after="120" w:line="240" w:lineRule="auto"/>
        <w:ind w:firstLine="720"/>
        <w:jc w:val="both"/>
        <w:rPr>
          <w:rFonts w:ascii="Arial" w:hAnsi="Arial" w:cs="Arial"/>
          <w:color w:val="000000" w:themeColor="text1"/>
          <w:sz w:val="20"/>
          <w:szCs w:val="20"/>
        </w:rPr>
      </w:pPr>
      <w:bookmarkStart w:id="2" w:name="bookmark2"/>
      <w:bookmarkEnd w:id="2"/>
      <w:r w:rsidRPr="00DD7ED7">
        <w:rPr>
          <w:rFonts w:ascii="Arial" w:hAnsi="Arial" w:cs="Arial"/>
          <w:color w:val="000000" w:themeColor="text1"/>
          <w:sz w:val="20"/>
          <w:szCs w:val="20"/>
        </w:rPr>
        <w:t>b) Người đủ 75 tuổi trở lên;</w:t>
      </w:r>
    </w:p>
    <w:p w14:paraId="0CF38541" w14:textId="3E742B42" w:rsidR="00496900" w:rsidRPr="00DD7ED7" w:rsidRDefault="007574A1" w:rsidP="00DD7ED7">
      <w:pPr>
        <w:pStyle w:val="BodyText"/>
        <w:tabs>
          <w:tab w:val="left" w:pos="1109"/>
        </w:tabs>
        <w:adjustRightInd w:val="0"/>
        <w:snapToGrid w:val="0"/>
        <w:spacing w:after="120" w:line="240" w:lineRule="auto"/>
        <w:ind w:firstLine="720"/>
        <w:jc w:val="both"/>
        <w:rPr>
          <w:rFonts w:ascii="Arial" w:hAnsi="Arial" w:cs="Arial"/>
          <w:color w:val="000000" w:themeColor="text1"/>
          <w:sz w:val="20"/>
          <w:szCs w:val="20"/>
        </w:rPr>
      </w:pPr>
      <w:bookmarkStart w:id="3" w:name="bookmark3"/>
      <w:bookmarkEnd w:id="3"/>
      <w:r w:rsidRPr="00DD7ED7">
        <w:rPr>
          <w:rFonts w:ascii="Arial" w:hAnsi="Arial" w:cs="Arial"/>
          <w:color w:val="000000" w:themeColor="text1"/>
          <w:sz w:val="20"/>
          <w:szCs w:val="20"/>
        </w:rPr>
        <w:t>c) Người mắc bệnh ung thư giai đoạn cuối.”.</w:t>
      </w:r>
    </w:p>
    <w:p w14:paraId="754BC096" w14:textId="26C3B13C" w:rsidR="00496900" w:rsidRPr="00DD7ED7" w:rsidRDefault="007574A1" w:rsidP="00DD7ED7">
      <w:pPr>
        <w:pStyle w:val="BodyText"/>
        <w:tabs>
          <w:tab w:val="left" w:pos="1083"/>
        </w:tabs>
        <w:adjustRightInd w:val="0"/>
        <w:snapToGrid w:val="0"/>
        <w:spacing w:after="120" w:line="240" w:lineRule="auto"/>
        <w:ind w:firstLine="720"/>
        <w:jc w:val="both"/>
        <w:rPr>
          <w:rFonts w:ascii="Arial" w:hAnsi="Arial" w:cs="Arial"/>
          <w:color w:val="000000" w:themeColor="text1"/>
          <w:sz w:val="20"/>
          <w:szCs w:val="20"/>
        </w:rPr>
      </w:pPr>
      <w:bookmarkStart w:id="4" w:name="bookmark4"/>
      <w:bookmarkEnd w:id="4"/>
      <w:r w:rsidRPr="00DD7ED7">
        <w:rPr>
          <w:rFonts w:ascii="Arial" w:hAnsi="Arial" w:cs="Arial"/>
          <w:color w:val="000000" w:themeColor="text1"/>
          <w:sz w:val="20"/>
          <w:szCs w:val="20"/>
        </w:rPr>
        <w:t>2. Sửa đổi, bổ sung Điều 49 như sau:</w:t>
      </w:r>
    </w:p>
    <w:p w14:paraId="7628409C"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49. Bắt buộc chữa bệnh</w:t>
      </w:r>
    </w:p>
    <w:p w14:paraId="0143A646" w14:textId="3E85BCDA" w:rsidR="00496900" w:rsidRPr="00DD7ED7" w:rsidRDefault="007574A1"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5" w:name="bookmark5"/>
      <w:bookmarkEnd w:id="5"/>
      <w:r w:rsidRPr="00DD7ED7">
        <w:rPr>
          <w:rFonts w:ascii="Arial" w:hAnsi="Arial" w:cs="Arial"/>
          <w:color w:val="000000" w:themeColor="text1"/>
          <w:sz w:val="20"/>
          <w:szCs w:val="20"/>
        </w:rPr>
        <w:t>1. Đối với người thực hiện hành vi nguy hiểm cho xã hội trong khi mắc bệnh quy định tại Điều 21 của Bộ luật này, Viện kiểm sát hoặc Tòa án căn cứ vào kết luận giám định pháp y, giám định pháp y tâm thần có thể quyết định đưa họ vào một cơ sở khám bệnh, chữa bệnh để b</w:t>
      </w:r>
      <w:r w:rsidR="00595729" w:rsidRPr="00595729">
        <w:rPr>
          <w:rFonts w:ascii="Arial" w:hAnsi="Arial" w:cs="Arial"/>
          <w:color w:val="000000" w:themeColor="text1"/>
          <w:sz w:val="20"/>
          <w:szCs w:val="20"/>
        </w:rPr>
        <w:t>ắ</w:t>
      </w:r>
      <w:r w:rsidRPr="00DD7ED7">
        <w:rPr>
          <w:rFonts w:ascii="Arial" w:hAnsi="Arial" w:cs="Arial"/>
          <w:color w:val="000000" w:themeColor="text1"/>
          <w:sz w:val="20"/>
          <w:szCs w:val="20"/>
        </w:rPr>
        <w:t>t buộc chữa bệnh.</w:t>
      </w:r>
    </w:p>
    <w:p w14:paraId="1B4E79D0" w14:textId="63C9EF1E" w:rsidR="00496900" w:rsidRPr="00DD7ED7" w:rsidRDefault="007574A1"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6" w:name="bookmark6"/>
      <w:bookmarkEnd w:id="6"/>
      <w:r w:rsidRPr="00DD7ED7">
        <w:rPr>
          <w:rFonts w:ascii="Arial" w:hAnsi="Arial" w:cs="Arial"/>
          <w:color w:val="000000" w:themeColor="text1"/>
          <w:sz w:val="20"/>
          <w:szCs w:val="20"/>
        </w:rPr>
        <w:t xml:space="preserve">2. Đối với người phạm tội trong khi có năng lực trách nhiệm hình sự nhưng trước khi bị kết án đã mắc bệnh tới mức mất khả năng nhận thức hoặc khả năng điều khiển hành vi của mình, thì căn cứ vào kết luận giám định pháp y, giám định pháp y tâm thần, Tòa án có thể quyết định đưa họ vào một cơ sở khám bệnh, </w:t>
      </w:r>
      <w:r w:rsidR="00795904" w:rsidRPr="00DD7ED7">
        <w:rPr>
          <w:rFonts w:ascii="Arial" w:hAnsi="Arial" w:cs="Arial"/>
          <w:color w:val="000000" w:themeColor="text1"/>
          <w:sz w:val="20"/>
          <w:szCs w:val="20"/>
        </w:rPr>
        <w:t>chữa</w:t>
      </w:r>
      <w:r w:rsidRPr="00DD7ED7">
        <w:rPr>
          <w:rFonts w:ascii="Arial" w:hAnsi="Arial" w:cs="Arial"/>
          <w:color w:val="000000" w:themeColor="text1"/>
          <w:sz w:val="20"/>
          <w:szCs w:val="20"/>
        </w:rPr>
        <w:t xml:space="preserve"> bệnh để bắt buộc chữa bệnh. Sau khi có kết luận khỏi bệnh hoặc có kết luận đủ khả năng nhận thức, </w:t>
      </w:r>
      <w:r w:rsidR="00795904" w:rsidRPr="00DD7ED7">
        <w:rPr>
          <w:rFonts w:ascii="Arial" w:hAnsi="Arial" w:cs="Arial"/>
          <w:color w:val="000000" w:themeColor="text1"/>
          <w:sz w:val="20"/>
          <w:szCs w:val="20"/>
        </w:rPr>
        <w:t>đủ</w:t>
      </w:r>
      <w:r w:rsidRPr="00DD7ED7">
        <w:rPr>
          <w:rFonts w:ascii="Arial" w:hAnsi="Arial" w:cs="Arial"/>
          <w:color w:val="000000" w:themeColor="text1"/>
          <w:sz w:val="20"/>
          <w:szCs w:val="20"/>
        </w:rPr>
        <w:t xml:space="preserve"> khả năng điều khiển hành vi, người đó có thể phải chịu trách nhiệm hình sự.</w:t>
      </w:r>
    </w:p>
    <w:p w14:paraId="2CA3E4C0" w14:textId="109B7F45" w:rsidR="00496900" w:rsidRPr="00DD7ED7" w:rsidRDefault="00795904"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7" w:name="bookmark7"/>
      <w:bookmarkEnd w:id="7"/>
      <w:r w:rsidRPr="00DD7ED7">
        <w:rPr>
          <w:rFonts w:ascii="Arial" w:hAnsi="Arial" w:cs="Arial"/>
          <w:color w:val="000000" w:themeColor="text1"/>
          <w:sz w:val="20"/>
          <w:szCs w:val="20"/>
        </w:rPr>
        <w:t>3. Đối với người đang chấp hành hình phạt tù mà bị bệnh tới mức mất khả năng nhận thức hoặc khả năng điều khiển hành vi của mình, thì căn cứ vào kết luận giám định pháp y, giám định pháp y tâm thần, Tòa án có thể quyết định đưa họ vào một cơ sở khám bệnh, chữa bệnh để bắt buộc chữa bệnh. Sau khi có kết luận khỏi bệnh hoặc có kết luận đủ khả năng nhận thức, đủ khả năng điều khiển hành vi, nếu không có lý do khác để miễn chấp hành hình phạt, thì người đó phải tiếp tục chấp hành hình phạt.</w:t>
      </w:r>
    </w:p>
    <w:p w14:paraId="268B63F8"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Thời gian bắt buộc chữa bệnh được trừ vào thời hạn chấp hành hình phạt tù.”.</w:t>
      </w:r>
    </w:p>
    <w:p w14:paraId="4C86E47E" w14:textId="25B20670" w:rsidR="00496900" w:rsidRPr="00DD7ED7" w:rsidRDefault="00795904"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8" w:name="bookmark8"/>
      <w:bookmarkEnd w:id="8"/>
      <w:r w:rsidRPr="00DD7ED7">
        <w:rPr>
          <w:rFonts w:ascii="Arial" w:hAnsi="Arial" w:cs="Arial"/>
          <w:color w:val="000000" w:themeColor="text1"/>
          <w:sz w:val="20"/>
          <w:szCs w:val="20"/>
        </w:rPr>
        <w:t xml:space="preserve">3. </w:t>
      </w:r>
      <w:r w:rsidR="007574A1" w:rsidRPr="00DD7ED7">
        <w:rPr>
          <w:rFonts w:ascii="Arial" w:hAnsi="Arial" w:cs="Arial"/>
          <w:color w:val="000000" w:themeColor="text1"/>
          <w:sz w:val="20"/>
          <w:szCs w:val="20"/>
        </w:rPr>
        <w:t>Sửa đổi</w:t>
      </w:r>
      <w:r w:rsidRPr="00DD7ED7">
        <w:rPr>
          <w:rFonts w:ascii="Arial" w:hAnsi="Arial" w:cs="Arial"/>
          <w:color w:val="000000" w:themeColor="text1"/>
          <w:sz w:val="20"/>
          <w:szCs w:val="20"/>
        </w:rPr>
        <w:t>, bổ sung khoản 6 Điều 62 như sau:</w:t>
      </w:r>
    </w:p>
    <w:p w14:paraId="6DF88B3A"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“6. Người bị phạt cấm cư trú hoặc quản chế, nếu đã chấp hành được một phần hai thời hạn hình phạt và cải tạo tốt, thì theo đề nghị của cơ quan có thẩm quyền, Tòa án có thể quyết định miễn chấp hành phần hình phạt còn lại.”.</w:t>
      </w:r>
    </w:p>
    <w:p w14:paraId="7302234F" w14:textId="126E3312" w:rsidR="00496900" w:rsidRPr="00DD7ED7" w:rsidRDefault="00795904"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9" w:name="bookmark9"/>
      <w:bookmarkEnd w:id="9"/>
      <w:r w:rsidRPr="00DD7ED7">
        <w:rPr>
          <w:rFonts w:ascii="Arial" w:hAnsi="Arial" w:cs="Arial"/>
          <w:color w:val="000000" w:themeColor="text1"/>
          <w:sz w:val="20"/>
          <w:szCs w:val="20"/>
        </w:rPr>
        <w:t xml:space="preserve">4. </w:t>
      </w:r>
      <w:r w:rsidR="007574A1" w:rsidRPr="00DD7ED7">
        <w:rPr>
          <w:rFonts w:ascii="Arial" w:hAnsi="Arial" w:cs="Arial"/>
          <w:color w:val="000000" w:themeColor="text1"/>
          <w:sz w:val="20"/>
          <w:szCs w:val="20"/>
        </w:rPr>
        <w:t>Sửa đổi</w:t>
      </w:r>
      <w:r w:rsidRPr="00DD7ED7">
        <w:rPr>
          <w:rFonts w:ascii="Arial" w:hAnsi="Arial" w:cs="Arial"/>
          <w:color w:val="000000" w:themeColor="text1"/>
          <w:sz w:val="20"/>
          <w:szCs w:val="20"/>
        </w:rPr>
        <w:t>, bổ sung khoản 1 và khoản 6 Điều 63 như sau:</w:t>
      </w:r>
    </w:p>
    <w:p w14:paraId="341175A0" w14:textId="2ABA0D56" w:rsidR="00496900" w:rsidRPr="00DD7ED7" w:rsidRDefault="00795904"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0" w:name="bookmark10"/>
      <w:bookmarkEnd w:id="10"/>
      <w:r w:rsidRPr="00DD7ED7">
        <w:rPr>
          <w:rFonts w:ascii="Arial" w:hAnsi="Arial" w:cs="Arial"/>
          <w:color w:val="000000" w:themeColor="text1"/>
          <w:sz w:val="20"/>
          <w:szCs w:val="20"/>
          <w:lang w:val="en-GB"/>
        </w:rPr>
        <w:t xml:space="preserve">a) </w:t>
      </w:r>
      <w:r w:rsidRPr="00DD7ED7">
        <w:rPr>
          <w:rFonts w:ascii="Arial" w:hAnsi="Arial" w:cs="Arial"/>
          <w:color w:val="000000" w:themeColor="text1"/>
          <w:sz w:val="20"/>
          <w:szCs w:val="20"/>
        </w:rPr>
        <w:t>Sửa đổi, bổ sung khoản 1 như sau:</w:t>
      </w:r>
    </w:p>
    <w:p w14:paraId="1CDA5292" w14:textId="6564C099"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w:t>
      </w:r>
      <w:r w:rsidR="00795904" w:rsidRPr="00DD7ED7">
        <w:rPr>
          <w:rFonts w:ascii="Arial" w:hAnsi="Arial" w:cs="Arial"/>
          <w:color w:val="000000" w:themeColor="text1"/>
          <w:sz w:val="20"/>
          <w:szCs w:val="20"/>
        </w:rPr>
        <w:t>1</w:t>
      </w:r>
      <w:r w:rsidRPr="00DD7ED7">
        <w:rPr>
          <w:rFonts w:ascii="Arial" w:hAnsi="Arial" w:cs="Arial"/>
          <w:color w:val="000000" w:themeColor="text1"/>
          <w:sz w:val="20"/>
          <w:szCs w:val="20"/>
        </w:rPr>
        <w:t>. Người bị kết án cải tạo không giam giữ, phạt tù có thời hạn hoặc phạt tù chung thân, nếu đã chấp hành hình phạt được một thời gian nhất định, có nhiều tiến bộ và đ</w:t>
      </w:r>
      <w:r w:rsidR="00795904" w:rsidRPr="00DD7ED7">
        <w:rPr>
          <w:rFonts w:ascii="Arial" w:hAnsi="Arial" w:cs="Arial"/>
          <w:color w:val="000000" w:themeColor="text1"/>
          <w:sz w:val="20"/>
          <w:szCs w:val="20"/>
        </w:rPr>
        <w:t>ã</w:t>
      </w:r>
      <w:r w:rsidRPr="00DD7ED7">
        <w:rPr>
          <w:rFonts w:ascii="Arial" w:hAnsi="Arial" w:cs="Arial"/>
          <w:color w:val="000000" w:themeColor="text1"/>
          <w:sz w:val="20"/>
          <w:szCs w:val="20"/>
        </w:rPr>
        <w:t xml:space="preserve"> bồi thường được một phần nghĩa vụ dân sự, thì theo đề nghị của cơ quan thi hành án hình sự có thẩm quyền, Tòa án có th</w:t>
      </w:r>
      <w:r w:rsidR="00795904" w:rsidRPr="00DD7ED7">
        <w:rPr>
          <w:rFonts w:ascii="Arial" w:hAnsi="Arial" w:cs="Arial"/>
          <w:color w:val="000000" w:themeColor="text1"/>
          <w:sz w:val="20"/>
          <w:szCs w:val="20"/>
        </w:rPr>
        <w:t>ể</w:t>
      </w:r>
      <w:r w:rsidRPr="00DD7ED7">
        <w:rPr>
          <w:rFonts w:ascii="Arial" w:hAnsi="Arial" w:cs="Arial"/>
          <w:color w:val="000000" w:themeColor="text1"/>
          <w:sz w:val="20"/>
          <w:szCs w:val="20"/>
        </w:rPr>
        <w:t xml:space="preserve"> quyết định gi</w:t>
      </w:r>
      <w:r w:rsidR="00795904" w:rsidRPr="00DD7ED7">
        <w:rPr>
          <w:rFonts w:ascii="Arial" w:hAnsi="Arial" w:cs="Arial"/>
          <w:color w:val="000000" w:themeColor="text1"/>
          <w:sz w:val="20"/>
          <w:szCs w:val="20"/>
        </w:rPr>
        <w:t>ả</w:t>
      </w:r>
      <w:r w:rsidRPr="00DD7ED7">
        <w:rPr>
          <w:rFonts w:ascii="Arial" w:hAnsi="Arial" w:cs="Arial"/>
          <w:color w:val="000000" w:themeColor="text1"/>
          <w:sz w:val="20"/>
          <w:szCs w:val="20"/>
        </w:rPr>
        <w:t>m thời hạn chấp hành hình phạt.</w:t>
      </w:r>
    </w:p>
    <w:p w14:paraId="7E9E5D8A" w14:textId="74252DD1"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Người bị kết án tù chung th</w:t>
      </w:r>
      <w:r w:rsidR="00DD7ED7" w:rsidRPr="00DD7ED7">
        <w:rPr>
          <w:rFonts w:ascii="Arial" w:hAnsi="Arial" w:cs="Arial"/>
          <w:color w:val="000000" w:themeColor="text1"/>
          <w:sz w:val="20"/>
          <w:szCs w:val="20"/>
        </w:rPr>
        <w:t>â</w:t>
      </w:r>
      <w:r w:rsidRPr="00DD7ED7">
        <w:rPr>
          <w:rFonts w:ascii="Arial" w:hAnsi="Arial" w:cs="Arial"/>
          <w:color w:val="000000" w:themeColor="text1"/>
          <w:sz w:val="20"/>
          <w:szCs w:val="20"/>
        </w:rPr>
        <w:t xml:space="preserve">n về tội tham ô tài sản, tội nhận hối lộ </w:t>
      </w:r>
      <w:r w:rsidR="00795904" w:rsidRPr="00DD7ED7">
        <w:rPr>
          <w:rFonts w:ascii="Arial" w:hAnsi="Arial" w:cs="Arial"/>
          <w:color w:val="000000" w:themeColor="text1"/>
          <w:sz w:val="20"/>
          <w:szCs w:val="20"/>
        </w:rPr>
        <w:t>chỉ</w:t>
      </w:r>
      <w:r w:rsidRPr="00DD7ED7">
        <w:rPr>
          <w:rFonts w:ascii="Arial" w:hAnsi="Arial" w:cs="Arial"/>
          <w:color w:val="000000" w:themeColor="text1"/>
          <w:sz w:val="20"/>
          <w:szCs w:val="20"/>
        </w:rPr>
        <w:t xml:space="preserve"> có thể được xét gi</w:t>
      </w:r>
      <w:r w:rsidR="00795904" w:rsidRPr="00DD7ED7">
        <w:rPr>
          <w:rFonts w:ascii="Arial" w:hAnsi="Arial" w:cs="Arial"/>
          <w:color w:val="000000" w:themeColor="text1"/>
          <w:sz w:val="20"/>
          <w:szCs w:val="20"/>
        </w:rPr>
        <w:t>ả</w:t>
      </w:r>
      <w:r w:rsidRPr="00DD7ED7">
        <w:rPr>
          <w:rFonts w:ascii="Arial" w:hAnsi="Arial" w:cs="Arial"/>
          <w:color w:val="000000" w:themeColor="text1"/>
          <w:sz w:val="20"/>
          <w:szCs w:val="20"/>
        </w:rPr>
        <w:t>m thời hạn chấp hành hình phạt khi đ</w:t>
      </w:r>
      <w:r w:rsidR="00795904" w:rsidRPr="00DD7ED7">
        <w:rPr>
          <w:rFonts w:ascii="Arial" w:hAnsi="Arial" w:cs="Arial"/>
          <w:color w:val="000000" w:themeColor="text1"/>
          <w:sz w:val="20"/>
          <w:szCs w:val="20"/>
        </w:rPr>
        <w:t>ã</w:t>
      </w:r>
      <w:r w:rsidRPr="00DD7ED7">
        <w:rPr>
          <w:rFonts w:ascii="Arial" w:hAnsi="Arial" w:cs="Arial"/>
          <w:color w:val="000000" w:themeColor="text1"/>
          <w:sz w:val="20"/>
          <w:szCs w:val="20"/>
        </w:rPr>
        <w:t xml:space="preserve"> chủ động nộp lại ít nh</w:t>
      </w:r>
      <w:r w:rsidR="00795904" w:rsidRPr="00DD7ED7">
        <w:rPr>
          <w:rFonts w:ascii="Arial" w:hAnsi="Arial" w:cs="Arial"/>
          <w:color w:val="000000" w:themeColor="text1"/>
          <w:sz w:val="20"/>
          <w:szCs w:val="20"/>
        </w:rPr>
        <w:t>ấ</w:t>
      </w:r>
      <w:r w:rsidRPr="00DD7ED7">
        <w:rPr>
          <w:rFonts w:ascii="Arial" w:hAnsi="Arial" w:cs="Arial"/>
          <w:color w:val="000000" w:themeColor="text1"/>
          <w:sz w:val="20"/>
          <w:szCs w:val="20"/>
        </w:rPr>
        <w:t xml:space="preserve">t ba phần tư tài sản tham ô, nhận hối lộ và đã hợp tác tích cực với cơ quan chức năng trong việc phát hiện, điều tra, xử lý tội phạm hoặc lập công </w:t>
      </w:r>
      <w:r w:rsidRPr="00DD7ED7">
        <w:rPr>
          <w:rFonts w:ascii="Arial" w:hAnsi="Arial" w:cs="Arial"/>
          <w:color w:val="000000" w:themeColor="text1"/>
          <w:sz w:val="20"/>
          <w:szCs w:val="20"/>
        </w:rPr>
        <w:lastRenderedPageBreak/>
        <w:t>lớn.</w:t>
      </w:r>
    </w:p>
    <w:p w14:paraId="1C77614F"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Thời gian đã chấp hành hình phạt để được xét giảm lần đầu là một phần ba thời hạn đối với hình phạt cải tạo không giam giữ, hình phạt tù có thời hạn, 12 năm đối với tù chung thân.”;</w:t>
      </w:r>
    </w:p>
    <w:p w14:paraId="2ADCD603" w14:textId="066C42EE" w:rsidR="00496900" w:rsidRPr="00DD7ED7" w:rsidRDefault="00795904"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11" w:name="bookmark11"/>
      <w:bookmarkEnd w:id="11"/>
      <w:r w:rsidRPr="00DD7ED7">
        <w:rPr>
          <w:rFonts w:ascii="Arial" w:hAnsi="Arial" w:cs="Arial"/>
          <w:color w:val="000000" w:themeColor="text1"/>
          <w:sz w:val="20"/>
          <w:szCs w:val="20"/>
        </w:rPr>
        <w:t xml:space="preserve">b) </w:t>
      </w:r>
      <w:r w:rsidR="007574A1" w:rsidRPr="00DD7ED7">
        <w:rPr>
          <w:rFonts w:ascii="Arial" w:hAnsi="Arial" w:cs="Arial"/>
          <w:color w:val="000000" w:themeColor="text1"/>
          <w:sz w:val="20"/>
          <w:szCs w:val="20"/>
        </w:rPr>
        <w:t>Sửa đổi</w:t>
      </w:r>
      <w:r w:rsidRPr="00DD7ED7">
        <w:rPr>
          <w:rFonts w:ascii="Arial" w:hAnsi="Arial" w:cs="Arial"/>
          <w:color w:val="000000" w:themeColor="text1"/>
          <w:sz w:val="20"/>
          <w:szCs w:val="20"/>
        </w:rPr>
        <w:t>, bổ sung khoản 6 như sau:</w:t>
      </w:r>
    </w:p>
    <w:p w14:paraId="750B0169" w14:textId="4F5C813E"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“6. Đối với người bị kết án tử hình được ân giảm hoặc người bị k</w:t>
      </w:r>
      <w:r w:rsidR="00795904" w:rsidRPr="00DD7ED7">
        <w:rPr>
          <w:rFonts w:ascii="Arial" w:hAnsi="Arial" w:cs="Arial"/>
          <w:color w:val="000000" w:themeColor="text1"/>
          <w:sz w:val="20"/>
          <w:szCs w:val="20"/>
        </w:rPr>
        <w:t>ế</w:t>
      </w:r>
      <w:r w:rsidRPr="00DD7ED7">
        <w:rPr>
          <w:rFonts w:ascii="Arial" w:hAnsi="Arial" w:cs="Arial"/>
          <w:color w:val="000000" w:themeColor="text1"/>
          <w:sz w:val="20"/>
          <w:szCs w:val="20"/>
        </w:rPr>
        <w:t>t án tử hình thuộc trường hợp quy định tại khoản 3 Điều 40 của Bộ luật này thì thời gian đã chấp hành hình phạt để được xét giảm lần đầu là 25 năm và dù được giảm nhiều lần nhưng vẫn phải bảo đảm thời hạn thực tế chấp hành hình phạt là 30 năm.”.</w:t>
      </w:r>
    </w:p>
    <w:p w14:paraId="42420E8F" w14:textId="6FDA55C7" w:rsidR="00496900" w:rsidRPr="00DD7ED7" w:rsidRDefault="00795904"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12" w:name="bookmark12"/>
      <w:bookmarkEnd w:id="12"/>
      <w:r w:rsidRPr="00DD7ED7">
        <w:rPr>
          <w:rFonts w:ascii="Arial" w:hAnsi="Arial" w:cs="Arial"/>
          <w:color w:val="000000" w:themeColor="text1"/>
          <w:sz w:val="20"/>
          <w:szCs w:val="20"/>
        </w:rPr>
        <w:t xml:space="preserve">5. </w:t>
      </w:r>
      <w:r w:rsidR="007574A1" w:rsidRPr="00DD7ED7">
        <w:rPr>
          <w:rFonts w:ascii="Arial" w:hAnsi="Arial" w:cs="Arial"/>
          <w:color w:val="000000" w:themeColor="text1"/>
          <w:sz w:val="20"/>
          <w:szCs w:val="20"/>
        </w:rPr>
        <w:t>Sửa đổi</w:t>
      </w:r>
      <w:r w:rsidRPr="00DD7ED7">
        <w:rPr>
          <w:rFonts w:ascii="Arial" w:hAnsi="Arial" w:cs="Arial"/>
          <w:color w:val="000000" w:themeColor="text1"/>
          <w:sz w:val="20"/>
          <w:szCs w:val="20"/>
        </w:rPr>
        <w:t>, bổ sung khoản 1 Điều 109 như sau:</w:t>
      </w:r>
    </w:p>
    <w:p w14:paraId="7B354FB3" w14:textId="35F628D6" w:rsidR="00496900" w:rsidRPr="00DD7ED7" w:rsidRDefault="00795904"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“1. Người tổ chức, người xúi giục, người hoạt động đắc lực hoặc gây hậu quả nghiêm trọng, thì bị phạt tù từ 12 năm đến 20 năm hoặc tù chung thân;”.</w:t>
      </w:r>
    </w:p>
    <w:p w14:paraId="473F785E" w14:textId="3741553E" w:rsidR="00496900" w:rsidRPr="00DD7ED7" w:rsidRDefault="00795904"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13" w:name="bookmark13"/>
      <w:bookmarkEnd w:id="13"/>
      <w:r w:rsidRPr="00DD7ED7">
        <w:rPr>
          <w:rFonts w:ascii="Arial" w:hAnsi="Arial" w:cs="Arial"/>
          <w:color w:val="000000" w:themeColor="text1"/>
          <w:sz w:val="20"/>
          <w:szCs w:val="20"/>
        </w:rPr>
        <w:t>6. Sửa đổi, bổ sung khoản 1 Điều 110 như sau:</w:t>
      </w:r>
    </w:p>
    <w:p w14:paraId="68F98F2E" w14:textId="27008DDC" w:rsidR="00496900" w:rsidRPr="00DD7ED7" w:rsidRDefault="00795904"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“1. Người nào có một trong các hành vi sau đây, thì bị phạt tù từ 12 năm đến 20 năm hoặc tù chung thân:</w:t>
      </w:r>
    </w:p>
    <w:p w14:paraId="48F6BA2B" w14:textId="3FF9C1A5" w:rsidR="00496900" w:rsidRPr="00DD7ED7" w:rsidRDefault="00795904"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14" w:name="bookmark14"/>
      <w:bookmarkEnd w:id="14"/>
      <w:r w:rsidRPr="00DD7ED7">
        <w:rPr>
          <w:rFonts w:ascii="Arial" w:hAnsi="Arial" w:cs="Arial"/>
          <w:color w:val="000000" w:themeColor="text1"/>
          <w:sz w:val="20"/>
          <w:szCs w:val="20"/>
        </w:rPr>
        <w:t xml:space="preserve">a) Hoạt động tình báo, phá hoại hoặc gây cơ sở để hoạt động tình báo, phá hoại chống nước Cộng hòa </w:t>
      </w:r>
      <w:r w:rsidR="007574A1" w:rsidRPr="00DD7ED7">
        <w:rPr>
          <w:rFonts w:ascii="Arial" w:hAnsi="Arial" w:cs="Arial"/>
          <w:color w:val="000000" w:themeColor="text1"/>
          <w:sz w:val="20"/>
          <w:szCs w:val="20"/>
        </w:rPr>
        <w:t>xã hội</w:t>
      </w:r>
      <w:r w:rsidRPr="00DD7ED7">
        <w:rPr>
          <w:rFonts w:ascii="Arial" w:hAnsi="Arial" w:cs="Arial"/>
          <w:color w:val="000000" w:themeColor="text1"/>
          <w:sz w:val="20"/>
          <w:szCs w:val="20"/>
        </w:rPr>
        <w:t xml:space="preserve"> chủ nghĩa Việt Nam;</w:t>
      </w:r>
    </w:p>
    <w:p w14:paraId="3C50D106" w14:textId="369162BC" w:rsidR="00496900" w:rsidRPr="00DD7ED7" w:rsidRDefault="00795904"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5" w:name="bookmark15"/>
      <w:bookmarkEnd w:id="15"/>
      <w:r w:rsidRPr="00DD7ED7">
        <w:rPr>
          <w:rFonts w:ascii="Arial" w:hAnsi="Arial" w:cs="Arial"/>
          <w:color w:val="000000" w:themeColor="text1"/>
          <w:sz w:val="20"/>
          <w:szCs w:val="20"/>
        </w:rPr>
        <w:t>b) Gây cơ sở để hoạt động tình báo, phá hoại theo sự chỉ đạo của nước ngoài; hoạt động thám báo, chỉ điểm, chứa chấp, dẫn đường hoặc thực hiện hành vi khác giúp người nước ngoài hoạt động tình báo, phá hoại;</w:t>
      </w:r>
    </w:p>
    <w:p w14:paraId="036F9F03" w14:textId="3ADC4B0D" w:rsidR="00496900" w:rsidRPr="00DD7ED7" w:rsidRDefault="00795904"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6" w:name="bookmark16"/>
      <w:bookmarkEnd w:id="16"/>
      <w:r w:rsidRPr="00DD7ED7">
        <w:rPr>
          <w:rFonts w:ascii="Arial" w:hAnsi="Arial" w:cs="Arial"/>
          <w:color w:val="000000" w:themeColor="text1"/>
          <w:sz w:val="20"/>
          <w:szCs w:val="20"/>
        </w:rPr>
        <w:t xml:space="preserve">c) Cung cấp hoặc thu thập nhằm cung cấp bí mật nhà nước cho nước ngoài; thu thập, cung cấp tin tức, tài liệu khác nhằm mục đích để nước ngoài sử dụng chống nước Cộng hòa xã hội </w:t>
      </w:r>
      <w:r w:rsidR="007574A1" w:rsidRPr="00DD7ED7">
        <w:rPr>
          <w:rFonts w:ascii="Arial" w:hAnsi="Arial" w:cs="Arial"/>
          <w:color w:val="000000" w:themeColor="text1"/>
          <w:sz w:val="20"/>
          <w:szCs w:val="20"/>
        </w:rPr>
        <w:t>chủ</w:t>
      </w:r>
      <w:r w:rsidRPr="00DD7ED7">
        <w:rPr>
          <w:rFonts w:ascii="Arial" w:hAnsi="Arial" w:cs="Arial"/>
          <w:color w:val="000000" w:themeColor="text1"/>
          <w:sz w:val="20"/>
          <w:szCs w:val="20"/>
        </w:rPr>
        <w:t xml:space="preserve"> nghĩa Việt Nam.”.</w:t>
      </w:r>
    </w:p>
    <w:p w14:paraId="6C33E2AB" w14:textId="2886588B" w:rsidR="00496900" w:rsidRPr="00DD7ED7" w:rsidRDefault="00795904"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17" w:name="bookmark17"/>
      <w:bookmarkEnd w:id="17"/>
      <w:r w:rsidRPr="00DD7ED7">
        <w:rPr>
          <w:rFonts w:ascii="Arial" w:hAnsi="Arial" w:cs="Arial"/>
          <w:color w:val="000000" w:themeColor="text1"/>
          <w:sz w:val="20"/>
          <w:szCs w:val="20"/>
        </w:rPr>
        <w:t>7. Sửa đổi, bổ sung khoản 1 Điều 114 như sau:</w:t>
      </w:r>
    </w:p>
    <w:p w14:paraId="1D8BBD3F" w14:textId="1EC86255"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w:t>
      </w:r>
      <w:r w:rsidR="00795904" w:rsidRPr="00DD7ED7">
        <w:rPr>
          <w:rFonts w:ascii="Arial" w:hAnsi="Arial" w:cs="Arial"/>
          <w:color w:val="000000" w:themeColor="text1"/>
          <w:sz w:val="20"/>
          <w:szCs w:val="20"/>
        </w:rPr>
        <w:t>1</w:t>
      </w:r>
      <w:r w:rsidRPr="00DD7ED7">
        <w:rPr>
          <w:rFonts w:ascii="Arial" w:hAnsi="Arial" w:cs="Arial"/>
          <w:color w:val="000000" w:themeColor="text1"/>
          <w:sz w:val="20"/>
          <w:szCs w:val="20"/>
        </w:rPr>
        <w:t>. Người nào nhằm chống chính quyền nhân dân mà phá hoại cơ sở v</w:t>
      </w:r>
      <w:r w:rsidR="00595729" w:rsidRPr="00595729">
        <w:rPr>
          <w:rFonts w:ascii="Arial" w:hAnsi="Arial" w:cs="Arial"/>
          <w:color w:val="000000" w:themeColor="text1"/>
          <w:sz w:val="20"/>
          <w:szCs w:val="20"/>
        </w:rPr>
        <w:t>ậ</w:t>
      </w:r>
      <w:r w:rsidRPr="00DD7ED7">
        <w:rPr>
          <w:rFonts w:ascii="Arial" w:hAnsi="Arial" w:cs="Arial"/>
          <w:color w:val="000000" w:themeColor="text1"/>
          <w:sz w:val="20"/>
          <w:szCs w:val="20"/>
        </w:rPr>
        <w:t xml:space="preserve">t chất - kỹ thuật của nước Cộng hòa xã hội chủ nghĩa Việt Nam </w:t>
      </w:r>
      <w:r w:rsidR="00795904" w:rsidRPr="00DD7ED7">
        <w:rPr>
          <w:rFonts w:ascii="Arial" w:hAnsi="Arial" w:cs="Arial"/>
          <w:color w:val="000000" w:themeColor="text1"/>
          <w:sz w:val="20"/>
          <w:szCs w:val="20"/>
        </w:rPr>
        <w:t>tr</w:t>
      </w:r>
      <w:r w:rsidRPr="00DD7ED7">
        <w:rPr>
          <w:rFonts w:ascii="Arial" w:hAnsi="Arial" w:cs="Arial"/>
          <w:color w:val="000000" w:themeColor="text1"/>
          <w:sz w:val="20"/>
          <w:szCs w:val="20"/>
        </w:rPr>
        <w:t>ong các lĩnh vực chính trị, quốc phòng, an ninh, kinh tế, khoa học - kỹ thuật, văn hóa, xã hội, thì bị phạt tù từ 12 năm đến 20 năm hoặc tù chung th</w:t>
      </w:r>
      <w:r w:rsidR="00DD7ED7" w:rsidRPr="00DD7ED7">
        <w:rPr>
          <w:rFonts w:ascii="Arial" w:hAnsi="Arial" w:cs="Arial"/>
          <w:color w:val="000000" w:themeColor="text1"/>
          <w:sz w:val="20"/>
          <w:szCs w:val="20"/>
        </w:rPr>
        <w:t>â</w:t>
      </w:r>
      <w:r w:rsidRPr="00DD7ED7">
        <w:rPr>
          <w:rFonts w:ascii="Arial" w:hAnsi="Arial" w:cs="Arial"/>
          <w:color w:val="000000" w:themeColor="text1"/>
          <w:sz w:val="20"/>
          <w:szCs w:val="20"/>
        </w:rPr>
        <w:t>n.”.</w:t>
      </w:r>
    </w:p>
    <w:p w14:paraId="14E7EEEF" w14:textId="705FE009" w:rsidR="00496900" w:rsidRPr="00DD7ED7" w:rsidRDefault="00795904"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18" w:name="bookmark18"/>
      <w:bookmarkEnd w:id="18"/>
      <w:r w:rsidRPr="00DD7ED7">
        <w:rPr>
          <w:rFonts w:ascii="Arial" w:hAnsi="Arial" w:cs="Arial"/>
          <w:color w:val="000000" w:themeColor="text1"/>
          <w:sz w:val="20"/>
          <w:szCs w:val="20"/>
        </w:rPr>
        <w:t>8. Sửa đổi, bổ sung các khoản 1, 4 và 5 Điều 192 như sau:</w:t>
      </w:r>
    </w:p>
    <w:p w14:paraId="20C60085" w14:textId="6FC979DF" w:rsidR="00496900" w:rsidRPr="00DD7ED7" w:rsidRDefault="003008AA"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19" w:name="bookmark19"/>
      <w:bookmarkEnd w:id="19"/>
      <w:r w:rsidRPr="00DD7ED7">
        <w:rPr>
          <w:rFonts w:ascii="Arial" w:hAnsi="Arial" w:cs="Arial"/>
          <w:color w:val="000000" w:themeColor="text1"/>
          <w:sz w:val="20"/>
          <w:szCs w:val="20"/>
          <w:lang w:val="en-GB"/>
        </w:rPr>
        <w:t xml:space="preserve">a) </w:t>
      </w:r>
      <w:r w:rsidRPr="00DD7ED7">
        <w:rPr>
          <w:rFonts w:ascii="Arial" w:hAnsi="Arial" w:cs="Arial"/>
          <w:color w:val="000000" w:themeColor="text1"/>
          <w:sz w:val="20"/>
          <w:szCs w:val="20"/>
        </w:rPr>
        <w:t>Sửa đổi, bổ sung khoản 1 như sau:</w:t>
      </w:r>
    </w:p>
    <w:p w14:paraId="670EC2E9" w14:textId="73A5A604"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“1. Người nào sản xuất, buôn bán hàng gi</w:t>
      </w:r>
      <w:r w:rsidR="00EF73BB" w:rsidRPr="00DD7ED7">
        <w:rPr>
          <w:rFonts w:ascii="Arial" w:hAnsi="Arial" w:cs="Arial"/>
          <w:color w:val="000000" w:themeColor="text1"/>
          <w:sz w:val="20"/>
          <w:szCs w:val="20"/>
        </w:rPr>
        <w:t>ả</w:t>
      </w:r>
      <w:r w:rsidRPr="00DD7ED7">
        <w:rPr>
          <w:rFonts w:ascii="Arial" w:hAnsi="Arial" w:cs="Arial"/>
          <w:color w:val="000000" w:themeColor="text1"/>
          <w:sz w:val="20"/>
          <w:szCs w:val="20"/>
        </w:rPr>
        <w:t xml:space="preserve"> thuộc </w:t>
      </w:r>
      <w:r w:rsidR="00EF73BB" w:rsidRPr="00DD7ED7">
        <w:rPr>
          <w:rFonts w:ascii="Arial" w:hAnsi="Arial" w:cs="Arial"/>
          <w:color w:val="000000" w:themeColor="text1"/>
          <w:sz w:val="20"/>
          <w:szCs w:val="20"/>
        </w:rPr>
        <w:t>một trong</w:t>
      </w:r>
      <w:r w:rsidRPr="00DD7ED7">
        <w:rPr>
          <w:rFonts w:ascii="Arial" w:hAnsi="Arial" w:cs="Arial"/>
          <w:color w:val="000000" w:themeColor="text1"/>
          <w:sz w:val="20"/>
          <w:szCs w:val="20"/>
        </w:rPr>
        <w:t xml:space="preserve"> các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sau đây, nếu không thuộc trường hợp quy định tại các điều 193, 194 và 195 của Bộ luật này, thì bị phạt tiền từ 200.000.000 đồng đến 2.000.000.000 đồng hoặc phạt tù từ 01 năm đến 05 năm:</w:t>
      </w:r>
    </w:p>
    <w:p w14:paraId="3C584142" w14:textId="72C2505C" w:rsidR="00496900" w:rsidRPr="00DD7ED7" w:rsidRDefault="00FD2C00"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20" w:name="bookmark20"/>
      <w:bookmarkEnd w:id="20"/>
      <w:r w:rsidRPr="00DD7ED7">
        <w:rPr>
          <w:rFonts w:ascii="Arial" w:hAnsi="Arial" w:cs="Arial"/>
          <w:color w:val="000000" w:themeColor="text1"/>
          <w:sz w:val="20"/>
          <w:szCs w:val="20"/>
        </w:rPr>
        <w:t xml:space="preserve">a) Hàng giả tương đương với số lượng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hàng thật hoặc hàng hóa có cùng tính </w:t>
      </w:r>
      <w:r w:rsidR="00795904" w:rsidRPr="00DD7ED7">
        <w:rPr>
          <w:rFonts w:ascii="Arial" w:hAnsi="Arial" w:cs="Arial"/>
          <w:color w:val="000000" w:themeColor="text1"/>
          <w:sz w:val="20"/>
          <w:szCs w:val="20"/>
        </w:rPr>
        <w:t>năng</w:t>
      </w:r>
      <w:r w:rsidRPr="00DD7ED7">
        <w:rPr>
          <w:rFonts w:ascii="Arial" w:hAnsi="Arial" w:cs="Arial"/>
          <w:color w:val="000000" w:themeColor="text1"/>
          <w:sz w:val="20"/>
          <w:szCs w:val="20"/>
        </w:rPr>
        <w:t xml:space="preserve">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193, 194, 195, 196 và 200 của Bộ luật này hoặc đã bị kết án về một trong các tội này, chưa được xóa án tích mà còn vi phạm;</w:t>
      </w:r>
    </w:p>
    <w:p w14:paraId="20CC47F0" w14:textId="2E9915AC" w:rsidR="00496900" w:rsidRPr="00DD7ED7" w:rsidRDefault="00FD2C00"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1" w:name="bookmark21"/>
      <w:bookmarkEnd w:id="21"/>
      <w:r w:rsidRPr="00DD7ED7">
        <w:rPr>
          <w:rFonts w:ascii="Arial" w:hAnsi="Arial" w:cs="Arial"/>
          <w:color w:val="000000" w:themeColor="text1"/>
          <w:sz w:val="20"/>
          <w:szCs w:val="20"/>
        </w:rPr>
        <w:t>b) Gây thương tích hoặc gây tổn hại cho sức khỏe của người khác mà tỷ lệ tổn thương cơ thể từ 31 % đến 60%;</w:t>
      </w:r>
    </w:p>
    <w:p w14:paraId="57F07630" w14:textId="757F355A" w:rsidR="00496900" w:rsidRPr="00DD7ED7" w:rsidRDefault="00FD2C00"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2" w:name="bookmark22"/>
      <w:bookmarkEnd w:id="22"/>
      <w:r w:rsidRPr="00DD7ED7">
        <w:rPr>
          <w:rFonts w:ascii="Arial" w:hAnsi="Arial" w:cs="Arial"/>
          <w:color w:val="000000" w:themeColor="text1"/>
          <w:sz w:val="20"/>
          <w:szCs w:val="20"/>
        </w:rPr>
        <w:t>c) Thu lợi bất chính từ 50.000.000 đồng đến dưới 100.000.000 đồng;</w:t>
      </w:r>
    </w:p>
    <w:p w14:paraId="3EF2EB86" w14:textId="42E5CAFE" w:rsidR="00496900" w:rsidRPr="00DD7ED7" w:rsidRDefault="00FD2C00"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23" w:name="bookmark23"/>
      <w:bookmarkEnd w:id="23"/>
      <w:r w:rsidRPr="00DD7ED7">
        <w:rPr>
          <w:rFonts w:ascii="Arial" w:hAnsi="Arial" w:cs="Arial"/>
          <w:color w:val="000000" w:themeColor="text1"/>
          <w:sz w:val="20"/>
          <w:szCs w:val="20"/>
        </w:rPr>
        <w:t>d) Gây thiệt hại về tài sản từ 100.000.000 đồng đến dưới 500.000.000 đồng.”;</w:t>
      </w:r>
    </w:p>
    <w:p w14:paraId="08425697" w14:textId="17C764E4" w:rsidR="00496900" w:rsidRPr="00DD7ED7" w:rsidRDefault="00FD2C00"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4" w:name="bookmark24"/>
      <w:bookmarkEnd w:id="24"/>
      <w:r w:rsidRPr="00DD7ED7">
        <w:rPr>
          <w:rFonts w:ascii="Arial" w:hAnsi="Arial" w:cs="Arial"/>
          <w:color w:val="000000" w:themeColor="text1"/>
          <w:sz w:val="20"/>
          <w:szCs w:val="20"/>
        </w:rPr>
        <w:t>b) Sửa đổi, bổ sung khoản 4 và khoản 5 như sau:</w:t>
      </w:r>
    </w:p>
    <w:p w14:paraId="74008956" w14:textId="470D3F08"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“4. Người phạm tội còn có thể bị phạt tiền từ 40.000.000 đồng đến 100.000.000 đồng, cấm đảm nhiệm chức vụ, cấm hành nghề hoặc làm công việc nhất định từ 01 năm đến 05 năm hoặc tịch thu một phần hoặc toàn bộ </w:t>
      </w:r>
      <w:r w:rsidR="00FD2C00" w:rsidRPr="00DD7ED7">
        <w:rPr>
          <w:rFonts w:ascii="Arial" w:hAnsi="Arial" w:cs="Arial"/>
          <w:color w:val="000000" w:themeColor="text1"/>
          <w:sz w:val="20"/>
          <w:szCs w:val="20"/>
        </w:rPr>
        <w:t>tài sản</w:t>
      </w:r>
      <w:r w:rsidRPr="00DD7ED7">
        <w:rPr>
          <w:rFonts w:ascii="Arial" w:hAnsi="Arial" w:cs="Arial"/>
          <w:color w:val="000000" w:themeColor="text1"/>
          <w:sz w:val="20"/>
          <w:szCs w:val="20"/>
        </w:rPr>
        <w:t>.</w:t>
      </w:r>
    </w:p>
    <w:p w14:paraId="53A1A812" w14:textId="42945053" w:rsidR="00496900" w:rsidRPr="00DD7ED7" w:rsidRDefault="00FD2C00" w:rsidP="00DD7ED7">
      <w:pPr>
        <w:pStyle w:val="BodyText"/>
        <w:tabs>
          <w:tab w:val="left" w:pos="1090"/>
        </w:tabs>
        <w:adjustRightInd w:val="0"/>
        <w:snapToGrid w:val="0"/>
        <w:spacing w:after="120" w:line="240" w:lineRule="auto"/>
        <w:ind w:firstLine="720"/>
        <w:jc w:val="both"/>
        <w:rPr>
          <w:rFonts w:ascii="Arial" w:hAnsi="Arial" w:cs="Arial"/>
          <w:color w:val="000000" w:themeColor="text1"/>
          <w:sz w:val="20"/>
          <w:szCs w:val="20"/>
        </w:rPr>
      </w:pPr>
      <w:bookmarkStart w:id="25" w:name="bookmark25"/>
      <w:bookmarkEnd w:id="25"/>
      <w:r w:rsidRPr="00DD7ED7">
        <w:rPr>
          <w:rFonts w:ascii="Arial" w:hAnsi="Arial" w:cs="Arial"/>
          <w:color w:val="000000" w:themeColor="text1"/>
          <w:sz w:val="20"/>
          <w:szCs w:val="20"/>
        </w:rPr>
        <w:t>5. Pháp nhân thương mại phạm tội quy định tại Điều này, thì bị phạt như sau:</w:t>
      </w:r>
    </w:p>
    <w:p w14:paraId="7BB98FE1" w14:textId="243D22AF" w:rsidR="00496900" w:rsidRPr="00DD7ED7" w:rsidRDefault="00FD2C00"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26" w:name="bookmark26"/>
      <w:bookmarkEnd w:id="26"/>
      <w:r w:rsidRPr="00DD7ED7">
        <w:rPr>
          <w:rFonts w:ascii="Arial" w:hAnsi="Arial" w:cs="Arial"/>
          <w:color w:val="000000" w:themeColor="text1"/>
          <w:sz w:val="20"/>
          <w:szCs w:val="20"/>
        </w:rPr>
        <w:t>a) Phạm tội thuộc trường hợp quy định tại khoản 1 Điều này, thì bị phạt tiền từ 2.000.000.000 đồng đến 6.000.000.000 đồng;</w:t>
      </w:r>
    </w:p>
    <w:p w14:paraId="18D1A6AC" w14:textId="482E5866" w:rsidR="00496900" w:rsidRPr="00DD7ED7" w:rsidRDefault="00FD2C00"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27" w:name="bookmark27"/>
      <w:bookmarkEnd w:id="27"/>
      <w:r w:rsidRPr="00DD7ED7">
        <w:rPr>
          <w:rFonts w:ascii="Arial" w:hAnsi="Arial" w:cs="Arial"/>
          <w:color w:val="000000" w:themeColor="text1"/>
          <w:sz w:val="20"/>
          <w:szCs w:val="20"/>
        </w:rPr>
        <w:t xml:space="preserve">b) Phạm tội thuộc một trong các trường hợp quy định tại các </w:t>
      </w:r>
      <w:r w:rsidR="00795904"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a, b, đ, e, g, h, i, k, l và m </w:t>
      </w:r>
      <w:r w:rsidRPr="00DD7ED7">
        <w:rPr>
          <w:rFonts w:ascii="Arial" w:hAnsi="Arial" w:cs="Arial"/>
          <w:color w:val="000000" w:themeColor="text1"/>
          <w:sz w:val="20"/>
          <w:szCs w:val="20"/>
        </w:rPr>
        <w:lastRenderedPageBreak/>
        <w:t>khoản 2 Điều này, thì bị phạt tiền từ 6.000.000.000 đồng đến 12.000.000.000 đồng;</w:t>
      </w:r>
    </w:p>
    <w:p w14:paraId="3DF3D8BF" w14:textId="0345D727" w:rsidR="00496900" w:rsidRPr="00DD7ED7" w:rsidRDefault="00FD2C00"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28" w:name="bookmark28"/>
      <w:bookmarkEnd w:id="28"/>
      <w:r w:rsidRPr="00DD7ED7">
        <w:rPr>
          <w:rFonts w:ascii="Arial" w:hAnsi="Arial" w:cs="Arial"/>
          <w:color w:val="000000" w:themeColor="text1"/>
          <w:sz w:val="20"/>
          <w:szCs w:val="20"/>
        </w:rPr>
        <w:t xml:space="preserve">c) Phạm tội thuộc trường hợp quy định tại khoản 3 Điều này, thì bị phạt tiền từ 12.000.000.000 đồng đến 18.000.000.000 đồng hoặc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hoạt động có thời hạn từ 06 tháng đến 03 năm;</w:t>
      </w:r>
    </w:p>
    <w:p w14:paraId="4ECEDD12" w14:textId="21C38CF5" w:rsidR="00496900" w:rsidRPr="00DD7ED7" w:rsidRDefault="00782F8E"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29" w:name="bookmark29"/>
      <w:bookmarkEnd w:id="29"/>
      <w:r w:rsidRPr="00DD7ED7">
        <w:rPr>
          <w:rFonts w:ascii="Arial" w:hAnsi="Arial" w:cs="Arial"/>
          <w:color w:val="000000" w:themeColor="text1"/>
          <w:sz w:val="20"/>
          <w:szCs w:val="20"/>
        </w:rPr>
        <w:t xml:space="preserve">d) Phạm tội thuộc trường hợp quy định tại Điều 79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Bộ luật này, thì bị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hoạt động vĩnh vi</w:t>
      </w:r>
      <w:r w:rsidR="00595729" w:rsidRPr="00595729">
        <w:rPr>
          <w:rFonts w:ascii="Arial" w:hAnsi="Arial" w:cs="Arial"/>
          <w:color w:val="000000" w:themeColor="text1"/>
          <w:sz w:val="20"/>
          <w:szCs w:val="20"/>
        </w:rPr>
        <w:t>ễ</w:t>
      </w:r>
      <w:r w:rsidRPr="00DD7ED7">
        <w:rPr>
          <w:rFonts w:ascii="Arial" w:hAnsi="Arial" w:cs="Arial"/>
          <w:color w:val="000000" w:themeColor="text1"/>
          <w:sz w:val="20"/>
          <w:szCs w:val="20"/>
        </w:rPr>
        <w:t>n;</w:t>
      </w:r>
    </w:p>
    <w:p w14:paraId="7103D287" w14:textId="08EEE9F6"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Pháp nhân thương mại còn có thể bị phạt tiền từ 100.000.000 đồng đến 400.000.000 đồng, cấm kinh doanh, cấm hoạt động trong một số lĩnh vực nh</w:t>
      </w:r>
      <w:r w:rsidR="00B65ECC" w:rsidRPr="00DD7ED7">
        <w:rPr>
          <w:rFonts w:ascii="Arial" w:hAnsi="Arial" w:cs="Arial"/>
          <w:color w:val="000000" w:themeColor="text1"/>
          <w:sz w:val="20"/>
          <w:szCs w:val="20"/>
        </w:rPr>
        <w:t>ấ</w:t>
      </w:r>
      <w:r w:rsidRPr="00DD7ED7">
        <w:rPr>
          <w:rFonts w:ascii="Arial" w:hAnsi="Arial" w:cs="Arial"/>
          <w:color w:val="000000" w:themeColor="text1"/>
          <w:sz w:val="20"/>
          <w:szCs w:val="20"/>
        </w:rPr>
        <w:t>t định hoặc cấm huy động vốn từ 01 năm đến 03 năm.”.</w:t>
      </w:r>
    </w:p>
    <w:p w14:paraId="3AB080D3" w14:textId="569E94BD" w:rsidR="00496900" w:rsidRPr="00DD7ED7" w:rsidRDefault="00B65ECC" w:rsidP="00DD7ED7">
      <w:pPr>
        <w:pStyle w:val="BodyText"/>
        <w:tabs>
          <w:tab w:val="left" w:pos="1117"/>
        </w:tabs>
        <w:adjustRightInd w:val="0"/>
        <w:snapToGrid w:val="0"/>
        <w:spacing w:after="120" w:line="240" w:lineRule="auto"/>
        <w:ind w:firstLine="720"/>
        <w:jc w:val="both"/>
        <w:rPr>
          <w:rFonts w:ascii="Arial" w:hAnsi="Arial" w:cs="Arial"/>
          <w:color w:val="000000" w:themeColor="text1"/>
          <w:sz w:val="20"/>
          <w:szCs w:val="20"/>
        </w:rPr>
      </w:pPr>
      <w:bookmarkStart w:id="30" w:name="bookmark30"/>
      <w:bookmarkEnd w:id="30"/>
      <w:r w:rsidRPr="00DD7ED7">
        <w:rPr>
          <w:rFonts w:ascii="Arial" w:hAnsi="Arial" w:cs="Arial"/>
          <w:color w:val="000000" w:themeColor="text1"/>
          <w:sz w:val="20"/>
          <w:szCs w:val="20"/>
        </w:rPr>
        <w:t xml:space="preserve">9. </w:t>
      </w:r>
      <w:r w:rsidR="007574A1" w:rsidRPr="00DD7ED7">
        <w:rPr>
          <w:rFonts w:ascii="Arial" w:hAnsi="Arial" w:cs="Arial"/>
          <w:color w:val="000000" w:themeColor="text1"/>
          <w:sz w:val="20"/>
          <w:szCs w:val="20"/>
        </w:rPr>
        <w:t>Sửa đổi</w:t>
      </w:r>
      <w:r w:rsidRPr="00DD7ED7">
        <w:rPr>
          <w:rFonts w:ascii="Arial" w:hAnsi="Arial" w:cs="Arial"/>
          <w:color w:val="000000" w:themeColor="text1"/>
          <w:sz w:val="20"/>
          <w:szCs w:val="20"/>
        </w:rPr>
        <w:t>, bổ sung khoản 5 và khoản 6 Điều 193 như sau:</w:t>
      </w:r>
    </w:p>
    <w:p w14:paraId="204AFB31" w14:textId="309586AB"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“5. Người phạm tội còn có thể bị phạt tiền từ 40.000.000 đồng đến 200.000.000 đồng, cấm đảm nhiệm chức vụ, cấm hành nghề hoặc làm công việc nhất định từ 01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đến 05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hoặc tịch thu một phần hoặc toàn bộ tài sản.</w:t>
      </w:r>
    </w:p>
    <w:p w14:paraId="779346C9" w14:textId="6DF824CB" w:rsidR="00496900" w:rsidRPr="00DD7ED7" w:rsidRDefault="00B65ECC"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31" w:name="bookmark31"/>
      <w:bookmarkEnd w:id="31"/>
      <w:r w:rsidRPr="00DD7ED7">
        <w:rPr>
          <w:rFonts w:ascii="Arial" w:hAnsi="Arial" w:cs="Arial"/>
          <w:color w:val="000000" w:themeColor="text1"/>
          <w:sz w:val="20"/>
          <w:szCs w:val="20"/>
        </w:rPr>
        <w:t>6. Pháp nhân thương mại phạm tội quy định tại Điều này, thì bị phạt như sau:</w:t>
      </w:r>
    </w:p>
    <w:p w14:paraId="680F91DE" w14:textId="00621B17" w:rsidR="00496900" w:rsidRPr="00DD7ED7" w:rsidRDefault="00B65ECC"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32" w:name="bookmark32"/>
      <w:bookmarkEnd w:id="32"/>
      <w:r w:rsidRPr="00DD7ED7">
        <w:rPr>
          <w:rFonts w:ascii="Arial" w:hAnsi="Arial" w:cs="Arial"/>
          <w:color w:val="000000" w:themeColor="text1"/>
          <w:sz w:val="20"/>
          <w:szCs w:val="20"/>
        </w:rPr>
        <w:t>a) Phạm tội thuộc trường hợp quy định tại khoản 1 Điều này, thì bị phạt tiền từ 2.000.000.000 đồng đến 6.000.000.000 đồng;</w:t>
      </w:r>
    </w:p>
    <w:p w14:paraId="385BCD70" w14:textId="17507248" w:rsidR="00496900" w:rsidRPr="00DD7ED7" w:rsidRDefault="00B65ECC"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3" w:name="bookmark33"/>
      <w:bookmarkEnd w:id="33"/>
      <w:r w:rsidRPr="00DD7ED7">
        <w:rPr>
          <w:rFonts w:ascii="Arial" w:hAnsi="Arial" w:cs="Arial"/>
          <w:color w:val="000000" w:themeColor="text1"/>
          <w:sz w:val="20"/>
          <w:szCs w:val="20"/>
        </w:rPr>
        <w:t>b) Phạm tội thuộc một trong các trường hợp quy định tại các điểm a, b, c, e, g, h, i và k khoản 2 Điều này, thì bị phạt tiền từ 6.000.000.000 đồng đến 12.000.000.000 đồng;</w:t>
      </w:r>
    </w:p>
    <w:p w14:paraId="34E508B8" w14:textId="49D9FCED" w:rsidR="00496900" w:rsidRPr="00DD7ED7" w:rsidRDefault="00B65ECC"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4" w:name="bookmark34"/>
      <w:bookmarkEnd w:id="34"/>
      <w:r w:rsidRPr="00DD7ED7">
        <w:rPr>
          <w:rFonts w:ascii="Arial" w:hAnsi="Arial" w:cs="Arial"/>
          <w:color w:val="000000" w:themeColor="text1"/>
          <w:sz w:val="20"/>
          <w:szCs w:val="20"/>
        </w:rPr>
        <w:t xml:space="preserve">c) Phạm tội thuộc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quy định tại khoản 3 Điều này, thì bị phạt tiền từ 12.000.000.000 đồng đến 18.000.000.000 đồng;</w:t>
      </w:r>
    </w:p>
    <w:p w14:paraId="518C5C2D" w14:textId="42ECA460" w:rsidR="00496900" w:rsidRPr="00DD7ED7" w:rsidRDefault="00B65ECC"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5" w:name="bookmark35"/>
      <w:bookmarkEnd w:id="35"/>
      <w:r w:rsidRPr="00DD7ED7">
        <w:rPr>
          <w:rFonts w:ascii="Arial" w:hAnsi="Arial" w:cs="Arial"/>
          <w:color w:val="000000" w:themeColor="text1"/>
          <w:sz w:val="20"/>
          <w:szCs w:val="20"/>
        </w:rPr>
        <w:t>d) Phạm tội thuộc trường hợp quy định tại khoản 4 Điều này, thì bị phạt tiền từ 18.000.000.000 đồng đến 36.000.000.000 đồng hoặc đình chỉ hoạt động có thời hạn từ 06 tháng đến 03 năm;</w:t>
      </w:r>
    </w:p>
    <w:p w14:paraId="10B90251" w14:textId="4D0691FC"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Phạm tội thuộc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quy định tại Điều 79 của Bộ luật này,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đình chỉ hoạt động vĩnh viễn;</w:t>
      </w:r>
    </w:p>
    <w:p w14:paraId="249A9A58" w14:textId="04FFBA74" w:rsidR="00496900" w:rsidRPr="00DD7ED7" w:rsidRDefault="00B65ECC"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6" w:name="bookmark36"/>
      <w:bookmarkEnd w:id="36"/>
      <w:r w:rsidRPr="00DD7ED7">
        <w:rPr>
          <w:rFonts w:ascii="Arial" w:hAnsi="Arial" w:cs="Arial"/>
          <w:color w:val="000000" w:themeColor="text1"/>
          <w:sz w:val="20"/>
          <w:szCs w:val="20"/>
        </w:rPr>
        <w:t>e) Pháp nhân thương mại còn có thể bị phạt tiền từ 200.000.000 đồng đến 600.000.000 đồng, cấm kinh doanh, cấm hoạt động trong một số lĩnh vực nhất định hoặc cấm huy động vốn từ 01 năm đến 03 năm.”.</w:t>
      </w:r>
    </w:p>
    <w:p w14:paraId="5A1FEF4B" w14:textId="3F3ED18A" w:rsidR="00496900" w:rsidRPr="00DD7ED7" w:rsidRDefault="00B65ECC" w:rsidP="00DD7ED7">
      <w:pPr>
        <w:pStyle w:val="BodyText"/>
        <w:tabs>
          <w:tab w:val="left" w:pos="1208"/>
        </w:tabs>
        <w:adjustRightInd w:val="0"/>
        <w:snapToGrid w:val="0"/>
        <w:spacing w:after="120" w:line="240" w:lineRule="auto"/>
        <w:ind w:firstLine="720"/>
        <w:jc w:val="both"/>
        <w:rPr>
          <w:rFonts w:ascii="Arial" w:hAnsi="Arial" w:cs="Arial"/>
          <w:color w:val="000000" w:themeColor="text1"/>
          <w:sz w:val="20"/>
          <w:szCs w:val="20"/>
        </w:rPr>
      </w:pPr>
      <w:bookmarkStart w:id="37" w:name="bookmark37"/>
      <w:bookmarkEnd w:id="37"/>
      <w:r w:rsidRPr="00DD7ED7">
        <w:rPr>
          <w:rFonts w:ascii="Arial" w:hAnsi="Arial" w:cs="Arial"/>
          <w:color w:val="000000" w:themeColor="text1"/>
          <w:sz w:val="20"/>
          <w:szCs w:val="20"/>
        </w:rPr>
        <w:t>10. Sửa đổi, bổ sung các khoản 4, 5 và 6 Điều 194 như sau:</w:t>
      </w:r>
    </w:p>
    <w:p w14:paraId="162BFB79" w14:textId="6F02DD78"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“4. Phạm tội thuộc một trong các </w:t>
      </w:r>
      <w:r w:rsidR="00B65ECC" w:rsidRPr="00DD7ED7">
        <w:rPr>
          <w:rFonts w:ascii="Arial" w:hAnsi="Arial" w:cs="Arial"/>
          <w:color w:val="000000" w:themeColor="text1"/>
          <w:sz w:val="20"/>
          <w:szCs w:val="20"/>
        </w:rPr>
        <w:t>tr</w:t>
      </w:r>
      <w:r w:rsidRPr="00DD7ED7">
        <w:rPr>
          <w:rFonts w:ascii="Arial" w:hAnsi="Arial" w:cs="Arial"/>
          <w:color w:val="000000" w:themeColor="text1"/>
          <w:sz w:val="20"/>
          <w:szCs w:val="20"/>
        </w:rPr>
        <w:t>ường h</w:t>
      </w:r>
      <w:r w:rsidR="00B65ECC" w:rsidRPr="00DD7ED7">
        <w:rPr>
          <w:rFonts w:ascii="Arial" w:hAnsi="Arial" w:cs="Arial"/>
          <w:color w:val="000000" w:themeColor="text1"/>
          <w:sz w:val="20"/>
          <w:szCs w:val="20"/>
        </w:rPr>
        <w:t>ợ</w:t>
      </w:r>
      <w:r w:rsidRPr="00DD7ED7">
        <w:rPr>
          <w:rFonts w:ascii="Arial" w:hAnsi="Arial" w:cs="Arial"/>
          <w:color w:val="000000" w:themeColor="text1"/>
          <w:sz w:val="20"/>
          <w:szCs w:val="20"/>
        </w:rPr>
        <w:t>p sau đây, thì bị phạt tù 20 năm hoặc tù chung thân:</w:t>
      </w:r>
    </w:p>
    <w:p w14:paraId="305B01A9" w14:textId="7AAD8453" w:rsidR="00496900" w:rsidRPr="00DD7ED7" w:rsidRDefault="00B65ECC" w:rsidP="00DD7ED7">
      <w:pPr>
        <w:pStyle w:val="BodyText"/>
        <w:tabs>
          <w:tab w:val="left" w:pos="1130"/>
        </w:tabs>
        <w:adjustRightInd w:val="0"/>
        <w:snapToGrid w:val="0"/>
        <w:spacing w:after="120" w:line="240" w:lineRule="auto"/>
        <w:ind w:firstLine="720"/>
        <w:jc w:val="both"/>
        <w:rPr>
          <w:rFonts w:ascii="Arial" w:hAnsi="Arial" w:cs="Arial"/>
          <w:color w:val="000000" w:themeColor="text1"/>
          <w:sz w:val="20"/>
          <w:szCs w:val="20"/>
        </w:rPr>
      </w:pPr>
      <w:bookmarkStart w:id="38" w:name="bookmark38"/>
      <w:bookmarkEnd w:id="38"/>
      <w:r w:rsidRPr="00DD7ED7">
        <w:rPr>
          <w:rFonts w:ascii="Arial" w:hAnsi="Arial" w:cs="Arial"/>
          <w:color w:val="000000" w:themeColor="text1"/>
          <w:sz w:val="20"/>
          <w:szCs w:val="20"/>
          <w:lang w:val="en-GB"/>
        </w:rPr>
        <w:t xml:space="preserve">a) </w:t>
      </w:r>
      <w:r w:rsidRPr="00DD7ED7">
        <w:rPr>
          <w:rFonts w:ascii="Arial" w:hAnsi="Arial" w:cs="Arial"/>
          <w:color w:val="000000" w:themeColor="text1"/>
          <w:sz w:val="20"/>
          <w:szCs w:val="20"/>
        </w:rPr>
        <w:t>Thu lợi bất chính 2.000.000.000 đồng trở lên;</w:t>
      </w:r>
    </w:p>
    <w:p w14:paraId="2E5B8CC8" w14:textId="21F11357" w:rsidR="00496900" w:rsidRPr="00DD7ED7" w:rsidRDefault="00B65ECC"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39" w:name="bookmark39"/>
      <w:bookmarkEnd w:id="39"/>
      <w:r w:rsidRPr="00DD7ED7">
        <w:rPr>
          <w:rFonts w:ascii="Arial" w:hAnsi="Arial" w:cs="Arial"/>
          <w:color w:val="000000" w:themeColor="text1"/>
          <w:sz w:val="20"/>
          <w:szCs w:val="20"/>
        </w:rPr>
        <w:t>b) Làm chết 02 người trở lên;</w:t>
      </w:r>
    </w:p>
    <w:p w14:paraId="0934AD13" w14:textId="7E7E47B1" w:rsidR="00496900" w:rsidRPr="00DD7ED7" w:rsidRDefault="00B65ECC"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40" w:name="bookmark40"/>
      <w:bookmarkEnd w:id="40"/>
      <w:r w:rsidRPr="00DD7ED7">
        <w:rPr>
          <w:rFonts w:ascii="Arial" w:hAnsi="Arial" w:cs="Arial"/>
          <w:color w:val="000000" w:themeColor="text1"/>
          <w:sz w:val="20"/>
          <w:szCs w:val="20"/>
        </w:rPr>
        <w:t xml:space="preserve">c) Gây thương tích hoặc gây </w:t>
      </w:r>
      <w:r w:rsidR="009A45A9" w:rsidRPr="00DD7ED7">
        <w:rPr>
          <w:rFonts w:ascii="Arial" w:hAnsi="Arial" w:cs="Arial"/>
          <w:color w:val="000000" w:themeColor="text1"/>
          <w:sz w:val="20"/>
          <w:szCs w:val="20"/>
        </w:rPr>
        <w:t>tổn hại</w:t>
      </w:r>
      <w:r w:rsidRPr="00DD7ED7">
        <w:rPr>
          <w:rFonts w:ascii="Arial" w:hAnsi="Arial" w:cs="Arial"/>
          <w:color w:val="000000" w:themeColor="text1"/>
          <w:sz w:val="20"/>
          <w:szCs w:val="20"/>
        </w:rPr>
        <w:t xml:space="preserve"> cho sức khỏe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02 người trở lên mà tổng tỷ lệ </w:t>
      </w:r>
      <w:r w:rsidR="00FD2C00" w:rsidRPr="00DD7ED7">
        <w:rPr>
          <w:rFonts w:ascii="Arial" w:hAnsi="Arial" w:cs="Arial"/>
          <w:color w:val="000000" w:themeColor="text1"/>
          <w:sz w:val="20"/>
          <w:szCs w:val="20"/>
        </w:rPr>
        <w:t>tổn thương</w:t>
      </w:r>
      <w:r w:rsidRPr="00DD7ED7">
        <w:rPr>
          <w:rFonts w:ascii="Arial" w:hAnsi="Arial" w:cs="Arial"/>
          <w:color w:val="000000" w:themeColor="text1"/>
          <w:sz w:val="20"/>
          <w:szCs w:val="20"/>
        </w:rPr>
        <w:t xml:space="preserve"> cơ thể của những người này 122% trở lên;</w:t>
      </w:r>
    </w:p>
    <w:p w14:paraId="44E07244" w14:textId="15E6EA0C" w:rsidR="00496900" w:rsidRPr="00DD7ED7" w:rsidRDefault="00B65ECC"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41" w:name="bookmark41"/>
      <w:bookmarkEnd w:id="41"/>
      <w:r w:rsidRPr="00DD7ED7">
        <w:rPr>
          <w:rFonts w:ascii="Arial" w:hAnsi="Arial" w:cs="Arial"/>
          <w:color w:val="000000" w:themeColor="text1"/>
          <w:sz w:val="20"/>
          <w:szCs w:val="20"/>
        </w:rPr>
        <w:t xml:space="preserve">d) Gây thiệt hại về </w:t>
      </w:r>
      <w:r w:rsidR="00FD2C00" w:rsidRPr="00DD7ED7">
        <w:rPr>
          <w:rFonts w:ascii="Arial" w:hAnsi="Arial" w:cs="Arial"/>
          <w:color w:val="000000" w:themeColor="text1"/>
          <w:sz w:val="20"/>
          <w:szCs w:val="20"/>
        </w:rPr>
        <w:t>tài sản</w:t>
      </w:r>
      <w:r w:rsidRPr="00DD7ED7">
        <w:rPr>
          <w:rFonts w:ascii="Arial" w:hAnsi="Arial" w:cs="Arial"/>
          <w:color w:val="000000" w:themeColor="text1"/>
          <w:sz w:val="20"/>
          <w:szCs w:val="20"/>
        </w:rPr>
        <w:t xml:space="preserve"> 1.500.000.000 đồng trở lên.</w:t>
      </w:r>
    </w:p>
    <w:p w14:paraId="718C75AA" w14:textId="361EFA24" w:rsidR="00496900" w:rsidRPr="00DD7ED7" w:rsidRDefault="00B65ECC"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42" w:name="bookmark42"/>
      <w:bookmarkEnd w:id="42"/>
      <w:r w:rsidRPr="00DD7ED7">
        <w:rPr>
          <w:rFonts w:ascii="Arial" w:hAnsi="Arial" w:cs="Arial"/>
          <w:color w:val="000000" w:themeColor="text1"/>
          <w:sz w:val="20"/>
          <w:szCs w:val="20"/>
        </w:rPr>
        <w:t xml:space="preserve">5. Người phạm tội còn có thể bị phạt tiền từ 40.000.000 đồng đến 200.000.000 đồng, cấm đảm nhiệm chức vụ, cấm hành nghề hoặc làm công việc nhất định từ 01 năm đến 05 năm hoặc tịch thu một phần hoặc toàn bộ </w:t>
      </w:r>
      <w:r w:rsidR="0095569F" w:rsidRPr="00DD7ED7">
        <w:rPr>
          <w:rFonts w:ascii="Arial" w:hAnsi="Arial" w:cs="Arial"/>
          <w:color w:val="000000" w:themeColor="text1"/>
          <w:sz w:val="20"/>
          <w:szCs w:val="20"/>
        </w:rPr>
        <w:t>tài sản</w:t>
      </w:r>
      <w:r w:rsidRPr="00DD7ED7">
        <w:rPr>
          <w:rFonts w:ascii="Arial" w:hAnsi="Arial" w:cs="Arial"/>
          <w:color w:val="000000" w:themeColor="text1"/>
          <w:sz w:val="20"/>
          <w:szCs w:val="20"/>
        </w:rPr>
        <w:t>.</w:t>
      </w:r>
    </w:p>
    <w:p w14:paraId="348AE83B" w14:textId="18EC3677" w:rsidR="00496900" w:rsidRPr="00DD7ED7" w:rsidRDefault="00B65ECC"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43" w:name="bookmark43"/>
      <w:bookmarkEnd w:id="43"/>
      <w:r w:rsidRPr="00DD7ED7">
        <w:rPr>
          <w:rFonts w:ascii="Arial" w:hAnsi="Arial" w:cs="Arial"/>
          <w:color w:val="000000" w:themeColor="text1"/>
          <w:sz w:val="20"/>
          <w:szCs w:val="20"/>
        </w:rPr>
        <w:t xml:space="preserve">6. Pháp nhân thương mại phạm tội quy định tại Điều này,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như sau:</w:t>
      </w:r>
    </w:p>
    <w:p w14:paraId="4FFBE172" w14:textId="0503772C" w:rsidR="00496900" w:rsidRPr="00DD7ED7" w:rsidRDefault="00B65ECC"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44" w:name="bookmark44"/>
      <w:bookmarkEnd w:id="44"/>
      <w:r w:rsidRPr="00DD7ED7">
        <w:rPr>
          <w:rFonts w:ascii="Arial" w:hAnsi="Arial" w:cs="Arial"/>
          <w:color w:val="000000" w:themeColor="text1"/>
          <w:sz w:val="20"/>
          <w:szCs w:val="20"/>
        </w:rPr>
        <w:t>a) Phạm tội thuộc trường hợp quy định tại khoản 1 Điều này, thì bị phạt tiền từ 2.000.000.000 đồng đến 8.000.000.000 đồng;</w:t>
      </w:r>
    </w:p>
    <w:p w14:paraId="0D04AD3B" w14:textId="60AA0A7B" w:rsidR="00496900" w:rsidRPr="00DD7ED7" w:rsidRDefault="00B65ECC"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45" w:name="bookmark45"/>
      <w:bookmarkEnd w:id="45"/>
      <w:r w:rsidRPr="00DD7ED7">
        <w:rPr>
          <w:rFonts w:ascii="Arial" w:hAnsi="Arial" w:cs="Arial"/>
          <w:color w:val="000000" w:themeColor="text1"/>
          <w:sz w:val="20"/>
          <w:szCs w:val="20"/>
        </w:rPr>
        <w:t>b) Phạm tội thuộc một trong các trường hợp quy định tại các điểm a, b, c, e, g, h, i và k khoản 2 Điều này, thì bị phạt tiền từ 8.000.000.000 đồng đến 18.000.000.000 đồng;</w:t>
      </w:r>
    </w:p>
    <w:p w14:paraId="0776699C" w14:textId="29B51507" w:rsidR="00496900" w:rsidRPr="00DD7ED7" w:rsidRDefault="00B65ECC"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46" w:name="bookmark46"/>
      <w:bookmarkEnd w:id="46"/>
      <w:r w:rsidRPr="00DD7ED7">
        <w:rPr>
          <w:rFonts w:ascii="Arial" w:hAnsi="Arial" w:cs="Arial"/>
          <w:color w:val="000000" w:themeColor="text1"/>
          <w:sz w:val="20"/>
          <w:szCs w:val="20"/>
        </w:rPr>
        <w:t xml:space="preserve">c) Phạm tội thuộc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quy định tại khoản 3 Điều này, thì bị phạt tiền từ 18.000.000.000 đồng đến 30.000.000.000 đồng;</w:t>
      </w:r>
    </w:p>
    <w:p w14:paraId="64BE297C" w14:textId="30F74EDD" w:rsidR="00496900" w:rsidRPr="00DD7ED7" w:rsidRDefault="00B65ECC"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47" w:name="bookmark47"/>
      <w:bookmarkEnd w:id="47"/>
      <w:r w:rsidRPr="00DD7ED7">
        <w:rPr>
          <w:rFonts w:ascii="Arial" w:hAnsi="Arial" w:cs="Arial"/>
          <w:color w:val="000000" w:themeColor="text1"/>
          <w:sz w:val="20"/>
          <w:szCs w:val="20"/>
        </w:rPr>
        <w:t xml:space="preserve">d) Phạm tội thuộc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quy định tại khoản 4 Điều này, thì bị phạt tiền từ 30.000.000.000 đồng đến 40.000.000.000 đồng hoặc đình chỉ hoạt </w:t>
      </w:r>
      <w:r w:rsidR="00795904" w:rsidRPr="00DD7ED7">
        <w:rPr>
          <w:rFonts w:ascii="Arial" w:hAnsi="Arial" w:cs="Arial"/>
          <w:color w:val="000000" w:themeColor="text1"/>
          <w:sz w:val="20"/>
          <w:szCs w:val="20"/>
        </w:rPr>
        <w:t>động</w:t>
      </w:r>
      <w:r w:rsidRPr="00DD7ED7">
        <w:rPr>
          <w:rFonts w:ascii="Arial" w:hAnsi="Arial" w:cs="Arial"/>
          <w:color w:val="000000" w:themeColor="text1"/>
          <w:sz w:val="20"/>
          <w:szCs w:val="20"/>
        </w:rPr>
        <w:t xml:space="preserve"> có thời hạn từ 01 năm đến 03 năm;</w:t>
      </w:r>
    </w:p>
    <w:p w14:paraId="6E4A7381" w14:textId="7FA0FF0B" w:rsidR="00496900" w:rsidRPr="00DD7ED7" w:rsidRDefault="00B65ECC"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48" w:name="bookmark48"/>
      <w:bookmarkEnd w:id="48"/>
      <w:r w:rsidRPr="00DD7ED7">
        <w:rPr>
          <w:rFonts w:ascii="Arial" w:hAnsi="Arial" w:cs="Arial"/>
          <w:color w:val="000000" w:themeColor="text1"/>
          <w:sz w:val="20"/>
          <w:szCs w:val="20"/>
        </w:rPr>
        <w:t xml:space="preserve">đ) Phạm tội thuộc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quy định tại Điều 79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Bộ luật này,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hoạt </w:t>
      </w:r>
      <w:r w:rsidR="00795904" w:rsidRPr="00DD7ED7">
        <w:rPr>
          <w:rFonts w:ascii="Arial" w:hAnsi="Arial" w:cs="Arial"/>
          <w:color w:val="000000" w:themeColor="text1"/>
          <w:sz w:val="20"/>
          <w:szCs w:val="20"/>
        </w:rPr>
        <w:t>động</w:t>
      </w:r>
      <w:r w:rsidRPr="00DD7ED7">
        <w:rPr>
          <w:rFonts w:ascii="Arial" w:hAnsi="Arial" w:cs="Arial"/>
          <w:color w:val="000000" w:themeColor="text1"/>
          <w:sz w:val="20"/>
          <w:szCs w:val="20"/>
        </w:rPr>
        <w:t xml:space="preserve"> vĩnh viễn;</w:t>
      </w:r>
    </w:p>
    <w:p w14:paraId="393E0690" w14:textId="166F9239" w:rsidR="00496900" w:rsidRPr="00DD7ED7" w:rsidRDefault="00B65ECC"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49" w:name="bookmark49"/>
      <w:bookmarkEnd w:id="49"/>
      <w:r w:rsidRPr="00DD7ED7">
        <w:rPr>
          <w:rFonts w:ascii="Arial" w:hAnsi="Arial" w:cs="Arial"/>
          <w:color w:val="000000" w:themeColor="text1"/>
          <w:sz w:val="20"/>
          <w:szCs w:val="20"/>
        </w:rPr>
        <w:lastRenderedPageBreak/>
        <w:t>e) Pháp nhân thương mại còn có thể bị phạt tiền từ 200.000.000 đồng đến 600.000.000 đồng, cấm kinh doanh, cấm hoạt động trong một số lĩnh vực nhất định hoặc cấm huy động vốn từ 01 năm đến 03 năm.”.</w:t>
      </w:r>
    </w:p>
    <w:p w14:paraId="11885132" w14:textId="77777777" w:rsidR="00B65ECC" w:rsidRPr="00DD7ED7" w:rsidRDefault="00B65ECC" w:rsidP="00DD7ED7">
      <w:pPr>
        <w:pStyle w:val="BodyText"/>
        <w:tabs>
          <w:tab w:val="left" w:pos="1221"/>
        </w:tabs>
        <w:adjustRightInd w:val="0"/>
        <w:snapToGrid w:val="0"/>
        <w:spacing w:after="120" w:line="240" w:lineRule="auto"/>
        <w:ind w:firstLine="720"/>
        <w:jc w:val="both"/>
        <w:rPr>
          <w:rFonts w:ascii="Arial" w:hAnsi="Arial" w:cs="Arial"/>
          <w:color w:val="000000" w:themeColor="text1"/>
          <w:sz w:val="20"/>
          <w:szCs w:val="20"/>
        </w:rPr>
      </w:pPr>
      <w:bookmarkStart w:id="50" w:name="bookmark50"/>
      <w:bookmarkEnd w:id="50"/>
      <w:r w:rsidRPr="00DD7ED7">
        <w:rPr>
          <w:rFonts w:ascii="Arial" w:hAnsi="Arial" w:cs="Arial"/>
          <w:color w:val="000000" w:themeColor="text1"/>
          <w:sz w:val="20"/>
          <w:szCs w:val="20"/>
        </w:rPr>
        <w:t xml:space="preserve">11. Sửa đổi, </w:t>
      </w:r>
      <w:r w:rsidR="00795904"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các khoản 1, 5 và 6 Điều 195 như sau:</w:t>
      </w:r>
      <w:bookmarkStart w:id="51" w:name="bookmark51"/>
      <w:bookmarkEnd w:id="51"/>
    </w:p>
    <w:p w14:paraId="470F6C9A" w14:textId="4AB761A8" w:rsidR="00496900" w:rsidRPr="00DD7ED7" w:rsidRDefault="00B65ECC" w:rsidP="00DD7ED7">
      <w:pPr>
        <w:pStyle w:val="BodyText"/>
        <w:tabs>
          <w:tab w:val="left" w:pos="1221"/>
        </w:tabs>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lang w:val="en-GB"/>
        </w:rPr>
        <w:t xml:space="preserve">a) </w:t>
      </w:r>
      <w:r w:rsidRPr="00DD7ED7">
        <w:rPr>
          <w:rFonts w:ascii="Arial" w:hAnsi="Arial" w:cs="Arial"/>
          <w:color w:val="000000" w:themeColor="text1"/>
          <w:sz w:val="20"/>
          <w:szCs w:val="20"/>
        </w:rPr>
        <w:t>Sửa đổi, bổ sung khoản 1 như sau:</w:t>
      </w:r>
    </w:p>
    <w:p w14:paraId="35C625BD" w14:textId="722CD1FD"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w:t>
      </w:r>
      <w:r w:rsidR="00B65ECC" w:rsidRPr="00DD7ED7">
        <w:rPr>
          <w:rFonts w:ascii="Arial" w:hAnsi="Arial" w:cs="Arial"/>
          <w:color w:val="000000" w:themeColor="text1"/>
          <w:sz w:val="20"/>
          <w:szCs w:val="20"/>
        </w:rPr>
        <w:t>1</w:t>
      </w:r>
      <w:r w:rsidRPr="00DD7ED7">
        <w:rPr>
          <w:rFonts w:ascii="Arial" w:hAnsi="Arial" w:cs="Arial"/>
          <w:color w:val="000000" w:themeColor="text1"/>
          <w:sz w:val="20"/>
          <w:szCs w:val="20"/>
        </w:rPr>
        <w:t xml:space="preserve">. Người nào </w:t>
      </w:r>
      <w:r w:rsidR="00B65ECC" w:rsidRPr="00DD7ED7">
        <w:rPr>
          <w:rFonts w:ascii="Arial" w:hAnsi="Arial" w:cs="Arial"/>
          <w:color w:val="000000" w:themeColor="text1"/>
          <w:sz w:val="20"/>
          <w:szCs w:val="20"/>
        </w:rPr>
        <w:t>sản</w:t>
      </w:r>
      <w:r w:rsidRPr="00DD7ED7">
        <w:rPr>
          <w:rFonts w:ascii="Arial" w:hAnsi="Arial" w:cs="Arial"/>
          <w:color w:val="000000" w:themeColor="text1"/>
          <w:sz w:val="20"/>
          <w:szCs w:val="20"/>
        </w:rPr>
        <w:t xml:space="preserve"> xuất, buôn bán hàng giả là thức ăn dùng đ</w:t>
      </w:r>
      <w:r w:rsidR="00B65ECC" w:rsidRPr="00DD7ED7">
        <w:rPr>
          <w:rFonts w:ascii="Arial" w:hAnsi="Arial" w:cs="Arial"/>
          <w:color w:val="000000" w:themeColor="text1"/>
          <w:sz w:val="20"/>
          <w:szCs w:val="20"/>
        </w:rPr>
        <w:t>ể</w:t>
      </w:r>
      <w:r w:rsidRPr="00DD7ED7">
        <w:rPr>
          <w:rFonts w:ascii="Arial" w:hAnsi="Arial" w:cs="Arial"/>
          <w:color w:val="000000" w:themeColor="text1"/>
          <w:sz w:val="20"/>
          <w:szCs w:val="20"/>
        </w:rPr>
        <w:t xml:space="preserve"> chăn nuôi, phân bón, thuốc thú y, thuốc bảo vệ thực vật, giống cây trồng, giống vật nuôi thuộc một trong các trường hợp sau đây, thì bị phạt tiền từ 200.000.000 đồng đến 2.000.000.000 đồng hoặc phạt tù từ 01 năm đến 05 năm:</w:t>
      </w:r>
    </w:p>
    <w:p w14:paraId="0DA29CAE" w14:textId="32C131BC" w:rsidR="00496900" w:rsidRPr="00DD7ED7" w:rsidRDefault="00B65ECC"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52" w:name="bookmark52"/>
      <w:bookmarkEnd w:id="52"/>
      <w:r w:rsidRPr="00DD7ED7">
        <w:rPr>
          <w:rFonts w:ascii="Arial" w:hAnsi="Arial" w:cs="Arial"/>
          <w:color w:val="000000" w:themeColor="text1"/>
          <w:sz w:val="20"/>
          <w:szCs w:val="20"/>
        </w:rPr>
        <w:t xml:space="preserve">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w:t>
      </w:r>
      <w:r w:rsidR="00EF73BB" w:rsidRPr="00DD7ED7">
        <w:rPr>
          <w:rFonts w:ascii="Arial" w:hAnsi="Arial" w:cs="Arial"/>
          <w:color w:val="000000" w:themeColor="text1"/>
          <w:sz w:val="20"/>
          <w:szCs w:val="20"/>
        </w:rPr>
        <w:t>một trong</w:t>
      </w:r>
      <w:r w:rsidRPr="00DD7ED7">
        <w:rPr>
          <w:rFonts w:ascii="Arial" w:hAnsi="Arial" w:cs="Arial"/>
          <w:color w:val="000000" w:themeColor="text1"/>
          <w:sz w:val="20"/>
          <w:szCs w:val="20"/>
        </w:rPr>
        <w:t xml:space="preserve"> các hành vi quy định tại Điều này hoặc tại một trong các điều 188, 189, 190, 191, 192, 193, 194, 196 và 200 của Bộ luật này hoặc đã bị kết án về một trong các tội này, chưa được xóa án tích mà còn vi phạm;</w:t>
      </w:r>
    </w:p>
    <w:p w14:paraId="32616A98" w14:textId="0EBC131B" w:rsidR="00496900" w:rsidRPr="00DD7ED7" w:rsidRDefault="00B65ECC"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53" w:name="bookmark53"/>
      <w:bookmarkEnd w:id="53"/>
      <w:r w:rsidRPr="00DD7ED7">
        <w:rPr>
          <w:rFonts w:ascii="Arial" w:hAnsi="Arial" w:cs="Arial"/>
          <w:color w:val="000000" w:themeColor="text1"/>
          <w:sz w:val="20"/>
          <w:szCs w:val="20"/>
        </w:rPr>
        <w:t xml:space="preserve">b) Gây thiệt hại về </w:t>
      </w:r>
      <w:r w:rsidR="00FD2C00" w:rsidRPr="00DD7ED7">
        <w:rPr>
          <w:rFonts w:ascii="Arial" w:hAnsi="Arial" w:cs="Arial"/>
          <w:color w:val="000000" w:themeColor="text1"/>
          <w:sz w:val="20"/>
          <w:szCs w:val="20"/>
        </w:rPr>
        <w:t>tài sản</w:t>
      </w:r>
      <w:r w:rsidRPr="00DD7ED7">
        <w:rPr>
          <w:rFonts w:ascii="Arial" w:hAnsi="Arial" w:cs="Arial"/>
          <w:color w:val="000000" w:themeColor="text1"/>
          <w:sz w:val="20"/>
          <w:szCs w:val="20"/>
        </w:rPr>
        <w:t xml:space="preserve"> từ 100.000.000 đồng đến dưới 500.000.000 đồng;</w:t>
      </w:r>
    </w:p>
    <w:p w14:paraId="5E432993" w14:textId="735B37E4" w:rsidR="00496900" w:rsidRPr="00DD7ED7" w:rsidRDefault="00B65ECC"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54" w:name="bookmark54"/>
      <w:bookmarkEnd w:id="54"/>
      <w:r w:rsidRPr="00DD7ED7">
        <w:rPr>
          <w:rFonts w:ascii="Arial" w:hAnsi="Arial" w:cs="Arial"/>
          <w:color w:val="000000" w:themeColor="text1"/>
          <w:sz w:val="20"/>
          <w:szCs w:val="20"/>
        </w:rPr>
        <w:t>c) Thu lợi bất chính từ 50.000.000 đồng đến dưới 100.000.000 đồng.”;</w:t>
      </w:r>
    </w:p>
    <w:p w14:paraId="519EDCDE" w14:textId="51AED3B2" w:rsidR="00496900" w:rsidRPr="00DD7ED7" w:rsidRDefault="00B65ECC" w:rsidP="00DD7ED7">
      <w:pPr>
        <w:pStyle w:val="BodyText"/>
        <w:tabs>
          <w:tab w:val="left" w:pos="1125"/>
        </w:tabs>
        <w:adjustRightInd w:val="0"/>
        <w:snapToGrid w:val="0"/>
        <w:spacing w:after="120" w:line="240" w:lineRule="auto"/>
        <w:ind w:firstLine="720"/>
        <w:jc w:val="both"/>
        <w:rPr>
          <w:rFonts w:ascii="Arial" w:hAnsi="Arial" w:cs="Arial"/>
          <w:color w:val="000000" w:themeColor="text1"/>
          <w:sz w:val="20"/>
          <w:szCs w:val="20"/>
        </w:rPr>
      </w:pPr>
      <w:bookmarkStart w:id="55" w:name="bookmark55"/>
      <w:bookmarkEnd w:id="55"/>
      <w:r w:rsidRPr="00DD7ED7">
        <w:rPr>
          <w:rFonts w:ascii="Arial" w:hAnsi="Arial" w:cs="Arial"/>
          <w:color w:val="000000" w:themeColor="text1"/>
          <w:sz w:val="20"/>
          <w:szCs w:val="20"/>
        </w:rPr>
        <w:t>b) Sửa đổi, bổ sung khoản 5 và khoản 6 như sau:</w:t>
      </w:r>
    </w:p>
    <w:p w14:paraId="568C2323" w14:textId="7E78A1F8"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“5. Người phạm tội còn </w:t>
      </w:r>
      <w:r w:rsidR="007574A1" w:rsidRPr="00DD7ED7">
        <w:rPr>
          <w:rFonts w:ascii="Arial" w:hAnsi="Arial" w:cs="Arial"/>
          <w:color w:val="000000" w:themeColor="text1"/>
          <w:sz w:val="20"/>
          <w:szCs w:val="20"/>
        </w:rPr>
        <w:t>có thể</w:t>
      </w:r>
      <w:r w:rsidRPr="00DD7ED7">
        <w:rPr>
          <w:rFonts w:ascii="Arial" w:hAnsi="Arial" w:cs="Arial"/>
          <w:color w:val="000000" w:themeColor="text1"/>
          <w:sz w:val="20"/>
          <w:szCs w:val="20"/>
        </w:rPr>
        <w:t xml:space="preserve"> bị phạt tiền từ 40.000.000 đồng đến 200.000.000 đồng, cấm đảm nhiệm chức vụ, cấm hành nghề hoặc làm công việc nhất định từ 01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đến 05 năm hoặc tịch thu một phần hoặc toàn bộ tài sản.</w:t>
      </w:r>
    </w:p>
    <w:p w14:paraId="592CE488"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6. Pháp nhân thương mại phạm tội quy định tại Điều này, thì bị phạt như sau:</w:t>
      </w:r>
    </w:p>
    <w:p w14:paraId="2A48280C" w14:textId="31D9E95E" w:rsidR="00496900" w:rsidRPr="00DD7ED7" w:rsidRDefault="00B65ECC" w:rsidP="00DD7ED7">
      <w:pPr>
        <w:pStyle w:val="BodyText"/>
        <w:tabs>
          <w:tab w:val="left" w:pos="1112"/>
        </w:tabs>
        <w:adjustRightInd w:val="0"/>
        <w:snapToGrid w:val="0"/>
        <w:spacing w:after="120" w:line="240" w:lineRule="auto"/>
        <w:ind w:firstLine="720"/>
        <w:jc w:val="both"/>
        <w:rPr>
          <w:rFonts w:ascii="Arial" w:hAnsi="Arial" w:cs="Arial"/>
          <w:color w:val="000000" w:themeColor="text1"/>
          <w:sz w:val="20"/>
          <w:szCs w:val="20"/>
        </w:rPr>
      </w:pPr>
      <w:bookmarkStart w:id="56" w:name="bookmark56"/>
      <w:bookmarkEnd w:id="56"/>
      <w:r w:rsidRPr="00DD7ED7">
        <w:rPr>
          <w:rFonts w:ascii="Arial" w:hAnsi="Arial" w:cs="Arial"/>
          <w:color w:val="000000" w:themeColor="text1"/>
          <w:sz w:val="20"/>
          <w:szCs w:val="20"/>
        </w:rPr>
        <w:t>a) Phạm tội thuộc trường hợp quy định tại khoản 1 Điều này, thì bị phạt tiền từ 2.000.000.000 đồng đến 6.000.000.000 đồng;</w:t>
      </w:r>
    </w:p>
    <w:p w14:paraId="2D352AC1" w14:textId="017DF060" w:rsidR="00496900" w:rsidRPr="00DD7ED7" w:rsidRDefault="00B65ECC" w:rsidP="00DD7ED7">
      <w:pPr>
        <w:pStyle w:val="BodyText"/>
        <w:tabs>
          <w:tab w:val="left" w:pos="1131"/>
        </w:tabs>
        <w:adjustRightInd w:val="0"/>
        <w:snapToGrid w:val="0"/>
        <w:spacing w:after="120" w:line="240" w:lineRule="auto"/>
        <w:ind w:firstLine="720"/>
        <w:jc w:val="both"/>
        <w:rPr>
          <w:rFonts w:ascii="Arial" w:hAnsi="Arial" w:cs="Arial"/>
          <w:color w:val="000000" w:themeColor="text1"/>
          <w:sz w:val="20"/>
          <w:szCs w:val="20"/>
        </w:rPr>
      </w:pPr>
      <w:bookmarkStart w:id="57" w:name="bookmark57"/>
      <w:bookmarkEnd w:id="57"/>
      <w:r w:rsidRPr="00DD7ED7">
        <w:rPr>
          <w:rFonts w:ascii="Arial" w:hAnsi="Arial" w:cs="Arial"/>
          <w:color w:val="000000" w:themeColor="text1"/>
          <w:sz w:val="20"/>
          <w:szCs w:val="20"/>
        </w:rPr>
        <w:t xml:space="preserve">b) Phạm tội thuộc một trong các trường hợp quy định tại các </w:t>
      </w:r>
      <w:r w:rsidR="009D59EF"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a, b, c, e, g, h và i khoản 2 Điều này, thì bị phạt tiền từ 6.000.000.000 đồng đến 12.000.000.000 đồng;</w:t>
      </w:r>
    </w:p>
    <w:p w14:paraId="6BB5F225" w14:textId="55194711" w:rsidR="00496900" w:rsidRPr="00DD7ED7" w:rsidRDefault="00B65ECC" w:rsidP="00DD7ED7">
      <w:pPr>
        <w:pStyle w:val="BodyText"/>
        <w:tabs>
          <w:tab w:val="left" w:pos="1131"/>
        </w:tabs>
        <w:adjustRightInd w:val="0"/>
        <w:snapToGrid w:val="0"/>
        <w:spacing w:after="120" w:line="240" w:lineRule="auto"/>
        <w:ind w:firstLine="720"/>
        <w:jc w:val="both"/>
        <w:rPr>
          <w:rFonts w:ascii="Arial" w:hAnsi="Arial" w:cs="Arial"/>
          <w:color w:val="000000" w:themeColor="text1"/>
          <w:sz w:val="20"/>
          <w:szCs w:val="20"/>
        </w:rPr>
      </w:pPr>
      <w:bookmarkStart w:id="58" w:name="bookmark58"/>
      <w:bookmarkEnd w:id="58"/>
      <w:r w:rsidRPr="00DD7ED7">
        <w:rPr>
          <w:rFonts w:ascii="Arial" w:hAnsi="Arial" w:cs="Arial"/>
          <w:color w:val="000000" w:themeColor="text1"/>
          <w:sz w:val="20"/>
          <w:szCs w:val="20"/>
        </w:rPr>
        <w:t xml:space="preserve">c) Phạm tội thuộc trường hợp quy định tại khoản 3 </w:t>
      </w:r>
      <w:r w:rsidR="00FD33CF" w:rsidRPr="00DD7ED7">
        <w:rPr>
          <w:rFonts w:ascii="Arial" w:hAnsi="Arial" w:cs="Arial"/>
          <w:color w:val="000000" w:themeColor="text1"/>
          <w:sz w:val="20"/>
          <w:szCs w:val="20"/>
        </w:rPr>
        <w:t>Điều</w:t>
      </w:r>
      <w:r w:rsidRPr="00DD7ED7">
        <w:rPr>
          <w:rFonts w:ascii="Arial" w:hAnsi="Arial" w:cs="Arial"/>
          <w:color w:val="000000" w:themeColor="text1"/>
          <w:sz w:val="20"/>
          <w:szCs w:val="20"/>
        </w:rPr>
        <w:t xml:space="preserve"> này, thì bị phạt tiền từ 12.000.000.000 đồng đến 18.000.000.000 đồng;</w:t>
      </w:r>
    </w:p>
    <w:p w14:paraId="3E1772F2" w14:textId="2627FF95" w:rsidR="00496900" w:rsidRPr="00DD7ED7" w:rsidRDefault="00B65ECC" w:rsidP="00DD7ED7">
      <w:pPr>
        <w:pStyle w:val="BodyText"/>
        <w:tabs>
          <w:tab w:val="left" w:pos="1131"/>
        </w:tabs>
        <w:adjustRightInd w:val="0"/>
        <w:snapToGrid w:val="0"/>
        <w:spacing w:after="120" w:line="240" w:lineRule="auto"/>
        <w:ind w:firstLine="720"/>
        <w:jc w:val="both"/>
        <w:rPr>
          <w:rFonts w:ascii="Arial" w:hAnsi="Arial" w:cs="Arial"/>
          <w:color w:val="000000" w:themeColor="text1"/>
          <w:sz w:val="20"/>
          <w:szCs w:val="20"/>
        </w:rPr>
      </w:pPr>
      <w:bookmarkStart w:id="59" w:name="bookmark59"/>
      <w:bookmarkEnd w:id="59"/>
      <w:r w:rsidRPr="00DD7ED7">
        <w:rPr>
          <w:rFonts w:ascii="Arial" w:hAnsi="Arial" w:cs="Arial"/>
          <w:color w:val="000000" w:themeColor="text1"/>
          <w:sz w:val="20"/>
          <w:szCs w:val="20"/>
        </w:rPr>
        <w:t xml:space="preserve">d) Phạm tội thuộc trường hợp quy định tại khoản 4 Điều này, thì bị phạt tiền từ 18.000.000.000 đồng đến 30.000.000.000 đồng hoặc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hoạt động có thời hạn từ 06 tháng đến 03 năm;</w:t>
      </w:r>
    </w:p>
    <w:p w14:paraId="24A19159" w14:textId="6AEAE982"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Phạm tội thuộc trường hợp quy định tại Điều 79 của Bộ luật này, thì bị đình </w:t>
      </w:r>
      <w:r w:rsidR="00795904" w:rsidRPr="00DD7ED7">
        <w:rPr>
          <w:rFonts w:ascii="Arial" w:hAnsi="Arial" w:cs="Arial"/>
          <w:color w:val="000000" w:themeColor="text1"/>
          <w:sz w:val="20"/>
          <w:szCs w:val="20"/>
        </w:rPr>
        <w:t>chỉ</w:t>
      </w:r>
      <w:r w:rsidRPr="00DD7ED7">
        <w:rPr>
          <w:rFonts w:ascii="Arial" w:hAnsi="Arial" w:cs="Arial"/>
          <w:color w:val="000000" w:themeColor="text1"/>
          <w:sz w:val="20"/>
          <w:szCs w:val="20"/>
        </w:rPr>
        <w:t xml:space="preserve"> hoạt động vĩnh viễn;</w:t>
      </w:r>
    </w:p>
    <w:p w14:paraId="6551B83B" w14:textId="411EC0E8" w:rsidR="00496900" w:rsidRPr="00DD7ED7" w:rsidRDefault="00B65ECC" w:rsidP="00DD7ED7">
      <w:pPr>
        <w:pStyle w:val="BodyText"/>
        <w:tabs>
          <w:tab w:val="left" w:pos="1131"/>
        </w:tabs>
        <w:adjustRightInd w:val="0"/>
        <w:snapToGrid w:val="0"/>
        <w:spacing w:after="120" w:line="240" w:lineRule="auto"/>
        <w:ind w:firstLine="720"/>
        <w:jc w:val="both"/>
        <w:rPr>
          <w:rFonts w:ascii="Arial" w:hAnsi="Arial" w:cs="Arial"/>
          <w:color w:val="000000" w:themeColor="text1"/>
          <w:sz w:val="20"/>
          <w:szCs w:val="20"/>
        </w:rPr>
      </w:pPr>
      <w:bookmarkStart w:id="60" w:name="bookmark60"/>
      <w:bookmarkEnd w:id="60"/>
      <w:r w:rsidRPr="00DD7ED7">
        <w:rPr>
          <w:rFonts w:ascii="Arial" w:hAnsi="Arial" w:cs="Arial"/>
          <w:color w:val="000000" w:themeColor="text1"/>
          <w:sz w:val="20"/>
          <w:szCs w:val="20"/>
        </w:rPr>
        <w:t>e) Pháp nhân thương mại còn có thể bị phạt tiền từ 200.000.000 đồng đến 600.000.000 đồng, cấm kinh doanh, cấm hoạt động trong một số lĩnh vực nhất định hoặc cấm huy động vốn từ 01 năm đến 03 năm.”.</w:t>
      </w:r>
    </w:p>
    <w:p w14:paraId="0B15926B" w14:textId="20C03ED1" w:rsidR="00496900" w:rsidRPr="00DD7ED7" w:rsidRDefault="00B65ECC" w:rsidP="00DD7ED7">
      <w:pPr>
        <w:pStyle w:val="BodyText"/>
        <w:tabs>
          <w:tab w:val="left" w:pos="1210"/>
        </w:tabs>
        <w:adjustRightInd w:val="0"/>
        <w:snapToGrid w:val="0"/>
        <w:spacing w:after="120" w:line="240" w:lineRule="auto"/>
        <w:ind w:firstLine="720"/>
        <w:jc w:val="both"/>
        <w:rPr>
          <w:rFonts w:ascii="Arial" w:hAnsi="Arial" w:cs="Arial"/>
          <w:color w:val="000000" w:themeColor="text1"/>
          <w:sz w:val="20"/>
          <w:szCs w:val="20"/>
        </w:rPr>
      </w:pPr>
      <w:bookmarkStart w:id="61" w:name="bookmark61"/>
      <w:bookmarkEnd w:id="61"/>
      <w:r w:rsidRPr="00DD7ED7">
        <w:rPr>
          <w:rFonts w:ascii="Arial" w:hAnsi="Arial" w:cs="Arial"/>
          <w:color w:val="000000" w:themeColor="text1"/>
          <w:sz w:val="20"/>
          <w:szCs w:val="20"/>
        </w:rPr>
        <w:t>12. Sửa đổi, bổ sung các điều 235, 236, 237, 238 và 239 như sau:</w:t>
      </w:r>
    </w:p>
    <w:p w14:paraId="559EC453"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235. Tội gây ô nhiễm môi trường</w:t>
      </w:r>
    </w:p>
    <w:p w14:paraId="46DE797F" w14:textId="4F7AC838" w:rsidR="00496900" w:rsidRPr="00DD7ED7" w:rsidRDefault="00B65ECC" w:rsidP="00DD7ED7">
      <w:pPr>
        <w:pStyle w:val="BodyText"/>
        <w:tabs>
          <w:tab w:val="left" w:pos="1059"/>
        </w:tabs>
        <w:adjustRightInd w:val="0"/>
        <w:snapToGrid w:val="0"/>
        <w:spacing w:after="120" w:line="240" w:lineRule="auto"/>
        <w:ind w:firstLine="720"/>
        <w:jc w:val="both"/>
        <w:rPr>
          <w:rFonts w:ascii="Arial" w:hAnsi="Arial" w:cs="Arial"/>
          <w:color w:val="000000" w:themeColor="text1"/>
          <w:sz w:val="20"/>
          <w:szCs w:val="20"/>
        </w:rPr>
      </w:pPr>
      <w:bookmarkStart w:id="62" w:name="bookmark62"/>
      <w:bookmarkEnd w:id="62"/>
      <w:r w:rsidRPr="00DD7ED7">
        <w:rPr>
          <w:rFonts w:ascii="Arial" w:hAnsi="Arial" w:cs="Arial"/>
          <w:color w:val="000000" w:themeColor="text1"/>
          <w:sz w:val="20"/>
          <w:szCs w:val="20"/>
        </w:rPr>
        <w:t xml:space="preserve">1. Người nào thực hiện một trong các hành vi sau đây,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tiền từ 100.000.000 đồng đến 1.000.000.000 đồng hoặc phạt tù từ 02 năm đến 03 năm:</w:t>
      </w:r>
    </w:p>
    <w:p w14:paraId="5FE7D2B4" w14:textId="71116588" w:rsidR="00496900" w:rsidRPr="00DD7ED7" w:rsidRDefault="00B65ECC" w:rsidP="00DD7ED7">
      <w:pPr>
        <w:pStyle w:val="BodyText"/>
        <w:tabs>
          <w:tab w:val="left" w:pos="1112"/>
        </w:tabs>
        <w:adjustRightInd w:val="0"/>
        <w:snapToGrid w:val="0"/>
        <w:spacing w:after="120" w:line="240" w:lineRule="auto"/>
        <w:ind w:firstLine="720"/>
        <w:jc w:val="both"/>
        <w:rPr>
          <w:rFonts w:ascii="Arial" w:hAnsi="Arial" w:cs="Arial"/>
          <w:color w:val="000000" w:themeColor="text1"/>
          <w:sz w:val="20"/>
          <w:szCs w:val="20"/>
        </w:rPr>
      </w:pPr>
      <w:bookmarkStart w:id="63" w:name="bookmark63"/>
      <w:bookmarkEnd w:id="63"/>
      <w:r w:rsidRPr="00DD7ED7">
        <w:rPr>
          <w:rFonts w:ascii="Arial" w:hAnsi="Arial" w:cs="Arial"/>
          <w:color w:val="000000" w:themeColor="text1"/>
          <w:sz w:val="20"/>
          <w:szCs w:val="20"/>
        </w:rPr>
        <w:t>a)  Chôn, lấp, đổ, thải ra môi trường trái pháp luật từ 1.000 kilôgam đến dưới 3.000 kilôgam chất thải nguy hại có thành phần nguy hại đặc biệt vượt ngưỡng chất thải nguy hại theo quy định của pháp luật hoặc có chứa chất phải loại trừ theo Phụ lục A Công ước Stockho</w:t>
      </w:r>
      <w:r w:rsidR="0054196D" w:rsidRPr="00DD7ED7">
        <w:rPr>
          <w:rFonts w:ascii="Arial" w:hAnsi="Arial" w:cs="Arial"/>
          <w:color w:val="000000" w:themeColor="text1"/>
          <w:sz w:val="20"/>
          <w:szCs w:val="20"/>
        </w:rPr>
        <w:t>l</w:t>
      </w:r>
      <w:r w:rsidRPr="00DD7ED7">
        <w:rPr>
          <w:rFonts w:ascii="Arial" w:hAnsi="Arial" w:cs="Arial"/>
          <w:color w:val="000000" w:themeColor="text1"/>
          <w:sz w:val="20"/>
          <w:szCs w:val="20"/>
        </w:rPr>
        <w:t xml:space="preserve">m về các chất ô nhiễm </w:t>
      </w:r>
      <w:r w:rsidR="0054196D" w:rsidRPr="00DD7ED7">
        <w:rPr>
          <w:rFonts w:ascii="Arial" w:hAnsi="Arial" w:cs="Arial"/>
          <w:color w:val="000000" w:themeColor="text1"/>
          <w:sz w:val="20"/>
          <w:szCs w:val="20"/>
        </w:rPr>
        <w:t>hữu</w:t>
      </w:r>
      <w:r w:rsidRPr="00DD7ED7">
        <w:rPr>
          <w:rFonts w:ascii="Arial" w:hAnsi="Arial" w:cs="Arial"/>
          <w:color w:val="000000" w:themeColor="text1"/>
          <w:sz w:val="20"/>
          <w:szCs w:val="20"/>
        </w:rPr>
        <w:t xml:space="preserve"> cơ kh</w:t>
      </w:r>
      <w:r w:rsidR="0054196D" w:rsidRPr="00DD7ED7">
        <w:rPr>
          <w:rFonts w:ascii="Arial" w:hAnsi="Arial" w:cs="Arial"/>
          <w:color w:val="000000" w:themeColor="text1"/>
          <w:sz w:val="20"/>
          <w:szCs w:val="20"/>
        </w:rPr>
        <w:t>ó</w:t>
      </w:r>
      <w:r w:rsidRPr="00DD7ED7">
        <w:rPr>
          <w:rFonts w:ascii="Arial" w:hAnsi="Arial" w:cs="Arial"/>
          <w:color w:val="000000" w:themeColor="text1"/>
          <w:sz w:val="20"/>
          <w:szCs w:val="20"/>
        </w:rPr>
        <w:t xml:space="preserve"> phân hủy hoặc từ 3.000 ki</w:t>
      </w:r>
      <w:r w:rsidR="0054196D" w:rsidRPr="00DD7ED7">
        <w:rPr>
          <w:rFonts w:ascii="Arial" w:hAnsi="Arial" w:cs="Arial"/>
          <w:color w:val="000000" w:themeColor="text1"/>
          <w:sz w:val="20"/>
          <w:szCs w:val="20"/>
        </w:rPr>
        <w:t>l</w:t>
      </w:r>
      <w:r w:rsidR="00595729" w:rsidRPr="00595729">
        <w:rPr>
          <w:rFonts w:ascii="Arial" w:hAnsi="Arial" w:cs="Arial"/>
          <w:color w:val="000000" w:themeColor="text1"/>
          <w:sz w:val="20"/>
          <w:szCs w:val="20"/>
        </w:rPr>
        <w:t>ô</w:t>
      </w:r>
      <w:r w:rsidRPr="00DD7ED7">
        <w:rPr>
          <w:rFonts w:ascii="Arial" w:hAnsi="Arial" w:cs="Arial"/>
          <w:color w:val="000000" w:themeColor="text1"/>
          <w:sz w:val="20"/>
          <w:szCs w:val="20"/>
        </w:rPr>
        <w:t>gam đến dưới 10.000 kilôgam chất thải nguy hại khác;</w:t>
      </w:r>
    </w:p>
    <w:p w14:paraId="5B8B2DDD" w14:textId="77DF5FB0" w:rsidR="00496900" w:rsidRPr="00DD7ED7" w:rsidRDefault="0054196D" w:rsidP="00DD7ED7">
      <w:pPr>
        <w:pStyle w:val="BodyText"/>
        <w:tabs>
          <w:tab w:val="left" w:pos="1138"/>
        </w:tabs>
        <w:adjustRightInd w:val="0"/>
        <w:snapToGrid w:val="0"/>
        <w:spacing w:after="120" w:line="240" w:lineRule="auto"/>
        <w:ind w:firstLine="720"/>
        <w:jc w:val="both"/>
        <w:rPr>
          <w:rFonts w:ascii="Arial" w:hAnsi="Arial" w:cs="Arial"/>
          <w:color w:val="000000" w:themeColor="text1"/>
          <w:sz w:val="20"/>
          <w:szCs w:val="20"/>
        </w:rPr>
      </w:pPr>
      <w:bookmarkStart w:id="64" w:name="bookmark64"/>
      <w:bookmarkEnd w:id="64"/>
      <w:r w:rsidRPr="00DD7ED7">
        <w:rPr>
          <w:rFonts w:ascii="Arial" w:hAnsi="Arial" w:cs="Arial"/>
          <w:color w:val="000000" w:themeColor="text1"/>
          <w:sz w:val="20"/>
          <w:szCs w:val="20"/>
        </w:rPr>
        <w:t>b) Chôn, lấp, đổ, thải ra môi trường trái pháp luật từ 500 kilôgam đến dưới 1.000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1.500 kilôgam đến dưới 3.000 kilôgam chất thải nguy hại khác nhưng đã bị xử phạt vi phạm hành chính về một trong các hành vi quy định tại Điều này hoặc đã bị kết án về tội này, chưa được xóa án tích mà còn vi phạm;</w:t>
      </w:r>
    </w:p>
    <w:p w14:paraId="056B5566" w14:textId="7463739C" w:rsidR="00496900" w:rsidRPr="00DD7ED7" w:rsidRDefault="0054196D" w:rsidP="00DD7ED7">
      <w:pPr>
        <w:pStyle w:val="BodyText"/>
        <w:tabs>
          <w:tab w:val="left" w:pos="1056"/>
        </w:tabs>
        <w:adjustRightInd w:val="0"/>
        <w:snapToGrid w:val="0"/>
        <w:spacing w:after="120" w:line="240" w:lineRule="auto"/>
        <w:ind w:firstLine="720"/>
        <w:jc w:val="both"/>
        <w:rPr>
          <w:rFonts w:ascii="Arial" w:hAnsi="Arial" w:cs="Arial"/>
          <w:color w:val="000000" w:themeColor="text1"/>
          <w:sz w:val="20"/>
          <w:szCs w:val="20"/>
        </w:rPr>
      </w:pPr>
      <w:bookmarkStart w:id="65" w:name="bookmark65"/>
      <w:bookmarkEnd w:id="65"/>
      <w:r w:rsidRPr="00DD7ED7">
        <w:rPr>
          <w:rFonts w:ascii="Arial" w:hAnsi="Arial" w:cs="Arial"/>
          <w:color w:val="000000" w:themeColor="text1"/>
          <w:sz w:val="20"/>
          <w:szCs w:val="20"/>
        </w:rPr>
        <w:t>c) Xả thải ra môi trường từ 500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ngày đến dưới 5.000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xml:space="preserve">) trên ngày nước thải có thông số môi trường nguy hại vượt quy chuẩn kỹ thuật quốc gia về môi trường từ 03 lần </w:t>
      </w:r>
      <w:r w:rsidRPr="00DD7ED7">
        <w:rPr>
          <w:rFonts w:ascii="Arial" w:hAnsi="Arial" w:cs="Arial"/>
          <w:color w:val="000000" w:themeColor="text1"/>
          <w:sz w:val="20"/>
          <w:szCs w:val="20"/>
        </w:rPr>
        <w:lastRenderedPageBreak/>
        <w:t>đến dưới 05 lần hoặc từ 300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ngày đến dưới 500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ngày nước thải có thông số môi trường nguy hại vượt quy chuẩn kỹ thuật quốc gia về môi trường 05 lần trở lên;</w:t>
      </w:r>
    </w:p>
    <w:p w14:paraId="01B7E2EE" w14:textId="3B1F3893" w:rsidR="00496900" w:rsidRPr="00DD7ED7" w:rsidRDefault="0054196D" w:rsidP="00DD7ED7">
      <w:pPr>
        <w:pStyle w:val="BodyText"/>
        <w:tabs>
          <w:tab w:val="left" w:pos="1083"/>
        </w:tabs>
        <w:adjustRightInd w:val="0"/>
        <w:snapToGrid w:val="0"/>
        <w:spacing w:after="120" w:line="240" w:lineRule="auto"/>
        <w:ind w:firstLine="720"/>
        <w:jc w:val="both"/>
        <w:rPr>
          <w:rFonts w:ascii="Arial" w:hAnsi="Arial" w:cs="Arial"/>
          <w:color w:val="000000" w:themeColor="text1"/>
          <w:sz w:val="20"/>
          <w:szCs w:val="20"/>
        </w:rPr>
      </w:pPr>
      <w:bookmarkStart w:id="66" w:name="bookmark66"/>
      <w:bookmarkEnd w:id="66"/>
      <w:r w:rsidRPr="00DD7ED7">
        <w:rPr>
          <w:rFonts w:ascii="Arial" w:hAnsi="Arial" w:cs="Arial"/>
          <w:color w:val="000000" w:themeColor="text1"/>
          <w:sz w:val="20"/>
          <w:szCs w:val="20"/>
        </w:rPr>
        <w:t>d) Xả thải ra môi trường 500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ngày trở lên nước thải có thông số môi trường nguy hại vượt quy chuẩn kỹ thuật quốc gia về môi trường từ 02 lần đến dưới 03 lần hoặc từ 300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ngày đến dưới 500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ngày nước thải có thông số môi trường nguy hại vượt quy chuẩn kỹ thuật quốc gia về môi trường từ 03 lần đến dưới 05 lần hoặc từ 100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ngày đến dưới 300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ngày nước thải có thông số môi trường nguy hại vượt quy chuẩn kỹ thuật quốc gia về môi trường 05 lần trở lên nhưng đã bị xử phạt vi phạm hành chính về một trong các hành vi quy định tại Điều này hoặc đã bị kết án về tội này, chưa được xóa án tích mà còn vi phạm;</w:t>
      </w:r>
    </w:p>
    <w:p w14:paraId="068972C5" w14:textId="1F55BB3C"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w:t>
      </w:r>
      <w:r w:rsidR="0054196D" w:rsidRPr="00DD7ED7">
        <w:rPr>
          <w:rFonts w:ascii="Arial" w:hAnsi="Arial" w:cs="Arial"/>
          <w:color w:val="000000" w:themeColor="text1"/>
          <w:sz w:val="20"/>
          <w:szCs w:val="20"/>
        </w:rPr>
        <w:t>Thải ra</w:t>
      </w:r>
      <w:r w:rsidRPr="00DD7ED7">
        <w:rPr>
          <w:rFonts w:ascii="Arial" w:hAnsi="Arial" w:cs="Arial"/>
          <w:color w:val="000000" w:themeColor="text1"/>
          <w:sz w:val="20"/>
          <w:szCs w:val="20"/>
        </w:rPr>
        <w:t xml:space="preserve"> môi trường từ 150.000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xml:space="preserve">) </w:t>
      </w:r>
      <w:r w:rsidR="0054196D" w:rsidRPr="00DD7ED7">
        <w:rPr>
          <w:rFonts w:ascii="Arial" w:hAnsi="Arial" w:cs="Arial"/>
          <w:color w:val="000000" w:themeColor="text1"/>
          <w:sz w:val="20"/>
          <w:szCs w:val="20"/>
        </w:rPr>
        <w:t>tr</w:t>
      </w:r>
      <w:r w:rsidRPr="00DD7ED7">
        <w:rPr>
          <w:rFonts w:ascii="Arial" w:hAnsi="Arial" w:cs="Arial"/>
          <w:color w:val="000000" w:themeColor="text1"/>
          <w:sz w:val="20"/>
          <w:szCs w:val="20"/>
        </w:rPr>
        <w:t>ên giờ đến dưới 300.000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xml:space="preserve">) trên giờ khí thải có </w:t>
      </w:r>
      <w:r w:rsidR="0054196D" w:rsidRPr="00DD7ED7">
        <w:rPr>
          <w:rFonts w:ascii="Arial" w:hAnsi="Arial" w:cs="Arial"/>
          <w:color w:val="000000" w:themeColor="text1"/>
          <w:sz w:val="20"/>
          <w:szCs w:val="20"/>
        </w:rPr>
        <w:t>thông số</w:t>
      </w:r>
      <w:r w:rsidRPr="00DD7ED7">
        <w:rPr>
          <w:rFonts w:ascii="Arial" w:hAnsi="Arial" w:cs="Arial"/>
          <w:color w:val="000000" w:themeColor="text1"/>
          <w:sz w:val="20"/>
          <w:szCs w:val="20"/>
        </w:rPr>
        <w:t xml:space="preserve"> môi trường nguy hại vượt quy chuẩn kỹ thuật quốc gia về môi trường từ 03 lần đến dưới 05 l</w:t>
      </w:r>
      <w:r w:rsidR="0054196D" w:rsidRPr="00DD7ED7">
        <w:rPr>
          <w:rFonts w:ascii="Arial" w:hAnsi="Arial" w:cs="Arial"/>
          <w:color w:val="000000" w:themeColor="text1"/>
          <w:sz w:val="20"/>
          <w:szCs w:val="20"/>
        </w:rPr>
        <w:t>ầ</w:t>
      </w:r>
      <w:r w:rsidRPr="00DD7ED7">
        <w:rPr>
          <w:rFonts w:ascii="Arial" w:hAnsi="Arial" w:cs="Arial"/>
          <w:color w:val="000000" w:themeColor="text1"/>
          <w:sz w:val="20"/>
          <w:szCs w:val="20"/>
        </w:rPr>
        <w:t>n hoặc từ 100.000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giờ đến dưới 150.000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xml:space="preserve">) trên giờ </w:t>
      </w:r>
      <w:r w:rsidR="0054196D" w:rsidRPr="00DD7ED7">
        <w:rPr>
          <w:rFonts w:ascii="Arial" w:hAnsi="Arial" w:cs="Arial"/>
          <w:color w:val="000000" w:themeColor="text1"/>
          <w:sz w:val="20"/>
          <w:szCs w:val="20"/>
        </w:rPr>
        <w:t>khí thải</w:t>
      </w:r>
      <w:r w:rsidRPr="00DD7ED7">
        <w:rPr>
          <w:rFonts w:ascii="Arial" w:hAnsi="Arial" w:cs="Arial"/>
          <w:color w:val="000000" w:themeColor="text1"/>
          <w:sz w:val="20"/>
          <w:szCs w:val="20"/>
        </w:rPr>
        <w:t xml:space="preserve"> có thông số môi trường nguy hại vượt quy chuẩn kỹ thuật quốc gia về môi trường 05 lần trở lên;</w:t>
      </w:r>
    </w:p>
    <w:p w14:paraId="6204ACC9" w14:textId="538FCADF" w:rsidR="00496900" w:rsidRPr="00DD7ED7" w:rsidRDefault="0054196D" w:rsidP="00DD7ED7">
      <w:pPr>
        <w:pStyle w:val="BodyText"/>
        <w:tabs>
          <w:tab w:val="left" w:pos="1083"/>
        </w:tabs>
        <w:adjustRightInd w:val="0"/>
        <w:snapToGrid w:val="0"/>
        <w:spacing w:after="120" w:line="240" w:lineRule="auto"/>
        <w:ind w:firstLine="720"/>
        <w:jc w:val="both"/>
        <w:rPr>
          <w:rFonts w:ascii="Arial" w:hAnsi="Arial" w:cs="Arial"/>
          <w:color w:val="000000" w:themeColor="text1"/>
          <w:sz w:val="20"/>
          <w:szCs w:val="20"/>
        </w:rPr>
      </w:pPr>
      <w:bookmarkStart w:id="67" w:name="bookmark67"/>
      <w:bookmarkEnd w:id="67"/>
      <w:r w:rsidRPr="00DD7ED7">
        <w:rPr>
          <w:rFonts w:ascii="Arial" w:hAnsi="Arial" w:cs="Arial"/>
          <w:color w:val="000000" w:themeColor="text1"/>
          <w:sz w:val="20"/>
          <w:szCs w:val="20"/>
        </w:rPr>
        <w:t>e) Thải ra môi trường 150.000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giờ trở lên khí thải có thông số môi trường nguy hại vượt quy chuẩn kỹ thuật quốc gia về môi trường từ 02 lần đến dưới 03 lần hoặc từ 100.000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giờ đến dưới 150.000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giờ khí thải có thông số môi trường nguy hại vượt quy chuẩn kỹ thuật quốc gia về môi trường từ 03 lần đến dưới 05 lần hoặc từ 50.000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giờ đến dưới 100.000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giờ khí thải có thông số môi trường nguy hại vượt quy chuẩn kỹ thuật quốc gia về môi trường 05 lần trở lên nhưng đã bị xử phạt vi phạm hành chính về một trong các hành vi quy định tại Điều này hoặc đã bị kết án về tội này, chưa được xóa án tích mà còn vi phạm;</w:t>
      </w:r>
    </w:p>
    <w:p w14:paraId="686574D9" w14:textId="717016E8" w:rsidR="00496900" w:rsidRPr="00DD7ED7" w:rsidRDefault="0054196D" w:rsidP="00DD7ED7">
      <w:pPr>
        <w:pStyle w:val="BodyText"/>
        <w:tabs>
          <w:tab w:val="left" w:pos="1076"/>
        </w:tabs>
        <w:adjustRightInd w:val="0"/>
        <w:snapToGrid w:val="0"/>
        <w:spacing w:after="120" w:line="240" w:lineRule="auto"/>
        <w:ind w:firstLine="720"/>
        <w:jc w:val="both"/>
        <w:rPr>
          <w:rFonts w:ascii="Arial" w:hAnsi="Arial" w:cs="Arial"/>
          <w:color w:val="000000" w:themeColor="text1"/>
          <w:sz w:val="20"/>
          <w:szCs w:val="20"/>
        </w:rPr>
      </w:pPr>
      <w:bookmarkStart w:id="68" w:name="bookmark68"/>
      <w:bookmarkEnd w:id="68"/>
      <w:r w:rsidRPr="00DD7ED7">
        <w:rPr>
          <w:rFonts w:ascii="Arial" w:hAnsi="Arial" w:cs="Arial"/>
          <w:color w:val="000000" w:themeColor="text1"/>
          <w:sz w:val="20"/>
          <w:szCs w:val="20"/>
        </w:rPr>
        <w:t xml:space="preserve">g) Chôn, lấp, đổ, thải ra môi trường trái pháp luật </w:t>
      </w:r>
      <w:r w:rsidR="00B65ECC" w:rsidRPr="00DD7ED7">
        <w:rPr>
          <w:rFonts w:ascii="Arial" w:hAnsi="Arial" w:cs="Arial"/>
          <w:color w:val="000000" w:themeColor="text1"/>
          <w:sz w:val="20"/>
          <w:szCs w:val="20"/>
        </w:rPr>
        <w:t>chất thải</w:t>
      </w:r>
      <w:r w:rsidRPr="00DD7ED7">
        <w:rPr>
          <w:rFonts w:ascii="Arial" w:hAnsi="Arial" w:cs="Arial"/>
          <w:color w:val="000000" w:themeColor="text1"/>
          <w:sz w:val="20"/>
          <w:szCs w:val="20"/>
        </w:rPr>
        <w:t xml:space="preserve"> rắn thông thường từ 100.000 kilôgam đến dưới 200.000 kilôgam hoặc từ 70.000 kilôgam đến dưới 100.000 kilôgam nhưng đã bị xử phạt vi phạm hành chính về một trong các hành vi quy định tại Điều này hoặc đã bị kết án về tội này, chưa được xóa án tích mà còn vi phạm;</w:t>
      </w:r>
    </w:p>
    <w:p w14:paraId="17409196" w14:textId="5F852A33" w:rsidR="00496900" w:rsidRPr="00DD7ED7" w:rsidRDefault="0054196D" w:rsidP="00DD7ED7">
      <w:pPr>
        <w:pStyle w:val="BodyText"/>
        <w:tabs>
          <w:tab w:val="left" w:pos="1076"/>
        </w:tabs>
        <w:adjustRightInd w:val="0"/>
        <w:snapToGrid w:val="0"/>
        <w:spacing w:after="120" w:line="240" w:lineRule="auto"/>
        <w:ind w:firstLine="720"/>
        <w:jc w:val="both"/>
        <w:rPr>
          <w:rFonts w:ascii="Arial" w:hAnsi="Arial" w:cs="Arial"/>
          <w:color w:val="000000" w:themeColor="text1"/>
          <w:sz w:val="20"/>
          <w:szCs w:val="20"/>
        </w:rPr>
      </w:pPr>
      <w:bookmarkStart w:id="69" w:name="bookmark69"/>
      <w:bookmarkEnd w:id="69"/>
      <w:r w:rsidRPr="00DD7ED7">
        <w:rPr>
          <w:rFonts w:ascii="Arial" w:hAnsi="Arial" w:cs="Arial"/>
          <w:color w:val="000000" w:themeColor="text1"/>
          <w:sz w:val="20"/>
          <w:szCs w:val="20"/>
        </w:rPr>
        <w:t>h) Xả thải ra môi trường nước thải, chôn, lấp, đổ, thải ra môi trường chất thải rắn hoặc phát tán khí thải có chứa chất phóng xạ vượt giá trị liều từ 50 milisivơ (mSv) trên năm đến dưới 200 milisivơ (mSv) trên năm hoặc giá trị suất liều từ 0,0025 milisivơ (mSv) trên giờ đến dưới 0,01 milisivơ (mSv) trên giờ.</w:t>
      </w:r>
    </w:p>
    <w:p w14:paraId="231DD86C" w14:textId="79A7B0F4" w:rsidR="00496900" w:rsidRPr="00DD7ED7" w:rsidRDefault="0054196D" w:rsidP="00DD7ED7">
      <w:pPr>
        <w:pStyle w:val="BodyText"/>
        <w:tabs>
          <w:tab w:val="left" w:pos="1032"/>
        </w:tabs>
        <w:adjustRightInd w:val="0"/>
        <w:snapToGrid w:val="0"/>
        <w:spacing w:after="120" w:line="240" w:lineRule="auto"/>
        <w:ind w:firstLine="720"/>
        <w:jc w:val="both"/>
        <w:rPr>
          <w:rFonts w:ascii="Arial" w:hAnsi="Arial" w:cs="Arial"/>
          <w:color w:val="000000" w:themeColor="text1"/>
          <w:sz w:val="20"/>
          <w:szCs w:val="20"/>
        </w:rPr>
      </w:pPr>
      <w:bookmarkStart w:id="70" w:name="bookmark70"/>
      <w:bookmarkEnd w:id="70"/>
      <w:r w:rsidRPr="00DD7ED7">
        <w:rPr>
          <w:rFonts w:ascii="Arial" w:hAnsi="Arial" w:cs="Arial"/>
          <w:color w:val="000000" w:themeColor="text1"/>
          <w:sz w:val="20"/>
          <w:szCs w:val="20"/>
        </w:rPr>
        <w:t xml:space="preserve">2. Phạm tội thuộc một trong các trường hợp sau đây,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tiền từ 1.000.000.000 đồng đến 2.000.000.000 đồng hoặc phạt tù từ 03 năm đến 05 năm:</w:t>
      </w:r>
    </w:p>
    <w:p w14:paraId="4B04722A" w14:textId="63B65A7C" w:rsidR="00496900" w:rsidRPr="00DD7ED7" w:rsidRDefault="0054196D" w:rsidP="00DD7ED7">
      <w:pPr>
        <w:pStyle w:val="BodyText"/>
        <w:tabs>
          <w:tab w:val="left" w:pos="1056"/>
        </w:tabs>
        <w:adjustRightInd w:val="0"/>
        <w:snapToGrid w:val="0"/>
        <w:spacing w:after="120" w:line="240" w:lineRule="auto"/>
        <w:ind w:firstLine="720"/>
        <w:jc w:val="both"/>
        <w:rPr>
          <w:rFonts w:ascii="Arial" w:hAnsi="Arial" w:cs="Arial"/>
          <w:color w:val="000000" w:themeColor="text1"/>
          <w:sz w:val="20"/>
          <w:szCs w:val="20"/>
        </w:rPr>
      </w:pPr>
      <w:bookmarkStart w:id="71" w:name="bookmark71"/>
      <w:bookmarkEnd w:id="71"/>
      <w:r w:rsidRPr="00DD7ED7">
        <w:rPr>
          <w:rFonts w:ascii="Arial" w:hAnsi="Arial" w:cs="Arial"/>
          <w:color w:val="000000" w:themeColor="text1"/>
          <w:sz w:val="20"/>
          <w:szCs w:val="20"/>
        </w:rPr>
        <w:t xml:space="preserve">a) Chôn, lấp, đổ, thải ra môi trường trái pháp luật từ 3.000 kilôgam đến dưới 5.000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10.000 kilôgam đến dưới 50.000 kilôgam </w:t>
      </w:r>
      <w:r w:rsidR="00B65ECC" w:rsidRPr="00DD7ED7">
        <w:rPr>
          <w:rFonts w:ascii="Arial" w:hAnsi="Arial" w:cs="Arial"/>
          <w:color w:val="000000" w:themeColor="text1"/>
          <w:sz w:val="20"/>
          <w:szCs w:val="20"/>
        </w:rPr>
        <w:t>chất thải</w:t>
      </w:r>
      <w:r w:rsidRPr="00DD7ED7">
        <w:rPr>
          <w:rFonts w:ascii="Arial" w:hAnsi="Arial" w:cs="Arial"/>
          <w:color w:val="000000" w:themeColor="text1"/>
          <w:sz w:val="20"/>
          <w:szCs w:val="20"/>
        </w:rPr>
        <w:t xml:space="preserve"> nguy hại khác;</w:t>
      </w:r>
    </w:p>
    <w:p w14:paraId="049C8150" w14:textId="6C3045A0" w:rsidR="00496900" w:rsidRPr="00DD7ED7" w:rsidRDefault="0054196D" w:rsidP="00DD7ED7">
      <w:pPr>
        <w:pStyle w:val="BodyText"/>
        <w:tabs>
          <w:tab w:val="left" w:pos="1083"/>
        </w:tabs>
        <w:adjustRightInd w:val="0"/>
        <w:snapToGrid w:val="0"/>
        <w:spacing w:after="120" w:line="240" w:lineRule="auto"/>
        <w:ind w:firstLine="720"/>
        <w:jc w:val="both"/>
        <w:rPr>
          <w:rFonts w:ascii="Arial" w:hAnsi="Arial" w:cs="Arial"/>
          <w:color w:val="000000" w:themeColor="text1"/>
          <w:sz w:val="20"/>
          <w:szCs w:val="20"/>
        </w:rPr>
      </w:pPr>
      <w:bookmarkStart w:id="72" w:name="bookmark72"/>
      <w:bookmarkEnd w:id="72"/>
      <w:r w:rsidRPr="00DD7ED7">
        <w:rPr>
          <w:rFonts w:ascii="Arial" w:hAnsi="Arial" w:cs="Arial"/>
          <w:color w:val="000000" w:themeColor="text1"/>
          <w:sz w:val="20"/>
          <w:szCs w:val="20"/>
        </w:rPr>
        <w:t>b) Xả thải ra môi trường từ 5.000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ngày đến dưới 10.000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xml:space="preserve">) trên ngày nước thải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thông số môi trường nguy hại vượt quy chuẩn kỹ thuật quốc gia về môi trường từ 03 lần </w:t>
      </w:r>
      <w:r w:rsidR="00775014"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dưới 05 lần hoặc từ 500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ngày đến dưới 5.000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ngày nước thải có thông số môi trường nguy hại vượt quy chuẩn kỹ thuật quốc gia về môi trường 05 lần trở lên;</w:t>
      </w:r>
    </w:p>
    <w:p w14:paraId="03199B8E" w14:textId="581B1C9C" w:rsidR="00496900" w:rsidRPr="00DD7ED7" w:rsidRDefault="0054196D" w:rsidP="00DD7ED7">
      <w:pPr>
        <w:pStyle w:val="BodyText"/>
        <w:tabs>
          <w:tab w:val="left" w:pos="1076"/>
        </w:tabs>
        <w:adjustRightInd w:val="0"/>
        <w:snapToGrid w:val="0"/>
        <w:spacing w:after="120" w:line="240" w:lineRule="auto"/>
        <w:ind w:firstLine="720"/>
        <w:jc w:val="both"/>
        <w:rPr>
          <w:rFonts w:ascii="Arial" w:hAnsi="Arial" w:cs="Arial"/>
          <w:color w:val="000000" w:themeColor="text1"/>
          <w:sz w:val="20"/>
          <w:szCs w:val="20"/>
        </w:rPr>
      </w:pPr>
      <w:bookmarkStart w:id="73" w:name="bookmark73"/>
      <w:bookmarkEnd w:id="73"/>
      <w:r w:rsidRPr="00DD7ED7">
        <w:rPr>
          <w:rFonts w:ascii="Arial" w:hAnsi="Arial" w:cs="Arial"/>
          <w:color w:val="000000" w:themeColor="text1"/>
          <w:sz w:val="20"/>
          <w:szCs w:val="20"/>
        </w:rPr>
        <w:t>c) Thải ra môi trường từ 300.000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giờ đến dưới 500.000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giờ khí thải có thông số môi trường nguy hại vượt quy chuẩn kỹ thuật quốc gia về môi trường từ 03 lần đến dưới 05 lần hoặc từ 150.000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giờ đến dưới 300.000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giờ khí thải có thông số môi trường nguy hại vượt quy chuẩn kỹ thuật quốc gia về môi trường 05 lần trở lên;</w:t>
      </w:r>
    </w:p>
    <w:p w14:paraId="087140A0" w14:textId="0C345E51" w:rsidR="00496900" w:rsidRPr="00DD7ED7" w:rsidRDefault="0054196D" w:rsidP="00DD7ED7">
      <w:pPr>
        <w:pStyle w:val="BodyText"/>
        <w:tabs>
          <w:tab w:val="left" w:pos="1069"/>
        </w:tabs>
        <w:adjustRightInd w:val="0"/>
        <w:snapToGrid w:val="0"/>
        <w:spacing w:after="120" w:line="240" w:lineRule="auto"/>
        <w:ind w:firstLine="720"/>
        <w:jc w:val="both"/>
        <w:rPr>
          <w:rFonts w:ascii="Arial" w:hAnsi="Arial" w:cs="Arial"/>
          <w:color w:val="000000" w:themeColor="text1"/>
          <w:sz w:val="20"/>
          <w:szCs w:val="20"/>
        </w:rPr>
      </w:pPr>
      <w:bookmarkStart w:id="74" w:name="bookmark74"/>
      <w:bookmarkEnd w:id="74"/>
      <w:r w:rsidRPr="00DD7ED7">
        <w:rPr>
          <w:rFonts w:ascii="Arial" w:hAnsi="Arial" w:cs="Arial"/>
          <w:color w:val="000000" w:themeColor="text1"/>
          <w:sz w:val="20"/>
          <w:szCs w:val="20"/>
        </w:rPr>
        <w:t xml:space="preserve">d) Chôn, lấp, đổ, thải ra môi trường trái pháp luật </w:t>
      </w:r>
      <w:r w:rsidR="00B65ECC" w:rsidRPr="00DD7ED7">
        <w:rPr>
          <w:rFonts w:ascii="Arial" w:hAnsi="Arial" w:cs="Arial"/>
          <w:color w:val="000000" w:themeColor="text1"/>
          <w:sz w:val="20"/>
          <w:szCs w:val="20"/>
        </w:rPr>
        <w:t>chất thải</w:t>
      </w:r>
      <w:r w:rsidRPr="00DD7ED7">
        <w:rPr>
          <w:rFonts w:ascii="Arial" w:hAnsi="Arial" w:cs="Arial"/>
          <w:color w:val="000000" w:themeColor="text1"/>
          <w:sz w:val="20"/>
          <w:szCs w:val="20"/>
        </w:rPr>
        <w:t xml:space="preserve"> rắn thông thường từ 200.000 kilôgam đến dưới 500.000 kilôgam;</w:t>
      </w:r>
    </w:p>
    <w:p w14:paraId="7BC8E9C7" w14:textId="42ECB994"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Xả thải ra môi trường nước thải, chôn, lấp, </w:t>
      </w:r>
      <w:r w:rsidR="00775014" w:rsidRPr="00DD7ED7">
        <w:rPr>
          <w:rFonts w:ascii="Arial" w:hAnsi="Arial" w:cs="Arial"/>
          <w:color w:val="000000" w:themeColor="text1"/>
          <w:sz w:val="20"/>
          <w:szCs w:val="20"/>
        </w:rPr>
        <w:t>đổ</w:t>
      </w:r>
      <w:r w:rsidRPr="00DD7ED7">
        <w:rPr>
          <w:rFonts w:ascii="Arial" w:hAnsi="Arial" w:cs="Arial"/>
          <w:color w:val="000000" w:themeColor="text1"/>
          <w:sz w:val="20"/>
          <w:szCs w:val="20"/>
        </w:rPr>
        <w:t xml:space="preserve">, thải ra môi trường chất thải rắn hoặc phát tán khí thải có chứa chất phóng xạ vượt giá trị liều từ 200 milisivơ (mSv) trên năm đến dưới 400 milisivơ (mSv) </w:t>
      </w:r>
      <w:r w:rsidR="0054196D" w:rsidRPr="00DD7ED7">
        <w:rPr>
          <w:rFonts w:ascii="Arial" w:hAnsi="Arial" w:cs="Arial"/>
          <w:color w:val="000000" w:themeColor="text1"/>
          <w:sz w:val="20"/>
          <w:szCs w:val="20"/>
        </w:rPr>
        <w:t>trên</w:t>
      </w:r>
      <w:r w:rsidRPr="00DD7ED7">
        <w:rPr>
          <w:rFonts w:ascii="Arial" w:hAnsi="Arial" w:cs="Arial"/>
          <w:color w:val="000000" w:themeColor="text1"/>
          <w:sz w:val="20"/>
          <w:szCs w:val="20"/>
        </w:rPr>
        <w:t xml:space="preserve"> năm hoặc giá trị suất liều từ 0,0</w:t>
      </w:r>
      <w:r w:rsidR="00775014" w:rsidRPr="00DD7ED7">
        <w:rPr>
          <w:rFonts w:ascii="Arial" w:hAnsi="Arial" w:cs="Arial"/>
          <w:color w:val="000000" w:themeColor="text1"/>
          <w:sz w:val="20"/>
          <w:szCs w:val="20"/>
        </w:rPr>
        <w:t>1</w:t>
      </w:r>
      <w:r w:rsidRPr="00DD7ED7">
        <w:rPr>
          <w:rFonts w:ascii="Arial" w:hAnsi="Arial" w:cs="Arial"/>
          <w:color w:val="000000" w:themeColor="text1"/>
          <w:sz w:val="20"/>
          <w:szCs w:val="20"/>
        </w:rPr>
        <w:t xml:space="preserve"> milisivơ (mSv) trên giờ đến dưới 0,02 milisivơ (mSv) </w:t>
      </w:r>
      <w:r w:rsidR="0054196D" w:rsidRPr="00DD7ED7">
        <w:rPr>
          <w:rFonts w:ascii="Arial" w:hAnsi="Arial" w:cs="Arial"/>
          <w:color w:val="000000" w:themeColor="text1"/>
          <w:sz w:val="20"/>
          <w:szCs w:val="20"/>
        </w:rPr>
        <w:t>trên</w:t>
      </w:r>
      <w:r w:rsidRPr="00DD7ED7">
        <w:rPr>
          <w:rFonts w:ascii="Arial" w:hAnsi="Arial" w:cs="Arial"/>
          <w:color w:val="000000" w:themeColor="text1"/>
          <w:sz w:val="20"/>
          <w:szCs w:val="20"/>
        </w:rPr>
        <w:t xml:space="preserve"> giờ;</w:t>
      </w:r>
    </w:p>
    <w:p w14:paraId="65BD7C34" w14:textId="5F6953F4" w:rsidR="00496900" w:rsidRPr="00DD7ED7" w:rsidRDefault="00775014" w:rsidP="00DD7ED7">
      <w:pPr>
        <w:pStyle w:val="BodyText"/>
        <w:tabs>
          <w:tab w:val="left" w:pos="1096"/>
        </w:tabs>
        <w:adjustRightInd w:val="0"/>
        <w:snapToGrid w:val="0"/>
        <w:spacing w:after="120" w:line="240" w:lineRule="auto"/>
        <w:ind w:firstLine="720"/>
        <w:jc w:val="both"/>
        <w:rPr>
          <w:rFonts w:ascii="Arial" w:hAnsi="Arial" w:cs="Arial"/>
          <w:color w:val="000000" w:themeColor="text1"/>
          <w:sz w:val="20"/>
          <w:szCs w:val="20"/>
        </w:rPr>
      </w:pPr>
      <w:bookmarkStart w:id="75" w:name="bookmark75"/>
      <w:bookmarkEnd w:id="75"/>
      <w:r w:rsidRPr="00DD7ED7">
        <w:rPr>
          <w:rFonts w:ascii="Arial" w:hAnsi="Arial" w:cs="Arial"/>
          <w:color w:val="000000" w:themeColor="text1"/>
          <w:sz w:val="20"/>
          <w:szCs w:val="20"/>
        </w:rPr>
        <w:t>e) Gây hậu quả nghiêm trọng.</w:t>
      </w:r>
    </w:p>
    <w:p w14:paraId="3152D0CD" w14:textId="04A07026" w:rsidR="00496900" w:rsidRPr="00DD7ED7" w:rsidRDefault="00775014" w:rsidP="00DD7ED7">
      <w:pPr>
        <w:pStyle w:val="BodyText"/>
        <w:tabs>
          <w:tab w:val="left" w:pos="1037"/>
        </w:tabs>
        <w:adjustRightInd w:val="0"/>
        <w:snapToGrid w:val="0"/>
        <w:spacing w:after="120" w:line="240" w:lineRule="auto"/>
        <w:ind w:firstLine="720"/>
        <w:jc w:val="both"/>
        <w:rPr>
          <w:rFonts w:ascii="Arial" w:hAnsi="Arial" w:cs="Arial"/>
          <w:color w:val="000000" w:themeColor="text1"/>
          <w:sz w:val="20"/>
          <w:szCs w:val="20"/>
        </w:rPr>
      </w:pPr>
      <w:bookmarkStart w:id="76" w:name="bookmark76"/>
      <w:bookmarkEnd w:id="76"/>
      <w:r w:rsidRPr="00DD7ED7">
        <w:rPr>
          <w:rFonts w:ascii="Arial" w:hAnsi="Arial" w:cs="Arial"/>
          <w:color w:val="000000" w:themeColor="text1"/>
          <w:sz w:val="20"/>
          <w:szCs w:val="20"/>
        </w:rPr>
        <w:t xml:space="preserve">3. Phạm tội thuộc </w:t>
      </w:r>
      <w:r w:rsidR="00EF73BB" w:rsidRPr="00DD7ED7">
        <w:rPr>
          <w:rFonts w:ascii="Arial" w:hAnsi="Arial" w:cs="Arial"/>
          <w:color w:val="000000" w:themeColor="text1"/>
          <w:sz w:val="20"/>
          <w:szCs w:val="20"/>
        </w:rPr>
        <w:t>một trong</w:t>
      </w:r>
      <w:r w:rsidRPr="00DD7ED7">
        <w:rPr>
          <w:rFonts w:ascii="Arial" w:hAnsi="Arial" w:cs="Arial"/>
          <w:color w:val="000000" w:themeColor="text1"/>
          <w:sz w:val="20"/>
          <w:szCs w:val="20"/>
        </w:rPr>
        <w:t xml:space="preserve"> các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sau đây,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tiền từ 2.000.000.000 đồng </w:t>
      </w:r>
      <w:r w:rsidRPr="00DD7ED7">
        <w:rPr>
          <w:rFonts w:ascii="Arial" w:hAnsi="Arial" w:cs="Arial"/>
          <w:color w:val="000000" w:themeColor="text1"/>
          <w:sz w:val="20"/>
          <w:szCs w:val="20"/>
        </w:rPr>
        <w:lastRenderedPageBreak/>
        <w:t>đến 6.000.000.000 đồng hoặc phạt tù từ 05 năm đến 07 năm:</w:t>
      </w:r>
    </w:p>
    <w:p w14:paraId="51211041" w14:textId="082C40CE" w:rsidR="00496900" w:rsidRPr="00DD7ED7" w:rsidRDefault="00775014" w:rsidP="00DD7ED7">
      <w:pPr>
        <w:pStyle w:val="BodyText"/>
        <w:tabs>
          <w:tab w:val="left" w:pos="1056"/>
        </w:tabs>
        <w:adjustRightInd w:val="0"/>
        <w:snapToGrid w:val="0"/>
        <w:spacing w:after="120" w:line="240" w:lineRule="auto"/>
        <w:ind w:firstLine="720"/>
        <w:jc w:val="both"/>
        <w:rPr>
          <w:rFonts w:ascii="Arial" w:hAnsi="Arial" w:cs="Arial"/>
          <w:color w:val="000000" w:themeColor="text1"/>
          <w:sz w:val="20"/>
          <w:szCs w:val="20"/>
        </w:rPr>
      </w:pPr>
      <w:bookmarkStart w:id="77" w:name="bookmark77"/>
      <w:bookmarkEnd w:id="77"/>
      <w:r w:rsidRPr="00DD7ED7">
        <w:rPr>
          <w:rFonts w:ascii="Arial" w:hAnsi="Arial" w:cs="Arial"/>
          <w:color w:val="000000" w:themeColor="text1"/>
          <w:sz w:val="20"/>
          <w:szCs w:val="20"/>
        </w:rPr>
        <w:t xml:space="preserve">a) Chôn, </w:t>
      </w:r>
      <w:r w:rsidR="0054196D" w:rsidRPr="00DD7ED7">
        <w:rPr>
          <w:rFonts w:ascii="Arial" w:hAnsi="Arial" w:cs="Arial"/>
          <w:color w:val="000000" w:themeColor="text1"/>
          <w:sz w:val="20"/>
          <w:szCs w:val="20"/>
        </w:rPr>
        <w:t>lấp</w:t>
      </w:r>
      <w:r w:rsidRPr="00DD7ED7">
        <w:rPr>
          <w:rFonts w:ascii="Arial" w:hAnsi="Arial" w:cs="Arial"/>
          <w:color w:val="000000" w:themeColor="text1"/>
          <w:sz w:val="20"/>
          <w:szCs w:val="20"/>
        </w:rPr>
        <w:t xml:space="preserve">, đổ, thải ra môi trường trái pháp luật 5.000 kilôgam trở lên chất thải nguy hại có thành phần nguy hại đặc biệt vượt </w:t>
      </w:r>
      <w:r w:rsidR="0054196D" w:rsidRPr="00DD7ED7">
        <w:rPr>
          <w:rFonts w:ascii="Arial" w:hAnsi="Arial" w:cs="Arial"/>
          <w:color w:val="000000" w:themeColor="text1"/>
          <w:sz w:val="20"/>
          <w:szCs w:val="20"/>
        </w:rPr>
        <w:t>ngưỡng</w:t>
      </w:r>
      <w:r w:rsidRPr="00DD7ED7">
        <w:rPr>
          <w:rFonts w:ascii="Arial" w:hAnsi="Arial" w:cs="Arial"/>
          <w:color w:val="000000" w:themeColor="text1"/>
          <w:sz w:val="20"/>
          <w:szCs w:val="20"/>
        </w:rPr>
        <w:t xml:space="preserve"> chất thải nguy hại theo quy định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pháp luật hoặc có chứa chất phải loại trừ theo Phụ lục A Công ước Stockholm về các chất ô nhiễm hữu cơ khó phân hủy hoặc 50.000 kilôgam </w:t>
      </w:r>
      <w:r w:rsidR="007574A1" w:rsidRPr="00DD7ED7">
        <w:rPr>
          <w:rFonts w:ascii="Arial" w:hAnsi="Arial" w:cs="Arial"/>
          <w:color w:val="000000" w:themeColor="text1"/>
          <w:sz w:val="20"/>
          <w:szCs w:val="20"/>
        </w:rPr>
        <w:t>trở lên</w:t>
      </w:r>
      <w:r w:rsidRPr="00DD7ED7">
        <w:rPr>
          <w:rFonts w:ascii="Arial" w:hAnsi="Arial" w:cs="Arial"/>
          <w:color w:val="000000" w:themeColor="text1"/>
          <w:sz w:val="20"/>
          <w:szCs w:val="20"/>
        </w:rPr>
        <w:t xml:space="preserve"> chất thải nguy hại khác;</w:t>
      </w:r>
    </w:p>
    <w:p w14:paraId="7C7967E6" w14:textId="57911304" w:rsidR="00496900" w:rsidRPr="00DD7ED7" w:rsidRDefault="00775014" w:rsidP="00DD7ED7">
      <w:pPr>
        <w:pStyle w:val="BodyText"/>
        <w:tabs>
          <w:tab w:val="left" w:pos="1076"/>
        </w:tabs>
        <w:adjustRightInd w:val="0"/>
        <w:snapToGrid w:val="0"/>
        <w:spacing w:after="120" w:line="240" w:lineRule="auto"/>
        <w:ind w:firstLine="720"/>
        <w:jc w:val="both"/>
        <w:rPr>
          <w:rFonts w:ascii="Arial" w:hAnsi="Arial" w:cs="Arial"/>
          <w:color w:val="000000" w:themeColor="text1"/>
          <w:sz w:val="20"/>
          <w:szCs w:val="20"/>
        </w:rPr>
      </w:pPr>
      <w:bookmarkStart w:id="78" w:name="bookmark78"/>
      <w:bookmarkEnd w:id="78"/>
      <w:r w:rsidRPr="00DD7ED7">
        <w:rPr>
          <w:rFonts w:ascii="Arial" w:hAnsi="Arial" w:cs="Arial"/>
          <w:color w:val="000000" w:themeColor="text1"/>
          <w:sz w:val="20"/>
          <w:szCs w:val="20"/>
        </w:rPr>
        <w:t>b) Xả thải ra môi trường 10.000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ngày trở lên nước thải có thông số môi trường nguy hại vượt quy chuẩn kỹ thuật quốc gia về môi trường từ 03 lần đến dưới 05 lần hoặc 5.000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xml:space="preserve">) trên ngày trở lên nước thải có thông số môi trường nguy hại vượt quy chuẩn kỹ thuật quốc gia về môi trường 05 lần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5893DE09" w14:textId="11B0E081" w:rsidR="00496900" w:rsidRPr="00DD7ED7" w:rsidRDefault="00775014" w:rsidP="00DD7ED7">
      <w:pPr>
        <w:pStyle w:val="BodyText"/>
        <w:tabs>
          <w:tab w:val="left" w:pos="1092"/>
        </w:tabs>
        <w:adjustRightInd w:val="0"/>
        <w:snapToGrid w:val="0"/>
        <w:spacing w:after="120" w:line="240" w:lineRule="auto"/>
        <w:ind w:firstLine="720"/>
        <w:jc w:val="both"/>
        <w:rPr>
          <w:rFonts w:ascii="Arial" w:hAnsi="Arial" w:cs="Arial"/>
          <w:color w:val="000000" w:themeColor="text1"/>
          <w:sz w:val="20"/>
          <w:szCs w:val="20"/>
        </w:rPr>
      </w:pPr>
      <w:bookmarkStart w:id="79" w:name="bookmark79"/>
      <w:bookmarkEnd w:id="79"/>
      <w:r w:rsidRPr="00DD7ED7">
        <w:rPr>
          <w:rFonts w:ascii="Arial" w:hAnsi="Arial" w:cs="Arial"/>
          <w:color w:val="000000" w:themeColor="text1"/>
          <w:sz w:val="20"/>
          <w:szCs w:val="20"/>
        </w:rPr>
        <w:t>c) Thải ra môi trường 500.000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trên giờ trở lên khí thải có thông số môi trường nguy hại vượt quy chuẩn kỹ thuật quốc gia về môi trường từ 03 lần đến dưới 05 lần hoặc 300.000 mét khối (m</w:t>
      </w:r>
      <w:r w:rsidRPr="00DD7ED7">
        <w:rPr>
          <w:rFonts w:ascii="Arial" w:hAnsi="Arial" w:cs="Arial"/>
          <w:color w:val="000000" w:themeColor="text1"/>
          <w:sz w:val="20"/>
          <w:szCs w:val="20"/>
          <w:vertAlign w:val="superscript"/>
        </w:rPr>
        <w:t>3</w:t>
      </w:r>
      <w:r w:rsidRPr="00DD7ED7">
        <w:rPr>
          <w:rFonts w:ascii="Arial" w:hAnsi="Arial" w:cs="Arial"/>
          <w:color w:val="000000" w:themeColor="text1"/>
          <w:sz w:val="20"/>
          <w:szCs w:val="20"/>
        </w:rPr>
        <w:t xml:space="preserve">) trên giờ trở lên khí thải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thông số môi trường nguy hại vượt quy chuẩn kỹ thuật quốc gia về môi trường 05 lần trở lên;</w:t>
      </w:r>
    </w:p>
    <w:p w14:paraId="3BB9E64C" w14:textId="66A73894" w:rsidR="00496900" w:rsidRPr="00DD7ED7" w:rsidRDefault="00775014" w:rsidP="00DD7ED7">
      <w:pPr>
        <w:pStyle w:val="BodyText"/>
        <w:tabs>
          <w:tab w:val="left" w:pos="1105"/>
        </w:tabs>
        <w:adjustRightInd w:val="0"/>
        <w:snapToGrid w:val="0"/>
        <w:spacing w:after="120" w:line="240" w:lineRule="auto"/>
        <w:ind w:firstLine="720"/>
        <w:jc w:val="both"/>
        <w:rPr>
          <w:rFonts w:ascii="Arial" w:hAnsi="Arial" w:cs="Arial"/>
          <w:color w:val="000000" w:themeColor="text1"/>
          <w:sz w:val="20"/>
          <w:szCs w:val="20"/>
        </w:rPr>
      </w:pPr>
      <w:bookmarkStart w:id="80" w:name="bookmark80"/>
      <w:bookmarkEnd w:id="80"/>
      <w:r w:rsidRPr="00DD7ED7">
        <w:rPr>
          <w:rFonts w:ascii="Arial" w:hAnsi="Arial" w:cs="Arial"/>
          <w:color w:val="000000" w:themeColor="text1"/>
          <w:sz w:val="20"/>
          <w:szCs w:val="20"/>
        </w:rPr>
        <w:t>d) Chôn, lấp, đổ, thải ra môi trường trái pháp luật chất thải rắn thông thường 500.000 kilôgam trở lên;</w:t>
      </w:r>
    </w:p>
    <w:p w14:paraId="65C4C215" w14:textId="73D84612"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Xả thải ra môi trường nước thải, chôn, lấp, đổ, thải ra môi trường </w:t>
      </w:r>
      <w:r w:rsidR="00B65ECC" w:rsidRPr="00DD7ED7">
        <w:rPr>
          <w:rFonts w:ascii="Arial" w:hAnsi="Arial" w:cs="Arial"/>
          <w:color w:val="000000" w:themeColor="text1"/>
          <w:sz w:val="20"/>
          <w:szCs w:val="20"/>
        </w:rPr>
        <w:t>chất thải</w:t>
      </w:r>
      <w:r w:rsidRPr="00DD7ED7">
        <w:rPr>
          <w:rFonts w:ascii="Arial" w:hAnsi="Arial" w:cs="Arial"/>
          <w:color w:val="000000" w:themeColor="text1"/>
          <w:sz w:val="20"/>
          <w:szCs w:val="20"/>
        </w:rPr>
        <w:t xml:space="preserve"> rắn hoặc phát tán </w:t>
      </w:r>
      <w:r w:rsidR="0054196D" w:rsidRPr="00DD7ED7">
        <w:rPr>
          <w:rFonts w:ascii="Arial" w:hAnsi="Arial" w:cs="Arial"/>
          <w:color w:val="000000" w:themeColor="text1"/>
          <w:sz w:val="20"/>
          <w:szCs w:val="20"/>
        </w:rPr>
        <w:t>khí thải</w:t>
      </w:r>
      <w:r w:rsidRPr="00DD7ED7">
        <w:rPr>
          <w:rFonts w:ascii="Arial" w:hAnsi="Arial" w:cs="Arial"/>
          <w:color w:val="000000" w:themeColor="text1"/>
          <w:sz w:val="20"/>
          <w:szCs w:val="20"/>
        </w:rPr>
        <w:t xml:space="preserve"> có chứa chất phóng xạ vượt giá trị liều 400 milisivơ (mSv) trên năm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 xml:space="preserve"> hoặc giá trị suất liều 0,02 milisivơ (mSv) trên giờ trở lên;</w:t>
      </w:r>
    </w:p>
    <w:p w14:paraId="48567C9D" w14:textId="5FD8EF46" w:rsidR="00496900" w:rsidRPr="00DD7ED7" w:rsidRDefault="00775014" w:rsidP="00DD7ED7">
      <w:pPr>
        <w:pStyle w:val="BodyText"/>
        <w:tabs>
          <w:tab w:val="left" w:pos="1118"/>
        </w:tabs>
        <w:adjustRightInd w:val="0"/>
        <w:snapToGrid w:val="0"/>
        <w:spacing w:after="120" w:line="240" w:lineRule="auto"/>
        <w:ind w:firstLine="720"/>
        <w:jc w:val="both"/>
        <w:rPr>
          <w:rFonts w:ascii="Arial" w:hAnsi="Arial" w:cs="Arial"/>
          <w:color w:val="000000" w:themeColor="text1"/>
          <w:sz w:val="20"/>
          <w:szCs w:val="20"/>
        </w:rPr>
      </w:pPr>
      <w:bookmarkStart w:id="81" w:name="bookmark81"/>
      <w:bookmarkEnd w:id="81"/>
      <w:r w:rsidRPr="00DD7ED7">
        <w:rPr>
          <w:rFonts w:ascii="Arial" w:hAnsi="Arial" w:cs="Arial"/>
          <w:color w:val="000000" w:themeColor="text1"/>
          <w:sz w:val="20"/>
          <w:szCs w:val="20"/>
        </w:rPr>
        <w:t>e) Gây hậu quả rất nghiêm trọng hoặc đặc biệt nghiêm trọng.</w:t>
      </w:r>
    </w:p>
    <w:p w14:paraId="38F77CD6" w14:textId="12B68794" w:rsidR="00496900" w:rsidRPr="00DD7ED7" w:rsidRDefault="00775014" w:rsidP="00DD7ED7">
      <w:pPr>
        <w:pStyle w:val="BodyText"/>
        <w:tabs>
          <w:tab w:val="left" w:pos="1079"/>
        </w:tabs>
        <w:adjustRightInd w:val="0"/>
        <w:snapToGrid w:val="0"/>
        <w:spacing w:after="120" w:line="240" w:lineRule="auto"/>
        <w:ind w:firstLine="720"/>
        <w:jc w:val="both"/>
        <w:rPr>
          <w:rFonts w:ascii="Arial" w:hAnsi="Arial" w:cs="Arial"/>
          <w:color w:val="000000" w:themeColor="text1"/>
          <w:sz w:val="20"/>
          <w:szCs w:val="20"/>
        </w:rPr>
      </w:pPr>
      <w:bookmarkStart w:id="82" w:name="bookmark82"/>
      <w:bookmarkEnd w:id="82"/>
      <w:r w:rsidRPr="00DD7ED7">
        <w:rPr>
          <w:rFonts w:ascii="Arial" w:hAnsi="Arial" w:cs="Arial"/>
          <w:color w:val="000000" w:themeColor="text1"/>
          <w:sz w:val="20"/>
          <w:szCs w:val="20"/>
        </w:rPr>
        <w:t>4. Người phạm tội còn có thể bị phạt tiền từ 60.000.000 đồng đến 400.000.000 đồng, cấm đảm nhiệm chức vụ, cấm hành nghề hoặc làm công việc nhất định từ 01 năm đến 05 năm.</w:t>
      </w:r>
    </w:p>
    <w:p w14:paraId="097CE381" w14:textId="11E32991" w:rsidR="00496900" w:rsidRPr="00DD7ED7" w:rsidRDefault="00775014" w:rsidP="00DD7ED7">
      <w:pPr>
        <w:pStyle w:val="BodyText"/>
        <w:tabs>
          <w:tab w:val="left" w:pos="1085"/>
        </w:tabs>
        <w:adjustRightInd w:val="0"/>
        <w:snapToGrid w:val="0"/>
        <w:spacing w:after="120" w:line="240" w:lineRule="auto"/>
        <w:ind w:firstLine="720"/>
        <w:jc w:val="both"/>
        <w:rPr>
          <w:rFonts w:ascii="Arial" w:hAnsi="Arial" w:cs="Arial"/>
          <w:color w:val="000000" w:themeColor="text1"/>
          <w:sz w:val="20"/>
          <w:szCs w:val="20"/>
        </w:rPr>
      </w:pPr>
      <w:bookmarkStart w:id="83" w:name="bookmark83"/>
      <w:bookmarkEnd w:id="83"/>
      <w:r w:rsidRPr="00DD7ED7">
        <w:rPr>
          <w:rFonts w:ascii="Arial" w:hAnsi="Arial" w:cs="Arial"/>
          <w:color w:val="000000" w:themeColor="text1"/>
          <w:sz w:val="20"/>
          <w:szCs w:val="20"/>
        </w:rPr>
        <w:t>5. Pháp nhân thương mại phạm tội quy định tại Điều này, thì bị phạt như sau:</w:t>
      </w:r>
    </w:p>
    <w:p w14:paraId="17308377" w14:textId="01C9E86E" w:rsidR="00496900" w:rsidRPr="00DD7ED7" w:rsidRDefault="00775014" w:rsidP="00DD7ED7">
      <w:pPr>
        <w:pStyle w:val="BodyText"/>
        <w:tabs>
          <w:tab w:val="left" w:pos="1092"/>
        </w:tabs>
        <w:adjustRightInd w:val="0"/>
        <w:snapToGrid w:val="0"/>
        <w:spacing w:after="120" w:line="240" w:lineRule="auto"/>
        <w:ind w:firstLine="720"/>
        <w:jc w:val="both"/>
        <w:rPr>
          <w:rFonts w:ascii="Arial" w:hAnsi="Arial" w:cs="Arial"/>
          <w:color w:val="000000" w:themeColor="text1"/>
          <w:sz w:val="20"/>
          <w:szCs w:val="20"/>
        </w:rPr>
      </w:pPr>
      <w:bookmarkStart w:id="84" w:name="bookmark84"/>
      <w:bookmarkEnd w:id="84"/>
      <w:r w:rsidRPr="00DD7ED7">
        <w:rPr>
          <w:rFonts w:ascii="Arial" w:hAnsi="Arial" w:cs="Arial"/>
          <w:color w:val="000000" w:themeColor="text1"/>
          <w:sz w:val="20"/>
          <w:szCs w:val="20"/>
        </w:rPr>
        <w:t>a) Phạm tội thuộc trường hợp quy định tại khoản 1 Điều này, thì bị phạt tiền từ 6.000.000.000 đồng đến 14.000.000.000 đồng;</w:t>
      </w:r>
    </w:p>
    <w:p w14:paraId="3B30172A" w14:textId="3664E550" w:rsidR="00496900" w:rsidRPr="00DD7ED7" w:rsidRDefault="00775014" w:rsidP="00DD7ED7">
      <w:pPr>
        <w:pStyle w:val="BodyText"/>
        <w:tabs>
          <w:tab w:val="left" w:pos="1105"/>
        </w:tabs>
        <w:adjustRightInd w:val="0"/>
        <w:snapToGrid w:val="0"/>
        <w:spacing w:after="120" w:line="240" w:lineRule="auto"/>
        <w:ind w:firstLine="720"/>
        <w:jc w:val="both"/>
        <w:rPr>
          <w:rFonts w:ascii="Arial" w:hAnsi="Arial" w:cs="Arial"/>
          <w:color w:val="000000" w:themeColor="text1"/>
          <w:sz w:val="20"/>
          <w:szCs w:val="20"/>
        </w:rPr>
      </w:pPr>
      <w:bookmarkStart w:id="85" w:name="bookmark85"/>
      <w:bookmarkEnd w:id="85"/>
      <w:r w:rsidRPr="00DD7ED7">
        <w:rPr>
          <w:rFonts w:ascii="Arial" w:hAnsi="Arial" w:cs="Arial"/>
          <w:color w:val="000000" w:themeColor="text1"/>
          <w:sz w:val="20"/>
          <w:szCs w:val="20"/>
        </w:rPr>
        <w:t xml:space="preserve">b) Phạm tội thuộc trường hợp quy định tại khoản 2 Điều này,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tiền từ 14.000.000.000 đồng đến 24.000.000.000 đồng hoặc đình chỉ hoạt động có thời hạn từ 06 tháng đến 02 năm;</w:t>
      </w:r>
    </w:p>
    <w:p w14:paraId="3EF5832B" w14:textId="041C8B9C" w:rsidR="00496900" w:rsidRPr="00DD7ED7" w:rsidRDefault="00775014" w:rsidP="00DD7ED7">
      <w:pPr>
        <w:pStyle w:val="BodyText"/>
        <w:tabs>
          <w:tab w:val="left" w:pos="1112"/>
        </w:tabs>
        <w:adjustRightInd w:val="0"/>
        <w:snapToGrid w:val="0"/>
        <w:spacing w:after="120" w:line="240" w:lineRule="auto"/>
        <w:ind w:firstLine="720"/>
        <w:jc w:val="both"/>
        <w:rPr>
          <w:rFonts w:ascii="Arial" w:hAnsi="Arial" w:cs="Arial"/>
          <w:color w:val="000000" w:themeColor="text1"/>
          <w:sz w:val="20"/>
          <w:szCs w:val="20"/>
        </w:rPr>
      </w:pPr>
      <w:bookmarkStart w:id="86" w:name="bookmark86"/>
      <w:bookmarkEnd w:id="86"/>
      <w:r w:rsidRPr="00DD7ED7">
        <w:rPr>
          <w:rFonts w:ascii="Arial" w:hAnsi="Arial" w:cs="Arial"/>
          <w:color w:val="000000" w:themeColor="text1"/>
          <w:sz w:val="20"/>
          <w:szCs w:val="20"/>
        </w:rPr>
        <w:t xml:space="preserve">c) Phạm tội thuộc trường hợp quy định tại khoản 3 Điều này, thì bị phạt tiền từ 24.000.000.000 đồng đến 40.000.000.000 đồng hoặc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hoạt động có thời hạn từ 01 năm đến 03 năm;</w:t>
      </w:r>
    </w:p>
    <w:p w14:paraId="6BB5EB73" w14:textId="2BF53782" w:rsidR="00496900" w:rsidRPr="00DD7ED7" w:rsidRDefault="00775014" w:rsidP="00DD7ED7">
      <w:pPr>
        <w:pStyle w:val="BodyText"/>
        <w:tabs>
          <w:tab w:val="left" w:pos="1105"/>
        </w:tabs>
        <w:adjustRightInd w:val="0"/>
        <w:snapToGrid w:val="0"/>
        <w:spacing w:after="120" w:line="240" w:lineRule="auto"/>
        <w:ind w:firstLine="720"/>
        <w:jc w:val="both"/>
        <w:rPr>
          <w:rFonts w:ascii="Arial" w:hAnsi="Arial" w:cs="Arial"/>
          <w:color w:val="000000" w:themeColor="text1"/>
          <w:sz w:val="20"/>
          <w:szCs w:val="20"/>
        </w:rPr>
      </w:pPr>
      <w:bookmarkStart w:id="87" w:name="bookmark87"/>
      <w:bookmarkEnd w:id="87"/>
      <w:r w:rsidRPr="00DD7ED7">
        <w:rPr>
          <w:rFonts w:ascii="Arial" w:hAnsi="Arial" w:cs="Arial"/>
          <w:color w:val="000000" w:themeColor="text1"/>
          <w:sz w:val="20"/>
          <w:szCs w:val="20"/>
        </w:rPr>
        <w:t xml:space="preserve">d) Phạm tội thuộc trường hợp quy định tại Điều 79 của Bộ luật này, thì bị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hoạt động vĩnh viễn;</w:t>
      </w:r>
    </w:p>
    <w:p w14:paraId="3D168B05" w14:textId="0BC2754C"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Pháp nhân thương mại còn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thể bị phạt tiền từ 2.000.000.000 đồng đến 10.000.000.000 đồng, cấm kinh doanh, cấm hoạt động trong một số lĩnh vực nhất định từ 01 năm đến 03 năm.</w:t>
      </w:r>
    </w:p>
    <w:p w14:paraId="24E01C8E"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236. Tội vi phạm quy định về quản lý chất thải nguy hại</w:t>
      </w:r>
    </w:p>
    <w:p w14:paraId="44B42FFA" w14:textId="33E8D282" w:rsidR="00496900" w:rsidRPr="00DD7ED7" w:rsidRDefault="00775014" w:rsidP="00DD7ED7">
      <w:pPr>
        <w:pStyle w:val="BodyText"/>
        <w:tabs>
          <w:tab w:val="left" w:pos="1085"/>
        </w:tabs>
        <w:adjustRightInd w:val="0"/>
        <w:snapToGrid w:val="0"/>
        <w:spacing w:after="120" w:line="240" w:lineRule="auto"/>
        <w:ind w:firstLine="720"/>
        <w:jc w:val="both"/>
        <w:rPr>
          <w:rFonts w:ascii="Arial" w:hAnsi="Arial" w:cs="Arial"/>
          <w:color w:val="000000" w:themeColor="text1"/>
          <w:sz w:val="20"/>
          <w:szCs w:val="20"/>
        </w:rPr>
      </w:pPr>
      <w:bookmarkStart w:id="88" w:name="bookmark88"/>
      <w:bookmarkEnd w:id="88"/>
      <w:r w:rsidRPr="00DD7ED7">
        <w:rPr>
          <w:rFonts w:ascii="Arial" w:hAnsi="Arial" w:cs="Arial"/>
          <w:color w:val="000000" w:themeColor="text1"/>
          <w:sz w:val="20"/>
          <w:szCs w:val="20"/>
        </w:rPr>
        <w:t>1. Người nào có thẩm quyền mà cho phép chôn, lấp, đổ, thải tr</w:t>
      </w:r>
      <w:r w:rsidR="00595729" w:rsidRPr="00595729">
        <w:rPr>
          <w:rFonts w:ascii="Arial" w:hAnsi="Arial" w:cs="Arial"/>
          <w:color w:val="000000" w:themeColor="text1"/>
          <w:sz w:val="20"/>
          <w:szCs w:val="20"/>
        </w:rPr>
        <w:t>á</w:t>
      </w:r>
      <w:r w:rsidRPr="00DD7ED7">
        <w:rPr>
          <w:rFonts w:ascii="Arial" w:hAnsi="Arial" w:cs="Arial"/>
          <w:color w:val="000000" w:themeColor="text1"/>
          <w:sz w:val="20"/>
          <w:szCs w:val="20"/>
        </w:rPr>
        <w:t xml:space="preserve">i quy định của pháp luật chất thải nguy hại có thành phần nguy hại đặc biệt vượt </w:t>
      </w:r>
      <w:r w:rsidR="0054196D" w:rsidRPr="00DD7ED7">
        <w:rPr>
          <w:rFonts w:ascii="Arial" w:hAnsi="Arial" w:cs="Arial"/>
          <w:color w:val="000000" w:themeColor="text1"/>
          <w:sz w:val="20"/>
          <w:szCs w:val="20"/>
        </w:rPr>
        <w:t>ngưỡng</w:t>
      </w:r>
      <w:r w:rsidRPr="00DD7ED7">
        <w:rPr>
          <w:rFonts w:ascii="Arial" w:hAnsi="Arial" w:cs="Arial"/>
          <w:color w:val="000000" w:themeColor="text1"/>
          <w:sz w:val="20"/>
          <w:szCs w:val="20"/>
        </w:rPr>
        <w:t xml:space="preserve"> chất thải nguy hại theo quy định của pháp luật hoặc có chứa chất phải loại trừ theo Phụ lục A Công ước Stockholm về các chất ô nhiễm hữu cơ khó phân hủy từ 3.000 kilôgam đến dưới 5.000 kilôgam; </w:t>
      </w:r>
      <w:r w:rsidR="00B65ECC" w:rsidRPr="00DD7ED7">
        <w:rPr>
          <w:rFonts w:ascii="Arial" w:hAnsi="Arial" w:cs="Arial"/>
          <w:color w:val="000000" w:themeColor="text1"/>
          <w:sz w:val="20"/>
          <w:szCs w:val="20"/>
        </w:rPr>
        <w:t>chất thải</w:t>
      </w:r>
      <w:r w:rsidRPr="00DD7ED7">
        <w:rPr>
          <w:rFonts w:ascii="Arial" w:hAnsi="Arial" w:cs="Arial"/>
          <w:color w:val="000000" w:themeColor="text1"/>
          <w:sz w:val="20"/>
          <w:szCs w:val="20"/>
        </w:rPr>
        <w:t xml:space="preserve">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 thì bị phạt tiền từ 100.000.000 đồng đến 400.000.000 đồng, phạt cải tạo không giam giữ đến 02 năm hoặc phạt tù từ 02 năm đến 03 năm.</w:t>
      </w:r>
    </w:p>
    <w:p w14:paraId="4FA17318" w14:textId="56D6C7E9" w:rsidR="00496900" w:rsidRPr="00DD7ED7" w:rsidRDefault="00775014" w:rsidP="00DD7ED7">
      <w:pPr>
        <w:pStyle w:val="BodyText"/>
        <w:tabs>
          <w:tab w:val="left" w:pos="1064"/>
        </w:tabs>
        <w:adjustRightInd w:val="0"/>
        <w:snapToGrid w:val="0"/>
        <w:spacing w:after="120" w:line="240" w:lineRule="auto"/>
        <w:ind w:firstLine="720"/>
        <w:jc w:val="both"/>
        <w:rPr>
          <w:rFonts w:ascii="Arial" w:hAnsi="Arial" w:cs="Arial"/>
          <w:color w:val="000000" w:themeColor="text1"/>
          <w:sz w:val="20"/>
          <w:szCs w:val="20"/>
        </w:rPr>
      </w:pPr>
      <w:bookmarkStart w:id="89" w:name="bookmark89"/>
      <w:bookmarkEnd w:id="89"/>
      <w:r w:rsidRPr="00DD7ED7">
        <w:rPr>
          <w:rFonts w:ascii="Arial" w:hAnsi="Arial" w:cs="Arial"/>
          <w:color w:val="000000" w:themeColor="text1"/>
          <w:sz w:val="20"/>
          <w:szCs w:val="20"/>
        </w:rPr>
        <w:t>2. Phạm tội thuộc một trong các trường h</w:t>
      </w:r>
      <w:r w:rsidR="00595729" w:rsidRPr="00595729">
        <w:rPr>
          <w:rFonts w:ascii="Arial" w:hAnsi="Arial" w:cs="Arial"/>
          <w:color w:val="000000" w:themeColor="text1"/>
          <w:sz w:val="20"/>
          <w:szCs w:val="20"/>
        </w:rPr>
        <w:t>ợ</w:t>
      </w:r>
      <w:r w:rsidRPr="00DD7ED7">
        <w:rPr>
          <w:rFonts w:ascii="Arial" w:hAnsi="Arial" w:cs="Arial"/>
          <w:color w:val="000000" w:themeColor="text1"/>
          <w:sz w:val="20"/>
          <w:szCs w:val="20"/>
        </w:rPr>
        <w:t xml:space="preserve">p sau đây, thì bị phạt tiền từ 400.000.000 đồng đến 2.000.000.000 đồng hoặc phạt tù từ 03 năm đến 05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w:t>
      </w:r>
    </w:p>
    <w:p w14:paraId="7FC9416C" w14:textId="44FF6CDE" w:rsidR="00496900" w:rsidRPr="00DD7ED7" w:rsidRDefault="00775014" w:rsidP="00DD7ED7">
      <w:pPr>
        <w:pStyle w:val="BodyText"/>
        <w:tabs>
          <w:tab w:val="left" w:pos="1084"/>
        </w:tabs>
        <w:adjustRightInd w:val="0"/>
        <w:snapToGrid w:val="0"/>
        <w:spacing w:after="120" w:line="240" w:lineRule="auto"/>
        <w:ind w:firstLine="720"/>
        <w:jc w:val="both"/>
        <w:rPr>
          <w:rFonts w:ascii="Arial" w:hAnsi="Arial" w:cs="Arial"/>
          <w:color w:val="000000" w:themeColor="text1"/>
          <w:sz w:val="20"/>
          <w:szCs w:val="20"/>
        </w:rPr>
      </w:pPr>
      <w:bookmarkStart w:id="90" w:name="bookmark90"/>
      <w:bookmarkEnd w:id="90"/>
      <w:r w:rsidRPr="00DD7ED7">
        <w:rPr>
          <w:rFonts w:ascii="Arial" w:hAnsi="Arial" w:cs="Arial"/>
          <w:color w:val="000000" w:themeColor="text1"/>
          <w:sz w:val="20"/>
          <w:szCs w:val="20"/>
        </w:rPr>
        <w:t xml:space="preserve">a) Chất thải nguy hại có thành phần nguy hại đặc biệt vượt </w:t>
      </w:r>
      <w:r w:rsidR="0054196D" w:rsidRPr="00DD7ED7">
        <w:rPr>
          <w:rFonts w:ascii="Arial" w:hAnsi="Arial" w:cs="Arial"/>
          <w:color w:val="000000" w:themeColor="text1"/>
          <w:sz w:val="20"/>
          <w:szCs w:val="20"/>
        </w:rPr>
        <w:t>ngưỡng</w:t>
      </w:r>
      <w:r w:rsidRPr="00DD7ED7">
        <w:rPr>
          <w:rFonts w:ascii="Arial" w:hAnsi="Arial" w:cs="Arial"/>
          <w:color w:val="000000" w:themeColor="text1"/>
          <w:sz w:val="20"/>
          <w:szCs w:val="20"/>
        </w:rPr>
        <w:t xml:space="preserve"> </w:t>
      </w:r>
      <w:r w:rsidR="00B65ECC" w:rsidRPr="00DD7ED7">
        <w:rPr>
          <w:rFonts w:ascii="Arial" w:hAnsi="Arial" w:cs="Arial"/>
          <w:color w:val="000000" w:themeColor="text1"/>
          <w:sz w:val="20"/>
          <w:szCs w:val="20"/>
        </w:rPr>
        <w:t>chất thải</w:t>
      </w:r>
      <w:r w:rsidRPr="00DD7ED7">
        <w:rPr>
          <w:rFonts w:ascii="Arial" w:hAnsi="Arial" w:cs="Arial"/>
          <w:color w:val="000000" w:themeColor="text1"/>
          <w:sz w:val="20"/>
          <w:szCs w:val="20"/>
        </w:rPr>
        <w:t xml:space="preserve"> nguy hại theo quy định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pháp luật hoặc có chứa chất phải loại trừ theo Phụ lục A Công ước Stockholm về các chất ô nhiễm hữu cơ khó phân hủy từ 5.000 kilôgam đến dưới 10.000 kilôgam; chất thải có chứa chất phóng xạ, gây nhiễm xạ môi trường thuộc nguồn phóng xạ loại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mức độ nguy hiểm trung bình theo Quy chuẩn kỹ thuật quốc gia về an toàn bức xạ - phân nhóm và phân loại nguồn phóng xạ vượt quy chuẩn cho phép;</w:t>
      </w:r>
    </w:p>
    <w:p w14:paraId="66DFC70A" w14:textId="15E9566E" w:rsidR="00496900" w:rsidRPr="00DD7ED7" w:rsidRDefault="00775014" w:rsidP="00DD7ED7">
      <w:pPr>
        <w:pStyle w:val="BodyText"/>
        <w:tabs>
          <w:tab w:val="left" w:pos="1104"/>
        </w:tabs>
        <w:adjustRightInd w:val="0"/>
        <w:snapToGrid w:val="0"/>
        <w:spacing w:after="120" w:line="240" w:lineRule="auto"/>
        <w:ind w:firstLine="720"/>
        <w:jc w:val="both"/>
        <w:rPr>
          <w:rFonts w:ascii="Arial" w:hAnsi="Arial" w:cs="Arial"/>
          <w:color w:val="000000" w:themeColor="text1"/>
          <w:sz w:val="20"/>
          <w:szCs w:val="20"/>
        </w:rPr>
      </w:pPr>
      <w:bookmarkStart w:id="91" w:name="bookmark91"/>
      <w:bookmarkEnd w:id="91"/>
      <w:r w:rsidRPr="00DD7ED7">
        <w:rPr>
          <w:rFonts w:ascii="Arial" w:hAnsi="Arial" w:cs="Arial"/>
          <w:color w:val="000000" w:themeColor="text1"/>
          <w:sz w:val="20"/>
          <w:szCs w:val="20"/>
        </w:rPr>
        <w:t>b) Có tổ chức;</w:t>
      </w:r>
    </w:p>
    <w:p w14:paraId="31E3BFBF" w14:textId="179A4C09" w:rsidR="00496900" w:rsidRPr="00DD7ED7" w:rsidRDefault="00775014" w:rsidP="00DD7ED7">
      <w:pPr>
        <w:pStyle w:val="BodyText"/>
        <w:tabs>
          <w:tab w:val="left" w:pos="1064"/>
        </w:tabs>
        <w:adjustRightInd w:val="0"/>
        <w:snapToGrid w:val="0"/>
        <w:spacing w:after="120" w:line="240" w:lineRule="auto"/>
        <w:ind w:firstLine="720"/>
        <w:jc w:val="both"/>
        <w:rPr>
          <w:rFonts w:ascii="Arial" w:hAnsi="Arial" w:cs="Arial"/>
          <w:color w:val="000000" w:themeColor="text1"/>
          <w:sz w:val="20"/>
          <w:szCs w:val="20"/>
        </w:rPr>
      </w:pPr>
      <w:bookmarkStart w:id="92" w:name="bookmark92"/>
      <w:bookmarkEnd w:id="92"/>
      <w:r w:rsidRPr="00DD7ED7">
        <w:rPr>
          <w:rFonts w:ascii="Arial" w:hAnsi="Arial" w:cs="Arial"/>
          <w:color w:val="000000" w:themeColor="text1"/>
          <w:sz w:val="20"/>
          <w:szCs w:val="20"/>
        </w:rPr>
        <w:lastRenderedPageBreak/>
        <w:t>c) Phạm tội 02 lần trở lên;</w:t>
      </w:r>
    </w:p>
    <w:p w14:paraId="63B8847F" w14:textId="77777777" w:rsidR="00775014" w:rsidRPr="00DD7ED7" w:rsidRDefault="00775014" w:rsidP="00DD7ED7">
      <w:pPr>
        <w:pStyle w:val="BodyText"/>
        <w:tabs>
          <w:tab w:val="left" w:pos="1071"/>
        </w:tabs>
        <w:adjustRightInd w:val="0"/>
        <w:snapToGrid w:val="0"/>
        <w:spacing w:after="120" w:line="240" w:lineRule="auto"/>
        <w:ind w:firstLine="720"/>
        <w:jc w:val="both"/>
        <w:rPr>
          <w:rFonts w:ascii="Arial" w:hAnsi="Arial" w:cs="Arial"/>
          <w:color w:val="000000" w:themeColor="text1"/>
          <w:sz w:val="20"/>
          <w:szCs w:val="20"/>
        </w:rPr>
      </w:pPr>
      <w:bookmarkStart w:id="93" w:name="bookmark93"/>
      <w:bookmarkEnd w:id="93"/>
      <w:r w:rsidRPr="00DD7ED7">
        <w:rPr>
          <w:rFonts w:ascii="Arial" w:hAnsi="Arial" w:cs="Arial"/>
          <w:color w:val="000000" w:themeColor="text1"/>
          <w:sz w:val="20"/>
          <w:szCs w:val="20"/>
        </w:rPr>
        <w:t>d) Tái phạm nguy hiểm.</w:t>
      </w:r>
      <w:bookmarkStart w:id="94" w:name="bookmark94"/>
      <w:bookmarkEnd w:id="94"/>
    </w:p>
    <w:p w14:paraId="71639514" w14:textId="5244E2FB" w:rsidR="00496900" w:rsidRPr="00DD7ED7" w:rsidRDefault="00775014" w:rsidP="00DD7ED7">
      <w:pPr>
        <w:pStyle w:val="BodyText"/>
        <w:tabs>
          <w:tab w:val="left" w:pos="1071"/>
        </w:tabs>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3. Phạm tội thuộc trường hợp </w:t>
      </w:r>
      <w:r w:rsidR="00B65ECC" w:rsidRPr="00DD7ED7">
        <w:rPr>
          <w:rFonts w:ascii="Arial" w:hAnsi="Arial" w:cs="Arial"/>
          <w:color w:val="000000" w:themeColor="text1"/>
          <w:sz w:val="20"/>
          <w:szCs w:val="20"/>
        </w:rPr>
        <w:t>chất thải</w:t>
      </w:r>
      <w:r w:rsidRPr="00DD7ED7">
        <w:rPr>
          <w:rFonts w:ascii="Arial" w:hAnsi="Arial" w:cs="Arial"/>
          <w:color w:val="000000" w:themeColor="text1"/>
          <w:sz w:val="20"/>
          <w:szCs w:val="20"/>
        </w:rPr>
        <w:t xml:space="preserve"> nguy hại có thành phần nguy hại đặc biệt vượt </w:t>
      </w:r>
      <w:r w:rsidR="0054196D" w:rsidRPr="00DD7ED7">
        <w:rPr>
          <w:rFonts w:ascii="Arial" w:hAnsi="Arial" w:cs="Arial"/>
          <w:color w:val="000000" w:themeColor="text1"/>
          <w:sz w:val="20"/>
          <w:szCs w:val="20"/>
        </w:rPr>
        <w:t>ngưỡng</w:t>
      </w:r>
      <w:r w:rsidRPr="00DD7ED7">
        <w:rPr>
          <w:rFonts w:ascii="Arial" w:hAnsi="Arial" w:cs="Arial"/>
          <w:color w:val="000000" w:themeColor="text1"/>
          <w:sz w:val="20"/>
          <w:szCs w:val="20"/>
        </w:rPr>
        <w:t xml:space="preserve"> chất thải nguy hại theo quy định của pháp luật ho</w:t>
      </w:r>
      <w:r w:rsidR="00595729" w:rsidRPr="00595729">
        <w:rPr>
          <w:rFonts w:ascii="Arial" w:hAnsi="Arial" w:cs="Arial"/>
          <w:color w:val="000000" w:themeColor="text1"/>
          <w:sz w:val="20"/>
          <w:szCs w:val="20"/>
        </w:rPr>
        <w:t>ặ</w:t>
      </w:r>
      <w:r w:rsidRPr="00DD7ED7">
        <w:rPr>
          <w:rFonts w:ascii="Arial" w:hAnsi="Arial" w:cs="Arial"/>
          <w:color w:val="000000" w:themeColor="text1"/>
          <w:sz w:val="20"/>
          <w:szCs w:val="20"/>
        </w:rPr>
        <w:t>c có chứa ch</w:t>
      </w:r>
      <w:r w:rsidR="00595729" w:rsidRPr="00595729">
        <w:rPr>
          <w:rFonts w:ascii="Arial" w:hAnsi="Arial" w:cs="Arial"/>
          <w:color w:val="000000" w:themeColor="text1"/>
          <w:sz w:val="20"/>
          <w:szCs w:val="20"/>
        </w:rPr>
        <w:t>ấ</w:t>
      </w:r>
      <w:r w:rsidRPr="00DD7ED7">
        <w:rPr>
          <w:rFonts w:ascii="Arial" w:hAnsi="Arial" w:cs="Arial"/>
          <w:color w:val="000000" w:themeColor="text1"/>
          <w:sz w:val="20"/>
          <w:szCs w:val="20"/>
        </w:rPr>
        <w:t xml:space="preserve">t phải loại trừ theo Phụ lục A Công ước Stockholm về các chất ô nhiễm </w:t>
      </w:r>
      <w:r w:rsidR="0054196D" w:rsidRPr="00DD7ED7">
        <w:rPr>
          <w:rFonts w:ascii="Arial" w:hAnsi="Arial" w:cs="Arial"/>
          <w:color w:val="000000" w:themeColor="text1"/>
          <w:sz w:val="20"/>
          <w:szCs w:val="20"/>
        </w:rPr>
        <w:t>hữu</w:t>
      </w:r>
      <w:r w:rsidRPr="00DD7ED7">
        <w:rPr>
          <w:rFonts w:ascii="Arial" w:hAnsi="Arial" w:cs="Arial"/>
          <w:color w:val="000000" w:themeColor="text1"/>
          <w:sz w:val="20"/>
          <w:szCs w:val="20"/>
        </w:rPr>
        <w:t xml:space="preserve"> cơ khó phân hủy 10.000 kilôgam trở lên; </w:t>
      </w:r>
      <w:r w:rsidR="00B65ECC" w:rsidRPr="00DD7ED7">
        <w:rPr>
          <w:rFonts w:ascii="Arial" w:hAnsi="Arial" w:cs="Arial"/>
          <w:color w:val="000000" w:themeColor="text1"/>
          <w:sz w:val="20"/>
          <w:szCs w:val="20"/>
        </w:rPr>
        <w:t>chất thải</w:t>
      </w:r>
      <w:r w:rsidRPr="00DD7ED7">
        <w:rPr>
          <w:rFonts w:ascii="Arial" w:hAnsi="Arial" w:cs="Arial"/>
          <w:color w:val="000000" w:themeColor="text1"/>
          <w:sz w:val="20"/>
          <w:szCs w:val="20"/>
        </w:rPr>
        <w:t xml:space="preserve"> có chứa chất phóng xạ, gây nhiễm xạ môi trường thuộc nguồn phóng xạ loại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mức độ nguy hiểm trên trung bình theo Quy chuẩn kỹ thuật quốc gia về an toàn bức xạ - phân nhóm và phân loại nguồn phóng xạ vượt quy </w:t>
      </w:r>
      <w:r w:rsidR="0054196D" w:rsidRPr="00DD7ED7">
        <w:rPr>
          <w:rFonts w:ascii="Arial" w:hAnsi="Arial" w:cs="Arial"/>
          <w:color w:val="000000" w:themeColor="text1"/>
          <w:sz w:val="20"/>
          <w:szCs w:val="20"/>
        </w:rPr>
        <w:t>chuẩn</w:t>
      </w:r>
      <w:r w:rsidRPr="00DD7ED7">
        <w:rPr>
          <w:rFonts w:ascii="Arial" w:hAnsi="Arial" w:cs="Arial"/>
          <w:color w:val="000000" w:themeColor="text1"/>
          <w:sz w:val="20"/>
          <w:szCs w:val="20"/>
        </w:rPr>
        <w:t xml:space="preserve"> cho phép, thì bị phạt tù từ 05 năm đến 10 năm.</w:t>
      </w:r>
    </w:p>
    <w:p w14:paraId="145B03C6" w14:textId="1092040C" w:rsidR="00496900" w:rsidRPr="00DD7ED7" w:rsidRDefault="00775014" w:rsidP="00DD7ED7">
      <w:pPr>
        <w:pStyle w:val="BodyText"/>
        <w:tabs>
          <w:tab w:val="left" w:pos="1051"/>
        </w:tabs>
        <w:adjustRightInd w:val="0"/>
        <w:snapToGrid w:val="0"/>
        <w:spacing w:after="120" w:line="240" w:lineRule="auto"/>
        <w:ind w:firstLine="720"/>
        <w:jc w:val="both"/>
        <w:rPr>
          <w:rFonts w:ascii="Arial" w:hAnsi="Arial" w:cs="Arial"/>
          <w:color w:val="000000" w:themeColor="text1"/>
          <w:sz w:val="20"/>
          <w:szCs w:val="20"/>
        </w:rPr>
      </w:pPr>
      <w:bookmarkStart w:id="95" w:name="bookmark95"/>
      <w:bookmarkEnd w:id="95"/>
      <w:r w:rsidRPr="00DD7ED7">
        <w:rPr>
          <w:rFonts w:ascii="Arial" w:hAnsi="Arial" w:cs="Arial"/>
          <w:color w:val="000000" w:themeColor="text1"/>
          <w:sz w:val="20"/>
          <w:szCs w:val="20"/>
        </w:rPr>
        <w:t xml:space="preserve">4. Người phạm tội còn có thể bị phạt tiền từ 20.000.000 đồng đến 300.000.000 đồng, cấm đảm nhiệm chức vụ, cấm hành nghề hoặc làm công việc nhất định từ 01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đến 05 năm.</w:t>
      </w:r>
    </w:p>
    <w:p w14:paraId="02AC7ECD"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237. Tội vi phạm quy định về phòng ngừa, ứng phó, khắc phục sự cố môi trường</w:t>
      </w:r>
    </w:p>
    <w:p w14:paraId="2E8936F8" w14:textId="4C4CB7AA" w:rsidR="00496900" w:rsidRPr="00DD7ED7" w:rsidRDefault="00775014" w:rsidP="00DD7ED7">
      <w:pPr>
        <w:pStyle w:val="BodyText"/>
        <w:tabs>
          <w:tab w:val="left" w:pos="1051"/>
        </w:tabs>
        <w:adjustRightInd w:val="0"/>
        <w:snapToGrid w:val="0"/>
        <w:spacing w:after="120" w:line="240" w:lineRule="auto"/>
        <w:ind w:firstLine="720"/>
        <w:jc w:val="both"/>
        <w:rPr>
          <w:rFonts w:ascii="Arial" w:hAnsi="Arial" w:cs="Arial"/>
          <w:color w:val="000000" w:themeColor="text1"/>
          <w:sz w:val="20"/>
          <w:szCs w:val="20"/>
        </w:rPr>
      </w:pPr>
      <w:bookmarkStart w:id="96" w:name="bookmark96"/>
      <w:bookmarkEnd w:id="96"/>
      <w:r w:rsidRPr="00DD7ED7">
        <w:rPr>
          <w:rFonts w:ascii="Arial" w:hAnsi="Arial" w:cs="Arial"/>
          <w:color w:val="000000" w:themeColor="text1"/>
          <w:sz w:val="20"/>
          <w:szCs w:val="20"/>
        </w:rPr>
        <w:t xml:space="preserve">1. Người nào thực hiện một trong các hành vi sau đây,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tiền từ 100.000.000 đồng đến 1.000.000.000 đồng, phạt </w:t>
      </w:r>
      <w:r w:rsidR="00C239CB" w:rsidRPr="00DD7ED7">
        <w:rPr>
          <w:rFonts w:ascii="Arial" w:hAnsi="Arial" w:cs="Arial"/>
          <w:color w:val="000000" w:themeColor="text1"/>
          <w:sz w:val="20"/>
          <w:szCs w:val="20"/>
        </w:rPr>
        <w:t>cải tạo</w:t>
      </w:r>
      <w:r w:rsidRPr="00DD7ED7">
        <w:rPr>
          <w:rFonts w:ascii="Arial" w:hAnsi="Arial" w:cs="Arial"/>
          <w:color w:val="000000" w:themeColor="text1"/>
          <w:sz w:val="20"/>
          <w:szCs w:val="20"/>
        </w:rPr>
        <w:t xml:space="preserve"> không giam giữ đến 03 năm hoặc phạt tù từ 06 tháng đến 03 năm:</w:t>
      </w:r>
    </w:p>
    <w:p w14:paraId="610EA049" w14:textId="531CB604" w:rsidR="00496900" w:rsidRPr="00DD7ED7" w:rsidRDefault="009A45A9" w:rsidP="00DD7ED7">
      <w:pPr>
        <w:pStyle w:val="BodyText"/>
        <w:tabs>
          <w:tab w:val="left" w:pos="1071"/>
        </w:tabs>
        <w:adjustRightInd w:val="0"/>
        <w:snapToGrid w:val="0"/>
        <w:spacing w:after="120" w:line="240" w:lineRule="auto"/>
        <w:ind w:firstLine="720"/>
        <w:jc w:val="both"/>
        <w:rPr>
          <w:rFonts w:ascii="Arial" w:hAnsi="Arial" w:cs="Arial"/>
          <w:color w:val="000000" w:themeColor="text1"/>
          <w:sz w:val="20"/>
          <w:szCs w:val="20"/>
        </w:rPr>
      </w:pPr>
      <w:bookmarkStart w:id="97" w:name="bookmark97"/>
      <w:bookmarkEnd w:id="97"/>
      <w:r w:rsidRPr="00DD7ED7">
        <w:rPr>
          <w:rFonts w:ascii="Arial" w:hAnsi="Arial" w:cs="Arial"/>
          <w:color w:val="000000" w:themeColor="text1"/>
          <w:sz w:val="20"/>
          <w:szCs w:val="20"/>
        </w:rPr>
        <w:t>a) Vi phạm quy định về phòng ngừa sự cố môi trường để xảy ra sự cố môi trường;</w:t>
      </w:r>
    </w:p>
    <w:p w14:paraId="0927F959" w14:textId="02544126" w:rsidR="00496900" w:rsidRPr="00DD7ED7" w:rsidRDefault="009A45A9"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98" w:name="bookmark98"/>
      <w:bookmarkEnd w:id="98"/>
      <w:r w:rsidRPr="00DD7ED7">
        <w:rPr>
          <w:rFonts w:ascii="Arial" w:hAnsi="Arial" w:cs="Arial"/>
          <w:color w:val="000000" w:themeColor="text1"/>
          <w:sz w:val="20"/>
          <w:szCs w:val="20"/>
        </w:rPr>
        <w:t xml:space="preserve">b) Vi phạm quy định về ứng phó, khắc phục sự cố môi trường làm môi trường bị ô nhiễm nghiêm trọng hoặc gây thương tích hoặc gây tổn hại cho sức khỏe của người khác mà tỷ lệ tổn thương cơ thể 61% trở lên hoặc gây thương tích hoặc gây tổn hại cho sức khỏe của 02 người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 xml:space="preserve"> mà </w:t>
      </w:r>
      <w:r w:rsidR="00731FE7" w:rsidRPr="00DD7ED7">
        <w:rPr>
          <w:rFonts w:ascii="Arial" w:hAnsi="Arial" w:cs="Arial"/>
          <w:color w:val="000000" w:themeColor="text1"/>
          <w:sz w:val="20"/>
          <w:szCs w:val="20"/>
        </w:rPr>
        <w:t>tổng</w:t>
      </w:r>
      <w:r w:rsidRPr="00DD7ED7">
        <w:rPr>
          <w:rFonts w:ascii="Arial" w:hAnsi="Arial" w:cs="Arial"/>
          <w:color w:val="000000" w:themeColor="text1"/>
          <w:sz w:val="20"/>
          <w:szCs w:val="20"/>
        </w:rPr>
        <w:t xml:space="preserve"> </w:t>
      </w:r>
      <w:r w:rsidR="00FD2C00" w:rsidRPr="00DD7ED7">
        <w:rPr>
          <w:rFonts w:ascii="Arial" w:hAnsi="Arial" w:cs="Arial"/>
          <w:color w:val="000000" w:themeColor="text1"/>
          <w:sz w:val="20"/>
          <w:szCs w:val="20"/>
        </w:rPr>
        <w:t>tỷ lệ</w:t>
      </w:r>
      <w:r w:rsidRPr="00DD7ED7">
        <w:rPr>
          <w:rFonts w:ascii="Arial" w:hAnsi="Arial" w:cs="Arial"/>
          <w:color w:val="000000" w:themeColor="text1"/>
          <w:sz w:val="20"/>
          <w:szCs w:val="20"/>
        </w:rPr>
        <w:t xml:space="preserve"> tổn thương cơ thể của </w:t>
      </w:r>
      <w:r w:rsidR="00731FE7" w:rsidRPr="00DD7ED7">
        <w:rPr>
          <w:rFonts w:ascii="Arial" w:hAnsi="Arial" w:cs="Arial"/>
          <w:color w:val="000000" w:themeColor="text1"/>
          <w:sz w:val="20"/>
          <w:szCs w:val="20"/>
        </w:rPr>
        <w:t>những</w:t>
      </w:r>
      <w:r w:rsidRPr="00DD7ED7">
        <w:rPr>
          <w:rFonts w:ascii="Arial" w:hAnsi="Arial" w:cs="Arial"/>
          <w:color w:val="000000" w:themeColor="text1"/>
          <w:sz w:val="20"/>
          <w:szCs w:val="20"/>
        </w:rPr>
        <w:t xml:space="preserve"> người này từ 61% đến 121% hoặc gây thiệt hại từ 1.000.000.000 đồng đến dưới 3.000.000.000 đồng.</w:t>
      </w:r>
    </w:p>
    <w:p w14:paraId="5D95833A" w14:textId="1BC0E212" w:rsidR="00496900" w:rsidRPr="00DD7ED7" w:rsidRDefault="00731FE7" w:rsidP="00DD7ED7">
      <w:pPr>
        <w:pStyle w:val="BodyText"/>
        <w:tabs>
          <w:tab w:val="left" w:pos="1057"/>
        </w:tabs>
        <w:adjustRightInd w:val="0"/>
        <w:snapToGrid w:val="0"/>
        <w:spacing w:after="120" w:line="240" w:lineRule="auto"/>
        <w:ind w:firstLine="720"/>
        <w:jc w:val="both"/>
        <w:rPr>
          <w:rFonts w:ascii="Arial" w:hAnsi="Arial" w:cs="Arial"/>
          <w:color w:val="000000" w:themeColor="text1"/>
          <w:sz w:val="20"/>
          <w:szCs w:val="20"/>
        </w:rPr>
      </w:pPr>
      <w:bookmarkStart w:id="99" w:name="bookmark99"/>
      <w:bookmarkEnd w:id="99"/>
      <w:r w:rsidRPr="00DD7ED7">
        <w:rPr>
          <w:rFonts w:ascii="Arial" w:hAnsi="Arial" w:cs="Arial"/>
          <w:color w:val="000000" w:themeColor="text1"/>
          <w:sz w:val="20"/>
          <w:szCs w:val="20"/>
        </w:rPr>
        <w:t>2. Phạm tội thuộc một trong các trường hợp sau đây, thì bị phạt tiền từ 1.000.000.000 đồng đến 4.000.000.000 đồng hoặc phạt tù từ 02 năm đến 07 năm:</w:t>
      </w:r>
    </w:p>
    <w:p w14:paraId="4BD8353E" w14:textId="38E75F03" w:rsidR="00496900" w:rsidRPr="00DD7ED7" w:rsidRDefault="00731FE7"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100" w:name="bookmark100"/>
      <w:bookmarkEnd w:id="100"/>
      <w:r w:rsidRPr="00DD7ED7">
        <w:rPr>
          <w:rFonts w:ascii="Arial" w:hAnsi="Arial" w:cs="Arial"/>
          <w:color w:val="000000" w:themeColor="text1"/>
          <w:sz w:val="20"/>
          <w:szCs w:val="20"/>
        </w:rPr>
        <w:t>a) Làm chết người;</w:t>
      </w:r>
    </w:p>
    <w:p w14:paraId="407F57F3" w14:textId="3AB70AEE" w:rsidR="00496900" w:rsidRPr="00DD7ED7" w:rsidRDefault="00731FE7"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01" w:name="bookmark101"/>
      <w:bookmarkEnd w:id="101"/>
      <w:r w:rsidRPr="00DD7ED7">
        <w:rPr>
          <w:rFonts w:ascii="Arial" w:hAnsi="Arial" w:cs="Arial"/>
          <w:color w:val="000000" w:themeColor="text1"/>
          <w:sz w:val="20"/>
          <w:szCs w:val="20"/>
        </w:rPr>
        <w:t xml:space="preserve">b) Gây thương tích hoặc gây </w:t>
      </w:r>
      <w:r w:rsidR="009A45A9" w:rsidRPr="00DD7ED7">
        <w:rPr>
          <w:rFonts w:ascii="Arial" w:hAnsi="Arial" w:cs="Arial"/>
          <w:color w:val="000000" w:themeColor="text1"/>
          <w:sz w:val="20"/>
          <w:szCs w:val="20"/>
        </w:rPr>
        <w:t>tổn hại</w:t>
      </w:r>
      <w:r w:rsidRPr="00DD7ED7">
        <w:rPr>
          <w:rFonts w:ascii="Arial" w:hAnsi="Arial" w:cs="Arial"/>
          <w:color w:val="000000" w:themeColor="text1"/>
          <w:sz w:val="20"/>
          <w:szCs w:val="20"/>
        </w:rPr>
        <w:t xml:space="preserve"> cho sức khỏe của 02 người trở lên mà tổng tỷ lệ </w:t>
      </w:r>
      <w:r w:rsidR="00FD2C00" w:rsidRPr="00DD7ED7">
        <w:rPr>
          <w:rFonts w:ascii="Arial" w:hAnsi="Arial" w:cs="Arial"/>
          <w:color w:val="000000" w:themeColor="text1"/>
          <w:sz w:val="20"/>
          <w:szCs w:val="20"/>
        </w:rPr>
        <w:t>tổn thương</w:t>
      </w:r>
      <w:r w:rsidRPr="00DD7ED7">
        <w:rPr>
          <w:rFonts w:ascii="Arial" w:hAnsi="Arial" w:cs="Arial"/>
          <w:color w:val="000000" w:themeColor="text1"/>
          <w:sz w:val="20"/>
          <w:szCs w:val="20"/>
        </w:rPr>
        <w:t xml:space="preserve"> cơ thể của những người này từ 122% đến 200%;</w:t>
      </w:r>
    </w:p>
    <w:p w14:paraId="705DE99B" w14:textId="25F7EDD3" w:rsidR="00496900" w:rsidRPr="00DD7ED7" w:rsidRDefault="00731FE7"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102" w:name="bookmark102"/>
      <w:bookmarkEnd w:id="102"/>
      <w:r w:rsidRPr="00DD7ED7">
        <w:rPr>
          <w:rFonts w:ascii="Arial" w:hAnsi="Arial" w:cs="Arial"/>
          <w:color w:val="000000" w:themeColor="text1"/>
          <w:sz w:val="20"/>
          <w:szCs w:val="20"/>
        </w:rPr>
        <w:t>c) Gây thiệt hại từ 3.000.000.000 đồng đến dưới 7.000.000.000 đồng.</w:t>
      </w:r>
    </w:p>
    <w:p w14:paraId="5DD7C177" w14:textId="7E166D29" w:rsidR="00496900" w:rsidRPr="00DD7ED7" w:rsidRDefault="00731FE7"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103" w:name="bookmark103"/>
      <w:bookmarkEnd w:id="103"/>
      <w:r w:rsidRPr="00DD7ED7">
        <w:rPr>
          <w:rFonts w:ascii="Arial" w:hAnsi="Arial" w:cs="Arial"/>
          <w:color w:val="000000" w:themeColor="text1"/>
          <w:sz w:val="20"/>
          <w:szCs w:val="20"/>
        </w:rPr>
        <w:t xml:space="preserve">3. Phạm tội thuộc một trong các trường hợp sau đây,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tù từ 05 năm đến 10 năm:</w:t>
      </w:r>
    </w:p>
    <w:p w14:paraId="3925CA46" w14:textId="089DD1DB" w:rsidR="00496900" w:rsidRPr="00DD7ED7" w:rsidRDefault="00731FE7"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04" w:name="bookmark104"/>
      <w:bookmarkEnd w:id="104"/>
      <w:r w:rsidRPr="00DD7ED7">
        <w:rPr>
          <w:rFonts w:ascii="Arial" w:hAnsi="Arial" w:cs="Arial"/>
          <w:color w:val="000000" w:themeColor="text1"/>
          <w:sz w:val="20"/>
          <w:szCs w:val="20"/>
          <w:lang w:val="en-GB"/>
        </w:rPr>
        <w:t xml:space="preserve">a) </w:t>
      </w:r>
      <w:r w:rsidRPr="00DD7ED7">
        <w:rPr>
          <w:rFonts w:ascii="Arial" w:hAnsi="Arial" w:cs="Arial"/>
          <w:color w:val="000000" w:themeColor="text1"/>
          <w:sz w:val="20"/>
          <w:szCs w:val="20"/>
        </w:rPr>
        <w:t>Làm chết 02 người trở lên;</w:t>
      </w:r>
    </w:p>
    <w:p w14:paraId="79CDA350" w14:textId="37D1876F" w:rsidR="00496900" w:rsidRPr="00DD7ED7" w:rsidRDefault="00731FE7"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05" w:name="bookmark105"/>
      <w:bookmarkEnd w:id="105"/>
      <w:r w:rsidRPr="00DD7ED7">
        <w:rPr>
          <w:rFonts w:ascii="Arial" w:hAnsi="Arial" w:cs="Arial"/>
          <w:color w:val="000000" w:themeColor="text1"/>
          <w:sz w:val="20"/>
          <w:szCs w:val="20"/>
        </w:rPr>
        <w:t xml:space="preserve">b) Gây thương tích hoặc gây </w:t>
      </w:r>
      <w:r w:rsidR="009A45A9" w:rsidRPr="00DD7ED7">
        <w:rPr>
          <w:rFonts w:ascii="Arial" w:hAnsi="Arial" w:cs="Arial"/>
          <w:color w:val="000000" w:themeColor="text1"/>
          <w:sz w:val="20"/>
          <w:szCs w:val="20"/>
        </w:rPr>
        <w:t>tổn hại</w:t>
      </w:r>
      <w:r w:rsidRPr="00DD7ED7">
        <w:rPr>
          <w:rFonts w:ascii="Arial" w:hAnsi="Arial" w:cs="Arial"/>
          <w:color w:val="000000" w:themeColor="text1"/>
          <w:sz w:val="20"/>
          <w:szCs w:val="20"/>
        </w:rPr>
        <w:t xml:space="preserve"> cho sức khỏe của 03 người trở lên mà tổng tỷ lệ tổn thương cơ thể của những người này 201% trở lên;</w:t>
      </w:r>
    </w:p>
    <w:p w14:paraId="60FF23A1" w14:textId="63FC20EF" w:rsidR="00496900" w:rsidRPr="00DD7ED7" w:rsidRDefault="00731FE7"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106" w:name="bookmark106"/>
      <w:bookmarkEnd w:id="106"/>
      <w:r w:rsidRPr="00DD7ED7">
        <w:rPr>
          <w:rFonts w:ascii="Arial" w:hAnsi="Arial" w:cs="Arial"/>
          <w:color w:val="000000" w:themeColor="text1"/>
          <w:sz w:val="20"/>
          <w:szCs w:val="20"/>
        </w:rPr>
        <w:t>c) Gây thiệt hại 7.000.000.000 đồng trở lên.</w:t>
      </w:r>
    </w:p>
    <w:p w14:paraId="3706C329" w14:textId="60D823C9" w:rsidR="00496900" w:rsidRPr="00DD7ED7" w:rsidRDefault="00731FE7"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107" w:name="bookmark107"/>
      <w:bookmarkEnd w:id="107"/>
      <w:r w:rsidRPr="00DD7ED7">
        <w:rPr>
          <w:rFonts w:ascii="Arial" w:hAnsi="Arial" w:cs="Arial"/>
          <w:color w:val="000000" w:themeColor="text1"/>
          <w:sz w:val="20"/>
          <w:szCs w:val="20"/>
        </w:rPr>
        <w:t xml:space="preserve">4. Người phạm tội còn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thể bị phạt tiền từ 20.000.000 đồng đến 100.000.000 </w:t>
      </w:r>
      <w:r w:rsidR="00B65ECC" w:rsidRPr="00DD7ED7">
        <w:rPr>
          <w:rFonts w:ascii="Arial" w:hAnsi="Arial" w:cs="Arial"/>
          <w:color w:val="000000" w:themeColor="text1"/>
          <w:sz w:val="20"/>
          <w:szCs w:val="20"/>
        </w:rPr>
        <w:t>đồng</w:t>
      </w:r>
      <w:r w:rsidRPr="00DD7ED7">
        <w:rPr>
          <w:rFonts w:ascii="Arial" w:hAnsi="Arial" w:cs="Arial"/>
          <w:color w:val="000000" w:themeColor="text1"/>
          <w:sz w:val="20"/>
          <w:szCs w:val="20"/>
        </w:rPr>
        <w:t>, cấm đảm nhiệm chức vụ, cấm hành nghề hoặc làm công việc nhất định từ 01 năm đến 05 năm.</w:t>
      </w:r>
    </w:p>
    <w:p w14:paraId="1979D669" w14:textId="1A1CE2AE" w:rsidR="00496900" w:rsidRPr="00DD7ED7" w:rsidRDefault="00731FE7" w:rsidP="00DD7ED7">
      <w:pPr>
        <w:pStyle w:val="BodyText"/>
        <w:tabs>
          <w:tab w:val="left" w:pos="1130"/>
        </w:tabs>
        <w:adjustRightInd w:val="0"/>
        <w:snapToGrid w:val="0"/>
        <w:spacing w:after="120" w:line="240" w:lineRule="auto"/>
        <w:ind w:firstLine="720"/>
        <w:jc w:val="both"/>
        <w:rPr>
          <w:rFonts w:ascii="Arial" w:hAnsi="Arial" w:cs="Arial"/>
          <w:color w:val="000000" w:themeColor="text1"/>
          <w:sz w:val="20"/>
          <w:szCs w:val="20"/>
        </w:rPr>
      </w:pPr>
      <w:bookmarkStart w:id="108" w:name="bookmark108"/>
      <w:bookmarkEnd w:id="108"/>
      <w:r w:rsidRPr="00DD7ED7">
        <w:rPr>
          <w:rFonts w:ascii="Arial" w:hAnsi="Arial" w:cs="Arial"/>
          <w:color w:val="000000" w:themeColor="text1"/>
          <w:sz w:val="20"/>
          <w:szCs w:val="20"/>
        </w:rPr>
        <w:t xml:space="preserve">5. Pháp nhân thương mại phạm tội quy định tại Điều này,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như sau:</w:t>
      </w:r>
    </w:p>
    <w:p w14:paraId="72233DCD" w14:textId="367C3055" w:rsidR="00496900" w:rsidRPr="00DD7ED7" w:rsidRDefault="00731FE7"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109" w:name="bookmark109"/>
      <w:bookmarkEnd w:id="109"/>
      <w:r w:rsidRPr="00DD7ED7">
        <w:rPr>
          <w:rFonts w:ascii="Arial" w:hAnsi="Arial" w:cs="Arial"/>
          <w:color w:val="000000" w:themeColor="text1"/>
          <w:sz w:val="20"/>
          <w:szCs w:val="20"/>
        </w:rPr>
        <w:t xml:space="preserve">a) Phạm tội thuộc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quy định tại khoản 1 Điều này, thì bị phạt tiền từ 2.000.000.000 đồng đến 6.000.000.000 đồng;</w:t>
      </w:r>
    </w:p>
    <w:p w14:paraId="4D06E280" w14:textId="695B34A0" w:rsidR="00496900" w:rsidRPr="00DD7ED7" w:rsidRDefault="00731FE7"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10" w:name="bookmark110"/>
      <w:bookmarkEnd w:id="110"/>
      <w:r w:rsidRPr="00DD7ED7">
        <w:rPr>
          <w:rFonts w:ascii="Arial" w:hAnsi="Arial" w:cs="Arial"/>
          <w:color w:val="000000" w:themeColor="text1"/>
          <w:sz w:val="20"/>
          <w:szCs w:val="20"/>
        </w:rPr>
        <w:t>b) Phạm tội thuộc trường hợp quy định tại khoản 2 Điều này, thì bị phạt tiền từ 6.000.000.000 đồng đến 10.000.000.000 đồng;</w:t>
      </w:r>
    </w:p>
    <w:p w14:paraId="1C2C1A40" w14:textId="647ED5A8" w:rsidR="00496900" w:rsidRPr="00DD7ED7" w:rsidRDefault="00731FE7"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111" w:name="bookmark111"/>
      <w:bookmarkEnd w:id="111"/>
      <w:r w:rsidRPr="00DD7ED7">
        <w:rPr>
          <w:rFonts w:ascii="Arial" w:hAnsi="Arial" w:cs="Arial"/>
          <w:color w:val="000000" w:themeColor="text1"/>
          <w:sz w:val="20"/>
          <w:szCs w:val="20"/>
        </w:rPr>
        <w:t>c) Phạm tội thuộc trường hợp quy định tại khoản 3 Điều này, thì bị phạt tiền từ 10.000.000.000 đồng đến 20.000.000.000 đồng hoặc đình chỉ hoạt động có thời hạn từ 01 năm đến 03 năm;</w:t>
      </w:r>
    </w:p>
    <w:p w14:paraId="62F7C33E" w14:textId="0799E2DB" w:rsidR="00496900" w:rsidRPr="00DD7ED7" w:rsidRDefault="00731FE7"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112" w:name="bookmark112"/>
      <w:bookmarkEnd w:id="112"/>
      <w:r w:rsidRPr="00DD7ED7">
        <w:rPr>
          <w:rFonts w:ascii="Arial" w:hAnsi="Arial" w:cs="Arial"/>
          <w:color w:val="000000" w:themeColor="text1"/>
          <w:sz w:val="20"/>
          <w:szCs w:val="20"/>
        </w:rPr>
        <w:t xml:space="preserve">d) Phạm tội thuộc trường hợp quy định tại Điều 79 của Bộ luật này, thì bị </w:t>
      </w:r>
      <w:r w:rsidR="00B65ECC"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hoạt động vĩnh viễn;</w:t>
      </w:r>
    </w:p>
    <w:p w14:paraId="560A11FD" w14:textId="2063B241"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Pháp nhân thương mại còn có thể bị phạt tiền từ 200.000.000 đồng đến 1.000.000.000 đồng, cấm kinh doanh, cấm hoạt </w:t>
      </w:r>
      <w:r w:rsidR="00795904" w:rsidRPr="00DD7ED7">
        <w:rPr>
          <w:rFonts w:ascii="Arial" w:hAnsi="Arial" w:cs="Arial"/>
          <w:color w:val="000000" w:themeColor="text1"/>
          <w:sz w:val="20"/>
          <w:szCs w:val="20"/>
        </w:rPr>
        <w:t>động</w:t>
      </w:r>
      <w:r w:rsidRPr="00DD7ED7">
        <w:rPr>
          <w:rFonts w:ascii="Arial" w:hAnsi="Arial" w:cs="Arial"/>
          <w:color w:val="000000" w:themeColor="text1"/>
          <w:sz w:val="20"/>
          <w:szCs w:val="20"/>
        </w:rPr>
        <w:t xml:space="preserve"> trong một số lĩnh vực nhất định từ 01 năm đến 03 năm.</w:t>
      </w:r>
    </w:p>
    <w:p w14:paraId="5B610966" w14:textId="7C46BFE9"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238. Tội vi phạm quy định về bảo vệ an toàn công trình thủy l</w:t>
      </w:r>
      <w:r w:rsidR="00731FE7" w:rsidRPr="00DD7ED7">
        <w:rPr>
          <w:rFonts w:ascii="Arial" w:hAnsi="Arial" w:cs="Arial"/>
          <w:b/>
          <w:bCs/>
          <w:color w:val="000000" w:themeColor="text1"/>
          <w:sz w:val="20"/>
          <w:szCs w:val="20"/>
        </w:rPr>
        <w:t>ợ</w:t>
      </w:r>
      <w:r w:rsidRPr="00DD7ED7">
        <w:rPr>
          <w:rFonts w:ascii="Arial" w:hAnsi="Arial" w:cs="Arial"/>
          <w:b/>
          <w:bCs/>
          <w:color w:val="000000" w:themeColor="text1"/>
          <w:sz w:val="20"/>
          <w:szCs w:val="20"/>
        </w:rPr>
        <w:t>i, đê điều và phòng, chống thiên tai; vi phạm quy định về bảo vệ bờ, bãi sông</w:t>
      </w:r>
    </w:p>
    <w:p w14:paraId="34B27CE0" w14:textId="5BF18132" w:rsidR="00496900" w:rsidRPr="00DD7ED7" w:rsidRDefault="00731FE7"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113" w:name="bookmark113"/>
      <w:bookmarkEnd w:id="113"/>
      <w:r w:rsidRPr="00DD7ED7">
        <w:rPr>
          <w:rFonts w:ascii="Arial" w:hAnsi="Arial" w:cs="Arial"/>
          <w:color w:val="000000" w:themeColor="text1"/>
          <w:sz w:val="20"/>
          <w:szCs w:val="20"/>
        </w:rPr>
        <w:t xml:space="preserve">1. Người nào thực hiện một trong các hành vi sau đây, gây thương tích hoặc gây tổn hại cho sức khỏe của người khác mà tỷ lệ tổn thương cơ thể 61% trở lên hoặc gây thương tích hoặc gây tổn </w:t>
      </w:r>
      <w:r w:rsidRPr="00DD7ED7">
        <w:rPr>
          <w:rFonts w:ascii="Arial" w:hAnsi="Arial" w:cs="Arial"/>
          <w:color w:val="000000" w:themeColor="text1"/>
          <w:sz w:val="20"/>
          <w:szCs w:val="20"/>
        </w:rPr>
        <w:lastRenderedPageBreak/>
        <w:t xml:space="preserve">hại cho sức khỏe của 02 người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 xml:space="preserve"> mà tổng tỷ lệ </w:t>
      </w:r>
      <w:r w:rsidR="00FD2C00" w:rsidRPr="00DD7ED7">
        <w:rPr>
          <w:rFonts w:ascii="Arial" w:hAnsi="Arial" w:cs="Arial"/>
          <w:color w:val="000000" w:themeColor="text1"/>
          <w:sz w:val="20"/>
          <w:szCs w:val="20"/>
        </w:rPr>
        <w:t>tổn thương</w:t>
      </w:r>
      <w:r w:rsidRPr="00DD7ED7">
        <w:rPr>
          <w:rFonts w:ascii="Arial" w:hAnsi="Arial" w:cs="Arial"/>
          <w:color w:val="000000" w:themeColor="text1"/>
          <w:sz w:val="20"/>
          <w:szCs w:val="20"/>
        </w:rPr>
        <w:t xml:space="preserve"> </w:t>
      </w:r>
      <w:r w:rsidR="00FD2C00" w:rsidRPr="00DD7ED7">
        <w:rPr>
          <w:rFonts w:ascii="Arial" w:hAnsi="Arial" w:cs="Arial"/>
          <w:color w:val="000000" w:themeColor="text1"/>
          <w:sz w:val="20"/>
          <w:szCs w:val="20"/>
        </w:rPr>
        <w:t>cơ thể</w:t>
      </w:r>
      <w:r w:rsidRPr="00DD7ED7">
        <w:rPr>
          <w:rFonts w:ascii="Arial" w:hAnsi="Arial" w:cs="Arial"/>
          <w:color w:val="000000" w:themeColor="text1"/>
          <w:sz w:val="20"/>
          <w:szCs w:val="20"/>
        </w:rPr>
        <w:t xml:space="preserve">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những người này từ 61% đến 121% hoặc gây thiệt hại từ 100.000.000 đồng đến dưới 300.000.000 đồng, nếu không thuộc trường hợp quy định tại Điều 303 của Bộ luật này, thì bị phạt tiền từ 100.000.000 </w:t>
      </w:r>
      <w:r w:rsidR="00B65ECC" w:rsidRPr="00DD7ED7">
        <w:rPr>
          <w:rFonts w:ascii="Arial" w:hAnsi="Arial" w:cs="Arial"/>
          <w:color w:val="000000" w:themeColor="text1"/>
          <w:sz w:val="20"/>
          <w:szCs w:val="20"/>
        </w:rPr>
        <w:t>đồng</w:t>
      </w:r>
      <w:r w:rsidRPr="00DD7ED7">
        <w:rPr>
          <w:rFonts w:ascii="Arial" w:hAnsi="Arial" w:cs="Arial"/>
          <w:color w:val="000000" w:themeColor="text1"/>
          <w:sz w:val="20"/>
          <w:szCs w:val="20"/>
        </w:rPr>
        <w:t xml:space="preserve"> đến 600.000.000 đồng, phạt cải tạo không giam giữ đến 03 năm hoặc phạt tù từ 03 tháng đến 02 năm:</w:t>
      </w:r>
    </w:p>
    <w:p w14:paraId="3E6D69A7" w14:textId="5869B4B2" w:rsidR="00496900" w:rsidRPr="00DD7ED7" w:rsidRDefault="00731FE7"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114" w:name="bookmark114"/>
      <w:bookmarkEnd w:id="114"/>
      <w:r w:rsidRPr="00DD7ED7">
        <w:rPr>
          <w:rFonts w:ascii="Arial" w:hAnsi="Arial" w:cs="Arial"/>
          <w:color w:val="000000" w:themeColor="text1"/>
          <w:sz w:val="20"/>
          <w:szCs w:val="20"/>
        </w:rPr>
        <w:t>a) Xây nhà, công trình trái phép trong phạm vi bảo vệ công trình thủy lợi, đê điều, công trình phòng, chống thiên tai;</w:t>
      </w:r>
    </w:p>
    <w:p w14:paraId="067B0210" w14:textId="20CF20FB" w:rsidR="00496900" w:rsidRPr="00DD7ED7" w:rsidRDefault="00731FE7"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115" w:name="bookmark115"/>
      <w:bookmarkEnd w:id="115"/>
      <w:r w:rsidRPr="00DD7ED7">
        <w:rPr>
          <w:rFonts w:ascii="Arial" w:hAnsi="Arial" w:cs="Arial"/>
          <w:color w:val="000000" w:themeColor="text1"/>
          <w:sz w:val="20"/>
          <w:szCs w:val="20"/>
        </w:rPr>
        <w:t>b) Làm hư hỏng công trình thủy lợi, đê điều, công trình phòng, chống thiên tai, công trình bảo vệ, khai thác, sử dụng, quan trắc, giám sát tài nguyên nước, công trình phòng, chống và khắc phục hậu quả tác hại do nước gây ra;</w:t>
      </w:r>
    </w:p>
    <w:p w14:paraId="380AE3D9" w14:textId="18197896" w:rsidR="00496900" w:rsidRPr="00DD7ED7" w:rsidRDefault="00731FE7"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16" w:name="bookmark116"/>
      <w:bookmarkEnd w:id="116"/>
      <w:r w:rsidRPr="00DD7ED7">
        <w:rPr>
          <w:rFonts w:ascii="Arial" w:hAnsi="Arial" w:cs="Arial"/>
          <w:color w:val="000000" w:themeColor="text1"/>
          <w:sz w:val="20"/>
          <w:szCs w:val="20"/>
        </w:rPr>
        <w:t>c) Khoan, đào thăm dò, khảo sát, khai thác đất, đá, cát sỏi, khoáng sản, nước dưới đất trái phép;</w:t>
      </w:r>
    </w:p>
    <w:p w14:paraId="14D3D2FA" w14:textId="0F36511F" w:rsidR="00496900" w:rsidRPr="00DD7ED7" w:rsidRDefault="00731FE7"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17" w:name="bookmark117"/>
      <w:bookmarkEnd w:id="117"/>
      <w:r w:rsidRPr="00DD7ED7">
        <w:rPr>
          <w:rFonts w:ascii="Arial" w:hAnsi="Arial" w:cs="Arial"/>
          <w:color w:val="000000" w:themeColor="text1"/>
          <w:sz w:val="20"/>
          <w:szCs w:val="20"/>
        </w:rPr>
        <w:t xml:space="preserve">d) Sử dụng chất nổ, gây nổ, gây cháy trong phạm vi bảo vệ công trình thủy lợi, đê điều, công trình phòng, chống thiên tai, công trình bảo vệ, khai thác, sử dụng, quan trắc, giám sát tài nguyên nước, công trình phòng, chống và khắc phục hậu quả tác hại do nước gây ra, trừ trường hợp có giấy phép hoặc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khẩn cấp do luật định;</w:t>
      </w:r>
    </w:p>
    <w:p w14:paraId="1D517DD0" w14:textId="0E209B8C"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Vận hành hồ chứa nước không đúng quy tr</w:t>
      </w:r>
      <w:r w:rsidR="00731FE7" w:rsidRPr="00DD7ED7">
        <w:rPr>
          <w:rFonts w:ascii="Arial" w:hAnsi="Arial" w:cs="Arial"/>
          <w:color w:val="000000" w:themeColor="text1"/>
          <w:sz w:val="20"/>
          <w:szCs w:val="20"/>
        </w:rPr>
        <w:t>ì</w:t>
      </w:r>
      <w:r w:rsidRPr="00DD7ED7">
        <w:rPr>
          <w:rFonts w:ascii="Arial" w:hAnsi="Arial" w:cs="Arial"/>
          <w:color w:val="000000" w:themeColor="text1"/>
          <w:sz w:val="20"/>
          <w:szCs w:val="20"/>
        </w:rPr>
        <w:t>nh vận hành h</w:t>
      </w:r>
      <w:r w:rsidR="00731FE7" w:rsidRPr="00DD7ED7">
        <w:rPr>
          <w:rFonts w:ascii="Arial" w:hAnsi="Arial" w:cs="Arial"/>
          <w:color w:val="000000" w:themeColor="text1"/>
          <w:sz w:val="20"/>
          <w:szCs w:val="20"/>
        </w:rPr>
        <w:t>ồ</w:t>
      </w:r>
      <w:r w:rsidRPr="00DD7ED7">
        <w:rPr>
          <w:rFonts w:ascii="Arial" w:hAnsi="Arial" w:cs="Arial"/>
          <w:color w:val="000000" w:themeColor="text1"/>
          <w:sz w:val="20"/>
          <w:szCs w:val="20"/>
        </w:rPr>
        <w:t xml:space="preserve"> chứa, quy trình vận hành liên hồ chứa; vận hành công trình phân lũ, làm chậm lũ không đúng với quy tr</w:t>
      </w:r>
      <w:r w:rsidR="00731FE7" w:rsidRPr="00DD7ED7">
        <w:rPr>
          <w:rFonts w:ascii="Arial" w:hAnsi="Arial" w:cs="Arial"/>
          <w:color w:val="000000" w:themeColor="text1"/>
          <w:sz w:val="20"/>
          <w:szCs w:val="20"/>
        </w:rPr>
        <w:t>ì</w:t>
      </w:r>
      <w:r w:rsidRPr="00DD7ED7">
        <w:rPr>
          <w:rFonts w:ascii="Arial" w:hAnsi="Arial" w:cs="Arial"/>
          <w:color w:val="000000" w:themeColor="text1"/>
          <w:sz w:val="20"/>
          <w:szCs w:val="20"/>
        </w:rPr>
        <w:t>nh, quy chuẩn kỹ thuật cho phép, trừ trường hợp đặc biệt thực hiện theo quyết định của người có thẩm quyền.</w:t>
      </w:r>
    </w:p>
    <w:p w14:paraId="5A5468DB" w14:textId="1C298BCC" w:rsidR="00496900" w:rsidRPr="00DD7ED7" w:rsidRDefault="00731FE7" w:rsidP="00DD7ED7">
      <w:pPr>
        <w:pStyle w:val="BodyText"/>
        <w:tabs>
          <w:tab w:val="left" w:pos="1084"/>
        </w:tabs>
        <w:adjustRightInd w:val="0"/>
        <w:snapToGrid w:val="0"/>
        <w:spacing w:after="120" w:line="240" w:lineRule="auto"/>
        <w:ind w:firstLine="720"/>
        <w:jc w:val="both"/>
        <w:rPr>
          <w:rFonts w:ascii="Arial" w:hAnsi="Arial" w:cs="Arial"/>
          <w:color w:val="000000" w:themeColor="text1"/>
          <w:sz w:val="20"/>
          <w:szCs w:val="20"/>
        </w:rPr>
      </w:pPr>
      <w:bookmarkStart w:id="118" w:name="bookmark118"/>
      <w:bookmarkEnd w:id="118"/>
      <w:r w:rsidRPr="00DD7ED7">
        <w:rPr>
          <w:rFonts w:ascii="Arial" w:hAnsi="Arial" w:cs="Arial"/>
          <w:color w:val="000000" w:themeColor="text1"/>
          <w:sz w:val="20"/>
          <w:szCs w:val="20"/>
        </w:rPr>
        <w:t xml:space="preserve">2. Phạm tội thuộc một trong các trường hợp sau đây,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tiền từ 600.000.000 đồng đến 4.000.000.000 đồng hoặc phạt tù từ 02 năm đến 07 năm:</w:t>
      </w:r>
    </w:p>
    <w:p w14:paraId="734780A8" w14:textId="7A74B98F" w:rsidR="00496900" w:rsidRPr="00DD7ED7" w:rsidRDefault="00731FE7"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119" w:name="bookmark119"/>
      <w:bookmarkEnd w:id="119"/>
      <w:r w:rsidRPr="00DD7ED7">
        <w:rPr>
          <w:rFonts w:ascii="Arial" w:hAnsi="Arial" w:cs="Arial"/>
          <w:color w:val="000000" w:themeColor="text1"/>
          <w:sz w:val="20"/>
          <w:szCs w:val="20"/>
        </w:rPr>
        <w:t xml:space="preserve">a) Có </w:t>
      </w:r>
      <w:r w:rsidR="00775014" w:rsidRPr="00DD7ED7">
        <w:rPr>
          <w:rFonts w:ascii="Arial" w:hAnsi="Arial" w:cs="Arial"/>
          <w:color w:val="000000" w:themeColor="text1"/>
          <w:sz w:val="20"/>
          <w:szCs w:val="20"/>
        </w:rPr>
        <w:t>tổ chức</w:t>
      </w:r>
      <w:r w:rsidRPr="00DD7ED7">
        <w:rPr>
          <w:rFonts w:ascii="Arial" w:hAnsi="Arial" w:cs="Arial"/>
          <w:color w:val="000000" w:themeColor="text1"/>
          <w:sz w:val="20"/>
          <w:szCs w:val="20"/>
        </w:rPr>
        <w:t>;</w:t>
      </w:r>
    </w:p>
    <w:p w14:paraId="191FAAD7" w14:textId="54B0562D" w:rsidR="00496900" w:rsidRPr="00DD7ED7" w:rsidRDefault="00731FE7"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20" w:name="bookmark120"/>
      <w:bookmarkEnd w:id="120"/>
      <w:r w:rsidRPr="00DD7ED7">
        <w:rPr>
          <w:rFonts w:ascii="Arial" w:hAnsi="Arial" w:cs="Arial"/>
          <w:color w:val="000000" w:themeColor="text1"/>
          <w:sz w:val="20"/>
          <w:szCs w:val="20"/>
        </w:rPr>
        <w:t xml:space="preserve">b) Phạm tội 02 </w:t>
      </w:r>
      <w:r w:rsidR="00775014" w:rsidRPr="00DD7ED7">
        <w:rPr>
          <w:rFonts w:ascii="Arial" w:hAnsi="Arial" w:cs="Arial"/>
          <w:color w:val="000000" w:themeColor="text1"/>
          <w:sz w:val="20"/>
          <w:szCs w:val="20"/>
        </w:rPr>
        <w:t>lần</w:t>
      </w:r>
      <w:r w:rsidRPr="00DD7ED7">
        <w:rPr>
          <w:rFonts w:ascii="Arial" w:hAnsi="Arial" w:cs="Arial"/>
          <w:color w:val="000000" w:themeColor="text1"/>
          <w:sz w:val="20"/>
          <w:szCs w:val="20"/>
        </w:rPr>
        <w:t xml:space="preserve"> trở lên;</w:t>
      </w:r>
    </w:p>
    <w:p w14:paraId="6EE9ACAE" w14:textId="770DFB1D" w:rsidR="00496900" w:rsidRPr="00DD7ED7" w:rsidRDefault="00731FE7"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21" w:name="bookmark121"/>
      <w:bookmarkEnd w:id="121"/>
      <w:r w:rsidRPr="00DD7ED7">
        <w:rPr>
          <w:rFonts w:ascii="Arial" w:hAnsi="Arial" w:cs="Arial"/>
          <w:color w:val="000000" w:themeColor="text1"/>
          <w:sz w:val="20"/>
          <w:szCs w:val="20"/>
        </w:rPr>
        <w:t>c) Làm chết người;</w:t>
      </w:r>
    </w:p>
    <w:p w14:paraId="1592805B" w14:textId="0FAF853B" w:rsidR="00496900" w:rsidRPr="00DD7ED7" w:rsidRDefault="00731FE7"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22" w:name="bookmark122"/>
      <w:bookmarkEnd w:id="122"/>
      <w:r w:rsidRPr="00DD7ED7">
        <w:rPr>
          <w:rFonts w:ascii="Arial" w:hAnsi="Arial" w:cs="Arial"/>
          <w:color w:val="000000" w:themeColor="text1"/>
          <w:sz w:val="20"/>
          <w:szCs w:val="20"/>
        </w:rPr>
        <w:t>d) Gây thư</w:t>
      </w:r>
      <w:r w:rsidR="00595729" w:rsidRPr="00595729">
        <w:rPr>
          <w:rFonts w:ascii="Arial" w:hAnsi="Arial" w:cs="Arial"/>
          <w:color w:val="000000" w:themeColor="text1"/>
          <w:sz w:val="20"/>
          <w:szCs w:val="20"/>
        </w:rPr>
        <w:t>ơn</w:t>
      </w:r>
      <w:r w:rsidRPr="00DD7ED7">
        <w:rPr>
          <w:rFonts w:ascii="Arial" w:hAnsi="Arial" w:cs="Arial"/>
          <w:color w:val="000000" w:themeColor="text1"/>
          <w:sz w:val="20"/>
          <w:szCs w:val="20"/>
        </w:rPr>
        <w:t xml:space="preserve">g tích hoặc gây </w:t>
      </w:r>
      <w:r w:rsidR="009A45A9" w:rsidRPr="00DD7ED7">
        <w:rPr>
          <w:rFonts w:ascii="Arial" w:hAnsi="Arial" w:cs="Arial"/>
          <w:color w:val="000000" w:themeColor="text1"/>
          <w:sz w:val="20"/>
          <w:szCs w:val="20"/>
        </w:rPr>
        <w:t>tổn hại</w:t>
      </w:r>
      <w:r w:rsidRPr="00DD7ED7">
        <w:rPr>
          <w:rFonts w:ascii="Arial" w:hAnsi="Arial" w:cs="Arial"/>
          <w:color w:val="000000" w:themeColor="text1"/>
          <w:sz w:val="20"/>
          <w:szCs w:val="20"/>
        </w:rPr>
        <w:t xml:space="preserve"> cho sức khỏe của 02 người trở lên mà tổng tỷ lệ tổn thương cơ thể của những người này từ 122% đến 200%;</w:t>
      </w:r>
    </w:p>
    <w:p w14:paraId="3052E153"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Gây thiệt hại từ 300.000.000 đồng đến dưới 1.000.000.000 đồng;</w:t>
      </w:r>
    </w:p>
    <w:p w14:paraId="769B04D1" w14:textId="62A26F70" w:rsidR="00496900" w:rsidRPr="00DD7ED7" w:rsidRDefault="00731FE7"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23" w:name="bookmark123"/>
      <w:bookmarkEnd w:id="123"/>
      <w:r w:rsidRPr="00DD7ED7">
        <w:rPr>
          <w:rFonts w:ascii="Arial" w:hAnsi="Arial" w:cs="Arial"/>
          <w:color w:val="000000" w:themeColor="text1"/>
          <w:sz w:val="20"/>
          <w:szCs w:val="20"/>
        </w:rPr>
        <w:t xml:space="preserve">e) Tái phạm nguy </w:t>
      </w:r>
      <w:r w:rsidR="007574A1" w:rsidRPr="00DD7ED7">
        <w:rPr>
          <w:rFonts w:ascii="Arial" w:hAnsi="Arial" w:cs="Arial"/>
          <w:color w:val="000000" w:themeColor="text1"/>
          <w:sz w:val="20"/>
          <w:szCs w:val="20"/>
        </w:rPr>
        <w:t>hiểm</w:t>
      </w:r>
      <w:r w:rsidRPr="00DD7ED7">
        <w:rPr>
          <w:rFonts w:ascii="Arial" w:hAnsi="Arial" w:cs="Arial"/>
          <w:color w:val="000000" w:themeColor="text1"/>
          <w:sz w:val="20"/>
          <w:szCs w:val="20"/>
        </w:rPr>
        <w:t>.</w:t>
      </w:r>
    </w:p>
    <w:p w14:paraId="3414B3B2" w14:textId="0482C797" w:rsidR="00496900" w:rsidRPr="00DD7ED7" w:rsidRDefault="00731FE7"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124" w:name="bookmark124"/>
      <w:bookmarkEnd w:id="124"/>
      <w:r w:rsidRPr="00DD7ED7">
        <w:rPr>
          <w:rFonts w:ascii="Arial" w:hAnsi="Arial" w:cs="Arial"/>
          <w:color w:val="000000" w:themeColor="text1"/>
          <w:sz w:val="20"/>
          <w:szCs w:val="20"/>
        </w:rPr>
        <w:t xml:space="preserve">3. Phạm tội thuộc một trong các trường hợp sau đây,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tù từ 05 năm đến 10 năm:</w:t>
      </w:r>
    </w:p>
    <w:p w14:paraId="193E918D" w14:textId="137DA0A8" w:rsidR="00496900" w:rsidRPr="00DD7ED7" w:rsidRDefault="00731FE7"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125" w:name="bookmark125"/>
      <w:bookmarkEnd w:id="125"/>
      <w:r w:rsidRPr="00DD7ED7">
        <w:rPr>
          <w:rFonts w:ascii="Arial" w:hAnsi="Arial" w:cs="Arial"/>
          <w:color w:val="000000" w:themeColor="text1"/>
          <w:sz w:val="20"/>
          <w:szCs w:val="20"/>
          <w:lang w:val="en-GB"/>
        </w:rPr>
        <w:t xml:space="preserve">a) </w:t>
      </w:r>
      <w:r w:rsidRPr="00DD7ED7">
        <w:rPr>
          <w:rFonts w:ascii="Arial" w:hAnsi="Arial" w:cs="Arial"/>
          <w:color w:val="000000" w:themeColor="text1"/>
          <w:sz w:val="20"/>
          <w:szCs w:val="20"/>
        </w:rPr>
        <w:t>Làm chết 02 người trở lên;</w:t>
      </w:r>
    </w:p>
    <w:p w14:paraId="1062988E" w14:textId="33A8ED2B" w:rsidR="00496900" w:rsidRPr="00DD7ED7" w:rsidRDefault="00731FE7"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26" w:name="bookmark126"/>
      <w:bookmarkEnd w:id="126"/>
      <w:r w:rsidRPr="00DD7ED7">
        <w:rPr>
          <w:rFonts w:ascii="Arial" w:hAnsi="Arial" w:cs="Arial"/>
          <w:color w:val="000000" w:themeColor="text1"/>
          <w:sz w:val="20"/>
          <w:szCs w:val="20"/>
        </w:rPr>
        <w:t xml:space="preserve">b) Gây thương tích hoặc gây tổn hại cho sức khỏe của 03 người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 xml:space="preserve"> mà tổng tỷ lệ tổn thương cơ thể của những người này 201% trở lên;</w:t>
      </w:r>
    </w:p>
    <w:p w14:paraId="31833A42" w14:textId="5E5E7DC9" w:rsidR="00496900" w:rsidRPr="00DD7ED7" w:rsidRDefault="00731FE7"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27" w:name="bookmark127"/>
      <w:bookmarkEnd w:id="127"/>
      <w:r w:rsidRPr="00DD7ED7">
        <w:rPr>
          <w:rFonts w:ascii="Arial" w:hAnsi="Arial" w:cs="Arial"/>
          <w:color w:val="000000" w:themeColor="text1"/>
          <w:sz w:val="20"/>
          <w:szCs w:val="20"/>
        </w:rPr>
        <w:t>c) Gây thiệt hại 1.000.000.000 đồng trở lên.</w:t>
      </w:r>
    </w:p>
    <w:p w14:paraId="125EB212" w14:textId="1B6897D0" w:rsidR="00496900" w:rsidRPr="00DD7ED7" w:rsidRDefault="00731FE7"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128" w:name="bookmark128"/>
      <w:bookmarkEnd w:id="128"/>
      <w:r w:rsidRPr="00DD7ED7">
        <w:rPr>
          <w:rFonts w:ascii="Arial" w:hAnsi="Arial" w:cs="Arial"/>
          <w:color w:val="000000" w:themeColor="text1"/>
          <w:sz w:val="20"/>
          <w:szCs w:val="20"/>
        </w:rPr>
        <w:t>4. Người phạm tội còn có thể bị phạt tiền từ 20.000.000 đồng đến 100.000.000 đồng, cấm hành nghề hoặc làm công việc nhất định từ 02 năm đến 05 năm.</w:t>
      </w:r>
    </w:p>
    <w:p w14:paraId="55E229F0" w14:textId="60BB546D" w:rsidR="00496900" w:rsidRPr="00DD7ED7" w:rsidRDefault="00731FE7"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129" w:name="bookmark129"/>
      <w:bookmarkEnd w:id="129"/>
      <w:r w:rsidRPr="00DD7ED7">
        <w:rPr>
          <w:rFonts w:ascii="Arial" w:hAnsi="Arial" w:cs="Arial"/>
          <w:color w:val="000000" w:themeColor="text1"/>
          <w:sz w:val="20"/>
          <w:szCs w:val="20"/>
        </w:rPr>
        <w:t>5. Pháp nhân thương mại phạm tội quy định tại Điều này, thì bị phạt như sau:</w:t>
      </w:r>
    </w:p>
    <w:p w14:paraId="606FCE60" w14:textId="5F164D33" w:rsidR="00496900" w:rsidRPr="00DD7ED7" w:rsidRDefault="00731FE7"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30" w:name="bookmark130"/>
      <w:bookmarkEnd w:id="130"/>
      <w:r w:rsidRPr="00DD7ED7">
        <w:rPr>
          <w:rFonts w:ascii="Arial" w:hAnsi="Arial" w:cs="Arial"/>
          <w:color w:val="000000" w:themeColor="text1"/>
          <w:sz w:val="20"/>
          <w:szCs w:val="20"/>
        </w:rPr>
        <w:t>a) Phạm tội thuộc trường hợp quy định tại khoản 1 Điều này, thì bị phạt tiền từ 600.000.000 đồng đến 2.000.000.000 đồng;</w:t>
      </w:r>
    </w:p>
    <w:p w14:paraId="3C4D322F" w14:textId="1A803998" w:rsidR="00496900" w:rsidRPr="00DD7ED7" w:rsidRDefault="00731FE7"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31" w:name="bookmark131"/>
      <w:bookmarkEnd w:id="131"/>
      <w:r w:rsidRPr="00DD7ED7">
        <w:rPr>
          <w:rFonts w:ascii="Arial" w:hAnsi="Arial" w:cs="Arial"/>
          <w:color w:val="000000" w:themeColor="text1"/>
          <w:sz w:val="20"/>
          <w:szCs w:val="20"/>
        </w:rPr>
        <w:t>b) Phạm tội thuộc trường hợp quy định tại khoản 2 Điều này, thì bị phạt tiền từ 2.000.000.000 đồng đến 6.000.000.000 đồng;</w:t>
      </w:r>
    </w:p>
    <w:p w14:paraId="788B11D5" w14:textId="47744A21" w:rsidR="00496900" w:rsidRPr="00DD7ED7" w:rsidRDefault="00731FE7"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132" w:name="bookmark132"/>
      <w:bookmarkEnd w:id="132"/>
      <w:r w:rsidRPr="00DD7ED7">
        <w:rPr>
          <w:rFonts w:ascii="Arial" w:hAnsi="Arial" w:cs="Arial"/>
          <w:color w:val="000000" w:themeColor="text1"/>
          <w:sz w:val="20"/>
          <w:szCs w:val="20"/>
        </w:rPr>
        <w:t xml:space="preserve">c) Phạm tội thuộc trường hợp quy định tại khoản 3 Điều này, thì bị phạt tiền từ 6.000.000.000 đồng đến 10.000.000.000 đồng hoặc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hoạt động có thời hạn từ 01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đến 03 năm;</w:t>
      </w:r>
    </w:p>
    <w:p w14:paraId="0A3813A4" w14:textId="052479B5" w:rsidR="00496900" w:rsidRPr="00DD7ED7" w:rsidRDefault="00731FE7"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33" w:name="bookmark133"/>
      <w:bookmarkEnd w:id="133"/>
      <w:r w:rsidRPr="00DD7ED7">
        <w:rPr>
          <w:rFonts w:ascii="Arial" w:hAnsi="Arial" w:cs="Arial"/>
          <w:color w:val="000000" w:themeColor="text1"/>
          <w:sz w:val="20"/>
          <w:szCs w:val="20"/>
        </w:rPr>
        <w:t xml:space="preserve">d) Phạm tội thuộc trường hợp quy định tại Điều 79 của Bộ luật này, thì bị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hoạt động vĩnh viễn;</w:t>
      </w:r>
    </w:p>
    <w:p w14:paraId="2456266A" w14:textId="64882CD8"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Pháp nhân thương mại còn </w:t>
      </w:r>
      <w:r w:rsidR="00731FE7" w:rsidRPr="00DD7ED7">
        <w:rPr>
          <w:rFonts w:ascii="Arial" w:hAnsi="Arial" w:cs="Arial"/>
          <w:color w:val="000000" w:themeColor="text1"/>
          <w:sz w:val="20"/>
          <w:szCs w:val="20"/>
        </w:rPr>
        <w:t>có thể</w:t>
      </w:r>
      <w:r w:rsidRPr="00DD7ED7">
        <w:rPr>
          <w:rFonts w:ascii="Arial" w:hAnsi="Arial" w:cs="Arial"/>
          <w:color w:val="000000" w:themeColor="text1"/>
          <w:sz w:val="20"/>
          <w:szCs w:val="20"/>
        </w:rPr>
        <w:t xml:space="preserve"> bị phạt tiền từ 200.000.000 đồng đến 1.000.000.000 đồng, cấm kinh doanh, cấm hoạt động trong một số </w:t>
      </w:r>
      <w:r w:rsidR="00731FE7" w:rsidRPr="00DD7ED7">
        <w:rPr>
          <w:rFonts w:ascii="Arial" w:hAnsi="Arial" w:cs="Arial"/>
          <w:color w:val="000000" w:themeColor="text1"/>
          <w:sz w:val="20"/>
          <w:szCs w:val="20"/>
        </w:rPr>
        <w:t>lĩ</w:t>
      </w:r>
      <w:r w:rsidRPr="00DD7ED7">
        <w:rPr>
          <w:rFonts w:ascii="Arial" w:hAnsi="Arial" w:cs="Arial"/>
          <w:color w:val="000000" w:themeColor="text1"/>
          <w:sz w:val="20"/>
          <w:szCs w:val="20"/>
        </w:rPr>
        <w:t>nh vực nhất định từ 01 năm đến 03 năm.</w:t>
      </w:r>
    </w:p>
    <w:p w14:paraId="180C6DF4"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239. Tội đưa chất thải vào lãnh thổ Việt Nam</w:t>
      </w:r>
    </w:p>
    <w:p w14:paraId="2FE2DB05" w14:textId="0653CA76" w:rsidR="00496900" w:rsidRPr="00DD7ED7" w:rsidRDefault="00731FE7"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134" w:name="bookmark134"/>
      <w:bookmarkEnd w:id="134"/>
      <w:r w:rsidRPr="00DD7ED7">
        <w:rPr>
          <w:rFonts w:ascii="Arial" w:hAnsi="Arial" w:cs="Arial"/>
          <w:color w:val="000000" w:themeColor="text1"/>
          <w:sz w:val="20"/>
          <w:szCs w:val="20"/>
        </w:rPr>
        <w:t xml:space="preserve">1. Người nào đưa chất thải vào lãnh </w:t>
      </w:r>
      <w:r w:rsidR="00831A1F" w:rsidRPr="00DD7ED7">
        <w:rPr>
          <w:rFonts w:ascii="Arial" w:hAnsi="Arial" w:cs="Arial"/>
          <w:color w:val="000000" w:themeColor="text1"/>
          <w:sz w:val="20"/>
          <w:szCs w:val="20"/>
        </w:rPr>
        <w:t>thổ</w:t>
      </w:r>
      <w:r w:rsidRPr="00DD7ED7">
        <w:rPr>
          <w:rFonts w:ascii="Arial" w:hAnsi="Arial" w:cs="Arial"/>
          <w:color w:val="000000" w:themeColor="text1"/>
          <w:sz w:val="20"/>
          <w:szCs w:val="20"/>
        </w:rPr>
        <w:t xml:space="preserve"> Việt Nam trái pháp luật thuộc </w:t>
      </w:r>
      <w:r w:rsidR="00EF73BB" w:rsidRPr="00DD7ED7">
        <w:rPr>
          <w:rFonts w:ascii="Arial" w:hAnsi="Arial" w:cs="Arial"/>
          <w:color w:val="000000" w:themeColor="text1"/>
          <w:sz w:val="20"/>
          <w:szCs w:val="20"/>
        </w:rPr>
        <w:t>một trong</w:t>
      </w:r>
      <w:r w:rsidRPr="00DD7ED7">
        <w:rPr>
          <w:rFonts w:ascii="Arial" w:hAnsi="Arial" w:cs="Arial"/>
          <w:color w:val="000000" w:themeColor="text1"/>
          <w:sz w:val="20"/>
          <w:szCs w:val="20"/>
        </w:rPr>
        <w:t xml:space="preserve"> các trường </w:t>
      </w:r>
      <w:r w:rsidRPr="00DD7ED7">
        <w:rPr>
          <w:rFonts w:ascii="Arial" w:hAnsi="Arial" w:cs="Arial"/>
          <w:color w:val="000000" w:themeColor="text1"/>
          <w:sz w:val="20"/>
          <w:szCs w:val="20"/>
        </w:rPr>
        <w:lastRenderedPageBreak/>
        <w:t xml:space="preserve">hợp sau đây,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tiền từ 400.000.000 đồng đến 2.000.000.000 đồng, phạt cải tạo không giam giữ đến 03 năm hoặc phạt tù từ 06 tháng </w:t>
      </w:r>
      <w:r w:rsidR="00775014"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03 năm:</w:t>
      </w:r>
    </w:p>
    <w:p w14:paraId="2CF91D31" w14:textId="57889C76" w:rsidR="00496900" w:rsidRPr="00DD7ED7" w:rsidRDefault="00831A1F"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35" w:name="bookmark135"/>
      <w:bookmarkEnd w:id="135"/>
      <w:r w:rsidRPr="00DD7ED7">
        <w:rPr>
          <w:rFonts w:ascii="Arial" w:hAnsi="Arial" w:cs="Arial"/>
          <w:color w:val="000000" w:themeColor="text1"/>
          <w:sz w:val="20"/>
          <w:szCs w:val="20"/>
        </w:rPr>
        <w:t xml:space="preserve">a) Đưa từ 1.000 kilôgam đến dưới 3.000 kilôgam chất thải nguy hại có thành phần nguy hại đặc biệt vượt </w:t>
      </w:r>
      <w:r w:rsidR="0054196D" w:rsidRPr="00DD7ED7">
        <w:rPr>
          <w:rFonts w:ascii="Arial" w:hAnsi="Arial" w:cs="Arial"/>
          <w:color w:val="000000" w:themeColor="text1"/>
          <w:sz w:val="20"/>
          <w:szCs w:val="20"/>
        </w:rPr>
        <w:t>ngưỡng</w:t>
      </w:r>
      <w:r w:rsidRPr="00DD7ED7">
        <w:rPr>
          <w:rFonts w:ascii="Arial" w:hAnsi="Arial" w:cs="Arial"/>
          <w:color w:val="000000" w:themeColor="text1"/>
          <w:sz w:val="20"/>
          <w:szCs w:val="20"/>
        </w:rPr>
        <w:t xml:space="preserve"> chất thải nguy hại theo quy định của pháp luật hoặc có chứa chất phải loại trừ theo Phụ lục A Công ước Stockholm về các chất ô nhiễm hữu cơ khó phân hủy hoặc từ 3.000 kilôgam đến dưới 10.000 kilôgam chất thải nguy hại khác;</w:t>
      </w:r>
    </w:p>
    <w:p w14:paraId="6BE1BA7D" w14:textId="6AB68B5B" w:rsidR="00496900" w:rsidRPr="00DD7ED7" w:rsidRDefault="00831A1F"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136" w:name="bookmark136"/>
      <w:bookmarkEnd w:id="136"/>
      <w:r w:rsidRPr="00DD7ED7">
        <w:rPr>
          <w:rFonts w:ascii="Arial" w:hAnsi="Arial" w:cs="Arial"/>
          <w:color w:val="000000" w:themeColor="text1"/>
          <w:sz w:val="20"/>
          <w:szCs w:val="20"/>
        </w:rPr>
        <w:t>b) Đưa từ 70.000 kilôgam đến dưới 170.000 kilôgam chất thải khác.</w:t>
      </w:r>
    </w:p>
    <w:p w14:paraId="4DBC3782" w14:textId="60DDE831" w:rsidR="00496900" w:rsidRPr="00DD7ED7" w:rsidRDefault="00831A1F"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137" w:name="bookmark137"/>
      <w:bookmarkEnd w:id="137"/>
      <w:r w:rsidRPr="00DD7ED7">
        <w:rPr>
          <w:rFonts w:ascii="Arial" w:hAnsi="Arial" w:cs="Arial"/>
          <w:color w:val="000000" w:themeColor="text1"/>
          <w:sz w:val="20"/>
          <w:szCs w:val="20"/>
        </w:rPr>
        <w:t xml:space="preserve">2. Phạm tội thuộc </w:t>
      </w:r>
      <w:r w:rsidR="00EF73BB" w:rsidRPr="00DD7ED7">
        <w:rPr>
          <w:rFonts w:ascii="Arial" w:hAnsi="Arial" w:cs="Arial"/>
          <w:color w:val="000000" w:themeColor="text1"/>
          <w:sz w:val="20"/>
          <w:szCs w:val="20"/>
        </w:rPr>
        <w:t>một trong</w:t>
      </w:r>
      <w:r w:rsidRPr="00DD7ED7">
        <w:rPr>
          <w:rFonts w:ascii="Arial" w:hAnsi="Arial" w:cs="Arial"/>
          <w:color w:val="000000" w:themeColor="text1"/>
          <w:sz w:val="20"/>
          <w:szCs w:val="20"/>
        </w:rPr>
        <w:t xml:space="preserve"> các trường hợp sau đây, thì bị phạt tiền từ 2.000.000.000 đồng đến 4.000.000.000 đồng hoặc phạt tù từ 02 năm đến 07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w:t>
      </w:r>
    </w:p>
    <w:p w14:paraId="48AA57DC" w14:textId="504C494A" w:rsidR="00496900" w:rsidRPr="00DD7ED7" w:rsidRDefault="00831A1F"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38" w:name="bookmark138"/>
      <w:bookmarkEnd w:id="138"/>
      <w:r w:rsidRPr="00DD7ED7">
        <w:rPr>
          <w:rFonts w:ascii="Arial" w:hAnsi="Arial" w:cs="Arial"/>
          <w:color w:val="000000" w:themeColor="text1"/>
          <w:sz w:val="20"/>
          <w:szCs w:val="20"/>
        </w:rPr>
        <w:t>a) Có tổ chức;</w:t>
      </w:r>
    </w:p>
    <w:p w14:paraId="49F96066" w14:textId="669C80C5" w:rsidR="00496900" w:rsidRPr="00DD7ED7" w:rsidRDefault="00831A1F"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139" w:name="bookmark139"/>
      <w:bookmarkEnd w:id="139"/>
      <w:r w:rsidRPr="00DD7ED7">
        <w:rPr>
          <w:rFonts w:ascii="Arial" w:hAnsi="Arial" w:cs="Arial"/>
          <w:color w:val="000000" w:themeColor="text1"/>
          <w:sz w:val="20"/>
          <w:szCs w:val="20"/>
        </w:rPr>
        <w:t xml:space="preserve">b) Đưa từ 3.000 kilôgam đến dưới 5.000 kilôgam chất thải nguy hại có thành phần nguy hại đặc biệt vượt ngưỡng chất thải nguy hại theo quy định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pháp luật hoặc có chứa chất phải loại trừ theo Phụ lục A Công ước Stockholm về các chất ô nhiễm hữu cơ khó phân hủy hoặc từ 10.000 kilôgam đến dưới 50.000 kilôgam </w:t>
      </w:r>
      <w:r w:rsidR="00B65ECC" w:rsidRPr="00DD7ED7">
        <w:rPr>
          <w:rFonts w:ascii="Arial" w:hAnsi="Arial" w:cs="Arial"/>
          <w:color w:val="000000" w:themeColor="text1"/>
          <w:sz w:val="20"/>
          <w:szCs w:val="20"/>
        </w:rPr>
        <w:t>chất thải</w:t>
      </w:r>
      <w:r w:rsidRPr="00DD7ED7">
        <w:rPr>
          <w:rFonts w:ascii="Arial" w:hAnsi="Arial" w:cs="Arial"/>
          <w:color w:val="000000" w:themeColor="text1"/>
          <w:sz w:val="20"/>
          <w:szCs w:val="20"/>
        </w:rPr>
        <w:t xml:space="preserve"> nguy hại khác;</w:t>
      </w:r>
    </w:p>
    <w:p w14:paraId="7EF3FBD9" w14:textId="7BD8E4D4" w:rsidR="00496900" w:rsidRPr="00DD7ED7" w:rsidRDefault="00831A1F"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140" w:name="bookmark140"/>
      <w:bookmarkEnd w:id="140"/>
      <w:r w:rsidRPr="00DD7ED7">
        <w:rPr>
          <w:rFonts w:ascii="Arial" w:hAnsi="Arial" w:cs="Arial"/>
          <w:color w:val="000000" w:themeColor="text1"/>
          <w:sz w:val="20"/>
          <w:szCs w:val="20"/>
        </w:rPr>
        <w:t xml:space="preserve">c) Đưa từ 170.000 kilôgam đến dưới 300.000 kilôgam </w:t>
      </w:r>
      <w:r w:rsidR="00B65ECC" w:rsidRPr="00DD7ED7">
        <w:rPr>
          <w:rFonts w:ascii="Arial" w:hAnsi="Arial" w:cs="Arial"/>
          <w:color w:val="000000" w:themeColor="text1"/>
          <w:sz w:val="20"/>
          <w:szCs w:val="20"/>
        </w:rPr>
        <w:t>chất thải</w:t>
      </w:r>
      <w:r w:rsidRPr="00DD7ED7">
        <w:rPr>
          <w:rFonts w:ascii="Arial" w:hAnsi="Arial" w:cs="Arial"/>
          <w:color w:val="000000" w:themeColor="text1"/>
          <w:sz w:val="20"/>
          <w:szCs w:val="20"/>
        </w:rPr>
        <w:t xml:space="preserve"> khác.</w:t>
      </w:r>
    </w:p>
    <w:p w14:paraId="7111A904" w14:textId="596F8F66" w:rsidR="00496900" w:rsidRPr="00DD7ED7" w:rsidRDefault="00831A1F"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141" w:name="bookmark141"/>
      <w:bookmarkEnd w:id="141"/>
      <w:r w:rsidRPr="00DD7ED7">
        <w:rPr>
          <w:rFonts w:ascii="Arial" w:hAnsi="Arial" w:cs="Arial"/>
          <w:color w:val="000000" w:themeColor="text1"/>
          <w:sz w:val="20"/>
          <w:szCs w:val="20"/>
        </w:rPr>
        <w:t>3. Phạm tội thuộc một trong các trường hợp sau đây, thì bị phạt tiền từ 4.000.000.000 đồng đến 10.000.000.000 đồng hoặc phạt tù từ 05 năm đến 10 năm:</w:t>
      </w:r>
    </w:p>
    <w:p w14:paraId="4D8E01F4" w14:textId="41FD2E15" w:rsidR="00496900" w:rsidRPr="00DD7ED7" w:rsidRDefault="00831A1F"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142" w:name="bookmark142"/>
      <w:bookmarkEnd w:id="142"/>
      <w:r w:rsidRPr="00DD7ED7">
        <w:rPr>
          <w:rFonts w:ascii="Arial" w:hAnsi="Arial" w:cs="Arial"/>
          <w:color w:val="000000" w:themeColor="text1"/>
          <w:sz w:val="20"/>
          <w:szCs w:val="20"/>
        </w:rPr>
        <w:t xml:space="preserve">a) Đưa 5.000 kilôgam trở lên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50.000 kilôgam trở lên </w:t>
      </w:r>
      <w:r w:rsidR="00B65ECC" w:rsidRPr="00DD7ED7">
        <w:rPr>
          <w:rFonts w:ascii="Arial" w:hAnsi="Arial" w:cs="Arial"/>
          <w:color w:val="000000" w:themeColor="text1"/>
          <w:sz w:val="20"/>
          <w:szCs w:val="20"/>
        </w:rPr>
        <w:t>chất thải</w:t>
      </w:r>
      <w:r w:rsidRPr="00DD7ED7">
        <w:rPr>
          <w:rFonts w:ascii="Arial" w:hAnsi="Arial" w:cs="Arial"/>
          <w:color w:val="000000" w:themeColor="text1"/>
          <w:sz w:val="20"/>
          <w:szCs w:val="20"/>
        </w:rPr>
        <w:t xml:space="preserve"> nguy hại khác;</w:t>
      </w:r>
    </w:p>
    <w:p w14:paraId="5BEDBF16" w14:textId="0D4483C7" w:rsidR="00496900" w:rsidRPr="00DD7ED7" w:rsidRDefault="00831A1F"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143" w:name="bookmark143"/>
      <w:bookmarkEnd w:id="143"/>
      <w:r w:rsidRPr="00DD7ED7">
        <w:rPr>
          <w:rFonts w:ascii="Arial" w:hAnsi="Arial" w:cs="Arial"/>
          <w:color w:val="000000" w:themeColor="text1"/>
          <w:sz w:val="20"/>
          <w:szCs w:val="20"/>
        </w:rPr>
        <w:t xml:space="preserve">b) Đưa 300.000 kilôgam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 xml:space="preserve"> chất thải khác.</w:t>
      </w:r>
    </w:p>
    <w:p w14:paraId="4AC899D7" w14:textId="0C7E7949" w:rsidR="00496900" w:rsidRPr="00DD7ED7" w:rsidRDefault="00831A1F"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144" w:name="bookmark144"/>
      <w:bookmarkEnd w:id="144"/>
      <w:r w:rsidRPr="00DD7ED7">
        <w:rPr>
          <w:rFonts w:ascii="Arial" w:hAnsi="Arial" w:cs="Arial"/>
          <w:color w:val="000000" w:themeColor="text1"/>
          <w:sz w:val="20"/>
          <w:szCs w:val="20"/>
        </w:rPr>
        <w:t>4. Người phạm tội còn có thể bị phạt tiền từ 100.000.000 đ</w:t>
      </w:r>
      <w:r w:rsidR="00595729" w:rsidRPr="00595729">
        <w:rPr>
          <w:rFonts w:ascii="Arial" w:hAnsi="Arial" w:cs="Arial"/>
          <w:color w:val="000000" w:themeColor="text1"/>
          <w:sz w:val="20"/>
          <w:szCs w:val="20"/>
        </w:rPr>
        <w:t>ồ</w:t>
      </w:r>
      <w:r w:rsidRPr="00DD7ED7">
        <w:rPr>
          <w:rFonts w:ascii="Arial" w:hAnsi="Arial" w:cs="Arial"/>
          <w:color w:val="000000" w:themeColor="text1"/>
          <w:sz w:val="20"/>
          <w:szCs w:val="20"/>
        </w:rPr>
        <w:t>ng đến 400.000.000 đồng, cấm đảm nhiệm chức vụ, cấm hành nghề hoặc làm công việc nhất định từ 01 năm đến 05 năm.</w:t>
      </w:r>
    </w:p>
    <w:p w14:paraId="0CC2A7B2" w14:textId="6CCCC310" w:rsidR="00496900" w:rsidRPr="00DD7ED7" w:rsidRDefault="00831A1F"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145" w:name="bookmark145"/>
      <w:bookmarkEnd w:id="145"/>
      <w:r w:rsidRPr="00DD7ED7">
        <w:rPr>
          <w:rFonts w:ascii="Arial" w:hAnsi="Arial" w:cs="Arial"/>
          <w:color w:val="000000" w:themeColor="text1"/>
          <w:sz w:val="20"/>
          <w:szCs w:val="20"/>
        </w:rPr>
        <w:t>5. Pháp nhân thương mại phạm tội quy định tại Điều này, thì bị phạt như sau:</w:t>
      </w:r>
    </w:p>
    <w:p w14:paraId="22A8224B" w14:textId="6FA0627A" w:rsidR="00496900" w:rsidRPr="00DD7ED7" w:rsidRDefault="00831A1F"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46" w:name="bookmark146"/>
      <w:bookmarkEnd w:id="146"/>
      <w:r w:rsidRPr="00DD7ED7">
        <w:rPr>
          <w:rFonts w:ascii="Arial" w:hAnsi="Arial" w:cs="Arial"/>
          <w:color w:val="000000" w:themeColor="text1"/>
          <w:sz w:val="20"/>
          <w:szCs w:val="20"/>
        </w:rPr>
        <w:t>a) Phạm tội thuộc trường hợp quy định tại khoản 1 Điều này, thì bị phạt tiền từ 2.000.000.000 đồng đến 6.000.000.000 đồng;</w:t>
      </w:r>
    </w:p>
    <w:p w14:paraId="27386DCA" w14:textId="49CE3F40" w:rsidR="00496900" w:rsidRPr="00DD7ED7" w:rsidRDefault="00831A1F"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47" w:name="bookmark147"/>
      <w:bookmarkEnd w:id="147"/>
      <w:r w:rsidRPr="00DD7ED7">
        <w:rPr>
          <w:rFonts w:ascii="Arial" w:hAnsi="Arial" w:cs="Arial"/>
          <w:color w:val="000000" w:themeColor="text1"/>
          <w:sz w:val="20"/>
          <w:szCs w:val="20"/>
        </w:rPr>
        <w:t>b) Phạm tội thuộc trường hợp quy định tại khoản 2 Điều này, thì bị phạt tiền từ 6.000.000.000 đồng đến 10.000.000.000 đồng hoặc đình chỉ hoạt động có thời hạn từ 06 tháng đến 01 năm;</w:t>
      </w:r>
    </w:p>
    <w:p w14:paraId="3AD8B05B" w14:textId="494BE8B6" w:rsidR="00496900" w:rsidRPr="00DD7ED7" w:rsidRDefault="00831A1F"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48" w:name="bookmark148"/>
      <w:bookmarkEnd w:id="148"/>
      <w:r w:rsidRPr="00DD7ED7">
        <w:rPr>
          <w:rFonts w:ascii="Arial" w:hAnsi="Arial" w:cs="Arial"/>
          <w:color w:val="000000" w:themeColor="text1"/>
          <w:sz w:val="20"/>
          <w:szCs w:val="20"/>
        </w:rPr>
        <w:t xml:space="preserve">c) Phạm tội thuộc trường hợp quy định tại khoản 3 Điều này, thì bị phạt liền từ 10.000.000.000 đồng đến 14.000.000.000 đồng hoặc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hoạt động có thời hạn từ 01 năm đến 03 năm;</w:t>
      </w:r>
    </w:p>
    <w:p w14:paraId="25F261F6" w14:textId="09A7E7FE" w:rsidR="00496900" w:rsidRPr="00DD7ED7" w:rsidRDefault="00831A1F"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49" w:name="bookmark149"/>
      <w:bookmarkEnd w:id="149"/>
      <w:r w:rsidRPr="00DD7ED7">
        <w:rPr>
          <w:rFonts w:ascii="Arial" w:hAnsi="Arial" w:cs="Arial"/>
          <w:color w:val="000000" w:themeColor="text1"/>
          <w:sz w:val="20"/>
          <w:szCs w:val="20"/>
        </w:rPr>
        <w:t>d) Phạm tội thuộc trường hợp quy định tại Điều 79 của Bộ luật này, thì bị đình chỉ hoạt động vĩnh viễn;</w:t>
      </w:r>
    </w:p>
    <w:p w14:paraId="5EA4D81B"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Pháp nhân thương mại còn có thể bị phạt tiền từ 200.000.000 đồng đến 1.000.000.000 đồng, cấm kinh doanh, cấm hoạt động trong một số lĩnh vực nhất định từ 01 năm đến 03 năm.”.</w:t>
      </w:r>
    </w:p>
    <w:p w14:paraId="7503776C" w14:textId="32E4F59F" w:rsidR="00496900" w:rsidRPr="00DD7ED7" w:rsidRDefault="00831A1F" w:rsidP="00DD7ED7">
      <w:pPr>
        <w:pStyle w:val="BodyText"/>
        <w:tabs>
          <w:tab w:val="left" w:pos="1188"/>
        </w:tabs>
        <w:adjustRightInd w:val="0"/>
        <w:snapToGrid w:val="0"/>
        <w:spacing w:after="120" w:line="240" w:lineRule="auto"/>
        <w:ind w:firstLine="720"/>
        <w:jc w:val="both"/>
        <w:rPr>
          <w:rFonts w:ascii="Arial" w:hAnsi="Arial" w:cs="Arial"/>
          <w:color w:val="000000" w:themeColor="text1"/>
          <w:sz w:val="20"/>
          <w:szCs w:val="20"/>
        </w:rPr>
      </w:pPr>
      <w:bookmarkStart w:id="150" w:name="bookmark150"/>
      <w:bookmarkEnd w:id="150"/>
      <w:r w:rsidRPr="00DD7ED7">
        <w:rPr>
          <w:rFonts w:ascii="Arial" w:hAnsi="Arial" w:cs="Arial"/>
          <w:color w:val="000000" w:themeColor="text1"/>
          <w:sz w:val="20"/>
          <w:szCs w:val="20"/>
        </w:rPr>
        <w:t xml:space="preserve">13. Sửa đổi, </w:t>
      </w:r>
      <w:r w:rsidR="00795904"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khoản 1 và khoản 4 Điều 240 như sau:</w:t>
      </w:r>
    </w:p>
    <w:p w14:paraId="21094E7E" w14:textId="2E56D6FD" w:rsidR="00496900" w:rsidRPr="00DD7ED7" w:rsidRDefault="00831A1F"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151" w:name="bookmark151"/>
      <w:bookmarkEnd w:id="151"/>
      <w:r w:rsidRPr="00DD7ED7">
        <w:rPr>
          <w:rFonts w:ascii="Arial" w:hAnsi="Arial" w:cs="Arial"/>
          <w:color w:val="000000" w:themeColor="text1"/>
          <w:sz w:val="20"/>
          <w:szCs w:val="20"/>
          <w:lang w:val="en-GB"/>
        </w:rPr>
        <w:t xml:space="preserve">a) </w:t>
      </w:r>
      <w:r w:rsidRPr="00DD7ED7">
        <w:rPr>
          <w:rFonts w:ascii="Arial" w:hAnsi="Arial" w:cs="Arial"/>
          <w:color w:val="000000" w:themeColor="text1"/>
          <w:sz w:val="20"/>
          <w:szCs w:val="20"/>
        </w:rPr>
        <w:t>Sửa đổi, bổ sung khoản 1 như sau:</w:t>
      </w:r>
    </w:p>
    <w:p w14:paraId="7D14ECBF" w14:textId="7FBED685"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w:t>
      </w:r>
      <w:r w:rsidR="00831A1F" w:rsidRPr="00DD7ED7">
        <w:rPr>
          <w:rFonts w:ascii="Arial" w:hAnsi="Arial" w:cs="Arial"/>
          <w:color w:val="000000" w:themeColor="text1"/>
          <w:sz w:val="20"/>
          <w:szCs w:val="20"/>
        </w:rPr>
        <w:t>1</w:t>
      </w:r>
      <w:r w:rsidRPr="00DD7ED7">
        <w:rPr>
          <w:rFonts w:ascii="Arial" w:hAnsi="Arial" w:cs="Arial"/>
          <w:color w:val="000000" w:themeColor="text1"/>
          <w:sz w:val="20"/>
          <w:szCs w:val="20"/>
        </w:rPr>
        <w:t>. Người nào thực hiện một trong các hành vi sau đây, làm lây lan dịch bệnh truyền nhiễm nguy hi</w:t>
      </w:r>
      <w:r w:rsidR="00831A1F" w:rsidRPr="00DD7ED7">
        <w:rPr>
          <w:rFonts w:ascii="Arial" w:hAnsi="Arial" w:cs="Arial"/>
          <w:color w:val="000000" w:themeColor="text1"/>
          <w:sz w:val="20"/>
          <w:szCs w:val="20"/>
        </w:rPr>
        <w:t>ể</w:t>
      </w:r>
      <w:r w:rsidRPr="00DD7ED7">
        <w:rPr>
          <w:rFonts w:ascii="Arial" w:hAnsi="Arial" w:cs="Arial"/>
          <w:color w:val="000000" w:themeColor="text1"/>
          <w:sz w:val="20"/>
          <w:szCs w:val="20"/>
        </w:rPr>
        <w:t xml:space="preserve">m cho người, thì bị phạt tiền từ 100.000.000 đồng đến 400.000.000 đồng hoặc phạt tù từ 01 </w:t>
      </w:r>
      <w:r w:rsidR="00831A1F"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đến 05 năm:</w:t>
      </w:r>
    </w:p>
    <w:p w14:paraId="26CB4556" w14:textId="479A6862" w:rsidR="00496900" w:rsidRPr="00DD7ED7" w:rsidRDefault="00831A1F"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152" w:name="bookmark152"/>
      <w:bookmarkEnd w:id="152"/>
      <w:r w:rsidRPr="00DD7ED7">
        <w:rPr>
          <w:rFonts w:ascii="Arial" w:hAnsi="Arial" w:cs="Arial"/>
          <w:color w:val="000000" w:themeColor="text1"/>
          <w:sz w:val="20"/>
          <w:szCs w:val="20"/>
        </w:rPr>
        <w:t xml:space="preserve">a) Đưa ra hoặc cho phép đưa ra khỏi vùng có dịch bệnh động vật, thực vật, </w:t>
      </w:r>
      <w:r w:rsidR="00B65ECC" w:rsidRPr="00DD7ED7">
        <w:rPr>
          <w:rFonts w:ascii="Arial" w:hAnsi="Arial" w:cs="Arial"/>
          <w:color w:val="000000" w:themeColor="text1"/>
          <w:sz w:val="20"/>
          <w:szCs w:val="20"/>
        </w:rPr>
        <w:t>sản</w:t>
      </w:r>
      <w:r w:rsidRPr="00DD7ED7">
        <w:rPr>
          <w:rFonts w:ascii="Arial" w:hAnsi="Arial" w:cs="Arial"/>
          <w:color w:val="000000" w:themeColor="text1"/>
          <w:sz w:val="20"/>
          <w:szCs w:val="20"/>
        </w:rPr>
        <w:t xml:space="preserve"> phẩm động vật, thực vật hoặc vật phẩm khác có khả năng lây truyền dịch bệnh nguy hiểm cho người, trừ trường hợp pháp luật có quy định khác;</w:t>
      </w:r>
    </w:p>
    <w:p w14:paraId="5F2FC816" w14:textId="665AE492" w:rsidR="00496900" w:rsidRPr="00DD7ED7" w:rsidRDefault="00831A1F"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153" w:name="bookmark153"/>
      <w:bookmarkEnd w:id="153"/>
      <w:r w:rsidRPr="00DD7ED7">
        <w:rPr>
          <w:rFonts w:ascii="Arial" w:hAnsi="Arial" w:cs="Arial"/>
          <w:color w:val="000000" w:themeColor="text1"/>
          <w:sz w:val="20"/>
          <w:szCs w:val="20"/>
        </w:rPr>
        <w:t xml:space="preserve">b) Đưa vào hoặc cho phép đưa vào lãnh thổ Việt Nam </w:t>
      </w:r>
      <w:r w:rsidR="00795904" w:rsidRPr="00DD7ED7">
        <w:rPr>
          <w:rFonts w:ascii="Arial" w:hAnsi="Arial" w:cs="Arial"/>
          <w:color w:val="000000" w:themeColor="text1"/>
          <w:sz w:val="20"/>
          <w:szCs w:val="20"/>
        </w:rPr>
        <w:t>động</w:t>
      </w:r>
      <w:r w:rsidRPr="00DD7ED7">
        <w:rPr>
          <w:rFonts w:ascii="Arial" w:hAnsi="Arial" w:cs="Arial"/>
          <w:color w:val="000000" w:themeColor="text1"/>
          <w:sz w:val="20"/>
          <w:szCs w:val="20"/>
        </w:rPr>
        <w:t xml:space="preserve"> vật, thực vật hoặc </w:t>
      </w:r>
      <w:r w:rsidR="00B65ECC" w:rsidRPr="00DD7ED7">
        <w:rPr>
          <w:rFonts w:ascii="Arial" w:hAnsi="Arial" w:cs="Arial"/>
          <w:color w:val="000000" w:themeColor="text1"/>
          <w:sz w:val="20"/>
          <w:szCs w:val="20"/>
        </w:rPr>
        <w:t>sản</w:t>
      </w:r>
      <w:r w:rsidRPr="00DD7ED7">
        <w:rPr>
          <w:rFonts w:ascii="Arial" w:hAnsi="Arial" w:cs="Arial"/>
          <w:color w:val="000000" w:themeColor="text1"/>
          <w:sz w:val="20"/>
          <w:szCs w:val="20"/>
        </w:rPr>
        <w:t xml:space="preserve"> phẩm động vật, thực vật bị nhiễm bệnh hoặc mang mầm bệnh nguy hiểm có khả năng lây truyền cho người;</w:t>
      </w:r>
    </w:p>
    <w:p w14:paraId="58E8652F" w14:textId="77777777" w:rsidR="00831A1F" w:rsidRPr="00DD7ED7" w:rsidRDefault="00831A1F"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54" w:name="bookmark154"/>
      <w:bookmarkEnd w:id="154"/>
      <w:r w:rsidRPr="00DD7ED7">
        <w:rPr>
          <w:rFonts w:ascii="Arial" w:hAnsi="Arial" w:cs="Arial"/>
          <w:color w:val="000000" w:themeColor="text1"/>
          <w:sz w:val="20"/>
          <w:szCs w:val="20"/>
        </w:rPr>
        <w:t>c) Hành vi khác làm lây lan dịch bệnh nguy hiểm cho người.”;</w:t>
      </w:r>
      <w:bookmarkStart w:id="155" w:name="bookmark155"/>
      <w:bookmarkEnd w:id="155"/>
    </w:p>
    <w:p w14:paraId="122CC51D" w14:textId="710B74F4" w:rsidR="00496900" w:rsidRPr="00DD7ED7" w:rsidRDefault="00831A1F"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b) Sửa đổi, bổ sung khoản 4 như sau:</w:t>
      </w:r>
    </w:p>
    <w:p w14:paraId="5A9299CA" w14:textId="5644DB4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“4. Người phạm tội còn có thể bị phạt tiền từ 40.000.000 đồng đến 200.000.000 đồng, cấm </w:t>
      </w:r>
      <w:r w:rsidR="00831A1F" w:rsidRPr="00DD7ED7">
        <w:rPr>
          <w:rFonts w:ascii="Arial" w:hAnsi="Arial" w:cs="Arial"/>
          <w:color w:val="000000" w:themeColor="text1"/>
          <w:sz w:val="20"/>
          <w:szCs w:val="20"/>
        </w:rPr>
        <w:lastRenderedPageBreak/>
        <w:t>đảm nhiệm</w:t>
      </w:r>
      <w:r w:rsidRPr="00DD7ED7">
        <w:rPr>
          <w:rFonts w:ascii="Arial" w:hAnsi="Arial" w:cs="Arial"/>
          <w:color w:val="000000" w:themeColor="text1"/>
          <w:sz w:val="20"/>
          <w:szCs w:val="20"/>
        </w:rPr>
        <w:t xml:space="preserve"> chức vụ, cấm hành nghề hoặc làm công việc nhất định từ 01 năm đến 05 năm.”.</w:t>
      </w:r>
    </w:p>
    <w:p w14:paraId="4522B353" w14:textId="6A77DBB9" w:rsidR="00496900" w:rsidRPr="00DD7ED7" w:rsidRDefault="00831A1F" w:rsidP="00DD7ED7">
      <w:pPr>
        <w:pStyle w:val="BodyText"/>
        <w:tabs>
          <w:tab w:val="left" w:pos="1215"/>
        </w:tabs>
        <w:adjustRightInd w:val="0"/>
        <w:snapToGrid w:val="0"/>
        <w:spacing w:after="120" w:line="240" w:lineRule="auto"/>
        <w:ind w:firstLine="720"/>
        <w:jc w:val="both"/>
        <w:rPr>
          <w:rFonts w:ascii="Arial" w:hAnsi="Arial" w:cs="Arial"/>
          <w:color w:val="000000" w:themeColor="text1"/>
          <w:sz w:val="20"/>
          <w:szCs w:val="20"/>
        </w:rPr>
      </w:pPr>
      <w:bookmarkStart w:id="156" w:name="bookmark156"/>
      <w:bookmarkEnd w:id="156"/>
      <w:r w:rsidRPr="00DD7ED7">
        <w:rPr>
          <w:rFonts w:ascii="Arial" w:hAnsi="Arial" w:cs="Arial"/>
          <w:color w:val="000000" w:themeColor="text1"/>
          <w:sz w:val="20"/>
          <w:szCs w:val="20"/>
        </w:rPr>
        <w:t xml:space="preserve">14. </w:t>
      </w:r>
      <w:r w:rsidR="007574A1" w:rsidRPr="00DD7ED7">
        <w:rPr>
          <w:rFonts w:ascii="Arial" w:hAnsi="Arial" w:cs="Arial"/>
          <w:color w:val="000000" w:themeColor="text1"/>
          <w:sz w:val="20"/>
          <w:szCs w:val="20"/>
        </w:rPr>
        <w:t>Sửa đổi</w:t>
      </w:r>
      <w:r w:rsidRPr="00DD7ED7">
        <w:rPr>
          <w:rFonts w:ascii="Arial" w:hAnsi="Arial" w:cs="Arial"/>
          <w:color w:val="000000" w:themeColor="text1"/>
          <w:sz w:val="20"/>
          <w:szCs w:val="20"/>
        </w:rPr>
        <w:t xml:space="preserve">, </w:t>
      </w:r>
      <w:r w:rsidR="00795904"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Điều 241 và Điều 242 như sau:</w:t>
      </w:r>
    </w:p>
    <w:p w14:paraId="5F4641EE"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241. Tội làm lây lan dịch bệnh nguy hiểm cho động vật, thực vật</w:t>
      </w:r>
    </w:p>
    <w:p w14:paraId="255C2BF1" w14:textId="1C02EB84" w:rsidR="00496900" w:rsidRPr="00DD7ED7" w:rsidRDefault="00831A1F"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157" w:name="bookmark157"/>
      <w:bookmarkEnd w:id="157"/>
      <w:r w:rsidRPr="00DD7ED7">
        <w:rPr>
          <w:rFonts w:ascii="Arial" w:hAnsi="Arial" w:cs="Arial"/>
          <w:color w:val="000000" w:themeColor="text1"/>
          <w:sz w:val="20"/>
          <w:szCs w:val="20"/>
        </w:rPr>
        <w:t xml:space="preserve">1. Người nào thực hiện một trong các hành vi sau đây, làm lây lan dịch bệnh nguy hiểm cho động vật, thực vật gây thiệt hại về tài sản từ 100.000.000 đồng đến dưới 500.000.000 đồng hoặc đã bị xử phạt vi phạm hành chính về một trong những hành vi này mà còn vi phạm, thì bị phạt tiền từ 100.000.000 đồng đến 400.000.000 đồng, phạt cải tạo không giam giữ đến 03 năm hoặc phạt tù từ 06 tháng </w:t>
      </w:r>
      <w:r w:rsidR="00B231E4"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02 năm:</w:t>
      </w:r>
    </w:p>
    <w:p w14:paraId="5C0E8647" w14:textId="56F4CE0A" w:rsidR="00496900" w:rsidRPr="00DD7ED7" w:rsidRDefault="00831A1F"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58" w:name="bookmark158"/>
      <w:bookmarkEnd w:id="158"/>
      <w:r w:rsidRPr="00DD7ED7">
        <w:rPr>
          <w:rFonts w:ascii="Arial" w:hAnsi="Arial" w:cs="Arial"/>
          <w:color w:val="000000" w:themeColor="text1"/>
          <w:sz w:val="20"/>
          <w:szCs w:val="20"/>
        </w:rPr>
        <w:t>a) Đưa vào, mang ra hoặc cho phép đưa vào, mang ra khỏi vùng có dịch động vật, thực vật, sản phẩm động vật, thực vật hoặc vật phẩm khác bị nhiễm bệnh hoặc mang mầm bệnh, trừ trường hợp pháp luật có quy định khác;</w:t>
      </w:r>
    </w:p>
    <w:p w14:paraId="344247CE" w14:textId="1205948B" w:rsidR="00496900" w:rsidRPr="00DD7ED7" w:rsidRDefault="00831A1F"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59" w:name="bookmark159"/>
      <w:bookmarkEnd w:id="159"/>
      <w:r w:rsidRPr="00DD7ED7">
        <w:rPr>
          <w:rFonts w:ascii="Arial" w:hAnsi="Arial" w:cs="Arial"/>
          <w:color w:val="000000" w:themeColor="text1"/>
          <w:sz w:val="20"/>
          <w:szCs w:val="20"/>
        </w:rPr>
        <w:t>b) Đưa vào hoặc cho phép đưa vào lãnh thổ Việt Nam động vật, thực vật, sản phẩm động vật, thực vật thuộc diện kiểm dịch mà không thực hiện các quy định của pháp luật về kiểm dịch;</w:t>
      </w:r>
    </w:p>
    <w:p w14:paraId="6DC986E5" w14:textId="1D40CC07" w:rsidR="00496900" w:rsidRPr="00DD7ED7" w:rsidRDefault="00831A1F"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160" w:name="bookmark160"/>
      <w:bookmarkEnd w:id="160"/>
      <w:r w:rsidRPr="00DD7ED7">
        <w:rPr>
          <w:rFonts w:ascii="Arial" w:hAnsi="Arial" w:cs="Arial"/>
          <w:color w:val="000000" w:themeColor="text1"/>
          <w:sz w:val="20"/>
          <w:szCs w:val="20"/>
        </w:rPr>
        <w:t>c) Hành vi khác làm lây lan dịch bệnh nguy hiểm cho động vật, thực vật.</w:t>
      </w:r>
    </w:p>
    <w:p w14:paraId="6748EFF5" w14:textId="681B69EC" w:rsidR="00496900" w:rsidRPr="00DD7ED7" w:rsidRDefault="00831A1F"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161" w:name="bookmark161"/>
      <w:bookmarkEnd w:id="161"/>
      <w:r w:rsidRPr="00DD7ED7">
        <w:rPr>
          <w:rFonts w:ascii="Arial" w:hAnsi="Arial" w:cs="Arial"/>
          <w:color w:val="000000" w:themeColor="text1"/>
          <w:sz w:val="20"/>
          <w:szCs w:val="20"/>
        </w:rPr>
        <w:t>2. Phạm tội thuộc một trong các trường hợp sau đây, thì bị phạt tù từ 02 năm đến 05 năm:</w:t>
      </w:r>
    </w:p>
    <w:p w14:paraId="742A7214" w14:textId="1ABA521F" w:rsidR="00496900" w:rsidRPr="00DD7ED7" w:rsidRDefault="00831A1F"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62" w:name="bookmark162"/>
      <w:bookmarkEnd w:id="162"/>
      <w:r w:rsidRPr="00DD7ED7">
        <w:rPr>
          <w:rFonts w:ascii="Arial" w:hAnsi="Arial" w:cs="Arial"/>
          <w:color w:val="000000" w:themeColor="text1"/>
          <w:sz w:val="20"/>
          <w:szCs w:val="20"/>
        </w:rPr>
        <w:t>a) Gây thiệt hại về tài sản từ 500.000.000 đồng đến dưới 1.000.000.000 đồng;</w:t>
      </w:r>
    </w:p>
    <w:p w14:paraId="1B674E92" w14:textId="4CD1DF85" w:rsidR="00496900" w:rsidRPr="00DD7ED7" w:rsidRDefault="00831A1F"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163" w:name="bookmark163"/>
      <w:bookmarkEnd w:id="163"/>
      <w:r w:rsidRPr="00DD7ED7">
        <w:rPr>
          <w:rFonts w:ascii="Arial" w:hAnsi="Arial" w:cs="Arial"/>
          <w:color w:val="000000" w:themeColor="text1"/>
          <w:sz w:val="20"/>
          <w:szCs w:val="20"/>
        </w:rPr>
        <w:t xml:space="preserve">b) Dẫn đến phải công bố dịch thuộc thẩm quyền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Chủ tịch Ủy ban nhân dân cấp tỉnh.</w:t>
      </w:r>
    </w:p>
    <w:p w14:paraId="653E00B1" w14:textId="74E47B65" w:rsidR="00496900" w:rsidRPr="00DD7ED7" w:rsidRDefault="00831A1F"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164" w:name="bookmark164"/>
      <w:bookmarkEnd w:id="164"/>
      <w:r w:rsidRPr="00DD7ED7">
        <w:rPr>
          <w:rFonts w:ascii="Arial" w:hAnsi="Arial" w:cs="Arial"/>
          <w:color w:val="000000" w:themeColor="text1"/>
          <w:sz w:val="20"/>
          <w:szCs w:val="20"/>
        </w:rPr>
        <w:t xml:space="preserve">3. Phạm tội thuộc một trong các trường hợp sau đây, thì bị phạt tù từ 03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đến 07 năm:</w:t>
      </w:r>
    </w:p>
    <w:p w14:paraId="16AD7559" w14:textId="065A9C17" w:rsidR="00496900" w:rsidRPr="00DD7ED7" w:rsidRDefault="00831A1F"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65" w:name="bookmark165"/>
      <w:bookmarkEnd w:id="165"/>
      <w:r w:rsidRPr="00DD7ED7">
        <w:rPr>
          <w:rFonts w:ascii="Arial" w:hAnsi="Arial" w:cs="Arial"/>
          <w:color w:val="000000" w:themeColor="text1"/>
          <w:sz w:val="20"/>
          <w:szCs w:val="20"/>
        </w:rPr>
        <w:t>a) Gây thiệt hại về tài sản 1.000.000.000 đồng trở lên;</w:t>
      </w:r>
    </w:p>
    <w:p w14:paraId="177B9227" w14:textId="11B04E2F" w:rsidR="00496900" w:rsidRPr="00DD7ED7" w:rsidRDefault="00831A1F"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66" w:name="bookmark166"/>
      <w:bookmarkEnd w:id="166"/>
      <w:r w:rsidRPr="00DD7ED7">
        <w:rPr>
          <w:rFonts w:ascii="Arial" w:hAnsi="Arial" w:cs="Arial"/>
          <w:color w:val="000000" w:themeColor="text1"/>
          <w:sz w:val="20"/>
          <w:szCs w:val="20"/>
        </w:rPr>
        <w:t xml:space="preserve">b) Dẫn đến phải công bố dịch thuộc thẩm quyền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Bộ trưởng Bộ Nông nghiệp và Môi trường.</w:t>
      </w:r>
    </w:p>
    <w:p w14:paraId="7AA2AC32" w14:textId="3155BD9A" w:rsidR="00496900" w:rsidRPr="00DD7ED7" w:rsidRDefault="00831A1F"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167" w:name="bookmark167"/>
      <w:bookmarkEnd w:id="167"/>
      <w:r w:rsidRPr="00DD7ED7">
        <w:rPr>
          <w:rFonts w:ascii="Arial" w:hAnsi="Arial" w:cs="Arial"/>
          <w:color w:val="000000" w:themeColor="text1"/>
          <w:sz w:val="20"/>
          <w:szCs w:val="20"/>
        </w:rPr>
        <w:t>4. Người phạm tội còn có thể bị phạt tiền từ 40.000.000 đồng đến 200.000.000 đồng, cấm đảm nhiệm chức vụ, cấm hành nghề hoặc làm công việc nhất định từ 01 năm đến 05 năm.</w:t>
      </w:r>
    </w:p>
    <w:p w14:paraId="4DB4E5B0"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242. Tội hủy hoại nguồn lợi thủy sản</w:t>
      </w:r>
    </w:p>
    <w:p w14:paraId="2FDC5D97" w14:textId="2836AEBD" w:rsidR="00496900" w:rsidRPr="00DD7ED7" w:rsidRDefault="00831A1F"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168" w:name="bookmark168"/>
      <w:bookmarkEnd w:id="168"/>
      <w:r w:rsidRPr="00DD7ED7">
        <w:rPr>
          <w:rFonts w:ascii="Arial" w:hAnsi="Arial" w:cs="Arial"/>
          <w:color w:val="000000" w:themeColor="text1"/>
          <w:sz w:val="20"/>
          <w:szCs w:val="20"/>
        </w:rPr>
        <w:t>1. Người nào vi phạm quy định về bảo vệ nguồn lợi thủy s</w:t>
      </w:r>
      <w:r w:rsidR="00033988" w:rsidRPr="00DD7ED7">
        <w:rPr>
          <w:rFonts w:ascii="Arial" w:hAnsi="Arial" w:cs="Arial"/>
          <w:color w:val="000000" w:themeColor="text1"/>
          <w:sz w:val="20"/>
          <w:szCs w:val="20"/>
        </w:rPr>
        <w:t>ả</w:t>
      </w:r>
      <w:r w:rsidRPr="00DD7ED7">
        <w:rPr>
          <w:rFonts w:ascii="Arial" w:hAnsi="Arial" w:cs="Arial"/>
          <w:color w:val="000000" w:themeColor="text1"/>
          <w:sz w:val="20"/>
          <w:szCs w:val="20"/>
        </w:rPr>
        <w:t>n thuộc một trong các trường hợp sau đây, gây thiệt hại nguồn lợi thủy sản từ 100.000.000 đồng đến dưới 500.000.000 đồng hoặc th</w:t>
      </w:r>
      <w:r w:rsidR="00033988" w:rsidRPr="00DD7ED7">
        <w:rPr>
          <w:rFonts w:ascii="Arial" w:hAnsi="Arial" w:cs="Arial"/>
          <w:color w:val="000000" w:themeColor="text1"/>
          <w:sz w:val="20"/>
          <w:szCs w:val="20"/>
        </w:rPr>
        <w:t>ủ</w:t>
      </w:r>
      <w:r w:rsidRPr="00DD7ED7">
        <w:rPr>
          <w:rFonts w:ascii="Arial" w:hAnsi="Arial" w:cs="Arial"/>
          <w:color w:val="000000" w:themeColor="text1"/>
          <w:sz w:val="20"/>
          <w:szCs w:val="20"/>
        </w:rPr>
        <w:t xml:space="preserve">y sản thu được trị giá từ 50.000.000 đồng đến dưới 200.000.000 đồng hoặc </w:t>
      </w:r>
      <w:r w:rsidR="00B231E4" w:rsidRPr="00DD7ED7">
        <w:rPr>
          <w:rFonts w:ascii="Arial" w:hAnsi="Arial" w:cs="Arial"/>
          <w:color w:val="000000" w:themeColor="text1"/>
          <w:sz w:val="20"/>
          <w:szCs w:val="20"/>
        </w:rPr>
        <w:t>đã bị</w:t>
      </w:r>
      <w:r w:rsidRPr="00DD7ED7">
        <w:rPr>
          <w:rFonts w:ascii="Arial" w:hAnsi="Arial" w:cs="Arial"/>
          <w:color w:val="000000" w:themeColor="text1"/>
          <w:sz w:val="20"/>
          <w:szCs w:val="20"/>
        </w:rPr>
        <w:t xml:space="preserve"> xử phạt vi phạm hành chính về một trong các hành vi quy định tại Điều này hoặc đã bị kết án về tội này, chưa được xóa án tích mà còn vi phạm,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tiền từ 100.000.000 đồng đến 600.000.000 đồng, phạt cải tạo không giam giữ đến 03 năm hoặc phạt tù từ 06 tháng đến 03 năm:</w:t>
      </w:r>
    </w:p>
    <w:p w14:paraId="33FF3CBA" w14:textId="686EFD82" w:rsidR="00496900" w:rsidRPr="00DD7ED7" w:rsidRDefault="002B63BD"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69" w:name="bookmark169"/>
      <w:bookmarkEnd w:id="169"/>
      <w:r w:rsidRPr="00DD7ED7">
        <w:rPr>
          <w:rFonts w:ascii="Arial" w:hAnsi="Arial" w:cs="Arial"/>
          <w:color w:val="000000" w:themeColor="text1"/>
          <w:sz w:val="20"/>
          <w:szCs w:val="20"/>
        </w:rPr>
        <w:t>a) Sử dụng chất độc, chất nổ, hóa chất, dòng điện hoặc phương tiện, ngư cụ bị cấm để khai thác thủy sản hoặc làm hủy hoại nguồn lợi thủy sản;</w:t>
      </w:r>
    </w:p>
    <w:p w14:paraId="61C9815D" w14:textId="5EB0B2BE" w:rsidR="00496900" w:rsidRPr="00DD7ED7" w:rsidRDefault="002B63BD"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70" w:name="bookmark170"/>
      <w:bookmarkEnd w:id="170"/>
      <w:r w:rsidRPr="00DD7ED7">
        <w:rPr>
          <w:rFonts w:ascii="Arial" w:hAnsi="Arial" w:cs="Arial"/>
          <w:color w:val="000000" w:themeColor="text1"/>
          <w:sz w:val="20"/>
          <w:szCs w:val="20"/>
        </w:rPr>
        <w:t xml:space="preserve">b) Khai thác thủy sản trong khu vực cấm hoặc </w:t>
      </w:r>
      <w:r w:rsidR="005F4095" w:rsidRPr="00DD7ED7">
        <w:rPr>
          <w:rFonts w:ascii="Arial" w:hAnsi="Arial" w:cs="Arial"/>
          <w:color w:val="000000" w:themeColor="text1"/>
          <w:sz w:val="20"/>
          <w:szCs w:val="20"/>
        </w:rPr>
        <w:t>tr</w:t>
      </w:r>
      <w:r w:rsidRPr="00DD7ED7">
        <w:rPr>
          <w:rFonts w:ascii="Arial" w:hAnsi="Arial" w:cs="Arial"/>
          <w:color w:val="000000" w:themeColor="text1"/>
          <w:sz w:val="20"/>
          <w:szCs w:val="20"/>
        </w:rPr>
        <w:t>ong khu vực cấm có thời hạn;</w:t>
      </w:r>
    </w:p>
    <w:p w14:paraId="0A74A5CE" w14:textId="72C05781" w:rsidR="00496900" w:rsidRPr="00DD7ED7" w:rsidRDefault="00D430F5"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171" w:name="bookmark171"/>
      <w:bookmarkEnd w:id="171"/>
      <w:r w:rsidRPr="00DD7ED7">
        <w:rPr>
          <w:rFonts w:ascii="Arial" w:hAnsi="Arial" w:cs="Arial"/>
          <w:color w:val="000000" w:themeColor="text1"/>
          <w:sz w:val="20"/>
          <w:szCs w:val="20"/>
        </w:rPr>
        <w:t>c) Khai thác loài thủy sản bị cấm khai thác, nếu không thuộc trường hợp quy định tại Điều 244 của Bộ luật này;</w:t>
      </w:r>
    </w:p>
    <w:p w14:paraId="38097B38" w14:textId="674AA8BA" w:rsidR="00496900" w:rsidRPr="00DD7ED7" w:rsidRDefault="00D430F5"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172" w:name="bookmark172"/>
      <w:bookmarkEnd w:id="172"/>
      <w:r w:rsidRPr="00DD7ED7">
        <w:rPr>
          <w:rFonts w:ascii="Arial" w:hAnsi="Arial" w:cs="Arial"/>
          <w:color w:val="000000" w:themeColor="text1"/>
          <w:sz w:val="20"/>
          <w:szCs w:val="20"/>
        </w:rPr>
        <w:t xml:space="preserve">d) Phá hoại nơi cư ngụ của loài thủy </w:t>
      </w:r>
      <w:r w:rsidR="00B65ECC" w:rsidRPr="00DD7ED7">
        <w:rPr>
          <w:rFonts w:ascii="Arial" w:hAnsi="Arial" w:cs="Arial"/>
          <w:color w:val="000000" w:themeColor="text1"/>
          <w:sz w:val="20"/>
          <w:szCs w:val="20"/>
        </w:rPr>
        <w:t>sản</w:t>
      </w:r>
      <w:r w:rsidRPr="00DD7ED7">
        <w:rPr>
          <w:rFonts w:ascii="Arial" w:hAnsi="Arial" w:cs="Arial"/>
          <w:color w:val="000000" w:themeColor="text1"/>
          <w:sz w:val="20"/>
          <w:szCs w:val="20"/>
        </w:rPr>
        <w:t xml:space="preserve"> thuộc Danh mục loài nguy cấp, quý, hiếm được ưu tiên bảo vệ;</w:t>
      </w:r>
    </w:p>
    <w:p w14:paraId="5EC8F3B3" w14:textId="206D001E"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Gây thương tích hoặc gây tổn hại cho sức khỏe của người khác mà </w:t>
      </w:r>
      <w:r w:rsidR="00FD2C00" w:rsidRPr="00DD7ED7">
        <w:rPr>
          <w:rFonts w:ascii="Arial" w:hAnsi="Arial" w:cs="Arial"/>
          <w:color w:val="000000" w:themeColor="text1"/>
          <w:sz w:val="20"/>
          <w:szCs w:val="20"/>
        </w:rPr>
        <w:t>tỷ lệ</w:t>
      </w:r>
      <w:r w:rsidRPr="00DD7ED7">
        <w:rPr>
          <w:rFonts w:ascii="Arial" w:hAnsi="Arial" w:cs="Arial"/>
          <w:color w:val="000000" w:themeColor="text1"/>
          <w:sz w:val="20"/>
          <w:szCs w:val="20"/>
        </w:rPr>
        <w:t xml:space="preserve"> tổn thương cơ thể 61 % trở lên;</w:t>
      </w:r>
    </w:p>
    <w:p w14:paraId="5E3A0A7E" w14:textId="35F3FF8C" w:rsidR="00496900" w:rsidRPr="00DD7ED7" w:rsidRDefault="000054A7"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173" w:name="bookmark173"/>
      <w:bookmarkEnd w:id="173"/>
      <w:r w:rsidRPr="00DD7ED7">
        <w:rPr>
          <w:rFonts w:ascii="Arial" w:hAnsi="Arial" w:cs="Arial"/>
          <w:color w:val="000000" w:themeColor="text1"/>
          <w:sz w:val="20"/>
          <w:szCs w:val="20"/>
        </w:rPr>
        <w:t xml:space="preserve">e) </w:t>
      </w:r>
      <w:r w:rsidR="00731FE7" w:rsidRPr="00DD7ED7">
        <w:rPr>
          <w:rFonts w:ascii="Arial" w:hAnsi="Arial" w:cs="Arial"/>
          <w:color w:val="000000" w:themeColor="text1"/>
          <w:sz w:val="20"/>
          <w:szCs w:val="20"/>
        </w:rPr>
        <w:t>Gây</w:t>
      </w:r>
      <w:r w:rsidRPr="00DD7ED7">
        <w:rPr>
          <w:rFonts w:ascii="Arial" w:hAnsi="Arial" w:cs="Arial"/>
          <w:color w:val="000000" w:themeColor="text1"/>
          <w:sz w:val="20"/>
          <w:szCs w:val="20"/>
        </w:rPr>
        <w:t xml:space="preserve"> thương tích hoặc gây tổn hại cho sức khỏe của 02 người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 xml:space="preserve"> mà tổng tỷ lệ tổn thương cơ thể của những người này từ 61% đến 121%;</w:t>
      </w:r>
    </w:p>
    <w:p w14:paraId="73B17643" w14:textId="1010AF39"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g) Vi phạm quy định khác của pháp luật về </w:t>
      </w:r>
      <w:r w:rsidR="000054A7" w:rsidRPr="00DD7ED7">
        <w:rPr>
          <w:rFonts w:ascii="Arial" w:hAnsi="Arial" w:cs="Arial"/>
          <w:color w:val="000000" w:themeColor="text1"/>
          <w:sz w:val="20"/>
          <w:szCs w:val="20"/>
        </w:rPr>
        <w:t>bảo vệ</w:t>
      </w:r>
      <w:r w:rsidRPr="00DD7ED7">
        <w:rPr>
          <w:rFonts w:ascii="Arial" w:hAnsi="Arial" w:cs="Arial"/>
          <w:color w:val="000000" w:themeColor="text1"/>
          <w:sz w:val="20"/>
          <w:szCs w:val="20"/>
        </w:rPr>
        <w:t xml:space="preserve"> nguồn lợi thủy sản.</w:t>
      </w:r>
    </w:p>
    <w:p w14:paraId="7A12D728" w14:textId="12A05360" w:rsidR="00496900" w:rsidRPr="00DD7ED7" w:rsidRDefault="000054A7"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174" w:name="bookmark174"/>
      <w:bookmarkEnd w:id="174"/>
      <w:r w:rsidRPr="00DD7ED7">
        <w:rPr>
          <w:rFonts w:ascii="Arial" w:hAnsi="Arial" w:cs="Arial"/>
          <w:color w:val="000000" w:themeColor="text1"/>
          <w:sz w:val="20"/>
          <w:szCs w:val="20"/>
        </w:rPr>
        <w:t>2. Phạm tội thuộc một trong các trường hợp sau đây, thì bị phạt tiền từ 600.000.000 đồng đến 2.000.000.000 đồng hoặc phạt tù từ 03 năm đến 05 năm:</w:t>
      </w:r>
    </w:p>
    <w:p w14:paraId="3FD50C3F" w14:textId="07B440A0" w:rsidR="00496900" w:rsidRPr="00DD7ED7" w:rsidRDefault="000054A7"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175" w:name="bookmark175"/>
      <w:bookmarkEnd w:id="175"/>
      <w:r w:rsidRPr="00DD7ED7">
        <w:rPr>
          <w:rFonts w:ascii="Arial" w:hAnsi="Arial" w:cs="Arial"/>
          <w:color w:val="000000" w:themeColor="text1"/>
          <w:sz w:val="20"/>
          <w:szCs w:val="20"/>
        </w:rPr>
        <w:t xml:space="preserve">a) Gây thiệt hại nguồn lợi thủy sản từ 500.000.000 đồng </w:t>
      </w:r>
      <w:r w:rsidR="00775014"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dưới 1.500.000.000 đồng hoặc thủy sản thu được trị giá từ 200.000.000 đồng đến dưới 500.000.000 đồng;</w:t>
      </w:r>
    </w:p>
    <w:p w14:paraId="6B43AA52" w14:textId="6CA85620" w:rsidR="00496900" w:rsidRPr="00DD7ED7" w:rsidRDefault="000054A7"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76" w:name="bookmark176"/>
      <w:bookmarkEnd w:id="176"/>
      <w:r w:rsidRPr="00DD7ED7">
        <w:rPr>
          <w:rFonts w:ascii="Arial" w:hAnsi="Arial" w:cs="Arial"/>
          <w:color w:val="000000" w:themeColor="text1"/>
          <w:sz w:val="20"/>
          <w:szCs w:val="20"/>
        </w:rPr>
        <w:t>b) Làm chết người;</w:t>
      </w:r>
    </w:p>
    <w:p w14:paraId="1DE9F909" w14:textId="7A5DE1BA" w:rsidR="00496900" w:rsidRPr="00DD7ED7" w:rsidRDefault="000054A7"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77" w:name="bookmark177"/>
      <w:bookmarkEnd w:id="177"/>
      <w:r w:rsidRPr="00DD7ED7">
        <w:rPr>
          <w:rFonts w:ascii="Arial" w:hAnsi="Arial" w:cs="Arial"/>
          <w:color w:val="000000" w:themeColor="text1"/>
          <w:sz w:val="20"/>
          <w:szCs w:val="20"/>
        </w:rPr>
        <w:t xml:space="preserve">c) Gây thương tích hoặc gây tổn hại cho sức khỏe của 02 người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 xml:space="preserve"> mà tổng tỷ lệ </w:t>
      </w:r>
      <w:r w:rsidR="00FD2C00" w:rsidRPr="00DD7ED7">
        <w:rPr>
          <w:rFonts w:ascii="Arial" w:hAnsi="Arial" w:cs="Arial"/>
          <w:color w:val="000000" w:themeColor="text1"/>
          <w:sz w:val="20"/>
          <w:szCs w:val="20"/>
        </w:rPr>
        <w:t xml:space="preserve">tổn </w:t>
      </w:r>
      <w:r w:rsidR="00FD2C00" w:rsidRPr="00DD7ED7">
        <w:rPr>
          <w:rFonts w:ascii="Arial" w:hAnsi="Arial" w:cs="Arial"/>
          <w:color w:val="000000" w:themeColor="text1"/>
          <w:sz w:val="20"/>
          <w:szCs w:val="20"/>
        </w:rPr>
        <w:lastRenderedPageBreak/>
        <w:t>thương</w:t>
      </w:r>
      <w:r w:rsidRPr="00DD7ED7">
        <w:rPr>
          <w:rFonts w:ascii="Arial" w:hAnsi="Arial" w:cs="Arial"/>
          <w:color w:val="000000" w:themeColor="text1"/>
          <w:sz w:val="20"/>
          <w:szCs w:val="20"/>
        </w:rPr>
        <w:t xml:space="preserve"> cơ thể của những người này từ 122% đến 200%.</w:t>
      </w:r>
    </w:p>
    <w:p w14:paraId="3403A1D1" w14:textId="1303F43C" w:rsidR="00496900" w:rsidRPr="00DD7ED7" w:rsidRDefault="000054A7"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178" w:name="bookmark178"/>
      <w:bookmarkEnd w:id="178"/>
      <w:r w:rsidRPr="00DD7ED7">
        <w:rPr>
          <w:rFonts w:ascii="Arial" w:hAnsi="Arial" w:cs="Arial"/>
          <w:color w:val="000000" w:themeColor="text1"/>
          <w:sz w:val="20"/>
          <w:szCs w:val="20"/>
        </w:rPr>
        <w:t>3. Phạm tội thuộc một trong các trường hợp sau đây, thì bị phạt tù từ 05 năm đến 10 năm:</w:t>
      </w:r>
    </w:p>
    <w:p w14:paraId="0A6396B6" w14:textId="62A2FF28" w:rsidR="00496900" w:rsidRPr="00DD7ED7" w:rsidRDefault="000054A7"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179" w:name="bookmark179"/>
      <w:bookmarkEnd w:id="179"/>
      <w:r w:rsidRPr="00DD7ED7">
        <w:rPr>
          <w:rFonts w:ascii="Arial" w:hAnsi="Arial" w:cs="Arial"/>
          <w:color w:val="000000" w:themeColor="text1"/>
          <w:sz w:val="20"/>
          <w:szCs w:val="20"/>
        </w:rPr>
        <w:t xml:space="preserve">a) Gây thiệt hại nguồn lợi thủy sản 1.500.000.000 đồng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 xml:space="preserve"> hoặc thủy </w:t>
      </w:r>
      <w:r w:rsidR="00B65ECC" w:rsidRPr="00DD7ED7">
        <w:rPr>
          <w:rFonts w:ascii="Arial" w:hAnsi="Arial" w:cs="Arial"/>
          <w:color w:val="000000" w:themeColor="text1"/>
          <w:sz w:val="20"/>
          <w:szCs w:val="20"/>
        </w:rPr>
        <w:t>sản</w:t>
      </w:r>
      <w:r w:rsidRPr="00DD7ED7">
        <w:rPr>
          <w:rFonts w:ascii="Arial" w:hAnsi="Arial" w:cs="Arial"/>
          <w:color w:val="000000" w:themeColor="text1"/>
          <w:sz w:val="20"/>
          <w:szCs w:val="20"/>
        </w:rPr>
        <w:t xml:space="preserve"> thu được trị giá 500.000.000 đồng trở lên;</w:t>
      </w:r>
    </w:p>
    <w:p w14:paraId="2999780B" w14:textId="6B831210" w:rsidR="00496900" w:rsidRPr="00DD7ED7" w:rsidRDefault="000054A7"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180" w:name="bookmark180"/>
      <w:bookmarkEnd w:id="180"/>
      <w:r w:rsidRPr="00DD7ED7">
        <w:rPr>
          <w:rFonts w:ascii="Arial" w:hAnsi="Arial" w:cs="Arial"/>
          <w:color w:val="000000" w:themeColor="text1"/>
          <w:sz w:val="20"/>
          <w:szCs w:val="20"/>
        </w:rPr>
        <w:t>b) Làm chết 02 người trở lên;</w:t>
      </w:r>
    </w:p>
    <w:p w14:paraId="7F9F131C" w14:textId="05E29DAD" w:rsidR="00496900" w:rsidRPr="00DD7ED7" w:rsidRDefault="000054A7"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81" w:name="bookmark181"/>
      <w:bookmarkEnd w:id="181"/>
      <w:r w:rsidRPr="00DD7ED7">
        <w:rPr>
          <w:rFonts w:ascii="Arial" w:hAnsi="Arial" w:cs="Arial"/>
          <w:color w:val="000000" w:themeColor="text1"/>
          <w:sz w:val="20"/>
          <w:szCs w:val="20"/>
        </w:rPr>
        <w:t xml:space="preserve">c) Gây thương tích hoặc gây tổn hại cho sức khỏe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03 người trở lên mà tổng tỷ lệ </w:t>
      </w:r>
      <w:r w:rsidR="00FD2C00" w:rsidRPr="00DD7ED7">
        <w:rPr>
          <w:rFonts w:ascii="Arial" w:hAnsi="Arial" w:cs="Arial"/>
          <w:color w:val="000000" w:themeColor="text1"/>
          <w:sz w:val="20"/>
          <w:szCs w:val="20"/>
        </w:rPr>
        <w:t>tổn thương</w:t>
      </w:r>
      <w:r w:rsidRPr="00DD7ED7">
        <w:rPr>
          <w:rFonts w:ascii="Arial" w:hAnsi="Arial" w:cs="Arial"/>
          <w:color w:val="000000" w:themeColor="text1"/>
          <w:sz w:val="20"/>
          <w:szCs w:val="20"/>
        </w:rPr>
        <w:t xml:space="preserve"> cơ thể của những người này 201%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14AD2691" w14:textId="26644AA5" w:rsidR="00496900" w:rsidRPr="00DD7ED7" w:rsidRDefault="000054A7"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182" w:name="bookmark182"/>
      <w:bookmarkEnd w:id="182"/>
      <w:r w:rsidRPr="00DD7ED7">
        <w:rPr>
          <w:rFonts w:ascii="Arial" w:hAnsi="Arial" w:cs="Arial"/>
          <w:color w:val="000000" w:themeColor="text1"/>
          <w:sz w:val="20"/>
          <w:szCs w:val="20"/>
        </w:rPr>
        <w:t xml:space="preserve">4. Người phạm tội còn có thể bị phạt tiền từ 40.000.000 đồng đến 200.000.000 đồng, cấm đảm nhiệm chức vụ, cấm hành nghề hoặc làm công việc nhất định từ 01 năm đến 05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w:t>
      </w:r>
    </w:p>
    <w:p w14:paraId="51AD32DC" w14:textId="42E90FDB" w:rsidR="00496900" w:rsidRPr="00DD7ED7" w:rsidRDefault="000630AA"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183" w:name="bookmark183"/>
      <w:bookmarkEnd w:id="183"/>
      <w:r w:rsidRPr="00DD7ED7">
        <w:rPr>
          <w:rFonts w:ascii="Arial" w:hAnsi="Arial" w:cs="Arial"/>
          <w:color w:val="000000" w:themeColor="text1"/>
          <w:sz w:val="20"/>
          <w:szCs w:val="20"/>
        </w:rPr>
        <w:t xml:space="preserve">5. Pháp nhân thương mại phạm tội quy định tại Điều này,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như sau:</w:t>
      </w:r>
    </w:p>
    <w:p w14:paraId="7C8505DF" w14:textId="68E73B46" w:rsidR="00496900" w:rsidRPr="00DD7ED7" w:rsidRDefault="000630AA"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184" w:name="bookmark184"/>
      <w:bookmarkEnd w:id="184"/>
      <w:r w:rsidRPr="00DD7ED7">
        <w:rPr>
          <w:rFonts w:ascii="Arial" w:hAnsi="Arial" w:cs="Arial"/>
          <w:color w:val="000000" w:themeColor="text1"/>
          <w:sz w:val="20"/>
          <w:szCs w:val="20"/>
        </w:rPr>
        <w:t>a) Phạm tội thuộc trường hợp quy định tại khoản 1 Điều này, thì bị phạt tiền từ 600.000.000 đồng đến 2.000.000.000 đồng;</w:t>
      </w:r>
    </w:p>
    <w:p w14:paraId="163F480E" w14:textId="682CEC4D" w:rsidR="00496900" w:rsidRPr="00DD7ED7" w:rsidRDefault="000630AA"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85" w:name="bookmark185"/>
      <w:bookmarkEnd w:id="185"/>
      <w:r w:rsidRPr="00DD7ED7">
        <w:rPr>
          <w:rFonts w:ascii="Arial" w:hAnsi="Arial" w:cs="Arial"/>
          <w:color w:val="000000" w:themeColor="text1"/>
          <w:sz w:val="20"/>
          <w:szCs w:val="20"/>
        </w:rPr>
        <w:t>b) Phạm tội thuộc trường hợp quy định tại khoản 2 Điều này, thì bị phạt tiền từ 2.000.000.000 đồng đến 6.000.000.000 đ</w:t>
      </w:r>
      <w:r w:rsidR="00DD7ED7" w:rsidRPr="00DD7ED7">
        <w:rPr>
          <w:rFonts w:ascii="Arial" w:hAnsi="Arial" w:cs="Arial"/>
          <w:color w:val="000000" w:themeColor="text1"/>
          <w:sz w:val="20"/>
          <w:szCs w:val="20"/>
        </w:rPr>
        <w:t>ồ</w:t>
      </w:r>
      <w:r w:rsidRPr="00DD7ED7">
        <w:rPr>
          <w:rFonts w:ascii="Arial" w:hAnsi="Arial" w:cs="Arial"/>
          <w:color w:val="000000" w:themeColor="text1"/>
          <w:sz w:val="20"/>
          <w:szCs w:val="20"/>
        </w:rPr>
        <w:t>ng;</w:t>
      </w:r>
    </w:p>
    <w:p w14:paraId="14BC074C" w14:textId="11D0E0D8" w:rsidR="00496900" w:rsidRPr="00DD7ED7" w:rsidRDefault="000630AA"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86" w:name="bookmark186"/>
      <w:bookmarkEnd w:id="186"/>
      <w:r w:rsidRPr="00DD7ED7">
        <w:rPr>
          <w:rFonts w:ascii="Arial" w:hAnsi="Arial" w:cs="Arial"/>
          <w:color w:val="000000" w:themeColor="text1"/>
          <w:sz w:val="20"/>
          <w:szCs w:val="20"/>
        </w:rPr>
        <w:t xml:space="preserve">c) Phạm tội thuộc trường hợp quy định tại khoản 3 Điều này, thì bị phạt tiền từ 6.000.000.000 đồng đến 10.000.000.000 đồng hoặc </w:t>
      </w:r>
      <w:r w:rsidR="00FD33CF" w:rsidRPr="00DD7ED7">
        <w:rPr>
          <w:rFonts w:ascii="Arial" w:hAnsi="Arial" w:cs="Arial"/>
          <w:color w:val="000000" w:themeColor="text1"/>
          <w:sz w:val="20"/>
          <w:szCs w:val="20"/>
        </w:rPr>
        <w:t>đì</w:t>
      </w:r>
      <w:r w:rsidRPr="00DD7ED7">
        <w:rPr>
          <w:rFonts w:ascii="Arial" w:hAnsi="Arial" w:cs="Arial"/>
          <w:color w:val="000000" w:themeColor="text1"/>
          <w:sz w:val="20"/>
          <w:szCs w:val="20"/>
        </w:rPr>
        <w:t xml:space="preserve">nh </w:t>
      </w:r>
      <w:r w:rsidR="00795904" w:rsidRPr="00DD7ED7">
        <w:rPr>
          <w:rFonts w:ascii="Arial" w:hAnsi="Arial" w:cs="Arial"/>
          <w:color w:val="000000" w:themeColor="text1"/>
          <w:sz w:val="20"/>
          <w:szCs w:val="20"/>
        </w:rPr>
        <w:t>chỉ</w:t>
      </w:r>
      <w:r w:rsidRPr="00DD7ED7">
        <w:rPr>
          <w:rFonts w:ascii="Arial" w:hAnsi="Arial" w:cs="Arial"/>
          <w:color w:val="000000" w:themeColor="text1"/>
          <w:sz w:val="20"/>
          <w:szCs w:val="20"/>
        </w:rPr>
        <w:t xml:space="preserve"> hoạt động có thời hạn từ 06 tháng đến 03 năm;</w:t>
      </w:r>
    </w:p>
    <w:p w14:paraId="0C70A9A8" w14:textId="4E9804F4" w:rsidR="00496900" w:rsidRPr="00DD7ED7" w:rsidRDefault="000630AA"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187" w:name="bookmark187"/>
      <w:bookmarkEnd w:id="187"/>
      <w:r w:rsidRPr="00DD7ED7">
        <w:rPr>
          <w:rFonts w:ascii="Arial" w:hAnsi="Arial" w:cs="Arial"/>
          <w:color w:val="000000" w:themeColor="text1"/>
          <w:sz w:val="20"/>
          <w:szCs w:val="20"/>
        </w:rPr>
        <w:t>d) Pháp nhân thương mại còn có thể bị phạt tiền từ 100.000.000 đồng đến 400.000.000 đồng, cấm kinh doanh, cấm hoạt động trong một số lĩnh vực nhất định từ 01 năm đến 03 năm hoặc cấm huy động vốn từ 01 năm đến 03 năm.”.</w:t>
      </w:r>
    </w:p>
    <w:p w14:paraId="59294A9A" w14:textId="4162B496" w:rsidR="00496900" w:rsidRPr="00DD7ED7" w:rsidRDefault="00FD33CF" w:rsidP="00DD7ED7">
      <w:pPr>
        <w:pStyle w:val="BodyText"/>
        <w:tabs>
          <w:tab w:val="left" w:pos="1235"/>
        </w:tabs>
        <w:adjustRightInd w:val="0"/>
        <w:snapToGrid w:val="0"/>
        <w:spacing w:after="120" w:line="240" w:lineRule="auto"/>
        <w:ind w:firstLine="720"/>
        <w:jc w:val="both"/>
        <w:rPr>
          <w:rFonts w:ascii="Arial" w:hAnsi="Arial" w:cs="Arial"/>
          <w:color w:val="000000" w:themeColor="text1"/>
          <w:sz w:val="20"/>
          <w:szCs w:val="20"/>
        </w:rPr>
      </w:pPr>
      <w:bookmarkStart w:id="188" w:name="bookmark188"/>
      <w:bookmarkEnd w:id="188"/>
      <w:r w:rsidRPr="00DD7ED7">
        <w:rPr>
          <w:rFonts w:ascii="Arial" w:hAnsi="Arial" w:cs="Arial"/>
          <w:color w:val="000000" w:themeColor="text1"/>
          <w:sz w:val="20"/>
          <w:szCs w:val="20"/>
        </w:rPr>
        <w:t xml:space="preserve">15. Sửa đổi, </w:t>
      </w:r>
      <w:r w:rsidR="00795904"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các khoản 1, 4 và 5 Điều 243 như sau:</w:t>
      </w:r>
    </w:p>
    <w:p w14:paraId="201FD51B" w14:textId="35DBD149" w:rsidR="00496900" w:rsidRPr="00DD7ED7" w:rsidRDefault="00FD33CF"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89" w:name="bookmark189"/>
      <w:bookmarkEnd w:id="189"/>
      <w:r w:rsidRPr="00DD7ED7">
        <w:rPr>
          <w:rFonts w:ascii="Arial" w:hAnsi="Arial" w:cs="Arial"/>
          <w:color w:val="000000" w:themeColor="text1"/>
          <w:sz w:val="20"/>
          <w:szCs w:val="20"/>
          <w:lang w:val="en-GB"/>
        </w:rPr>
        <w:t xml:space="preserve">a) </w:t>
      </w:r>
      <w:r w:rsidRPr="00DD7ED7">
        <w:rPr>
          <w:rFonts w:ascii="Arial" w:hAnsi="Arial" w:cs="Arial"/>
          <w:color w:val="000000" w:themeColor="text1"/>
          <w:sz w:val="20"/>
          <w:szCs w:val="20"/>
        </w:rPr>
        <w:t xml:space="preserve">Sửa đổi, bổ sung khoản </w:t>
      </w:r>
      <w:r w:rsidRPr="00DD7ED7">
        <w:rPr>
          <w:rFonts w:ascii="Arial" w:hAnsi="Arial" w:cs="Arial"/>
          <w:color w:val="000000" w:themeColor="text1"/>
          <w:sz w:val="20"/>
          <w:szCs w:val="20"/>
          <w:lang w:val="en-GB"/>
        </w:rPr>
        <w:t>1</w:t>
      </w:r>
      <w:r w:rsidRPr="00DD7ED7">
        <w:rPr>
          <w:rFonts w:ascii="Arial" w:hAnsi="Arial" w:cs="Arial"/>
          <w:color w:val="000000" w:themeColor="text1"/>
          <w:sz w:val="20"/>
          <w:szCs w:val="20"/>
        </w:rPr>
        <w:t xml:space="preserve"> như sau:</w:t>
      </w:r>
    </w:p>
    <w:p w14:paraId="003F3A83" w14:textId="3F7D277C"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 1. Người nào đốt, phá rừng trái phép hoặc có hành vi khác hủy hoại rừng thuộc một trong các trường hợp sau đây, thì bị phạt tiền từ 100.000.000 đồng </w:t>
      </w:r>
      <w:r w:rsidR="009213FC"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1.000.000.000 đồng, phạt cải tạo không giam giữ đến 03 năm hoặc phạt tù từ 01 năm đến 05 </w:t>
      </w:r>
      <w:r w:rsidR="00831A1F" w:rsidRPr="00DD7ED7">
        <w:rPr>
          <w:rFonts w:ascii="Arial" w:hAnsi="Arial" w:cs="Arial"/>
          <w:color w:val="000000" w:themeColor="text1"/>
          <w:sz w:val="20"/>
          <w:szCs w:val="20"/>
        </w:rPr>
        <w:t>năm</w:t>
      </w:r>
      <w:r w:rsidRPr="00DD7ED7">
        <w:rPr>
          <w:rFonts w:ascii="Arial" w:hAnsi="Arial" w:cs="Arial"/>
          <w:color w:val="000000" w:themeColor="text1"/>
          <w:sz w:val="20"/>
          <w:szCs w:val="20"/>
        </w:rPr>
        <w:t>:</w:t>
      </w:r>
    </w:p>
    <w:p w14:paraId="14B474EE" w14:textId="6DA1FC36" w:rsidR="00496900" w:rsidRPr="00DD7ED7" w:rsidRDefault="00FD33CF"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90" w:name="bookmark190"/>
      <w:bookmarkEnd w:id="190"/>
      <w:r w:rsidRPr="00DD7ED7">
        <w:rPr>
          <w:rFonts w:ascii="Arial" w:hAnsi="Arial" w:cs="Arial"/>
          <w:color w:val="000000" w:themeColor="text1"/>
          <w:sz w:val="20"/>
          <w:szCs w:val="20"/>
        </w:rPr>
        <w:t>a) Cây trồng chưa thành rừng hoặc rừng khoanh nuôi tái sinh thuộc rừng chưa có trữ lượng có diện tích từ 30.000 mét vuông (m</w:t>
      </w:r>
      <w:r w:rsidRPr="00DD7ED7">
        <w:rPr>
          <w:rFonts w:ascii="Arial" w:hAnsi="Arial" w:cs="Arial"/>
          <w:color w:val="000000" w:themeColor="text1"/>
          <w:sz w:val="20"/>
          <w:szCs w:val="20"/>
          <w:vertAlign w:val="superscript"/>
        </w:rPr>
        <w:t>2</w:t>
      </w:r>
      <w:r w:rsidRPr="00DD7ED7">
        <w:rPr>
          <w:rFonts w:ascii="Arial" w:hAnsi="Arial" w:cs="Arial"/>
          <w:color w:val="000000" w:themeColor="text1"/>
          <w:sz w:val="20"/>
          <w:szCs w:val="20"/>
        </w:rPr>
        <w:t>) đến dưới 50.000 mét vuông (m</w:t>
      </w:r>
      <w:r w:rsidRPr="00DD7ED7">
        <w:rPr>
          <w:rFonts w:ascii="Arial" w:hAnsi="Arial" w:cs="Arial"/>
          <w:color w:val="000000" w:themeColor="text1"/>
          <w:sz w:val="20"/>
          <w:szCs w:val="20"/>
          <w:vertAlign w:val="superscript"/>
        </w:rPr>
        <w:t>2</w:t>
      </w:r>
      <w:r w:rsidRPr="00DD7ED7">
        <w:rPr>
          <w:rFonts w:ascii="Arial" w:hAnsi="Arial" w:cs="Arial"/>
          <w:color w:val="000000" w:themeColor="text1"/>
          <w:sz w:val="20"/>
          <w:szCs w:val="20"/>
        </w:rPr>
        <w:t>);</w:t>
      </w:r>
    </w:p>
    <w:p w14:paraId="69F690EC" w14:textId="6995FADF" w:rsidR="00496900" w:rsidRPr="00DD7ED7" w:rsidRDefault="00FD33CF"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91" w:name="bookmark191"/>
      <w:bookmarkEnd w:id="191"/>
      <w:r w:rsidRPr="00DD7ED7">
        <w:rPr>
          <w:rFonts w:ascii="Arial" w:hAnsi="Arial" w:cs="Arial"/>
          <w:color w:val="000000" w:themeColor="text1"/>
          <w:sz w:val="20"/>
          <w:szCs w:val="20"/>
        </w:rPr>
        <w:t>b) Rừng sản xuất có diện tích từ 5.000 mét vuông (m</w:t>
      </w:r>
      <w:r w:rsidRPr="00DD7ED7">
        <w:rPr>
          <w:rFonts w:ascii="Arial" w:hAnsi="Arial" w:cs="Arial"/>
          <w:color w:val="000000" w:themeColor="text1"/>
          <w:sz w:val="20"/>
          <w:szCs w:val="20"/>
          <w:vertAlign w:val="superscript"/>
        </w:rPr>
        <w:t>2</w:t>
      </w:r>
      <w:r w:rsidRPr="00DD7ED7">
        <w:rPr>
          <w:rFonts w:ascii="Arial" w:hAnsi="Arial" w:cs="Arial"/>
          <w:color w:val="000000" w:themeColor="text1"/>
          <w:sz w:val="20"/>
          <w:szCs w:val="20"/>
        </w:rPr>
        <w:t>) đến dưới 10.000 mét vuông (m</w:t>
      </w:r>
      <w:r w:rsidRPr="00DD7ED7">
        <w:rPr>
          <w:rFonts w:ascii="Arial" w:hAnsi="Arial" w:cs="Arial"/>
          <w:color w:val="000000" w:themeColor="text1"/>
          <w:sz w:val="20"/>
          <w:szCs w:val="20"/>
          <w:vertAlign w:val="superscript"/>
        </w:rPr>
        <w:t>2</w:t>
      </w:r>
      <w:r w:rsidRPr="00DD7ED7">
        <w:rPr>
          <w:rFonts w:ascii="Arial" w:hAnsi="Arial" w:cs="Arial"/>
          <w:color w:val="000000" w:themeColor="text1"/>
          <w:sz w:val="20"/>
          <w:szCs w:val="20"/>
        </w:rPr>
        <w:t>);</w:t>
      </w:r>
    </w:p>
    <w:p w14:paraId="33229A5D" w14:textId="763A67C9" w:rsidR="00496900" w:rsidRPr="00DD7ED7" w:rsidRDefault="00FD33CF"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192" w:name="bookmark192"/>
      <w:bookmarkEnd w:id="192"/>
      <w:r w:rsidRPr="00DD7ED7">
        <w:rPr>
          <w:rFonts w:ascii="Arial" w:hAnsi="Arial" w:cs="Arial"/>
          <w:color w:val="000000" w:themeColor="text1"/>
          <w:sz w:val="20"/>
          <w:szCs w:val="20"/>
        </w:rPr>
        <w:t>c) Rừng phòng hộ có diện tích từ 3.000 mét vuông (m</w:t>
      </w:r>
      <w:r w:rsidRPr="00DD7ED7">
        <w:rPr>
          <w:rFonts w:ascii="Arial" w:hAnsi="Arial" w:cs="Arial"/>
          <w:color w:val="000000" w:themeColor="text1"/>
          <w:sz w:val="20"/>
          <w:szCs w:val="20"/>
          <w:vertAlign w:val="superscript"/>
        </w:rPr>
        <w:t>2</w:t>
      </w:r>
      <w:r w:rsidRPr="00DD7ED7">
        <w:rPr>
          <w:rFonts w:ascii="Arial" w:hAnsi="Arial" w:cs="Arial"/>
          <w:color w:val="000000" w:themeColor="text1"/>
          <w:sz w:val="20"/>
          <w:szCs w:val="20"/>
        </w:rPr>
        <w:t>) đến dưới 7.000 mét vuông (m</w:t>
      </w:r>
      <w:r w:rsidRPr="00DD7ED7">
        <w:rPr>
          <w:rFonts w:ascii="Arial" w:hAnsi="Arial" w:cs="Arial"/>
          <w:color w:val="000000" w:themeColor="text1"/>
          <w:sz w:val="20"/>
          <w:szCs w:val="20"/>
          <w:vertAlign w:val="superscript"/>
        </w:rPr>
        <w:t>2</w:t>
      </w:r>
      <w:r w:rsidRPr="00DD7ED7">
        <w:rPr>
          <w:rFonts w:ascii="Arial" w:hAnsi="Arial" w:cs="Arial"/>
          <w:color w:val="000000" w:themeColor="text1"/>
          <w:sz w:val="20"/>
          <w:szCs w:val="20"/>
        </w:rPr>
        <w:t>);</w:t>
      </w:r>
    </w:p>
    <w:p w14:paraId="5188ABAA" w14:textId="55AEA21E" w:rsidR="00496900" w:rsidRPr="00DD7ED7" w:rsidRDefault="00FD33CF"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93" w:name="bookmark193"/>
      <w:bookmarkEnd w:id="193"/>
      <w:r w:rsidRPr="00DD7ED7">
        <w:rPr>
          <w:rFonts w:ascii="Arial" w:hAnsi="Arial" w:cs="Arial"/>
          <w:color w:val="000000" w:themeColor="text1"/>
          <w:sz w:val="20"/>
          <w:szCs w:val="20"/>
        </w:rPr>
        <w:t>d) Rừng đặc dụng có diện tích từ 1.000 mét vuông (m</w:t>
      </w:r>
      <w:r w:rsidRPr="00DD7ED7">
        <w:rPr>
          <w:rFonts w:ascii="Arial" w:hAnsi="Arial" w:cs="Arial"/>
          <w:color w:val="000000" w:themeColor="text1"/>
          <w:sz w:val="20"/>
          <w:szCs w:val="20"/>
          <w:vertAlign w:val="superscript"/>
        </w:rPr>
        <w:t>2</w:t>
      </w:r>
      <w:r w:rsidRPr="00DD7ED7">
        <w:rPr>
          <w:rFonts w:ascii="Arial" w:hAnsi="Arial" w:cs="Arial"/>
          <w:color w:val="000000" w:themeColor="text1"/>
          <w:sz w:val="20"/>
          <w:szCs w:val="20"/>
        </w:rPr>
        <w:t>) đến dưới 3.000 mét vuông (m</w:t>
      </w:r>
      <w:r w:rsidRPr="00DD7ED7">
        <w:rPr>
          <w:rFonts w:ascii="Arial" w:hAnsi="Arial" w:cs="Arial"/>
          <w:color w:val="000000" w:themeColor="text1"/>
          <w:sz w:val="20"/>
          <w:szCs w:val="20"/>
          <w:vertAlign w:val="superscript"/>
        </w:rPr>
        <w:t>2</w:t>
      </w:r>
      <w:r w:rsidRPr="00DD7ED7">
        <w:rPr>
          <w:rFonts w:ascii="Arial" w:hAnsi="Arial" w:cs="Arial"/>
          <w:color w:val="000000" w:themeColor="text1"/>
          <w:sz w:val="20"/>
          <w:szCs w:val="20"/>
        </w:rPr>
        <w:t>);</w:t>
      </w:r>
    </w:p>
    <w:p w14:paraId="032E7659" w14:textId="08B5938E"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Gây thiệt hại về lâm sản trị giá từ 50.000.000 đồng đến dưới 100.000.000 </w:t>
      </w:r>
      <w:r w:rsidR="00B65ECC" w:rsidRPr="00DD7ED7">
        <w:rPr>
          <w:rFonts w:ascii="Arial" w:hAnsi="Arial" w:cs="Arial"/>
          <w:color w:val="000000" w:themeColor="text1"/>
          <w:sz w:val="20"/>
          <w:szCs w:val="20"/>
        </w:rPr>
        <w:t>đồng</w:t>
      </w:r>
      <w:r w:rsidRPr="00DD7ED7">
        <w:rPr>
          <w:rFonts w:ascii="Arial" w:hAnsi="Arial" w:cs="Arial"/>
          <w:color w:val="000000" w:themeColor="text1"/>
          <w:sz w:val="20"/>
          <w:szCs w:val="20"/>
        </w:rPr>
        <w:t xml:space="preserve"> trong trường hợp rừng bị thiệt hại không tính được bằng diện tích;</w:t>
      </w:r>
    </w:p>
    <w:p w14:paraId="287EE2CA" w14:textId="6DFB9982" w:rsidR="00496900" w:rsidRPr="00DD7ED7" w:rsidRDefault="00FD33CF"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194" w:name="bookmark194"/>
      <w:bookmarkEnd w:id="194"/>
      <w:r w:rsidRPr="00DD7ED7">
        <w:rPr>
          <w:rFonts w:ascii="Arial" w:hAnsi="Arial" w:cs="Arial"/>
          <w:color w:val="000000" w:themeColor="text1"/>
          <w:sz w:val="20"/>
          <w:szCs w:val="20"/>
        </w:rPr>
        <w:t xml:space="preserve">e) Thực vật thuộc Danh mục loài nguy cấp, quý, hiếm được ưu tiên bảo vệ hoặc Danh mục thực vật rừng, động vật rừng nguy cấp, quý, hiếm Nhóm IA trị giá </w:t>
      </w:r>
      <w:r w:rsidR="00595729" w:rsidRPr="00595729">
        <w:rPr>
          <w:rFonts w:ascii="Arial" w:hAnsi="Arial" w:cs="Arial"/>
          <w:color w:val="000000" w:themeColor="text1"/>
          <w:sz w:val="20"/>
          <w:szCs w:val="20"/>
        </w:rPr>
        <w:t>t</w:t>
      </w:r>
      <w:r w:rsidRPr="00DD7ED7">
        <w:rPr>
          <w:rFonts w:ascii="Arial" w:hAnsi="Arial" w:cs="Arial"/>
          <w:color w:val="000000" w:themeColor="text1"/>
          <w:sz w:val="20"/>
          <w:szCs w:val="20"/>
        </w:rPr>
        <w:t>ừ 20.000.000 đồng đến dưới 60.000.000 đồng; thực vật thuộc Danh mục thực vật rừng, động vật rừng nguy cấp, quý, hiếm Nhóm IIA trị giá từ 40.000.000 đồng đến dưới 100.000.000 đồng;</w:t>
      </w:r>
    </w:p>
    <w:p w14:paraId="26CF2A8A"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g) Diện tích rừng hoặc trị giá lâm sản dưới mức quy định tại một trong các điểm a, b, c, d, đ và e khoản này nhưng đã bị xử phạt vi phạm hành chính về một trong các hành vi quy định tại Điều này hoặc đã bị kết án về tội này, chưa được xóa án tích mà còn vi phạm.”.</w:t>
      </w:r>
    </w:p>
    <w:p w14:paraId="749FC1BA" w14:textId="105B89A8" w:rsidR="00496900" w:rsidRPr="00DD7ED7" w:rsidRDefault="00FD33CF"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195" w:name="bookmark195"/>
      <w:bookmarkEnd w:id="195"/>
      <w:r w:rsidRPr="00DD7ED7">
        <w:rPr>
          <w:rFonts w:ascii="Arial" w:hAnsi="Arial" w:cs="Arial"/>
          <w:color w:val="000000" w:themeColor="text1"/>
          <w:sz w:val="20"/>
          <w:szCs w:val="20"/>
        </w:rPr>
        <w:t xml:space="preserve">b) Sửa đổi, </w:t>
      </w:r>
      <w:r w:rsidR="00795904"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khoản 4 và khoản 5 như sau:</w:t>
      </w:r>
    </w:p>
    <w:p w14:paraId="2FD7F55B" w14:textId="295F4F4F"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“4. Người phạm tội còn có thể bị phạt tiền từ 40.000.000 đồng đến 200.000.000 đồng, cấm đảm nhiệm chức vụ, cấm hành nghề hoặc </w:t>
      </w:r>
      <w:r w:rsidR="00595729" w:rsidRPr="00595729">
        <w:rPr>
          <w:rFonts w:ascii="Arial" w:hAnsi="Arial" w:cs="Arial"/>
          <w:color w:val="000000" w:themeColor="text1"/>
          <w:sz w:val="20"/>
          <w:szCs w:val="20"/>
        </w:rPr>
        <w:t>l</w:t>
      </w:r>
      <w:r w:rsidRPr="00DD7ED7">
        <w:rPr>
          <w:rFonts w:ascii="Arial" w:hAnsi="Arial" w:cs="Arial"/>
          <w:color w:val="000000" w:themeColor="text1"/>
          <w:sz w:val="20"/>
          <w:szCs w:val="20"/>
        </w:rPr>
        <w:t>àm công việc nhất định từ 01 năm đến 05 năm.</w:t>
      </w:r>
    </w:p>
    <w:p w14:paraId="0AEC7669" w14:textId="1B291DFF" w:rsidR="00496900" w:rsidRPr="00DD7ED7" w:rsidRDefault="00FD33CF" w:rsidP="00DD7ED7">
      <w:pPr>
        <w:pStyle w:val="BodyText"/>
        <w:tabs>
          <w:tab w:val="left" w:pos="1090"/>
        </w:tabs>
        <w:adjustRightInd w:val="0"/>
        <w:snapToGrid w:val="0"/>
        <w:spacing w:after="120" w:line="240" w:lineRule="auto"/>
        <w:ind w:firstLine="720"/>
        <w:jc w:val="both"/>
        <w:rPr>
          <w:rFonts w:ascii="Arial" w:hAnsi="Arial" w:cs="Arial"/>
          <w:color w:val="000000" w:themeColor="text1"/>
          <w:sz w:val="20"/>
          <w:szCs w:val="20"/>
        </w:rPr>
      </w:pPr>
      <w:bookmarkStart w:id="196" w:name="bookmark196"/>
      <w:bookmarkEnd w:id="196"/>
      <w:r w:rsidRPr="00DD7ED7">
        <w:rPr>
          <w:rFonts w:ascii="Arial" w:hAnsi="Arial" w:cs="Arial"/>
          <w:color w:val="000000" w:themeColor="text1"/>
          <w:sz w:val="20"/>
          <w:szCs w:val="20"/>
        </w:rPr>
        <w:t>5. Pháp nhân thương mại phạm tội quy định tại Điều này, thì bị phạt như sau:</w:t>
      </w:r>
    </w:p>
    <w:p w14:paraId="2C873F29" w14:textId="2D5AA920" w:rsidR="00496900" w:rsidRPr="00DD7ED7" w:rsidRDefault="00FD33CF"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197" w:name="bookmark197"/>
      <w:bookmarkEnd w:id="197"/>
      <w:r w:rsidRPr="00DD7ED7">
        <w:rPr>
          <w:rFonts w:ascii="Arial" w:hAnsi="Arial" w:cs="Arial"/>
          <w:color w:val="000000" w:themeColor="text1"/>
          <w:sz w:val="20"/>
          <w:szCs w:val="20"/>
        </w:rPr>
        <w:t>a) Phạm tội thuộc trường hợp quy định tại khoản 1 Điều này, thì bị phạt tiền từ 1.000.000.000 đồng đến 4.000.000.000 đồng;</w:t>
      </w:r>
    </w:p>
    <w:p w14:paraId="5B8ED764" w14:textId="27DE85C5" w:rsidR="00496900" w:rsidRPr="00DD7ED7" w:rsidRDefault="00FD33CF"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198" w:name="bookmark198"/>
      <w:bookmarkEnd w:id="198"/>
      <w:r w:rsidRPr="00DD7ED7">
        <w:rPr>
          <w:rFonts w:ascii="Arial" w:hAnsi="Arial" w:cs="Arial"/>
          <w:color w:val="000000" w:themeColor="text1"/>
          <w:sz w:val="20"/>
          <w:szCs w:val="20"/>
        </w:rPr>
        <w:t xml:space="preserve">b) Phạm tội thuộc một trong các trường hợp quy định tại các điểm a, c, d, đ, e, g, h và i khoản 2 Điều này,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tiền từ 4.000.000.000 đồng đến 10.000.000.000 đồng;</w:t>
      </w:r>
    </w:p>
    <w:p w14:paraId="11EA0CD2" w14:textId="0396C9D1" w:rsidR="00496900" w:rsidRPr="00DD7ED7" w:rsidRDefault="00FD33CF"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199" w:name="bookmark199"/>
      <w:bookmarkEnd w:id="199"/>
      <w:r w:rsidRPr="00DD7ED7">
        <w:rPr>
          <w:rFonts w:ascii="Arial" w:hAnsi="Arial" w:cs="Arial"/>
          <w:color w:val="000000" w:themeColor="text1"/>
          <w:sz w:val="20"/>
          <w:szCs w:val="20"/>
        </w:rPr>
        <w:t xml:space="preserve">c) Phạm tội thuộc trường hợp quy định tại khoản 3 Điều này,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tiền từ 10.000.000.000 </w:t>
      </w:r>
      <w:r w:rsidRPr="00DD7ED7">
        <w:rPr>
          <w:rFonts w:ascii="Arial" w:hAnsi="Arial" w:cs="Arial"/>
          <w:color w:val="000000" w:themeColor="text1"/>
          <w:sz w:val="20"/>
          <w:szCs w:val="20"/>
        </w:rPr>
        <w:lastRenderedPageBreak/>
        <w:t>đồng đến 14.000.000.000 đồng hoặc đình chỉ hoạt động có thời hạn từ 06 tháng đến 03 năm;</w:t>
      </w:r>
    </w:p>
    <w:p w14:paraId="5AFA8092" w14:textId="3BEA8631" w:rsidR="00496900" w:rsidRPr="00DD7ED7" w:rsidRDefault="00FD33CF"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00" w:name="bookmark200"/>
      <w:bookmarkEnd w:id="200"/>
      <w:r w:rsidRPr="00DD7ED7">
        <w:rPr>
          <w:rFonts w:ascii="Arial" w:hAnsi="Arial" w:cs="Arial"/>
          <w:color w:val="000000" w:themeColor="text1"/>
          <w:sz w:val="20"/>
          <w:szCs w:val="20"/>
        </w:rPr>
        <w:t xml:space="preserve">d) Phạm tội thuộc trường hợp quy định tại Điều 79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Bộ luật này, thì bị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hoạt động vĩnh viễn;</w:t>
      </w:r>
    </w:p>
    <w:p w14:paraId="5723484A" w14:textId="175A4F41"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Pháp nhân thương mại còn có thể bị phạt tiền từ 100.000.000 đồng đến 400.000.000 đồng, c</w:t>
      </w:r>
      <w:r w:rsidR="001C660F" w:rsidRPr="001C660F">
        <w:rPr>
          <w:rFonts w:ascii="Arial" w:hAnsi="Arial" w:cs="Arial"/>
          <w:color w:val="000000" w:themeColor="text1"/>
          <w:sz w:val="20"/>
          <w:szCs w:val="20"/>
        </w:rPr>
        <w:t>ấ</w:t>
      </w:r>
      <w:r w:rsidRPr="00DD7ED7">
        <w:rPr>
          <w:rFonts w:ascii="Arial" w:hAnsi="Arial" w:cs="Arial"/>
          <w:color w:val="000000" w:themeColor="text1"/>
          <w:sz w:val="20"/>
          <w:szCs w:val="20"/>
        </w:rPr>
        <w:t xml:space="preserve">m kinh doanh, cấm hoạt động trong một số lĩnh vực nhất định hoặc cấm huy động vốn từ 01 năm </w:t>
      </w:r>
      <w:r w:rsidR="00831A1F"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03 năm.”.</w:t>
      </w:r>
    </w:p>
    <w:p w14:paraId="7F992442" w14:textId="0299C2B0" w:rsidR="00496900" w:rsidRPr="00DD7ED7" w:rsidRDefault="00006FBA" w:rsidP="00DD7ED7">
      <w:pPr>
        <w:pStyle w:val="BodyText"/>
        <w:tabs>
          <w:tab w:val="left" w:pos="1215"/>
        </w:tabs>
        <w:adjustRightInd w:val="0"/>
        <w:snapToGrid w:val="0"/>
        <w:spacing w:after="120" w:line="240" w:lineRule="auto"/>
        <w:ind w:firstLine="720"/>
        <w:jc w:val="both"/>
        <w:rPr>
          <w:rFonts w:ascii="Arial" w:hAnsi="Arial" w:cs="Arial"/>
          <w:color w:val="000000" w:themeColor="text1"/>
          <w:sz w:val="20"/>
          <w:szCs w:val="20"/>
        </w:rPr>
      </w:pPr>
      <w:bookmarkStart w:id="201" w:name="bookmark201"/>
      <w:bookmarkEnd w:id="201"/>
      <w:r w:rsidRPr="00DD7ED7">
        <w:rPr>
          <w:rFonts w:ascii="Arial" w:hAnsi="Arial" w:cs="Arial"/>
          <w:color w:val="000000" w:themeColor="text1"/>
          <w:sz w:val="20"/>
          <w:szCs w:val="20"/>
        </w:rPr>
        <w:t>16. Sửa đổi, bổ sung các khoản 1, 4 và 5 Điều 244 như sau:</w:t>
      </w:r>
    </w:p>
    <w:p w14:paraId="3110EEF7" w14:textId="2B01626D" w:rsidR="00496900" w:rsidRPr="00DD7ED7" w:rsidRDefault="00006FBA"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202" w:name="bookmark202"/>
      <w:bookmarkEnd w:id="202"/>
      <w:r w:rsidRPr="00DD7ED7">
        <w:rPr>
          <w:rFonts w:ascii="Arial" w:hAnsi="Arial" w:cs="Arial"/>
          <w:color w:val="000000" w:themeColor="text1"/>
          <w:sz w:val="20"/>
          <w:szCs w:val="20"/>
          <w:lang w:val="en-GB"/>
        </w:rPr>
        <w:t xml:space="preserve">a) </w:t>
      </w:r>
      <w:r w:rsidR="007574A1" w:rsidRPr="00DD7ED7">
        <w:rPr>
          <w:rFonts w:ascii="Arial" w:hAnsi="Arial" w:cs="Arial"/>
          <w:color w:val="000000" w:themeColor="text1"/>
          <w:sz w:val="20"/>
          <w:szCs w:val="20"/>
        </w:rPr>
        <w:t>Sửa đổi, bổ sung khoản 1 như sau:</w:t>
      </w:r>
    </w:p>
    <w:p w14:paraId="71AC3E4A" w14:textId="0940D282"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“1. Người nào vi phạm quy định về bảo vệ động vật thuộc Danh mục loài nguy cấp, quý, hiếm được ưu tiên </w:t>
      </w:r>
      <w:r w:rsidR="000054A7" w:rsidRPr="00DD7ED7">
        <w:rPr>
          <w:rFonts w:ascii="Arial" w:hAnsi="Arial" w:cs="Arial"/>
          <w:color w:val="000000" w:themeColor="text1"/>
          <w:sz w:val="20"/>
          <w:szCs w:val="20"/>
        </w:rPr>
        <w:t>bảo vệ</w:t>
      </w:r>
      <w:r w:rsidRPr="00DD7ED7">
        <w:rPr>
          <w:rFonts w:ascii="Arial" w:hAnsi="Arial" w:cs="Arial"/>
          <w:color w:val="000000" w:themeColor="text1"/>
          <w:sz w:val="20"/>
          <w:szCs w:val="20"/>
        </w:rPr>
        <w:t xml:space="preserve"> hoặc Danh mục thực vật rừng, động vật rừng nguy cấp, quý, hiếm Nhóm </w:t>
      </w:r>
      <w:r w:rsidR="0023324C" w:rsidRPr="00DD7ED7">
        <w:rPr>
          <w:rFonts w:ascii="Arial" w:hAnsi="Arial" w:cs="Arial"/>
          <w:color w:val="000000" w:themeColor="text1"/>
          <w:sz w:val="20"/>
          <w:szCs w:val="20"/>
        </w:rPr>
        <w:t>I</w:t>
      </w:r>
      <w:r w:rsidRPr="00DD7ED7">
        <w:rPr>
          <w:rFonts w:ascii="Arial" w:hAnsi="Arial" w:cs="Arial"/>
          <w:color w:val="000000" w:themeColor="text1"/>
          <w:sz w:val="20"/>
          <w:szCs w:val="20"/>
        </w:rPr>
        <w:t xml:space="preserve">B hoặc Phụ lục I Công ước về buôn bán quốc tế các loài động vật, thực vật hoang dã nguy cấp thuộc một trong các trường hợp sau đây, thì bị phạt tiền từ 1.000.000.000 đồng đến 4.000.000.000 </w:t>
      </w:r>
      <w:r w:rsidR="00595729">
        <w:rPr>
          <w:rFonts w:ascii="Arial" w:hAnsi="Arial" w:cs="Arial"/>
          <w:color w:val="000000" w:themeColor="text1"/>
          <w:sz w:val="20"/>
          <w:szCs w:val="20"/>
        </w:rPr>
        <w:t>đồng</w:t>
      </w:r>
      <w:r w:rsidRPr="00DD7ED7">
        <w:rPr>
          <w:rFonts w:ascii="Arial" w:hAnsi="Arial" w:cs="Arial"/>
          <w:color w:val="000000" w:themeColor="text1"/>
          <w:sz w:val="20"/>
          <w:szCs w:val="20"/>
        </w:rPr>
        <w:t xml:space="preserve"> hoặc phạt tù từ 01 năm đến 05 năm:</w:t>
      </w:r>
    </w:p>
    <w:p w14:paraId="77DE7E70" w14:textId="3252CFA1" w:rsidR="00496900" w:rsidRPr="00DD7ED7" w:rsidRDefault="0023324C"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203" w:name="bookmark203"/>
      <w:bookmarkEnd w:id="203"/>
      <w:r w:rsidRPr="00DD7ED7">
        <w:rPr>
          <w:rFonts w:ascii="Arial" w:hAnsi="Arial" w:cs="Arial"/>
          <w:color w:val="000000" w:themeColor="text1"/>
          <w:sz w:val="20"/>
          <w:szCs w:val="20"/>
        </w:rPr>
        <w:t>a) Săn bắt, giết, nuôi, nhốt, vận chuyển, buôn bán trái phép động vật thuộc Danh mục loài nguy cấp, quý, hiếm được ưu tiên bảo vệ;</w:t>
      </w:r>
    </w:p>
    <w:p w14:paraId="2DA57BB6" w14:textId="56EF04EB" w:rsidR="00496900" w:rsidRPr="00DD7ED7" w:rsidRDefault="0023324C"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04" w:name="bookmark204"/>
      <w:bookmarkEnd w:id="204"/>
      <w:r w:rsidRPr="00DD7ED7">
        <w:rPr>
          <w:rFonts w:ascii="Arial" w:hAnsi="Arial" w:cs="Arial"/>
          <w:color w:val="000000" w:themeColor="text1"/>
          <w:sz w:val="20"/>
          <w:szCs w:val="20"/>
        </w:rPr>
        <w:t xml:space="preserve">b) Tàng trữ, vận chuyển, buôn bán trái phép cá thể, bộ phận </w:t>
      </w:r>
      <w:r w:rsidR="00731FE7" w:rsidRPr="00DD7ED7">
        <w:rPr>
          <w:rFonts w:ascii="Arial" w:hAnsi="Arial" w:cs="Arial"/>
          <w:color w:val="000000" w:themeColor="text1"/>
          <w:sz w:val="20"/>
          <w:szCs w:val="20"/>
        </w:rPr>
        <w:t>cơ thể</w:t>
      </w:r>
      <w:r w:rsidRPr="00DD7ED7">
        <w:rPr>
          <w:rFonts w:ascii="Arial" w:hAnsi="Arial" w:cs="Arial"/>
          <w:color w:val="000000" w:themeColor="text1"/>
          <w:sz w:val="20"/>
          <w:szCs w:val="20"/>
        </w:rPr>
        <w:t xml:space="preserve"> không thể tách rời sự sống hoặc </w:t>
      </w:r>
      <w:r w:rsidR="00B65ECC" w:rsidRPr="00DD7ED7">
        <w:rPr>
          <w:rFonts w:ascii="Arial" w:hAnsi="Arial" w:cs="Arial"/>
          <w:color w:val="000000" w:themeColor="text1"/>
          <w:sz w:val="20"/>
          <w:szCs w:val="20"/>
        </w:rPr>
        <w:t>sản</w:t>
      </w:r>
      <w:r w:rsidRPr="00DD7ED7">
        <w:rPr>
          <w:rFonts w:ascii="Arial" w:hAnsi="Arial" w:cs="Arial"/>
          <w:color w:val="000000" w:themeColor="text1"/>
          <w:sz w:val="20"/>
          <w:szCs w:val="20"/>
        </w:rPr>
        <w:t xml:space="preserve"> phẩm của động vật quy định tại điểm a khoản này;</w:t>
      </w:r>
    </w:p>
    <w:p w14:paraId="4087B3AF" w14:textId="2815790F" w:rsidR="00496900" w:rsidRPr="00DD7ED7" w:rsidRDefault="00C05792"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205" w:name="bookmark205"/>
      <w:bookmarkEnd w:id="205"/>
      <w:r w:rsidRPr="00DD7ED7">
        <w:rPr>
          <w:rFonts w:ascii="Arial" w:hAnsi="Arial" w:cs="Arial"/>
          <w:color w:val="000000" w:themeColor="text1"/>
          <w:sz w:val="20"/>
          <w:szCs w:val="20"/>
        </w:rPr>
        <w:t xml:space="preserve">c) Tàng trữ, vận chuyển, buôn bán trái phép ngà voi có khối lượng từ 02 kilôgam đến dưới 20 kilôgam; sừng tê giác có khối lượng từ 50 gam </w:t>
      </w:r>
      <w:r w:rsidR="00831A1F"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dưới 01 kilôgam;</w:t>
      </w:r>
    </w:p>
    <w:p w14:paraId="31050DC0" w14:textId="10FE479B" w:rsidR="00496900" w:rsidRPr="00DD7ED7" w:rsidRDefault="00C05792"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06" w:name="bookmark206"/>
      <w:bookmarkEnd w:id="206"/>
      <w:r w:rsidRPr="00DD7ED7">
        <w:rPr>
          <w:rFonts w:ascii="Arial" w:hAnsi="Arial" w:cs="Arial"/>
          <w:color w:val="000000" w:themeColor="text1"/>
          <w:sz w:val="20"/>
          <w:szCs w:val="20"/>
        </w:rPr>
        <w:t xml:space="preserve">d) </w:t>
      </w:r>
      <w:r w:rsidR="0023324C" w:rsidRPr="00DD7ED7">
        <w:rPr>
          <w:rFonts w:ascii="Arial" w:hAnsi="Arial" w:cs="Arial"/>
          <w:color w:val="000000" w:themeColor="text1"/>
          <w:sz w:val="20"/>
          <w:szCs w:val="20"/>
        </w:rPr>
        <w:t>Săn</w:t>
      </w:r>
      <w:r w:rsidRPr="00DD7ED7">
        <w:rPr>
          <w:rFonts w:ascii="Arial" w:hAnsi="Arial" w:cs="Arial"/>
          <w:color w:val="000000" w:themeColor="text1"/>
          <w:sz w:val="20"/>
          <w:szCs w:val="20"/>
        </w:rPr>
        <w:t xml:space="preserve"> bắt, giết, nuôi, nhốt, vận chuyển, buôn bán trái phép động vật thuộc Danh mục thực vật rừng, động vật rừng nguy cấp, quý, hiếm Nhóm IB hoặc Phụ lục I Công ước về buôn bán quốc tế các loài động vật, thực vật hoang dã nguy cấp mà không thuộc loài quy định tại điểm a khoản này với số lượng từ 03 cá thể đến 07 cá thể lớp thú, từ 07 cá thể đến 10 cá thể lớp chim, bò sát hoặc từ 10 cá thể đến 15 cá thể động vật lớp khác;</w:t>
      </w:r>
    </w:p>
    <w:p w14:paraId="29ED5C0A" w14:textId="01BE1BE9"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Tàng trữ, vận chuyển, buôn bán trái phép cá thể, bộ phận cơ thể không thể tách rời sự sống của từ 03 cá thể đến 07 cá thể lớp thú, từ 07 </w:t>
      </w:r>
      <w:r w:rsidR="00C05792" w:rsidRPr="00DD7ED7">
        <w:rPr>
          <w:rFonts w:ascii="Arial" w:hAnsi="Arial" w:cs="Arial"/>
          <w:color w:val="000000" w:themeColor="text1"/>
          <w:sz w:val="20"/>
          <w:szCs w:val="20"/>
        </w:rPr>
        <w:t>cá thể</w:t>
      </w:r>
      <w:r w:rsidRPr="00DD7ED7">
        <w:rPr>
          <w:rFonts w:ascii="Arial" w:hAnsi="Arial" w:cs="Arial"/>
          <w:color w:val="000000" w:themeColor="text1"/>
          <w:sz w:val="20"/>
          <w:szCs w:val="20"/>
        </w:rPr>
        <w:t xml:space="preserve"> đến 10 cá th</w:t>
      </w:r>
      <w:r w:rsidR="00C05792" w:rsidRPr="00DD7ED7">
        <w:rPr>
          <w:rFonts w:ascii="Arial" w:hAnsi="Arial" w:cs="Arial"/>
          <w:color w:val="000000" w:themeColor="text1"/>
          <w:sz w:val="20"/>
          <w:szCs w:val="20"/>
        </w:rPr>
        <w:t>ể</w:t>
      </w:r>
      <w:r w:rsidRPr="00DD7ED7">
        <w:rPr>
          <w:rFonts w:ascii="Arial" w:hAnsi="Arial" w:cs="Arial"/>
          <w:color w:val="000000" w:themeColor="text1"/>
          <w:sz w:val="20"/>
          <w:szCs w:val="20"/>
        </w:rPr>
        <w:t xml:space="preserve"> lớp chim, bò sát hoặc từ 10 </w:t>
      </w:r>
      <w:r w:rsidR="00C05792" w:rsidRPr="00DD7ED7">
        <w:rPr>
          <w:rFonts w:ascii="Arial" w:hAnsi="Arial" w:cs="Arial"/>
          <w:color w:val="000000" w:themeColor="text1"/>
          <w:sz w:val="20"/>
          <w:szCs w:val="20"/>
        </w:rPr>
        <w:t>cá thể</w:t>
      </w:r>
      <w:r w:rsidRPr="00DD7ED7">
        <w:rPr>
          <w:rFonts w:ascii="Arial" w:hAnsi="Arial" w:cs="Arial"/>
          <w:color w:val="000000" w:themeColor="text1"/>
          <w:sz w:val="20"/>
          <w:szCs w:val="20"/>
        </w:rPr>
        <w:t xml:space="preserve"> đến 15 cá thể động vật lớp khác quy định tại điểm d khoản này;</w:t>
      </w:r>
    </w:p>
    <w:p w14:paraId="11F0A495" w14:textId="2122FA79" w:rsidR="00496900" w:rsidRPr="00DD7ED7" w:rsidRDefault="00C05792" w:rsidP="00DD7ED7">
      <w:pPr>
        <w:pStyle w:val="BodyText"/>
        <w:tabs>
          <w:tab w:val="left" w:pos="1108"/>
        </w:tabs>
        <w:adjustRightInd w:val="0"/>
        <w:snapToGrid w:val="0"/>
        <w:spacing w:after="120" w:line="240" w:lineRule="auto"/>
        <w:ind w:firstLine="720"/>
        <w:jc w:val="both"/>
        <w:rPr>
          <w:rFonts w:ascii="Arial" w:hAnsi="Arial" w:cs="Arial"/>
          <w:color w:val="000000" w:themeColor="text1"/>
          <w:sz w:val="20"/>
          <w:szCs w:val="20"/>
        </w:rPr>
      </w:pPr>
      <w:bookmarkStart w:id="207" w:name="bookmark207"/>
      <w:bookmarkEnd w:id="207"/>
      <w:r w:rsidRPr="00DD7ED7">
        <w:rPr>
          <w:rFonts w:ascii="Arial" w:hAnsi="Arial" w:cs="Arial"/>
          <w:color w:val="000000" w:themeColor="text1"/>
          <w:sz w:val="20"/>
          <w:szCs w:val="20"/>
        </w:rPr>
        <w:t>e) Săn bắt, giết, nuôi, nhốt, vận chuy</w:t>
      </w:r>
      <w:r w:rsidR="009D59EF" w:rsidRPr="00DD7ED7">
        <w:rPr>
          <w:rFonts w:ascii="Arial" w:hAnsi="Arial" w:cs="Arial"/>
          <w:color w:val="000000" w:themeColor="text1"/>
          <w:sz w:val="20"/>
          <w:szCs w:val="20"/>
        </w:rPr>
        <w:t>ể</w:t>
      </w:r>
      <w:r w:rsidRPr="00DD7ED7">
        <w:rPr>
          <w:rFonts w:ascii="Arial" w:hAnsi="Arial" w:cs="Arial"/>
          <w:color w:val="000000" w:themeColor="text1"/>
          <w:sz w:val="20"/>
          <w:szCs w:val="20"/>
        </w:rPr>
        <w:t>n, buôn bán trái phép động vật hoặc tàng trữ, vận chuyển, buôn bán trái phép cá thể, bộ phận cơ thể không th</w:t>
      </w:r>
      <w:r w:rsidR="009D59EF" w:rsidRPr="00DD7ED7">
        <w:rPr>
          <w:rFonts w:ascii="Arial" w:hAnsi="Arial" w:cs="Arial"/>
          <w:color w:val="000000" w:themeColor="text1"/>
          <w:sz w:val="20"/>
          <w:szCs w:val="20"/>
        </w:rPr>
        <w:t>ể</w:t>
      </w:r>
      <w:r w:rsidRPr="00DD7ED7">
        <w:rPr>
          <w:rFonts w:ascii="Arial" w:hAnsi="Arial" w:cs="Arial"/>
          <w:color w:val="000000" w:themeColor="text1"/>
          <w:sz w:val="20"/>
          <w:szCs w:val="20"/>
        </w:rPr>
        <w:t xml:space="preserve"> tách rời sự sống hoặc sản phẩm của động vật có số lượng dưới mức quy định tại các </w:t>
      </w:r>
      <w:r w:rsidR="009D59EF"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c, d và đ khoản này nhưng đ</w:t>
      </w:r>
      <w:r w:rsidR="009D59EF" w:rsidRPr="00DD7ED7">
        <w:rPr>
          <w:rFonts w:ascii="Arial" w:hAnsi="Arial" w:cs="Arial"/>
          <w:color w:val="000000" w:themeColor="text1"/>
          <w:sz w:val="20"/>
          <w:szCs w:val="20"/>
        </w:rPr>
        <w:t>ã</w:t>
      </w:r>
      <w:r w:rsidRPr="00DD7ED7">
        <w:rPr>
          <w:rFonts w:ascii="Arial" w:hAnsi="Arial" w:cs="Arial"/>
          <w:color w:val="000000" w:themeColor="text1"/>
          <w:sz w:val="20"/>
          <w:szCs w:val="20"/>
        </w:rPr>
        <w:t xml:space="preserve"> bị xử phạt vi phạm hành chính về một trong các hành vi quy định tại Điều này hoặc đã bị kết án về tội này, chưa được xóa án tích mà còn vi phạm.”;</w:t>
      </w:r>
    </w:p>
    <w:p w14:paraId="57E69D67" w14:textId="415EC10B" w:rsidR="00496900" w:rsidRPr="00DD7ED7" w:rsidRDefault="001A2DC2" w:rsidP="00DD7ED7">
      <w:pPr>
        <w:pStyle w:val="BodyText"/>
        <w:tabs>
          <w:tab w:val="left" w:pos="1115"/>
        </w:tabs>
        <w:adjustRightInd w:val="0"/>
        <w:snapToGrid w:val="0"/>
        <w:spacing w:after="120" w:line="240" w:lineRule="auto"/>
        <w:ind w:firstLine="720"/>
        <w:jc w:val="both"/>
        <w:rPr>
          <w:rFonts w:ascii="Arial" w:hAnsi="Arial" w:cs="Arial"/>
          <w:color w:val="000000" w:themeColor="text1"/>
          <w:sz w:val="20"/>
          <w:szCs w:val="20"/>
        </w:rPr>
      </w:pPr>
      <w:bookmarkStart w:id="208" w:name="bookmark208"/>
      <w:bookmarkEnd w:id="208"/>
      <w:r w:rsidRPr="00DD7ED7">
        <w:rPr>
          <w:rFonts w:ascii="Arial" w:hAnsi="Arial" w:cs="Arial"/>
          <w:color w:val="000000" w:themeColor="text1"/>
          <w:sz w:val="20"/>
          <w:szCs w:val="20"/>
        </w:rPr>
        <w:t>b) Sửa đổi, bổ sung khoản 4 và khoản 5 như sau:</w:t>
      </w:r>
    </w:p>
    <w:p w14:paraId="453157E0" w14:textId="27B59AE4"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“4. Người phạm tội còn có thể bị phạt tiền từ 100.000.000 đồng đến 400.000.000 đồng, cấm đảm nhiệm chức vụ, cấm hành nghề hoặc làm công việc nhất định từ 01 </w:t>
      </w:r>
      <w:r w:rsidR="00731FE7"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w:t>
      </w:r>
      <w:r w:rsidR="00775014"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05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w:t>
      </w:r>
    </w:p>
    <w:p w14:paraId="110515F4" w14:textId="02E78C03" w:rsidR="00496900" w:rsidRPr="00DD7ED7" w:rsidRDefault="00A37CE1" w:rsidP="00DD7ED7">
      <w:pPr>
        <w:pStyle w:val="BodyText"/>
        <w:tabs>
          <w:tab w:val="left" w:pos="1101"/>
        </w:tabs>
        <w:adjustRightInd w:val="0"/>
        <w:snapToGrid w:val="0"/>
        <w:spacing w:after="120" w:line="240" w:lineRule="auto"/>
        <w:ind w:firstLine="720"/>
        <w:jc w:val="both"/>
        <w:rPr>
          <w:rFonts w:ascii="Arial" w:hAnsi="Arial" w:cs="Arial"/>
          <w:color w:val="000000" w:themeColor="text1"/>
          <w:sz w:val="20"/>
          <w:szCs w:val="20"/>
        </w:rPr>
      </w:pPr>
      <w:bookmarkStart w:id="209" w:name="bookmark209"/>
      <w:bookmarkEnd w:id="209"/>
      <w:r w:rsidRPr="00DD7ED7">
        <w:rPr>
          <w:rFonts w:ascii="Arial" w:hAnsi="Arial" w:cs="Arial"/>
          <w:color w:val="000000" w:themeColor="text1"/>
          <w:sz w:val="20"/>
          <w:szCs w:val="20"/>
        </w:rPr>
        <w:t xml:space="preserve">5. Pháp nhân thương mại phạm tội quy định tại Điều này,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như sau:</w:t>
      </w:r>
    </w:p>
    <w:p w14:paraId="0B27E27F" w14:textId="1A0B1949" w:rsidR="00496900" w:rsidRPr="00DD7ED7" w:rsidRDefault="00A37CE1" w:rsidP="00DD7ED7">
      <w:pPr>
        <w:pStyle w:val="BodyText"/>
        <w:tabs>
          <w:tab w:val="left" w:pos="1101"/>
        </w:tabs>
        <w:adjustRightInd w:val="0"/>
        <w:snapToGrid w:val="0"/>
        <w:spacing w:after="120" w:line="240" w:lineRule="auto"/>
        <w:ind w:firstLine="720"/>
        <w:jc w:val="both"/>
        <w:rPr>
          <w:rFonts w:ascii="Arial" w:hAnsi="Arial" w:cs="Arial"/>
          <w:color w:val="000000" w:themeColor="text1"/>
          <w:sz w:val="20"/>
          <w:szCs w:val="20"/>
        </w:rPr>
      </w:pPr>
      <w:bookmarkStart w:id="210" w:name="bookmark210"/>
      <w:bookmarkEnd w:id="210"/>
      <w:r w:rsidRPr="00DD7ED7">
        <w:rPr>
          <w:rFonts w:ascii="Arial" w:hAnsi="Arial" w:cs="Arial"/>
          <w:color w:val="000000" w:themeColor="text1"/>
          <w:sz w:val="20"/>
          <w:szCs w:val="20"/>
        </w:rPr>
        <w:t xml:space="preserve">a) Phạm tội thuộc trường hợp quy định tại khoản 1 Điều này, thì bị phạt tiền từ 2.000.000.000 </w:t>
      </w:r>
      <w:r w:rsidR="00B65ECC" w:rsidRPr="00DD7ED7">
        <w:rPr>
          <w:rFonts w:ascii="Arial" w:hAnsi="Arial" w:cs="Arial"/>
          <w:color w:val="000000" w:themeColor="text1"/>
          <w:sz w:val="20"/>
          <w:szCs w:val="20"/>
        </w:rPr>
        <w:t>đồng</w:t>
      </w:r>
      <w:r w:rsidRPr="00DD7ED7">
        <w:rPr>
          <w:rFonts w:ascii="Arial" w:hAnsi="Arial" w:cs="Arial"/>
          <w:color w:val="000000" w:themeColor="text1"/>
          <w:sz w:val="20"/>
          <w:szCs w:val="20"/>
        </w:rPr>
        <w:t xml:space="preserve"> đến 10.000.000.000 đồng;</w:t>
      </w:r>
    </w:p>
    <w:p w14:paraId="1428E61A" w14:textId="691B4464" w:rsidR="00496900" w:rsidRPr="00DD7ED7" w:rsidRDefault="00A37CE1" w:rsidP="00DD7ED7">
      <w:pPr>
        <w:pStyle w:val="BodyText"/>
        <w:tabs>
          <w:tab w:val="left" w:pos="1121"/>
        </w:tabs>
        <w:adjustRightInd w:val="0"/>
        <w:snapToGrid w:val="0"/>
        <w:spacing w:after="120" w:line="240" w:lineRule="auto"/>
        <w:ind w:firstLine="720"/>
        <w:jc w:val="both"/>
        <w:rPr>
          <w:rFonts w:ascii="Arial" w:hAnsi="Arial" w:cs="Arial"/>
          <w:color w:val="000000" w:themeColor="text1"/>
          <w:sz w:val="20"/>
          <w:szCs w:val="20"/>
        </w:rPr>
      </w:pPr>
      <w:bookmarkStart w:id="211" w:name="bookmark211"/>
      <w:bookmarkEnd w:id="211"/>
      <w:r w:rsidRPr="00DD7ED7">
        <w:rPr>
          <w:rFonts w:ascii="Arial" w:hAnsi="Arial" w:cs="Arial"/>
          <w:color w:val="000000" w:themeColor="text1"/>
          <w:sz w:val="20"/>
          <w:szCs w:val="20"/>
        </w:rPr>
        <w:t>b) Phạm tội thuộc một trong các trường hợp quy định tại các điểm a, b, c, d, d, g, h, i và k khoản 2 Điều này, thì bị phạt tiền từ 10.000.000.000 đồng đến 20.000.000.000 đồng;</w:t>
      </w:r>
    </w:p>
    <w:p w14:paraId="00101D42" w14:textId="0744E819" w:rsidR="00496900" w:rsidRPr="00DD7ED7" w:rsidRDefault="00A37CE1" w:rsidP="00DD7ED7">
      <w:pPr>
        <w:pStyle w:val="BodyText"/>
        <w:tabs>
          <w:tab w:val="left" w:pos="1128"/>
        </w:tabs>
        <w:adjustRightInd w:val="0"/>
        <w:snapToGrid w:val="0"/>
        <w:spacing w:after="120" w:line="240" w:lineRule="auto"/>
        <w:ind w:firstLine="720"/>
        <w:jc w:val="both"/>
        <w:rPr>
          <w:rFonts w:ascii="Arial" w:hAnsi="Arial" w:cs="Arial"/>
          <w:color w:val="000000" w:themeColor="text1"/>
          <w:sz w:val="20"/>
          <w:szCs w:val="20"/>
        </w:rPr>
      </w:pPr>
      <w:bookmarkStart w:id="212" w:name="bookmark212"/>
      <w:bookmarkEnd w:id="212"/>
      <w:r w:rsidRPr="00DD7ED7">
        <w:rPr>
          <w:rFonts w:ascii="Arial" w:hAnsi="Arial" w:cs="Arial"/>
          <w:color w:val="000000" w:themeColor="text1"/>
          <w:sz w:val="20"/>
          <w:szCs w:val="20"/>
        </w:rPr>
        <w:t>c) Phạm tội thuộc trường hợp quy định tại khoản 3 Điều này, thì bị phạt tiền từ 20.000.000.000 đồng đến 30.000.000.000 đồng hoặc đình chỉ hoạt động có thời hạn từ 06 tháng đến 03 năm;</w:t>
      </w:r>
    </w:p>
    <w:p w14:paraId="053F2E18" w14:textId="3BBFA12D" w:rsidR="00496900" w:rsidRPr="00DD7ED7" w:rsidRDefault="00A37CE1" w:rsidP="00DD7ED7">
      <w:pPr>
        <w:pStyle w:val="BodyText"/>
        <w:tabs>
          <w:tab w:val="left" w:pos="1121"/>
        </w:tabs>
        <w:adjustRightInd w:val="0"/>
        <w:snapToGrid w:val="0"/>
        <w:spacing w:after="120" w:line="240" w:lineRule="auto"/>
        <w:ind w:firstLine="720"/>
        <w:jc w:val="both"/>
        <w:rPr>
          <w:rFonts w:ascii="Arial" w:hAnsi="Arial" w:cs="Arial"/>
          <w:color w:val="000000" w:themeColor="text1"/>
          <w:sz w:val="20"/>
          <w:szCs w:val="20"/>
        </w:rPr>
      </w:pPr>
      <w:bookmarkStart w:id="213" w:name="bookmark213"/>
      <w:bookmarkEnd w:id="213"/>
      <w:r w:rsidRPr="00DD7ED7">
        <w:rPr>
          <w:rFonts w:ascii="Arial" w:hAnsi="Arial" w:cs="Arial"/>
          <w:color w:val="000000" w:themeColor="text1"/>
          <w:sz w:val="20"/>
          <w:szCs w:val="20"/>
        </w:rPr>
        <w:t xml:space="preserve">d) Phạm tội thuộc trường hợp quy định tại Điều 79 của Bộ luật này, thì bị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hoạt động vĩnh viễn;</w:t>
      </w:r>
    </w:p>
    <w:p w14:paraId="63D7FC46"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Pháp nhân thương mại còn có thể bị phạt tiền từ 600.000.000 đồng đến 1.200.000.000 đồng, cấm kinh doanh, cấm hoạt động trong một số lĩnh vực nhất định hoặc cấm huy động vốn từ 01 năm đến 03 năm.”.</w:t>
      </w:r>
    </w:p>
    <w:p w14:paraId="6FF601B5" w14:textId="59F1D555" w:rsidR="00496900" w:rsidRPr="00DD7ED7" w:rsidRDefault="00A37CE1" w:rsidP="00DD7ED7">
      <w:pPr>
        <w:pStyle w:val="BodyText"/>
        <w:tabs>
          <w:tab w:val="left" w:pos="1213"/>
        </w:tabs>
        <w:adjustRightInd w:val="0"/>
        <w:snapToGrid w:val="0"/>
        <w:spacing w:after="120" w:line="240" w:lineRule="auto"/>
        <w:ind w:firstLine="720"/>
        <w:jc w:val="both"/>
        <w:rPr>
          <w:rFonts w:ascii="Arial" w:hAnsi="Arial" w:cs="Arial"/>
          <w:color w:val="000000" w:themeColor="text1"/>
          <w:sz w:val="20"/>
          <w:szCs w:val="20"/>
        </w:rPr>
      </w:pPr>
      <w:bookmarkStart w:id="214" w:name="bookmark214"/>
      <w:bookmarkEnd w:id="214"/>
      <w:r w:rsidRPr="00DD7ED7">
        <w:rPr>
          <w:rFonts w:ascii="Arial" w:hAnsi="Arial" w:cs="Arial"/>
          <w:color w:val="000000" w:themeColor="text1"/>
          <w:sz w:val="20"/>
          <w:szCs w:val="20"/>
        </w:rPr>
        <w:t xml:space="preserve">17. </w:t>
      </w:r>
      <w:r w:rsidR="007574A1" w:rsidRPr="00DD7ED7">
        <w:rPr>
          <w:rFonts w:ascii="Arial" w:hAnsi="Arial" w:cs="Arial"/>
          <w:color w:val="000000" w:themeColor="text1"/>
          <w:sz w:val="20"/>
          <w:szCs w:val="20"/>
        </w:rPr>
        <w:t xml:space="preserve">Sửa đổi, </w:t>
      </w:r>
      <w:r w:rsidR="00795904" w:rsidRPr="00DD7ED7">
        <w:rPr>
          <w:rFonts w:ascii="Arial" w:hAnsi="Arial" w:cs="Arial"/>
          <w:color w:val="000000" w:themeColor="text1"/>
          <w:sz w:val="20"/>
          <w:szCs w:val="20"/>
        </w:rPr>
        <w:t>bổ sung</w:t>
      </w:r>
      <w:r w:rsidR="007574A1" w:rsidRPr="00DD7ED7">
        <w:rPr>
          <w:rFonts w:ascii="Arial" w:hAnsi="Arial" w:cs="Arial"/>
          <w:color w:val="000000" w:themeColor="text1"/>
          <w:sz w:val="20"/>
          <w:szCs w:val="20"/>
        </w:rPr>
        <w:t xml:space="preserve"> Điều 245 và Điều 246 như sau:</w:t>
      </w:r>
    </w:p>
    <w:p w14:paraId="4BAC632E"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245. Tội vi phạm quy định về quản lý khu bảo tồn thiên nhiên</w:t>
      </w:r>
    </w:p>
    <w:p w14:paraId="2F65C13D" w14:textId="1BA659C8" w:rsidR="00496900" w:rsidRPr="00DD7ED7" w:rsidRDefault="00A37CE1" w:rsidP="00DD7ED7">
      <w:pPr>
        <w:pStyle w:val="BodyText"/>
        <w:tabs>
          <w:tab w:val="left" w:pos="1095"/>
        </w:tabs>
        <w:adjustRightInd w:val="0"/>
        <w:snapToGrid w:val="0"/>
        <w:spacing w:after="120" w:line="240" w:lineRule="auto"/>
        <w:ind w:firstLine="720"/>
        <w:jc w:val="both"/>
        <w:rPr>
          <w:rFonts w:ascii="Arial" w:hAnsi="Arial" w:cs="Arial"/>
          <w:color w:val="000000" w:themeColor="text1"/>
          <w:sz w:val="20"/>
          <w:szCs w:val="20"/>
        </w:rPr>
      </w:pPr>
      <w:bookmarkStart w:id="215" w:name="bookmark215"/>
      <w:bookmarkEnd w:id="215"/>
      <w:r w:rsidRPr="00DD7ED7">
        <w:rPr>
          <w:rFonts w:ascii="Arial" w:hAnsi="Arial" w:cs="Arial"/>
          <w:color w:val="000000" w:themeColor="text1"/>
          <w:sz w:val="20"/>
          <w:szCs w:val="20"/>
        </w:rPr>
        <w:lastRenderedPageBreak/>
        <w:t xml:space="preserve">1. Người nào vi phạm quy định về quản lý khu bảo tồn thiên nhiên thuộc một trong các trường hợp sau đây, thì bị phạt tiền từ 100.000.000 đồng đến 600.000.000 đồng, phạt </w:t>
      </w:r>
      <w:r w:rsidR="00C239CB" w:rsidRPr="00DD7ED7">
        <w:rPr>
          <w:rFonts w:ascii="Arial" w:hAnsi="Arial" w:cs="Arial"/>
          <w:color w:val="000000" w:themeColor="text1"/>
          <w:sz w:val="20"/>
          <w:szCs w:val="20"/>
        </w:rPr>
        <w:t>cải tạo</w:t>
      </w:r>
      <w:r w:rsidRPr="00DD7ED7">
        <w:rPr>
          <w:rFonts w:ascii="Arial" w:hAnsi="Arial" w:cs="Arial"/>
          <w:color w:val="000000" w:themeColor="text1"/>
          <w:sz w:val="20"/>
          <w:szCs w:val="20"/>
        </w:rPr>
        <w:t xml:space="preserve"> không giam giữ đến 03 năm hoặc phạt tù từ 06 tháng đến 03 năm:</w:t>
      </w:r>
    </w:p>
    <w:p w14:paraId="6DB31FB8" w14:textId="6745C6E1" w:rsidR="00496900" w:rsidRPr="00DD7ED7" w:rsidRDefault="00A37CE1"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216" w:name="bookmark216"/>
      <w:bookmarkEnd w:id="216"/>
      <w:r w:rsidRPr="00DD7ED7">
        <w:rPr>
          <w:rFonts w:ascii="Arial" w:hAnsi="Arial" w:cs="Arial"/>
          <w:color w:val="000000" w:themeColor="text1"/>
          <w:sz w:val="20"/>
          <w:szCs w:val="20"/>
        </w:rPr>
        <w:t xml:space="preserve">a) Gây thiệt hại về </w:t>
      </w:r>
      <w:r w:rsidR="00FD2C00" w:rsidRPr="00DD7ED7">
        <w:rPr>
          <w:rFonts w:ascii="Arial" w:hAnsi="Arial" w:cs="Arial"/>
          <w:color w:val="000000" w:themeColor="text1"/>
          <w:sz w:val="20"/>
          <w:szCs w:val="20"/>
        </w:rPr>
        <w:t>tài sản</w:t>
      </w:r>
      <w:r w:rsidRPr="00DD7ED7">
        <w:rPr>
          <w:rFonts w:ascii="Arial" w:hAnsi="Arial" w:cs="Arial"/>
          <w:color w:val="000000" w:themeColor="text1"/>
          <w:sz w:val="20"/>
          <w:szCs w:val="20"/>
        </w:rPr>
        <w:t xml:space="preserve"> từ 50.000.000 đồng đến dưới 200.000.000 đồng;</w:t>
      </w:r>
    </w:p>
    <w:p w14:paraId="0BD4B887" w14:textId="67A7C618" w:rsidR="00496900" w:rsidRPr="00DD7ED7" w:rsidRDefault="00A37CE1"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17" w:name="bookmark217"/>
      <w:bookmarkEnd w:id="217"/>
      <w:r w:rsidRPr="00DD7ED7">
        <w:rPr>
          <w:rFonts w:ascii="Arial" w:hAnsi="Arial" w:cs="Arial"/>
          <w:color w:val="000000" w:themeColor="text1"/>
          <w:sz w:val="20"/>
          <w:szCs w:val="20"/>
        </w:rPr>
        <w:t xml:space="preserve">b) Gây thiệt hại đến cảnh quan, hệ sinh thái tự nhiên trong phân khu </w:t>
      </w:r>
      <w:r w:rsidR="000054A7" w:rsidRPr="00DD7ED7">
        <w:rPr>
          <w:rFonts w:ascii="Arial" w:hAnsi="Arial" w:cs="Arial"/>
          <w:color w:val="000000" w:themeColor="text1"/>
          <w:sz w:val="20"/>
          <w:szCs w:val="20"/>
        </w:rPr>
        <w:t>bảo vệ</w:t>
      </w:r>
      <w:r w:rsidRPr="00DD7ED7">
        <w:rPr>
          <w:rFonts w:ascii="Arial" w:hAnsi="Arial" w:cs="Arial"/>
          <w:color w:val="000000" w:themeColor="text1"/>
          <w:sz w:val="20"/>
          <w:szCs w:val="20"/>
        </w:rPr>
        <w:t xml:space="preserve"> nghiêm ngặt của khu bảo tồn thiên nhiên có </w:t>
      </w:r>
      <w:r w:rsidR="00FD2C00" w:rsidRPr="00DD7ED7">
        <w:rPr>
          <w:rFonts w:ascii="Arial" w:hAnsi="Arial" w:cs="Arial"/>
          <w:color w:val="000000" w:themeColor="text1"/>
          <w:sz w:val="20"/>
          <w:szCs w:val="20"/>
        </w:rPr>
        <w:t>tổn</w:t>
      </w:r>
      <w:r w:rsidRPr="00DD7ED7">
        <w:rPr>
          <w:rFonts w:ascii="Arial" w:hAnsi="Arial" w:cs="Arial"/>
          <w:color w:val="000000" w:themeColor="text1"/>
          <w:sz w:val="20"/>
          <w:szCs w:val="20"/>
        </w:rPr>
        <w:t>g diện tích từ 300 mét vuông (m</w:t>
      </w:r>
      <w:r w:rsidRPr="00DD7ED7">
        <w:rPr>
          <w:rFonts w:ascii="Arial" w:hAnsi="Arial" w:cs="Arial"/>
          <w:color w:val="000000" w:themeColor="text1"/>
          <w:sz w:val="20"/>
          <w:szCs w:val="20"/>
          <w:vertAlign w:val="superscript"/>
        </w:rPr>
        <w:t>2</w:t>
      </w:r>
      <w:r w:rsidRPr="00DD7ED7">
        <w:rPr>
          <w:rFonts w:ascii="Arial" w:hAnsi="Arial" w:cs="Arial"/>
          <w:color w:val="000000" w:themeColor="text1"/>
          <w:sz w:val="20"/>
          <w:szCs w:val="20"/>
        </w:rPr>
        <w:t>) đến dưới 500 mét vuông (</w:t>
      </w:r>
      <w:r w:rsidR="001C660F" w:rsidRPr="001C660F">
        <w:rPr>
          <w:rFonts w:ascii="Arial" w:hAnsi="Arial" w:cs="Arial"/>
          <w:color w:val="000000" w:themeColor="text1"/>
          <w:sz w:val="20"/>
          <w:szCs w:val="20"/>
        </w:rPr>
        <w:t>m</w:t>
      </w:r>
      <w:r w:rsidR="001C660F" w:rsidRPr="001C660F">
        <w:rPr>
          <w:rFonts w:ascii="Arial" w:hAnsi="Arial" w:cs="Arial"/>
          <w:color w:val="000000" w:themeColor="text1"/>
          <w:sz w:val="20"/>
          <w:szCs w:val="20"/>
          <w:vertAlign w:val="superscript"/>
        </w:rPr>
        <w:t>2</w:t>
      </w:r>
      <w:r w:rsidRPr="00DD7ED7">
        <w:rPr>
          <w:rFonts w:ascii="Arial" w:hAnsi="Arial" w:cs="Arial"/>
          <w:color w:val="000000" w:themeColor="text1"/>
          <w:sz w:val="20"/>
          <w:szCs w:val="20"/>
        </w:rPr>
        <w:t>);</w:t>
      </w:r>
    </w:p>
    <w:p w14:paraId="7AB7CF0F" w14:textId="58CDDC80" w:rsidR="00496900" w:rsidRPr="00DD7ED7" w:rsidRDefault="00A37CE1"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218" w:name="bookmark218"/>
      <w:bookmarkEnd w:id="218"/>
      <w:r w:rsidRPr="00DD7ED7">
        <w:rPr>
          <w:rFonts w:ascii="Arial" w:hAnsi="Arial" w:cs="Arial"/>
          <w:color w:val="000000" w:themeColor="text1"/>
          <w:sz w:val="20"/>
          <w:szCs w:val="20"/>
        </w:rPr>
        <w:t xml:space="preserve">c) Đã bị </w:t>
      </w:r>
      <w:r w:rsidR="0054196D" w:rsidRPr="00DD7ED7">
        <w:rPr>
          <w:rFonts w:ascii="Arial" w:hAnsi="Arial" w:cs="Arial"/>
          <w:color w:val="000000" w:themeColor="text1"/>
          <w:sz w:val="20"/>
          <w:szCs w:val="20"/>
        </w:rPr>
        <w:t>xử</w:t>
      </w:r>
      <w:r w:rsidRPr="00DD7ED7">
        <w:rPr>
          <w:rFonts w:ascii="Arial" w:hAnsi="Arial" w:cs="Arial"/>
          <w:color w:val="000000" w:themeColor="text1"/>
          <w:sz w:val="20"/>
          <w:szCs w:val="20"/>
        </w:rPr>
        <w:t xml:space="preserve"> phạt vi phạm hành chính về một trong những hành vi này mà còn vi phạm hoặc </w:t>
      </w:r>
      <w:r w:rsidR="00B231E4" w:rsidRPr="00DD7ED7">
        <w:rPr>
          <w:rFonts w:ascii="Arial" w:hAnsi="Arial" w:cs="Arial"/>
          <w:color w:val="000000" w:themeColor="text1"/>
          <w:sz w:val="20"/>
          <w:szCs w:val="20"/>
        </w:rPr>
        <w:t>đã bị</w:t>
      </w:r>
      <w:r w:rsidRPr="00DD7ED7">
        <w:rPr>
          <w:rFonts w:ascii="Arial" w:hAnsi="Arial" w:cs="Arial"/>
          <w:color w:val="000000" w:themeColor="text1"/>
          <w:sz w:val="20"/>
          <w:szCs w:val="20"/>
        </w:rPr>
        <w:t xml:space="preserve"> kết án về tội này, chưa được xóa án tích mà còn vi phạm.</w:t>
      </w:r>
    </w:p>
    <w:p w14:paraId="788F5F3E" w14:textId="1A332324" w:rsidR="00496900" w:rsidRPr="00DD7ED7" w:rsidRDefault="00A37CE1"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219" w:name="bookmark219"/>
      <w:bookmarkEnd w:id="219"/>
      <w:r w:rsidRPr="00DD7ED7">
        <w:rPr>
          <w:rFonts w:ascii="Arial" w:hAnsi="Arial" w:cs="Arial"/>
          <w:color w:val="000000" w:themeColor="text1"/>
          <w:sz w:val="20"/>
          <w:szCs w:val="20"/>
        </w:rPr>
        <w:t>2. Phạm tội thuộc một trong các trường hợp sau đây, thì bị phạt tù từ 03 năm đến 07 năm:</w:t>
      </w:r>
    </w:p>
    <w:p w14:paraId="2F45C3D6" w14:textId="598F07D9" w:rsidR="00496900" w:rsidRPr="00DD7ED7" w:rsidRDefault="00A37CE1"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220" w:name="bookmark220"/>
      <w:bookmarkEnd w:id="220"/>
      <w:r w:rsidRPr="00DD7ED7">
        <w:rPr>
          <w:rFonts w:ascii="Arial" w:hAnsi="Arial" w:cs="Arial"/>
          <w:color w:val="000000" w:themeColor="text1"/>
          <w:sz w:val="20"/>
          <w:szCs w:val="20"/>
        </w:rPr>
        <w:t xml:space="preserve">a) Gây thiệt hại về tài sản 200.000.000 đồng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2276BB64" w14:textId="67683B1B" w:rsidR="00496900" w:rsidRPr="00DD7ED7" w:rsidRDefault="00A37CE1"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21" w:name="bookmark221"/>
      <w:bookmarkEnd w:id="221"/>
      <w:r w:rsidRPr="00DD7ED7">
        <w:rPr>
          <w:rFonts w:ascii="Arial" w:hAnsi="Arial" w:cs="Arial"/>
          <w:color w:val="000000" w:themeColor="text1"/>
          <w:sz w:val="20"/>
          <w:szCs w:val="20"/>
        </w:rPr>
        <w:t>b) Gây thiệt hại đến c</w:t>
      </w:r>
      <w:r w:rsidR="00DD7ED7" w:rsidRPr="00DD7ED7">
        <w:rPr>
          <w:rFonts w:ascii="Arial" w:hAnsi="Arial" w:cs="Arial"/>
          <w:color w:val="000000" w:themeColor="text1"/>
          <w:sz w:val="20"/>
          <w:szCs w:val="20"/>
        </w:rPr>
        <w:t>ả</w:t>
      </w:r>
      <w:r w:rsidRPr="00DD7ED7">
        <w:rPr>
          <w:rFonts w:ascii="Arial" w:hAnsi="Arial" w:cs="Arial"/>
          <w:color w:val="000000" w:themeColor="text1"/>
          <w:sz w:val="20"/>
          <w:szCs w:val="20"/>
        </w:rPr>
        <w:t>nh quan, hệ sinh thái tự nhiên trong phân khu bảo vệ nghiêm ngặt của khu b</w:t>
      </w:r>
      <w:r w:rsidR="00DD7ED7" w:rsidRPr="00DD7ED7">
        <w:rPr>
          <w:rFonts w:ascii="Arial" w:hAnsi="Arial" w:cs="Arial"/>
          <w:color w:val="000000" w:themeColor="text1"/>
          <w:sz w:val="20"/>
          <w:szCs w:val="20"/>
        </w:rPr>
        <w:t>ả</w:t>
      </w:r>
      <w:r w:rsidRPr="00DD7ED7">
        <w:rPr>
          <w:rFonts w:ascii="Arial" w:hAnsi="Arial" w:cs="Arial"/>
          <w:color w:val="000000" w:themeColor="text1"/>
          <w:sz w:val="20"/>
          <w:szCs w:val="20"/>
        </w:rPr>
        <w:t>o tồn thiên nhiên có tổng diện tích 500 mét vuông (m</w:t>
      </w:r>
      <w:r w:rsidRPr="00DD7ED7">
        <w:rPr>
          <w:rFonts w:ascii="Arial" w:hAnsi="Arial" w:cs="Arial"/>
          <w:color w:val="000000" w:themeColor="text1"/>
          <w:sz w:val="20"/>
          <w:szCs w:val="20"/>
          <w:vertAlign w:val="superscript"/>
        </w:rPr>
        <w:t>2</w:t>
      </w:r>
      <w:r w:rsidRPr="00DD7ED7">
        <w:rPr>
          <w:rFonts w:ascii="Arial" w:hAnsi="Arial" w:cs="Arial"/>
          <w:color w:val="000000" w:themeColor="text1"/>
          <w:sz w:val="20"/>
          <w:szCs w:val="20"/>
        </w:rPr>
        <w:t xml:space="preserve">)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3FFFAC37" w14:textId="40424691" w:rsidR="00496900" w:rsidRPr="00DD7ED7" w:rsidRDefault="00A37CE1"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222" w:name="bookmark222"/>
      <w:bookmarkEnd w:id="222"/>
      <w:r w:rsidRPr="00DD7ED7">
        <w:rPr>
          <w:rFonts w:ascii="Arial" w:hAnsi="Arial" w:cs="Arial"/>
          <w:color w:val="000000" w:themeColor="text1"/>
          <w:sz w:val="20"/>
          <w:szCs w:val="20"/>
        </w:rPr>
        <w:t>c) Có tổ chức;</w:t>
      </w:r>
    </w:p>
    <w:p w14:paraId="4E7E9F5C" w14:textId="03C94052" w:rsidR="00496900" w:rsidRPr="00DD7ED7" w:rsidRDefault="00A37CE1"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223" w:name="bookmark223"/>
      <w:bookmarkEnd w:id="223"/>
      <w:r w:rsidRPr="00DD7ED7">
        <w:rPr>
          <w:rFonts w:ascii="Arial" w:hAnsi="Arial" w:cs="Arial"/>
          <w:color w:val="000000" w:themeColor="text1"/>
          <w:sz w:val="20"/>
          <w:szCs w:val="20"/>
        </w:rPr>
        <w:t>d) Sử dụng công cụ, phương tiện, biện pháp bị cấm;</w:t>
      </w:r>
    </w:p>
    <w:p w14:paraId="6AB45D0B"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Tái phạm nguy hiểm.</w:t>
      </w:r>
    </w:p>
    <w:p w14:paraId="246259EC" w14:textId="18E2451B" w:rsidR="00496900" w:rsidRPr="00DD7ED7" w:rsidRDefault="00A37CE1"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224" w:name="bookmark224"/>
      <w:bookmarkEnd w:id="224"/>
      <w:r w:rsidRPr="00DD7ED7">
        <w:rPr>
          <w:rFonts w:ascii="Arial" w:hAnsi="Arial" w:cs="Arial"/>
          <w:color w:val="000000" w:themeColor="text1"/>
          <w:sz w:val="20"/>
          <w:szCs w:val="20"/>
        </w:rPr>
        <w:t>3. Người phạm tội còn có thể bị phạt tiền từ 20.000.000 đồng đến 200.000.000 đồng, cấm đảm nhiệm chức vụ, cấm hành nghề hoặc làm công việc nhất định từ 01 năm đến 05 năm.</w:t>
      </w:r>
    </w:p>
    <w:p w14:paraId="6C206DED" w14:textId="35303310" w:rsidR="00496900" w:rsidRPr="00DD7ED7" w:rsidRDefault="00A37CE1"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225" w:name="bookmark225"/>
      <w:bookmarkEnd w:id="225"/>
      <w:r w:rsidRPr="00DD7ED7">
        <w:rPr>
          <w:rFonts w:ascii="Arial" w:hAnsi="Arial" w:cs="Arial"/>
          <w:color w:val="000000" w:themeColor="text1"/>
          <w:sz w:val="20"/>
          <w:szCs w:val="20"/>
        </w:rPr>
        <w:t>4. Pháp nhân thương mại phạm tội quy định tại Điều này, thì bị phạt như sau:</w:t>
      </w:r>
    </w:p>
    <w:p w14:paraId="332609F8" w14:textId="75A0FD36" w:rsidR="00496900" w:rsidRPr="00DD7ED7" w:rsidRDefault="00A37CE1"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226" w:name="bookmark226"/>
      <w:bookmarkEnd w:id="226"/>
      <w:r w:rsidRPr="00DD7ED7">
        <w:rPr>
          <w:rFonts w:ascii="Arial" w:hAnsi="Arial" w:cs="Arial"/>
          <w:color w:val="000000" w:themeColor="text1"/>
          <w:sz w:val="20"/>
          <w:szCs w:val="20"/>
        </w:rPr>
        <w:t>a) Phạm tội thuộc trường hợp quy định tại khoản 1 Điều này, thì bị phạt tiền từ 600.000.000 đồng đến 2.000.000.000 đồng;</w:t>
      </w:r>
    </w:p>
    <w:p w14:paraId="55594616" w14:textId="1118BB8B" w:rsidR="00496900" w:rsidRPr="00DD7ED7" w:rsidRDefault="00A37CE1"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27" w:name="bookmark227"/>
      <w:bookmarkEnd w:id="227"/>
      <w:r w:rsidRPr="00DD7ED7">
        <w:rPr>
          <w:rFonts w:ascii="Arial" w:hAnsi="Arial" w:cs="Arial"/>
          <w:color w:val="000000" w:themeColor="text1"/>
          <w:sz w:val="20"/>
          <w:szCs w:val="20"/>
        </w:rPr>
        <w:t xml:space="preserve">b) Phạm tội thuộc trường hợp quy định tại khoản 2 Điều này,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tiền từ 2.000.000.000 đồng đến 6.000.000.000 đồng hoặc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hoạt động có thời hạn từ 06 tháng đến 03 năm;</w:t>
      </w:r>
    </w:p>
    <w:p w14:paraId="5CE28F69" w14:textId="0EBE7E99" w:rsidR="00496900" w:rsidRPr="00DD7ED7" w:rsidRDefault="00A37CE1"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228" w:name="bookmark228"/>
      <w:bookmarkEnd w:id="228"/>
      <w:r w:rsidRPr="00DD7ED7">
        <w:rPr>
          <w:rFonts w:ascii="Arial" w:hAnsi="Arial" w:cs="Arial"/>
          <w:color w:val="000000" w:themeColor="text1"/>
          <w:sz w:val="20"/>
          <w:szCs w:val="20"/>
        </w:rPr>
        <w:t xml:space="preserve">c) Phạm tội thuộc trường hợp quy định tại Điều 79 của Bộ luật này, thì bị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hoạt động vĩnh viễn;</w:t>
      </w:r>
    </w:p>
    <w:p w14:paraId="7AA48BAD" w14:textId="7F7CB5B2" w:rsidR="00496900" w:rsidRPr="00DD7ED7" w:rsidRDefault="00A37CE1"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29" w:name="bookmark229"/>
      <w:bookmarkEnd w:id="229"/>
      <w:r w:rsidRPr="00DD7ED7">
        <w:rPr>
          <w:rFonts w:ascii="Arial" w:hAnsi="Arial" w:cs="Arial"/>
          <w:color w:val="000000" w:themeColor="text1"/>
          <w:sz w:val="20"/>
          <w:szCs w:val="20"/>
        </w:rPr>
        <w:t>d) Pháp nhân thương mại còn có thể bị phạt tiền từ 100.000.000 đồng đến 1.000.000.000 đồng, cấm kinh doanh, cấm hoạt động trong một số lĩnh vực nhất định hoặc cấm huy động vốn từ 01 năm đến 03 năm.</w:t>
      </w:r>
    </w:p>
    <w:p w14:paraId="158F7891"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246. Tội nhập khẩu, phát tán các loài ngoại lai xâm hại</w:t>
      </w:r>
    </w:p>
    <w:p w14:paraId="3C110AF3" w14:textId="3E975050" w:rsidR="00496900" w:rsidRPr="00DD7ED7" w:rsidRDefault="00A37CE1" w:rsidP="00DD7ED7">
      <w:pPr>
        <w:pStyle w:val="BodyText"/>
        <w:tabs>
          <w:tab w:val="left" w:pos="1090"/>
        </w:tabs>
        <w:adjustRightInd w:val="0"/>
        <w:snapToGrid w:val="0"/>
        <w:spacing w:after="120" w:line="240" w:lineRule="auto"/>
        <w:ind w:firstLine="720"/>
        <w:jc w:val="both"/>
        <w:rPr>
          <w:rFonts w:ascii="Arial" w:hAnsi="Arial" w:cs="Arial"/>
          <w:color w:val="000000" w:themeColor="text1"/>
          <w:sz w:val="20"/>
          <w:szCs w:val="20"/>
        </w:rPr>
      </w:pPr>
      <w:bookmarkStart w:id="230" w:name="bookmark230"/>
      <w:bookmarkEnd w:id="230"/>
      <w:r w:rsidRPr="00DD7ED7">
        <w:rPr>
          <w:rFonts w:ascii="Arial" w:hAnsi="Arial" w:cs="Arial"/>
          <w:color w:val="000000" w:themeColor="text1"/>
          <w:sz w:val="20"/>
          <w:szCs w:val="20"/>
        </w:rPr>
        <w:t xml:space="preserve">1. Người nào thực hiện một trong các hành vi sau đây, thì bị phạt tiền từ 200.000.000 đồng đến 2.000.000.000 đồng, phạt cải tạo không giam </w:t>
      </w:r>
      <w:r w:rsidR="00775014" w:rsidRPr="00DD7ED7">
        <w:rPr>
          <w:rFonts w:ascii="Arial" w:hAnsi="Arial" w:cs="Arial"/>
          <w:color w:val="000000" w:themeColor="text1"/>
          <w:sz w:val="20"/>
          <w:szCs w:val="20"/>
        </w:rPr>
        <w:t>giữ</w:t>
      </w:r>
      <w:r w:rsidRPr="00DD7ED7">
        <w:rPr>
          <w:rFonts w:ascii="Arial" w:hAnsi="Arial" w:cs="Arial"/>
          <w:color w:val="000000" w:themeColor="text1"/>
          <w:sz w:val="20"/>
          <w:szCs w:val="20"/>
        </w:rPr>
        <w:t xml:space="preserve"> đến 03 năm hoặc phạt tù từ 01 năm đến 05 năm:</w:t>
      </w:r>
    </w:p>
    <w:p w14:paraId="74DDCF8F" w14:textId="4DEF1993" w:rsidR="00496900" w:rsidRPr="00DD7ED7" w:rsidRDefault="00A37CE1"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231" w:name="bookmark231"/>
      <w:bookmarkEnd w:id="231"/>
      <w:r w:rsidRPr="00DD7ED7">
        <w:rPr>
          <w:rFonts w:ascii="Arial" w:hAnsi="Arial" w:cs="Arial"/>
          <w:color w:val="000000" w:themeColor="text1"/>
          <w:sz w:val="20"/>
          <w:szCs w:val="20"/>
        </w:rPr>
        <w:t xml:space="preserve">a) Nhập khẩu trái phép loài động vật, thực vật ngoại lai xâm hại hoặc loài động vật, thực vật ngoại lai có nguy cơ xâm hại trong trường hợp vật phạm pháp trị giá từ 250.000.000 đồng đến dưới 500.000.000 đồng hoặc trong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vật phạm pháp trị giá dưới 250.000.000 đồng nhưng đã bị xử phạt vi phạm hành chính về hành vi này mà còn vi phạm;</w:t>
      </w:r>
    </w:p>
    <w:p w14:paraId="7C70A57E" w14:textId="74CEB9E3" w:rsidR="00496900" w:rsidRPr="00DD7ED7" w:rsidRDefault="00A37CE1"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232" w:name="bookmark232"/>
      <w:bookmarkEnd w:id="232"/>
      <w:r w:rsidRPr="00DD7ED7">
        <w:rPr>
          <w:rFonts w:ascii="Arial" w:hAnsi="Arial" w:cs="Arial"/>
          <w:color w:val="000000" w:themeColor="text1"/>
          <w:sz w:val="20"/>
          <w:szCs w:val="20"/>
        </w:rPr>
        <w:t>b) Phát tán loài động vật, thực vật ngoại lai xâm hại hoặc loài động vật, thực vật ngoại lai có nguy cơ xâm hại, gây thiệt hại về tài sản từ 150.000.000 đồng đến dưới 500.000.000 đồng.</w:t>
      </w:r>
    </w:p>
    <w:p w14:paraId="0889DF6B" w14:textId="21DA2192" w:rsidR="00496900" w:rsidRPr="00DD7ED7" w:rsidRDefault="00A37CE1" w:rsidP="00DD7ED7">
      <w:pPr>
        <w:pStyle w:val="BodyText"/>
        <w:tabs>
          <w:tab w:val="left" w:pos="1090"/>
        </w:tabs>
        <w:adjustRightInd w:val="0"/>
        <w:snapToGrid w:val="0"/>
        <w:spacing w:after="120" w:line="240" w:lineRule="auto"/>
        <w:ind w:firstLine="720"/>
        <w:jc w:val="both"/>
        <w:rPr>
          <w:rFonts w:ascii="Arial" w:hAnsi="Arial" w:cs="Arial"/>
          <w:color w:val="000000" w:themeColor="text1"/>
          <w:sz w:val="20"/>
          <w:szCs w:val="20"/>
        </w:rPr>
      </w:pPr>
      <w:bookmarkStart w:id="233" w:name="bookmark233"/>
      <w:bookmarkEnd w:id="233"/>
      <w:r w:rsidRPr="00DD7ED7">
        <w:rPr>
          <w:rFonts w:ascii="Arial" w:hAnsi="Arial" w:cs="Arial"/>
          <w:color w:val="000000" w:themeColor="text1"/>
          <w:sz w:val="20"/>
          <w:szCs w:val="20"/>
        </w:rPr>
        <w:t>2. Phạm tội thuộc một trong các trường hợp sau đây, thì bị phạt tù từ 03 năm đến 07 năm:</w:t>
      </w:r>
    </w:p>
    <w:p w14:paraId="2C4CBD1A" w14:textId="30B4154C" w:rsidR="00496900" w:rsidRPr="00DD7ED7" w:rsidRDefault="00A37CE1"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234" w:name="bookmark234"/>
      <w:bookmarkEnd w:id="234"/>
      <w:r w:rsidRPr="00DD7ED7">
        <w:rPr>
          <w:rFonts w:ascii="Arial" w:hAnsi="Arial" w:cs="Arial"/>
          <w:color w:val="000000" w:themeColor="text1"/>
          <w:sz w:val="20"/>
          <w:szCs w:val="20"/>
        </w:rPr>
        <w:t>a) Có tổ chức;</w:t>
      </w:r>
    </w:p>
    <w:p w14:paraId="16FF4EE3" w14:textId="16122206" w:rsidR="00496900" w:rsidRPr="00DD7ED7" w:rsidRDefault="00A37CE1"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235" w:name="bookmark235"/>
      <w:bookmarkEnd w:id="235"/>
      <w:r w:rsidRPr="00DD7ED7">
        <w:rPr>
          <w:rFonts w:ascii="Arial" w:hAnsi="Arial" w:cs="Arial"/>
          <w:color w:val="000000" w:themeColor="text1"/>
          <w:sz w:val="20"/>
          <w:szCs w:val="20"/>
        </w:rPr>
        <w:t xml:space="preserve">b) Nhập khẩu trái phép loài động vật, thực vật ngoại lai xâm hại hoặc loài động vật, thực vật ngoại lai có nguy cơ xâm hại trong trường hợp vật phạm pháp trị giá 500.000.000 đồng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5B821608" w14:textId="30D17409" w:rsidR="00496900" w:rsidRPr="00DD7ED7" w:rsidRDefault="00A37CE1"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236" w:name="bookmark236"/>
      <w:bookmarkEnd w:id="236"/>
      <w:r w:rsidRPr="00DD7ED7">
        <w:rPr>
          <w:rFonts w:ascii="Arial" w:hAnsi="Arial" w:cs="Arial"/>
          <w:color w:val="000000" w:themeColor="text1"/>
          <w:sz w:val="20"/>
          <w:szCs w:val="20"/>
        </w:rPr>
        <w:t xml:space="preserve">c) Phát tán loài động vật, thực vật ngoại lai xâm hại hoặc loài động vật, thực vật ngoại lai có nguy cơ xâm hại, gây thiệt hại về tài sản 500.000.000 đồng </w:t>
      </w:r>
      <w:r w:rsidR="007574A1"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28941A42" w14:textId="44E58A23" w:rsidR="00496900" w:rsidRPr="00DD7ED7" w:rsidRDefault="00A37CE1"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237" w:name="bookmark237"/>
      <w:bookmarkEnd w:id="237"/>
      <w:r w:rsidRPr="00DD7ED7">
        <w:rPr>
          <w:rFonts w:ascii="Arial" w:hAnsi="Arial" w:cs="Arial"/>
          <w:color w:val="000000" w:themeColor="text1"/>
          <w:sz w:val="20"/>
          <w:szCs w:val="20"/>
        </w:rPr>
        <w:t xml:space="preserve">d) Tái phạm nguy </w:t>
      </w:r>
      <w:r w:rsidR="007574A1" w:rsidRPr="00DD7ED7">
        <w:rPr>
          <w:rFonts w:ascii="Arial" w:hAnsi="Arial" w:cs="Arial"/>
          <w:color w:val="000000" w:themeColor="text1"/>
          <w:sz w:val="20"/>
          <w:szCs w:val="20"/>
        </w:rPr>
        <w:t>hiểm</w:t>
      </w:r>
      <w:r w:rsidRPr="00DD7ED7">
        <w:rPr>
          <w:rFonts w:ascii="Arial" w:hAnsi="Arial" w:cs="Arial"/>
          <w:color w:val="000000" w:themeColor="text1"/>
          <w:sz w:val="20"/>
          <w:szCs w:val="20"/>
        </w:rPr>
        <w:t>.</w:t>
      </w:r>
    </w:p>
    <w:p w14:paraId="54C0184A" w14:textId="4262E63B" w:rsidR="00496900" w:rsidRPr="00DD7ED7" w:rsidRDefault="00A37CE1"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238" w:name="bookmark238"/>
      <w:bookmarkEnd w:id="238"/>
      <w:r w:rsidRPr="00DD7ED7">
        <w:rPr>
          <w:rFonts w:ascii="Arial" w:hAnsi="Arial" w:cs="Arial"/>
          <w:color w:val="000000" w:themeColor="text1"/>
          <w:sz w:val="20"/>
          <w:szCs w:val="20"/>
        </w:rPr>
        <w:t xml:space="preserve">3. Người phạm tội còn có thể bị phạt tiền từ 100.000.000 đồng </w:t>
      </w:r>
      <w:r w:rsidR="00B231E4"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1.000.000.000 đồng, cấm đảm nhiệm chức vụ, cấm hành nghề hoặc làm công việc nhất định từ 01 năm đến 05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w:t>
      </w:r>
    </w:p>
    <w:p w14:paraId="68709F34" w14:textId="4B4A8079" w:rsidR="00496900" w:rsidRPr="00DD7ED7" w:rsidRDefault="00A37CE1"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239" w:name="bookmark239"/>
      <w:bookmarkEnd w:id="239"/>
      <w:r w:rsidRPr="00DD7ED7">
        <w:rPr>
          <w:rFonts w:ascii="Arial" w:hAnsi="Arial" w:cs="Arial"/>
          <w:color w:val="000000" w:themeColor="text1"/>
          <w:sz w:val="20"/>
          <w:szCs w:val="20"/>
        </w:rPr>
        <w:t xml:space="preserve">4. Pháp nhân thương mại phạm tội quy định tại Điều này,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như sau:</w:t>
      </w:r>
    </w:p>
    <w:p w14:paraId="4398834E" w14:textId="2230A0B1" w:rsidR="00496900" w:rsidRPr="00DD7ED7" w:rsidRDefault="00A37CE1"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240" w:name="bookmark240"/>
      <w:bookmarkEnd w:id="240"/>
      <w:r w:rsidRPr="00DD7ED7">
        <w:rPr>
          <w:rFonts w:ascii="Arial" w:hAnsi="Arial" w:cs="Arial"/>
          <w:color w:val="000000" w:themeColor="text1"/>
          <w:sz w:val="20"/>
          <w:szCs w:val="20"/>
        </w:rPr>
        <w:lastRenderedPageBreak/>
        <w:t>a) Phạm tội thuộc trường hợp quy định tại khoản 1 Điều này, thì bị phạt tiền từ 2.000.000.000 đồng đến 6.000.000.000 đồng;</w:t>
      </w:r>
    </w:p>
    <w:p w14:paraId="4CF21303" w14:textId="68762F47" w:rsidR="00496900" w:rsidRPr="00DD7ED7" w:rsidRDefault="00A37CE1"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41" w:name="bookmark241"/>
      <w:bookmarkEnd w:id="241"/>
      <w:r w:rsidRPr="00DD7ED7">
        <w:rPr>
          <w:rFonts w:ascii="Arial" w:hAnsi="Arial" w:cs="Arial"/>
          <w:color w:val="000000" w:themeColor="text1"/>
          <w:sz w:val="20"/>
          <w:szCs w:val="20"/>
        </w:rPr>
        <w:t xml:space="preserve">b) Phạm tội thuộc trường hợp quy định tại khoản 2 Điều này, thì bị phạt tiền từ 6.000.000.000 đồng đến 10.000.000.000 đồng hoặc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hoạt động có thời hạn từ 06 tháng đến 03 năm;</w:t>
      </w:r>
    </w:p>
    <w:p w14:paraId="7DD04575" w14:textId="080FBBD2" w:rsidR="00496900" w:rsidRPr="00DD7ED7" w:rsidRDefault="00A37CE1"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242" w:name="bookmark242"/>
      <w:bookmarkEnd w:id="242"/>
      <w:r w:rsidRPr="00DD7ED7">
        <w:rPr>
          <w:rFonts w:ascii="Arial" w:hAnsi="Arial" w:cs="Arial"/>
          <w:color w:val="000000" w:themeColor="text1"/>
          <w:sz w:val="20"/>
          <w:szCs w:val="20"/>
        </w:rPr>
        <w:t>c) Pháp nhân thương mại còn có thể bị phạt tiền từ 200.000.000 đồng đến 2.000.000.000 đồng, cấm kinh doanh, cấm hoạt động trong một số lĩnh vực nhất định hoặc cấm huy động vốn từ 01 năm đến 03 năm.”.</w:t>
      </w:r>
    </w:p>
    <w:p w14:paraId="3A05A4DF" w14:textId="237835B5" w:rsidR="00496900" w:rsidRPr="00DD7ED7" w:rsidRDefault="00A37CE1" w:rsidP="00DD7ED7">
      <w:pPr>
        <w:pStyle w:val="BodyText"/>
        <w:tabs>
          <w:tab w:val="left" w:pos="1195"/>
        </w:tabs>
        <w:adjustRightInd w:val="0"/>
        <w:snapToGrid w:val="0"/>
        <w:spacing w:after="120" w:line="240" w:lineRule="auto"/>
        <w:ind w:firstLine="720"/>
        <w:jc w:val="both"/>
        <w:rPr>
          <w:rFonts w:ascii="Arial" w:hAnsi="Arial" w:cs="Arial"/>
          <w:color w:val="000000" w:themeColor="text1"/>
          <w:sz w:val="20"/>
          <w:szCs w:val="20"/>
        </w:rPr>
      </w:pPr>
      <w:bookmarkStart w:id="243" w:name="bookmark243"/>
      <w:bookmarkEnd w:id="243"/>
      <w:r w:rsidRPr="00DD7ED7">
        <w:rPr>
          <w:rFonts w:ascii="Arial" w:hAnsi="Arial" w:cs="Arial"/>
          <w:color w:val="000000" w:themeColor="text1"/>
          <w:sz w:val="20"/>
          <w:szCs w:val="20"/>
        </w:rPr>
        <w:t xml:space="preserve">18. Sửa đổi, </w:t>
      </w:r>
      <w:r w:rsidR="00795904"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các điều 248, 249, 250, 251 và 252 như sau:</w:t>
      </w:r>
    </w:p>
    <w:p w14:paraId="0592D329"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248. Tội sản xuất trái phép chất ma túy</w:t>
      </w:r>
    </w:p>
    <w:p w14:paraId="6CBB7EB2" w14:textId="03ACFFD9" w:rsidR="00496900" w:rsidRPr="00DD7ED7" w:rsidRDefault="00A37CE1"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244" w:name="bookmark244"/>
      <w:bookmarkEnd w:id="244"/>
      <w:r w:rsidRPr="00DD7ED7">
        <w:rPr>
          <w:rFonts w:ascii="Arial" w:hAnsi="Arial" w:cs="Arial"/>
          <w:color w:val="000000" w:themeColor="text1"/>
          <w:sz w:val="20"/>
          <w:szCs w:val="20"/>
        </w:rPr>
        <w:t xml:space="preserve">1. Người nào </w:t>
      </w:r>
      <w:r w:rsidR="00B65ECC" w:rsidRPr="00DD7ED7">
        <w:rPr>
          <w:rFonts w:ascii="Arial" w:hAnsi="Arial" w:cs="Arial"/>
          <w:color w:val="000000" w:themeColor="text1"/>
          <w:sz w:val="20"/>
          <w:szCs w:val="20"/>
        </w:rPr>
        <w:t>sản</w:t>
      </w:r>
      <w:r w:rsidRPr="00DD7ED7">
        <w:rPr>
          <w:rFonts w:ascii="Arial" w:hAnsi="Arial" w:cs="Arial"/>
          <w:color w:val="000000" w:themeColor="text1"/>
          <w:sz w:val="20"/>
          <w:szCs w:val="20"/>
        </w:rPr>
        <w:t xml:space="preserve"> xuất trái phép chất ma túy dưới bất kỳ hình thức nào, thì bị phạt tù từ 03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đến 07 năm.</w:t>
      </w:r>
    </w:p>
    <w:p w14:paraId="6FF85258" w14:textId="38609904" w:rsidR="00496900" w:rsidRPr="00DD7ED7" w:rsidRDefault="00A37CE1"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245" w:name="bookmark245"/>
      <w:bookmarkEnd w:id="245"/>
      <w:r w:rsidRPr="00DD7ED7">
        <w:rPr>
          <w:rFonts w:ascii="Arial" w:hAnsi="Arial" w:cs="Arial"/>
          <w:color w:val="000000" w:themeColor="text1"/>
          <w:sz w:val="20"/>
          <w:szCs w:val="20"/>
        </w:rPr>
        <w:t>2. Phạm tội thuộc một trong các trường hợp sau đây, thì bị phạt tù từ 07 năm đến 15 năm:</w:t>
      </w:r>
    </w:p>
    <w:p w14:paraId="247BF886" w14:textId="61153268" w:rsidR="00496900" w:rsidRPr="00DD7ED7" w:rsidRDefault="00A37CE1"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246" w:name="bookmark246"/>
      <w:bookmarkEnd w:id="246"/>
      <w:r w:rsidRPr="00DD7ED7">
        <w:rPr>
          <w:rFonts w:ascii="Arial" w:hAnsi="Arial" w:cs="Arial"/>
          <w:color w:val="000000" w:themeColor="text1"/>
          <w:sz w:val="20"/>
          <w:szCs w:val="20"/>
        </w:rPr>
        <w:t xml:space="preserve">a) Có </w:t>
      </w:r>
      <w:r w:rsidR="00831A1F" w:rsidRPr="00DD7ED7">
        <w:rPr>
          <w:rFonts w:ascii="Arial" w:hAnsi="Arial" w:cs="Arial"/>
          <w:color w:val="000000" w:themeColor="text1"/>
          <w:sz w:val="20"/>
          <w:szCs w:val="20"/>
        </w:rPr>
        <w:t>tổ chức</w:t>
      </w:r>
      <w:r w:rsidRPr="00DD7ED7">
        <w:rPr>
          <w:rFonts w:ascii="Arial" w:hAnsi="Arial" w:cs="Arial"/>
          <w:color w:val="000000" w:themeColor="text1"/>
          <w:sz w:val="20"/>
          <w:szCs w:val="20"/>
        </w:rPr>
        <w:t>;</w:t>
      </w:r>
    </w:p>
    <w:p w14:paraId="42F9FE94" w14:textId="36CDE8D5" w:rsidR="00496900" w:rsidRPr="00DD7ED7" w:rsidRDefault="00A37CE1"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47" w:name="bookmark247"/>
      <w:bookmarkEnd w:id="247"/>
      <w:r w:rsidRPr="00DD7ED7">
        <w:rPr>
          <w:rFonts w:ascii="Arial" w:hAnsi="Arial" w:cs="Arial"/>
          <w:color w:val="000000" w:themeColor="text1"/>
          <w:sz w:val="20"/>
          <w:szCs w:val="20"/>
        </w:rPr>
        <w:t>b) Phạm tội 02 lần trở lên;</w:t>
      </w:r>
    </w:p>
    <w:p w14:paraId="0BA83BB3" w14:textId="40E75A36" w:rsidR="00496900" w:rsidRPr="00DD7ED7" w:rsidRDefault="00A37CE1" w:rsidP="00DD7ED7">
      <w:pPr>
        <w:pStyle w:val="BodyText"/>
        <w:tabs>
          <w:tab w:val="left" w:pos="1163"/>
        </w:tabs>
        <w:adjustRightInd w:val="0"/>
        <w:snapToGrid w:val="0"/>
        <w:spacing w:after="120" w:line="240" w:lineRule="auto"/>
        <w:ind w:firstLine="720"/>
        <w:jc w:val="both"/>
        <w:rPr>
          <w:rFonts w:ascii="Arial" w:hAnsi="Arial" w:cs="Arial"/>
          <w:color w:val="000000" w:themeColor="text1"/>
          <w:sz w:val="20"/>
          <w:szCs w:val="20"/>
        </w:rPr>
      </w:pPr>
      <w:bookmarkStart w:id="248" w:name="bookmark248"/>
      <w:bookmarkEnd w:id="248"/>
      <w:r w:rsidRPr="00DD7ED7">
        <w:rPr>
          <w:rFonts w:ascii="Arial" w:hAnsi="Arial" w:cs="Arial"/>
          <w:color w:val="000000" w:themeColor="text1"/>
          <w:sz w:val="20"/>
          <w:szCs w:val="20"/>
        </w:rPr>
        <w:t>c) Lợi dụng chức vụ, quyền hạn;</w:t>
      </w:r>
    </w:p>
    <w:p w14:paraId="500703E3" w14:textId="10421ADD" w:rsidR="00496900" w:rsidRPr="00DD7ED7" w:rsidRDefault="00A37CE1" w:rsidP="00DD7ED7">
      <w:pPr>
        <w:pStyle w:val="BodyText"/>
        <w:tabs>
          <w:tab w:val="left" w:pos="1176"/>
        </w:tabs>
        <w:adjustRightInd w:val="0"/>
        <w:snapToGrid w:val="0"/>
        <w:spacing w:after="120" w:line="240" w:lineRule="auto"/>
        <w:ind w:firstLine="720"/>
        <w:jc w:val="both"/>
        <w:rPr>
          <w:rFonts w:ascii="Arial" w:hAnsi="Arial" w:cs="Arial"/>
          <w:color w:val="000000" w:themeColor="text1"/>
          <w:sz w:val="20"/>
          <w:szCs w:val="20"/>
        </w:rPr>
      </w:pPr>
      <w:bookmarkStart w:id="249" w:name="bookmark249"/>
      <w:bookmarkEnd w:id="249"/>
      <w:r w:rsidRPr="00DD7ED7">
        <w:rPr>
          <w:rFonts w:ascii="Arial" w:hAnsi="Arial" w:cs="Arial"/>
          <w:color w:val="000000" w:themeColor="text1"/>
          <w:sz w:val="20"/>
          <w:szCs w:val="20"/>
        </w:rPr>
        <w:t>d) Lợi dụng danh nghĩa cơ quan, tổ chức;</w:t>
      </w:r>
    </w:p>
    <w:p w14:paraId="382D0EB5"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Nhựa thuốc phiện, nhựa cần sa hoặc cao côca có khối lượng từ 500 gam đến dưới 01 kilôgam;</w:t>
      </w:r>
    </w:p>
    <w:p w14:paraId="3399F72B" w14:textId="27CEA257" w:rsidR="00496900" w:rsidRPr="00DD7ED7" w:rsidRDefault="00A37CE1"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50" w:name="bookmark250"/>
      <w:bookmarkEnd w:id="250"/>
      <w:r w:rsidRPr="00DD7ED7">
        <w:rPr>
          <w:rFonts w:ascii="Arial" w:hAnsi="Arial" w:cs="Arial"/>
          <w:color w:val="000000" w:themeColor="text1"/>
          <w:sz w:val="20"/>
          <w:szCs w:val="20"/>
        </w:rPr>
        <w:t>e) Heroine, Cocaine, Methamphetamine, Amphetamine, Ketamine, Fentanyl, MDMA hoặc XLR-11 có khối lượng từ 05 gam đến dưới 30 gam;</w:t>
      </w:r>
    </w:p>
    <w:p w14:paraId="34ABF60D" w14:textId="25928CB0" w:rsidR="00496900" w:rsidRPr="00DD7ED7" w:rsidRDefault="00A37CE1" w:rsidP="00DD7ED7">
      <w:pPr>
        <w:pStyle w:val="BodyText"/>
        <w:tabs>
          <w:tab w:val="left" w:pos="1169"/>
        </w:tabs>
        <w:adjustRightInd w:val="0"/>
        <w:snapToGrid w:val="0"/>
        <w:spacing w:after="120" w:line="240" w:lineRule="auto"/>
        <w:ind w:firstLine="720"/>
        <w:jc w:val="both"/>
        <w:rPr>
          <w:rFonts w:ascii="Arial" w:hAnsi="Arial" w:cs="Arial"/>
          <w:color w:val="000000" w:themeColor="text1"/>
          <w:sz w:val="20"/>
          <w:szCs w:val="20"/>
        </w:rPr>
      </w:pPr>
      <w:bookmarkStart w:id="251" w:name="bookmark251"/>
      <w:bookmarkEnd w:id="251"/>
      <w:r w:rsidRPr="00DD7ED7">
        <w:rPr>
          <w:rFonts w:ascii="Arial" w:hAnsi="Arial" w:cs="Arial"/>
          <w:color w:val="000000" w:themeColor="text1"/>
          <w:sz w:val="20"/>
          <w:szCs w:val="20"/>
        </w:rPr>
        <w:t>g) Các chất ma túy khác ở thể rắn có khối lượng từ 20 gam đến dưới 100 gam;</w:t>
      </w:r>
    </w:p>
    <w:p w14:paraId="440B2ADD" w14:textId="033FBDBE" w:rsidR="00496900" w:rsidRPr="00DD7ED7" w:rsidRDefault="00A37CE1" w:rsidP="00DD7ED7">
      <w:pPr>
        <w:pStyle w:val="BodyText"/>
        <w:tabs>
          <w:tab w:val="left" w:pos="1169"/>
        </w:tabs>
        <w:adjustRightInd w:val="0"/>
        <w:snapToGrid w:val="0"/>
        <w:spacing w:after="120" w:line="240" w:lineRule="auto"/>
        <w:ind w:firstLine="720"/>
        <w:jc w:val="both"/>
        <w:rPr>
          <w:rFonts w:ascii="Arial" w:hAnsi="Arial" w:cs="Arial"/>
          <w:color w:val="000000" w:themeColor="text1"/>
          <w:sz w:val="20"/>
          <w:szCs w:val="20"/>
        </w:rPr>
      </w:pPr>
      <w:bookmarkStart w:id="252" w:name="bookmark252"/>
      <w:bookmarkEnd w:id="252"/>
      <w:r w:rsidRPr="00DD7ED7">
        <w:rPr>
          <w:rFonts w:ascii="Arial" w:hAnsi="Arial" w:cs="Arial"/>
          <w:color w:val="000000" w:themeColor="text1"/>
          <w:sz w:val="20"/>
          <w:szCs w:val="20"/>
        </w:rPr>
        <w:t>h) Các chất ma túy khác ở thể lỏng có thể tích từ 100 mililít đến dưới 200 mililít;</w:t>
      </w:r>
    </w:p>
    <w:p w14:paraId="7B782777" w14:textId="307B3D44" w:rsidR="00496900" w:rsidRPr="00DD7ED7" w:rsidRDefault="00A37CE1" w:rsidP="00DD7ED7">
      <w:pPr>
        <w:pStyle w:val="BodyText"/>
        <w:tabs>
          <w:tab w:val="left" w:pos="1169"/>
        </w:tabs>
        <w:adjustRightInd w:val="0"/>
        <w:snapToGrid w:val="0"/>
        <w:spacing w:after="120" w:line="240" w:lineRule="auto"/>
        <w:ind w:firstLine="720"/>
        <w:jc w:val="both"/>
        <w:rPr>
          <w:rFonts w:ascii="Arial" w:hAnsi="Arial" w:cs="Arial"/>
          <w:color w:val="000000" w:themeColor="text1"/>
          <w:sz w:val="20"/>
          <w:szCs w:val="20"/>
        </w:rPr>
      </w:pPr>
      <w:bookmarkStart w:id="253" w:name="bookmark253"/>
      <w:bookmarkEnd w:id="253"/>
      <w:r w:rsidRPr="00DD7ED7">
        <w:rPr>
          <w:rFonts w:ascii="Arial" w:hAnsi="Arial" w:cs="Arial"/>
          <w:color w:val="000000" w:themeColor="text1"/>
          <w:sz w:val="20"/>
          <w:szCs w:val="20"/>
          <w:lang w:val="en-GB"/>
        </w:rPr>
        <w:t xml:space="preserve">i) </w:t>
      </w:r>
      <w:r w:rsidRPr="00DD7ED7">
        <w:rPr>
          <w:rFonts w:ascii="Arial" w:hAnsi="Arial" w:cs="Arial"/>
          <w:color w:val="000000" w:themeColor="text1"/>
          <w:sz w:val="20"/>
          <w:szCs w:val="20"/>
        </w:rPr>
        <w:t>Tái phạm nguy hiểm;</w:t>
      </w:r>
    </w:p>
    <w:p w14:paraId="4B8EEF80" w14:textId="48907574" w:rsidR="00496900" w:rsidRPr="00DD7ED7" w:rsidRDefault="00000000"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54" w:name="bookmark254"/>
      <w:r w:rsidRPr="00DD7ED7">
        <w:rPr>
          <w:rFonts w:ascii="Arial" w:hAnsi="Arial" w:cs="Arial"/>
          <w:color w:val="000000" w:themeColor="text1"/>
          <w:sz w:val="20"/>
          <w:szCs w:val="20"/>
          <w:shd w:val="clear" w:color="auto" w:fill="FFFFFF"/>
        </w:rPr>
        <w:t>k</w:t>
      </w:r>
      <w:bookmarkEnd w:id="254"/>
      <w:r w:rsidRPr="00DD7ED7">
        <w:rPr>
          <w:rFonts w:ascii="Arial" w:hAnsi="Arial" w:cs="Arial"/>
          <w:color w:val="000000" w:themeColor="text1"/>
          <w:sz w:val="20"/>
          <w:szCs w:val="20"/>
          <w:shd w:val="clear" w:color="auto" w:fill="FFFFFF"/>
        </w:rPr>
        <w:t>)</w:t>
      </w:r>
      <w:r w:rsidR="00A37CE1"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 xml:space="preserve">Có 02 chất ma túy trở lên mà tổng khối lượng hoặc </w:t>
      </w:r>
      <w:r w:rsidR="00A37CE1" w:rsidRPr="00DD7ED7">
        <w:rPr>
          <w:rFonts w:ascii="Arial" w:hAnsi="Arial" w:cs="Arial"/>
          <w:color w:val="000000" w:themeColor="text1"/>
          <w:sz w:val="20"/>
          <w:szCs w:val="20"/>
        </w:rPr>
        <w:t>thể tích</w:t>
      </w:r>
      <w:r w:rsidRPr="00DD7ED7">
        <w:rPr>
          <w:rFonts w:ascii="Arial" w:hAnsi="Arial" w:cs="Arial"/>
          <w:color w:val="000000" w:themeColor="text1"/>
          <w:sz w:val="20"/>
          <w:szCs w:val="20"/>
        </w:rPr>
        <w:t xml:space="preserve"> của các chất đó tương đương với khối lượng hoặc thể tích chất ma túy quy định tại một trong các điểm từ điểm đ đến điểm h khoản này.</w:t>
      </w:r>
    </w:p>
    <w:p w14:paraId="4586D14C" w14:textId="78FD89C8" w:rsidR="00496900" w:rsidRPr="00DD7ED7" w:rsidRDefault="00A37CE1"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255" w:name="bookmark255"/>
      <w:bookmarkEnd w:id="255"/>
      <w:r w:rsidRPr="00DD7ED7">
        <w:rPr>
          <w:rFonts w:ascii="Arial" w:hAnsi="Arial" w:cs="Arial"/>
          <w:color w:val="000000" w:themeColor="text1"/>
          <w:sz w:val="20"/>
          <w:szCs w:val="20"/>
        </w:rPr>
        <w:t>3. Phạm tội thuộc một trong các trường hợp sau đây, thì bị phạt tù từ 15 năm đến 20 năm:</w:t>
      </w:r>
    </w:p>
    <w:p w14:paraId="60183B9B" w14:textId="5CACBD86" w:rsidR="00496900" w:rsidRPr="00DD7ED7" w:rsidRDefault="00A37CE1" w:rsidP="00DD7ED7">
      <w:pPr>
        <w:pStyle w:val="BodyText"/>
        <w:tabs>
          <w:tab w:val="left" w:pos="1163"/>
        </w:tabs>
        <w:adjustRightInd w:val="0"/>
        <w:snapToGrid w:val="0"/>
        <w:spacing w:after="120" w:line="240" w:lineRule="auto"/>
        <w:ind w:firstLine="720"/>
        <w:jc w:val="both"/>
        <w:rPr>
          <w:rFonts w:ascii="Arial" w:hAnsi="Arial" w:cs="Arial"/>
          <w:color w:val="000000" w:themeColor="text1"/>
          <w:sz w:val="20"/>
          <w:szCs w:val="20"/>
        </w:rPr>
      </w:pPr>
      <w:bookmarkStart w:id="256" w:name="bookmark256"/>
      <w:bookmarkEnd w:id="256"/>
      <w:r w:rsidRPr="00DD7ED7">
        <w:rPr>
          <w:rFonts w:ascii="Arial" w:hAnsi="Arial" w:cs="Arial"/>
          <w:color w:val="000000" w:themeColor="text1"/>
          <w:sz w:val="20"/>
          <w:szCs w:val="20"/>
          <w:lang w:val="en-GB"/>
        </w:rPr>
        <w:t xml:space="preserve">a) </w:t>
      </w:r>
      <w:r w:rsidRPr="00DD7ED7">
        <w:rPr>
          <w:rFonts w:ascii="Arial" w:hAnsi="Arial" w:cs="Arial"/>
          <w:color w:val="000000" w:themeColor="text1"/>
          <w:sz w:val="20"/>
          <w:szCs w:val="20"/>
        </w:rPr>
        <w:t>Có tính chất chuyên nghiệp;</w:t>
      </w:r>
    </w:p>
    <w:p w14:paraId="1CB391D6" w14:textId="1E4DD828" w:rsidR="00496900" w:rsidRPr="00DD7ED7" w:rsidRDefault="00A37CE1"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57" w:name="bookmark257"/>
      <w:bookmarkEnd w:id="257"/>
      <w:r w:rsidRPr="00DD7ED7">
        <w:rPr>
          <w:rFonts w:ascii="Arial" w:hAnsi="Arial" w:cs="Arial"/>
          <w:color w:val="000000" w:themeColor="text1"/>
          <w:sz w:val="20"/>
          <w:szCs w:val="20"/>
        </w:rPr>
        <w:t xml:space="preserve">b) Nhựa thuốc phiện, nhựa cần sa hoặc cao côca có khối lượng từ 01 kilôgam </w:t>
      </w:r>
      <w:r w:rsidR="00775014"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dưới 05 kilôgam;</w:t>
      </w:r>
    </w:p>
    <w:p w14:paraId="2FEE8121" w14:textId="30B7039E" w:rsidR="00496900" w:rsidRPr="00DD7ED7" w:rsidRDefault="00A37CE1"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258" w:name="bookmark258"/>
      <w:bookmarkEnd w:id="258"/>
      <w:r w:rsidRPr="00DD7ED7">
        <w:rPr>
          <w:rFonts w:ascii="Arial" w:hAnsi="Arial" w:cs="Arial"/>
          <w:color w:val="000000" w:themeColor="text1"/>
          <w:sz w:val="20"/>
          <w:szCs w:val="20"/>
        </w:rPr>
        <w:t xml:space="preserve">c) Heroine, Cocaine, Methamphetamine, Amphetamine, Ketamine, Fentanyl, MDMA hoặc XLR-11 có khối lượng từ 30 gam </w:t>
      </w:r>
      <w:r w:rsidR="00775014"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dưới 100 gam;</w:t>
      </w:r>
    </w:p>
    <w:p w14:paraId="6BDCA647" w14:textId="6144BCB8" w:rsidR="00496900" w:rsidRPr="00DD7ED7" w:rsidRDefault="00A37CE1" w:rsidP="00DD7ED7">
      <w:pPr>
        <w:pStyle w:val="BodyText"/>
        <w:tabs>
          <w:tab w:val="left" w:pos="1169"/>
        </w:tabs>
        <w:adjustRightInd w:val="0"/>
        <w:snapToGrid w:val="0"/>
        <w:spacing w:after="120" w:line="240" w:lineRule="auto"/>
        <w:ind w:firstLine="720"/>
        <w:jc w:val="both"/>
        <w:rPr>
          <w:rFonts w:ascii="Arial" w:hAnsi="Arial" w:cs="Arial"/>
          <w:color w:val="000000" w:themeColor="text1"/>
          <w:sz w:val="20"/>
          <w:szCs w:val="20"/>
        </w:rPr>
      </w:pPr>
      <w:bookmarkStart w:id="259" w:name="bookmark259"/>
      <w:bookmarkEnd w:id="259"/>
      <w:r w:rsidRPr="00DD7ED7">
        <w:rPr>
          <w:rFonts w:ascii="Arial" w:hAnsi="Arial" w:cs="Arial"/>
          <w:color w:val="000000" w:themeColor="text1"/>
          <w:sz w:val="20"/>
          <w:szCs w:val="20"/>
        </w:rPr>
        <w:t xml:space="preserve">d) Các chất ma túy khác ở thể rắn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khối lượng từ 100 gam đến dưới 300 gam;</w:t>
      </w:r>
    </w:p>
    <w:p w14:paraId="0AE3E317" w14:textId="6AEDDD81"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Các chất ma túy khác ở thể lỏng có thể tích từ 200 mililít </w:t>
      </w:r>
      <w:r w:rsidR="00831A1F"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dưới 750 mililít;</w:t>
      </w:r>
    </w:p>
    <w:p w14:paraId="638B8F0B" w14:textId="3F99BF45" w:rsidR="00496900" w:rsidRPr="00DD7ED7" w:rsidRDefault="00A37CE1"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60" w:name="bookmark260"/>
      <w:bookmarkEnd w:id="260"/>
      <w:r w:rsidRPr="00DD7ED7">
        <w:rPr>
          <w:rFonts w:ascii="Arial" w:hAnsi="Arial" w:cs="Arial"/>
          <w:color w:val="000000" w:themeColor="text1"/>
          <w:sz w:val="20"/>
          <w:szCs w:val="20"/>
        </w:rPr>
        <w:t xml:space="preserve">e) Có 02 chất ma túy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 xml:space="preserve"> mà tổng khối lượng hoặc thể tích của các chất đó tương đương với khối lượng hoặc thể tích chất ma t</w:t>
      </w:r>
      <w:r w:rsidR="00595729" w:rsidRPr="00595729">
        <w:rPr>
          <w:rFonts w:ascii="Arial" w:hAnsi="Arial" w:cs="Arial"/>
          <w:color w:val="000000" w:themeColor="text1"/>
          <w:sz w:val="20"/>
          <w:szCs w:val="20"/>
        </w:rPr>
        <w:t>ú</w:t>
      </w:r>
      <w:r w:rsidRPr="00DD7ED7">
        <w:rPr>
          <w:rFonts w:ascii="Arial" w:hAnsi="Arial" w:cs="Arial"/>
          <w:color w:val="000000" w:themeColor="text1"/>
          <w:sz w:val="20"/>
          <w:szCs w:val="20"/>
        </w:rPr>
        <w:t xml:space="preserve">y quy định tại một trong các điểm từ điểm b đến điểm </w:t>
      </w:r>
      <w:r w:rsidR="004B2B94" w:rsidRPr="004B2B94">
        <w:rPr>
          <w:rFonts w:ascii="Arial" w:hAnsi="Arial" w:cs="Arial"/>
          <w:color w:val="000000" w:themeColor="text1"/>
          <w:sz w:val="20"/>
          <w:szCs w:val="20"/>
        </w:rPr>
        <w:t>đ</w:t>
      </w:r>
      <w:r w:rsidRPr="00DD7ED7">
        <w:rPr>
          <w:rFonts w:ascii="Arial" w:hAnsi="Arial" w:cs="Arial"/>
          <w:color w:val="000000" w:themeColor="text1"/>
          <w:sz w:val="20"/>
          <w:szCs w:val="20"/>
        </w:rPr>
        <w:t xml:space="preserve"> khoản này.</w:t>
      </w:r>
    </w:p>
    <w:p w14:paraId="7BFB80D8" w14:textId="4D7A13E4" w:rsidR="00496900" w:rsidRPr="00DD7ED7" w:rsidRDefault="00A37CE1"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261" w:name="bookmark261"/>
      <w:bookmarkEnd w:id="261"/>
      <w:r w:rsidRPr="00DD7ED7">
        <w:rPr>
          <w:rFonts w:ascii="Arial" w:hAnsi="Arial" w:cs="Arial"/>
          <w:color w:val="000000" w:themeColor="text1"/>
          <w:sz w:val="20"/>
          <w:szCs w:val="20"/>
        </w:rPr>
        <w:t xml:space="preserve">4. Phạm tội thuộc một trong các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sau đây, thì bị phạt tù 20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hoặc tù chung thân:</w:t>
      </w:r>
    </w:p>
    <w:p w14:paraId="7A8AD53A" w14:textId="3E6367DE" w:rsidR="00496900" w:rsidRPr="00DD7ED7" w:rsidRDefault="00A37CE1"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262" w:name="bookmark262"/>
      <w:bookmarkEnd w:id="262"/>
      <w:r w:rsidRPr="00DD7ED7">
        <w:rPr>
          <w:rFonts w:ascii="Arial" w:hAnsi="Arial" w:cs="Arial"/>
          <w:color w:val="000000" w:themeColor="text1"/>
          <w:sz w:val="20"/>
          <w:szCs w:val="20"/>
        </w:rPr>
        <w:t>a) Nhựa thuốc phiện, nhựa cần sa hoặc cao côca có khối lượng từ 05 kilôgam đến dưới 30 kilôgam;</w:t>
      </w:r>
    </w:p>
    <w:p w14:paraId="3B230E87" w14:textId="626191AA" w:rsidR="00496900" w:rsidRPr="00DD7ED7" w:rsidRDefault="00A37CE1"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263" w:name="bookmark263"/>
      <w:bookmarkEnd w:id="263"/>
      <w:r w:rsidRPr="00DD7ED7">
        <w:rPr>
          <w:rFonts w:ascii="Arial" w:hAnsi="Arial" w:cs="Arial"/>
          <w:color w:val="000000" w:themeColor="text1"/>
          <w:sz w:val="20"/>
          <w:szCs w:val="20"/>
        </w:rPr>
        <w:t>b) Heroine, Cocaine, Methamphetamine, Amphetamine, Ketamine, Fentanyl, MDMA hoặc XLR-11 có khối lượng từ 100 gam đến dưới 03 kilôgam;</w:t>
      </w:r>
    </w:p>
    <w:p w14:paraId="4AF11FA4" w14:textId="7CD186D5" w:rsidR="00496900" w:rsidRPr="00DD7ED7" w:rsidRDefault="009213FC"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264" w:name="bookmark264"/>
      <w:bookmarkEnd w:id="264"/>
      <w:r w:rsidRPr="00DD7ED7">
        <w:rPr>
          <w:rFonts w:ascii="Arial" w:hAnsi="Arial" w:cs="Arial"/>
          <w:color w:val="000000" w:themeColor="text1"/>
          <w:sz w:val="20"/>
          <w:szCs w:val="20"/>
        </w:rPr>
        <w:t>c) Các chất ma túy khác ở thể rắn có khối lượng từ 300 gam đến dưới 09 kilôgam;</w:t>
      </w:r>
    </w:p>
    <w:p w14:paraId="1F57C52D" w14:textId="37E88314" w:rsidR="00496900" w:rsidRPr="00DD7ED7" w:rsidRDefault="009213FC"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265" w:name="bookmark265"/>
      <w:bookmarkEnd w:id="265"/>
      <w:r w:rsidRPr="00DD7ED7">
        <w:rPr>
          <w:rFonts w:ascii="Arial" w:hAnsi="Arial" w:cs="Arial"/>
          <w:color w:val="000000" w:themeColor="text1"/>
          <w:sz w:val="20"/>
          <w:szCs w:val="20"/>
        </w:rPr>
        <w:t>d) Các chất ma túy khác ở thể lỏng có thể tích từ 750 mililít đến dưới 22 lít;</w:t>
      </w:r>
    </w:p>
    <w:p w14:paraId="053406B9" w14:textId="74FC3461"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Có 02 chất ma túy trở lên mà </w:t>
      </w:r>
      <w:r w:rsidR="00731FE7" w:rsidRPr="00DD7ED7">
        <w:rPr>
          <w:rFonts w:ascii="Arial" w:hAnsi="Arial" w:cs="Arial"/>
          <w:color w:val="000000" w:themeColor="text1"/>
          <w:sz w:val="20"/>
          <w:szCs w:val="20"/>
        </w:rPr>
        <w:t>tổng</w:t>
      </w:r>
      <w:r w:rsidRPr="00DD7ED7">
        <w:rPr>
          <w:rFonts w:ascii="Arial" w:hAnsi="Arial" w:cs="Arial"/>
          <w:color w:val="000000" w:themeColor="text1"/>
          <w:sz w:val="20"/>
          <w:szCs w:val="20"/>
        </w:rPr>
        <w:t xml:space="preserve"> khối lượng hoặc thể tích của các </w:t>
      </w:r>
      <w:r w:rsidR="008C337B" w:rsidRPr="00DD7ED7">
        <w:rPr>
          <w:rFonts w:ascii="Arial" w:hAnsi="Arial" w:cs="Arial"/>
          <w:color w:val="000000" w:themeColor="text1"/>
          <w:sz w:val="20"/>
          <w:szCs w:val="20"/>
        </w:rPr>
        <w:t>chất</w:t>
      </w:r>
      <w:r w:rsidRPr="00DD7ED7">
        <w:rPr>
          <w:rFonts w:ascii="Arial" w:hAnsi="Arial" w:cs="Arial"/>
          <w:color w:val="000000" w:themeColor="text1"/>
          <w:sz w:val="20"/>
          <w:szCs w:val="20"/>
        </w:rPr>
        <w:t xml:space="preserve"> đó tương đương </w:t>
      </w:r>
      <w:r w:rsidRPr="00DD7ED7">
        <w:rPr>
          <w:rFonts w:ascii="Arial" w:hAnsi="Arial" w:cs="Arial"/>
          <w:color w:val="000000" w:themeColor="text1"/>
          <w:sz w:val="20"/>
          <w:szCs w:val="20"/>
        </w:rPr>
        <w:lastRenderedPageBreak/>
        <w:t xml:space="preserve">với khối lượng hoặc thể tích chất ma túy quy định tại </w:t>
      </w:r>
      <w:r w:rsidR="00EF73BB" w:rsidRPr="00DD7ED7">
        <w:rPr>
          <w:rFonts w:ascii="Arial" w:hAnsi="Arial" w:cs="Arial"/>
          <w:color w:val="000000" w:themeColor="text1"/>
          <w:sz w:val="20"/>
          <w:szCs w:val="20"/>
        </w:rPr>
        <w:t>một trong</w:t>
      </w:r>
      <w:r w:rsidRPr="00DD7ED7">
        <w:rPr>
          <w:rFonts w:ascii="Arial" w:hAnsi="Arial" w:cs="Arial"/>
          <w:color w:val="000000" w:themeColor="text1"/>
          <w:sz w:val="20"/>
          <w:szCs w:val="20"/>
        </w:rPr>
        <w:t xml:space="preserve"> các điểm từ điểm a đến điểm d khoản này.</w:t>
      </w:r>
    </w:p>
    <w:p w14:paraId="37F2A39A" w14:textId="52F68F2B" w:rsidR="00496900" w:rsidRPr="00DD7ED7" w:rsidRDefault="009213FC"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266" w:name="bookmark266"/>
      <w:bookmarkEnd w:id="266"/>
      <w:r w:rsidRPr="00DD7ED7">
        <w:rPr>
          <w:rFonts w:ascii="Arial" w:hAnsi="Arial" w:cs="Arial"/>
          <w:color w:val="000000" w:themeColor="text1"/>
          <w:sz w:val="20"/>
          <w:szCs w:val="20"/>
        </w:rPr>
        <w:t>5. Phạm tội thuộc một trong các trường hợp sau đây, thì bị phạt tù chung thân hoặc tử h</w:t>
      </w:r>
      <w:r w:rsidR="001C660F" w:rsidRPr="001C660F">
        <w:rPr>
          <w:rFonts w:ascii="Arial" w:hAnsi="Arial" w:cs="Arial"/>
          <w:color w:val="000000" w:themeColor="text1"/>
          <w:sz w:val="20"/>
          <w:szCs w:val="20"/>
        </w:rPr>
        <w:t>ì</w:t>
      </w:r>
      <w:r w:rsidRPr="00DD7ED7">
        <w:rPr>
          <w:rFonts w:ascii="Arial" w:hAnsi="Arial" w:cs="Arial"/>
          <w:color w:val="000000" w:themeColor="text1"/>
          <w:sz w:val="20"/>
          <w:szCs w:val="20"/>
        </w:rPr>
        <w:t>nh:</w:t>
      </w:r>
    </w:p>
    <w:p w14:paraId="727B0DDB" w14:textId="3EA47A2D" w:rsidR="00496900" w:rsidRPr="00DD7ED7" w:rsidRDefault="009213FC"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267" w:name="bookmark267"/>
      <w:bookmarkEnd w:id="267"/>
      <w:r w:rsidRPr="00DD7ED7">
        <w:rPr>
          <w:rFonts w:ascii="Arial" w:hAnsi="Arial" w:cs="Arial"/>
          <w:color w:val="000000" w:themeColor="text1"/>
          <w:sz w:val="20"/>
          <w:szCs w:val="20"/>
        </w:rPr>
        <w:t>a) Nhựa thuốc phiện, nhựa cần sa hoặc cao côca có khối lượng 30 kilôgam trở lên;</w:t>
      </w:r>
    </w:p>
    <w:p w14:paraId="75CF6C43" w14:textId="2C8ECC48" w:rsidR="00496900" w:rsidRPr="00DD7ED7" w:rsidRDefault="009213FC"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268" w:name="bookmark268"/>
      <w:bookmarkEnd w:id="268"/>
      <w:r w:rsidRPr="00DD7ED7">
        <w:rPr>
          <w:rFonts w:ascii="Arial" w:hAnsi="Arial" w:cs="Arial"/>
          <w:color w:val="000000" w:themeColor="text1"/>
          <w:sz w:val="20"/>
          <w:szCs w:val="20"/>
        </w:rPr>
        <w:t>b) Heroine, Cocaine, Methamphetamine, Amphetamine, Ketamine, Fentanyl, MDMA hoặc XLR-11 có khối lượng 03 kilôgam trở lên;</w:t>
      </w:r>
    </w:p>
    <w:p w14:paraId="31794126" w14:textId="66C48AA9" w:rsidR="00496900" w:rsidRPr="00DD7ED7" w:rsidRDefault="009213FC"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269" w:name="bookmark269"/>
      <w:bookmarkEnd w:id="269"/>
      <w:r w:rsidRPr="00DD7ED7">
        <w:rPr>
          <w:rFonts w:ascii="Arial" w:hAnsi="Arial" w:cs="Arial"/>
          <w:color w:val="000000" w:themeColor="text1"/>
          <w:sz w:val="20"/>
          <w:szCs w:val="20"/>
        </w:rPr>
        <w:t>c) Các chất ma túy khác ở thể rắn có khối lượng 09 kilôgam trở lên;</w:t>
      </w:r>
    </w:p>
    <w:p w14:paraId="13C51D8F" w14:textId="7E73F96C" w:rsidR="00496900" w:rsidRPr="00DD7ED7" w:rsidRDefault="009213FC"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270" w:name="bookmark270"/>
      <w:bookmarkEnd w:id="270"/>
      <w:r w:rsidRPr="00DD7ED7">
        <w:rPr>
          <w:rFonts w:ascii="Arial" w:hAnsi="Arial" w:cs="Arial"/>
          <w:color w:val="000000" w:themeColor="text1"/>
          <w:sz w:val="20"/>
          <w:szCs w:val="20"/>
        </w:rPr>
        <w:t xml:space="preserve">d) Các chất ma túy khác </w:t>
      </w:r>
      <w:r w:rsidR="008C337B" w:rsidRPr="00DD7ED7">
        <w:rPr>
          <w:rFonts w:ascii="Arial" w:hAnsi="Arial" w:cs="Arial"/>
          <w:color w:val="000000" w:themeColor="text1"/>
          <w:sz w:val="20"/>
          <w:szCs w:val="20"/>
        </w:rPr>
        <w:t>ở thể</w:t>
      </w:r>
      <w:r w:rsidRPr="00DD7ED7">
        <w:rPr>
          <w:rFonts w:ascii="Arial" w:hAnsi="Arial" w:cs="Arial"/>
          <w:color w:val="000000" w:themeColor="text1"/>
          <w:sz w:val="20"/>
          <w:szCs w:val="20"/>
        </w:rPr>
        <w:t xml:space="preserve"> lỏng </w:t>
      </w:r>
      <w:r w:rsidR="007574A1" w:rsidRPr="00DD7ED7">
        <w:rPr>
          <w:rFonts w:ascii="Arial" w:hAnsi="Arial" w:cs="Arial"/>
          <w:color w:val="000000" w:themeColor="text1"/>
          <w:sz w:val="20"/>
          <w:szCs w:val="20"/>
        </w:rPr>
        <w:t>có thể</w:t>
      </w:r>
      <w:r w:rsidRPr="00DD7ED7">
        <w:rPr>
          <w:rFonts w:ascii="Arial" w:hAnsi="Arial" w:cs="Arial"/>
          <w:color w:val="000000" w:themeColor="text1"/>
          <w:sz w:val="20"/>
          <w:szCs w:val="20"/>
        </w:rPr>
        <w:t xml:space="preserve"> tích 22 lít trở lên;</w:t>
      </w:r>
    </w:p>
    <w:p w14:paraId="0C0BA6C2" w14:textId="38A4EB6A"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Có 02 chất ma túy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 xml:space="preserve"> mà </w:t>
      </w:r>
      <w:r w:rsidR="00731FE7" w:rsidRPr="00DD7ED7">
        <w:rPr>
          <w:rFonts w:ascii="Arial" w:hAnsi="Arial" w:cs="Arial"/>
          <w:color w:val="000000" w:themeColor="text1"/>
          <w:sz w:val="20"/>
          <w:szCs w:val="20"/>
        </w:rPr>
        <w:t>tổng</w:t>
      </w:r>
      <w:r w:rsidRPr="00DD7ED7">
        <w:rPr>
          <w:rFonts w:ascii="Arial" w:hAnsi="Arial" w:cs="Arial"/>
          <w:color w:val="000000" w:themeColor="text1"/>
          <w:sz w:val="20"/>
          <w:szCs w:val="20"/>
        </w:rPr>
        <w:t xml:space="preserve"> khối lượng hoặc </w:t>
      </w:r>
      <w:r w:rsidR="00A37CE1" w:rsidRPr="00DD7ED7">
        <w:rPr>
          <w:rFonts w:ascii="Arial" w:hAnsi="Arial" w:cs="Arial"/>
          <w:color w:val="000000" w:themeColor="text1"/>
          <w:sz w:val="20"/>
          <w:szCs w:val="20"/>
        </w:rPr>
        <w:t>thể tích</w:t>
      </w:r>
      <w:r w:rsidRPr="00DD7ED7">
        <w:rPr>
          <w:rFonts w:ascii="Arial" w:hAnsi="Arial" w:cs="Arial"/>
          <w:color w:val="000000" w:themeColor="text1"/>
          <w:sz w:val="20"/>
          <w:szCs w:val="20"/>
        </w:rPr>
        <w:t xml:space="preserve"> của các chất đó tương đương với khối lượng hoặc thể tích chất ma túy quy định tại một trong các điểm từ điểm a đến điểm d khoản này.</w:t>
      </w:r>
    </w:p>
    <w:p w14:paraId="36090F9B" w14:textId="77BA10CF" w:rsidR="00496900" w:rsidRPr="00DD7ED7" w:rsidRDefault="009213FC"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271" w:name="bookmark271"/>
      <w:bookmarkEnd w:id="271"/>
      <w:r w:rsidRPr="00DD7ED7">
        <w:rPr>
          <w:rFonts w:ascii="Arial" w:hAnsi="Arial" w:cs="Arial"/>
          <w:color w:val="000000" w:themeColor="text1"/>
          <w:sz w:val="20"/>
          <w:szCs w:val="20"/>
        </w:rPr>
        <w:t xml:space="preserve">6. Người phạm tội còn có thể bị phạt tiền từ 5.000.000 đồng đến 500.000.000 đồng, cấm </w:t>
      </w:r>
      <w:r w:rsidR="00831A1F" w:rsidRPr="00DD7ED7">
        <w:rPr>
          <w:rFonts w:ascii="Arial" w:hAnsi="Arial" w:cs="Arial"/>
          <w:color w:val="000000" w:themeColor="text1"/>
          <w:sz w:val="20"/>
          <w:szCs w:val="20"/>
        </w:rPr>
        <w:t>đảm nhiệm</w:t>
      </w:r>
      <w:r w:rsidRPr="00DD7ED7">
        <w:rPr>
          <w:rFonts w:ascii="Arial" w:hAnsi="Arial" w:cs="Arial"/>
          <w:color w:val="000000" w:themeColor="text1"/>
          <w:sz w:val="20"/>
          <w:szCs w:val="20"/>
        </w:rPr>
        <w:t xml:space="preserve"> chức vụ, cấm hành nghề hoặc làm công việc nhất định từ 01 năm đến 05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hoặc tịch thu một phần hoặc toàn bộ </w:t>
      </w:r>
      <w:r w:rsidR="00FD2C00" w:rsidRPr="00DD7ED7">
        <w:rPr>
          <w:rFonts w:ascii="Arial" w:hAnsi="Arial" w:cs="Arial"/>
          <w:color w:val="000000" w:themeColor="text1"/>
          <w:sz w:val="20"/>
          <w:szCs w:val="20"/>
        </w:rPr>
        <w:t>tài sản</w:t>
      </w:r>
      <w:r w:rsidRPr="00DD7ED7">
        <w:rPr>
          <w:rFonts w:ascii="Arial" w:hAnsi="Arial" w:cs="Arial"/>
          <w:color w:val="000000" w:themeColor="text1"/>
          <w:sz w:val="20"/>
          <w:szCs w:val="20"/>
        </w:rPr>
        <w:t>.</w:t>
      </w:r>
    </w:p>
    <w:p w14:paraId="14A890D1"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249. Tội tàng trữ trái phép chất ma túy</w:t>
      </w:r>
    </w:p>
    <w:p w14:paraId="21C85DCC" w14:textId="71BEDA13" w:rsidR="00496900" w:rsidRPr="00DD7ED7" w:rsidRDefault="009213FC"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272" w:name="bookmark272"/>
      <w:bookmarkEnd w:id="272"/>
      <w:r w:rsidRPr="00DD7ED7">
        <w:rPr>
          <w:rFonts w:ascii="Arial" w:hAnsi="Arial" w:cs="Arial"/>
          <w:color w:val="000000" w:themeColor="text1"/>
          <w:sz w:val="20"/>
          <w:szCs w:val="20"/>
        </w:rPr>
        <w:t>1. Người nào tàng trữ trái phép chất ma túy mà không nhằm mục đích mua bán, vận chuyển, sản xuất trái phép chất ma túy thuộc một trong các trường hợp sau đây, thì bị phạt tù từ 03 năm đến 05 năm:</w:t>
      </w:r>
    </w:p>
    <w:p w14:paraId="1EC3139C" w14:textId="2221ED96" w:rsidR="00496900" w:rsidRPr="00DD7ED7" w:rsidRDefault="009213FC"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273" w:name="bookmark273"/>
      <w:bookmarkEnd w:id="273"/>
      <w:r w:rsidRPr="00DD7ED7">
        <w:rPr>
          <w:rFonts w:ascii="Arial" w:hAnsi="Arial" w:cs="Arial"/>
          <w:color w:val="000000" w:themeColor="text1"/>
          <w:sz w:val="20"/>
          <w:szCs w:val="20"/>
        </w:rPr>
        <w:t>a) Đã bị xử phạt vi phạm hành chính về hành vi quy định tại Điều này hoặc đã bị kết án về tội này hoặc một trong các tội quy định tại các điều 248, 250, 251,252 và 256a của Bộ luật này, chưa được xóa án tích mà còn vi phạm;</w:t>
      </w:r>
    </w:p>
    <w:p w14:paraId="3CD3F980" w14:textId="62E9D8D4" w:rsidR="00496900" w:rsidRPr="00DD7ED7" w:rsidRDefault="009213FC"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274" w:name="bookmark274"/>
      <w:bookmarkEnd w:id="274"/>
      <w:r w:rsidRPr="00DD7ED7">
        <w:rPr>
          <w:rFonts w:ascii="Arial" w:hAnsi="Arial" w:cs="Arial"/>
          <w:color w:val="000000" w:themeColor="text1"/>
          <w:sz w:val="20"/>
          <w:szCs w:val="20"/>
        </w:rPr>
        <w:t xml:space="preserve">b) Nhựa thuốc phiện, nhựa cần sa hoặc cao côca có khối lượng từ 01 gam </w:t>
      </w:r>
      <w:r w:rsidR="00775014"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dưới 500 gam;</w:t>
      </w:r>
    </w:p>
    <w:p w14:paraId="2B177553" w14:textId="620E77CD" w:rsidR="00496900" w:rsidRPr="00DD7ED7" w:rsidRDefault="009213FC"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275" w:name="bookmark275"/>
      <w:bookmarkEnd w:id="275"/>
      <w:r w:rsidRPr="00DD7ED7">
        <w:rPr>
          <w:rFonts w:ascii="Arial" w:hAnsi="Arial" w:cs="Arial"/>
          <w:color w:val="000000" w:themeColor="text1"/>
          <w:sz w:val="20"/>
          <w:szCs w:val="20"/>
        </w:rPr>
        <w:t>c) Heroine, Cocaine, Methamphetamine, Amphetamine, Ketamine, Fentanyl, MDMA hoặc XLR-11 có khối lượng từ 0,1 gam đến dưới 05 gam;</w:t>
      </w:r>
    </w:p>
    <w:p w14:paraId="3DFCB21E" w14:textId="2640E617" w:rsidR="00496900" w:rsidRPr="00DD7ED7" w:rsidRDefault="009213FC"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276" w:name="bookmark276"/>
      <w:bookmarkEnd w:id="276"/>
      <w:r w:rsidRPr="00DD7ED7">
        <w:rPr>
          <w:rFonts w:ascii="Arial" w:hAnsi="Arial" w:cs="Arial"/>
          <w:color w:val="000000" w:themeColor="text1"/>
          <w:sz w:val="20"/>
          <w:szCs w:val="20"/>
        </w:rPr>
        <w:t>d) Lá cây côca; lá khát (lá cây Catha edulis); lá, rễ, thân, cành, hoa, quả của cây cần sa hoặc bộ phận của cây khác có chứa chất ma túy do Chính phủ quy định có khối lượng từ 01 kilôgam đến dưới 10 kilôgam;</w:t>
      </w:r>
    </w:p>
    <w:p w14:paraId="2249EEE2"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Quả thuốc phiện khô có khối lượng từ 05 kilôgam đến dưới 50 kilôgam;</w:t>
      </w:r>
    </w:p>
    <w:p w14:paraId="095E209B" w14:textId="7AC70F5D" w:rsidR="00496900" w:rsidRPr="00DD7ED7" w:rsidRDefault="009213FC"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277" w:name="bookmark277"/>
      <w:bookmarkEnd w:id="277"/>
      <w:r w:rsidRPr="00DD7ED7">
        <w:rPr>
          <w:rFonts w:ascii="Arial" w:hAnsi="Arial" w:cs="Arial"/>
          <w:color w:val="000000" w:themeColor="text1"/>
          <w:sz w:val="20"/>
          <w:szCs w:val="20"/>
        </w:rPr>
        <w:t>e) Quả thuốc phiện tươi có khối lượng từ 01 kilôgam đến dưới 10 kilôgam;</w:t>
      </w:r>
    </w:p>
    <w:p w14:paraId="7B159F3D" w14:textId="3E4A7CC6" w:rsidR="00496900" w:rsidRPr="00DD7ED7" w:rsidRDefault="009213FC"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278" w:name="bookmark278"/>
      <w:bookmarkEnd w:id="278"/>
      <w:r w:rsidRPr="00DD7ED7">
        <w:rPr>
          <w:rFonts w:ascii="Arial" w:hAnsi="Arial" w:cs="Arial"/>
          <w:color w:val="000000" w:themeColor="text1"/>
          <w:sz w:val="20"/>
          <w:szCs w:val="20"/>
        </w:rPr>
        <w:t>g) Các chất ma túy khác ở thể rắn có khối lượng từ 01 gam đến dưới 20 gam;</w:t>
      </w:r>
    </w:p>
    <w:p w14:paraId="078AEB90" w14:textId="1FA9313C" w:rsidR="00496900" w:rsidRPr="00DD7ED7" w:rsidRDefault="009213FC"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279" w:name="bookmark279"/>
      <w:bookmarkEnd w:id="279"/>
      <w:r w:rsidRPr="00DD7ED7">
        <w:rPr>
          <w:rFonts w:ascii="Arial" w:hAnsi="Arial" w:cs="Arial"/>
          <w:color w:val="000000" w:themeColor="text1"/>
          <w:sz w:val="20"/>
          <w:szCs w:val="20"/>
        </w:rPr>
        <w:t>h) Các chất ma túy khác ở thể lỏng có thể tích từ 10 mililít đến dưới 100 mililít;</w:t>
      </w:r>
    </w:p>
    <w:p w14:paraId="777BA549" w14:textId="3388C5BE" w:rsidR="00496900" w:rsidRPr="00DD7ED7" w:rsidRDefault="009213FC" w:rsidP="00DD7ED7">
      <w:pPr>
        <w:pStyle w:val="BodyText"/>
        <w:tabs>
          <w:tab w:val="left" w:pos="1077"/>
        </w:tabs>
        <w:adjustRightInd w:val="0"/>
        <w:snapToGrid w:val="0"/>
        <w:spacing w:after="120" w:line="240" w:lineRule="auto"/>
        <w:ind w:firstLine="720"/>
        <w:jc w:val="both"/>
        <w:rPr>
          <w:rFonts w:ascii="Arial" w:hAnsi="Arial" w:cs="Arial"/>
          <w:color w:val="000000" w:themeColor="text1"/>
          <w:sz w:val="20"/>
          <w:szCs w:val="20"/>
        </w:rPr>
      </w:pPr>
      <w:bookmarkStart w:id="280" w:name="bookmark280"/>
      <w:bookmarkEnd w:id="280"/>
      <w:r w:rsidRPr="00DD7ED7">
        <w:rPr>
          <w:rFonts w:ascii="Arial" w:hAnsi="Arial" w:cs="Arial"/>
          <w:color w:val="000000" w:themeColor="text1"/>
          <w:sz w:val="20"/>
          <w:szCs w:val="20"/>
        </w:rPr>
        <w:t xml:space="preserve">i) Có 02 chất ma túy </w:t>
      </w:r>
      <w:r w:rsidR="007574A1" w:rsidRPr="00DD7ED7">
        <w:rPr>
          <w:rFonts w:ascii="Arial" w:hAnsi="Arial" w:cs="Arial"/>
          <w:color w:val="000000" w:themeColor="text1"/>
          <w:sz w:val="20"/>
          <w:szCs w:val="20"/>
        </w:rPr>
        <w:t>trở lên</w:t>
      </w:r>
      <w:r w:rsidRPr="00DD7ED7">
        <w:rPr>
          <w:rFonts w:ascii="Arial" w:hAnsi="Arial" w:cs="Arial"/>
          <w:color w:val="000000" w:themeColor="text1"/>
          <w:sz w:val="20"/>
          <w:szCs w:val="20"/>
        </w:rPr>
        <w:t xml:space="preserve"> mà tổng khối lượng hoặc thể tích của các chất đó tương đương với khối lượng hoặc thể tích chất ma túy quy định tại một trong các điểm từ điểm b đến điểm h khoản này.</w:t>
      </w:r>
    </w:p>
    <w:p w14:paraId="5D80E7A4" w14:textId="669D58CF" w:rsidR="00496900" w:rsidRPr="00DD7ED7" w:rsidRDefault="009213FC"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281" w:name="bookmark281"/>
      <w:bookmarkEnd w:id="281"/>
      <w:r w:rsidRPr="00DD7ED7">
        <w:rPr>
          <w:rFonts w:ascii="Arial" w:hAnsi="Arial" w:cs="Arial"/>
          <w:color w:val="000000" w:themeColor="text1"/>
          <w:sz w:val="20"/>
          <w:szCs w:val="20"/>
        </w:rPr>
        <w:t>2. Phạm tội thuộc một trong các trường hợp sau đây, thì bị phạt tù từ 05 năm đến 10 năm:</w:t>
      </w:r>
    </w:p>
    <w:p w14:paraId="35435DD0" w14:textId="0ECB8226" w:rsidR="00496900" w:rsidRPr="00DD7ED7" w:rsidRDefault="009213FC" w:rsidP="00DD7ED7">
      <w:pPr>
        <w:pStyle w:val="BodyText"/>
        <w:tabs>
          <w:tab w:val="left" w:pos="1176"/>
        </w:tabs>
        <w:adjustRightInd w:val="0"/>
        <w:snapToGrid w:val="0"/>
        <w:spacing w:after="120" w:line="240" w:lineRule="auto"/>
        <w:ind w:firstLine="720"/>
        <w:jc w:val="both"/>
        <w:rPr>
          <w:rFonts w:ascii="Arial" w:hAnsi="Arial" w:cs="Arial"/>
          <w:color w:val="000000" w:themeColor="text1"/>
          <w:sz w:val="20"/>
          <w:szCs w:val="20"/>
        </w:rPr>
      </w:pPr>
      <w:bookmarkStart w:id="282" w:name="bookmark282"/>
      <w:bookmarkEnd w:id="282"/>
      <w:r w:rsidRPr="00DD7ED7">
        <w:rPr>
          <w:rFonts w:ascii="Arial" w:hAnsi="Arial" w:cs="Arial"/>
          <w:color w:val="000000" w:themeColor="text1"/>
          <w:sz w:val="20"/>
          <w:szCs w:val="20"/>
        </w:rPr>
        <w:t xml:space="preserve">a) Có </w:t>
      </w:r>
      <w:r w:rsidR="00831A1F" w:rsidRPr="00DD7ED7">
        <w:rPr>
          <w:rFonts w:ascii="Arial" w:hAnsi="Arial" w:cs="Arial"/>
          <w:color w:val="000000" w:themeColor="text1"/>
          <w:sz w:val="20"/>
          <w:szCs w:val="20"/>
        </w:rPr>
        <w:t>tổ chức</w:t>
      </w:r>
      <w:r w:rsidRPr="00DD7ED7">
        <w:rPr>
          <w:rFonts w:ascii="Arial" w:hAnsi="Arial" w:cs="Arial"/>
          <w:color w:val="000000" w:themeColor="text1"/>
          <w:sz w:val="20"/>
          <w:szCs w:val="20"/>
        </w:rPr>
        <w:t>;</w:t>
      </w:r>
    </w:p>
    <w:p w14:paraId="7472C93B" w14:textId="5508FD65" w:rsidR="00496900" w:rsidRPr="00DD7ED7" w:rsidRDefault="009213FC" w:rsidP="00DD7ED7">
      <w:pPr>
        <w:pStyle w:val="BodyText"/>
        <w:tabs>
          <w:tab w:val="left" w:pos="1189"/>
        </w:tabs>
        <w:adjustRightInd w:val="0"/>
        <w:snapToGrid w:val="0"/>
        <w:spacing w:after="120" w:line="240" w:lineRule="auto"/>
        <w:ind w:firstLine="720"/>
        <w:jc w:val="both"/>
        <w:rPr>
          <w:rFonts w:ascii="Arial" w:hAnsi="Arial" w:cs="Arial"/>
          <w:color w:val="000000" w:themeColor="text1"/>
          <w:sz w:val="20"/>
          <w:szCs w:val="20"/>
        </w:rPr>
      </w:pPr>
      <w:bookmarkStart w:id="283" w:name="bookmark283"/>
      <w:bookmarkEnd w:id="283"/>
      <w:r w:rsidRPr="00DD7ED7">
        <w:rPr>
          <w:rFonts w:ascii="Arial" w:hAnsi="Arial" w:cs="Arial"/>
          <w:color w:val="000000" w:themeColor="text1"/>
          <w:sz w:val="20"/>
          <w:szCs w:val="20"/>
        </w:rPr>
        <w:t>b) Phạm tội 02 lần trở lên;</w:t>
      </w:r>
    </w:p>
    <w:p w14:paraId="729EC003" w14:textId="4361C747" w:rsidR="00496900" w:rsidRPr="00DD7ED7" w:rsidRDefault="009213FC" w:rsidP="00DD7ED7">
      <w:pPr>
        <w:pStyle w:val="BodyText"/>
        <w:tabs>
          <w:tab w:val="left" w:pos="1189"/>
        </w:tabs>
        <w:adjustRightInd w:val="0"/>
        <w:snapToGrid w:val="0"/>
        <w:spacing w:after="120" w:line="240" w:lineRule="auto"/>
        <w:ind w:firstLine="720"/>
        <w:jc w:val="both"/>
        <w:rPr>
          <w:rFonts w:ascii="Arial" w:hAnsi="Arial" w:cs="Arial"/>
          <w:color w:val="000000" w:themeColor="text1"/>
          <w:sz w:val="20"/>
          <w:szCs w:val="20"/>
        </w:rPr>
      </w:pPr>
      <w:bookmarkStart w:id="284" w:name="bookmark284"/>
      <w:bookmarkEnd w:id="284"/>
      <w:r w:rsidRPr="00DD7ED7">
        <w:rPr>
          <w:rFonts w:ascii="Arial" w:hAnsi="Arial" w:cs="Arial"/>
          <w:color w:val="000000" w:themeColor="text1"/>
          <w:sz w:val="20"/>
          <w:szCs w:val="20"/>
        </w:rPr>
        <w:t>c) Lợi dụng chức vụ, quyền hạn;</w:t>
      </w:r>
    </w:p>
    <w:p w14:paraId="4F391C5D" w14:textId="22377D39" w:rsidR="00496900" w:rsidRPr="00DD7ED7" w:rsidRDefault="009213FC" w:rsidP="00DD7ED7">
      <w:pPr>
        <w:pStyle w:val="BodyText"/>
        <w:tabs>
          <w:tab w:val="left" w:pos="1189"/>
        </w:tabs>
        <w:adjustRightInd w:val="0"/>
        <w:snapToGrid w:val="0"/>
        <w:spacing w:after="120" w:line="240" w:lineRule="auto"/>
        <w:ind w:firstLine="720"/>
        <w:jc w:val="both"/>
        <w:rPr>
          <w:rFonts w:ascii="Arial" w:hAnsi="Arial" w:cs="Arial"/>
          <w:color w:val="000000" w:themeColor="text1"/>
          <w:sz w:val="20"/>
          <w:szCs w:val="20"/>
        </w:rPr>
      </w:pPr>
      <w:bookmarkStart w:id="285" w:name="bookmark285"/>
      <w:bookmarkEnd w:id="285"/>
      <w:r w:rsidRPr="00DD7ED7">
        <w:rPr>
          <w:rFonts w:ascii="Arial" w:hAnsi="Arial" w:cs="Arial"/>
          <w:color w:val="000000" w:themeColor="text1"/>
          <w:sz w:val="20"/>
          <w:szCs w:val="20"/>
        </w:rPr>
        <w:t>d) Lợi dụng danh nghĩa cơ quan, tổ chức;</w:t>
      </w:r>
    </w:p>
    <w:p w14:paraId="5D01FD91" w14:textId="30624E61"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Sử dụng người dưới 16 tu</w:t>
      </w:r>
      <w:r w:rsidR="00595729" w:rsidRPr="00595729">
        <w:rPr>
          <w:rFonts w:ascii="Arial" w:hAnsi="Arial" w:cs="Arial"/>
          <w:color w:val="000000" w:themeColor="text1"/>
          <w:sz w:val="20"/>
          <w:szCs w:val="20"/>
        </w:rPr>
        <w:t>ổ</w:t>
      </w:r>
      <w:r w:rsidRPr="00DD7ED7">
        <w:rPr>
          <w:rFonts w:ascii="Arial" w:hAnsi="Arial" w:cs="Arial"/>
          <w:color w:val="000000" w:themeColor="text1"/>
          <w:sz w:val="20"/>
          <w:szCs w:val="20"/>
        </w:rPr>
        <w:t>i vào việc phạm tội;</w:t>
      </w:r>
    </w:p>
    <w:p w14:paraId="30697F17" w14:textId="373E6C6A" w:rsidR="00496900" w:rsidRPr="00DD7ED7" w:rsidRDefault="009213FC"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86" w:name="bookmark286"/>
      <w:bookmarkEnd w:id="286"/>
      <w:r w:rsidRPr="00DD7ED7">
        <w:rPr>
          <w:rFonts w:ascii="Arial" w:hAnsi="Arial" w:cs="Arial"/>
          <w:color w:val="000000" w:themeColor="text1"/>
          <w:sz w:val="20"/>
          <w:szCs w:val="20"/>
        </w:rPr>
        <w:t>e) Nhựa thuốc phiện, nhựa cần sa hoặc cao côca có khối lượng từ 500 gam đến dưới 01 kilôgam;</w:t>
      </w:r>
    </w:p>
    <w:p w14:paraId="5A3D5FE8" w14:textId="4F69BC12" w:rsidR="00496900" w:rsidRPr="00DD7ED7" w:rsidRDefault="009213FC"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287" w:name="bookmark287"/>
      <w:bookmarkEnd w:id="287"/>
      <w:r w:rsidRPr="00DD7ED7">
        <w:rPr>
          <w:rFonts w:ascii="Arial" w:hAnsi="Arial" w:cs="Arial"/>
          <w:color w:val="000000" w:themeColor="text1"/>
          <w:sz w:val="20"/>
          <w:szCs w:val="20"/>
        </w:rPr>
        <w:t>g) Heroine, Cocaine, Methamphetamine, Amphetamine, Ketamine, Fentanyl, MDMA hoặc XLR-11 có khối lượng từ 05 gam đến dưới 30 gam;</w:t>
      </w:r>
    </w:p>
    <w:p w14:paraId="7F953D37" w14:textId="33AA5C11" w:rsidR="00496900" w:rsidRPr="00DD7ED7" w:rsidRDefault="009213FC"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288" w:name="bookmark288"/>
      <w:bookmarkEnd w:id="288"/>
      <w:r w:rsidRPr="00DD7ED7">
        <w:rPr>
          <w:rFonts w:ascii="Arial" w:hAnsi="Arial" w:cs="Arial"/>
          <w:color w:val="000000" w:themeColor="text1"/>
          <w:sz w:val="20"/>
          <w:szCs w:val="20"/>
        </w:rPr>
        <w:t xml:space="preserve">h) Lá cây côca; lá khát (lá cây Catha edulis); lá, rễ, thân, cành, hoa,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 của cây cần sa hoặc bộ phận của cây khác có chứa chất ma túy do Chính phủ quy định có khối lượng từ 10 kilôgam đến </w:t>
      </w:r>
      <w:r w:rsidRPr="00DD7ED7">
        <w:rPr>
          <w:rFonts w:ascii="Arial" w:hAnsi="Arial" w:cs="Arial"/>
          <w:color w:val="000000" w:themeColor="text1"/>
          <w:sz w:val="20"/>
          <w:szCs w:val="20"/>
        </w:rPr>
        <w:lastRenderedPageBreak/>
        <w:t>dưới 25 kilôgam;</w:t>
      </w:r>
    </w:p>
    <w:p w14:paraId="1B5A6370" w14:textId="1BB0EC49" w:rsidR="00496900" w:rsidRPr="00DD7ED7" w:rsidRDefault="009213FC" w:rsidP="00DD7ED7">
      <w:pPr>
        <w:pStyle w:val="BodyText"/>
        <w:tabs>
          <w:tab w:val="left" w:pos="1196"/>
        </w:tabs>
        <w:adjustRightInd w:val="0"/>
        <w:snapToGrid w:val="0"/>
        <w:spacing w:after="120" w:line="240" w:lineRule="auto"/>
        <w:ind w:firstLine="720"/>
        <w:jc w:val="both"/>
        <w:rPr>
          <w:rFonts w:ascii="Arial" w:hAnsi="Arial" w:cs="Arial"/>
          <w:color w:val="000000" w:themeColor="text1"/>
          <w:sz w:val="20"/>
          <w:szCs w:val="20"/>
        </w:rPr>
      </w:pPr>
      <w:bookmarkStart w:id="289" w:name="bookmark289"/>
      <w:bookmarkEnd w:id="289"/>
      <w:r w:rsidRPr="00DD7ED7">
        <w:rPr>
          <w:rFonts w:ascii="Arial" w:hAnsi="Arial" w:cs="Arial"/>
          <w:color w:val="000000" w:themeColor="text1"/>
          <w:sz w:val="20"/>
          <w:szCs w:val="20"/>
        </w:rPr>
        <w:t>i) Quả thuốc phiện khô có khối lượng từ 50 kilôgam đến dưới 200 kilôgam;</w:t>
      </w:r>
    </w:p>
    <w:p w14:paraId="75A58E49" w14:textId="4CFD7382" w:rsidR="00496900" w:rsidRPr="00DD7ED7" w:rsidRDefault="00000000" w:rsidP="00DD7ED7">
      <w:pPr>
        <w:pStyle w:val="BodyText"/>
        <w:tabs>
          <w:tab w:val="left" w:pos="1189"/>
        </w:tabs>
        <w:adjustRightInd w:val="0"/>
        <w:snapToGrid w:val="0"/>
        <w:spacing w:after="120" w:line="240" w:lineRule="auto"/>
        <w:ind w:firstLine="720"/>
        <w:jc w:val="both"/>
        <w:rPr>
          <w:rFonts w:ascii="Arial" w:hAnsi="Arial" w:cs="Arial"/>
          <w:color w:val="000000" w:themeColor="text1"/>
          <w:sz w:val="20"/>
          <w:szCs w:val="20"/>
        </w:rPr>
      </w:pPr>
      <w:bookmarkStart w:id="290" w:name="bookmark290"/>
      <w:r w:rsidRPr="00DD7ED7">
        <w:rPr>
          <w:rFonts w:ascii="Arial" w:hAnsi="Arial" w:cs="Arial"/>
          <w:color w:val="000000" w:themeColor="text1"/>
          <w:sz w:val="20"/>
          <w:szCs w:val="20"/>
        </w:rPr>
        <w:t>k</w:t>
      </w:r>
      <w:bookmarkEnd w:id="290"/>
      <w:r w:rsidR="009213FC"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Quả thuốc phiện tươi có khối lượng từ 10 kilôgam đến dưới 50 kilôgam;</w:t>
      </w:r>
    </w:p>
    <w:p w14:paraId="6B50751D" w14:textId="61818985" w:rsidR="00496900" w:rsidRPr="00DD7ED7" w:rsidRDefault="009213FC" w:rsidP="00DD7ED7">
      <w:pPr>
        <w:pStyle w:val="BodyText"/>
        <w:tabs>
          <w:tab w:val="left" w:pos="1189"/>
        </w:tabs>
        <w:adjustRightInd w:val="0"/>
        <w:snapToGrid w:val="0"/>
        <w:spacing w:after="120" w:line="240" w:lineRule="auto"/>
        <w:ind w:firstLine="720"/>
        <w:jc w:val="both"/>
        <w:rPr>
          <w:rFonts w:ascii="Arial" w:hAnsi="Arial" w:cs="Arial"/>
          <w:color w:val="000000" w:themeColor="text1"/>
          <w:sz w:val="20"/>
          <w:szCs w:val="20"/>
        </w:rPr>
      </w:pPr>
      <w:bookmarkStart w:id="291" w:name="bookmark291"/>
      <w:bookmarkEnd w:id="291"/>
      <w:r w:rsidRPr="00DD7ED7">
        <w:rPr>
          <w:rFonts w:ascii="Arial" w:hAnsi="Arial" w:cs="Arial"/>
          <w:color w:val="000000" w:themeColor="text1"/>
          <w:sz w:val="20"/>
          <w:szCs w:val="20"/>
        </w:rPr>
        <w:t xml:space="preserve">l) Các </w:t>
      </w:r>
      <w:r w:rsidR="008C337B" w:rsidRPr="00DD7ED7">
        <w:rPr>
          <w:rFonts w:ascii="Arial" w:hAnsi="Arial" w:cs="Arial"/>
          <w:color w:val="000000" w:themeColor="text1"/>
          <w:sz w:val="20"/>
          <w:szCs w:val="20"/>
        </w:rPr>
        <w:t>chất</w:t>
      </w:r>
      <w:r w:rsidRPr="00DD7ED7">
        <w:rPr>
          <w:rFonts w:ascii="Arial" w:hAnsi="Arial" w:cs="Arial"/>
          <w:color w:val="000000" w:themeColor="text1"/>
          <w:sz w:val="20"/>
          <w:szCs w:val="20"/>
        </w:rPr>
        <w:t xml:space="preserve"> ma túy khác ở thể rắn có khối lượng từ 20 gam đến dưới 100 gam;</w:t>
      </w:r>
    </w:p>
    <w:p w14:paraId="08A9B746" w14:textId="3653F436" w:rsidR="00496900" w:rsidRPr="00DD7ED7" w:rsidRDefault="00000000" w:rsidP="00DD7ED7">
      <w:pPr>
        <w:pStyle w:val="BodyText"/>
        <w:tabs>
          <w:tab w:val="left" w:pos="1208"/>
        </w:tabs>
        <w:adjustRightInd w:val="0"/>
        <w:snapToGrid w:val="0"/>
        <w:spacing w:after="120" w:line="240" w:lineRule="auto"/>
        <w:ind w:firstLine="720"/>
        <w:jc w:val="both"/>
        <w:rPr>
          <w:rFonts w:ascii="Arial" w:hAnsi="Arial" w:cs="Arial"/>
          <w:color w:val="000000" w:themeColor="text1"/>
          <w:sz w:val="20"/>
          <w:szCs w:val="20"/>
        </w:rPr>
      </w:pPr>
      <w:bookmarkStart w:id="292" w:name="bookmark292"/>
      <w:r w:rsidRPr="00DD7ED7">
        <w:rPr>
          <w:rFonts w:ascii="Arial" w:hAnsi="Arial" w:cs="Arial"/>
          <w:color w:val="000000" w:themeColor="text1"/>
          <w:sz w:val="20"/>
          <w:szCs w:val="20"/>
        </w:rPr>
        <w:t>m</w:t>
      </w:r>
      <w:bookmarkEnd w:id="292"/>
      <w:r w:rsidRPr="00DD7ED7">
        <w:rPr>
          <w:rFonts w:ascii="Arial" w:hAnsi="Arial" w:cs="Arial"/>
          <w:color w:val="000000" w:themeColor="text1"/>
          <w:sz w:val="20"/>
          <w:szCs w:val="20"/>
        </w:rPr>
        <w:t>)</w:t>
      </w:r>
      <w:r w:rsidR="009213FC"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 xml:space="preserve">Các chất ma túy khác </w:t>
      </w:r>
      <w:r w:rsidR="008C337B" w:rsidRPr="00DD7ED7">
        <w:rPr>
          <w:rFonts w:ascii="Arial" w:hAnsi="Arial" w:cs="Arial"/>
          <w:color w:val="000000" w:themeColor="text1"/>
          <w:sz w:val="20"/>
          <w:szCs w:val="20"/>
        </w:rPr>
        <w:t>ở thể</w:t>
      </w:r>
      <w:r w:rsidRPr="00DD7ED7">
        <w:rPr>
          <w:rFonts w:ascii="Arial" w:hAnsi="Arial" w:cs="Arial"/>
          <w:color w:val="000000" w:themeColor="text1"/>
          <w:sz w:val="20"/>
          <w:szCs w:val="20"/>
        </w:rPr>
        <w:t xml:space="preserve"> lỏng có thể tích từ 100 mililít đến dưới 250 mil</w:t>
      </w:r>
      <w:r w:rsidR="00595729" w:rsidRPr="00595729">
        <w:rPr>
          <w:rFonts w:ascii="Arial" w:hAnsi="Arial" w:cs="Arial"/>
          <w:color w:val="000000" w:themeColor="text1"/>
          <w:sz w:val="20"/>
          <w:szCs w:val="20"/>
        </w:rPr>
        <w:t>i</w:t>
      </w:r>
      <w:r w:rsidRPr="00DD7ED7">
        <w:rPr>
          <w:rFonts w:ascii="Arial" w:hAnsi="Arial" w:cs="Arial"/>
          <w:color w:val="000000" w:themeColor="text1"/>
          <w:sz w:val="20"/>
          <w:szCs w:val="20"/>
        </w:rPr>
        <w:t>l</w:t>
      </w:r>
      <w:r w:rsidR="00595729" w:rsidRPr="00595729">
        <w:rPr>
          <w:rFonts w:ascii="Arial" w:hAnsi="Arial" w:cs="Arial"/>
          <w:color w:val="000000" w:themeColor="text1"/>
          <w:sz w:val="20"/>
          <w:szCs w:val="20"/>
        </w:rPr>
        <w:t>í</w:t>
      </w:r>
      <w:r w:rsidRPr="00DD7ED7">
        <w:rPr>
          <w:rFonts w:ascii="Arial" w:hAnsi="Arial" w:cs="Arial"/>
          <w:color w:val="000000" w:themeColor="text1"/>
          <w:sz w:val="20"/>
          <w:szCs w:val="20"/>
        </w:rPr>
        <w:t>t;</w:t>
      </w:r>
    </w:p>
    <w:p w14:paraId="71E8B4E5" w14:textId="1A9A80B7" w:rsidR="00496900" w:rsidRPr="00DD7ED7" w:rsidRDefault="00000000" w:rsidP="00DD7ED7">
      <w:pPr>
        <w:pStyle w:val="BodyText"/>
        <w:tabs>
          <w:tab w:val="left" w:pos="1215"/>
        </w:tabs>
        <w:adjustRightInd w:val="0"/>
        <w:snapToGrid w:val="0"/>
        <w:spacing w:after="120" w:line="240" w:lineRule="auto"/>
        <w:ind w:firstLine="720"/>
        <w:jc w:val="both"/>
        <w:rPr>
          <w:rFonts w:ascii="Arial" w:hAnsi="Arial" w:cs="Arial"/>
          <w:color w:val="000000" w:themeColor="text1"/>
          <w:sz w:val="20"/>
          <w:szCs w:val="20"/>
        </w:rPr>
      </w:pPr>
      <w:bookmarkStart w:id="293" w:name="bookmark293"/>
      <w:r w:rsidRPr="00DD7ED7">
        <w:rPr>
          <w:rFonts w:ascii="Arial" w:hAnsi="Arial" w:cs="Arial"/>
          <w:color w:val="000000" w:themeColor="text1"/>
          <w:sz w:val="20"/>
          <w:szCs w:val="20"/>
        </w:rPr>
        <w:t>n</w:t>
      </w:r>
      <w:bookmarkEnd w:id="293"/>
      <w:r w:rsidRPr="00DD7ED7">
        <w:rPr>
          <w:rFonts w:ascii="Arial" w:hAnsi="Arial" w:cs="Arial"/>
          <w:color w:val="000000" w:themeColor="text1"/>
          <w:sz w:val="20"/>
          <w:szCs w:val="20"/>
        </w:rPr>
        <w:t>)</w:t>
      </w:r>
      <w:r w:rsidR="009213FC"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 xml:space="preserve">Có 02 chất ma túy trở lên mà tổng khối lượng hoặc </w:t>
      </w:r>
      <w:r w:rsidR="009213FC" w:rsidRPr="00DD7ED7">
        <w:rPr>
          <w:rFonts w:ascii="Arial" w:hAnsi="Arial" w:cs="Arial"/>
          <w:color w:val="000000" w:themeColor="text1"/>
          <w:sz w:val="20"/>
          <w:szCs w:val="20"/>
        </w:rPr>
        <w:t>thể tích</w:t>
      </w:r>
      <w:r w:rsidRPr="00DD7ED7">
        <w:rPr>
          <w:rFonts w:ascii="Arial" w:hAnsi="Arial" w:cs="Arial"/>
          <w:color w:val="000000" w:themeColor="text1"/>
          <w:sz w:val="20"/>
          <w:szCs w:val="20"/>
        </w:rPr>
        <w:t xml:space="preserve">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các chất đó tương đương với khối lượng hoặc thể tích chất ma túy quy định tại một trong các điểm từ điểm e đến điểm m khoản này;</w:t>
      </w:r>
    </w:p>
    <w:p w14:paraId="0770A570" w14:textId="610DAD19" w:rsidR="00496900" w:rsidRPr="00DD7ED7" w:rsidRDefault="00000000" w:rsidP="00DD7ED7">
      <w:pPr>
        <w:pStyle w:val="BodyText"/>
        <w:tabs>
          <w:tab w:val="left" w:pos="1275"/>
        </w:tabs>
        <w:adjustRightInd w:val="0"/>
        <w:snapToGrid w:val="0"/>
        <w:spacing w:after="120" w:line="240" w:lineRule="auto"/>
        <w:ind w:firstLine="720"/>
        <w:jc w:val="both"/>
        <w:rPr>
          <w:rFonts w:ascii="Arial" w:hAnsi="Arial" w:cs="Arial"/>
          <w:color w:val="000000" w:themeColor="text1"/>
          <w:sz w:val="20"/>
          <w:szCs w:val="20"/>
        </w:rPr>
      </w:pPr>
      <w:bookmarkStart w:id="294" w:name="bookmark294"/>
      <w:r w:rsidRPr="00DD7ED7">
        <w:rPr>
          <w:rFonts w:ascii="Arial" w:hAnsi="Arial" w:cs="Arial"/>
          <w:color w:val="000000" w:themeColor="text1"/>
          <w:sz w:val="20"/>
          <w:szCs w:val="20"/>
        </w:rPr>
        <w:t>o</w:t>
      </w:r>
      <w:bookmarkEnd w:id="294"/>
      <w:r w:rsidRPr="00DD7ED7">
        <w:rPr>
          <w:rFonts w:ascii="Arial" w:hAnsi="Arial" w:cs="Arial"/>
          <w:color w:val="000000" w:themeColor="text1"/>
          <w:sz w:val="20"/>
          <w:szCs w:val="20"/>
        </w:rPr>
        <w:t>)</w:t>
      </w:r>
      <w:r w:rsidR="009213FC"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Tái phạm nguy hiểm.</w:t>
      </w:r>
    </w:p>
    <w:p w14:paraId="07877110" w14:textId="303137A9" w:rsidR="00496900" w:rsidRPr="00DD7ED7" w:rsidRDefault="009213FC"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295" w:name="bookmark295"/>
      <w:bookmarkEnd w:id="295"/>
      <w:r w:rsidRPr="00DD7ED7">
        <w:rPr>
          <w:rFonts w:ascii="Arial" w:hAnsi="Arial" w:cs="Arial"/>
          <w:color w:val="000000" w:themeColor="text1"/>
          <w:sz w:val="20"/>
          <w:szCs w:val="20"/>
        </w:rPr>
        <w:t xml:space="preserve">3. Phạm tội thuộc một trong các trường hợp sau đây, thì bị phạt tù từ 10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đến 15 năm:</w:t>
      </w:r>
    </w:p>
    <w:p w14:paraId="72092F34" w14:textId="0B157981" w:rsidR="00496900" w:rsidRPr="00DD7ED7" w:rsidRDefault="009213FC"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296" w:name="bookmark296"/>
      <w:bookmarkEnd w:id="296"/>
      <w:r w:rsidRPr="00DD7ED7">
        <w:rPr>
          <w:rFonts w:ascii="Arial" w:hAnsi="Arial" w:cs="Arial"/>
          <w:color w:val="000000" w:themeColor="text1"/>
          <w:sz w:val="20"/>
          <w:szCs w:val="20"/>
        </w:rPr>
        <w:t xml:space="preserve">a) Nhựa thuốc phiện, nhựa cần sa hoặc cao côca có khối lượng từ 01 kilôgam </w:t>
      </w:r>
      <w:r w:rsidR="00775014"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dưới 05 kilôgam;</w:t>
      </w:r>
    </w:p>
    <w:p w14:paraId="6564C72A" w14:textId="321E42AA" w:rsidR="00496900" w:rsidRPr="00DD7ED7" w:rsidRDefault="009213FC"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297" w:name="bookmark297"/>
      <w:bookmarkEnd w:id="297"/>
      <w:r w:rsidRPr="00DD7ED7">
        <w:rPr>
          <w:rFonts w:ascii="Arial" w:hAnsi="Arial" w:cs="Arial"/>
          <w:color w:val="000000" w:themeColor="text1"/>
          <w:sz w:val="20"/>
          <w:szCs w:val="20"/>
        </w:rPr>
        <w:t>b) Heroine, Cocaine, Methamphetamine, Amphetamine, Ketamine, Fentanyl, MDMA hoặc XLR-11 có khối lượng từ 30 gam đến dưới 100 gam;</w:t>
      </w:r>
    </w:p>
    <w:p w14:paraId="6639780A" w14:textId="7E35D262" w:rsidR="00496900" w:rsidRPr="00DD7ED7" w:rsidRDefault="009213FC"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298" w:name="bookmark298"/>
      <w:bookmarkEnd w:id="298"/>
      <w:r w:rsidRPr="00DD7ED7">
        <w:rPr>
          <w:rFonts w:ascii="Arial" w:hAnsi="Arial" w:cs="Arial"/>
          <w:color w:val="000000" w:themeColor="text1"/>
          <w:sz w:val="20"/>
          <w:szCs w:val="20"/>
        </w:rPr>
        <w:t xml:space="preserve">c) Lá cây côca; lá khát (lá cây Catha edulis); lá, rễ, thân, cành, hoa,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 của cây cần sa hoặc bộ phận của cây khác có chứa chất ma túy do Chính phủ quy định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khối lượng từ 25 kilôgam đến dưới 75 kilôgam;</w:t>
      </w:r>
    </w:p>
    <w:p w14:paraId="45BEF30C" w14:textId="023A40BD" w:rsidR="00496900" w:rsidRPr="00DD7ED7" w:rsidRDefault="009213FC"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299" w:name="bookmark299"/>
      <w:bookmarkEnd w:id="299"/>
      <w:r w:rsidRPr="00DD7ED7">
        <w:rPr>
          <w:rFonts w:ascii="Arial" w:hAnsi="Arial" w:cs="Arial"/>
          <w:color w:val="000000" w:themeColor="text1"/>
          <w:sz w:val="20"/>
          <w:szCs w:val="20"/>
        </w:rPr>
        <w:t xml:space="preserve">d) </w:t>
      </w:r>
      <w:r w:rsidR="00775014" w:rsidRPr="00DD7ED7">
        <w:rPr>
          <w:rFonts w:ascii="Arial" w:hAnsi="Arial" w:cs="Arial"/>
          <w:color w:val="000000" w:themeColor="text1"/>
          <w:sz w:val="20"/>
          <w:szCs w:val="20"/>
        </w:rPr>
        <w:t>Quả thuốc phiện khô có khối lượng từ 200 kilôgam đến dưới 600 kilôgam;</w:t>
      </w:r>
    </w:p>
    <w:p w14:paraId="497EDDEA" w14:textId="1ABC9D88"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 thuốc phiện tươi có khối lượng từ 50 kilôgam đến dưới 150 kilôgam;</w:t>
      </w:r>
    </w:p>
    <w:p w14:paraId="23142995" w14:textId="4B915748" w:rsidR="00496900" w:rsidRPr="00DD7ED7" w:rsidRDefault="009213FC"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300" w:name="bookmark300"/>
      <w:bookmarkEnd w:id="300"/>
      <w:r w:rsidRPr="00DD7ED7">
        <w:rPr>
          <w:rFonts w:ascii="Arial" w:hAnsi="Arial" w:cs="Arial"/>
          <w:color w:val="000000" w:themeColor="text1"/>
          <w:sz w:val="20"/>
          <w:szCs w:val="20"/>
        </w:rPr>
        <w:t>e) Các chất ma túy khác ở thể rắn có khối lượng từ 100 gam đến dưới 300 gam;</w:t>
      </w:r>
    </w:p>
    <w:p w14:paraId="578C0F38" w14:textId="7E9DA69C" w:rsidR="00496900" w:rsidRPr="00DD7ED7" w:rsidRDefault="009213FC"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01" w:name="bookmark301"/>
      <w:bookmarkEnd w:id="301"/>
      <w:r w:rsidRPr="00DD7ED7">
        <w:rPr>
          <w:rFonts w:ascii="Arial" w:hAnsi="Arial" w:cs="Arial"/>
          <w:color w:val="000000" w:themeColor="text1"/>
          <w:sz w:val="20"/>
          <w:szCs w:val="20"/>
        </w:rPr>
        <w:t>g) Các chất ma túy khác ở thể lỏng có thể tích từ 250 mililít đến dưới 750 mililít;</w:t>
      </w:r>
    </w:p>
    <w:p w14:paraId="3330CC3C" w14:textId="1866E895" w:rsidR="00496900" w:rsidRPr="00DD7ED7" w:rsidRDefault="009213FC"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302" w:name="bookmark302"/>
      <w:bookmarkEnd w:id="302"/>
      <w:r w:rsidRPr="00DD7ED7">
        <w:rPr>
          <w:rFonts w:ascii="Arial" w:hAnsi="Arial" w:cs="Arial"/>
          <w:color w:val="000000" w:themeColor="text1"/>
          <w:sz w:val="20"/>
          <w:szCs w:val="20"/>
        </w:rPr>
        <w:t xml:space="preserve">h) Có 02 chất ma túy trở lên mà </w:t>
      </w:r>
      <w:r w:rsidR="00A37CE1" w:rsidRPr="00DD7ED7">
        <w:rPr>
          <w:rFonts w:ascii="Arial" w:hAnsi="Arial" w:cs="Arial"/>
          <w:color w:val="000000" w:themeColor="text1"/>
          <w:sz w:val="20"/>
          <w:szCs w:val="20"/>
        </w:rPr>
        <w:t>tổng</w:t>
      </w:r>
      <w:r w:rsidRPr="00DD7ED7">
        <w:rPr>
          <w:rFonts w:ascii="Arial" w:hAnsi="Arial" w:cs="Arial"/>
          <w:color w:val="000000" w:themeColor="text1"/>
          <w:sz w:val="20"/>
          <w:szCs w:val="20"/>
        </w:rPr>
        <w:t xml:space="preserve"> khối lượng hoặc thể tích của các chất đó tương đương với khối lượng hoặc thể tích chất ma túy quy định tại một trong các điểm từ điểm a đến điểm g khoản này.</w:t>
      </w:r>
    </w:p>
    <w:p w14:paraId="7217DB0F" w14:textId="35523D95" w:rsidR="00496900" w:rsidRPr="00DD7ED7" w:rsidRDefault="009213FC" w:rsidP="00DD7ED7">
      <w:pPr>
        <w:pStyle w:val="BodyText"/>
        <w:tabs>
          <w:tab w:val="left" w:pos="1090"/>
        </w:tabs>
        <w:adjustRightInd w:val="0"/>
        <w:snapToGrid w:val="0"/>
        <w:spacing w:after="120" w:line="240" w:lineRule="auto"/>
        <w:ind w:firstLine="720"/>
        <w:jc w:val="both"/>
        <w:rPr>
          <w:rFonts w:ascii="Arial" w:hAnsi="Arial" w:cs="Arial"/>
          <w:color w:val="000000" w:themeColor="text1"/>
          <w:sz w:val="20"/>
          <w:szCs w:val="20"/>
        </w:rPr>
      </w:pPr>
      <w:bookmarkStart w:id="303" w:name="bookmark303"/>
      <w:bookmarkEnd w:id="303"/>
      <w:r w:rsidRPr="00DD7ED7">
        <w:rPr>
          <w:rFonts w:ascii="Arial" w:hAnsi="Arial" w:cs="Arial"/>
          <w:color w:val="000000" w:themeColor="text1"/>
          <w:sz w:val="20"/>
          <w:szCs w:val="20"/>
        </w:rPr>
        <w:t xml:space="preserve">4. Phạm tội thuộc một trong các trường hợp sau đây,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tù từ 15 năm đến 20 năm hoặc tù chung thân:</w:t>
      </w:r>
    </w:p>
    <w:p w14:paraId="183BB04F" w14:textId="23D268FE" w:rsidR="00496900" w:rsidRPr="00DD7ED7" w:rsidRDefault="009213FC"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304" w:name="bookmark304"/>
      <w:bookmarkEnd w:id="304"/>
      <w:r w:rsidRPr="00DD7ED7">
        <w:rPr>
          <w:rFonts w:ascii="Arial" w:hAnsi="Arial" w:cs="Arial"/>
          <w:color w:val="000000" w:themeColor="text1"/>
          <w:sz w:val="20"/>
          <w:szCs w:val="20"/>
        </w:rPr>
        <w:t>a) Nhựa thuốc phiện, nhựa cần sa hoặc cao côca có khối lượng 05 kilôgam trở lên;</w:t>
      </w:r>
    </w:p>
    <w:p w14:paraId="44E782DE" w14:textId="46A0F73E" w:rsidR="00496900" w:rsidRPr="00DD7ED7" w:rsidRDefault="009213FC"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05" w:name="bookmark305"/>
      <w:bookmarkEnd w:id="305"/>
      <w:r w:rsidRPr="00DD7ED7">
        <w:rPr>
          <w:rFonts w:ascii="Arial" w:hAnsi="Arial" w:cs="Arial"/>
          <w:color w:val="000000" w:themeColor="text1"/>
          <w:sz w:val="20"/>
          <w:szCs w:val="20"/>
        </w:rPr>
        <w:t>b) Heroine, Cocaine, Methamphetamine, Amphetamine, Ketamine, Fentanyl, MDMA hoặc XLR-11 có khối lượng 100 gam trở lên;</w:t>
      </w:r>
    </w:p>
    <w:p w14:paraId="00945306" w14:textId="4246FD7F" w:rsidR="00496900" w:rsidRPr="00DD7ED7" w:rsidRDefault="009213FC"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06" w:name="bookmark306"/>
      <w:bookmarkEnd w:id="306"/>
      <w:r w:rsidRPr="00DD7ED7">
        <w:rPr>
          <w:rFonts w:ascii="Arial" w:hAnsi="Arial" w:cs="Arial"/>
          <w:color w:val="000000" w:themeColor="text1"/>
          <w:sz w:val="20"/>
          <w:szCs w:val="20"/>
        </w:rPr>
        <w:t xml:space="preserve">c) Lá cây côca; lá khát (lá cây Catha edulis); lá, rễ, thân, cành, hoa,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cây cần sa hoặc bộ phận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cây khác có chứa chất ma túy do Chính phủ quy định có khối lượng 75 kilôgam trở lên;</w:t>
      </w:r>
    </w:p>
    <w:p w14:paraId="5541AE86" w14:textId="00DDF62B" w:rsidR="00496900" w:rsidRPr="00DD7ED7" w:rsidRDefault="009213FC"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307" w:name="bookmark307"/>
      <w:bookmarkEnd w:id="307"/>
      <w:r w:rsidRPr="00DD7ED7">
        <w:rPr>
          <w:rFonts w:ascii="Arial" w:hAnsi="Arial" w:cs="Arial"/>
          <w:color w:val="000000" w:themeColor="text1"/>
          <w:sz w:val="20"/>
          <w:szCs w:val="20"/>
        </w:rPr>
        <w:t>d) Quả thuốc phiện khô có khối lượng 600 kilôgam trở lên;</w:t>
      </w:r>
    </w:p>
    <w:p w14:paraId="53D11E00" w14:textId="78F0678C"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Quả thuốc phiện tươi có khối lượng 150 kilôgam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1878CAB5" w14:textId="5E2FF37E" w:rsidR="00496900" w:rsidRPr="00DD7ED7" w:rsidRDefault="009213FC"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308" w:name="bookmark308"/>
      <w:bookmarkEnd w:id="308"/>
      <w:r w:rsidRPr="00DD7ED7">
        <w:rPr>
          <w:rFonts w:ascii="Arial" w:hAnsi="Arial" w:cs="Arial"/>
          <w:color w:val="000000" w:themeColor="text1"/>
          <w:sz w:val="20"/>
          <w:szCs w:val="20"/>
        </w:rPr>
        <w:t xml:space="preserve">e) Các chất ma túy khác ở thể rắn có khối lượng 300 gam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6D053A06" w14:textId="10C5596B" w:rsidR="00496900" w:rsidRPr="00DD7ED7" w:rsidRDefault="009213FC"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309" w:name="bookmark309"/>
      <w:bookmarkEnd w:id="309"/>
      <w:r w:rsidRPr="00DD7ED7">
        <w:rPr>
          <w:rFonts w:ascii="Arial" w:hAnsi="Arial" w:cs="Arial"/>
          <w:color w:val="000000" w:themeColor="text1"/>
          <w:sz w:val="20"/>
          <w:szCs w:val="20"/>
        </w:rPr>
        <w:t xml:space="preserve">g) Các chất ma túy khác ở thể lỏng </w:t>
      </w:r>
      <w:r w:rsidR="007574A1" w:rsidRPr="00DD7ED7">
        <w:rPr>
          <w:rFonts w:ascii="Arial" w:hAnsi="Arial" w:cs="Arial"/>
          <w:color w:val="000000" w:themeColor="text1"/>
          <w:sz w:val="20"/>
          <w:szCs w:val="20"/>
        </w:rPr>
        <w:t>có thể</w:t>
      </w:r>
      <w:r w:rsidRPr="00DD7ED7">
        <w:rPr>
          <w:rFonts w:ascii="Arial" w:hAnsi="Arial" w:cs="Arial"/>
          <w:color w:val="000000" w:themeColor="text1"/>
          <w:sz w:val="20"/>
          <w:szCs w:val="20"/>
        </w:rPr>
        <w:t xml:space="preserve"> tích 750 mililít trở lên;</w:t>
      </w:r>
    </w:p>
    <w:p w14:paraId="7C8FE1D3" w14:textId="4092AA13" w:rsidR="00496900" w:rsidRPr="00DD7ED7" w:rsidRDefault="009213FC"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10" w:name="bookmark310"/>
      <w:bookmarkEnd w:id="310"/>
      <w:r w:rsidRPr="00DD7ED7">
        <w:rPr>
          <w:rFonts w:ascii="Arial" w:hAnsi="Arial" w:cs="Arial"/>
          <w:color w:val="000000" w:themeColor="text1"/>
          <w:sz w:val="20"/>
          <w:szCs w:val="20"/>
        </w:rPr>
        <w:t xml:space="preserve">h) Có 02 chất ma túy trở lên mà tổng khối lượng hoặc thể tích của các chất đó tương đương với khối lượng hoặc thể tích chất ma túy quy định tại </w:t>
      </w:r>
      <w:r w:rsidR="00EF73BB" w:rsidRPr="00DD7ED7">
        <w:rPr>
          <w:rFonts w:ascii="Arial" w:hAnsi="Arial" w:cs="Arial"/>
          <w:color w:val="000000" w:themeColor="text1"/>
          <w:sz w:val="20"/>
          <w:szCs w:val="20"/>
        </w:rPr>
        <w:t>một trong</w:t>
      </w:r>
      <w:r w:rsidRPr="00DD7ED7">
        <w:rPr>
          <w:rFonts w:ascii="Arial" w:hAnsi="Arial" w:cs="Arial"/>
          <w:color w:val="000000" w:themeColor="text1"/>
          <w:sz w:val="20"/>
          <w:szCs w:val="20"/>
        </w:rPr>
        <w:t xml:space="preserve"> các điểm từ điểm a đến điểm g khoản này.</w:t>
      </w:r>
    </w:p>
    <w:p w14:paraId="36D7605A" w14:textId="393E808E" w:rsidR="00496900" w:rsidRPr="00DD7ED7" w:rsidRDefault="008C337B"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311" w:name="bookmark311"/>
      <w:bookmarkEnd w:id="311"/>
      <w:r w:rsidRPr="00DD7ED7">
        <w:rPr>
          <w:rFonts w:ascii="Arial" w:hAnsi="Arial" w:cs="Arial"/>
          <w:color w:val="000000" w:themeColor="text1"/>
          <w:sz w:val="20"/>
          <w:szCs w:val="20"/>
        </w:rPr>
        <w:t xml:space="preserve">5. Người phạm tội còn </w:t>
      </w:r>
      <w:r w:rsidR="00B65ECC" w:rsidRPr="00DD7ED7">
        <w:rPr>
          <w:rFonts w:ascii="Arial" w:hAnsi="Arial" w:cs="Arial"/>
          <w:color w:val="000000" w:themeColor="text1"/>
          <w:sz w:val="20"/>
          <w:szCs w:val="20"/>
        </w:rPr>
        <w:t>có thể</w:t>
      </w:r>
      <w:r w:rsidRPr="00DD7ED7">
        <w:rPr>
          <w:rFonts w:ascii="Arial" w:hAnsi="Arial" w:cs="Arial"/>
          <w:color w:val="000000" w:themeColor="text1"/>
          <w:sz w:val="20"/>
          <w:szCs w:val="20"/>
        </w:rPr>
        <w:t xml:space="preserve"> bị phạt tiền từ 5.000.000 đồng đến 500.000.000 đồng, cấm đảm nhiệm chức vụ, cấm hành nghề hoặc làm công việc nhất định từ 01 năm đến 05 năm hoặc tịch thu một phần hoặc toàn bộ tài sản.</w:t>
      </w:r>
    </w:p>
    <w:p w14:paraId="7F982A8B"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250. Tội vận chuyển trái phép chất ma túy</w:t>
      </w:r>
    </w:p>
    <w:p w14:paraId="0BA50C23" w14:textId="3EBCD722" w:rsidR="00496900" w:rsidRPr="00DD7ED7" w:rsidRDefault="008C337B"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312" w:name="bookmark312"/>
      <w:bookmarkEnd w:id="312"/>
      <w:r w:rsidRPr="00DD7ED7">
        <w:rPr>
          <w:rFonts w:ascii="Arial" w:hAnsi="Arial" w:cs="Arial"/>
          <w:color w:val="000000" w:themeColor="text1"/>
          <w:sz w:val="20"/>
          <w:szCs w:val="20"/>
        </w:rPr>
        <w:t xml:space="preserve">1. Người nào vận chuyển trái phép chất ma túy mà không nhằm mục đích </w:t>
      </w:r>
      <w:r w:rsidR="00B65ECC" w:rsidRPr="00DD7ED7">
        <w:rPr>
          <w:rFonts w:ascii="Arial" w:hAnsi="Arial" w:cs="Arial"/>
          <w:color w:val="000000" w:themeColor="text1"/>
          <w:sz w:val="20"/>
          <w:szCs w:val="20"/>
        </w:rPr>
        <w:t>sản</w:t>
      </w:r>
      <w:r w:rsidRPr="00DD7ED7">
        <w:rPr>
          <w:rFonts w:ascii="Arial" w:hAnsi="Arial" w:cs="Arial"/>
          <w:color w:val="000000" w:themeColor="text1"/>
          <w:sz w:val="20"/>
          <w:szCs w:val="20"/>
        </w:rPr>
        <w:t xml:space="preserve"> xuất, mua bán, tàng trữ trái phép chất ma túy thuộc một trong các trường hợp sau đây, thì bị phạt tù từ 03 năm đến 07 năm:</w:t>
      </w:r>
    </w:p>
    <w:p w14:paraId="55CF5515" w14:textId="21DA70A2" w:rsidR="00496900" w:rsidRPr="00DD7ED7" w:rsidRDefault="008C337B"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313" w:name="bookmark313"/>
      <w:bookmarkEnd w:id="313"/>
      <w:r w:rsidRPr="00DD7ED7">
        <w:rPr>
          <w:rFonts w:ascii="Arial" w:hAnsi="Arial" w:cs="Arial"/>
          <w:color w:val="000000" w:themeColor="text1"/>
          <w:sz w:val="20"/>
          <w:szCs w:val="20"/>
        </w:rPr>
        <w:t xml:space="preserve">a) Đã bị </w:t>
      </w:r>
      <w:r w:rsidR="0054196D" w:rsidRPr="00DD7ED7">
        <w:rPr>
          <w:rFonts w:ascii="Arial" w:hAnsi="Arial" w:cs="Arial"/>
          <w:color w:val="000000" w:themeColor="text1"/>
          <w:sz w:val="20"/>
          <w:szCs w:val="20"/>
        </w:rPr>
        <w:t>xử</w:t>
      </w:r>
      <w:r w:rsidRPr="00DD7ED7">
        <w:rPr>
          <w:rFonts w:ascii="Arial" w:hAnsi="Arial" w:cs="Arial"/>
          <w:color w:val="000000" w:themeColor="text1"/>
          <w:sz w:val="20"/>
          <w:szCs w:val="20"/>
        </w:rPr>
        <w:t xml:space="preserve"> phạt vi phạm hành chính về hành vi quy định tại Điều này hoặc đã bị kết án về tội </w:t>
      </w:r>
      <w:r w:rsidRPr="00DD7ED7">
        <w:rPr>
          <w:rFonts w:ascii="Arial" w:hAnsi="Arial" w:cs="Arial"/>
          <w:color w:val="000000" w:themeColor="text1"/>
          <w:sz w:val="20"/>
          <w:szCs w:val="20"/>
        </w:rPr>
        <w:lastRenderedPageBreak/>
        <w:t>này hoặc một trong các tội quy định tại các điều 248, 249, 251, 252 và 256a của Bộ luật này, chưa được xóa án tích mà còn vi phạm;</w:t>
      </w:r>
    </w:p>
    <w:p w14:paraId="0DFFF394" w14:textId="16C21166" w:rsidR="00496900" w:rsidRPr="00DD7ED7" w:rsidRDefault="008C337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14" w:name="bookmark314"/>
      <w:bookmarkEnd w:id="314"/>
      <w:r w:rsidRPr="00DD7ED7">
        <w:rPr>
          <w:rFonts w:ascii="Arial" w:hAnsi="Arial" w:cs="Arial"/>
          <w:color w:val="000000" w:themeColor="text1"/>
          <w:sz w:val="20"/>
          <w:szCs w:val="20"/>
        </w:rPr>
        <w:t>b) Nhựa thuốc phiện, nhựa cần sa hoặc cao côca có khối lượng từ 01 gam đến dưới 500 gam;</w:t>
      </w:r>
    </w:p>
    <w:p w14:paraId="2F302C4A" w14:textId="3D00FB5C" w:rsidR="00496900" w:rsidRPr="00DD7ED7" w:rsidRDefault="008C337B"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315" w:name="bookmark315"/>
      <w:bookmarkEnd w:id="315"/>
      <w:r w:rsidRPr="00DD7ED7">
        <w:rPr>
          <w:rFonts w:ascii="Arial" w:hAnsi="Arial" w:cs="Arial"/>
          <w:color w:val="000000" w:themeColor="text1"/>
          <w:sz w:val="20"/>
          <w:szCs w:val="20"/>
        </w:rPr>
        <w:t>c) Heroine, Cocaine, Methamphetamine, Amphetamine, Ketamine, Fentanyl, MDMA hoặc XLR-11 có khối lượng từ 0,1 gam đến dưới 05 gam;</w:t>
      </w:r>
    </w:p>
    <w:p w14:paraId="661FDD36" w14:textId="6327CD1A" w:rsidR="00496900" w:rsidRPr="00DD7ED7" w:rsidRDefault="008C337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16" w:name="bookmark316"/>
      <w:bookmarkEnd w:id="316"/>
      <w:r w:rsidRPr="00DD7ED7">
        <w:rPr>
          <w:rFonts w:ascii="Arial" w:hAnsi="Arial" w:cs="Arial"/>
          <w:color w:val="000000" w:themeColor="text1"/>
          <w:sz w:val="20"/>
          <w:szCs w:val="20"/>
        </w:rPr>
        <w:t>d) Lá cây côca; lá khát (lá cây Catha edulis); lá, rễ, thân, cành, hoa, quả của cây cần sa hoặc bộ phận của cây khác có chứa chất ma túy do Chính phủ quy định có khối lượng từ 01 kilôgam đến dưới 10 kilôgam;</w:t>
      </w:r>
    </w:p>
    <w:p w14:paraId="6F7641A6"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Quả thuốc phiện khô có khối lượng từ 05 kilôgam đến dưới 50 kilôgam;</w:t>
      </w:r>
    </w:p>
    <w:p w14:paraId="26C15FC3" w14:textId="614DC3C1" w:rsidR="00496900" w:rsidRPr="00DD7ED7" w:rsidRDefault="008C337B" w:rsidP="00DD7ED7">
      <w:pPr>
        <w:pStyle w:val="BodyText"/>
        <w:tabs>
          <w:tab w:val="left" w:pos="1196"/>
        </w:tabs>
        <w:adjustRightInd w:val="0"/>
        <w:snapToGrid w:val="0"/>
        <w:spacing w:after="120" w:line="240" w:lineRule="auto"/>
        <w:ind w:firstLine="720"/>
        <w:jc w:val="both"/>
        <w:rPr>
          <w:rFonts w:ascii="Arial" w:hAnsi="Arial" w:cs="Arial"/>
          <w:color w:val="000000" w:themeColor="text1"/>
          <w:sz w:val="20"/>
          <w:szCs w:val="20"/>
        </w:rPr>
      </w:pPr>
      <w:bookmarkStart w:id="317" w:name="bookmark317"/>
      <w:bookmarkEnd w:id="317"/>
      <w:r w:rsidRPr="00DD7ED7">
        <w:rPr>
          <w:rFonts w:ascii="Arial" w:hAnsi="Arial" w:cs="Arial"/>
          <w:color w:val="000000" w:themeColor="text1"/>
          <w:sz w:val="20"/>
          <w:szCs w:val="20"/>
        </w:rPr>
        <w:t>e) Quả thuốc phiện tươi có khối lượng từ 01 kilôgam đến dưới 10 kilôgam;</w:t>
      </w:r>
    </w:p>
    <w:p w14:paraId="63838964" w14:textId="670CA411" w:rsidR="00496900" w:rsidRPr="00DD7ED7" w:rsidRDefault="008C337B" w:rsidP="00DD7ED7">
      <w:pPr>
        <w:pStyle w:val="BodyText"/>
        <w:tabs>
          <w:tab w:val="left" w:pos="1189"/>
        </w:tabs>
        <w:adjustRightInd w:val="0"/>
        <w:snapToGrid w:val="0"/>
        <w:spacing w:after="120" w:line="240" w:lineRule="auto"/>
        <w:ind w:firstLine="720"/>
        <w:jc w:val="both"/>
        <w:rPr>
          <w:rFonts w:ascii="Arial" w:hAnsi="Arial" w:cs="Arial"/>
          <w:color w:val="000000" w:themeColor="text1"/>
          <w:sz w:val="20"/>
          <w:szCs w:val="20"/>
        </w:rPr>
      </w:pPr>
      <w:bookmarkStart w:id="318" w:name="bookmark318"/>
      <w:bookmarkEnd w:id="318"/>
      <w:r w:rsidRPr="00DD7ED7">
        <w:rPr>
          <w:rFonts w:ascii="Arial" w:hAnsi="Arial" w:cs="Arial"/>
          <w:color w:val="000000" w:themeColor="text1"/>
          <w:sz w:val="20"/>
          <w:szCs w:val="20"/>
        </w:rPr>
        <w:t>g) Các chất ma túy khác ở thể rắn có khối lượng từ 01 gam đến dưới 20 gam;</w:t>
      </w:r>
    </w:p>
    <w:p w14:paraId="483A9B18" w14:textId="216CFF42" w:rsidR="00496900" w:rsidRPr="00DD7ED7" w:rsidRDefault="008C337B"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319" w:name="bookmark319"/>
      <w:bookmarkEnd w:id="319"/>
      <w:r w:rsidRPr="00DD7ED7">
        <w:rPr>
          <w:rFonts w:ascii="Arial" w:hAnsi="Arial" w:cs="Arial"/>
          <w:color w:val="000000" w:themeColor="text1"/>
          <w:sz w:val="20"/>
          <w:szCs w:val="20"/>
        </w:rPr>
        <w:t>h) Các chất ma túy khác ở thể lỏng có thể tích từ 10 mililít đến dưới 100 mililít;</w:t>
      </w:r>
    </w:p>
    <w:p w14:paraId="0B5CB26D" w14:textId="1900AC24" w:rsidR="00496900" w:rsidRPr="00DD7ED7" w:rsidRDefault="008C337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20" w:name="bookmark320"/>
      <w:bookmarkEnd w:id="320"/>
      <w:r w:rsidRPr="00DD7ED7">
        <w:rPr>
          <w:rFonts w:ascii="Arial" w:hAnsi="Arial" w:cs="Arial"/>
          <w:color w:val="000000" w:themeColor="text1"/>
          <w:sz w:val="20"/>
          <w:szCs w:val="20"/>
        </w:rPr>
        <w:t xml:space="preserve">i) Có 02 chất ma túy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 xml:space="preserve"> mà tổng khối lượng hoặc thể tích của các chất đó tương đương với khối lượng hoặc </w:t>
      </w:r>
      <w:r w:rsidR="009213FC" w:rsidRPr="00DD7ED7">
        <w:rPr>
          <w:rFonts w:ascii="Arial" w:hAnsi="Arial" w:cs="Arial"/>
          <w:color w:val="000000" w:themeColor="text1"/>
          <w:sz w:val="20"/>
          <w:szCs w:val="20"/>
        </w:rPr>
        <w:t>thể tích</w:t>
      </w:r>
      <w:r w:rsidRPr="00DD7ED7">
        <w:rPr>
          <w:rFonts w:ascii="Arial" w:hAnsi="Arial" w:cs="Arial"/>
          <w:color w:val="000000" w:themeColor="text1"/>
          <w:sz w:val="20"/>
          <w:szCs w:val="20"/>
        </w:rPr>
        <w:t xml:space="preserve"> chất ma túy quy định tại một trong các điểm từ </w:t>
      </w:r>
      <w:r w:rsidR="009D59EF"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b đến điểm h khoản này.</w:t>
      </w:r>
    </w:p>
    <w:p w14:paraId="7E35B6BE" w14:textId="2A6F77D3" w:rsidR="00496900" w:rsidRPr="00DD7ED7" w:rsidRDefault="008C337B"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321" w:name="bookmark321"/>
      <w:bookmarkEnd w:id="321"/>
      <w:r w:rsidRPr="00DD7ED7">
        <w:rPr>
          <w:rFonts w:ascii="Arial" w:hAnsi="Arial" w:cs="Arial"/>
          <w:color w:val="000000" w:themeColor="text1"/>
          <w:sz w:val="20"/>
          <w:szCs w:val="20"/>
        </w:rPr>
        <w:t>2. Phạm tội thuộc một trong các trường hợp sau đây, thì bị phạt tù từ 07 năm đến 15 năm:</w:t>
      </w:r>
    </w:p>
    <w:p w14:paraId="6DB08B3C" w14:textId="6943C336" w:rsidR="00496900" w:rsidRPr="00DD7ED7" w:rsidRDefault="008C337B"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22" w:name="bookmark322"/>
      <w:bookmarkEnd w:id="322"/>
      <w:r w:rsidRPr="00DD7ED7">
        <w:rPr>
          <w:rFonts w:ascii="Arial" w:hAnsi="Arial" w:cs="Arial"/>
          <w:color w:val="000000" w:themeColor="text1"/>
          <w:sz w:val="20"/>
          <w:szCs w:val="20"/>
        </w:rPr>
        <w:t>a) Có tổ chức;</w:t>
      </w:r>
    </w:p>
    <w:p w14:paraId="28DA7283" w14:textId="2D0DCEE4" w:rsidR="00496900" w:rsidRPr="00DD7ED7" w:rsidRDefault="008C337B"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323" w:name="bookmark323"/>
      <w:bookmarkEnd w:id="323"/>
      <w:r w:rsidRPr="00DD7ED7">
        <w:rPr>
          <w:rFonts w:ascii="Arial" w:hAnsi="Arial" w:cs="Arial"/>
          <w:color w:val="000000" w:themeColor="text1"/>
          <w:sz w:val="20"/>
          <w:szCs w:val="20"/>
        </w:rPr>
        <w:t xml:space="preserve">b) Phạm tội 02 lần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5F67CCDA" w14:textId="1222CA34" w:rsidR="00496900" w:rsidRPr="00DD7ED7" w:rsidRDefault="008C337B"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324" w:name="bookmark324"/>
      <w:bookmarkEnd w:id="324"/>
      <w:r w:rsidRPr="00DD7ED7">
        <w:rPr>
          <w:rFonts w:ascii="Arial" w:hAnsi="Arial" w:cs="Arial"/>
          <w:color w:val="000000" w:themeColor="text1"/>
          <w:sz w:val="20"/>
          <w:szCs w:val="20"/>
        </w:rPr>
        <w:t>c) Lợi dụng chức vụ, quyền hạn;</w:t>
      </w:r>
    </w:p>
    <w:p w14:paraId="2C2AA90E" w14:textId="5148A604" w:rsidR="00496900" w:rsidRPr="00DD7ED7" w:rsidRDefault="008C337B"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325" w:name="bookmark325"/>
      <w:bookmarkEnd w:id="325"/>
      <w:r w:rsidRPr="00DD7ED7">
        <w:rPr>
          <w:rFonts w:ascii="Arial" w:hAnsi="Arial" w:cs="Arial"/>
          <w:color w:val="000000" w:themeColor="text1"/>
          <w:sz w:val="20"/>
          <w:szCs w:val="20"/>
        </w:rPr>
        <w:t>d) Lợi dụng danh nghĩa cơ quan, tổ chức;</w:t>
      </w:r>
    </w:p>
    <w:p w14:paraId="7BA43A1A"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Sử dụng người dưới 16 tuổi vào việc phạm tội;</w:t>
      </w:r>
    </w:p>
    <w:p w14:paraId="6655E43D" w14:textId="38CFD185" w:rsidR="00496900" w:rsidRPr="00DD7ED7" w:rsidRDefault="008C337B"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326" w:name="bookmark326"/>
      <w:bookmarkEnd w:id="326"/>
      <w:r w:rsidRPr="00DD7ED7">
        <w:rPr>
          <w:rFonts w:ascii="Arial" w:hAnsi="Arial" w:cs="Arial"/>
          <w:color w:val="000000" w:themeColor="text1"/>
          <w:sz w:val="20"/>
          <w:szCs w:val="20"/>
        </w:rPr>
        <w:t>e) Qua biên giới;</w:t>
      </w:r>
    </w:p>
    <w:p w14:paraId="0821EE7A" w14:textId="292EFC69" w:rsidR="00496900" w:rsidRPr="00DD7ED7" w:rsidRDefault="008C337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27" w:name="bookmark327"/>
      <w:bookmarkEnd w:id="327"/>
      <w:r w:rsidRPr="00DD7ED7">
        <w:rPr>
          <w:rFonts w:ascii="Arial" w:hAnsi="Arial" w:cs="Arial"/>
          <w:color w:val="000000" w:themeColor="text1"/>
          <w:sz w:val="20"/>
          <w:szCs w:val="20"/>
        </w:rPr>
        <w:t xml:space="preserve">g) Nhựa thuốc phiện, nhựa cần sa hoặc cao côca có khối lượng từ 500 gam </w:t>
      </w:r>
      <w:r w:rsidR="009213FC"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dưới 01 kilôgam;</w:t>
      </w:r>
    </w:p>
    <w:p w14:paraId="18C66A88" w14:textId="0AF4DA63" w:rsidR="00496900" w:rsidRPr="00DD7ED7" w:rsidRDefault="008C337B"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328" w:name="bookmark328"/>
      <w:bookmarkEnd w:id="328"/>
      <w:r w:rsidRPr="00DD7ED7">
        <w:rPr>
          <w:rFonts w:ascii="Arial" w:hAnsi="Arial" w:cs="Arial"/>
          <w:color w:val="000000" w:themeColor="text1"/>
          <w:sz w:val="20"/>
          <w:szCs w:val="20"/>
        </w:rPr>
        <w:t>h) Heroine, Cocaine, Methamphetamine, Amphetamine, Ketamine, Fentanyl, MDMA hoặc XLR-11 có khối lượng từ 05 gam đến dưới 30 gam;</w:t>
      </w:r>
    </w:p>
    <w:p w14:paraId="0EF19D54" w14:textId="1B0F75EA" w:rsidR="00496900" w:rsidRPr="00DD7ED7" w:rsidRDefault="008C337B"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29" w:name="bookmark329"/>
      <w:bookmarkEnd w:id="329"/>
      <w:r w:rsidRPr="00DD7ED7">
        <w:rPr>
          <w:rFonts w:ascii="Arial" w:hAnsi="Arial" w:cs="Arial"/>
          <w:color w:val="000000" w:themeColor="text1"/>
          <w:sz w:val="20"/>
          <w:szCs w:val="20"/>
        </w:rPr>
        <w:t>i) Lá cây côca; lá khát (lá cây Catha edulis); lá, rễ, thân, cành, hoa, quả của cây cần sa hoặc bộ phận của cây khác có chứa chất ma túy do Chính phủ quy định có khối lượng từ 10 kilôgam đến dưới 25 kilôgam;</w:t>
      </w:r>
    </w:p>
    <w:p w14:paraId="662D62A6" w14:textId="0ACFA147" w:rsidR="00496900" w:rsidRPr="00DD7ED7" w:rsidRDefault="00000000" w:rsidP="00DD7ED7">
      <w:pPr>
        <w:pStyle w:val="BodyText"/>
        <w:tabs>
          <w:tab w:val="left" w:pos="1189"/>
        </w:tabs>
        <w:adjustRightInd w:val="0"/>
        <w:snapToGrid w:val="0"/>
        <w:spacing w:after="120" w:line="240" w:lineRule="auto"/>
        <w:ind w:firstLine="720"/>
        <w:jc w:val="both"/>
        <w:rPr>
          <w:rFonts w:ascii="Arial" w:hAnsi="Arial" w:cs="Arial"/>
          <w:color w:val="000000" w:themeColor="text1"/>
          <w:sz w:val="20"/>
          <w:szCs w:val="20"/>
        </w:rPr>
      </w:pPr>
      <w:bookmarkStart w:id="330" w:name="bookmark330"/>
      <w:r w:rsidRPr="00DD7ED7">
        <w:rPr>
          <w:rFonts w:ascii="Arial" w:hAnsi="Arial" w:cs="Arial"/>
          <w:color w:val="000000" w:themeColor="text1"/>
          <w:sz w:val="20"/>
          <w:szCs w:val="20"/>
        </w:rPr>
        <w:t>k</w:t>
      </w:r>
      <w:bookmarkEnd w:id="330"/>
      <w:r w:rsidRPr="00DD7ED7">
        <w:rPr>
          <w:rFonts w:ascii="Arial" w:hAnsi="Arial" w:cs="Arial"/>
          <w:color w:val="000000" w:themeColor="text1"/>
          <w:sz w:val="20"/>
          <w:szCs w:val="20"/>
        </w:rPr>
        <w:t>)</w:t>
      </w:r>
      <w:r w:rsidR="008C337B"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 xml:space="preserve">Quả thuốc phiện khô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khối lượng từ 50 kilôgam đến dưới 200 kilôgam;</w:t>
      </w:r>
    </w:p>
    <w:p w14:paraId="762E70EA" w14:textId="4B9F1B47" w:rsidR="00496900" w:rsidRPr="00DD7ED7" w:rsidRDefault="008C337B"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331" w:name="bookmark331"/>
      <w:bookmarkEnd w:id="331"/>
      <w:r w:rsidRPr="00DD7ED7">
        <w:rPr>
          <w:rFonts w:ascii="Arial" w:hAnsi="Arial" w:cs="Arial"/>
          <w:color w:val="000000" w:themeColor="text1"/>
          <w:sz w:val="20"/>
          <w:szCs w:val="20"/>
        </w:rPr>
        <w:t>l) Quả thuốc phiện tươi có khối lượng từ 10 kilôgam đến dưới 50 kilôgam;</w:t>
      </w:r>
    </w:p>
    <w:p w14:paraId="6EAEAF73" w14:textId="35487FB6" w:rsidR="00496900" w:rsidRPr="00DD7ED7" w:rsidRDefault="00000000" w:rsidP="00DD7ED7">
      <w:pPr>
        <w:pStyle w:val="BodyText"/>
        <w:tabs>
          <w:tab w:val="left" w:pos="1175"/>
        </w:tabs>
        <w:adjustRightInd w:val="0"/>
        <w:snapToGrid w:val="0"/>
        <w:spacing w:after="120" w:line="240" w:lineRule="auto"/>
        <w:ind w:firstLine="720"/>
        <w:jc w:val="both"/>
        <w:rPr>
          <w:rFonts w:ascii="Arial" w:hAnsi="Arial" w:cs="Arial"/>
          <w:color w:val="000000" w:themeColor="text1"/>
          <w:sz w:val="20"/>
          <w:szCs w:val="20"/>
        </w:rPr>
      </w:pPr>
      <w:bookmarkStart w:id="332" w:name="bookmark332"/>
      <w:r w:rsidRPr="00DD7ED7">
        <w:rPr>
          <w:rFonts w:ascii="Arial" w:hAnsi="Arial" w:cs="Arial"/>
          <w:color w:val="000000" w:themeColor="text1"/>
          <w:sz w:val="20"/>
          <w:szCs w:val="20"/>
        </w:rPr>
        <w:t>m</w:t>
      </w:r>
      <w:bookmarkEnd w:id="332"/>
      <w:r w:rsidRPr="00DD7ED7">
        <w:rPr>
          <w:rFonts w:ascii="Arial" w:hAnsi="Arial" w:cs="Arial"/>
          <w:color w:val="000000" w:themeColor="text1"/>
          <w:sz w:val="20"/>
          <w:szCs w:val="20"/>
        </w:rPr>
        <w:t>)</w:t>
      </w:r>
      <w:r w:rsidR="008C337B"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 xml:space="preserve">Các chất ma túy khác </w:t>
      </w:r>
      <w:r w:rsidR="008C337B" w:rsidRPr="00DD7ED7">
        <w:rPr>
          <w:rFonts w:ascii="Arial" w:hAnsi="Arial" w:cs="Arial"/>
          <w:color w:val="000000" w:themeColor="text1"/>
          <w:sz w:val="20"/>
          <w:szCs w:val="20"/>
        </w:rPr>
        <w:t>ở thể</w:t>
      </w:r>
      <w:r w:rsidRPr="00DD7ED7">
        <w:rPr>
          <w:rFonts w:ascii="Arial" w:hAnsi="Arial" w:cs="Arial"/>
          <w:color w:val="000000" w:themeColor="text1"/>
          <w:sz w:val="20"/>
          <w:szCs w:val="20"/>
        </w:rPr>
        <w:t xml:space="preserve"> rắn có khối lượng từ 20 gam đến dưới 100 gam;</w:t>
      </w:r>
    </w:p>
    <w:p w14:paraId="3E8DC517" w14:textId="0441F6CA" w:rsidR="00496900" w:rsidRPr="00DD7ED7" w:rsidRDefault="00000000"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33" w:name="bookmark333"/>
      <w:r w:rsidRPr="00DD7ED7">
        <w:rPr>
          <w:rFonts w:ascii="Arial" w:hAnsi="Arial" w:cs="Arial"/>
          <w:color w:val="000000" w:themeColor="text1"/>
          <w:sz w:val="20"/>
          <w:szCs w:val="20"/>
        </w:rPr>
        <w:t>n</w:t>
      </w:r>
      <w:bookmarkEnd w:id="333"/>
      <w:r w:rsidRPr="00DD7ED7">
        <w:rPr>
          <w:rFonts w:ascii="Arial" w:hAnsi="Arial" w:cs="Arial"/>
          <w:color w:val="000000" w:themeColor="text1"/>
          <w:sz w:val="20"/>
          <w:szCs w:val="20"/>
        </w:rPr>
        <w:t>)</w:t>
      </w:r>
      <w:r w:rsidR="008C337B"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Các chất ma túy khác ở th</w:t>
      </w:r>
      <w:r w:rsidR="00595729" w:rsidRPr="00595729">
        <w:rPr>
          <w:rFonts w:ascii="Arial" w:hAnsi="Arial" w:cs="Arial"/>
          <w:color w:val="000000" w:themeColor="text1"/>
          <w:sz w:val="20"/>
          <w:szCs w:val="20"/>
        </w:rPr>
        <w:t>ể</w:t>
      </w:r>
      <w:r w:rsidRPr="00DD7ED7">
        <w:rPr>
          <w:rFonts w:ascii="Arial" w:hAnsi="Arial" w:cs="Arial"/>
          <w:color w:val="000000" w:themeColor="text1"/>
          <w:sz w:val="20"/>
          <w:szCs w:val="20"/>
        </w:rPr>
        <w:t xml:space="preserve"> lỏng </w:t>
      </w:r>
      <w:r w:rsidR="00B65ECC" w:rsidRPr="00DD7ED7">
        <w:rPr>
          <w:rFonts w:ascii="Arial" w:hAnsi="Arial" w:cs="Arial"/>
          <w:color w:val="000000" w:themeColor="text1"/>
          <w:sz w:val="20"/>
          <w:szCs w:val="20"/>
        </w:rPr>
        <w:t>có thể</w:t>
      </w:r>
      <w:r w:rsidRPr="00DD7ED7">
        <w:rPr>
          <w:rFonts w:ascii="Arial" w:hAnsi="Arial" w:cs="Arial"/>
          <w:color w:val="000000" w:themeColor="text1"/>
          <w:sz w:val="20"/>
          <w:szCs w:val="20"/>
        </w:rPr>
        <w:t xml:space="preserve"> tích từ 100 mililít đến dưới 250 mililít;</w:t>
      </w:r>
    </w:p>
    <w:p w14:paraId="5FCED600" w14:textId="55CDBEC5" w:rsidR="00496900" w:rsidRPr="00DD7ED7" w:rsidRDefault="00000000"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34" w:name="bookmark334"/>
      <w:r w:rsidRPr="00DD7ED7">
        <w:rPr>
          <w:rFonts w:ascii="Arial" w:hAnsi="Arial" w:cs="Arial"/>
          <w:color w:val="000000" w:themeColor="text1"/>
          <w:sz w:val="20"/>
          <w:szCs w:val="20"/>
        </w:rPr>
        <w:t>o</w:t>
      </w:r>
      <w:bookmarkEnd w:id="334"/>
      <w:r w:rsidRPr="00DD7ED7">
        <w:rPr>
          <w:rFonts w:ascii="Arial" w:hAnsi="Arial" w:cs="Arial"/>
          <w:color w:val="000000" w:themeColor="text1"/>
          <w:sz w:val="20"/>
          <w:szCs w:val="20"/>
        </w:rPr>
        <w:t>)</w:t>
      </w:r>
      <w:r w:rsidR="008C337B"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 xml:space="preserve">Có 02 chất ma túy trở lên mà tổng khối lượng hoặc thể tích của các chất đó tương </w:t>
      </w:r>
      <w:r w:rsidR="008C337B" w:rsidRPr="00DD7ED7">
        <w:rPr>
          <w:rFonts w:ascii="Arial" w:hAnsi="Arial" w:cs="Arial"/>
          <w:color w:val="000000" w:themeColor="text1"/>
          <w:sz w:val="20"/>
          <w:szCs w:val="20"/>
        </w:rPr>
        <w:t>đ</w:t>
      </w:r>
      <w:r w:rsidRPr="00DD7ED7">
        <w:rPr>
          <w:rFonts w:ascii="Arial" w:hAnsi="Arial" w:cs="Arial"/>
          <w:color w:val="000000" w:themeColor="text1"/>
          <w:sz w:val="20"/>
          <w:szCs w:val="20"/>
        </w:rPr>
        <w:t>ương với khối lượng hoặc thể tích chất ma túy quy định tại một trong các điểm từ điểm g đến điểm n khoản này;</w:t>
      </w:r>
    </w:p>
    <w:p w14:paraId="1CF4A541" w14:textId="4A372F45" w:rsidR="00496900" w:rsidRPr="00DD7ED7" w:rsidRDefault="00000000"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35" w:name="bookmark335"/>
      <w:r w:rsidRPr="00DD7ED7">
        <w:rPr>
          <w:rFonts w:ascii="Arial" w:hAnsi="Arial" w:cs="Arial"/>
          <w:color w:val="000000" w:themeColor="text1"/>
          <w:sz w:val="20"/>
          <w:szCs w:val="20"/>
        </w:rPr>
        <w:t>p</w:t>
      </w:r>
      <w:bookmarkEnd w:id="335"/>
      <w:r w:rsidRPr="00DD7ED7">
        <w:rPr>
          <w:rFonts w:ascii="Arial" w:hAnsi="Arial" w:cs="Arial"/>
          <w:color w:val="000000" w:themeColor="text1"/>
          <w:sz w:val="20"/>
          <w:szCs w:val="20"/>
        </w:rPr>
        <w:t>)</w:t>
      </w:r>
      <w:r w:rsidR="008C337B"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Tái phạm nguy hiểm.</w:t>
      </w:r>
    </w:p>
    <w:p w14:paraId="70746DA0" w14:textId="07FAA6E3" w:rsidR="00496900" w:rsidRPr="00DD7ED7" w:rsidRDefault="008C337B"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336" w:name="bookmark336"/>
      <w:bookmarkEnd w:id="336"/>
      <w:r w:rsidRPr="00DD7ED7">
        <w:rPr>
          <w:rFonts w:ascii="Arial" w:hAnsi="Arial" w:cs="Arial"/>
          <w:color w:val="000000" w:themeColor="text1"/>
          <w:sz w:val="20"/>
          <w:szCs w:val="20"/>
        </w:rPr>
        <w:t>3. Phạm tội thuộc một trong các trường hợp sau đây, thì bị phạt tù từ 15 năm đến 20 năm:</w:t>
      </w:r>
    </w:p>
    <w:p w14:paraId="3D9E8A1D" w14:textId="08532D3B" w:rsidR="00496900" w:rsidRPr="00DD7ED7" w:rsidRDefault="008C337B"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337" w:name="bookmark337"/>
      <w:bookmarkEnd w:id="337"/>
      <w:r w:rsidRPr="00DD7ED7">
        <w:rPr>
          <w:rFonts w:ascii="Arial" w:hAnsi="Arial" w:cs="Arial"/>
          <w:color w:val="000000" w:themeColor="text1"/>
          <w:sz w:val="20"/>
          <w:szCs w:val="20"/>
        </w:rPr>
        <w:t xml:space="preserve">a) Nhựa thuốc phiện, nhựa cần sa hoặc cao côca có khối lượng </w:t>
      </w:r>
      <w:r w:rsidR="00595729" w:rsidRPr="00595729">
        <w:rPr>
          <w:rFonts w:ascii="Arial" w:hAnsi="Arial" w:cs="Arial"/>
          <w:color w:val="000000" w:themeColor="text1"/>
          <w:sz w:val="20"/>
          <w:szCs w:val="20"/>
        </w:rPr>
        <w:t>t</w:t>
      </w:r>
      <w:r w:rsidRPr="00DD7ED7">
        <w:rPr>
          <w:rFonts w:ascii="Arial" w:hAnsi="Arial" w:cs="Arial"/>
          <w:color w:val="000000" w:themeColor="text1"/>
          <w:sz w:val="20"/>
          <w:szCs w:val="20"/>
        </w:rPr>
        <w:t>ừ 01 kilôgam đến dưới 05 kilôgam;</w:t>
      </w:r>
    </w:p>
    <w:p w14:paraId="06253F19" w14:textId="49EA1458" w:rsidR="00496900" w:rsidRPr="00DD7ED7" w:rsidRDefault="008C337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38" w:name="bookmark338"/>
      <w:bookmarkEnd w:id="338"/>
      <w:r w:rsidRPr="00DD7ED7">
        <w:rPr>
          <w:rFonts w:ascii="Arial" w:hAnsi="Arial" w:cs="Arial"/>
          <w:color w:val="000000" w:themeColor="text1"/>
          <w:sz w:val="20"/>
          <w:szCs w:val="20"/>
        </w:rPr>
        <w:t>b) Heroine, Cocaine, Methamphetamine, Amphetamine, Ketamine, Fentanyl, MDMA hoặc XLR-11 có khối lượng từ 30 gam đến dưới 100 gam;</w:t>
      </w:r>
    </w:p>
    <w:p w14:paraId="5DF25D46" w14:textId="01D02141" w:rsidR="00496900" w:rsidRPr="00DD7ED7" w:rsidRDefault="008C337B"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339" w:name="bookmark339"/>
      <w:bookmarkEnd w:id="339"/>
      <w:r w:rsidRPr="00DD7ED7">
        <w:rPr>
          <w:rFonts w:ascii="Arial" w:hAnsi="Arial" w:cs="Arial"/>
          <w:color w:val="000000" w:themeColor="text1"/>
          <w:sz w:val="20"/>
          <w:szCs w:val="20"/>
        </w:rPr>
        <w:t xml:space="preserve">c) </w:t>
      </w:r>
      <w:r w:rsidR="009213FC" w:rsidRPr="00DD7ED7">
        <w:rPr>
          <w:rFonts w:ascii="Arial" w:hAnsi="Arial" w:cs="Arial"/>
          <w:color w:val="000000" w:themeColor="text1"/>
          <w:sz w:val="20"/>
          <w:szCs w:val="20"/>
        </w:rPr>
        <w:t>Lá</w:t>
      </w:r>
      <w:r w:rsidRPr="00DD7ED7">
        <w:rPr>
          <w:rFonts w:ascii="Arial" w:hAnsi="Arial" w:cs="Arial"/>
          <w:color w:val="000000" w:themeColor="text1"/>
          <w:sz w:val="20"/>
          <w:szCs w:val="20"/>
        </w:rPr>
        <w:t xml:space="preserve"> cây côca; lá khát (lá cây Catha edulis); lá, rễ, thân, cành, hoa, quả của cây cần sa hoặc bộ phận của cây khác có </w:t>
      </w:r>
      <w:r w:rsidR="00831A1F" w:rsidRPr="00DD7ED7">
        <w:rPr>
          <w:rFonts w:ascii="Arial" w:hAnsi="Arial" w:cs="Arial"/>
          <w:color w:val="000000" w:themeColor="text1"/>
          <w:sz w:val="20"/>
          <w:szCs w:val="20"/>
        </w:rPr>
        <w:t>chứa</w:t>
      </w:r>
      <w:r w:rsidRPr="00DD7ED7">
        <w:rPr>
          <w:rFonts w:ascii="Arial" w:hAnsi="Arial" w:cs="Arial"/>
          <w:color w:val="000000" w:themeColor="text1"/>
          <w:sz w:val="20"/>
          <w:szCs w:val="20"/>
        </w:rPr>
        <w:t xml:space="preserve"> chất ma túy do Chính phủ quy định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khối lượng từ 25 kilôgam đến dưới 75 kilôgam;</w:t>
      </w:r>
    </w:p>
    <w:p w14:paraId="35F1334D" w14:textId="07396C44" w:rsidR="00496900" w:rsidRPr="00DD7ED7" w:rsidRDefault="008C337B"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340" w:name="bookmark340"/>
      <w:bookmarkEnd w:id="340"/>
      <w:r w:rsidRPr="00DD7ED7">
        <w:rPr>
          <w:rFonts w:ascii="Arial" w:hAnsi="Arial" w:cs="Arial"/>
          <w:color w:val="000000" w:themeColor="text1"/>
          <w:sz w:val="20"/>
          <w:szCs w:val="20"/>
        </w:rPr>
        <w:lastRenderedPageBreak/>
        <w:t>d) Quả thuốc phiện khô có khối lượng từ 200 kilôgam đến dưới 600 kilôgam;</w:t>
      </w:r>
    </w:p>
    <w:p w14:paraId="0149E7E5" w14:textId="7C604A60"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 thuốc phiện tươi có khối lượng từ 50 kilôgam đến dưới 150 kilôgam;</w:t>
      </w:r>
    </w:p>
    <w:p w14:paraId="0B51E448" w14:textId="16D1A424" w:rsidR="00496900" w:rsidRPr="00DD7ED7" w:rsidRDefault="008C337B"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341" w:name="bookmark341"/>
      <w:bookmarkEnd w:id="341"/>
      <w:r w:rsidRPr="00DD7ED7">
        <w:rPr>
          <w:rFonts w:ascii="Arial" w:hAnsi="Arial" w:cs="Arial"/>
          <w:color w:val="000000" w:themeColor="text1"/>
          <w:sz w:val="20"/>
          <w:szCs w:val="20"/>
        </w:rPr>
        <w:t xml:space="preserve">e) Các chất ma túy khác </w:t>
      </w:r>
      <w:r w:rsidR="009213FC" w:rsidRPr="00DD7ED7">
        <w:rPr>
          <w:rFonts w:ascii="Arial" w:hAnsi="Arial" w:cs="Arial"/>
          <w:color w:val="000000" w:themeColor="text1"/>
          <w:sz w:val="20"/>
          <w:szCs w:val="20"/>
        </w:rPr>
        <w:t>ở thể</w:t>
      </w:r>
      <w:r w:rsidRPr="00DD7ED7">
        <w:rPr>
          <w:rFonts w:ascii="Arial" w:hAnsi="Arial" w:cs="Arial"/>
          <w:color w:val="000000" w:themeColor="text1"/>
          <w:sz w:val="20"/>
          <w:szCs w:val="20"/>
        </w:rPr>
        <w:t xml:space="preserve"> rắn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khối lượng từ 100 gam đến dưới 300 gam;</w:t>
      </w:r>
    </w:p>
    <w:p w14:paraId="5FAF5873" w14:textId="2894F5D6" w:rsidR="00496900" w:rsidRPr="00DD7ED7" w:rsidRDefault="008C337B"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42" w:name="bookmark342"/>
      <w:bookmarkEnd w:id="342"/>
      <w:r w:rsidRPr="00DD7ED7">
        <w:rPr>
          <w:rFonts w:ascii="Arial" w:hAnsi="Arial" w:cs="Arial"/>
          <w:color w:val="000000" w:themeColor="text1"/>
          <w:sz w:val="20"/>
          <w:szCs w:val="20"/>
        </w:rPr>
        <w:t xml:space="preserve">g) Các chất ma túy khác ở thể lỏng </w:t>
      </w:r>
      <w:r w:rsidR="00B65ECC" w:rsidRPr="00DD7ED7">
        <w:rPr>
          <w:rFonts w:ascii="Arial" w:hAnsi="Arial" w:cs="Arial"/>
          <w:color w:val="000000" w:themeColor="text1"/>
          <w:sz w:val="20"/>
          <w:szCs w:val="20"/>
        </w:rPr>
        <w:t>có thể</w:t>
      </w:r>
      <w:r w:rsidRPr="00DD7ED7">
        <w:rPr>
          <w:rFonts w:ascii="Arial" w:hAnsi="Arial" w:cs="Arial"/>
          <w:color w:val="000000" w:themeColor="text1"/>
          <w:sz w:val="20"/>
          <w:szCs w:val="20"/>
        </w:rPr>
        <w:t xml:space="preserve"> tích từ 250 mililít đến dưới 750 mililít;</w:t>
      </w:r>
    </w:p>
    <w:p w14:paraId="64E12541" w14:textId="44F9B693" w:rsidR="00496900" w:rsidRPr="00DD7ED7" w:rsidRDefault="008C337B"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43" w:name="bookmark343"/>
      <w:bookmarkEnd w:id="343"/>
      <w:r w:rsidRPr="00DD7ED7">
        <w:rPr>
          <w:rFonts w:ascii="Arial" w:hAnsi="Arial" w:cs="Arial"/>
          <w:color w:val="000000" w:themeColor="text1"/>
          <w:sz w:val="20"/>
          <w:szCs w:val="20"/>
        </w:rPr>
        <w:t xml:space="preserve">h) Có 02 chất ma túy trở lên mà </w:t>
      </w:r>
      <w:r w:rsidR="00FD2C00" w:rsidRPr="00DD7ED7">
        <w:rPr>
          <w:rFonts w:ascii="Arial" w:hAnsi="Arial" w:cs="Arial"/>
          <w:color w:val="000000" w:themeColor="text1"/>
          <w:sz w:val="20"/>
          <w:szCs w:val="20"/>
        </w:rPr>
        <w:t>tổn</w:t>
      </w:r>
      <w:r w:rsidRPr="00DD7ED7">
        <w:rPr>
          <w:rFonts w:ascii="Arial" w:hAnsi="Arial" w:cs="Arial"/>
          <w:color w:val="000000" w:themeColor="text1"/>
          <w:sz w:val="20"/>
          <w:szCs w:val="20"/>
        </w:rPr>
        <w:t xml:space="preserve">g </w:t>
      </w:r>
      <w:r w:rsidR="009213FC" w:rsidRPr="00DD7ED7">
        <w:rPr>
          <w:rFonts w:ascii="Arial" w:hAnsi="Arial" w:cs="Arial"/>
          <w:color w:val="000000" w:themeColor="text1"/>
          <w:sz w:val="20"/>
          <w:szCs w:val="20"/>
        </w:rPr>
        <w:t>khối lượng</w:t>
      </w:r>
      <w:r w:rsidRPr="00DD7ED7">
        <w:rPr>
          <w:rFonts w:ascii="Arial" w:hAnsi="Arial" w:cs="Arial"/>
          <w:color w:val="000000" w:themeColor="text1"/>
          <w:sz w:val="20"/>
          <w:szCs w:val="20"/>
        </w:rPr>
        <w:t xml:space="preserve"> hoặc thể tích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các chất đó tương đương với khối lượng hoặc thể tích chất ma túy quy định tại một trong các </w:t>
      </w:r>
      <w:r w:rsidR="00795904"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từ điểm a </w:t>
      </w:r>
      <w:r w:rsidR="00775014"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điểm g khoản này.</w:t>
      </w:r>
    </w:p>
    <w:p w14:paraId="2C5F1F4F" w14:textId="299C5EF3" w:rsidR="00496900" w:rsidRPr="00DD7ED7" w:rsidRDefault="008C337B"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344" w:name="bookmark344"/>
      <w:bookmarkEnd w:id="344"/>
      <w:r w:rsidRPr="00DD7ED7">
        <w:rPr>
          <w:rFonts w:ascii="Arial" w:hAnsi="Arial" w:cs="Arial"/>
          <w:color w:val="000000" w:themeColor="text1"/>
          <w:sz w:val="20"/>
          <w:szCs w:val="20"/>
        </w:rPr>
        <w:t>4. Phạm tội thuộc một trong các trường hợp sau đây, thì bị phạt tù 20 năm hoặc tù chung thân:</w:t>
      </w:r>
    </w:p>
    <w:p w14:paraId="5840D45E" w14:textId="0F3AC382" w:rsidR="00496900" w:rsidRPr="00DD7ED7" w:rsidRDefault="008C337B"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345" w:name="bookmark345"/>
      <w:bookmarkEnd w:id="345"/>
      <w:r w:rsidRPr="00DD7ED7">
        <w:rPr>
          <w:rFonts w:ascii="Arial" w:hAnsi="Arial" w:cs="Arial"/>
          <w:color w:val="000000" w:themeColor="text1"/>
          <w:sz w:val="20"/>
          <w:szCs w:val="20"/>
        </w:rPr>
        <w:t>a) Nhựa thuốc phiện, nhựa cần sa hoặc cao côca có khối lượng 05 kilôgam trở lên;</w:t>
      </w:r>
    </w:p>
    <w:p w14:paraId="4A1FFC9B" w14:textId="5B538BBD" w:rsidR="00496900" w:rsidRPr="00DD7ED7" w:rsidRDefault="008C337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46" w:name="bookmark346"/>
      <w:bookmarkEnd w:id="346"/>
      <w:r w:rsidRPr="00DD7ED7">
        <w:rPr>
          <w:rFonts w:ascii="Arial" w:hAnsi="Arial" w:cs="Arial"/>
          <w:color w:val="000000" w:themeColor="text1"/>
          <w:sz w:val="20"/>
          <w:szCs w:val="20"/>
        </w:rPr>
        <w:t>b) Heroine, Cocaine, Methamphetamine, Amphetamine, Ketamine, Fentanyl, MDMA hoặc XLR-11 có khối lượng 100 gam trở lên;</w:t>
      </w:r>
    </w:p>
    <w:p w14:paraId="482A93B6" w14:textId="7012F1FD" w:rsidR="00496900" w:rsidRPr="00DD7ED7" w:rsidRDefault="008C337B"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47" w:name="bookmark347"/>
      <w:bookmarkEnd w:id="347"/>
      <w:r w:rsidRPr="00DD7ED7">
        <w:rPr>
          <w:rFonts w:ascii="Arial" w:hAnsi="Arial" w:cs="Arial"/>
          <w:color w:val="000000" w:themeColor="text1"/>
          <w:sz w:val="20"/>
          <w:szCs w:val="20"/>
        </w:rPr>
        <w:t xml:space="preserve">c) Lá cây côca; lá khát (lá cây Catha edulis); lá, rễ, thân, cành, hoa,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 của cây cần sa hoặc bộ phận của cây khác có chứa chất ma túy do Chính phủ quy định có khối lượng 75 kilôgam trở lên;</w:t>
      </w:r>
    </w:p>
    <w:p w14:paraId="247178F2" w14:textId="1257E284" w:rsidR="00496900" w:rsidRPr="00DD7ED7" w:rsidRDefault="008C337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48" w:name="bookmark348"/>
      <w:bookmarkEnd w:id="348"/>
      <w:r w:rsidRPr="00DD7ED7">
        <w:rPr>
          <w:rFonts w:ascii="Arial" w:hAnsi="Arial" w:cs="Arial"/>
          <w:color w:val="000000" w:themeColor="text1"/>
          <w:sz w:val="20"/>
          <w:szCs w:val="20"/>
        </w:rPr>
        <w:t xml:space="preserve">d) Quả thuốc phiện khô có khối lượng 600 kilôgam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3039AEDC"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Quả thuốc phiện tươi có khối lượng 150 kilôgam trở lên;</w:t>
      </w:r>
    </w:p>
    <w:p w14:paraId="2FF60AAF" w14:textId="34FF2056" w:rsidR="00496900" w:rsidRPr="00DD7ED7" w:rsidRDefault="008C337B" w:rsidP="00DD7ED7">
      <w:pPr>
        <w:pStyle w:val="BodyText"/>
        <w:tabs>
          <w:tab w:val="left" w:pos="1096"/>
        </w:tabs>
        <w:adjustRightInd w:val="0"/>
        <w:snapToGrid w:val="0"/>
        <w:spacing w:after="120" w:line="240" w:lineRule="auto"/>
        <w:ind w:firstLine="720"/>
        <w:jc w:val="both"/>
        <w:rPr>
          <w:rFonts w:ascii="Arial" w:hAnsi="Arial" w:cs="Arial"/>
          <w:color w:val="000000" w:themeColor="text1"/>
          <w:sz w:val="20"/>
          <w:szCs w:val="20"/>
        </w:rPr>
      </w:pPr>
      <w:bookmarkStart w:id="349" w:name="bookmark349"/>
      <w:bookmarkEnd w:id="349"/>
      <w:r w:rsidRPr="00DD7ED7">
        <w:rPr>
          <w:rFonts w:ascii="Arial" w:hAnsi="Arial" w:cs="Arial"/>
          <w:color w:val="000000" w:themeColor="text1"/>
          <w:sz w:val="20"/>
          <w:szCs w:val="20"/>
        </w:rPr>
        <w:t xml:space="preserve">e) Các chất ma túy khác </w:t>
      </w:r>
      <w:r w:rsidR="009213FC" w:rsidRPr="00DD7ED7">
        <w:rPr>
          <w:rFonts w:ascii="Arial" w:hAnsi="Arial" w:cs="Arial"/>
          <w:color w:val="000000" w:themeColor="text1"/>
          <w:sz w:val="20"/>
          <w:szCs w:val="20"/>
        </w:rPr>
        <w:t>ở thể</w:t>
      </w:r>
      <w:r w:rsidRPr="00DD7ED7">
        <w:rPr>
          <w:rFonts w:ascii="Arial" w:hAnsi="Arial" w:cs="Arial"/>
          <w:color w:val="000000" w:themeColor="text1"/>
          <w:sz w:val="20"/>
          <w:szCs w:val="20"/>
        </w:rPr>
        <w:t xml:space="preserve"> </w:t>
      </w:r>
      <w:r w:rsidR="0054196D" w:rsidRPr="00DD7ED7">
        <w:rPr>
          <w:rFonts w:ascii="Arial" w:hAnsi="Arial" w:cs="Arial"/>
          <w:color w:val="000000" w:themeColor="text1"/>
          <w:sz w:val="20"/>
          <w:szCs w:val="20"/>
        </w:rPr>
        <w:t>rắn</w:t>
      </w:r>
      <w:r w:rsidRPr="00DD7ED7">
        <w:rPr>
          <w:rFonts w:ascii="Arial" w:hAnsi="Arial" w:cs="Arial"/>
          <w:color w:val="000000" w:themeColor="text1"/>
          <w:sz w:val="20"/>
          <w:szCs w:val="20"/>
        </w:rPr>
        <w:t xml:space="preserve"> có khối lượng 300 gam trở lên;</w:t>
      </w:r>
    </w:p>
    <w:p w14:paraId="0D04B079" w14:textId="42E48790" w:rsidR="00496900" w:rsidRPr="00DD7ED7" w:rsidRDefault="008C337B"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350" w:name="bookmark350"/>
      <w:bookmarkEnd w:id="350"/>
      <w:r w:rsidRPr="00DD7ED7">
        <w:rPr>
          <w:rFonts w:ascii="Arial" w:hAnsi="Arial" w:cs="Arial"/>
          <w:color w:val="000000" w:themeColor="text1"/>
          <w:sz w:val="20"/>
          <w:szCs w:val="20"/>
        </w:rPr>
        <w:t xml:space="preserve">g) Các chất ma túy khác ở thể lỏng </w:t>
      </w:r>
      <w:r w:rsidR="007574A1" w:rsidRPr="00DD7ED7">
        <w:rPr>
          <w:rFonts w:ascii="Arial" w:hAnsi="Arial" w:cs="Arial"/>
          <w:color w:val="000000" w:themeColor="text1"/>
          <w:sz w:val="20"/>
          <w:szCs w:val="20"/>
        </w:rPr>
        <w:t>có thể</w:t>
      </w:r>
      <w:r w:rsidRPr="00DD7ED7">
        <w:rPr>
          <w:rFonts w:ascii="Arial" w:hAnsi="Arial" w:cs="Arial"/>
          <w:color w:val="000000" w:themeColor="text1"/>
          <w:sz w:val="20"/>
          <w:szCs w:val="20"/>
        </w:rPr>
        <w:t xml:space="preserve"> tích 750 mililít trở lên;</w:t>
      </w:r>
    </w:p>
    <w:p w14:paraId="07F2BDB8" w14:textId="74B240AA" w:rsidR="00496900" w:rsidRPr="00DD7ED7" w:rsidRDefault="008C337B"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51" w:name="bookmark351"/>
      <w:bookmarkEnd w:id="351"/>
      <w:r w:rsidRPr="00DD7ED7">
        <w:rPr>
          <w:rFonts w:ascii="Arial" w:hAnsi="Arial" w:cs="Arial"/>
          <w:color w:val="000000" w:themeColor="text1"/>
          <w:sz w:val="20"/>
          <w:szCs w:val="20"/>
        </w:rPr>
        <w:t xml:space="preserve">h) Có 02 chất ma túy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 xml:space="preserve"> mà </w:t>
      </w:r>
      <w:r w:rsidR="00731FE7" w:rsidRPr="00DD7ED7">
        <w:rPr>
          <w:rFonts w:ascii="Arial" w:hAnsi="Arial" w:cs="Arial"/>
          <w:color w:val="000000" w:themeColor="text1"/>
          <w:sz w:val="20"/>
          <w:szCs w:val="20"/>
        </w:rPr>
        <w:t>tổng</w:t>
      </w:r>
      <w:r w:rsidRPr="00DD7ED7">
        <w:rPr>
          <w:rFonts w:ascii="Arial" w:hAnsi="Arial" w:cs="Arial"/>
          <w:color w:val="000000" w:themeColor="text1"/>
          <w:sz w:val="20"/>
          <w:szCs w:val="20"/>
        </w:rPr>
        <w:t xml:space="preserve"> khối lượng hoặc thể tích của các chất đó tương đương với khối lượng hoặc thể tích chất ma túy quy định tại một trong các điểm từ điểm a đến điểm g khoản này.</w:t>
      </w:r>
    </w:p>
    <w:p w14:paraId="0664F252" w14:textId="0BA06FCE" w:rsidR="00496900" w:rsidRPr="00DD7ED7" w:rsidRDefault="008C337B"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352" w:name="bookmark352"/>
      <w:bookmarkEnd w:id="352"/>
      <w:r w:rsidRPr="00DD7ED7">
        <w:rPr>
          <w:rFonts w:ascii="Arial" w:hAnsi="Arial" w:cs="Arial"/>
          <w:color w:val="000000" w:themeColor="text1"/>
          <w:sz w:val="20"/>
          <w:szCs w:val="20"/>
        </w:rPr>
        <w:t xml:space="preserve">5. Người phạm tội còn </w:t>
      </w:r>
      <w:r w:rsidR="00731FE7" w:rsidRPr="00DD7ED7">
        <w:rPr>
          <w:rFonts w:ascii="Arial" w:hAnsi="Arial" w:cs="Arial"/>
          <w:color w:val="000000" w:themeColor="text1"/>
          <w:sz w:val="20"/>
          <w:szCs w:val="20"/>
        </w:rPr>
        <w:t>có thể</w:t>
      </w:r>
      <w:r w:rsidRPr="00DD7ED7">
        <w:rPr>
          <w:rFonts w:ascii="Arial" w:hAnsi="Arial" w:cs="Arial"/>
          <w:color w:val="000000" w:themeColor="text1"/>
          <w:sz w:val="20"/>
          <w:szCs w:val="20"/>
        </w:rPr>
        <w:t xml:space="preserve"> bị phạt tiền từ 5.000.000 </w:t>
      </w:r>
      <w:r w:rsidR="00595729">
        <w:rPr>
          <w:rFonts w:ascii="Arial" w:hAnsi="Arial" w:cs="Arial"/>
          <w:color w:val="000000" w:themeColor="text1"/>
          <w:sz w:val="20"/>
          <w:szCs w:val="20"/>
        </w:rPr>
        <w:t>đồng</w:t>
      </w:r>
      <w:r w:rsidRPr="00DD7ED7">
        <w:rPr>
          <w:rFonts w:ascii="Arial" w:hAnsi="Arial" w:cs="Arial"/>
          <w:color w:val="000000" w:themeColor="text1"/>
          <w:sz w:val="20"/>
          <w:szCs w:val="20"/>
        </w:rPr>
        <w:t xml:space="preserve"> </w:t>
      </w:r>
      <w:r w:rsidR="009213FC"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500.000.000 đồng, cấm </w:t>
      </w:r>
      <w:r w:rsidR="00831A1F" w:rsidRPr="00DD7ED7">
        <w:rPr>
          <w:rFonts w:ascii="Arial" w:hAnsi="Arial" w:cs="Arial"/>
          <w:color w:val="000000" w:themeColor="text1"/>
          <w:sz w:val="20"/>
          <w:szCs w:val="20"/>
        </w:rPr>
        <w:t>đảm nhiệm</w:t>
      </w:r>
      <w:r w:rsidRPr="00DD7ED7">
        <w:rPr>
          <w:rFonts w:ascii="Arial" w:hAnsi="Arial" w:cs="Arial"/>
          <w:color w:val="000000" w:themeColor="text1"/>
          <w:sz w:val="20"/>
          <w:szCs w:val="20"/>
        </w:rPr>
        <w:t xml:space="preserve"> chức vụ, cấm hành nghề hoặc làm công việc nhất định từ 01 năm đến 05 năm hoặc tịch thu một phần hoặc toàn bộ tài sản.</w:t>
      </w:r>
    </w:p>
    <w:p w14:paraId="69B0E949"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251. Tội mua bán trái phép chất ma túy</w:t>
      </w:r>
    </w:p>
    <w:p w14:paraId="42F289E2" w14:textId="6D23D8E5" w:rsidR="00496900" w:rsidRPr="00DD7ED7" w:rsidRDefault="008C337B"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353" w:name="bookmark353"/>
      <w:bookmarkEnd w:id="353"/>
      <w:r w:rsidRPr="00DD7ED7">
        <w:rPr>
          <w:rFonts w:ascii="Arial" w:hAnsi="Arial" w:cs="Arial"/>
          <w:color w:val="000000" w:themeColor="text1"/>
          <w:sz w:val="20"/>
          <w:szCs w:val="20"/>
        </w:rPr>
        <w:t>1. Người nào mua bán trái phép chất ma túy, thì bị phạt tù từ 03 năm đến 07 năm.</w:t>
      </w:r>
    </w:p>
    <w:p w14:paraId="6DA0804F" w14:textId="79B7E89F" w:rsidR="00496900" w:rsidRPr="00DD7ED7" w:rsidRDefault="008C337B"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354" w:name="bookmark354"/>
      <w:bookmarkEnd w:id="354"/>
      <w:r w:rsidRPr="00DD7ED7">
        <w:rPr>
          <w:rFonts w:ascii="Arial" w:hAnsi="Arial" w:cs="Arial"/>
          <w:color w:val="000000" w:themeColor="text1"/>
          <w:sz w:val="20"/>
          <w:szCs w:val="20"/>
        </w:rPr>
        <w:t xml:space="preserve">2. Phạm tội thuộc một trong các trường hợp sau đây, thì bị phạt tù từ 07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đến 15 năm:</w:t>
      </w:r>
    </w:p>
    <w:p w14:paraId="41675567" w14:textId="4C0EF49B" w:rsidR="00496900" w:rsidRPr="00DD7ED7" w:rsidRDefault="008C337B"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355" w:name="bookmark355"/>
      <w:bookmarkEnd w:id="355"/>
      <w:r w:rsidRPr="00DD7ED7">
        <w:rPr>
          <w:rFonts w:ascii="Arial" w:hAnsi="Arial" w:cs="Arial"/>
          <w:color w:val="000000" w:themeColor="text1"/>
          <w:sz w:val="20"/>
          <w:szCs w:val="20"/>
        </w:rPr>
        <w:t>a) Có tổ chức;</w:t>
      </w:r>
    </w:p>
    <w:p w14:paraId="34443041" w14:textId="1C71C35D" w:rsidR="00496900" w:rsidRPr="00DD7ED7" w:rsidRDefault="008C337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56" w:name="bookmark356"/>
      <w:bookmarkEnd w:id="356"/>
      <w:r w:rsidRPr="00DD7ED7">
        <w:rPr>
          <w:rFonts w:ascii="Arial" w:hAnsi="Arial" w:cs="Arial"/>
          <w:color w:val="000000" w:themeColor="text1"/>
          <w:sz w:val="20"/>
          <w:szCs w:val="20"/>
        </w:rPr>
        <w:t xml:space="preserve">b) Phạm tội 02 lần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36FBED4E" w14:textId="469152B9" w:rsidR="00496900" w:rsidRPr="00DD7ED7" w:rsidRDefault="008C337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57" w:name="bookmark357"/>
      <w:bookmarkEnd w:id="357"/>
      <w:r w:rsidRPr="00DD7ED7">
        <w:rPr>
          <w:rFonts w:ascii="Arial" w:hAnsi="Arial" w:cs="Arial"/>
          <w:color w:val="000000" w:themeColor="text1"/>
          <w:sz w:val="20"/>
          <w:szCs w:val="20"/>
        </w:rPr>
        <w:t xml:space="preserve">c) </w:t>
      </w:r>
      <w:r w:rsidR="007574A1" w:rsidRPr="00DD7ED7">
        <w:rPr>
          <w:rFonts w:ascii="Arial" w:hAnsi="Arial" w:cs="Arial"/>
          <w:color w:val="000000" w:themeColor="text1"/>
          <w:sz w:val="20"/>
          <w:szCs w:val="20"/>
        </w:rPr>
        <w:t xml:space="preserve">Đối với 02 người </w:t>
      </w:r>
      <w:r w:rsidR="00B65ECC" w:rsidRPr="00DD7ED7">
        <w:rPr>
          <w:rFonts w:ascii="Arial" w:hAnsi="Arial" w:cs="Arial"/>
          <w:color w:val="000000" w:themeColor="text1"/>
          <w:sz w:val="20"/>
          <w:szCs w:val="20"/>
        </w:rPr>
        <w:t>trở lên</w:t>
      </w:r>
      <w:r w:rsidR="007574A1" w:rsidRPr="00DD7ED7">
        <w:rPr>
          <w:rFonts w:ascii="Arial" w:hAnsi="Arial" w:cs="Arial"/>
          <w:color w:val="000000" w:themeColor="text1"/>
          <w:sz w:val="20"/>
          <w:szCs w:val="20"/>
        </w:rPr>
        <w:t>;</w:t>
      </w:r>
    </w:p>
    <w:p w14:paraId="79CB8BF2" w14:textId="4B7E5B6A" w:rsidR="00496900" w:rsidRPr="00DD7ED7" w:rsidRDefault="008C337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58" w:name="bookmark358"/>
      <w:bookmarkEnd w:id="358"/>
      <w:r w:rsidRPr="00DD7ED7">
        <w:rPr>
          <w:rFonts w:ascii="Arial" w:hAnsi="Arial" w:cs="Arial"/>
          <w:color w:val="000000" w:themeColor="text1"/>
          <w:sz w:val="20"/>
          <w:szCs w:val="20"/>
        </w:rPr>
        <w:t>d) Lợi dụng chức vụ, quyền hạn;</w:t>
      </w:r>
    </w:p>
    <w:p w14:paraId="10C4AF1D" w14:textId="5C08AF1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Lợi dụng danh nghĩa cơ quan, </w:t>
      </w:r>
      <w:r w:rsidR="00831A1F" w:rsidRPr="00DD7ED7">
        <w:rPr>
          <w:rFonts w:ascii="Arial" w:hAnsi="Arial" w:cs="Arial"/>
          <w:color w:val="000000" w:themeColor="text1"/>
          <w:sz w:val="20"/>
          <w:szCs w:val="20"/>
        </w:rPr>
        <w:t>tổ chức</w:t>
      </w:r>
      <w:r w:rsidRPr="00DD7ED7">
        <w:rPr>
          <w:rFonts w:ascii="Arial" w:hAnsi="Arial" w:cs="Arial"/>
          <w:color w:val="000000" w:themeColor="text1"/>
          <w:sz w:val="20"/>
          <w:szCs w:val="20"/>
        </w:rPr>
        <w:t>;</w:t>
      </w:r>
    </w:p>
    <w:p w14:paraId="647EAA19" w14:textId="5361D254" w:rsidR="00496900" w:rsidRPr="00DD7ED7" w:rsidRDefault="008C337B"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359" w:name="bookmark359"/>
      <w:bookmarkEnd w:id="359"/>
      <w:r w:rsidRPr="00DD7ED7">
        <w:rPr>
          <w:rFonts w:ascii="Arial" w:hAnsi="Arial" w:cs="Arial"/>
          <w:color w:val="000000" w:themeColor="text1"/>
          <w:sz w:val="20"/>
          <w:szCs w:val="20"/>
        </w:rPr>
        <w:t>e) Sử dụng người dưới 16 tuổi vào việc phạm tội hoặc bán ma túy cho người dưới 16 tuổi;</w:t>
      </w:r>
    </w:p>
    <w:p w14:paraId="6A50749F" w14:textId="12AD3E2C" w:rsidR="00496900" w:rsidRPr="00DD7ED7" w:rsidRDefault="008C337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60" w:name="bookmark360"/>
      <w:bookmarkEnd w:id="360"/>
      <w:r w:rsidRPr="00DD7ED7">
        <w:rPr>
          <w:rFonts w:ascii="Arial" w:hAnsi="Arial" w:cs="Arial"/>
          <w:color w:val="000000" w:themeColor="text1"/>
          <w:sz w:val="20"/>
          <w:szCs w:val="20"/>
        </w:rPr>
        <w:t>g) Qua biên giới;</w:t>
      </w:r>
    </w:p>
    <w:p w14:paraId="2B96D50D" w14:textId="2D31F7B6" w:rsidR="00496900" w:rsidRPr="00DD7ED7" w:rsidRDefault="008C337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61" w:name="bookmark361"/>
      <w:bookmarkEnd w:id="361"/>
      <w:r w:rsidRPr="00DD7ED7">
        <w:rPr>
          <w:rFonts w:ascii="Arial" w:hAnsi="Arial" w:cs="Arial"/>
          <w:color w:val="000000" w:themeColor="text1"/>
          <w:sz w:val="20"/>
          <w:szCs w:val="20"/>
        </w:rPr>
        <w:t>h) Nhựa thuốc phiện, nhựa cần sa hoặc cao côca có khối lượng từ 500 gam đến dưới 01 kilôgam;</w:t>
      </w:r>
    </w:p>
    <w:p w14:paraId="54780CAB" w14:textId="0AF14F30" w:rsidR="00496900" w:rsidRPr="00DD7ED7" w:rsidRDefault="008C337B"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62" w:name="bookmark362"/>
      <w:bookmarkEnd w:id="362"/>
      <w:r w:rsidRPr="00DD7ED7">
        <w:rPr>
          <w:rFonts w:ascii="Arial" w:hAnsi="Arial" w:cs="Arial"/>
          <w:color w:val="000000" w:themeColor="text1"/>
          <w:sz w:val="20"/>
          <w:szCs w:val="20"/>
        </w:rPr>
        <w:t>i) Heroine, Cocaine, Methamphetamine, Amphetamine, Ketamine, Fentanyl, MDMA hoặc XLR-11 có khối lượng từ 05 gam đến dưới 30 gam;</w:t>
      </w:r>
    </w:p>
    <w:p w14:paraId="1C8AD7C3" w14:textId="2A048B32" w:rsidR="00496900" w:rsidRPr="00DD7ED7" w:rsidRDefault="00000000"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363" w:name="bookmark363"/>
      <w:r w:rsidRPr="00DD7ED7">
        <w:rPr>
          <w:rFonts w:ascii="Arial" w:hAnsi="Arial" w:cs="Arial"/>
          <w:color w:val="000000" w:themeColor="text1"/>
          <w:sz w:val="20"/>
          <w:szCs w:val="20"/>
        </w:rPr>
        <w:t>k</w:t>
      </w:r>
      <w:bookmarkEnd w:id="363"/>
      <w:r w:rsidRPr="00DD7ED7">
        <w:rPr>
          <w:rFonts w:ascii="Arial" w:hAnsi="Arial" w:cs="Arial"/>
          <w:color w:val="000000" w:themeColor="text1"/>
          <w:sz w:val="20"/>
          <w:szCs w:val="20"/>
        </w:rPr>
        <w:t>)</w:t>
      </w:r>
      <w:r w:rsidR="008C337B"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 xml:space="preserve">Lá cây côca; lá khát (lá cây Catha edulis); lá, rễ, thân, cành, hoa,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 của cây </w:t>
      </w:r>
      <w:r w:rsidR="009213FC" w:rsidRPr="00DD7ED7">
        <w:rPr>
          <w:rFonts w:ascii="Arial" w:hAnsi="Arial" w:cs="Arial"/>
          <w:color w:val="000000" w:themeColor="text1"/>
          <w:sz w:val="20"/>
          <w:szCs w:val="20"/>
        </w:rPr>
        <w:t>cần sa</w:t>
      </w:r>
      <w:r w:rsidRPr="00DD7ED7">
        <w:rPr>
          <w:rFonts w:ascii="Arial" w:hAnsi="Arial" w:cs="Arial"/>
          <w:color w:val="000000" w:themeColor="text1"/>
          <w:sz w:val="20"/>
          <w:szCs w:val="20"/>
        </w:rPr>
        <w:t xml:space="preserve"> hoặc bộ phận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cây khác có chứa chất ma túy do Chính phủ quy định có khối lượng từ 10 kilôgam đến dưới 25 k</w:t>
      </w:r>
      <w:r w:rsidR="001C660F" w:rsidRPr="001C660F">
        <w:rPr>
          <w:rFonts w:ascii="Arial" w:hAnsi="Arial" w:cs="Arial"/>
          <w:color w:val="000000" w:themeColor="text1"/>
          <w:sz w:val="20"/>
          <w:szCs w:val="20"/>
        </w:rPr>
        <w:t>i</w:t>
      </w:r>
      <w:r w:rsidRPr="00DD7ED7">
        <w:rPr>
          <w:rFonts w:ascii="Arial" w:hAnsi="Arial" w:cs="Arial"/>
          <w:color w:val="000000" w:themeColor="text1"/>
          <w:sz w:val="20"/>
          <w:szCs w:val="20"/>
        </w:rPr>
        <w:t>lôgam;</w:t>
      </w:r>
    </w:p>
    <w:p w14:paraId="15840CF0" w14:textId="064468AF" w:rsidR="00496900" w:rsidRPr="00DD7ED7" w:rsidRDefault="008C337B"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364" w:name="bookmark364"/>
      <w:bookmarkEnd w:id="364"/>
      <w:r w:rsidRPr="00DD7ED7">
        <w:rPr>
          <w:rFonts w:ascii="Arial" w:hAnsi="Arial" w:cs="Arial"/>
          <w:color w:val="000000" w:themeColor="text1"/>
          <w:sz w:val="20"/>
          <w:szCs w:val="20"/>
        </w:rPr>
        <w:t>l) Quả thuốc phiện khô có khối lượng từ 50 kilôgam đến dưới 200 kilôgam;</w:t>
      </w:r>
    </w:p>
    <w:p w14:paraId="05F11667" w14:textId="41FB9B1F" w:rsidR="00496900" w:rsidRPr="00DD7ED7" w:rsidRDefault="00000000" w:rsidP="00DD7ED7">
      <w:pPr>
        <w:pStyle w:val="BodyText"/>
        <w:tabs>
          <w:tab w:val="left" w:pos="1208"/>
        </w:tabs>
        <w:adjustRightInd w:val="0"/>
        <w:snapToGrid w:val="0"/>
        <w:spacing w:after="120" w:line="240" w:lineRule="auto"/>
        <w:ind w:firstLine="720"/>
        <w:jc w:val="both"/>
        <w:rPr>
          <w:rFonts w:ascii="Arial" w:hAnsi="Arial" w:cs="Arial"/>
          <w:color w:val="000000" w:themeColor="text1"/>
          <w:sz w:val="20"/>
          <w:szCs w:val="20"/>
        </w:rPr>
      </w:pPr>
      <w:bookmarkStart w:id="365" w:name="bookmark365"/>
      <w:r w:rsidRPr="00DD7ED7">
        <w:rPr>
          <w:rFonts w:ascii="Arial" w:hAnsi="Arial" w:cs="Arial"/>
          <w:color w:val="000000" w:themeColor="text1"/>
          <w:sz w:val="20"/>
          <w:szCs w:val="20"/>
        </w:rPr>
        <w:t>m</w:t>
      </w:r>
      <w:bookmarkEnd w:id="365"/>
      <w:r w:rsidRPr="00DD7ED7">
        <w:rPr>
          <w:rFonts w:ascii="Arial" w:hAnsi="Arial" w:cs="Arial"/>
          <w:color w:val="000000" w:themeColor="text1"/>
          <w:sz w:val="20"/>
          <w:szCs w:val="20"/>
        </w:rPr>
        <w:t>)</w:t>
      </w:r>
      <w:r w:rsidR="008C337B" w:rsidRPr="00DD7ED7">
        <w:rPr>
          <w:rFonts w:ascii="Arial" w:hAnsi="Arial" w:cs="Arial"/>
          <w:color w:val="000000" w:themeColor="text1"/>
          <w:sz w:val="20"/>
          <w:szCs w:val="20"/>
        </w:rPr>
        <w:t xml:space="preserve">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 thuốc phiện tươi có khối lượng từ 10 kilôgam đến dưới 50 kilôgam;</w:t>
      </w:r>
    </w:p>
    <w:p w14:paraId="0CF51E46" w14:textId="386335C2" w:rsidR="00496900" w:rsidRPr="00DD7ED7" w:rsidRDefault="00000000" w:rsidP="00DD7ED7">
      <w:pPr>
        <w:pStyle w:val="BodyText"/>
        <w:tabs>
          <w:tab w:val="left" w:pos="1208"/>
        </w:tabs>
        <w:adjustRightInd w:val="0"/>
        <w:snapToGrid w:val="0"/>
        <w:spacing w:after="120" w:line="240" w:lineRule="auto"/>
        <w:ind w:firstLine="720"/>
        <w:jc w:val="both"/>
        <w:rPr>
          <w:rFonts w:ascii="Arial" w:hAnsi="Arial" w:cs="Arial"/>
          <w:color w:val="000000" w:themeColor="text1"/>
          <w:sz w:val="20"/>
          <w:szCs w:val="20"/>
        </w:rPr>
      </w:pPr>
      <w:bookmarkStart w:id="366" w:name="bookmark366"/>
      <w:r w:rsidRPr="00DD7ED7">
        <w:rPr>
          <w:rFonts w:ascii="Arial" w:hAnsi="Arial" w:cs="Arial"/>
          <w:color w:val="000000" w:themeColor="text1"/>
          <w:sz w:val="20"/>
          <w:szCs w:val="20"/>
        </w:rPr>
        <w:t>n</w:t>
      </w:r>
      <w:bookmarkEnd w:id="366"/>
      <w:r w:rsidR="008C337B"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Các chất ma túy khác ở thể rắn có khối lượng từ 20 gam đến dưới 100 gam;</w:t>
      </w:r>
    </w:p>
    <w:p w14:paraId="32972764" w14:textId="41448F64" w:rsidR="00496900" w:rsidRPr="00DD7ED7" w:rsidRDefault="00000000"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67" w:name="bookmark367"/>
      <w:r w:rsidRPr="00DD7ED7">
        <w:rPr>
          <w:rFonts w:ascii="Arial" w:hAnsi="Arial" w:cs="Arial"/>
          <w:color w:val="000000" w:themeColor="text1"/>
          <w:sz w:val="20"/>
          <w:szCs w:val="20"/>
        </w:rPr>
        <w:t>o</w:t>
      </w:r>
      <w:bookmarkEnd w:id="367"/>
      <w:r w:rsidRPr="00DD7ED7">
        <w:rPr>
          <w:rFonts w:ascii="Arial" w:hAnsi="Arial" w:cs="Arial"/>
          <w:color w:val="000000" w:themeColor="text1"/>
          <w:sz w:val="20"/>
          <w:szCs w:val="20"/>
        </w:rPr>
        <w:t>)</w:t>
      </w:r>
      <w:r w:rsidR="008C337B"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Các chất ma túy khác ở thể lỏng có thể tích từ 100 mililít đến dưới 250 mililít;</w:t>
      </w:r>
    </w:p>
    <w:p w14:paraId="6BCEF780" w14:textId="55E5C339" w:rsidR="00496900" w:rsidRPr="00DD7ED7" w:rsidRDefault="00000000" w:rsidP="00DD7ED7">
      <w:pPr>
        <w:pStyle w:val="BodyText"/>
        <w:tabs>
          <w:tab w:val="left" w:pos="423"/>
        </w:tabs>
        <w:adjustRightInd w:val="0"/>
        <w:snapToGrid w:val="0"/>
        <w:spacing w:after="120" w:line="240" w:lineRule="auto"/>
        <w:ind w:firstLine="720"/>
        <w:jc w:val="both"/>
        <w:rPr>
          <w:rFonts w:ascii="Arial" w:hAnsi="Arial" w:cs="Arial"/>
          <w:color w:val="000000" w:themeColor="text1"/>
          <w:sz w:val="20"/>
          <w:szCs w:val="20"/>
        </w:rPr>
      </w:pPr>
      <w:bookmarkStart w:id="368" w:name="bookmark368"/>
      <w:r w:rsidRPr="00DD7ED7">
        <w:rPr>
          <w:rFonts w:ascii="Arial" w:hAnsi="Arial" w:cs="Arial"/>
          <w:color w:val="000000" w:themeColor="text1"/>
          <w:sz w:val="20"/>
          <w:szCs w:val="20"/>
        </w:rPr>
        <w:lastRenderedPageBreak/>
        <w:t>p</w:t>
      </w:r>
      <w:bookmarkEnd w:id="368"/>
      <w:r w:rsidRPr="00DD7ED7">
        <w:rPr>
          <w:rFonts w:ascii="Arial" w:hAnsi="Arial" w:cs="Arial"/>
          <w:color w:val="000000" w:themeColor="text1"/>
          <w:sz w:val="20"/>
          <w:szCs w:val="20"/>
        </w:rPr>
        <w:t>)</w:t>
      </w:r>
      <w:r w:rsidR="008C337B"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 xml:space="preserve">Có 02 chất ma túy trở lên mà tổng khối lượng hoặc </w:t>
      </w:r>
      <w:r w:rsidR="009213FC" w:rsidRPr="00DD7ED7">
        <w:rPr>
          <w:rFonts w:ascii="Arial" w:hAnsi="Arial" w:cs="Arial"/>
          <w:color w:val="000000" w:themeColor="text1"/>
          <w:sz w:val="20"/>
          <w:szCs w:val="20"/>
        </w:rPr>
        <w:t>thể tích</w:t>
      </w:r>
      <w:r w:rsidRPr="00DD7ED7">
        <w:rPr>
          <w:rFonts w:ascii="Arial" w:hAnsi="Arial" w:cs="Arial"/>
          <w:color w:val="000000" w:themeColor="text1"/>
          <w:sz w:val="20"/>
          <w:szCs w:val="20"/>
        </w:rPr>
        <w:t xml:space="preserve">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các </w:t>
      </w:r>
      <w:r w:rsidR="008C337B" w:rsidRPr="00DD7ED7">
        <w:rPr>
          <w:rFonts w:ascii="Arial" w:hAnsi="Arial" w:cs="Arial"/>
          <w:color w:val="000000" w:themeColor="text1"/>
          <w:sz w:val="20"/>
          <w:szCs w:val="20"/>
        </w:rPr>
        <w:t>chất</w:t>
      </w:r>
      <w:r w:rsidRPr="00DD7ED7">
        <w:rPr>
          <w:rFonts w:ascii="Arial" w:hAnsi="Arial" w:cs="Arial"/>
          <w:color w:val="000000" w:themeColor="text1"/>
          <w:sz w:val="20"/>
          <w:szCs w:val="20"/>
        </w:rPr>
        <w:t xml:space="preserve"> đ</w:t>
      </w:r>
      <w:r w:rsidR="008C337B" w:rsidRPr="00DD7ED7">
        <w:rPr>
          <w:rFonts w:ascii="Arial" w:hAnsi="Arial" w:cs="Arial"/>
          <w:color w:val="000000" w:themeColor="text1"/>
          <w:sz w:val="20"/>
          <w:szCs w:val="20"/>
        </w:rPr>
        <w:t>ó</w:t>
      </w:r>
      <w:r w:rsidRPr="00DD7ED7">
        <w:rPr>
          <w:rFonts w:ascii="Arial" w:hAnsi="Arial" w:cs="Arial"/>
          <w:color w:val="000000" w:themeColor="text1"/>
          <w:sz w:val="20"/>
          <w:szCs w:val="20"/>
        </w:rPr>
        <w:t xml:space="preserve"> tương đương với khối lượng hoặc thể tích chất ma túy quy định tại một trong các điểm từ điểm h đến điểm o khoản này;</w:t>
      </w:r>
    </w:p>
    <w:p w14:paraId="7DF9D0F9" w14:textId="315824AC" w:rsidR="00496900" w:rsidRPr="00DD7ED7" w:rsidRDefault="00000000"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369" w:name="bookmark369"/>
      <w:r w:rsidRPr="00DD7ED7">
        <w:rPr>
          <w:rFonts w:ascii="Arial" w:hAnsi="Arial" w:cs="Arial"/>
          <w:color w:val="000000" w:themeColor="text1"/>
          <w:sz w:val="20"/>
          <w:szCs w:val="20"/>
          <w:shd w:val="clear" w:color="auto" w:fill="FFFFFF"/>
        </w:rPr>
        <w:t>q</w:t>
      </w:r>
      <w:bookmarkEnd w:id="369"/>
      <w:r w:rsidRPr="00DD7ED7">
        <w:rPr>
          <w:rFonts w:ascii="Arial" w:hAnsi="Arial" w:cs="Arial"/>
          <w:color w:val="000000" w:themeColor="text1"/>
          <w:sz w:val="20"/>
          <w:szCs w:val="20"/>
          <w:shd w:val="clear" w:color="auto" w:fill="FFFFFF"/>
        </w:rPr>
        <w:t>)</w:t>
      </w:r>
      <w:r w:rsidR="008C337B"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Tái phạm nguy hiểm.</w:t>
      </w:r>
    </w:p>
    <w:p w14:paraId="73D2DAD0" w14:textId="08D7B133" w:rsidR="00496900" w:rsidRPr="00DD7ED7" w:rsidRDefault="008C337B"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370" w:name="bookmark370"/>
      <w:bookmarkEnd w:id="370"/>
      <w:r w:rsidRPr="00DD7ED7">
        <w:rPr>
          <w:rFonts w:ascii="Arial" w:hAnsi="Arial" w:cs="Arial"/>
          <w:color w:val="000000" w:themeColor="text1"/>
          <w:sz w:val="20"/>
          <w:szCs w:val="20"/>
        </w:rPr>
        <w:t>3. Phạm tội thuộc một trong các trường hợp sau đây, thì bị phạt tù từ 15 năm đến 20 năm:</w:t>
      </w:r>
    </w:p>
    <w:p w14:paraId="7B214F3A" w14:textId="4CF2EB66" w:rsidR="00496900" w:rsidRPr="00DD7ED7" w:rsidRDefault="008C337B"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371" w:name="bookmark371"/>
      <w:bookmarkEnd w:id="371"/>
      <w:r w:rsidRPr="00DD7ED7">
        <w:rPr>
          <w:rFonts w:ascii="Arial" w:hAnsi="Arial" w:cs="Arial"/>
          <w:color w:val="000000" w:themeColor="text1"/>
          <w:sz w:val="20"/>
          <w:szCs w:val="20"/>
        </w:rPr>
        <w:t>a) Nhựa thuốc phiện, nhựa cần sa hoặc cao côca có khối lượng từ 01 kilôgam đến dưới 05 kilôgam;</w:t>
      </w:r>
    </w:p>
    <w:p w14:paraId="47E9530A" w14:textId="3E16184E" w:rsidR="00496900" w:rsidRPr="00DD7ED7" w:rsidRDefault="008C337B"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372" w:name="bookmark372"/>
      <w:bookmarkEnd w:id="372"/>
      <w:r w:rsidRPr="00DD7ED7">
        <w:rPr>
          <w:rFonts w:ascii="Arial" w:hAnsi="Arial" w:cs="Arial"/>
          <w:color w:val="000000" w:themeColor="text1"/>
          <w:sz w:val="20"/>
          <w:szCs w:val="20"/>
        </w:rPr>
        <w:t>b) Heroine, Cocaine, Methamphetamine, Amphetamine, Ketamine, Fentanyl, MDMA hoặc XLR-11 có khối lượng từ 30 gam đến dưới 100 gam;</w:t>
      </w:r>
    </w:p>
    <w:p w14:paraId="5D2380EC" w14:textId="20216551" w:rsidR="00496900" w:rsidRPr="00DD7ED7" w:rsidRDefault="008C337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73" w:name="bookmark373"/>
      <w:bookmarkEnd w:id="373"/>
      <w:r w:rsidRPr="00DD7ED7">
        <w:rPr>
          <w:rFonts w:ascii="Arial" w:hAnsi="Arial" w:cs="Arial"/>
          <w:color w:val="000000" w:themeColor="text1"/>
          <w:sz w:val="20"/>
          <w:szCs w:val="20"/>
        </w:rPr>
        <w:t>c) Lá cây côca; lá khát (lá cây Catha edulis); lá, rễ, thân, cành, hoa, quả của cây cần sa hoặc bộ phận của cây khác có chứa chất ma túy do Chính phủ quy định có khối lượng từ 25 kilôgam đến dưới 75 kilôgam;</w:t>
      </w:r>
    </w:p>
    <w:p w14:paraId="3615B2DB" w14:textId="4708BD5C" w:rsidR="00496900" w:rsidRPr="00DD7ED7" w:rsidRDefault="008C337B" w:rsidP="00DD7ED7">
      <w:pPr>
        <w:pStyle w:val="BodyText"/>
        <w:tabs>
          <w:tab w:val="left" w:pos="1109"/>
        </w:tabs>
        <w:adjustRightInd w:val="0"/>
        <w:snapToGrid w:val="0"/>
        <w:spacing w:after="120" w:line="240" w:lineRule="auto"/>
        <w:ind w:firstLine="720"/>
        <w:jc w:val="both"/>
        <w:rPr>
          <w:rFonts w:ascii="Arial" w:hAnsi="Arial" w:cs="Arial"/>
          <w:color w:val="000000" w:themeColor="text1"/>
          <w:sz w:val="20"/>
          <w:szCs w:val="20"/>
        </w:rPr>
      </w:pPr>
      <w:bookmarkStart w:id="374" w:name="bookmark374"/>
      <w:bookmarkEnd w:id="374"/>
      <w:r w:rsidRPr="00DD7ED7">
        <w:rPr>
          <w:rFonts w:ascii="Arial" w:hAnsi="Arial" w:cs="Arial"/>
          <w:color w:val="000000" w:themeColor="text1"/>
          <w:sz w:val="20"/>
          <w:szCs w:val="20"/>
        </w:rPr>
        <w:t>d) Quả thuốc phiện khô có khối lượng từ 200 kilôgam đến dưới 600 kilôgam;</w:t>
      </w:r>
    </w:p>
    <w:p w14:paraId="797B3C38"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Quả thuốc phiện tươi có khối lượng từ 50 kilôgam đến dưới 150 kilôgam;</w:t>
      </w:r>
    </w:p>
    <w:p w14:paraId="07C2272F" w14:textId="501A12FC" w:rsidR="00496900" w:rsidRPr="00DD7ED7" w:rsidRDefault="008C337B"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375" w:name="bookmark375"/>
      <w:bookmarkEnd w:id="375"/>
      <w:r w:rsidRPr="00DD7ED7">
        <w:rPr>
          <w:rFonts w:ascii="Arial" w:hAnsi="Arial" w:cs="Arial"/>
          <w:color w:val="000000" w:themeColor="text1"/>
          <w:sz w:val="20"/>
          <w:szCs w:val="20"/>
        </w:rPr>
        <w:t xml:space="preserve">e) Các chất ma túy khác </w:t>
      </w:r>
      <w:r w:rsidR="009213FC" w:rsidRPr="00DD7ED7">
        <w:rPr>
          <w:rFonts w:ascii="Arial" w:hAnsi="Arial" w:cs="Arial"/>
          <w:color w:val="000000" w:themeColor="text1"/>
          <w:sz w:val="20"/>
          <w:szCs w:val="20"/>
        </w:rPr>
        <w:t>ở thể</w:t>
      </w:r>
      <w:r w:rsidRPr="00DD7ED7">
        <w:rPr>
          <w:rFonts w:ascii="Arial" w:hAnsi="Arial" w:cs="Arial"/>
          <w:color w:val="000000" w:themeColor="text1"/>
          <w:sz w:val="20"/>
          <w:szCs w:val="20"/>
        </w:rPr>
        <w:t xml:space="preserve"> rắn có khối lượng từ 100 gam đến dưới 300 gam;</w:t>
      </w:r>
    </w:p>
    <w:p w14:paraId="3E65ECD9" w14:textId="79C8940F" w:rsidR="00496900" w:rsidRPr="00DD7ED7" w:rsidRDefault="008C337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76" w:name="bookmark376"/>
      <w:bookmarkEnd w:id="376"/>
      <w:r w:rsidRPr="00DD7ED7">
        <w:rPr>
          <w:rFonts w:ascii="Arial" w:hAnsi="Arial" w:cs="Arial"/>
          <w:color w:val="000000" w:themeColor="text1"/>
          <w:sz w:val="20"/>
          <w:szCs w:val="20"/>
        </w:rPr>
        <w:t xml:space="preserve">g) Các chất ma túy khác ở </w:t>
      </w:r>
      <w:r w:rsidR="00A37CE1" w:rsidRPr="00DD7ED7">
        <w:rPr>
          <w:rFonts w:ascii="Arial" w:hAnsi="Arial" w:cs="Arial"/>
          <w:color w:val="000000" w:themeColor="text1"/>
          <w:sz w:val="20"/>
          <w:szCs w:val="20"/>
        </w:rPr>
        <w:t>thể lỏng</w:t>
      </w:r>
      <w:r w:rsidRPr="00DD7ED7">
        <w:rPr>
          <w:rFonts w:ascii="Arial" w:hAnsi="Arial" w:cs="Arial"/>
          <w:color w:val="000000" w:themeColor="text1"/>
          <w:sz w:val="20"/>
          <w:szCs w:val="20"/>
        </w:rPr>
        <w:t xml:space="preserve"> </w:t>
      </w:r>
      <w:r w:rsidR="00B65ECC" w:rsidRPr="00DD7ED7">
        <w:rPr>
          <w:rFonts w:ascii="Arial" w:hAnsi="Arial" w:cs="Arial"/>
          <w:color w:val="000000" w:themeColor="text1"/>
          <w:sz w:val="20"/>
          <w:szCs w:val="20"/>
        </w:rPr>
        <w:t>có thể</w:t>
      </w:r>
      <w:r w:rsidRPr="00DD7ED7">
        <w:rPr>
          <w:rFonts w:ascii="Arial" w:hAnsi="Arial" w:cs="Arial"/>
          <w:color w:val="000000" w:themeColor="text1"/>
          <w:sz w:val="20"/>
          <w:szCs w:val="20"/>
        </w:rPr>
        <w:t xml:space="preserve"> tích từ 250 mililít đến dưới 750 mililít;</w:t>
      </w:r>
    </w:p>
    <w:p w14:paraId="673C1234" w14:textId="4B65C215" w:rsidR="00496900" w:rsidRPr="00DD7ED7" w:rsidRDefault="008C337B"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377" w:name="bookmark377"/>
      <w:bookmarkEnd w:id="377"/>
      <w:r w:rsidRPr="00DD7ED7">
        <w:rPr>
          <w:rFonts w:ascii="Arial" w:hAnsi="Arial" w:cs="Arial"/>
          <w:color w:val="000000" w:themeColor="text1"/>
          <w:sz w:val="20"/>
          <w:szCs w:val="20"/>
        </w:rPr>
        <w:t xml:space="preserve">h) Có 02 chất ma túy trở lên mà tổng khối lượng hoặc </w:t>
      </w:r>
      <w:r w:rsidR="009213FC" w:rsidRPr="00DD7ED7">
        <w:rPr>
          <w:rFonts w:ascii="Arial" w:hAnsi="Arial" w:cs="Arial"/>
          <w:color w:val="000000" w:themeColor="text1"/>
          <w:sz w:val="20"/>
          <w:szCs w:val="20"/>
        </w:rPr>
        <w:t>thể tích</w:t>
      </w:r>
      <w:r w:rsidRPr="00DD7ED7">
        <w:rPr>
          <w:rFonts w:ascii="Arial" w:hAnsi="Arial" w:cs="Arial"/>
          <w:color w:val="000000" w:themeColor="text1"/>
          <w:sz w:val="20"/>
          <w:szCs w:val="20"/>
        </w:rPr>
        <w:t xml:space="preserve"> của các chất đó tương đương với khối lượng hoặc thể tích chất ma túy quy định tại một trong các điểm từ điểm a đến điểm g khoản này.</w:t>
      </w:r>
    </w:p>
    <w:p w14:paraId="069338C6" w14:textId="4E7E8AD9" w:rsidR="00496900" w:rsidRPr="00DD7ED7" w:rsidRDefault="002E4CA5"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378" w:name="bookmark378"/>
      <w:bookmarkEnd w:id="378"/>
      <w:r w:rsidRPr="00DD7ED7">
        <w:rPr>
          <w:rFonts w:ascii="Arial" w:hAnsi="Arial" w:cs="Arial"/>
          <w:color w:val="000000" w:themeColor="text1"/>
          <w:sz w:val="20"/>
          <w:szCs w:val="20"/>
        </w:rPr>
        <w:t xml:space="preserve">4. Phạm tội thuộc một trong các trường hợp sau đây, thì bị phạt tù 20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hoặc tù chung thân:</w:t>
      </w:r>
    </w:p>
    <w:p w14:paraId="58F5BC46" w14:textId="5D70EBD1" w:rsidR="00496900" w:rsidRPr="00DD7ED7" w:rsidRDefault="002E4CA5"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379" w:name="bookmark379"/>
      <w:bookmarkEnd w:id="379"/>
      <w:r w:rsidRPr="00DD7ED7">
        <w:rPr>
          <w:rFonts w:ascii="Arial" w:hAnsi="Arial" w:cs="Arial"/>
          <w:color w:val="000000" w:themeColor="text1"/>
          <w:sz w:val="20"/>
          <w:szCs w:val="20"/>
        </w:rPr>
        <w:t xml:space="preserve">a) Nhựa </w:t>
      </w:r>
      <w:r w:rsidR="008C337B" w:rsidRPr="00DD7ED7">
        <w:rPr>
          <w:rFonts w:ascii="Arial" w:hAnsi="Arial" w:cs="Arial"/>
          <w:color w:val="000000" w:themeColor="text1"/>
          <w:sz w:val="20"/>
          <w:szCs w:val="20"/>
        </w:rPr>
        <w:t>thuốc</w:t>
      </w:r>
      <w:r w:rsidRPr="00DD7ED7">
        <w:rPr>
          <w:rFonts w:ascii="Arial" w:hAnsi="Arial" w:cs="Arial"/>
          <w:color w:val="000000" w:themeColor="text1"/>
          <w:sz w:val="20"/>
          <w:szCs w:val="20"/>
        </w:rPr>
        <w:t xml:space="preserve"> phiện, nhựa cần sa hoặc cao côca có khối lượng từ 05 kilôgam đến dưới 30 kilôgam;</w:t>
      </w:r>
    </w:p>
    <w:p w14:paraId="6644BA0B" w14:textId="27225FDA" w:rsidR="00496900" w:rsidRPr="00DD7ED7" w:rsidRDefault="002464DB"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80" w:name="bookmark380"/>
      <w:bookmarkEnd w:id="380"/>
      <w:r w:rsidRPr="00DD7ED7">
        <w:rPr>
          <w:rFonts w:ascii="Arial" w:hAnsi="Arial" w:cs="Arial"/>
          <w:color w:val="000000" w:themeColor="text1"/>
          <w:sz w:val="20"/>
          <w:szCs w:val="20"/>
        </w:rPr>
        <w:t>b) Heroine, Cocaine, Methamphetamine, Amphetamine, Ketamine, Fentanyl, MDMA hoặc XLR-11 có khối lượng từ 100 gam đến dưới 03 kilôgam;</w:t>
      </w:r>
    </w:p>
    <w:p w14:paraId="75A2386C" w14:textId="4ACA93B7" w:rsidR="00496900" w:rsidRPr="00DD7ED7" w:rsidRDefault="002464DB"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381" w:name="bookmark381"/>
      <w:bookmarkEnd w:id="381"/>
      <w:r w:rsidRPr="00DD7ED7">
        <w:rPr>
          <w:rFonts w:ascii="Arial" w:hAnsi="Arial" w:cs="Arial"/>
          <w:color w:val="000000" w:themeColor="text1"/>
          <w:sz w:val="20"/>
          <w:szCs w:val="20"/>
        </w:rPr>
        <w:t xml:space="preserve">c) Lá cây côca; lá khát (lá cây Catha edulis); lá, rễ, thân, cành, hoa, quả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cây cần sa hoặc bộ phận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cây khác có chứa chất ma túy do </w:t>
      </w:r>
      <w:r w:rsidR="009213FC" w:rsidRPr="00DD7ED7">
        <w:rPr>
          <w:rFonts w:ascii="Arial" w:hAnsi="Arial" w:cs="Arial"/>
          <w:color w:val="000000" w:themeColor="text1"/>
          <w:sz w:val="20"/>
          <w:szCs w:val="20"/>
        </w:rPr>
        <w:t>Chính phủ</w:t>
      </w:r>
      <w:r w:rsidRPr="00DD7ED7">
        <w:rPr>
          <w:rFonts w:ascii="Arial" w:hAnsi="Arial" w:cs="Arial"/>
          <w:color w:val="000000" w:themeColor="text1"/>
          <w:sz w:val="20"/>
          <w:szCs w:val="20"/>
        </w:rPr>
        <w:t xml:space="preserve"> quy định có khối lượng từ 75 kilôgam đến dưới 150 kilôgam;</w:t>
      </w:r>
    </w:p>
    <w:p w14:paraId="6B5B6DCF" w14:textId="00DE5BFE" w:rsidR="00496900" w:rsidRPr="00DD7ED7" w:rsidRDefault="002464DB"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382" w:name="bookmark382"/>
      <w:bookmarkEnd w:id="382"/>
      <w:r w:rsidRPr="00DD7ED7">
        <w:rPr>
          <w:rFonts w:ascii="Arial" w:hAnsi="Arial" w:cs="Arial"/>
          <w:color w:val="000000" w:themeColor="text1"/>
          <w:sz w:val="20"/>
          <w:szCs w:val="20"/>
        </w:rPr>
        <w:t>d) Quả thuốc phiện khô có khối lượng từ 600 kilôgam đến dưới 1.200 kilôgam;</w:t>
      </w:r>
    </w:p>
    <w:p w14:paraId="2D9091AA" w14:textId="0A95B088"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Quả t</w:t>
      </w:r>
      <w:r w:rsidR="00595729" w:rsidRPr="00595729">
        <w:rPr>
          <w:rFonts w:ascii="Arial" w:hAnsi="Arial" w:cs="Arial"/>
          <w:color w:val="000000" w:themeColor="text1"/>
          <w:sz w:val="20"/>
          <w:szCs w:val="20"/>
        </w:rPr>
        <w:t>h</w:t>
      </w:r>
      <w:r w:rsidRPr="00DD7ED7">
        <w:rPr>
          <w:rFonts w:ascii="Arial" w:hAnsi="Arial" w:cs="Arial"/>
          <w:color w:val="000000" w:themeColor="text1"/>
          <w:sz w:val="20"/>
          <w:szCs w:val="20"/>
        </w:rPr>
        <w:t>uốc phiện tươi có khối lượng từ 150 kilôgam đến dưới 300 kilôgam;</w:t>
      </w:r>
    </w:p>
    <w:p w14:paraId="1E30FD27" w14:textId="4BB06AC9" w:rsidR="00496900" w:rsidRPr="00DD7ED7" w:rsidRDefault="002464DB"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383" w:name="bookmark383"/>
      <w:bookmarkEnd w:id="383"/>
      <w:r w:rsidRPr="00DD7ED7">
        <w:rPr>
          <w:rFonts w:ascii="Arial" w:hAnsi="Arial" w:cs="Arial"/>
          <w:color w:val="000000" w:themeColor="text1"/>
          <w:sz w:val="20"/>
          <w:szCs w:val="20"/>
        </w:rPr>
        <w:t>e) Các chất ma túy khác ở thể rắn có khối lượng từ 300 gam đến dưới 09 kilôgam;</w:t>
      </w:r>
    </w:p>
    <w:p w14:paraId="586C8534" w14:textId="3F045037" w:rsidR="00496900" w:rsidRPr="00DD7ED7" w:rsidRDefault="002464DB"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84" w:name="bookmark384"/>
      <w:bookmarkEnd w:id="384"/>
      <w:r w:rsidRPr="00DD7ED7">
        <w:rPr>
          <w:rFonts w:ascii="Arial" w:hAnsi="Arial" w:cs="Arial"/>
          <w:color w:val="000000" w:themeColor="text1"/>
          <w:sz w:val="20"/>
          <w:szCs w:val="20"/>
        </w:rPr>
        <w:t xml:space="preserve">g) Các chất ma túy khác </w:t>
      </w:r>
      <w:r w:rsidR="009213FC" w:rsidRPr="00DD7ED7">
        <w:rPr>
          <w:rFonts w:ascii="Arial" w:hAnsi="Arial" w:cs="Arial"/>
          <w:color w:val="000000" w:themeColor="text1"/>
          <w:sz w:val="20"/>
          <w:szCs w:val="20"/>
        </w:rPr>
        <w:t>ở thể</w:t>
      </w:r>
      <w:r w:rsidRPr="00DD7ED7">
        <w:rPr>
          <w:rFonts w:ascii="Arial" w:hAnsi="Arial" w:cs="Arial"/>
          <w:color w:val="000000" w:themeColor="text1"/>
          <w:sz w:val="20"/>
          <w:szCs w:val="20"/>
        </w:rPr>
        <w:t xml:space="preserve"> lỏng có thể tích từ 750 mililít đến dưới 22 lít;</w:t>
      </w:r>
    </w:p>
    <w:p w14:paraId="563EF308" w14:textId="13943214" w:rsidR="00496900" w:rsidRPr="00DD7ED7" w:rsidRDefault="002464DB"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385" w:name="bookmark385"/>
      <w:bookmarkEnd w:id="385"/>
      <w:r w:rsidRPr="00DD7ED7">
        <w:rPr>
          <w:rFonts w:ascii="Arial" w:hAnsi="Arial" w:cs="Arial"/>
          <w:color w:val="000000" w:themeColor="text1"/>
          <w:sz w:val="20"/>
          <w:szCs w:val="20"/>
        </w:rPr>
        <w:t xml:space="preserve">h) Có 02 chất ma túy trở lên mà </w:t>
      </w:r>
      <w:r w:rsidR="00731FE7" w:rsidRPr="00DD7ED7">
        <w:rPr>
          <w:rFonts w:ascii="Arial" w:hAnsi="Arial" w:cs="Arial"/>
          <w:color w:val="000000" w:themeColor="text1"/>
          <w:sz w:val="20"/>
          <w:szCs w:val="20"/>
        </w:rPr>
        <w:t>tổng</w:t>
      </w:r>
      <w:r w:rsidRPr="00DD7ED7">
        <w:rPr>
          <w:rFonts w:ascii="Arial" w:hAnsi="Arial" w:cs="Arial"/>
          <w:color w:val="000000" w:themeColor="text1"/>
          <w:sz w:val="20"/>
          <w:szCs w:val="20"/>
        </w:rPr>
        <w:t xml:space="preserve"> khối lượng hoặc thể tích của các chất đó tương đương với khối lượng hoặc thể tích chất ma túy quy định tại một trong các điểm từ </w:t>
      </w:r>
      <w:r w:rsidR="00C05792"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a đến điểm g khoản này.</w:t>
      </w:r>
    </w:p>
    <w:p w14:paraId="47FE5D43" w14:textId="595F3C6C" w:rsidR="00496900" w:rsidRPr="00DD7ED7" w:rsidRDefault="002464DB"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386" w:name="bookmark386"/>
      <w:bookmarkEnd w:id="386"/>
      <w:r w:rsidRPr="00DD7ED7">
        <w:rPr>
          <w:rFonts w:ascii="Arial" w:hAnsi="Arial" w:cs="Arial"/>
          <w:color w:val="000000" w:themeColor="text1"/>
          <w:sz w:val="20"/>
          <w:szCs w:val="20"/>
        </w:rPr>
        <w:t>5. Phạm tội thuộc một trong các trường hợp sau đây, thì bị phạt tù chung thân hoặc tử hình:</w:t>
      </w:r>
    </w:p>
    <w:p w14:paraId="044CA7A3" w14:textId="1DA5AC8D" w:rsidR="00496900" w:rsidRPr="00DD7ED7" w:rsidRDefault="002464DB"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387" w:name="bookmark387"/>
      <w:bookmarkEnd w:id="387"/>
      <w:r w:rsidRPr="00DD7ED7">
        <w:rPr>
          <w:rFonts w:ascii="Arial" w:hAnsi="Arial" w:cs="Arial"/>
          <w:color w:val="000000" w:themeColor="text1"/>
          <w:sz w:val="20"/>
          <w:szCs w:val="20"/>
        </w:rPr>
        <w:t xml:space="preserve">a) Nhựa thuốc phiện, nhựa cần sa hoặc cao côca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khối lượng 30 kilôgam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0BC7D8F5" w14:textId="552C2B34" w:rsidR="00496900" w:rsidRPr="00DD7ED7" w:rsidRDefault="002464D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88" w:name="bookmark388"/>
      <w:bookmarkEnd w:id="388"/>
      <w:r w:rsidRPr="00DD7ED7">
        <w:rPr>
          <w:rFonts w:ascii="Arial" w:hAnsi="Arial" w:cs="Arial"/>
          <w:color w:val="000000" w:themeColor="text1"/>
          <w:sz w:val="20"/>
          <w:szCs w:val="20"/>
        </w:rPr>
        <w:t>b) Heroine, Cocaine, Methamphetamine, Amphetamine, Ketamine, Fentanyl, MDMA hoặc XLR-11 có khối lượng 03 kilôgam trở lên;</w:t>
      </w:r>
    </w:p>
    <w:p w14:paraId="0CDAE016" w14:textId="23501C1A" w:rsidR="00496900" w:rsidRPr="00DD7ED7" w:rsidRDefault="002464D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89" w:name="bookmark389"/>
      <w:bookmarkEnd w:id="389"/>
      <w:r w:rsidRPr="00DD7ED7">
        <w:rPr>
          <w:rFonts w:ascii="Arial" w:hAnsi="Arial" w:cs="Arial"/>
          <w:color w:val="000000" w:themeColor="text1"/>
          <w:sz w:val="20"/>
          <w:szCs w:val="20"/>
        </w:rPr>
        <w:t xml:space="preserve">c) Lá cây côca; lá khát (lá cây Catha edulis); lá, rễ, thân, cành, hoa,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 của cây cần sa hoặc bộ phận của cây khác có chứa chất ma túy do </w:t>
      </w:r>
      <w:r w:rsidR="009213FC" w:rsidRPr="00DD7ED7">
        <w:rPr>
          <w:rFonts w:ascii="Arial" w:hAnsi="Arial" w:cs="Arial"/>
          <w:color w:val="000000" w:themeColor="text1"/>
          <w:sz w:val="20"/>
          <w:szCs w:val="20"/>
        </w:rPr>
        <w:t>Chính phủ</w:t>
      </w:r>
      <w:r w:rsidRPr="00DD7ED7">
        <w:rPr>
          <w:rFonts w:ascii="Arial" w:hAnsi="Arial" w:cs="Arial"/>
          <w:color w:val="000000" w:themeColor="text1"/>
          <w:sz w:val="20"/>
          <w:szCs w:val="20"/>
        </w:rPr>
        <w:t xml:space="preserve"> quy định có khối lượng 150 kilôgam trở lên;</w:t>
      </w:r>
    </w:p>
    <w:p w14:paraId="43D35E7E" w14:textId="3185137B" w:rsidR="00496900" w:rsidRPr="00DD7ED7" w:rsidRDefault="002464DB" w:rsidP="00DD7ED7">
      <w:pPr>
        <w:pStyle w:val="BodyText"/>
        <w:tabs>
          <w:tab w:val="left" w:pos="1183"/>
        </w:tabs>
        <w:adjustRightInd w:val="0"/>
        <w:snapToGrid w:val="0"/>
        <w:spacing w:after="120" w:line="240" w:lineRule="auto"/>
        <w:ind w:firstLine="720"/>
        <w:jc w:val="both"/>
        <w:rPr>
          <w:rFonts w:ascii="Arial" w:hAnsi="Arial" w:cs="Arial"/>
          <w:color w:val="000000" w:themeColor="text1"/>
          <w:sz w:val="20"/>
          <w:szCs w:val="20"/>
        </w:rPr>
      </w:pPr>
      <w:bookmarkStart w:id="390" w:name="bookmark390"/>
      <w:bookmarkEnd w:id="390"/>
      <w:r w:rsidRPr="00DD7ED7">
        <w:rPr>
          <w:rFonts w:ascii="Arial" w:hAnsi="Arial" w:cs="Arial"/>
          <w:color w:val="000000" w:themeColor="text1"/>
          <w:sz w:val="20"/>
          <w:szCs w:val="20"/>
        </w:rPr>
        <w:t>d) Quả thuốc phiện khô có khối lượng 1.200 kilôgam trở lên;</w:t>
      </w:r>
    </w:p>
    <w:p w14:paraId="1EDCF1F3" w14:textId="3923E94B"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Quả thuốc phiện tươi có khối lượng 300 kilôgam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1D3AB984" w14:textId="6DA0C752" w:rsidR="00496900" w:rsidRPr="00DD7ED7" w:rsidRDefault="002464DB" w:rsidP="00DD7ED7">
      <w:pPr>
        <w:pStyle w:val="BodyText"/>
        <w:tabs>
          <w:tab w:val="left" w:pos="1183"/>
        </w:tabs>
        <w:adjustRightInd w:val="0"/>
        <w:snapToGrid w:val="0"/>
        <w:spacing w:after="120" w:line="240" w:lineRule="auto"/>
        <w:ind w:firstLine="720"/>
        <w:jc w:val="both"/>
        <w:rPr>
          <w:rFonts w:ascii="Arial" w:hAnsi="Arial" w:cs="Arial"/>
          <w:color w:val="000000" w:themeColor="text1"/>
          <w:sz w:val="20"/>
          <w:szCs w:val="20"/>
        </w:rPr>
      </w:pPr>
      <w:bookmarkStart w:id="391" w:name="bookmark391"/>
      <w:bookmarkEnd w:id="391"/>
      <w:r w:rsidRPr="00DD7ED7">
        <w:rPr>
          <w:rFonts w:ascii="Arial" w:hAnsi="Arial" w:cs="Arial"/>
          <w:color w:val="000000" w:themeColor="text1"/>
          <w:sz w:val="20"/>
          <w:szCs w:val="20"/>
        </w:rPr>
        <w:t xml:space="preserve">e) Các chất ma túy khác </w:t>
      </w:r>
      <w:r w:rsidR="009213FC" w:rsidRPr="00DD7ED7">
        <w:rPr>
          <w:rFonts w:ascii="Arial" w:hAnsi="Arial" w:cs="Arial"/>
          <w:color w:val="000000" w:themeColor="text1"/>
          <w:sz w:val="20"/>
          <w:szCs w:val="20"/>
        </w:rPr>
        <w:t>ở thể</w:t>
      </w:r>
      <w:r w:rsidRPr="00DD7ED7">
        <w:rPr>
          <w:rFonts w:ascii="Arial" w:hAnsi="Arial" w:cs="Arial"/>
          <w:color w:val="000000" w:themeColor="text1"/>
          <w:sz w:val="20"/>
          <w:szCs w:val="20"/>
        </w:rPr>
        <w:t xml:space="preserve"> rắn có khối lượng 09 kilôgam trở lên;</w:t>
      </w:r>
    </w:p>
    <w:p w14:paraId="70EBC64E" w14:textId="029ACE08" w:rsidR="00496900" w:rsidRPr="00DD7ED7" w:rsidRDefault="002464DB" w:rsidP="00DD7ED7">
      <w:pPr>
        <w:pStyle w:val="BodyText"/>
        <w:tabs>
          <w:tab w:val="left" w:pos="1176"/>
        </w:tabs>
        <w:adjustRightInd w:val="0"/>
        <w:snapToGrid w:val="0"/>
        <w:spacing w:after="120" w:line="240" w:lineRule="auto"/>
        <w:ind w:firstLine="720"/>
        <w:jc w:val="both"/>
        <w:rPr>
          <w:rFonts w:ascii="Arial" w:hAnsi="Arial" w:cs="Arial"/>
          <w:color w:val="000000" w:themeColor="text1"/>
          <w:sz w:val="20"/>
          <w:szCs w:val="20"/>
        </w:rPr>
      </w:pPr>
      <w:bookmarkStart w:id="392" w:name="bookmark392"/>
      <w:bookmarkEnd w:id="392"/>
      <w:r w:rsidRPr="00DD7ED7">
        <w:rPr>
          <w:rFonts w:ascii="Arial" w:hAnsi="Arial" w:cs="Arial"/>
          <w:color w:val="000000" w:themeColor="text1"/>
          <w:sz w:val="20"/>
          <w:szCs w:val="20"/>
        </w:rPr>
        <w:t>g) Các chất ma túy khác ở th</w:t>
      </w:r>
      <w:r w:rsidR="00595729" w:rsidRPr="00595729">
        <w:rPr>
          <w:rFonts w:ascii="Arial" w:hAnsi="Arial" w:cs="Arial"/>
          <w:color w:val="000000" w:themeColor="text1"/>
          <w:sz w:val="20"/>
          <w:szCs w:val="20"/>
        </w:rPr>
        <w:t>ể</w:t>
      </w:r>
      <w:r w:rsidRPr="00DD7ED7">
        <w:rPr>
          <w:rFonts w:ascii="Arial" w:hAnsi="Arial" w:cs="Arial"/>
          <w:color w:val="000000" w:themeColor="text1"/>
          <w:sz w:val="20"/>
          <w:szCs w:val="20"/>
        </w:rPr>
        <w:t xml:space="preserve"> lỏng có thể tích 22 lít trở lên;</w:t>
      </w:r>
    </w:p>
    <w:p w14:paraId="202397DF" w14:textId="5FE03B97" w:rsidR="00496900" w:rsidRPr="00DD7ED7" w:rsidRDefault="002464DB"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393" w:name="bookmark393"/>
      <w:bookmarkEnd w:id="393"/>
      <w:r w:rsidRPr="00DD7ED7">
        <w:rPr>
          <w:rFonts w:ascii="Arial" w:hAnsi="Arial" w:cs="Arial"/>
          <w:color w:val="000000" w:themeColor="text1"/>
          <w:sz w:val="20"/>
          <w:szCs w:val="20"/>
        </w:rPr>
        <w:t xml:space="preserve">h) Có 02 chất ma túy trở lên mà tổng khối lượng hoặc thể tích của các chất đó tương đương với khối lượng hoặc thể tích chất ma túy quy định tại một trong các </w:t>
      </w:r>
      <w:r w:rsidR="009D59EF"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từ </w:t>
      </w:r>
      <w:r w:rsidR="009D59EF"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a đến điểm g khoản </w:t>
      </w:r>
      <w:r w:rsidRPr="00DD7ED7">
        <w:rPr>
          <w:rFonts w:ascii="Arial" w:hAnsi="Arial" w:cs="Arial"/>
          <w:color w:val="000000" w:themeColor="text1"/>
          <w:sz w:val="20"/>
          <w:szCs w:val="20"/>
        </w:rPr>
        <w:lastRenderedPageBreak/>
        <w:t>này.</w:t>
      </w:r>
    </w:p>
    <w:p w14:paraId="10861178" w14:textId="3634AE50" w:rsidR="00496900" w:rsidRPr="00DD7ED7" w:rsidRDefault="00447A5D"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394" w:name="bookmark394"/>
      <w:bookmarkEnd w:id="394"/>
      <w:r w:rsidRPr="00DD7ED7">
        <w:rPr>
          <w:rFonts w:ascii="Arial" w:hAnsi="Arial" w:cs="Arial"/>
          <w:color w:val="000000" w:themeColor="text1"/>
          <w:sz w:val="20"/>
          <w:szCs w:val="20"/>
        </w:rPr>
        <w:t xml:space="preserve">6. Người phạm tội còn có thể bị phạt tiền từ 5.000.000 đồng </w:t>
      </w:r>
      <w:r w:rsidR="00775014"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500.000.000 đồng, cấm đảm nhiệm chức vụ, cấm hành nghề hoặc làm công việc nhất định từ 01 năm đến 05 năm hoặc tịch thu một phần hoặc toàn bộ tài sản.</w:t>
      </w:r>
    </w:p>
    <w:p w14:paraId="0258D8B4"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252. Tội chiếm đoạt chất ma túy</w:t>
      </w:r>
    </w:p>
    <w:p w14:paraId="257E1608" w14:textId="64BA079E" w:rsidR="00496900" w:rsidRPr="00DD7ED7" w:rsidRDefault="00B21C2D"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395" w:name="bookmark395"/>
      <w:bookmarkEnd w:id="395"/>
      <w:r w:rsidRPr="00DD7ED7">
        <w:rPr>
          <w:rFonts w:ascii="Arial" w:hAnsi="Arial" w:cs="Arial"/>
          <w:color w:val="000000" w:themeColor="text1"/>
          <w:sz w:val="20"/>
          <w:szCs w:val="20"/>
        </w:rPr>
        <w:t xml:space="preserve">1. Người nào chiếm đoạt chất ma túy dưới bất kỳ hình thức nào thuộc một trong các trường hợp sau </w:t>
      </w:r>
      <w:r w:rsidR="001C660F" w:rsidRPr="001C660F">
        <w:rPr>
          <w:rFonts w:ascii="Arial" w:hAnsi="Arial" w:cs="Arial"/>
          <w:color w:val="000000" w:themeColor="text1"/>
          <w:sz w:val="20"/>
          <w:szCs w:val="20"/>
        </w:rPr>
        <w:t>đ</w:t>
      </w:r>
      <w:r w:rsidRPr="00DD7ED7">
        <w:rPr>
          <w:rFonts w:ascii="Arial" w:hAnsi="Arial" w:cs="Arial"/>
          <w:color w:val="000000" w:themeColor="text1"/>
          <w:sz w:val="20"/>
          <w:szCs w:val="20"/>
        </w:rPr>
        <w:t>ây, thì bị phạt tù từ 01 năm đến 05 năm:</w:t>
      </w:r>
    </w:p>
    <w:p w14:paraId="712003ED" w14:textId="0BE4821A" w:rsidR="00496900" w:rsidRPr="00DD7ED7" w:rsidRDefault="00B21C2D"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396" w:name="bookmark396"/>
      <w:bookmarkEnd w:id="396"/>
      <w:r w:rsidRPr="00DD7ED7">
        <w:rPr>
          <w:rFonts w:ascii="Arial" w:hAnsi="Arial" w:cs="Arial"/>
          <w:color w:val="000000" w:themeColor="text1"/>
          <w:sz w:val="20"/>
          <w:szCs w:val="20"/>
        </w:rPr>
        <w:t>a) Đã bị xử phạt vi phạm hành chính về hành vi quy định tại Điều này hoặc đã bị kết án về tội này hoặc một trong các tội quy định tại các điều 248, 249, 250, 251 và 256a của Bộ luật này, chưa được xóa án tích mà còn vi phạm;</w:t>
      </w:r>
    </w:p>
    <w:p w14:paraId="744395D4" w14:textId="0B51A7A5" w:rsidR="00496900" w:rsidRPr="00DD7ED7" w:rsidRDefault="00B21C2D"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397" w:name="bookmark397"/>
      <w:bookmarkEnd w:id="397"/>
      <w:r w:rsidRPr="00DD7ED7">
        <w:rPr>
          <w:rFonts w:ascii="Arial" w:hAnsi="Arial" w:cs="Arial"/>
          <w:color w:val="000000" w:themeColor="text1"/>
          <w:sz w:val="20"/>
          <w:szCs w:val="20"/>
        </w:rPr>
        <w:t>b) Nhựa thuốc phiện, nhựa cần sa hoặc cao côca có khối lượng từ 01 gam đến dưới 500 gam;</w:t>
      </w:r>
    </w:p>
    <w:p w14:paraId="5FD7D43C" w14:textId="52CE5615" w:rsidR="00496900" w:rsidRPr="00DD7ED7" w:rsidRDefault="00B21C2D"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398" w:name="bookmark398"/>
      <w:bookmarkEnd w:id="398"/>
      <w:r w:rsidRPr="00DD7ED7">
        <w:rPr>
          <w:rFonts w:ascii="Arial" w:hAnsi="Arial" w:cs="Arial"/>
          <w:color w:val="000000" w:themeColor="text1"/>
          <w:sz w:val="20"/>
          <w:szCs w:val="20"/>
        </w:rPr>
        <w:t xml:space="preserve">c) Heroine, Cocaine, Methamphetamine, Amphetamine, Ketamine, Fentanyl, MDMA hoặc XLR-11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khối lượng từ 0,1 gam đến dưới 05 gam;</w:t>
      </w:r>
    </w:p>
    <w:p w14:paraId="75F5E320" w14:textId="7905D1FB" w:rsidR="00496900" w:rsidRPr="00DD7ED7" w:rsidRDefault="00B21C2D"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399" w:name="bookmark399"/>
      <w:bookmarkEnd w:id="399"/>
      <w:r w:rsidRPr="00DD7ED7">
        <w:rPr>
          <w:rFonts w:ascii="Arial" w:hAnsi="Arial" w:cs="Arial"/>
          <w:color w:val="000000" w:themeColor="text1"/>
          <w:sz w:val="20"/>
          <w:szCs w:val="20"/>
        </w:rPr>
        <w:t xml:space="preserve">d) Lá cây côca; lá khát (lá cây Catha edulis); </w:t>
      </w:r>
      <w:r w:rsidR="009213FC" w:rsidRPr="00DD7ED7">
        <w:rPr>
          <w:rFonts w:ascii="Arial" w:hAnsi="Arial" w:cs="Arial"/>
          <w:color w:val="000000" w:themeColor="text1"/>
          <w:sz w:val="20"/>
          <w:szCs w:val="20"/>
        </w:rPr>
        <w:t>lá</w:t>
      </w:r>
      <w:r w:rsidRPr="00DD7ED7">
        <w:rPr>
          <w:rFonts w:ascii="Arial" w:hAnsi="Arial" w:cs="Arial"/>
          <w:color w:val="000000" w:themeColor="text1"/>
          <w:sz w:val="20"/>
          <w:szCs w:val="20"/>
        </w:rPr>
        <w:t xml:space="preserve">, rễ, thân, cành, hoa,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cây cần sa hoặc bộ phận của cây khác có chứa chất ma túy do </w:t>
      </w:r>
      <w:r w:rsidR="009213FC" w:rsidRPr="00DD7ED7">
        <w:rPr>
          <w:rFonts w:ascii="Arial" w:hAnsi="Arial" w:cs="Arial"/>
          <w:color w:val="000000" w:themeColor="text1"/>
          <w:sz w:val="20"/>
          <w:szCs w:val="20"/>
        </w:rPr>
        <w:t>Chính phủ</w:t>
      </w:r>
      <w:r w:rsidRPr="00DD7ED7">
        <w:rPr>
          <w:rFonts w:ascii="Arial" w:hAnsi="Arial" w:cs="Arial"/>
          <w:color w:val="000000" w:themeColor="text1"/>
          <w:sz w:val="20"/>
          <w:szCs w:val="20"/>
        </w:rPr>
        <w:t xml:space="preserve"> quy định có khối lượng từ 01 kilôgam đến dưới 10 kilôgam;</w:t>
      </w:r>
    </w:p>
    <w:p w14:paraId="751740F4"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Quả thuốc phiện khô có khối lượng từ 05 kilôgam đến dưới 50 kilôgam;</w:t>
      </w:r>
    </w:p>
    <w:p w14:paraId="1823B413" w14:textId="6508D802" w:rsidR="00496900" w:rsidRPr="00DD7ED7" w:rsidRDefault="002C0958"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400" w:name="bookmark400"/>
      <w:bookmarkEnd w:id="400"/>
      <w:r w:rsidRPr="00DD7ED7">
        <w:rPr>
          <w:rFonts w:ascii="Arial" w:hAnsi="Arial" w:cs="Arial"/>
          <w:color w:val="000000" w:themeColor="text1"/>
          <w:sz w:val="20"/>
          <w:szCs w:val="20"/>
        </w:rPr>
        <w:t>e) Quả thuốc phiện tươi có khối lượng từ 01 kilôgam đến dưới 10 kilôgam;</w:t>
      </w:r>
    </w:p>
    <w:p w14:paraId="2CBFF1E1" w14:textId="5F185882" w:rsidR="00496900" w:rsidRPr="00DD7ED7" w:rsidRDefault="002C0958"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401" w:name="bookmark401"/>
      <w:bookmarkEnd w:id="401"/>
      <w:r w:rsidRPr="00DD7ED7">
        <w:rPr>
          <w:rFonts w:ascii="Arial" w:hAnsi="Arial" w:cs="Arial"/>
          <w:color w:val="000000" w:themeColor="text1"/>
          <w:sz w:val="20"/>
          <w:szCs w:val="20"/>
        </w:rPr>
        <w:t xml:space="preserve">g) Các chất ma túy khác </w:t>
      </w:r>
      <w:r w:rsidR="009213FC" w:rsidRPr="00DD7ED7">
        <w:rPr>
          <w:rFonts w:ascii="Arial" w:hAnsi="Arial" w:cs="Arial"/>
          <w:color w:val="000000" w:themeColor="text1"/>
          <w:sz w:val="20"/>
          <w:szCs w:val="20"/>
        </w:rPr>
        <w:t>ở thể</w:t>
      </w:r>
      <w:r w:rsidRPr="00DD7ED7">
        <w:rPr>
          <w:rFonts w:ascii="Arial" w:hAnsi="Arial" w:cs="Arial"/>
          <w:color w:val="000000" w:themeColor="text1"/>
          <w:sz w:val="20"/>
          <w:szCs w:val="20"/>
        </w:rPr>
        <w:t xml:space="preserve"> rắn có khối lượng từ 01 gam đến dưới 20 gam;</w:t>
      </w:r>
    </w:p>
    <w:p w14:paraId="5AAF0853" w14:textId="1D1BF963" w:rsidR="00496900" w:rsidRPr="00DD7ED7" w:rsidRDefault="002C0958"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402" w:name="bookmark402"/>
      <w:bookmarkEnd w:id="402"/>
      <w:r w:rsidRPr="00DD7ED7">
        <w:rPr>
          <w:rFonts w:ascii="Arial" w:hAnsi="Arial" w:cs="Arial"/>
          <w:color w:val="000000" w:themeColor="text1"/>
          <w:sz w:val="20"/>
          <w:szCs w:val="20"/>
        </w:rPr>
        <w:t xml:space="preserve">h) Các chất ma túy khác </w:t>
      </w:r>
      <w:r w:rsidR="009213FC" w:rsidRPr="00DD7ED7">
        <w:rPr>
          <w:rFonts w:ascii="Arial" w:hAnsi="Arial" w:cs="Arial"/>
          <w:color w:val="000000" w:themeColor="text1"/>
          <w:sz w:val="20"/>
          <w:szCs w:val="20"/>
        </w:rPr>
        <w:t>ở thể</w:t>
      </w:r>
      <w:r w:rsidRPr="00DD7ED7">
        <w:rPr>
          <w:rFonts w:ascii="Arial" w:hAnsi="Arial" w:cs="Arial"/>
          <w:color w:val="000000" w:themeColor="text1"/>
          <w:sz w:val="20"/>
          <w:szCs w:val="20"/>
        </w:rPr>
        <w:t xml:space="preserve"> lỏng có thể tích từ 10 mililít đến dưới 100 mililít;</w:t>
      </w:r>
    </w:p>
    <w:p w14:paraId="07DF2BDA" w14:textId="33A628F1" w:rsidR="00496900" w:rsidRPr="00DD7ED7" w:rsidRDefault="002C0958"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403" w:name="bookmark403"/>
      <w:bookmarkEnd w:id="403"/>
      <w:r w:rsidRPr="00DD7ED7">
        <w:rPr>
          <w:rFonts w:ascii="Arial" w:hAnsi="Arial" w:cs="Arial"/>
          <w:color w:val="000000" w:themeColor="text1"/>
          <w:sz w:val="20"/>
          <w:szCs w:val="20"/>
        </w:rPr>
        <w:t xml:space="preserve">i) Có 02 chất ma túy trở lên mà </w:t>
      </w:r>
      <w:r w:rsidR="00731FE7" w:rsidRPr="00DD7ED7">
        <w:rPr>
          <w:rFonts w:ascii="Arial" w:hAnsi="Arial" w:cs="Arial"/>
          <w:color w:val="000000" w:themeColor="text1"/>
          <w:sz w:val="20"/>
          <w:szCs w:val="20"/>
        </w:rPr>
        <w:t>tổng</w:t>
      </w:r>
      <w:r w:rsidRPr="00DD7ED7">
        <w:rPr>
          <w:rFonts w:ascii="Arial" w:hAnsi="Arial" w:cs="Arial"/>
          <w:color w:val="000000" w:themeColor="text1"/>
          <w:sz w:val="20"/>
          <w:szCs w:val="20"/>
        </w:rPr>
        <w:t xml:space="preserve"> khối lượng hoặc thể tích của các chất đó tương đương với khối lượng hoặc thể tích chất ma túy quy định tại một trong các </w:t>
      </w:r>
      <w:r w:rsidR="009D59EF"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từ điểm b đến điểm h khoản này.</w:t>
      </w:r>
    </w:p>
    <w:p w14:paraId="17A1F98E" w14:textId="1D83F213" w:rsidR="00496900" w:rsidRPr="00DD7ED7" w:rsidRDefault="002C0958"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404" w:name="bookmark404"/>
      <w:bookmarkEnd w:id="404"/>
      <w:r w:rsidRPr="00DD7ED7">
        <w:rPr>
          <w:rFonts w:ascii="Arial" w:hAnsi="Arial" w:cs="Arial"/>
          <w:color w:val="000000" w:themeColor="text1"/>
          <w:sz w:val="20"/>
          <w:szCs w:val="20"/>
        </w:rPr>
        <w:t>2. Phạm tội thuộc một trong các trường hợp sau đây, thì bị phạt tù từ 05 năm đến 10 năm:</w:t>
      </w:r>
    </w:p>
    <w:p w14:paraId="3BEF6845" w14:textId="7529496C" w:rsidR="00496900" w:rsidRPr="00DD7ED7" w:rsidRDefault="002C0958"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405" w:name="bookmark405"/>
      <w:bookmarkEnd w:id="405"/>
      <w:r w:rsidRPr="00DD7ED7">
        <w:rPr>
          <w:rFonts w:ascii="Arial" w:hAnsi="Arial" w:cs="Arial"/>
          <w:color w:val="000000" w:themeColor="text1"/>
          <w:sz w:val="20"/>
          <w:szCs w:val="20"/>
        </w:rPr>
        <w:t>a) Có tổ chức;</w:t>
      </w:r>
    </w:p>
    <w:p w14:paraId="6A7FF4EF" w14:textId="6CE98E93" w:rsidR="00496900" w:rsidRPr="00DD7ED7" w:rsidRDefault="002C0958"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406" w:name="bookmark406"/>
      <w:bookmarkEnd w:id="406"/>
      <w:r w:rsidRPr="00DD7ED7">
        <w:rPr>
          <w:rFonts w:ascii="Arial" w:hAnsi="Arial" w:cs="Arial"/>
          <w:color w:val="000000" w:themeColor="text1"/>
          <w:sz w:val="20"/>
          <w:szCs w:val="20"/>
        </w:rPr>
        <w:t>b) Phạm tội 02 lần trở lên;</w:t>
      </w:r>
    </w:p>
    <w:p w14:paraId="49E454CF" w14:textId="587DF2EF" w:rsidR="00496900" w:rsidRPr="00DD7ED7" w:rsidRDefault="002C0958"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407" w:name="bookmark407"/>
      <w:bookmarkEnd w:id="407"/>
      <w:r w:rsidRPr="00DD7ED7">
        <w:rPr>
          <w:rFonts w:ascii="Arial" w:hAnsi="Arial" w:cs="Arial"/>
          <w:color w:val="000000" w:themeColor="text1"/>
          <w:sz w:val="20"/>
          <w:szCs w:val="20"/>
        </w:rPr>
        <w:t>c) Lợi dụng chức vụ, quyền hạn;</w:t>
      </w:r>
    </w:p>
    <w:p w14:paraId="579656D3" w14:textId="160EFDD4" w:rsidR="00496900" w:rsidRPr="00DD7ED7" w:rsidRDefault="002C0958"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408" w:name="bookmark408"/>
      <w:bookmarkEnd w:id="408"/>
      <w:r w:rsidRPr="00DD7ED7">
        <w:rPr>
          <w:rFonts w:ascii="Arial" w:hAnsi="Arial" w:cs="Arial"/>
          <w:color w:val="000000" w:themeColor="text1"/>
          <w:sz w:val="20"/>
          <w:szCs w:val="20"/>
        </w:rPr>
        <w:t>d) Lợi dụng danh nghĩa cơ quan, tổ chức;</w:t>
      </w:r>
    </w:p>
    <w:p w14:paraId="3D8DBD63"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Sử dụng người dưới 16 tuổi vào việc phạm tội;</w:t>
      </w:r>
    </w:p>
    <w:p w14:paraId="01A7458D" w14:textId="6581451D" w:rsidR="00496900" w:rsidRPr="00DD7ED7" w:rsidRDefault="002C0958"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409" w:name="bookmark409"/>
      <w:bookmarkEnd w:id="409"/>
      <w:r w:rsidRPr="00DD7ED7">
        <w:rPr>
          <w:rFonts w:ascii="Arial" w:hAnsi="Arial" w:cs="Arial"/>
          <w:color w:val="000000" w:themeColor="text1"/>
          <w:sz w:val="20"/>
          <w:szCs w:val="20"/>
        </w:rPr>
        <w:t xml:space="preserve">e) Nhựa thuốc phiện, nhựa cần sa hoặc cao côca có khối lượng từ 500 gam </w:t>
      </w:r>
      <w:r w:rsidR="009213FC"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dưới 01 kilôgam;</w:t>
      </w:r>
    </w:p>
    <w:p w14:paraId="0923E9C0" w14:textId="00AF9DB2" w:rsidR="00496900" w:rsidRPr="00DD7ED7" w:rsidRDefault="002C0958" w:rsidP="00DD7ED7">
      <w:pPr>
        <w:pStyle w:val="BodyText"/>
        <w:tabs>
          <w:tab w:val="left" w:pos="1116"/>
        </w:tabs>
        <w:adjustRightInd w:val="0"/>
        <w:snapToGrid w:val="0"/>
        <w:spacing w:after="120" w:line="240" w:lineRule="auto"/>
        <w:ind w:firstLine="720"/>
        <w:jc w:val="both"/>
        <w:rPr>
          <w:rFonts w:ascii="Arial" w:hAnsi="Arial" w:cs="Arial"/>
          <w:color w:val="000000" w:themeColor="text1"/>
          <w:sz w:val="20"/>
          <w:szCs w:val="20"/>
        </w:rPr>
      </w:pPr>
      <w:bookmarkStart w:id="410" w:name="bookmark410"/>
      <w:bookmarkEnd w:id="410"/>
      <w:r w:rsidRPr="00DD7ED7">
        <w:rPr>
          <w:rFonts w:ascii="Arial" w:hAnsi="Arial" w:cs="Arial"/>
          <w:color w:val="000000" w:themeColor="text1"/>
          <w:sz w:val="20"/>
          <w:szCs w:val="20"/>
        </w:rPr>
        <w:t>g) Heroine, Cocaine, Methamphetamine, Amphetamine, Ketamine, Fentanyl, MDMA hoặc XLR-11 có khối lượng từ 05 gam đến dưới 30 gam;</w:t>
      </w:r>
    </w:p>
    <w:p w14:paraId="41CB0EB8" w14:textId="09C4DE28" w:rsidR="00496900" w:rsidRPr="00DD7ED7" w:rsidRDefault="002C0958"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411" w:name="bookmark411"/>
      <w:bookmarkEnd w:id="411"/>
      <w:r w:rsidRPr="00DD7ED7">
        <w:rPr>
          <w:rFonts w:ascii="Arial" w:hAnsi="Arial" w:cs="Arial"/>
          <w:color w:val="000000" w:themeColor="text1"/>
          <w:sz w:val="20"/>
          <w:szCs w:val="20"/>
        </w:rPr>
        <w:t xml:space="preserve">h) Lá cây côca; lá khát (lá cây Catha edulis); lá, rễ, thân, cành, hoa, quả của cây cần sa hoặc bộ phận của cây khác có chứa chất ma túy do Chính phủ quy định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khối lượng từ 10 ki</w:t>
      </w:r>
      <w:r w:rsidR="001C660F" w:rsidRPr="001C660F">
        <w:rPr>
          <w:rFonts w:ascii="Arial" w:hAnsi="Arial" w:cs="Arial"/>
          <w:color w:val="000000" w:themeColor="text1"/>
          <w:sz w:val="20"/>
          <w:szCs w:val="20"/>
        </w:rPr>
        <w:t>l</w:t>
      </w:r>
      <w:r w:rsidRPr="00DD7ED7">
        <w:rPr>
          <w:rFonts w:ascii="Arial" w:hAnsi="Arial" w:cs="Arial"/>
          <w:color w:val="000000" w:themeColor="text1"/>
          <w:sz w:val="20"/>
          <w:szCs w:val="20"/>
        </w:rPr>
        <w:t>ôgam đến dưới 25 kilôgam;</w:t>
      </w:r>
    </w:p>
    <w:p w14:paraId="26006F04" w14:textId="160A3E4A" w:rsidR="00496900" w:rsidRPr="00DD7ED7" w:rsidRDefault="002C0958"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412" w:name="bookmark412"/>
      <w:bookmarkEnd w:id="412"/>
      <w:r w:rsidRPr="00DD7ED7">
        <w:rPr>
          <w:rFonts w:ascii="Arial" w:hAnsi="Arial" w:cs="Arial"/>
          <w:color w:val="000000" w:themeColor="text1"/>
          <w:sz w:val="20"/>
          <w:szCs w:val="20"/>
        </w:rPr>
        <w:t>i) Quả thuốc phiện khô có khối lượng từ 50 kilôgam đến dưới 200 kilôgam;</w:t>
      </w:r>
    </w:p>
    <w:p w14:paraId="79AFB73A" w14:textId="43BFEA35" w:rsidR="00496900" w:rsidRPr="00DD7ED7" w:rsidRDefault="00000000"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413" w:name="bookmark413"/>
      <w:r w:rsidRPr="00DD7ED7">
        <w:rPr>
          <w:rFonts w:ascii="Arial" w:hAnsi="Arial" w:cs="Arial"/>
          <w:color w:val="000000" w:themeColor="text1"/>
          <w:sz w:val="20"/>
          <w:szCs w:val="20"/>
        </w:rPr>
        <w:t>k</w:t>
      </w:r>
      <w:bookmarkEnd w:id="413"/>
      <w:r w:rsidR="002C0958"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Quả thuốc phiện tươi có khối lượng từ 10 kilôgam đến dưới 50 kilôgam;</w:t>
      </w:r>
    </w:p>
    <w:p w14:paraId="651536E9" w14:textId="0F6F3E7E" w:rsidR="00496900" w:rsidRPr="00DD7ED7" w:rsidRDefault="002C0958"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414" w:name="bookmark414"/>
      <w:bookmarkEnd w:id="414"/>
      <w:r w:rsidRPr="00DD7ED7">
        <w:rPr>
          <w:rFonts w:ascii="Arial" w:hAnsi="Arial" w:cs="Arial"/>
          <w:color w:val="000000" w:themeColor="text1"/>
          <w:sz w:val="20"/>
          <w:szCs w:val="20"/>
        </w:rPr>
        <w:t xml:space="preserve">l) Các chất ma túy khác </w:t>
      </w:r>
      <w:r w:rsidR="009213FC" w:rsidRPr="00DD7ED7">
        <w:rPr>
          <w:rFonts w:ascii="Arial" w:hAnsi="Arial" w:cs="Arial"/>
          <w:color w:val="000000" w:themeColor="text1"/>
          <w:sz w:val="20"/>
          <w:szCs w:val="20"/>
        </w:rPr>
        <w:t>ở thể</w:t>
      </w:r>
      <w:r w:rsidRPr="00DD7ED7">
        <w:rPr>
          <w:rFonts w:ascii="Arial" w:hAnsi="Arial" w:cs="Arial"/>
          <w:color w:val="000000" w:themeColor="text1"/>
          <w:sz w:val="20"/>
          <w:szCs w:val="20"/>
        </w:rPr>
        <w:t xml:space="preserve"> rắn có khối lượng từ 20 gam đến dưới 100 gam;</w:t>
      </w:r>
    </w:p>
    <w:p w14:paraId="79E878CF" w14:textId="2A54AF30" w:rsidR="00496900" w:rsidRPr="00DD7ED7" w:rsidRDefault="00000000" w:rsidP="00DD7ED7">
      <w:pPr>
        <w:pStyle w:val="BodyText"/>
        <w:tabs>
          <w:tab w:val="left" w:pos="1208"/>
        </w:tabs>
        <w:adjustRightInd w:val="0"/>
        <w:snapToGrid w:val="0"/>
        <w:spacing w:after="120" w:line="240" w:lineRule="auto"/>
        <w:ind w:firstLine="720"/>
        <w:jc w:val="both"/>
        <w:rPr>
          <w:rFonts w:ascii="Arial" w:hAnsi="Arial" w:cs="Arial"/>
          <w:color w:val="000000" w:themeColor="text1"/>
          <w:sz w:val="20"/>
          <w:szCs w:val="20"/>
        </w:rPr>
      </w:pPr>
      <w:bookmarkStart w:id="415" w:name="bookmark415"/>
      <w:r w:rsidRPr="00DD7ED7">
        <w:rPr>
          <w:rFonts w:ascii="Arial" w:hAnsi="Arial" w:cs="Arial"/>
          <w:color w:val="000000" w:themeColor="text1"/>
          <w:sz w:val="20"/>
          <w:szCs w:val="20"/>
        </w:rPr>
        <w:t>m</w:t>
      </w:r>
      <w:bookmarkEnd w:id="415"/>
      <w:r w:rsidRPr="00DD7ED7">
        <w:rPr>
          <w:rFonts w:ascii="Arial" w:hAnsi="Arial" w:cs="Arial"/>
          <w:color w:val="000000" w:themeColor="text1"/>
          <w:sz w:val="20"/>
          <w:szCs w:val="20"/>
        </w:rPr>
        <w:t>)</w:t>
      </w:r>
      <w:r w:rsidR="002C0958"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Các chất ma túy khác ở thể lỏng có thể tích từ 100 mililít đến dưới 250 mililít;</w:t>
      </w:r>
    </w:p>
    <w:p w14:paraId="666F9A2D" w14:textId="38CF73B9" w:rsidR="00496900" w:rsidRPr="00DD7ED7" w:rsidRDefault="00000000" w:rsidP="00DD7ED7">
      <w:pPr>
        <w:pStyle w:val="BodyText"/>
        <w:tabs>
          <w:tab w:val="left" w:pos="1215"/>
        </w:tabs>
        <w:adjustRightInd w:val="0"/>
        <w:snapToGrid w:val="0"/>
        <w:spacing w:after="120" w:line="240" w:lineRule="auto"/>
        <w:ind w:firstLine="720"/>
        <w:jc w:val="both"/>
        <w:rPr>
          <w:rFonts w:ascii="Arial" w:hAnsi="Arial" w:cs="Arial"/>
          <w:color w:val="000000" w:themeColor="text1"/>
          <w:sz w:val="20"/>
          <w:szCs w:val="20"/>
        </w:rPr>
      </w:pPr>
      <w:bookmarkStart w:id="416" w:name="bookmark416"/>
      <w:r w:rsidRPr="00DD7ED7">
        <w:rPr>
          <w:rFonts w:ascii="Arial" w:hAnsi="Arial" w:cs="Arial"/>
          <w:color w:val="000000" w:themeColor="text1"/>
          <w:sz w:val="20"/>
          <w:szCs w:val="20"/>
        </w:rPr>
        <w:t>n</w:t>
      </w:r>
      <w:bookmarkEnd w:id="416"/>
      <w:r w:rsidRPr="00DD7ED7">
        <w:rPr>
          <w:rFonts w:ascii="Arial" w:hAnsi="Arial" w:cs="Arial"/>
          <w:color w:val="000000" w:themeColor="text1"/>
          <w:sz w:val="20"/>
          <w:szCs w:val="20"/>
        </w:rPr>
        <w:t>)</w:t>
      </w:r>
      <w:r w:rsidR="002C0958"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 xml:space="preserve">Có 02 chất ma túy trở lên mà </w:t>
      </w:r>
      <w:r w:rsidR="00731FE7" w:rsidRPr="00DD7ED7">
        <w:rPr>
          <w:rFonts w:ascii="Arial" w:hAnsi="Arial" w:cs="Arial"/>
          <w:color w:val="000000" w:themeColor="text1"/>
          <w:sz w:val="20"/>
          <w:szCs w:val="20"/>
        </w:rPr>
        <w:t>tổng</w:t>
      </w:r>
      <w:r w:rsidRPr="00DD7ED7">
        <w:rPr>
          <w:rFonts w:ascii="Arial" w:hAnsi="Arial" w:cs="Arial"/>
          <w:color w:val="000000" w:themeColor="text1"/>
          <w:sz w:val="20"/>
          <w:szCs w:val="20"/>
        </w:rPr>
        <w:t xml:space="preserve"> khối lượng hoặc thể tích của các chất đó tương đương với khối lượng hoặc thể tích chất ma túy quy định tại một trong các </w:t>
      </w:r>
      <w:r w:rsidR="00C05792"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từ </w:t>
      </w:r>
      <w:r w:rsidR="00C05792"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e </w:t>
      </w:r>
      <w:r w:rsidR="009213FC"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w:t>
      </w:r>
      <w:r w:rsidR="00C05792"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m khoản này;</w:t>
      </w:r>
    </w:p>
    <w:p w14:paraId="627AAFA6" w14:textId="0CC582C9" w:rsidR="00496900" w:rsidRPr="00DD7ED7" w:rsidRDefault="00000000" w:rsidP="00DD7ED7">
      <w:pPr>
        <w:pStyle w:val="BodyText"/>
        <w:tabs>
          <w:tab w:val="left" w:pos="1235"/>
        </w:tabs>
        <w:adjustRightInd w:val="0"/>
        <w:snapToGrid w:val="0"/>
        <w:spacing w:after="120" w:line="240" w:lineRule="auto"/>
        <w:ind w:firstLine="720"/>
        <w:jc w:val="both"/>
        <w:rPr>
          <w:rFonts w:ascii="Arial" w:hAnsi="Arial" w:cs="Arial"/>
          <w:color w:val="000000" w:themeColor="text1"/>
          <w:sz w:val="20"/>
          <w:szCs w:val="20"/>
        </w:rPr>
      </w:pPr>
      <w:bookmarkStart w:id="417" w:name="bookmark417"/>
      <w:r w:rsidRPr="00DD7ED7">
        <w:rPr>
          <w:rFonts w:ascii="Arial" w:hAnsi="Arial" w:cs="Arial"/>
          <w:color w:val="000000" w:themeColor="text1"/>
          <w:sz w:val="20"/>
          <w:szCs w:val="20"/>
        </w:rPr>
        <w:t>o</w:t>
      </w:r>
      <w:bookmarkEnd w:id="417"/>
      <w:r w:rsidRPr="00DD7ED7">
        <w:rPr>
          <w:rFonts w:ascii="Arial" w:hAnsi="Arial" w:cs="Arial"/>
          <w:color w:val="000000" w:themeColor="text1"/>
          <w:sz w:val="20"/>
          <w:szCs w:val="20"/>
        </w:rPr>
        <w:t>)</w:t>
      </w:r>
      <w:r w:rsidR="002C0958"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Tái phạm nguy hiểm.</w:t>
      </w:r>
    </w:p>
    <w:p w14:paraId="17B16473" w14:textId="0085A9FF" w:rsidR="00496900" w:rsidRPr="00DD7ED7" w:rsidRDefault="002C0958"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418" w:name="bookmark418"/>
      <w:bookmarkEnd w:id="418"/>
      <w:r w:rsidRPr="00DD7ED7">
        <w:rPr>
          <w:rFonts w:ascii="Arial" w:hAnsi="Arial" w:cs="Arial"/>
          <w:color w:val="000000" w:themeColor="text1"/>
          <w:sz w:val="20"/>
          <w:szCs w:val="20"/>
        </w:rPr>
        <w:t xml:space="preserve">3. Phạm tội thuộc một trong các trường hợp sau đây,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tù từ 10 năm đến 15 năm:</w:t>
      </w:r>
    </w:p>
    <w:p w14:paraId="0B674DE5"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lastRenderedPageBreak/>
        <w:t>a) Nhựa thuốc phiện, nhựa cần sa hoặc cao côca có khối lượng từ 01 kilôgam đến dưới 05 kilôgam;</w:t>
      </w:r>
    </w:p>
    <w:p w14:paraId="152413EC" w14:textId="46435E0B" w:rsidR="00496900" w:rsidRPr="00DD7ED7" w:rsidRDefault="002C0958"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419" w:name="bookmark419"/>
      <w:bookmarkEnd w:id="419"/>
      <w:r w:rsidRPr="00DD7ED7">
        <w:rPr>
          <w:rFonts w:ascii="Arial" w:hAnsi="Arial" w:cs="Arial"/>
          <w:color w:val="000000" w:themeColor="text1"/>
          <w:sz w:val="20"/>
          <w:szCs w:val="20"/>
        </w:rPr>
        <w:t>b) Heroine, Cocaine, Methamphetamine, Amphetamine, Ketamine, Fentanyl, MDMA hoặc XLR-11 có khối lượng từ 30 gam đến dưới 100 gam;</w:t>
      </w:r>
    </w:p>
    <w:p w14:paraId="241D1463" w14:textId="23BC1399" w:rsidR="00496900" w:rsidRPr="00DD7ED7" w:rsidRDefault="002C0958" w:rsidP="00DD7ED7">
      <w:pPr>
        <w:pStyle w:val="BodyText"/>
        <w:tabs>
          <w:tab w:val="left" w:pos="1123"/>
        </w:tabs>
        <w:adjustRightInd w:val="0"/>
        <w:snapToGrid w:val="0"/>
        <w:spacing w:after="120" w:line="240" w:lineRule="auto"/>
        <w:ind w:firstLine="720"/>
        <w:jc w:val="both"/>
        <w:rPr>
          <w:rFonts w:ascii="Arial" w:hAnsi="Arial" w:cs="Arial"/>
          <w:color w:val="000000" w:themeColor="text1"/>
          <w:sz w:val="20"/>
          <w:szCs w:val="20"/>
        </w:rPr>
      </w:pPr>
      <w:bookmarkStart w:id="420" w:name="bookmark420"/>
      <w:bookmarkEnd w:id="420"/>
      <w:r w:rsidRPr="00DD7ED7">
        <w:rPr>
          <w:rFonts w:ascii="Arial" w:hAnsi="Arial" w:cs="Arial"/>
          <w:color w:val="000000" w:themeColor="text1"/>
          <w:sz w:val="20"/>
          <w:szCs w:val="20"/>
        </w:rPr>
        <w:t xml:space="preserve">c) Lá cây côca; lá khát (lá cây Catha edulis); lá, </w:t>
      </w:r>
      <w:r w:rsidR="002464DB" w:rsidRPr="00DD7ED7">
        <w:rPr>
          <w:rFonts w:ascii="Arial" w:hAnsi="Arial" w:cs="Arial"/>
          <w:color w:val="000000" w:themeColor="text1"/>
          <w:sz w:val="20"/>
          <w:szCs w:val="20"/>
        </w:rPr>
        <w:t>rễ</w:t>
      </w:r>
      <w:r w:rsidRPr="00DD7ED7">
        <w:rPr>
          <w:rFonts w:ascii="Arial" w:hAnsi="Arial" w:cs="Arial"/>
          <w:color w:val="000000" w:themeColor="text1"/>
          <w:sz w:val="20"/>
          <w:szCs w:val="20"/>
        </w:rPr>
        <w:t xml:space="preserve">, thân, cành, hoa,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 của cây cần sa hoặc bộ phận của cây khác có chứa chất ma túy do Chính phủ quy định có khối lượng từ 25 kilôgam đến dưới 75 kilôgam;</w:t>
      </w:r>
    </w:p>
    <w:p w14:paraId="0AA3D0AB" w14:textId="70BD52FA" w:rsidR="00496900" w:rsidRPr="00DD7ED7" w:rsidRDefault="002C0958"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421" w:name="bookmark421"/>
      <w:bookmarkEnd w:id="421"/>
      <w:r w:rsidRPr="00DD7ED7">
        <w:rPr>
          <w:rFonts w:ascii="Arial" w:hAnsi="Arial" w:cs="Arial"/>
          <w:color w:val="000000" w:themeColor="text1"/>
          <w:sz w:val="20"/>
          <w:szCs w:val="20"/>
        </w:rPr>
        <w:t xml:space="preserve">d) Quả thuốc phiện khô có khối lượng từ 200 kilôgam </w:t>
      </w:r>
      <w:r w:rsidR="00775014"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dưới 600 kilôgam;</w:t>
      </w:r>
    </w:p>
    <w:p w14:paraId="4988D429"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Quả thuốc phiện tươi có khối lượng từ 50 kilôgam đến dưới 150 kilôgam;</w:t>
      </w:r>
    </w:p>
    <w:p w14:paraId="214010E6" w14:textId="1FA72338" w:rsidR="00496900" w:rsidRPr="00DD7ED7" w:rsidRDefault="002C0958"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422" w:name="bookmark422"/>
      <w:bookmarkEnd w:id="422"/>
      <w:r w:rsidRPr="00DD7ED7">
        <w:rPr>
          <w:rFonts w:ascii="Arial" w:hAnsi="Arial" w:cs="Arial"/>
          <w:color w:val="000000" w:themeColor="text1"/>
          <w:sz w:val="20"/>
          <w:szCs w:val="20"/>
        </w:rPr>
        <w:t>e) Các chất ma túy khác ở thể rắn có khối lượng từ 100 gam đến dưới 300 gam;</w:t>
      </w:r>
    </w:p>
    <w:p w14:paraId="31D4FF87" w14:textId="2B4EE391" w:rsidR="00496900" w:rsidRPr="00DD7ED7" w:rsidRDefault="002C0958"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423" w:name="bookmark423"/>
      <w:bookmarkEnd w:id="423"/>
      <w:r w:rsidRPr="00DD7ED7">
        <w:rPr>
          <w:rFonts w:ascii="Arial" w:hAnsi="Arial" w:cs="Arial"/>
          <w:color w:val="000000" w:themeColor="text1"/>
          <w:sz w:val="20"/>
          <w:szCs w:val="20"/>
        </w:rPr>
        <w:t>g) Các chất ma túy khác ở thể lỏng có thể tích từ 250 mililít đến dưới 750 mililít;</w:t>
      </w:r>
    </w:p>
    <w:p w14:paraId="535BABD1" w14:textId="1F182774" w:rsidR="00496900" w:rsidRPr="00DD7ED7" w:rsidRDefault="002C0958"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424" w:name="bookmark424"/>
      <w:bookmarkEnd w:id="424"/>
      <w:r w:rsidRPr="00DD7ED7">
        <w:rPr>
          <w:rFonts w:ascii="Arial" w:hAnsi="Arial" w:cs="Arial"/>
          <w:color w:val="000000" w:themeColor="text1"/>
          <w:sz w:val="20"/>
          <w:szCs w:val="20"/>
        </w:rPr>
        <w:t xml:space="preserve">h) Có 02 chất ma túy trở lên mà tổng khối lượng hoặc </w:t>
      </w:r>
      <w:r w:rsidR="009213FC" w:rsidRPr="00DD7ED7">
        <w:rPr>
          <w:rFonts w:ascii="Arial" w:hAnsi="Arial" w:cs="Arial"/>
          <w:color w:val="000000" w:themeColor="text1"/>
          <w:sz w:val="20"/>
          <w:szCs w:val="20"/>
        </w:rPr>
        <w:t>thể tích</w:t>
      </w:r>
      <w:r w:rsidRPr="00DD7ED7">
        <w:rPr>
          <w:rFonts w:ascii="Arial" w:hAnsi="Arial" w:cs="Arial"/>
          <w:color w:val="000000" w:themeColor="text1"/>
          <w:sz w:val="20"/>
          <w:szCs w:val="20"/>
        </w:rPr>
        <w:t xml:space="preserve">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các chất đó tương đương với khối lượng hoặc thể tích chất ma túy quy định tại một trong các điểm từ điểm a đến điểm g khoản này.</w:t>
      </w:r>
    </w:p>
    <w:p w14:paraId="7EDB5F97" w14:textId="63F43E2A" w:rsidR="00496900" w:rsidRPr="00DD7ED7" w:rsidRDefault="002C0958"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425" w:name="bookmark425"/>
      <w:bookmarkEnd w:id="425"/>
      <w:r w:rsidRPr="00DD7ED7">
        <w:rPr>
          <w:rFonts w:ascii="Arial" w:hAnsi="Arial" w:cs="Arial"/>
          <w:color w:val="000000" w:themeColor="text1"/>
          <w:sz w:val="20"/>
          <w:szCs w:val="20"/>
        </w:rPr>
        <w:t>4. Phạm tội thuộc một trong các trường hợp sau đây, thì bị phạt tù từ 15 năm đến 20 năm hoặc tù chung thân:</w:t>
      </w:r>
    </w:p>
    <w:p w14:paraId="40EF2EEC" w14:textId="17B044B6" w:rsidR="00496900" w:rsidRPr="00DD7ED7" w:rsidRDefault="002C0958"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426" w:name="bookmark426"/>
      <w:bookmarkEnd w:id="426"/>
      <w:r w:rsidRPr="00DD7ED7">
        <w:rPr>
          <w:rFonts w:ascii="Arial" w:hAnsi="Arial" w:cs="Arial"/>
          <w:color w:val="000000" w:themeColor="text1"/>
          <w:sz w:val="20"/>
          <w:szCs w:val="20"/>
        </w:rPr>
        <w:t xml:space="preserve">a) Nhựa thuốc phiện, nhựa cần sa hoặc cao côca có khối lượng 05 kilôgam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32E7F25F" w14:textId="280FF473" w:rsidR="00496900" w:rsidRPr="00DD7ED7" w:rsidRDefault="00B231E4"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427" w:name="bookmark427"/>
      <w:bookmarkEnd w:id="427"/>
      <w:r w:rsidRPr="00DD7ED7">
        <w:rPr>
          <w:rFonts w:ascii="Arial" w:hAnsi="Arial" w:cs="Arial"/>
          <w:color w:val="000000" w:themeColor="text1"/>
          <w:sz w:val="20"/>
          <w:szCs w:val="20"/>
        </w:rPr>
        <w:t xml:space="preserve">b) Heroine, Cocaine, Methamphetamine, Amphetamine, Ketamine, Fentanyl, MDMA hoặc XLR-11 có khối lượng 100 gam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0749E9CD" w14:textId="2B729D59" w:rsidR="00496900" w:rsidRPr="00DD7ED7" w:rsidRDefault="00B231E4"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428" w:name="bookmark428"/>
      <w:bookmarkEnd w:id="428"/>
      <w:r w:rsidRPr="00DD7ED7">
        <w:rPr>
          <w:rFonts w:ascii="Arial" w:hAnsi="Arial" w:cs="Arial"/>
          <w:color w:val="000000" w:themeColor="text1"/>
          <w:sz w:val="20"/>
          <w:szCs w:val="20"/>
        </w:rPr>
        <w:t xml:space="preserve">c) Lá cây côca; lá khát (lá cây Catha edulis); lá, rễ, thân, cành, hoa, quả của cây </w:t>
      </w:r>
      <w:r w:rsidR="00A37CE1" w:rsidRPr="00DD7ED7">
        <w:rPr>
          <w:rFonts w:ascii="Arial" w:hAnsi="Arial" w:cs="Arial"/>
          <w:color w:val="000000" w:themeColor="text1"/>
          <w:sz w:val="20"/>
          <w:szCs w:val="20"/>
        </w:rPr>
        <w:t>cần sa</w:t>
      </w:r>
      <w:r w:rsidRPr="00DD7ED7">
        <w:rPr>
          <w:rFonts w:ascii="Arial" w:hAnsi="Arial" w:cs="Arial"/>
          <w:color w:val="000000" w:themeColor="text1"/>
          <w:sz w:val="20"/>
          <w:szCs w:val="20"/>
        </w:rPr>
        <w:t xml:space="preserve"> hoặc bộ phận của cây khác có chứa chất ma túy do Chính phủ quy định có khối lượng 75 kilôgam trở lên;</w:t>
      </w:r>
    </w:p>
    <w:p w14:paraId="399B154C" w14:textId="22F5FA79" w:rsidR="00496900" w:rsidRPr="00DD7ED7" w:rsidRDefault="00B231E4"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429" w:name="bookmark429"/>
      <w:bookmarkEnd w:id="429"/>
      <w:r w:rsidRPr="00DD7ED7">
        <w:rPr>
          <w:rFonts w:ascii="Arial" w:hAnsi="Arial" w:cs="Arial"/>
          <w:color w:val="000000" w:themeColor="text1"/>
          <w:sz w:val="20"/>
          <w:szCs w:val="20"/>
        </w:rPr>
        <w:t xml:space="preserve">d) Quả thuốc phiện khô có khối lượng 600 kilôgam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0D8CC474" w14:textId="5680682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Quả </w:t>
      </w:r>
      <w:r w:rsidR="008C337B" w:rsidRPr="00DD7ED7">
        <w:rPr>
          <w:rFonts w:ascii="Arial" w:hAnsi="Arial" w:cs="Arial"/>
          <w:color w:val="000000" w:themeColor="text1"/>
          <w:sz w:val="20"/>
          <w:szCs w:val="20"/>
        </w:rPr>
        <w:t>thuốc</w:t>
      </w:r>
      <w:r w:rsidRPr="00DD7ED7">
        <w:rPr>
          <w:rFonts w:ascii="Arial" w:hAnsi="Arial" w:cs="Arial"/>
          <w:color w:val="000000" w:themeColor="text1"/>
          <w:sz w:val="20"/>
          <w:szCs w:val="20"/>
        </w:rPr>
        <w:t xml:space="preserve"> phiện tươi có khối lượng 150 kilôgam trở lên;</w:t>
      </w:r>
    </w:p>
    <w:p w14:paraId="6C594053" w14:textId="1DA13F4D" w:rsidR="00496900" w:rsidRPr="00DD7ED7" w:rsidRDefault="00B231E4"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430" w:name="bookmark430"/>
      <w:bookmarkEnd w:id="430"/>
      <w:r w:rsidRPr="00DD7ED7">
        <w:rPr>
          <w:rFonts w:ascii="Arial" w:hAnsi="Arial" w:cs="Arial"/>
          <w:color w:val="000000" w:themeColor="text1"/>
          <w:sz w:val="20"/>
          <w:szCs w:val="20"/>
        </w:rPr>
        <w:t>e) Các chất ma túy khác ở thể rắn có khối lượng 300 gam trở lên;</w:t>
      </w:r>
    </w:p>
    <w:p w14:paraId="3705941C" w14:textId="4A5A7774" w:rsidR="00496900" w:rsidRPr="00DD7ED7" w:rsidRDefault="00B231E4"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431" w:name="bookmark431"/>
      <w:bookmarkEnd w:id="431"/>
      <w:r w:rsidRPr="00DD7ED7">
        <w:rPr>
          <w:rFonts w:ascii="Arial" w:hAnsi="Arial" w:cs="Arial"/>
          <w:color w:val="000000" w:themeColor="text1"/>
          <w:sz w:val="20"/>
          <w:szCs w:val="20"/>
        </w:rPr>
        <w:t xml:space="preserve">g) Các chất ma túy khác </w:t>
      </w:r>
      <w:r w:rsidR="008C337B" w:rsidRPr="00DD7ED7">
        <w:rPr>
          <w:rFonts w:ascii="Arial" w:hAnsi="Arial" w:cs="Arial"/>
          <w:color w:val="000000" w:themeColor="text1"/>
          <w:sz w:val="20"/>
          <w:szCs w:val="20"/>
        </w:rPr>
        <w:t>ở thể</w:t>
      </w:r>
      <w:r w:rsidRPr="00DD7ED7">
        <w:rPr>
          <w:rFonts w:ascii="Arial" w:hAnsi="Arial" w:cs="Arial"/>
          <w:color w:val="000000" w:themeColor="text1"/>
          <w:sz w:val="20"/>
          <w:szCs w:val="20"/>
        </w:rPr>
        <w:t xml:space="preserve"> lỏng có thể tích 750 mililít trở lên;</w:t>
      </w:r>
    </w:p>
    <w:p w14:paraId="6C0FB5A2" w14:textId="112C104E" w:rsidR="00496900" w:rsidRPr="00DD7ED7" w:rsidRDefault="00B231E4"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432" w:name="bookmark432"/>
      <w:bookmarkEnd w:id="432"/>
      <w:r w:rsidRPr="00DD7ED7">
        <w:rPr>
          <w:rFonts w:ascii="Arial" w:hAnsi="Arial" w:cs="Arial"/>
          <w:color w:val="000000" w:themeColor="text1"/>
          <w:sz w:val="20"/>
          <w:szCs w:val="20"/>
        </w:rPr>
        <w:t xml:space="preserve">h) Có 02 chất ma túy trở lên mà tổng khối lượng hoặc thể tích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các chất đó tương đương với khối lượng hoặc thể tích chất ma túy quy định tại một trong các </w:t>
      </w:r>
      <w:r w:rsidR="009D59EF"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từ điểm a đến điểm g </w:t>
      </w:r>
      <w:r w:rsidR="00B65ECC" w:rsidRPr="00DD7ED7">
        <w:rPr>
          <w:rFonts w:ascii="Arial" w:hAnsi="Arial" w:cs="Arial"/>
          <w:color w:val="000000" w:themeColor="text1"/>
          <w:sz w:val="20"/>
          <w:szCs w:val="20"/>
        </w:rPr>
        <w:t>khoản</w:t>
      </w:r>
      <w:r w:rsidRPr="00DD7ED7">
        <w:rPr>
          <w:rFonts w:ascii="Arial" w:hAnsi="Arial" w:cs="Arial"/>
          <w:color w:val="000000" w:themeColor="text1"/>
          <w:sz w:val="20"/>
          <w:szCs w:val="20"/>
        </w:rPr>
        <w:t xml:space="preserve"> này.</w:t>
      </w:r>
    </w:p>
    <w:p w14:paraId="31B80249" w14:textId="0E779DCD" w:rsidR="00496900" w:rsidRPr="00DD7ED7" w:rsidRDefault="00B231E4"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433" w:name="bookmark433"/>
      <w:bookmarkEnd w:id="433"/>
      <w:r w:rsidRPr="00DD7ED7">
        <w:rPr>
          <w:rFonts w:ascii="Arial" w:hAnsi="Arial" w:cs="Arial"/>
          <w:color w:val="000000" w:themeColor="text1"/>
          <w:sz w:val="20"/>
          <w:szCs w:val="20"/>
        </w:rPr>
        <w:t xml:space="preserve">5. Người phạm tội còn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thể bị phạt tiền từ 5.000.000 đồng đến 500.000.000 </w:t>
      </w:r>
      <w:r w:rsidR="00B65ECC" w:rsidRPr="00DD7ED7">
        <w:rPr>
          <w:rFonts w:ascii="Arial" w:hAnsi="Arial" w:cs="Arial"/>
          <w:color w:val="000000" w:themeColor="text1"/>
          <w:sz w:val="20"/>
          <w:szCs w:val="20"/>
        </w:rPr>
        <w:t>đồng</w:t>
      </w:r>
      <w:r w:rsidRPr="00DD7ED7">
        <w:rPr>
          <w:rFonts w:ascii="Arial" w:hAnsi="Arial" w:cs="Arial"/>
          <w:color w:val="000000" w:themeColor="text1"/>
          <w:sz w:val="20"/>
          <w:szCs w:val="20"/>
        </w:rPr>
        <w:t xml:space="preserve">, cấm đảm nhiệm chức vụ, cấm hành nghề hoặc làm công việc nhất định từ 01 năm </w:t>
      </w:r>
      <w:r w:rsidR="00731FE7"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05 năm hoặc tịch thu một phần hoặc toàn bộ tài sản.”.</w:t>
      </w:r>
    </w:p>
    <w:p w14:paraId="7B3C7CDD" w14:textId="0043C1E3" w:rsidR="00496900" w:rsidRPr="00DD7ED7" w:rsidRDefault="00B231E4" w:rsidP="00DD7ED7">
      <w:pPr>
        <w:pStyle w:val="BodyText"/>
        <w:tabs>
          <w:tab w:val="left" w:pos="1235"/>
        </w:tabs>
        <w:adjustRightInd w:val="0"/>
        <w:snapToGrid w:val="0"/>
        <w:spacing w:after="120" w:line="240" w:lineRule="auto"/>
        <w:ind w:firstLine="720"/>
        <w:jc w:val="both"/>
        <w:rPr>
          <w:rFonts w:ascii="Arial" w:hAnsi="Arial" w:cs="Arial"/>
          <w:color w:val="000000" w:themeColor="text1"/>
          <w:sz w:val="20"/>
          <w:szCs w:val="20"/>
        </w:rPr>
      </w:pPr>
      <w:bookmarkStart w:id="434" w:name="bookmark434"/>
      <w:bookmarkEnd w:id="434"/>
      <w:r w:rsidRPr="00DD7ED7">
        <w:rPr>
          <w:rFonts w:ascii="Arial" w:hAnsi="Arial" w:cs="Arial"/>
          <w:color w:val="000000" w:themeColor="text1"/>
          <w:sz w:val="20"/>
          <w:szCs w:val="20"/>
        </w:rPr>
        <w:t xml:space="preserve">19. </w:t>
      </w:r>
      <w:r w:rsidR="007574A1" w:rsidRPr="00DD7ED7">
        <w:rPr>
          <w:rFonts w:ascii="Arial" w:hAnsi="Arial" w:cs="Arial"/>
          <w:color w:val="000000" w:themeColor="text1"/>
          <w:sz w:val="20"/>
          <w:szCs w:val="20"/>
        </w:rPr>
        <w:t>Sửa đổi, bổ sung khoản 1 Điều 255 như sau:</w:t>
      </w:r>
    </w:p>
    <w:p w14:paraId="5A8F1C06" w14:textId="6C3DF4A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“1. Người nào </w:t>
      </w:r>
      <w:r w:rsidR="00831A1F" w:rsidRPr="00DD7ED7">
        <w:rPr>
          <w:rFonts w:ascii="Arial" w:hAnsi="Arial" w:cs="Arial"/>
          <w:color w:val="000000" w:themeColor="text1"/>
          <w:sz w:val="20"/>
          <w:szCs w:val="20"/>
        </w:rPr>
        <w:t>tổ chức</w:t>
      </w:r>
      <w:r w:rsidRPr="00DD7ED7">
        <w:rPr>
          <w:rFonts w:ascii="Arial" w:hAnsi="Arial" w:cs="Arial"/>
          <w:color w:val="000000" w:themeColor="text1"/>
          <w:sz w:val="20"/>
          <w:szCs w:val="20"/>
        </w:rPr>
        <w:t xml:space="preserve"> sử dụng trái phép chất ma túy dưới bất kỳ h</w:t>
      </w:r>
      <w:r w:rsidR="00B231E4" w:rsidRPr="00DD7ED7">
        <w:rPr>
          <w:rFonts w:ascii="Arial" w:hAnsi="Arial" w:cs="Arial"/>
          <w:color w:val="000000" w:themeColor="text1"/>
          <w:sz w:val="20"/>
          <w:szCs w:val="20"/>
        </w:rPr>
        <w:t>ì</w:t>
      </w:r>
      <w:r w:rsidRPr="00DD7ED7">
        <w:rPr>
          <w:rFonts w:ascii="Arial" w:hAnsi="Arial" w:cs="Arial"/>
          <w:color w:val="000000" w:themeColor="text1"/>
          <w:sz w:val="20"/>
          <w:szCs w:val="20"/>
        </w:rPr>
        <w:t xml:space="preserve">nh thức nào,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tù từ 03 năm đến 07 năm.”.</w:t>
      </w:r>
    </w:p>
    <w:p w14:paraId="3F330831" w14:textId="2926EFCB" w:rsidR="00496900" w:rsidRPr="00DD7ED7" w:rsidRDefault="00B231E4" w:rsidP="00DD7ED7">
      <w:pPr>
        <w:pStyle w:val="BodyText"/>
        <w:tabs>
          <w:tab w:val="left" w:pos="1238"/>
        </w:tabs>
        <w:adjustRightInd w:val="0"/>
        <w:snapToGrid w:val="0"/>
        <w:spacing w:after="120" w:line="240" w:lineRule="auto"/>
        <w:ind w:firstLine="720"/>
        <w:jc w:val="both"/>
        <w:rPr>
          <w:rFonts w:ascii="Arial" w:hAnsi="Arial" w:cs="Arial"/>
          <w:color w:val="000000" w:themeColor="text1"/>
          <w:sz w:val="20"/>
          <w:szCs w:val="20"/>
        </w:rPr>
      </w:pPr>
      <w:bookmarkStart w:id="435" w:name="bookmark435"/>
      <w:bookmarkEnd w:id="435"/>
      <w:r w:rsidRPr="00DD7ED7">
        <w:rPr>
          <w:rFonts w:ascii="Arial" w:hAnsi="Arial" w:cs="Arial"/>
          <w:color w:val="000000" w:themeColor="text1"/>
          <w:sz w:val="20"/>
          <w:szCs w:val="20"/>
        </w:rPr>
        <w:t xml:space="preserve">20. </w:t>
      </w:r>
      <w:r w:rsidR="00795904" w:rsidRPr="00DD7ED7">
        <w:rPr>
          <w:rFonts w:ascii="Arial" w:hAnsi="Arial" w:cs="Arial"/>
          <w:color w:val="000000" w:themeColor="text1"/>
          <w:sz w:val="20"/>
          <w:szCs w:val="20"/>
        </w:rPr>
        <w:t>Bổ sung Điều 256a vào sau Điều 256 như sau:</w:t>
      </w:r>
    </w:p>
    <w:p w14:paraId="23CE1CDD"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256a. Tội sử dụng trái phép chất ma túy</w:t>
      </w:r>
    </w:p>
    <w:p w14:paraId="353614B1" w14:textId="282227D8" w:rsidR="00496900" w:rsidRPr="00DD7ED7" w:rsidRDefault="00B231E4" w:rsidP="00DD7ED7">
      <w:pPr>
        <w:pStyle w:val="BodyText"/>
        <w:tabs>
          <w:tab w:val="left" w:pos="1094"/>
        </w:tabs>
        <w:adjustRightInd w:val="0"/>
        <w:snapToGrid w:val="0"/>
        <w:spacing w:after="120" w:line="240" w:lineRule="auto"/>
        <w:ind w:firstLine="720"/>
        <w:jc w:val="both"/>
        <w:rPr>
          <w:rFonts w:ascii="Arial" w:hAnsi="Arial" w:cs="Arial"/>
          <w:color w:val="000000" w:themeColor="text1"/>
          <w:sz w:val="20"/>
          <w:szCs w:val="20"/>
        </w:rPr>
      </w:pPr>
      <w:bookmarkStart w:id="436" w:name="bookmark436"/>
      <w:bookmarkEnd w:id="436"/>
      <w:r w:rsidRPr="00DD7ED7">
        <w:rPr>
          <w:rFonts w:ascii="Arial" w:hAnsi="Arial" w:cs="Arial"/>
          <w:color w:val="000000" w:themeColor="text1"/>
          <w:sz w:val="20"/>
          <w:szCs w:val="20"/>
        </w:rPr>
        <w:t xml:space="preserve">1. Người nào sử dụng trái phép chất ma túy thuộc một trong các trường hợp sau đây,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tù từ 02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đến 03 năm:</w:t>
      </w:r>
    </w:p>
    <w:p w14:paraId="76C48BEF" w14:textId="7CCF17D9" w:rsidR="00496900" w:rsidRPr="00DD7ED7" w:rsidRDefault="00B231E4" w:rsidP="00DD7ED7">
      <w:pPr>
        <w:pStyle w:val="BodyText"/>
        <w:tabs>
          <w:tab w:val="left" w:pos="1120"/>
        </w:tabs>
        <w:adjustRightInd w:val="0"/>
        <w:snapToGrid w:val="0"/>
        <w:spacing w:after="120" w:line="240" w:lineRule="auto"/>
        <w:ind w:firstLine="720"/>
        <w:jc w:val="both"/>
        <w:rPr>
          <w:rFonts w:ascii="Arial" w:hAnsi="Arial" w:cs="Arial"/>
          <w:color w:val="000000" w:themeColor="text1"/>
          <w:sz w:val="20"/>
          <w:szCs w:val="20"/>
        </w:rPr>
      </w:pPr>
      <w:bookmarkStart w:id="437" w:name="bookmark437"/>
      <w:bookmarkEnd w:id="437"/>
      <w:r w:rsidRPr="00DD7ED7">
        <w:rPr>
          <w:rFonts w:ascii="Arial" w:hAnsi="Arial" w:cs="Arial"/>
          <w:color w:val="000000" w:themeColor="text1"/>
          <w:sz w:val="20"/>
          <w:szCs w:val="20"/>
        </w:rPr>
        <w:t>a) Đang trong thời hạn cai nghiện ma túy hoặc điều trị nghiện các chất ma túy bằng thuốc thay thế theo quy định của Luật Phòng, chống ma túy;</w:t>
      </w:r>
    </w:p>
    <w:p w14:paraId="6D395485" w14:textId="226E6881" w:rsidR="00496900" w:rsidRPr="00DD7ED7" w:rsidRDefault="00B231E4" w:rsidP="00DD7ED7">
      <w:pPr>
        <w:pStyle w:val="BodyText"/>
        <w:tabs>
          <w:tab w:val="left" w:pos="1120"/>
        </w:tabs>
        <w:adjustRightInd w:val="0"/>
        <w:snapToGrid w:val="0"/>
        <w:spacing w:after="120" w:line="240" w:lineRule="auto"/>
        <w:ind w:firstLine="720"/>
        <w:jc w:val="both"/>
        <w:rPr>
          <w:rFonts w:ascii="Arial" w:hAnsi="Arial" w:cs="Arial"/>
          <w:color w:val="000000" w:themeColor="text1"/>
          <w:sz w:val="20"/>
          <w:szCs w:val="20"/>
        </w:rPr>
      </w:pPr>
      <w:bookmarkStart w:id="438" w:name="bookmark438"/>
      <w:bookmarkEnd w:id="438"/>
      <w:r w:rsidRPr="00DD7ED7">
        <w:rPr>
          <w:rFonts w:ascii="Arial" w:hAnsi="Arial" w:cs="Arial"/>
          <w:color w:val="000000" w:themeColor="text1"/>
          <w:sz w:val="20"/>
          <w:szCs w:val="20"/>
        </w:rPr>
        <w:t xml:space="preserve">b) Đang trong thời hạn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n lý sau cai nghiện ma túy theo quy định của Luật Phòng, chống ma túy;</w:t>
      </w:r>
    </w:p>
    <w:p w14:paraId="4B6C6688" w14:textId="1436AD99" w:rsidR="00496900" w:rsidRPr="00DD7ED7" w:rsidRDefault="00B231E4" w:rsidP="00DD7ED7">
      <w:pPr>
        <w:pStyle w:val="BodyText"/>
        <w:tabs>
          <w:tab w:val="left" w:pos="1120"/>
        </w:tabs>
        <w:adjustRightInd w:val="0"/>
        <w:snapToGrid w:val="0"/>
        <w:spacing w:after="120" w:line="240" w:lineRule="auto"/>
        <w:ind w:firstLine="720"/>
        <w:jc w:val="both"/>
        <w:rPr>
          <w:rFonts w:ascii="Arial" w:hAnsi="Arial" w:cs="Arial"/>
          <w:color w:val="000000" w:themeColor="text1"/>
          <w:sz w:val="20"/>
          <w:szCs w:val="20"/>
        </w:rPr>
      </w:pPr>
      <w:bookmarkStart w:id="439" w:name="bookmark439"/>
      <w:bookmarkEnd w:id="439"/>
      <w:r w:rsidRPr="00DD7ED7">
        <w:rPr>
          <w:rFonts w:ascii="Arial" w:hAnsi="Arial" w:cs="Arial"/>
          <w:color w:val="000000" w:themeColor="text1"/>
          <w:sz w:val="20"/>
          <w:szCs w:val="20"/>
        </w:rPr>
        <w:t>c) Đang trong thời hạn 02 năm kể từ ngày hết thời hạn quản lý sau cai nghiện ma túy và trong thời hạn quản lý người sử dụng trái phép chất ma túy theo quy định của Luật Phòng, chống ma túy;</w:t>
      </w:r>
    </w:p>
    <w:p w14:paraId="18A63EC2" w14:textId="5CE6CBED" w:rsidR="00496900" w:rsidRPr="00DD7ED7" w:rsidRDefault="00B231E4" w:rsidP="00DD7ED7">
      <w:pPr>
        <w:pStyle w:val="BodyText"/>
        <w:tabs>
          <w:tab w:val="left" w:pos="1126"/>
        </w:tabs>
        <w:adjustRightInd w:val="0"/>
        <w:snapToGrid w:val="0"/>
        <w:spacing w:after="120" w:line="240" w:lineRule="auto"/>
        <w:ind w:firstLine="720"/>
        <w:jc w:val="both"/>
        <w:rPr>
          <w:rFonts w:ascii="Arial" w:hAnsi="Arial" w:cs="Arial"/>
          <w:color w:val="000000" w:themeColor="text1"/>
          <w:sz w:val="20"/>
          <w:szCs w:val="20"/>
        </w:rPr>
      </w:pPr>
      <w:bookmarkStart w:id="440" w:name="bookmark440"/>
      <w:bookmarkEnd w:id="440"/>
      <w:r w:rsidRPr="00DD7ED7">
        <w:rPr>
          <w:rFonts w:ascii="Arial" w:hAnsi="Arial" w:cs="Arial"/>
          <w:color w:val="000000" w:themeColor="text1"/>
          <w:sz w:val="20"/>
          <w:szCs w:val="20"/>
        </w:rPr>
        <w:t xml:space="preserve">d) Đang trong thời hạn 02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kể từ khi tự ý chấm dứt cai nghiện ma túy tự nguyện hoặc điều trị nghiện các chất ma túy bằng thuốc thay thế theo quy định của Luật Phòng, chống ma túy.</w:t>
      </w:r>
    </w:p>
    <w:p w14:paraId="3CC259AA" w14:textId="32CFD76B" w:rsidR="00496900" w:rsidRPr="00DD7ED7" w:rsidRDefault="00B231E4" w:rsidP="00DD7ED7">
      <w:pPr>
        <w:pStyle w:val="BodyText"/>
        <w:tabs>
          <w:tab w:val="left" w:pos="1094"/>
        </w:tabs>
        <w:adjustRightInd w:val="0"/>
        <w:snapToGrid w:val="0"/>
        <w:spacing w:after="120" w:line="240" w:lineRule="auto"/>
        <w:ind w:firstLine="720"/>
        <w:jc w:val="both"/>
        <w:rPr>
          <w:rFonts w:ascii="Arial" w:hAnsi="Arial" w:cs="Arial"/>
          <w:color w:val="000000" w:themeColor="text1"/>
          <w:sz w:val="20"/>
          <w:szCs w:val="20"/>
        </w:rPr>
      </w:pPr>
      <w:bookmarkStart w:id="441" w:name="bookmark441"/>
      <w:bookmarkEnd w:id="441"/>
      <w:r w:rsidRPr="00DD7ED7">
        <w:rPr>
          <w:rFonts w:ascii="Arial" w:hAnsi="Arial" w:cs="Arial"/>
          <w:color w:val="000000" w:themeColor="text1"/>
          <w:sz w:val="20"/>
          <w:szCs w:val="20"/>
        </w:rPr>
        <w:lastRenderedPageBreak/>
        <w:t>2. Tái phạm về tội này thì bị phạt tù từ 03 năm đến 05 năm.”.</w:t>
      </w:r>
    </w:p>
    <w:p w14:paraId="06F6A9A6" w14:textId="7EE5DB5C" w:rsidR="00496900" w:rsidRPr="00DD7ED7" w:rsidRDefault="00B231E4" w:rsidP="00DD7ED7">
      <w:pPr>
        <w:pStyle w:val="BodyText"/>
        <w:tabs>
          <w:tab w:val="left" w:pos="1258"/>
        </w:tabs>
        <w:adjustRightInd w:val="0"/>
        <w:snapToGrid w:val="0"/>
        <w:spacing w:after="120" w:line="240" w:lineRule="auto"/>
        <w:ind w:firstLine="720"/>
        <w:jc w:val="both"/>
        <w:rPr>
          <w:rFonts w:ascii="Arial" w:hAnsi="Arial" w:cs="Arial"/>
          <w:color w:val="000000" w:themeColor="text1"/>
          <w:sz w:val="20"/>
          <w:szCs w:val="20"/>
        </w:rPr>
      </w:pPr>
      <w:bookmarkStart w:id="442" w:name="bookmark442"/>
      <w:bookmarkEnd w:id="442"/>
      <w:r w:rsidRPr="00DD7ED7">
        <w:rPr>
          <w:rFonts w:ascii="Arial" w:hAnsi="Arial" w:cs="Arial"/>
          <w:color w:val="000000" w:themeColor="text1"/>
          <w:sz w:val="20"/>
          <w:szCs w:val="20"/>
        </w:rPr>
        <w:t>21. Sửa đổi, bổ sung các khoản 1, 2 và 5 Điều 317 như sau:</w:t>
      </w:r>
    </w:p>
    <w:p w14:paraId="3FD70572" w14:textId="6226FB83" w:rsidR="00496900" w:rsidRPr="00DD7ED7" w:rsidRDefault="00B231E4" w:rsidP="00DD7ED7">
      <w:pPr>
        <w:pStyle w:val="BodyText"/>
        <w:tabs>
          <w:tab w:val="left" w:pos="1127"/>
        </w:tabs>
        <w:adjustRightInd w:val="0"/>
        <w:snapToGrid w:val="0"/>
        <w:spacing w:after="120" w:line="240" w:lineRule="auto"/>
        <w:ind w:firstLine="720"/>
        <w:jc w:val="both"/>
        <w:rPr>
          <w:rFonts w:ascii="Arial" w:hAnsi="Arial" w:cs="Arial"/>
          <w:color w:val="000000" w:themeColor="text1"/>
          <w:sz w:val="20"/>
          <w:szCs w:val="20"/>
        </w:rPr>
      </w:pPr>
      <w:bookmarkStart w:id="443" w:name="bookmark443"/>
      <w:bookmarkEnd w:id="443"/>
      <w:r w:rsidRPr="00DD7ED7">
        <w:rPr>
          <w:rFonts w:ascii="Arial" w:hAnsi="Arial" w:cs="Arial"/>
          <w:color w:val="000000" w:themeColor="text1"/>
          <w:sz w:val="20"/>
          <w:szCs w:val="20"/>
        </w:rPr>
        <w:t>a) Sửa đổi, bổ sung khoản 1 và khoản 2 như sau:</w:t>
      </w:r>
    </w:p>
    <w:p w14:paraId="36F8AC79"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“1. Người nào thực hiện một trong các hành vi sau đây vi phạm quy định về an toàn thực phẩm, thì bị phạt tiền từ 100.000.000 đồng đến 400.000.000 đồng hoặc phạt tù từ 02 năm đến 05 năm:</w:t>
      </w:r>
    </w:p>
    <w:p w14:paraId="7CFD716C" w14:textId="44F4DB4A" w:rsidR="00496900" w:rsidRPr="00DD7ED7" w:rsidRDefault="00B231E4" w:rsidP="00DD7ED7">
      <w:pPr>
        <w:pStyle w:val="BodyText"/>
        <w:tabs>
          <w:tab w:val="left" w:pos="1113"/>
        </w:tabs>
        <w:adjustRightInd w:val="0"/>
        <w:snapToGrid w:val="0"/>
        <w:spacing w:after="120" w:line="240" w:lineRule="auto"/>
        <w:ind w:firstLine="720"/>
        <w:jc w:val="both"/>
        <w:rPr>
          <w:rFonts w:ascii="Arial" w:hAnsi="Arial" w:cs="Arial"/>
          <w:color w:val="000000" w:themeColor="text1"/>
          <w:sz w:val="20"/>
          <w:szCs w:val="20"/>
        </w:rPr>
      </w:pPr>
      <w:bookmarkStart w:id="444" w:name="bookmark444"/>
      <w:bookmarkEnd w:id="444"/>
      <w:r w:rsidRPr="00DD7ED7">
        <w:rPr>
          <w:rFonts w:ascii="Arial" w:hAnsi="Arial" w:cs="Arial"/>
          <w:color w:val="000000" w:themeColor="text1"/>
          <w:sz w:val="20"/>
          <w:szCs w:val="20"/>
        </w:rPr>
        <w:t>a) Sử dụng chất, hóa chất, kháng sinh, thuốc thú y, thuốc bảo vệ thực vật, phụ gia thực phẩm hoặc chất hỗ trợ chế biến thực phẩm mà biết là cấm sử dụng hoặc ngoài danh mục được phép sử dụng trong sản xuất thực phẩm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14:paraId="21F549C7" w14:textId="0F878474" w:rsidR="00496900" w:rsidRPr="00DD7ED7" w:rsidRDefault="00B231E4" w:rsidP="00DD7ED7">
      <w:pPr>
        <w:pStyle w:val="BodyText"/>
        <w:tabs>
          <w:tab w:val="left" w:pos="1133"/>
        </w:tabs>
        <w:adjustRightInd w:val="0"/>
        <w:snapToGrid w:val="0"/>
        <w:spacing w:after="120" w:line="240" w:lineRule="auto"/>
        <w:ind w:firstLine="720"/>
        <w:jc w:val="both"/>
        <w:rPr>
          <w:rFonts w:ascii="Arial" w:hAnsi="Arial" w:cs="Arial"/>
          <w:color w:val="000000" w:themeColor="text1"/>
          <w:sz w:val="20"/>
          <w:szCs w:val="20"/>
        </w:rPr>
      </w:pPr>
      <w:bookmarkStart w:id="445" w:name="bookmark445"/>
      <w:bookmarkEnd w:id="445"/>
      <w:r w:rsidRPr="00DD7ED7">
        <w:rPr>
          <w:rFonts w:ascii="Arial" w:hAnsi="Arial" w:cs="Arial"/>
          <w:color w:val="000000" w:themeColor="text1"/>
          <w:sz w:val="20"/>
          <w:szCs w:val="20"/>
        </w:rPr>
        <w:t xml:space="preserve">b) Sử dụng động vật chết do bệnh, dịch bệnh hoặc động vật bị tiêu hủy theo quy định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pháp luật để chế biến thực phẩm hoặc cung cấp, bán thực phẩm mà biết là có nguồn gốc từ động vật chết do bệnh, dịch bệnh hoặc động vật bị tiêu hủy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14:paraId="5A1C0F6A" w14:textId="64A27568" w:rsidR="00496900" w:rsidRPr="00DD7ED7" w:rsidRDefault="00B231E4" w:rsidP="00DD7ED7">
      <w:pPr>
        <w:pStyle w:val="BodyText"/>
        <w:tabs>
          <w:tab w:val="left" w:pos="1126"/>
        </w:tabs>
        <w:adjustRightInd w:val="0"/>
        <w:snapToGrid w:val="0"/>
        <w:spacing w:after="120" w:line="240" w:lineRule="auto"/>
        <w:ind w:firstLine="720"/>
        <w:jc w:val="both"/>
        <w:rPr>
          <w:rFonts w:ascii="Arial" w:hAnsi="Arial" w:cs="Arial"/>
          <w:color w:val="000000" w:themeColor="text1"/>
          <w:sz w:val="20"/>
          <w:szCs w:val="20"/>
        </w:rPr>
      </w:pPr>
      <w:bookmarkStart w:id="446" w:name="bookmark446"/>
      <w:bookmarkEnd w:id="446"/>
      <w:r w:rsidRPr="00DD7ED7">
        <w:rPr>
          <w:rFonts w:ascii="Arial" w:hAnsi="Arial" w:cs="Arial"/>
          <w:color w:val="000000" w:themeColor="text1"/>
          <w:sz w:val="20"/>
          <w:szCs w:val="20"/>
        </w:rPr>
        <w:t xml:space="preserve">c) Sử dụng chất, hóa chất, kháng sinh, thuốc thú y, thuốc </w:t>
      </w:r>
      <w:r w:rsidR="000054A7" w:rsidRPr="00DD7ED7">
        <w:rPr>
          <w:rFonts w:ascii="Arial" w:hAnsi="Arial" w:cs="Arial"/>
          <w:color w:val="000000" w:themeColor="text1"/>
          <w:sz w:val="20"/>
          <w:szCs w:val="20"/>
        </w:rPr>
        <w:t>bảo vệ</w:t>
      </w:r>
      <w:r w:rsidRPr="00DD7ED7">
        <w:rPr>
          <w:rFonts w:ascii="Arial" w:hAnsi="Arial" w:cs="Arial"/>
          <w:color w:val="000000" w:themeColor="text1"/>
          <w:sz w:val="20"/>
          <w:szCs w:val="20"/>
        </w:rPr>
        <w:t xml:space="preserve"> thực vật, phụ gia thực phẩm hoặc chất hỗ trợ chế biến thực phẩm mà biết là chưa được phép sử dụng hoặc chưa được phép lưu hành tại Việt Nam trong sản xuất thực phẩm mà sản phẩm trị giá từ 100.000.000 </w:t>
      </w:r>
      <w:r w:rsidR="00B65ECC" w:rsidRPr="00DD7ED7">
        <w:rPr>
          <w:rFonts w:ascii="Arial" w:hAnsi="Arial" w:cs="Arial"/>
          <w:color w:val="000000" w:themeColor="text1"/>
          <w:sz w:val="20"/>
          <w:szCs w:val="20"/>
        </w:rPr>
        <w:t>đồng</w:t>
      </w:r>
      <w:r w:rsidRPr="00DD7ED7">
        <w:rPr>
          <w:rFonts w:ascii="Arial" w:hAnsi="Arial" w:cs="Arial"/>
          <w:color w:val="000000" w:themeColor="text1"/>
          <w:sz w:val="20"/>
          <w:szCs w:val="20"/>
        </w:rPr>
        <w:t xml:space="preserve"> đến dưới 300.000.000 đồng hoặc sản phẩm trị giá từ 50.000.000 đồng đến dưới 100.000.000 đồng nhưng đã bị xử phạt vi phạm hành chính về một trong các hành vi quy định tại Điều này hoặc đã bị kết án về tội này, chưa được xóa án tích mà còn vi phạm;</w:t>
      </w:r>
    </w:p>
    <w:p w14:paraId="01883139" w14:textId="2C0E751D" w:rsidR="00496900" w:rsidRPr="00DD7ED7" w:rsidRDefault="00B231E4" w:rsidP="00DD7ED7">
      <w:pPr>
        <w:pStyle w:val="BodyText"/>
        <w:tabs>
          <w:tab w:val="left" w:pos="1090"/>
        </w:tabs>
        <w:adjustRightInd w:val="0"/>
        <w:snapToGrid w:val="0"/>
        <w:spacing w:after="120" w:line="240" w:lineRule="auto"/>
        <w:ind w:firstLine="720"/>
        <w:jc w:val="both"/>
        <w:rPr>
          <w:rFonts w:ascii="Arial" w:hAnsi="Arial" w:cs="Arial"/>
          <w:color w:val="000000" w:themeColor="text1"/>
          <w:sz w:val="20"/>
          <w:szCs w:val="20"/>
        </w:rPr>
      </w:pPr>
      <w:bookmarkStart w:id="447" w:name="bookmark447"/>
      <w:bookmarkEnd w:id="447"/>
      <w:r w:rsidRPr="00DD7ED7">
        <w:rPr>
          <w:rFonts w:ascii="Arial" w:hAnsi="Arial" w:cs="Arial"/>
          <w:color w:val="000000" w:themeColor="text1"/>
          <w:sz w:val="20"/>
          <w:szCs w:val="20"/>
        </w:rPr>
        <w:t xml:space="preserve">d) Nhập khẩu, cung cấp hoặc bán thực phẩm mà biết là có sử dụng chất, hóa chất, phụ gia thực phẩm hoặc chất hỗ trợ chế biến thực phẩm cấm sử dụng hoặc ngoài danh mục được phép sử dụng trị giá từ 10.000.000 đồng </w:t>
      </w:r>
      <w:r w:rsidR="00775014"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dưới 100.000.000 đồng hoặc thu lợi bất chính từ 5.000.000 đồng đến dưới 20.000.000 đồng hoặc đã bị xử phạt vi phạm hành chính về một trong các hành vi quy định tại Điều này hoặc đã bị kết án về tội này, chưa được xóa án tích mà còn vi phạm;</w:t>
      </w:r>
    </w:p>
    <w:p w14:paraId="60D517C5"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Nhập khẩu, cung cấp hoặc bán thực phẩm mà biết là có sử dụng chất, hóa chất, phụ gia thực phẩm hoặc chất hỗ trợ chế biến thực phẩm chưa được phép sử dụng hoặc chưa được phép lưu hành tại Việt Nam trị giá từ 100.000.000 đồng đến dưới 300.000.000 đồng hoặc thu lợi bất chính từ 50.000.000 đồng đến dưới 100.000.000 đồng; thực phẩm trị giá từ 50.000.000 đồng đến dưới 100.000.000 đồng hoặc thu lợi bất chính từ 20.000.000 đồng đến dưới 50.000.000 đồng nhưng đã bị xử phạt vi phạm hành chính về một trong các hành vi quy định tại Điều này hoặc đã bị kết án về tội này, chưa được xóa án tích mà còn vi phạm;</w:t>
      </w:r>
    </w:p>
    <w:p w14:paraId="69FDC605" w14:textId="2E75331C" w:rsidR="00496900" w:rsidRPr="00DD7ED7" w:rsidRDefault="00B231E4" w:rsidP="00DD7ED7">
      <w:pPr>
        <w:pStyle w:val="BodyText"/>
        <w:tabs>
          <w:tab w:val="left" w:pos="1084"/>
        </w:tabs>
        <w:adjustRightInd w:val="0"/>
        <w:snapToGrid w:val="0"/>
        <w:spacing w:after="120" w:line="240" w:lineRule="auto"/>
        <w:ind w:firstLine="720"/>
        <w:jc w:val="both"/>
        <w:rPr>
          <w:rFonts w:ascii="Arial" w:hAnsi="Arial" w:cs="Arial"/>
          <w:color w:val="000000" w:themeColor="text1"/>
          <w:sz w:val="20"/>
          <w:szCs w:val="20"/>
        </w:rPr>
      </w:pPr>
      <w:bookmarkStart w:id="448" w:name="bookmark448"/>
      <w:bookmarkEnd w:id="448"/>
      <w:r w:rsidRPr="00DD7ED7">
        <w:rPr>
          <w:rFonts w:ascii="Arial" w:hAnsi="Arial" w:cs="Arial"/>
          <w:color w:val="000000" w:themeColor="text1"/>
          <w:sz w:val="20"/>
          <w:szCs w:val="20"/>
        </w:rPr>
        <w:t xml:space="preserve">e) Thực hiện một trong các hành vi quy định tại các </w:t>
      </w:r>
      <w:r w:rsidR="00795904"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từ </w:t>
      </w:r>
      <w:r w:rsidR="00C05792"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a </w:t>
      </w:r>
      <w:r w:rsidR="009213FC"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w:t>
      </w:r>
      <w:r w:rsidR="009D59EF"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đ khoản này hoặc chế biến, cung cấp, bán thực phẩm mà biết là thực phẩm không bảo đảm quy chuẩn kỹ thuật, quy định về an toàn thực phẩm gây ngộ độc ảnh hưởng nghiêm trọng đến sức </w:t>
      </w:r>
      <w:r w:rsidR="00731FE7" w:rsidRPr="00DD7ED7">
        <w:rPr>
          <w:rFonts w:ascii="Arial" w:hAnsi="Arial" w:cs="Arial"/>
          <w:color w:val="000000" w:themeColor="text1"/>
          <w:sz w:val="20"/>
          <w:szCs w:val="20"/>
        </w:rPr>
        <w:t>khỏe</w:t>
      </w:r>
      <w:r w:rsidRPr="00DD7ED7">
        <w:rPr>
          <w:rFonts w:ascii="Arial" w:hAnsi="Arial" w:cs="Arial"/>
          <w:color w:val="000000" w:themeColor="text1"/>
          <w:sz w:val="20"/>
          <w:szCs w:val="20"/>
        </w:rPr>
        <w:t xml:space="preserve"> của từ 05 người đến 20 người hoặc gây </w:t>
      </w:r>
      <w:r w:rsidR="009A45A9" w:rsidRPr="00DD7ED7">
        <w:rPr>
          <w:rFonts w:ascii="Arial" w:hAnsi="Arial" w:cs="Arial"/>
          <w:color w:val="000000" w:themeColor="text1"/>
          <w:sz w:val="20"/>
          <w:szCs w:val="20"/>
        </w:rPr>
        <w:t>tổn hại</w:t>
      </w:r>
      <w:r w:rsidRPr="00DD7ED7">
        <w:rPr>
          <w:rFonts w:ascii="Arial" w:hAnsi="Arial" w:cs="Arial"/>
          <w:color w:val="000000" w:themeColor="text1"/>
          <w:sz w:val="20"/>
          <w:szCs w:val="20"/>
        </w:rPr>
        <w:t xml:space="preserve"> cho sức </w:t>
      </w:r>
      <w:r w:rsidR="00731FE7" w:rsidRPr="00DD7ED7">
        <w:rPr>
          <w:rFonts w:ascii="Arial" w:hAnsi="Arial" w:cs="Arial"/>
          <w:color w:val="000000" w:themeColor="text1"/>
          <w:sz w:val="20"/>
          <w:szCs w:val="20"/>
        </w:rPr>
        <w:t>khỏe</w:t>
      </w:r>
      <w:r w:rsidRPr="00DD7ED7">
        <w:rPr>
          <w:rFonts w:ascii="Arial" w:hAnsi="Arial" w:cs="Arial"/>
          <w:color w:val="000000" w:themeColor="text1"/>
          <w:sz w:val="20"/>
          <w:szCs w:val="20"/>
        </w:rPr>
        <w:t xml:space="preserve">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người khác mà </w:t>
      </w:r>
      <w:r w:rsidR="00FD2C00" w:rsidRPr="00DD7ED7">
        <w:rPr>
          <w:rFonts w:ascii="Arial" w:hAnsi="Arial" w:cs="Arial"/>
          <w:color w:val="000000" w:themeColor="text1"/>
          <w:sz w:val="20"/>
          <w:szCs w:val="20"/>
        </w:rPr>
        <w:t>tỷ lệ</w:t>
      </w:r>
      <w:r w:rsidRPr="00DD7ED7">
        <w:rPr>
          <w:rFonts w:ascii="Arial" w:hAnsi="Arial" w:cs="Arial"/>
          <w:color w:val="000000" w:themeColor="text1"/>
          <w:sz w:val="20"/>
          <w:szCs w:val="20"/>
        </w:rPr>
        <w:t xml:space="preserve"> </w:t>
      </w:r>
      <w:r w:rsidR="00FD2C00" w:rsidRPr="00DD7ED7">
        <w:rPr>
          <w:rFonts w:ascii="Arial" w:hAnsi="Arial" w:cs="Arial"/>
          <w:color w:val="000000" w:themeColor="text1"/>
          <w:sz w:val="20"/>
          <w:szCs w:val="20"/>
        </w:rPr>
        <w:t>tổn thương</w:t>
      </w:r>
      <w:r w:rsidRPr="00DD7ED7">
        <w:rPr>
          <w:rFonts w:ascii="Arial" w:hAnsi="Arial" w:cs="Arial"/>
          <w:color w:val="000000" w:themeColor="text1"/>
          <w:sz w:val="20"/>
          <w:szCs w:val="20"/>
        </w:rPr>
        <w:t xml:space="preserve"> </w:t>
      </w:r>
      <w:r w:rsidR="00FD2C00" w:rsidRPr="00DD7ED7">
        <w:rPr>
          <w:rFonts w:ascii="Arial" w:hAnsi="Arial" w:cs="Arial"/>
          <w:color w:val="000000" w:themeColor="text1"/>
          <w:sz w:val="20"/>
          <w:szCs w:val="20"/>
        </w:rPr>
        <w:t>cơ thể</w:t>
      </w:r>
      <w:r w:rsidRPr="00DD7ED7">
        <w:rPr>
          <w:rFonts w:ascii="Arial" w:hAnsi="Arial" w:cs="Arial"/>
          <w:color w:val="000000" w:themeColor="text1"/>
          <w:sz w:val="20"/>
          <w:szCs w:val="20"/>
        </w:rPr>
        <w:t xml:space="preserve"> từ 31% đến 60%.</w:t>
      </w:r>
    </w:p>
    <w:p w14:paraId="47A290DF" w14:textId="1F11F146" w:rsidR="00496900" w:rsidRPr="00DD7ED7" w:rsidRDefault="00B231E4" w:rsidP="00DD7ED7">
      <w:pPr>
        <w:pStyle w:val="BodyText"/>
        <w:tabs>
          <w:tab w:val="left" w:pos="1057"/>
        </w:tabs>
        <w:adjustRightInd w:val="0"/>
        <w:snapToGrid w:val="0"/>
        <w:spacing w:after="120" w:line="240" w:lineRule="auto"/>
        <w:ind w:firstLine="720"/>
        <w:jc w:val="both"/>
        <w:rPr>
          <w:rFonts w:ascii="Arial" w:hAnsi="Arial" w:cs="Arial"/>
          <w:color w:val="000000" w:themeColor="text1"/>
          <w:sz w:val="20"/>
          <w:szCs w:val="20"/>
        </w:rPr>
      </w:pPr>
      <w:bookmarkStart w:id="449" w:name="bookmark449"/>
      <w:bookmarkEnd w:id="449"/>
      <w:r w:rsidRPr="00DD7ED7">
        <w:rPr>
          <w:rFonts w:ascii="Arial" w:hAnsi="Arial" w:cs="Arial"/>
          <w:color w:val="000000" w:themeColor="text1"/>
          <w:sz w:val="20"/>
          <w:szCs w:val="20"/>
        </w:rPr>
        <w:t xml:space="preserve">2. Phạm tội thuộc một trong các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sau đây, </w:t>
      </w:r>
      <w:r w:rsidR="00FD2C00" w:rsidRPr="00DD7ED7">
        <w:rPr>
          <w:rFonts w:ascii="Arial" w:hAnsi="Arial" w:cs="Arial"/>
          <w:color w:val="000000" w:themeColor="text1"/>
          <w:sz w:val="20"/>
          <w:szCs w:val="20"/>
        </w:rPr>
        <w:t>thì bị</w:t>
      </w:r>
      <w:r w:rsidRPr="00DD7ED7">
        <w:rPr>
          <w:rFonts w:ascii="Arial" w:hAnsi="Arial" w:cs="Arial"/>
          <w:color w:val="000000" w:themeColor="text1"/>
          <w:sz w:val="20"/>
          <w:szCs w:val="20"/>
        </w:rPr>
        <w:t xml:space="preserve"> phạt tiền từ 400.000.000 đồng đến 1.000.000.000 đồng hoặc phạt tù từ 03 năm đến 07 năm:</w:t>
      </w:r>
    </w:p>
    <w:p w14:paraId="429C99CC" w14:textId="75F92337" w:rsidR="00496900" w:rsidRPr="00DD7ED7" w:rsidRDefault="00B231E4" w:rsidP="00DD7ED7">
      <w:pPr>
        <w:pStyle w:val="BodyText"/>
        <w:tabs>
          <w:tab w:val="left" w:pos="1077"/>
        </w:tabs>
        <w:adjustRightInd w:val="0"/>
        <w:snapToGrid w:val="0"/>
        <w:spacing w:after="120" w:line="240" w:lineRule="auto"/>
        <w:ind w:firstLine="720"/>
        <w:jc w:val="both"/>
        <w:rPr>
          <w:rFonts w:ascii="Arial" w:hAnsi="Arial" w:cs="Arial"/>
          <w:color w:val="000000" w:themeColor="text1"/>
          <w:sz w:val="20"/>
          <w:szCs w:val="20"/>
        </w:rPr>
      </w:pPr>
      <w:bookmarkStart w:id="450" w:name="bookmark450"/>
      <w:bookmarkEnd w:id="450"/>
      <w:r w:rsidRPr="00DD7ED7">
        <w:rPr>
          <w:rFonts w:ascii="Arial" w:hAnsi="Arial" w:cs="Arial"/>
          <w:color w:val="000000" w:themeColor="text1"/>
          <w:sz w:val="20"/>
          <w:szCs w:val="20"/>
        </w:rPr>
        <w:t>a) Có tổ chức;</w:t>
      </w:r>
    </w:p>
    <w:p w14:paraId="0CC4F856" w14:textId="22877BF2" w:rsidR="00496900" w:rsidRPr="00DD7ED7" w:rsidRDefault="00B231E4"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451" w:name="bookmark451"/>
      <w:bookmarkEnd w:id="451"/>
      <w:r w:rsidRPr="00DD7ED7">
        <w:rPr>
          <w:rFonts w:ascii="Arial" w:hAnsi="Arial" w:cs="Arial"/>
          <w:color w:val="000000" w:themeColor="text1"/>
          <w:sz w:val="20"/>
          <w:szCs w:val="20"/>
        </w:rPr>
        <w:t>b) Làm chết người;</w:t>
      </w:r>
    </w:p>
    <w:p w14:paraId="7B77AAD1" w14:textId="28F6F62C" w:rsidR="00496900" w:rsidRPr="00DD7ED7" w:rsidRDefault="00B231E4" w:rsidP="00DD7ED7">
      <w:pPr>
        <w:pStyle w:val="BodyText"/>
        <w:tabs>
          <w:tab w:val="left" w:pos="1090"/>
        </w:tabs>
        <w:adjustRightInd w:val="0"/>
        <w:snapToGrid w:val="0"/>
        <w:spacing w:after="120" w:line="240" w:lineRule="auto"/>
        <w:ind w:firstLine="720"/>
        <w:jc w:val="both"/>
        <w:rPr>
          <w:rFonts w:ascii="Arial" w:hAnsi="Arial" w:cs="Arial"/>
          <w:color w:val="000000" w:themeColor="text1"/>
          <w:sz w:val="20"/>
          <w:szCs w:val="20"/>
        </w:rPr>
      </w:pPr>
      <w:bookmarkStart w:id="452" w:name="bookmark452"/>
      <w:bookmarkEnd w:id="452"/>
      <w:r w:rsidRPr="00DD7ED7">
        <w:rPr>
          <w:rFonts w:ascii="Arial" w:hAnsi="Arial" w:cs="Arial"/>
          <w:color w:val="000000" w:themeColor="text1"/>
          <w:sz w:val="20"/>
          <w:szCs w:val="20"/>
        </w:rPr>
        <w:t xml:space="preserve">c) Gây ngộ độc ảnh hưởng nghiêm trọng đến sức khỏe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từ 21 người đến 100 người;</w:t>
      </w:r>
    </w:p>
    <w:p w14:paraId="38E1213E" w14:textId="0219F751" w:rsidR="00496900" w:rsidRPr="00DD7ED7" w:rsidRDefault="00B231E4" w:rsidP="00DD7ED7">
      <w:pPr>
        <w:pStyle w:val="BodyText"/>
        <w:tabs>
          <w:tab w:val="left" w:pos="1090"/>
        </w:tabs>
        <w:adjustRightInd w:val="0"/>
        <w:snapToGrid w:val="0"/>
        <w:spacing w:after="120" w:line="240" w:lineRule="auto"/>
        <w:ind w:firstLine="720"/>
        <w:jc w:val="both"/>
        <w:rPr>
          <w:rFonts w:ascii="Arial" w:hAnsi="Arial" w:cs="Arial"/>
          <w:color w:val="000000" w:themeColor="text1"/>
          <w:sz w:val="20"/>
          <w:szCs w:val="20"/>
        </w:rPr>
      </w:pPr>
      <w:bookmarkStart w:id="453" w:name="bookmark453"/>
      <w:bookmarkEnd w:id="453"/>
      <w:r w:rsidRPr="00DD7ED7">
        <w:rPr>
          <w:rFonts w:ascii="Arial" w:hAnsi="Arial" w:cs="Arial"/>
          <w:color w:val="000000" w:themeColor="text1"/>
          <w:sz w:val="20"/>
          <w:szCs w:val="20"/>
        </w:rPr>
        <w:t xml:space="preserve">d) Gây tổn hại cho sức khỏe của người khác mà </w:t>
      </w:r>
      <w:r w:rsidR="00FD2C00" w:rsidRPr="00DD7ED7">
        <w:rPr>
          <w:rFonts w:ascii="Arial" w:hAnsi="Arial" w:cs="Arial"/>
          <w:color w:val="000000" w:themeColor="text1"/>
          <w:sz w:val="20"/>
          <w:szCs w:val="20"/>
        </w:rPr>
        <w:t>tỷ lệ</w:t>
      </w:r>
      <w:r w:rsidRPr="00DD7ED7">
        <w:rPr>
          <w:rFonts w:ascii="Arial" w:hAnsi="Arial" w:cs="Arial"/>
          <w:color w:val="000000" w:themeColor="text1"/>
          <w:sz w:val="20"/>
          <w:szCs w:val="20"/>
        </w:rPr>
        <w:t xml:space="preserve"> tổn thương </w:t>
      </w:r>
      <w:r w:rsidR="00FD2C00" w:rsidRPr="00DD7ED7">
        <w:rPr>
          <w:rFonts w:ascii="Arial" w:hAnsi="Arial" w:cs="Arial"/>
          <w:color w:val="000000" w:themeColor="text1"/>
          <w:sz w:val="20"/>
          <w:szCs w:val="20"/>
        </w:rPr>
        <w:t>cơ thể</w:t>
      </w:r>
      <w:r w:rsidRPr="00DD7ED7">
        <w:rPr>
          <w:rFonts w:ascii="Arial" w:hAnsi="Arial" w:cs="Arial"/>
          <w:color w:val="000000" w:themeColor="text1"/>
          <w:sz w:val="20"/>
          <w:szCs w:val="20"/>
        </w:rPr>
        <w:t xml:space="preserve"> 61%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2FC5112E" w14:textId="1B1F6F60"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Gây tổn hại cho s</w:t>
      </w:r>
      <w:r w:rsidR="00595729" w:rsidRPr="00595729">
        <w:rPr>
          <w:rFonts w:ascii="Arial" w:hAnsi="Arial" w:cs="Arial"/>
          <w:color w:val="000000" w:themeColor="text1"/>
          <w:sz w:val="20"/>
          <w:szCs w:val="20"/>
        </w:rPr>
        <w:t>ứ</w:t>
      </w:r>
      <w:r w:rsidRPr="00DD7ED7">
        <w:rPr>
          <w:rFonts w:ascii="Arial" w:hAnsi="Arial" w:cs="Arial"/>
          <w:color w:val="000000" w:themeColor="text1"/>
          <w:sz w:val="20"/>
          <w:szCs w:val="20"/>
        </w:rPr>
        <w:t xml:space="preserve">c khỏe của 02 người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 xml:space="preserve"> mà tổng </w:t>
      </w:r>
      <w:r w:rsidR="00FD2C00" w:rsidRPr="00DD7ED7">
        <w:rPr>
          <w:rFonts w:ascii="Arial" w:hAnsi="Arial" w:cs="Arial"/>
          <w:color w:val="000000" w:themeColor="text1"/>
          <w:sz w:val="20"/>
          <w:szCs w:val="20"/>
        </w:rPr>
        <w:t>tỷ lệ</w:t>
      </w:r>
      <w:r w:rsidRPr="00DD7ED7">
        <w:rPr>
          <w:rFonts w:ascii="Arial" w:hAnsi="Arial" w:cs="Arial"/>
          <w:color w:val="000000" w:themeColor="text1"/>
          <w:sz w:val="20"/>
          <w:szCs w:val="20"/>
        </w:rPr>
        <w:t xml:space="preserve"> t</w:t>
      </w:r>
      <w:r w:rsidR="00B231E4" w:rsidRPr="00DD7ED7">
        <w:rPr>
          <w:rFonts w:ascii="Arial" w:hAnsi="Arial" w:cs="Arial"/>
          <w:color w:val="000000" w:themeColor="text1"/>
          <w:sz w:val="20"/>
          <w:szCs w:val="20"/>
        </w:rPr>
        <w:t>ổ</w:t>
      </w:r>
      <w:r w:rsidRPr="00DD7ED7">
        <w:rPr>
          <w:rFonts w:ascii="Arial" w:hAnsi="Arial" w:cs="Arial"/>
          <w:color w:val="000000" w:themeColor="text1"/>
          <w:sz w:val="20"/>
          <w:szCs w:val="20"/>
        </w:rPr>
        <w:t xml:space="preserve">n thương </w:t>
      </w:r>
      <w:r w:rsidR="00FD2C00" w:rsidRPr="00DD7ED7">
        <w:rPr>
          <w:rFonts w:ascii="Arial" w:hAnsi="Arial" w:cs="Arial"/>
          <w:color w:val="000000" w:themeColor="text1"/>
          <w:sz w:val="20"/>
          <w:szCs w:val="20"/>
        </w:rPr>
        <w:t>cơ thể</w:t>
      </w:r>
      <w:r w:rsidRPr="00DD7ED7">
        <w:rPr>
          <w:rFonts w:ascii="Arial" w:hAnsi="Arial" w:cs="Arial"/>
          <w:color w:val="000000" w:themeColor="text1"/>
          <w:sz w:val="20"/>
          <w:szCs w:val="20"/>
        </w:rPr>
        <w:t xml:space="preserve">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những người này từ 61 % đến 121 %;</w:t>
      </w:r>
    </w:p>
    <w:p w14:paraId="3630DA64" w14:textId="6C4ABC3A" w:rsidR="00496900" w:rsidRPr="00DD7ED7" w:rsidRDefault="00761BF1"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454" w:name="bookmark454"/>
      <w:bookmarkEnd w:id="454"/>
      <w:r w:rsidRPr="00DD7ED7">
        <w:rPr>
          <w:rFonts w:ascii="Arial" w:hAnsi="Arial" w:cs="Arial"/>
          <w:color w:val="000000" w:themeColor="text1"/>
          <w:sz w:val="20"/>
          <w:szCs w:val="20"/>
        </w:rPr>
        <w:t>e) Thực phẩm có sử dụng chất, hóa chất, kháng sinh, thuốc thú y, thuốc bảo vệ thực vật, phụ gia thực phẩm hoặc chất hỗ trợ chế biến thực phẩm cấm sử dụng hoặc ngoài danh mục được phép sử dụng trị giá từ 100.000.000 đồng đến dưới 300.000.000 đồng hoặc thu lợi bất chính từ 20.000.000 đồng đến dưới 100.000.000 đồng;</w:t>
      </w:r>
    </w:p>
    <w:p w14:paraId="0B370F83" w14:textId="0C74D4E6"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g) Thực ph</w:t>
      </w:r>
      <w:r w:rsidR="00761BF1" w:rsidRPr="00DD7ED7">
        <w:rPr>
          <w:rFonts w:ascii="Arial" w:hAnsi="Arial" w:cs="Arial"/>
          <w:color w:val="000000" w:themeColor="text1"/>
          <w:sz w:val="20"/>
          <w:szCs w:val="20"/>
        </w:rPr>
        <w:t>ẩ</w:t>
      </w:r>
      <w:r w:rsidRPr="00DD7ED7">
        <w:rPr>
          <w:rFonts w:ascii="Arial" w:hAnsi="Arial" w:cs="Arial"/>
          <w:color w:val="000000" w:themeColor="text1"/>
          <w:sz w:val="20"/>
          <w:szCs w:val="20"/>
        </w:rPr>
        <w:t>m có sử dụng nguyên liệu là động vật chết do bệnh, dịch bệnh hoặc động vật bị tiêu hủy trị giá từ 100.000.000 đồng đến dưới 300.000.000 đồng;</w:t>
      </w:r>
    </w:p>
    <w:p w14:paraId="5A5ADE9E" w14:textId="3AEA2D5B" w:rsidR="00496900" w:rsidRPr="00DD7ED7" w:rsidRDefault="00761BF1"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455" w:name="bookmark455"/>
      <w:bookmarkEnd w:id="455"/>
      <w:r w:rsidRPr="00DD7ED7">
        <w:rPr>
          <w:rFonts w:ascii="Arial" w:hAnsi="Arial" w:cs="Arial"/>
          <w:color w:val="000000" w:themeColor="text1"/>
          <w:sz w:val="20"/>
          <w:szCs w:val="20"/>
        </w:rPr>
        <w:lastRenderedPageBreak/>
        <w:t xml:space="preserve">h)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300.000.000 đồng đến dưới 500.000.000 đồng hoặc thu lợi bất chính từ 100.000.000 </w:t>
      </w:r>
      <w:r w:rsidR="00B65ECC" w:rsidRPr="00DD7ED7">
        <w:rPr>
          <w:rFonts w:ascii="Arial" w:hAnsi="Arial" w:cs="Arial"/>
          <w:color w:val="000000" w:themeColor="text1"/>
          <w:sz w:val="20"/>
          <w:szCs w:val="20"/>
        </w:rPr>
        <w:t>đồng</w:t>
      </w:r>
      <w:r w:rsidRPr="00DD7ED7">
        <w:rPr>
          <w:rFonts w:ascii="Arial" w:hAnsi="Arial" w:cs="Arial"/>
          <w:color w:val="000000" w:themeColor="text1"/>
          <w:sz w:val="20"/>
          <w:szCs w:val="20"/>
        </w:rPr>
        <w:t xml:space="preserve"> đến dưới 200.000.000 </w:t>
      </w:r>
      <w:r w:rsidR="00B65ECC" w:rsidRPr="00DD7ED7">
        <w:rPr>
          <w:rFonts w:ascii="Arial" w:hAnsi="Arial" w:cs="Arial"/>
          <w:color w:val="000000" w:themeColor="text1"/>
          <w:sz w:val="20"/>
          <w:szCs w:val="20"/>
        </w:rPr>
        <w:t>đồng</w:t>
      </w:r>
      <w:r w:rsidRPr="00DD7ED7">
        <w:rPr>
          <w:rFonts w:ascii="Arial" w:hAnsi="Arial" w:cs="Arial"/>
          <w:color w:val="000000" w:themeColor="text1"/>
          <w:sz w:val="20"/>
          <w:szCs w:val="20"/>
        </w:rPr>
        <w:t>;</w:t>
      </w:r>
    </w:p>
    <w:p w14:paraId="6B1B3EEB" w14:textId="5C0B189D" w:rsidR="00496900" w:rsidRPr="00DD7ED7" w:rsidRDefault="00761BF1"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456" w:name="bookmark456"/>
      <w:bookmarkEnd w:id="456"/>
      <w:r w:rsidRPr="00DD7ED7">
        <w:rPr>
          <w:rFonts w:ascii="Arial" w:hAnsi="Arial" w:cs="Arial"/>
          <w:color w:val="000000" w:themeColor="text1"/>
          <w:sz w:val="20"/>
          <w:szCs w:val="20"/>
          <w:lang w:val="en-GB"/>
        </w:rPr>
        <w:t xml:space="preserve">i) </w:t>
      </w:r>
      <w:r w:rsidRPr="00DD7ED7">
        <w:rPr>
          <w:rFonts w:ascii="Arial" w:hAnsi="Arial" w:cs="Arial"/>
          <w:color w:val="000000" w:themeColor="text1"/>
          <w:sz w:val="20"/>
          <w:szCs w:val="20"/>
        </w:rPr>
        <w:t>Tái phạm nguy hiểm.”;</w:t>
      </w:r>
    </w:p>
    <w:p w14:paraId="0F49B050"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b) Sửa đổi, bổ sung khoản 5 như sau:</w:t>
      </w:r>
    </w:p>
    <w:p w14:paraId="18FDB91E" w14:textId="544F6D92"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“5. Người phạm tội còn có thể bị phạt tiền từ 40.000.000 đồng đến 200.000.000 </w:t>
      </w:r>
      <w:r w:rsidR="00595729">
        <w:rPr>
          <w:rFonts w:ascii="Arial" w:hAnsi="Arial" w:cs="Arial"/>
          <w:color w:val="000000" w:themeColor="text1"/>
          <w:sz w:val="20"/>
          <w:szCs w:val="20"/>
        </w:rPr>
        <w:t>đồng</w:t>
      </w:r>
      <w:r w:rsidRPr="00DD7ED7">
        <w:rPr>
          <w:rFonts w:ascii="Arial" w:hAnsi="Arial" w:cs="Arial"/>
          <w:color w:val="000000" w:themeColor="text1"/>
          <w:sz w:val="20"/>
          <w:szCs w:val="20"/>
        </w:rPr>
        <w:t>, c</w:t>
      </w:r>
      <w:r w:rsidR="00761BF1" w:rsidRPr="00DD7ED7">
        <w:rPr>
          <w:rFonts w:ascii="Arial" w:hAnsi="Arial" w:cs="Arial"/>
          <w:color w:val="000000" w:themeColor="text1"/>
          <w:sz w:val="20"/>
          <w:szCs w:val="20"/>
        </w:rPr>
        <w:t>ấ</w:t>
      </w:r>
      <w:r w:rsidRPr="00DD7ED7">
        <w:rPr>
          <w:rFonts w:ascii="Arial" w:hAnsi="Arial" w:cs="Arial"/>
          <w:color w:val="000000" w:themeColor="text1"/>
          <w:sz w:val="20"/>
          <w:szCs w:val="20"/>
        </w:rPr>
        <w:t xml:space="preserve">m </w:t>
      </w:r>
      <w:r w:rsidR="00831A1F" w:rsidRPr="00DD7ED7">
        <w:rPr>
          <w:rFonts w:ascii="Arial" w:hAnsi="Arial" w:cs="Arial"/>
          <w:color w:val="000000" w:themeColor="text1"/>
          <w:sz w:val="20"/>
          <w:szCs w:val="20"/>
        </w:rPr>
        <w:t>đảm nhiệm</w:t>
      </w:r>
      <w:r w:rsidRPr="00DD7ED7">
        <w:rPr>
          <w:rFonts w:ascii="Arial" w:hAnsi="Arial" w:cs="Arial"/>
          <w:color w:val="000000" w:themeColor="text1"/>
          <w:sz w:val="20"/>
          <w:szCs w:val="20"/>
        </w:rPr>
        <w:t xml:space="preserve"> chức vụ, cấm hành nghề hoặc làm công việc nhất định từ 01 năm đến 05 năm.”.</w:t>
      </w:r>
    </w:p>
    <w:p w14:paraId="58B37562" w14:textId="3A9F9528" w:rsidR="00496900" w:rsidRPr="00DD7ED7" w:rsidRDefault="00761BF1" w:rsidP="00DD7ED7">
      <w:pPr>
        <w:pStyle w:val="BodyText"/>
        <w:tabs>
          <w:tab w:val="left" w:pos="1254"/>
        </w:tabs>
        <w:adjustRightInd w:val="0"/>
        <w:snapToGrid w:val="0"/>
        <w:spacing w:after="120" w:line="240" w:lineRule="auto"/>
        <w:ind w:firstLine="720"/>
        <w:jc w:val="both"/>
        <w:rPr>
          <w:rFonts w:ascii="Arial" w:hAnsi="Arial" w:cs="Arial"/>
          <w:color w:val="000000" w:themeColor="text1"/>
          <w:sz w:val="20"/>
          <w:szCs w:val="20"/>
        </w:rPr>
      </w:pPr>
      <w:bookmarkStart w:id="457" w:name="bookmark457"/>
      <w:bookmarkEnd w:id="457"/>
      <w:r w:rsidRPr="00DD7ED7">
        <w:rPr>
          <w:rFonts w:ascii="Arial" w:hAnsi="Arial" w:cs="Arial"/>
          <w:color w:val="000000" w:themeColor="text1"/>
          <w:sz w:val="20"/>
          <w:szCs w:val="20"/>
        </w:rPr>
        <w:t xml:space="preserve">22. </w:t>
      </w:r>
      <w:r w:rsidR="00831A1F" w:rsidRPr="00DD7ED7">
        <w:rPr>
          <w:rFonts w:ascii="Arial" w:hAnsi="Arial" w:cs="Arial"/>
          <w:color w:val="000000" w:themeColor="text1"/>
          <w:sz w:val="20"/>
          <w:szCs w:val="20"/>
        </w:rPr>
        <w:t xml:space="preserve">Sửa đổi, </w:t>
      </w:r>
      <w:r w:rsidR="00795904" w:rsidRPr="00DD7ED7">
        <w:rPr>
          <w:rFonts w:ascii="Arial" w:hAnsi="Arial" w:cs="Arial"/>
          <w:color w:val="000000" w:themeColor="text1"/>
          <w:sz w:val="20"/>
          <w:szCs w:val="20"/>
        </w:rPr>
        <w:t>bổ sung</w:t>
      </w:r>
      <w:r w:rsidR="00831A1F" w:rsidRPr="00DD7ED7">
        <w:rPr>
          <w:rFonts w:ascii="Arial" w:hAnsi="Arial" w:cs="Arial"/>
          <w:color w:val="000000" w:themeColor="text1"/>
          <w:sz w:val="20"/>
          <w:szCs w:val="20"/>
        </w:rPr>
        <w:t xml:space="preserve"> khoản 4 và khoản 5 Điều 353 như sau:</w:t>
      </w:r>
    </w:p>
    <w:p w14:paraId="77AB275C"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“4. Phạm tội thuộc một trong các trường hợp sau đây, thì bị phạt tù 20 năm hoặc tù chung thân:</w:t>
      </w:r>
    </w:p>
    <w:p w14:paraId="7C11F0CD" w14:textId="2CB8ED7F" w:rsidR="00496900" w:rsidRPr="00DD7ED7" w:rsidRDefault="00761BF1"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458" w:name="bookmark458"/>
      <w:bookmarkEnd w:id="458"/>
      <w:r w:rsidRPr="00DD7ED7">
        <w:rPr>
          <w:rFonts w:ascii="Arial" w:hAnsi="Arial" w:cs="Arial"/>
          <w:color w:val="000000" w:themeColor="text1"/>
          <w:sz w:val="20"/>
          <w:szCs w:val="20"/>
        </w:rPr>
        <w:t>a) Chiếm đoạt tài sản trị giá 1.000.000.000 đồng trở lên;</w:t>
      </w:r>
    </w:p>
    <w:p w14:paraId="574FD664" w14:textId="571C4A45" w:rsidR="00496900" w:rsidRPr="00DD7ED7" w:rsidRDefault="00761BF1"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459" w:name="bookmark459"/>
      <w:bookmarkEnd w:id="459"/>
      <w:r w:rsidRPr="00DD7ED7">
        <w:rPr>
          <w:rFonts w:ascii="Arial" w:hAnsi="Arial" w:cs="Arial"/>
          <w:color w:val="000000" w:themeColor="text1"/>
          <w:sz w:val="20"/>
          <w:szCs w:val="20"/>
        </w:rPr>
        <w:t xml:space="preserve">b) Gây thiệt hại về tài sản 5.000.000.000 đồng </w:t>
      </w:r>
      <w:r w:rsidR="00B65ECC"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2CE0A627" w14:textId="5367E9AE" w:rsidR="00496900" w:rsidRPr="00DD7ED7" w:rsidRDefault="00761BF1"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460" w:name="bookmark460"/>
      <w:bookmarkEnd w:id="460"/>
      <w:r w:rsidRPr="00DD7ED7">
        <w:rPr>
          <w:rFonts w:ascii="Arial" w:hAnsi="Arial" w:cs="Arial"/>
          <w:color w:val="000000" w:themeColor="text1"/>
          <w:sz w:val="20"/>
          <w:szCs w:val="20"/>
        </w:rPr>
        <w:t>5. Người phạm tội còn bị cấm đảm nhiệm chức vụ nhất định từ 01 năm đến 05 năm, có thể bị phạt tiền từ 60.000.000 đồng đến 200.000.000 đồng, tịch thu một phần hoặc toàn bộ tài sản.”.</w:t>
      </w:r>
    </w:p>
    <w:p w14:paraId="4152E841" w14:textId="5BF5EBD3" w:rsidR="00496900" w:rsidRPr="00DD7ED7" w:rsidRDefault="00761BF1" w:rsidP="00DD7ED7">
      <w:pPr>
        <w:pStyle w:val="BodyText"/>
        <w:tabs>
          <w:tab w:val="left" w:pos="1254"/>
        </w:tabs>
        <w:adjustRightInd w:val="0"/>
        <w:snapToGrid w:val="0"/>
        <w:spacing w:after="120" w:line="240" w:lineRule="auto"/>
        <w:ind w:firstLine="720"/>
        <w:jc w:val="both"/>
        <w:rPr>
          <w:rFonts w:ascii="Arial" w:hAnsi="Arial" w:cs="Arial"/>
          <w:color w:val="000000" w:themeColor="text1"/>
          <w:sz w:val="20"/>
          <w:szCs w:val="20"/>
        </w:rPr>
      </w:pPr>
      <w:bookmarkStart w:id="461" w:name="bookmark461"/>
      <w:bookmarkEnd w:id="461"/>
      <w:r w:rsidRPr="00DD7ED7">
        <w:rPr>
          <w:rFonts w:ascii="Arial" w:hAnsi="Arial" w:cs="Arial"/>
          <w:color w:val="000000" w:themeColor="text1"/>
          <w:sz w:val="20"/>
          <w:szCs w:val="20"/>
        </w:rPr>
        <w:t xml:space="preserve">23. </w:t>
      </w:r>
      <w:r w:rsidR="00B65ECC" w:rsidRPr="00DD7ED7">
        <w:rPr>
          <w:rFonts w:ascii="Arial" w:hAnsi="Arial" w:cs="Arial"/>
          <w:color w:val="000000" w:themeColor="text1"/>
          <w:sz w:val="20"/>
          <w:szCs w:val="20"/>
        </w:rPr>
        <w:t>Sửa đổi, b</w:t>
      </w:r>
      <w:r w:rsidRPr="00DD7ED7">
        <w:rPr>
          <w:rFonts w:ascii="Arial" w:hAnsi="Arial" w:cs="Arial"/>
          <w:color w:val="000000" w:themeColor="text1"/>
          <w:sz w:val="20"/>
          <w:szCs w:val="20"/>
        </w:rPr>
        <w:t>ổ</w:t>
      </w:r>
      <w:r w:rsidR="00B65ECC" w:rsidRPr="00DD7ED7">
        <w:rPr>
          <w:rFonts w:ascii="Arial" w:hAnsi="Arial" w:cs="Arial"/>
          <w:color w:val="000000" w:themeColor="text1"/>
          <w:sz w:val="20"/>
          <w:szCs w:val="20"/>
        </w:rPr>
        <w:t xml:space="preserve"> sung khoản 4 và khoản 5 Điều 354 như sau:</w:t>
      </w:r>
    </w:p>
    <w:p w14:paraId="24A4E766" w14:textId="7DED68EF"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“4. Phạm tội thuộc một trong các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sau đây, thì bị phạt tù 20 năm hoặc tù chung thân:</w:t>
      </w:r>
    </w:p>
    <w:p w14:paraId="654DE91A" w14:textId="16007916" w:rsidR="00496900" w:rsidRPr="00DD7ED7" w:rsidRDefault="00761BF1" w:rsidP="00DD7ED7">
      <w:pPr>
        <w:pStyle w:val="BodyText"/>
        <w:tabs>
          <w:tab w:val="left" w:pos="1090"/>
        </w:tabs>
        <w:adjustRightInd w:val="0"/>
        <w:snapToGrid w:val="0"/>
        <w:spacing w:after="120" w:line="240" w:lineRule="auto"/>
        <w:ind w:firstLine="720"/>
        <w:jc w:val="both"/>
        <w:rPr>
          <w:rFonts w:ascii="Arial" w:hAnsi="Arial" w:cs="Arial"/>
          <w:color w:val="000000" w:themeColor="text1"/>
          <w:sz w:val="20"/>
          <w:szCs w:val="20"/>
        </w:rPr>
      </w:pPr>
      <w:bookmarkStart w:id="462" w:name="bookmark462"/>
      <w:bookmarkEnd w:id="462"/>
      <w:r w:rsidRPr="00DD7ED7">
        <w:rPr>
          <w:rFonts w:ascii="Arial" w:hAnsi="Arial" w:cs="Arial"/>
          <w:color w:val="000000" w:themeColor="text1"/>
          <w:sz w:val="20"/>
          <w:szCs w:val="20"/>
        </w:rPr>
        <w:t xml:space="preserve">a) Của hối lộ là tiền, tài sản hoặc lợi ích vật chất khác trị giá 1.000.000.000 đồng </w:t>
      </w:r>
      <w:r w:rsidR="007574A1" w:rsidRPr="00DD7ED7">
        <w:rPr>
          <w:rFonts w:ascii="Arial" w:hAnsi="Arial" w:cs="Arial"/>
          <w:color w:val="000000" w:themeColor="text1"/>
          <w:sz w:val="20"/>
          <w:szCs w:val="20"/>
        </w:rPr>
        <w:t>trở lên</w:t>
      </w:r>
      <w:r w:rsidRPr="00DD7ED7">
        <w:rPr>
          <w:rFonts w:ascii="Arial" w:hAnsi="Arial" w:cs="Arial"/>
          <w:color w:val="000000" w:themeColor="text1"/>
          <w:sz w:val="20"/>
          <w:szCs w:val="20"/>
        </w:rPr>
        <w:t>;</w:t>
      </w:r>
    </w:p>
    <w:p w14:paraId="78F47B5C" w14:textId="046C2761" w:rsidR="00496900" w:rsidRPr="00DD7ED7" w:rsidRDefault="00761BF1"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463" w:name="bookmark463"/>
      <w:bookmarkEnd w:id="463"/>
      <w:r w:rsidRPr="00DD7ED7">
        <w:rPr>
          <w:rFonts w:ascii="Arial" w:hAnsi="Arial" w:cs="Arial"/>
          <w:color w:val="000000" w:themeColor="text1"/>
          <w:sz w:val="20"/>
          <w:szCs w:val="20"/>
        </w:rPr>
        <w:t>b) Gây thiệt hại về tài sản 5.000.000.000 đồng trở lên.</w:t>
      </w:r>
    </w:p>
    <w:p w14:paraId="562D6E5C" w14:textId="34F96AB2"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5. Người phạm tội còn bị cấm đảm nhiệm chức vụ nhất định từ 01 năm đến 05 năm,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thể bị phạt tiền từ 60.000.000 đồng đến 200.000.000 </w:t>
      </w:r>
      <w:r w:rsidR="00B65ECC" w:rsidRPr="00DD7ED7">
        <w:rPr>
          <w:rFonts w:ascii="Arial" w:hAnsi="Arial" w:cs="Arial"/>
          <w:color w:val="000000" w:themeColor="text1"/>
          <w:sz w:val="20"/>
          <w:szCs w:val="20"/>
        </w:rPr>
        <w:t>đồng</w:t>
      </w:r>
      <w:r w:rsidRPr="00DD7ED7">
        <w:rPr>
          <w:rFonts w:ascii="Arial" w:hAnsi="Arial" w:cs="Arial"/>
          <w:color w:val="000000" w:themeColor="text1"/>
          <w:sz w:val="20"/>
          <w:szCs w:val="20"/>
        </w:rPr>
        <w:t>, tịch thu một phần hoặc toàn bộ tài sản.”.</w:t>
      </w:r>
    </w:p>
    <w:p w14:paraId="27EF95AB" w14:textId="756EED37" w:rsidR="00496900" w:rsidRPr="00DD7ED7" w:rsidRDefault="00761BF1" w:rsidP="00DD7ED7">
      <w:pPr>
        <w:pStyle w:val="BodyText"/>
        <w:tabs>
          <w:tab w:val="left" w:pos="1274"/>
        </w:tabs>
        <w:adjustRightInd w:val="0"/>
        <w:snapToGrid w:val="0"/>
        <w:spacing w:after="120" w:line="240" w:lineRule="auto"/>
        <w:ind w:firstLine="720"/>
        <w:jc w:val="both"/>
        <w:rPr>
          <w:rFonts w:ascii="Arial" w:hAnsi="Arial" w:cs="Arial"/>
          <w:color w:val="000000" w:themeColor="text1"/>
          <w:sz w:val="20"/>
          <w:szCs w:val="20"/>
        </w:rPr>
      </w:pPr>
      <w:bookmarkStart w:id="464" w:name="bookmark464"/>
      <w:bookmarkEnd w:id="464"/>
      <w:r w:rsidRPr="00DD7ED7">
        <w:rPr>
          <w:rFonts w:ascii="Arial" w:hAnsi="Arial" w:cs="Arial"/>
          <w:color w:val="000000" w:themeColor="text1"/>
          <w:sz w:val="20"/>
          <w:szCs w:val="20"/>
        </w:rPr>
        <w:t xml:space="preserve">24. </w:t>
      </w:r>
      <w:r w:rsidR="00B65ECC" w:rsidRPr="00DD7ED7">
        <w:rPr>
          <w:rFonts w:ascii="Arial" w:hAnsi="Arial" w:cs="Arial"/>
          <w:color w:val="000000" w:themeColor="text1"/>
          <w:sz w:val="20"/>
          <w:szCs w:val="20"/>
        </w:rPr>
        <w:t>Sửa đổi, bổ sung khoản 5 Điều 355 như sau:</w:t>
      </w:r>
    </w:p>
    <w:p w14:paraId="2D4D7739"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“5. Người phạm tội còn bị cấm đảm nhiệm chức vụ nhất định từ 01 năm đến 05 năm, có thể bị phạt tiền từ 60.000.000 đồng đến 200.000.000 đồng, tịch thu một phần hoặc toàn bộ tài sản.”.</w:t>
      </w:r>
    </w:p>
    <w:p w14:paraId="0FE37EBB" w14:textId="7FCD1E0B" w:rsidR="00496900" w:rsidRPr="00DD7ED7" w:rsidRDefault="00761BF1" w:rsidP="00DD7ED7">
      <w:pPr>
        <w:pStyle w:val="BodyText"/>
        <w:tabs>
          <w:tab w:val="left" w:pos="1274"/>
        </w:tabs>
        <w:adjustRightInd w:val="0"/>
        <w:snapToGrid w:val="0"/>
        <w:spacing w:after="120" w:line="240" w:lineRule="auto"/>
        <w:ind w:firstLine="720"/>
        <w:jc w:val="both"/>
        <w:rPr>
          <w:rFonts w:ascii="Arial" w:hAnsi="Arial" w:cs="Arial"/>
          <w:color w:val="000000" w:themeColor="text1"/>
          <w:sz w:val="20"/>
          <w:szCs w:val="20"/>
        </w:rPr>
      </w:pPr>
      <w:bookmarkStart w:id="465" w:name="bookmark465"/>
      <w:bookmarkEnd w:id="465"/>
      <w:r w:rsidRPr="00DD7ED7">
        <w:rPr>
          <w:rFonts w:ascii="Arial" w:hAnsi="Arial" w:cs="Arial"/>
          <w:color w:val="000000" w:themeColor="text1"/>
          <w:sz w:val="20"/>
          <w:szCs w:val="20"/>
        </w:rPr>
        <w:t>25. Sửa đổi, bổ sung khoản 4 Điều 356 như sau:</w:t>
      </w:r>
    </w:p>
    <w:p w14:paraId="2581882E"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“4. Người phạm tội còn bị cấm đảm nhiệm chức vụ nhất định từ 01 năm đến 05 năm, có thể bị phạt tiền từ 20.000.000 đồng đến 200.000.000 đồng.”.</w:t>
      </w:r>
    </w:p>
    <w:p w14:paraId="755201AF" w14:textId="5776FFDA" w:rsidR="00496900" w:rsidRPr="00DD7ED7" w:rsidRDefault="00482AB2" w:rsidP="00DD7ED7">
      <w:pPr>
        <w:pStyle w:val="BodyText"/>
        <w:tabs>
          <w:tab w:val="left" w:pos="1294"/>
        </w:tabs>
        <w:adjustRightInd w:val="0"/>
        <w:snapToGrid w:val="0"/>
        <w:spacing w:after="120" w:line="240" w:lineRule="auto"/>
        <w:ind w:firstLine="720"/>
        <w:jc w:val="both"/>
        <w:rPr>
          <w:rFonts w:ascii="Arial" w:hAnsi="Arial" w:cs="Arial"/>
          <w:color w:val="000000" w:themeColor="text1"/>
          <w:sz w:val="20"/>
          <w:szCs w:val="20"/>
        </w:rPr>
      </w:pPr>
      <w:bookmarkStart w:id="466" w:name="bookmark466"/>
      <w:bookmarkEnd w:id="466"/>
      <w:r w:rsidRPr="00DD7ED7">
        <w:rPr>
          <w:rFonts w:ascii="Arial" w:hAnsi="Arial" w:cs="Arial"/>
          <w:color w:val="000000" w:themeColor="text1"/>
          <w:sz w:val="20"/>
          <w:szCs w:val="20"/>
        </w:rPr>
        <w:t xml:space="preserve">26. </w:t>
      </w:r>
      <w:r w:rsidR="007574A1" w:rsidRPr="00DD7ED7">
        <w:rPr>
          <w:rFonts w:ascii="Arial" w:hAnsi="Arial" w:cs="Arial"/>
          <w:color w:val="000000" w:themeColor="text1"/>
          <w:sz w:val="20"/>
          <w:szCs w:val="20"/>
        </w:rPr>
        <w:t xml:space="preserve">Sửa đổi, </w:t>
      </w:r>
      <w:r w:rsidR="00795904" w:rsidRPr="00DD7ED7">
        <w:rPr>
          <w:rFonts w:ascii="Arial" w:hAnsi="Arial" w:cs="Arial"/>
          <w:color w:val="000000" w:themeColor="text1"/>
          <w:sz w:val="20"/>
          <w:szCs w:val="20"/>
        </w:rPr>
        <w:t>bổ sung</w:t>
      </w:r>
      <w:r w:rsidR="007574A1" w:rsidRPr="00DD7ED7">
        <w:rPr>
          <w:rFonts w:ascii="Arial" w:hAnsi="Arial" w:cs="Arial"/>
          <w:color w:val="000000" w:themeColor="text1"/>
          <w:sz w:val="20"/>
          <w:szCs w:val="20"/>
        </w:rPr>
        <w:t xml:space="preserve"> khoản 5 Điều 357 như sau:</w:t>
      </w:r>
    </w:p>
    <w:p w14:paraId="66178085"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“5. Người phạm tội còn bị cấm đảm nhiệm chức vụ nhất định từ 01 năm đến 05 năm, có thể bị phạt tiền từ 20.000.000 đồng đến 200.000.000 đồng.”.</w:t>
      </w:r>
    </w:p>
    <w:p w14:paraId="2EAA6887" w14:textId="3E5F9579" w:rsidR="00496900" w:rsidRPr="00DD7ED7" w:rsidRDefault="00482AB2" w:rsidP="00DD7ED7">
      <w:pPr>
        <w:pStyle w:val="BodyText"/>
        <w:tabs>
          <w:tab w:val="left" w:pos="1294"/>
        </w:tabs>
        <w:adjustRightInd w:val="0"/>
        <w:snapToGrid w:val="0"/>
        <w:spacing w:after="120" w:line="240" w:lineRule="auto"/>
        <w:ind w:firstLine="720"/>
        <w:jc w:val="both"/>
        <w:rPr>
          <w:rFonts w:ascii="Arial" w:hAnsi="Arial" w:cs="Arial"/>
          <w:color w:val="000000" w:themeColor="text1"/>
          <w:sz w:val="20"/>
          <w:szCs w:val="20"/>
        </w:rPr>
      </w:pPr>
      <w:bookmarkStart w:id="467" w:name="bookmark467"/>
      <w:bookmarkEnd w:id="467"/>
      <w:r w:rsidRPr="00DD7ED7">
        <w:rPr>
          <w:rFonts w:ascii="Arial" w:hAnsi="Arial" w:cs="Arial"/>
          <w:color w:val="000000" w:themeColor="text1"/>
          <w:sz w:val="20"/>
          <w:szCs w:val="20"/>
        </w:rPr>
        <w:t xml:space="preserve">27. </w:t>
      </w:r>
      <w:r w:rsidR="007574A1" w:rsidRPr="00DD7ED7">
        <w:rPr>
          <w:rFonts w:ascii="Arial" w:hAnsi="Arial" w:cs="Arial"/>
          <w:color w:val="000000" w:themeColor="text1"/>
          <w:sz w:val="20"/>
          <w:szCs w:val="20"/>
        </w:rPr>
        <w:t>Sửa đổi, bổ sung khoản 5 Điều 358 như sau:</w:t>
      </w:r>
    </w:p>
    <w:p w14:paraId="5A78C055"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“5. Người phạm tội còn bị cấm đảm nhiệm chức vụ nhất định từ 01 năm đến 05 năm, có thể bị phạt tiền từ 60.000.000 đồng đến 200.000.000 đồng.”.</w:t>
      </w:r>
    </w:p>
    <w:p w14:paraId="65776D0B" w14:textId="5A02FDB9" w:rsidR="00496900" w:rsidRPr="00DD7ED7" w:rsidRDefault="00482AB2" w:rsidP="00DD7ED7">
      <w:pPr>
        <w:pStyle w:val="BodyText"/>
        <w:tabs>
          <w:tab w:val="left" w:pos="1301"/>
        </w:tabs>
        <w:adjustRightInd w:val="0"/>
        <w:snapToGrid w:val="0"/>
        <w:spacing w:after="120" w:line="240" w:lineRule="auto"/>
        <w:ind w:firstLine="720"/>
        <w:jc w:val="both"/>
        <w:rPr>
          <w:rFonts w:ascii="Arial" w:hAnsi="Arial" w:cs="Arial"/>
          <w:color w:val="000000" w:themeColor="text1"/>
          <w:sz w:val="20"/>
          <w:szCs w:val="20"/>
        </w:rPr>
      </w:pPr>
      <w:bookmarkStart w:id="468" w:name="bookmark468"/>
      <w:bookmarkEnd w:id="468"/>
      <w:r w:rsidRPr="00DD7ED7">
        <w:rPr>
          <w:rFonts w:ascii="Arial" w:hAnsi="Arial" w:cs="Arial"/>
          <w:color w:val="000000" w:themeColor="text1"/>
          <w:sz w:val="20"/>
          <w:szCs w:val="20"/>
        </w:rPr>
        <w:t>28. Sửa đổi, bổ sung khoản 5 Điều 359 như sau:</w:t>
      </w:r>
    </w:p>
    <w:p w14:paraId="319F3BFA" w14:textId="17F9C7A4"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“5. Người phạm tội còn bị cấm đảm nhiệm chức vụ hoặc làm công việc nhất định từ 01 năm đến 05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có thể bị phạt tiền từ 20.000.000 đồng đến 200.000.000 đồng.”.</w:t>
      </w:r>
    </w:p>
    <w:p w14:paraId="44CCBEC3" w14:textId="0A5D74F2" w:rsidR="00496900" w:rsidRPr="00DD7ED7" w:rsidRDefault="00482AB2" w:rsidP="00DD7ED7">
      <w:pPr>
        <w:pStyle w:val="BodyText"/>
        <w:tabs>
          <w:tab w:val="left" w:pos="1301"/>
        </w:tabs>
        <w:adjustRightInd w:val="0"/>
        <w:snapToGrid w:val="0"/>
        <w:spacing w:after="120" w:line="240" w:lineRule="auto"/>
        <w:ind w:firstLine="720"/>
        <w:jc w:val="both"/>
        <w:rPr>
          <w:rFonts w:ascii="Arial" w:hAnsi="Arial" w:cs="Arial"/>
          <w:color w:val="000000" w:themeColor="text1"/>
          <w:sz w:val="20"/>
          <w:szCs w:val="20"/>
        </w:rPr>
      </w:pPr>
      <w:bookmarkStart w:id="469" w:name="bookmark469"/>
      <w:bookmarkEnd w:id="469"/>
      <w:r w:rsidRPr="00DD7ED7">
        <w:rPr>
          <w:rFonts w:ascii="Arial" w:hAnsi="Arial" w:cs="Arial"/>
          <w:color w:val="000000" w:themeColor="text1"/>
          <w:sz w:val="20"/>
          <w:szCs w:val="20"/>
        </w:rPr>
        <w:t xml:space="preserve">29. Sửa đổi, </w:t>
      </w:r>
      <w:r w:rsidR="00795904"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khoản 1 Điều 421 như sau:</w:t>
      </w:r>
    </w:p>
    <w:p w14:paraId="7DBF099D" w14:textId="0B0DDE15"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“1. Người nào tuyên truyền, kích động chiến tranh xâm lược hoặc </w:t>
      </w:r>
      <w:r w:rsidR="0054196D" w:rsidRPr="00DD7ED7">
        <w:rPr>
          <w:rFonts w:ascii="Arial" w:hAnsi="Arial" w:cs="Arial"/>
          <w:color w:val="000000" w:themeColor="text1"/>
          <w:sz w:val="20"/>
          <w:szCs w:val="20"/>
        </w:rPr>
        <w:t>chuẩn</w:t>
      </w:r>
      <w:r w:rsidRPr="00DD7ED7">
        <w:rPr>
          <w:rFonts w:ascii="Arial" w:hAnsi="Arial" w:cs="Arial"/>
          <w:color w:val="000000" w:themeColor="text1"/>
          <w:sz w:val="20"/>
          <w:szCs w:val="20"/>
        </w:rPr>
        <w:t xml:space="preserve"> bị, tiến hành, tham gia chiến tranh xâm lược nh</w:t>
      </w:r>
      <w:r w:rsidR="00595729" w:rsidRPr="00595729">
        <w:rPr>
          <w:rFonts w:ascii="Arial" w:hAnsi="Arial" w:cs="Arial"/>
          <w:color w:val="000000" w:themeColor="text1"/>
          <w:sz w:val="20"/>
          <w:szCs w:val="20"/>
        </w:rPr>
        <w:t>ằ</w:t>
      </w:r>
      <w:r w:rsidRPr="00DD7ED7">
        <w:rPr>
          <w:rFonts w:ascii="Arial" w:hAnsi="Arial" w:cs="Arial"/>
          <w:color w:val="000000" w:themeColor="text1"/>
          <w:sz w:val="20"/>
          <w:szCs w:val="20"/>
        </w:rPr>
        <w:t xml:space="preserve">m chống lại độc lập, chủ quyền và toàn vẹn lãnh thổ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một quốc gia hoặc một vùng lãnh thổ độc lập</w:t>
      </w:r>
      <w:r w:rsidR="00482AB2" w:rsidRPr="00DD7ED7">
        <w:rPr>
          <w:rFonts w:ascii="Arial" w:hAnsi="Arial" w:cs="Arial"/>
          <w:color w:val="000000" w:themeColor="text1"/>
          <w:sz w:val="20"/>
          <w:szCs w:val="20"/>
        </w:rPr>
        <w:t xml:space="preserve">, </w:t>
      </w:r>
      <w:r w:rsidRPr="00DD7ED7">
        <w:rPr>
          <w:rFonts w:ascii="Arial" w:hAnsi="Arial" w:cs="Arial"/>
          <w:color w:val="000000" w:themeColor="text1"/>
          <w:sz w:val="20"/>
          <w:szCs w:val="20"/>
        </w:rPr>
        <w:t xml:space="preserve">có chủ quyền khác, thì bị phạt tù từ 12 </w:t>
      </w:r>
      <w:r w:rsidR="00B65ECC" w:rsidRPr="00DD7ED7">
        <w:rPr>
          <w:rFonts w:ascii="Arial" w:hAnsi="Arial" w:cs="Arial"/>
          <w:color w:val="000000" w:themeColor="text1"/>
          <w:sz w:val="20"/>
          <w:szCs w:val="20"/>
        </w:rPr>
        <w:t>năm</w:t>
      </w:r>
      <w:r w:rsidRPr="00DD7ED7">
        <w:rPr>
          <w:rFonts w:ascii="Arial" w:hAnsi="Arial" w:cs="Arial"/>
          <w:color w:val="000000" w:themeColor="text1"/>
          <w:sz w:val="20"/>
          <w:szCs w:val="20"/>
        </w:rPr>
        <w:t xml:space="preserve"> đến 20 năm hoặc tù chung thân.”.</w:t>
      </w:r>
    </w:p>
    <w:p w14:paraId="24E0D6E1" w14:textId="0088F771"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 xml:space="preserve">Điều 2. Sửa </w:t>
      </w:r>
      <w:r w:rsidR="00775014" w:rsidRPr="00DD7ED7">
        <w:rPr>
          <w:rFonts w:ascii="Arial" w:hAnsi="Arial" w:cs="Arial"/>
          <w:b/>
          <w:bCs/>
          <w:color w:val="000000" w:themeColor="text1"/>
          <w:sz w:val="20"/>
          <w:szCs w:val="20"/>
        </w:rPr>
        <w:t>đổ</w:t>
      </w:r>
      <w:r w:rsidRPr="00DD7ED7">
        <w:rPr>
          <w:rFonts w:ascii="Arial" w:hAnsi="Arial" w:cs="Arial"/>
          <w:b/>
          <w:bCs/>
          <w:color w:val="000000" w:themeColor="text1"/>
          <w:sz w:val="20"/>
          <w:szCs w:val="20"/>
        </w:rPr>
        <w:t>i, bổ sung một số điều của các luật có liên quan</w:t>
      </w:r>
    </w:p>
    <w:p w14:paraId="60A03F8A" w14:textId="2C216DE2" w:rsidR="00496900" w:rsidRPr="00DD7ED7" w:rsidRDefault="00482AB2"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470" w:name="bookmark470"/>
      <w:bookmarkEnd w:id="470"/>
      <w:r w:rsidRPr="00DD7ED7">
        <w:rPr>
          <w:rFonts w:ascii="Arial" w:hAnsi="Arial" w:cs="Arial"/>
          <w:color w:val="000000" w:themeColor="text1"/>
          <w:sz w:val="20"/>
          <w:szCs w:val="20"/>
        </w:rPr>
        <w:t xml:space="preserve">1. </w:t>
      </w:r>
      <w:r w:rsidR="007574A1" w:rsidRPr="00DD7ED7">
        <w:rPr>
          <w:rFonts w:ascii="Arial" w:hAnsi="Arial" w:cs="Arial"/>
          <w:color w:val="000000" w:themeColor="text1"/>
          <w:sz w:val="20"/>
          <w:szCs w:val="20"/>
        </w:rPr>
        <w:t xml:space="preserve">Sửa đổi, </w:t>
      </w:r>
      <w:r w:rsidR="00795904" w:rsidRPr="00DD7ED7">
        <w:rPr>
          <w:rFonts w:ascii="Arial" w:hAnsi="Arial" w:cs="Arial"/>
          <w:color w:val="000000" w:themeColor="text1"/>
          <w:sz w:val="20"/>
          <w:szCs w:val="20"/>
        </w:rPr>
        <w:t>bổ sung</w:t>
      </w:r>
      <w:r w:rsidR="007574A1" w:rsidRPr="00DD7ED7">
        <w:rPr>
          <w:rFonts w:ascii="Arial" w:hAnsi="Arial" w:cs="Arial"/>
          <w:color w:val="000000" w:themeColor="text1"/>
          <w:sz w:val="20"/>
          <w:szCs w:val="20"/>
        </w:rPr>
        <w:t>, thay thế, b</w:t>
      </w:r>
      <w:r w:rsidRPr="00DD7ED7">
        <w:rPr>
          <w:rFonts w:ascii="Arial" w:hAnsi="Arial" w:cs="Arial"/>
          <w:color w:val="000000" w:themeColor="text1"/>
          <w:sz w:val="20"/>
          <w:szCs w:val="20"/>
        </w:rPr>
        <w:t>ã</w:t>
      </w:r>
      <w:r w:rsidR="007574A1" w:rsidRPr="00DD7ED7">
        <w:rPr>
          <w:rFonts w:ascii="Arial" w:hAnsi="Arial" w:cs="Arial"/>
          <w:color w:val="000000" w:themeColor="text1"/>
          <w:sz w:val="20"/>
          <w:szCs w:val="20"/>
        </w:rPr>
        <w:t xml:space="preserve">i bỏ một số điều, khoản, </w:t>
      </w:r>
      <w:r w:rsidR="00795904" w:rsidRPr="00DD7ED7">
        <w:rPr>
          <w:rFonts w:ascii="Arial" w:hAnsi="Arial" w:cs="Arial"/>
          <w:color w:val="000000" w:themeColor="text1"/>
          <w:sz w:val="20"/>
          <w:szCs w:val="20"/>
        </w:rPr>
        <w:t>điểm</w:t>
      </w:r>
      <w:r w:rsidR="007574A1" w:rsidRPr="00DD7ED7">
        <w:rPr>
          <w:rFonts w:ascii="Arial" w:hAnsi="Arial" w:cs="Arial"/>
          <w:color w:val="000000" w:themeColor="text1"/>
          <w:sz w:val="20"/>
          <w:szCs w:val="20"/>
        </w:rPr>
        <w:t xml:space="preserve"> của Luật Thi hành án hình sự số 41/2019/QH14 </w:t>
      </w:r>
      <w:r w:rsidRPr="00DD7ED7">
        <w:rPr>
          <w:rFonts w:ascii="Arial" w:hAnsi="Arial" w:cs="Arial"/>
          <w:color w:val="000000" w:themeColor="text1"/>
          <w:sz w:val="20"/>
          <w:szCs w:val="20"/>
        </w:rPr>
        <w:t>đã được</w:t>
      </w:r>
      <w:r w:rsidR="007574A1" w:rsidRPr="00DD7ED7">
        <w:rPr>
          <w:rFonts w:ascii="Arial" w:hAnsi="Arial" w:cs="Arial"/>
          <w:color w:val="000000" w:themeColor="text1"/>
          <w:sz w:val="20"/>
          <w:szCs w:val="20"/>
        </w:rPr>
        <w:t xml:space="preserve"> sửa đổi, </w:t>
      </w:r>
      <w:r w:rsidR="001A2DC2" w:rsidRPr="00DD7ED7">
        <w:rPr>
          <w:rFonts w:ascii="Arial" w:hAnsi="Arial" w:cs="Arial"/>
          <w:color w:val="000000" w:themeColor="text1"/>
          <w:sz w:val="20"/>
          <w:szCs w:val="20"/>
        </w:rPr>
        <w:t>bổ sung</w:t>
      </w:r>
      <w:r w:rsidR="007574A1" w:rsidRPr="00DD7ED7">
        <w:rPr>
          <w:rFonts w:ascii="Arial" w:hAnsi="Arial" w:cs="Arial"/>
          <w:color w:val="000000" w:themeColor="text1"/>
          <w:sz w:val="20"/>
          <w:szCs w:val="20"/>
        </w:rPr>
        <w:t xml:space="preserve"> một số điều b</w:t>
      </w:r>
      <w:r w:rsidRPr="00DD7ED7">
        <w:rPr>
          <w:rFonts w:ascii="Arial" w:hAnsi="Arial" w:cs="Arial"/>
          <w:color w:val="000000" w:themeColor="text1"/>
          <w:sz w:val="20"/>
          <w:szCs w:val="20"/>
        </w:rPr>
        <w:t>ở</w:t>
      </w:r>
      <w:r w:rsidR="007574A1" w:rsidRPr="00DD7ED7">
        <w:rPr>
          <w:rFonts w:ascii="Arial" w:hAnsi="Arial" w:cs="Arial"/>
          <w:color w:val="000000" w:themeColor="text1"/>
          <w:sz w:val="20"/>
          <w:szCs w:val="20"/>
        </w:rPr>
        <w:t>i Luật số 59/2024/QH15 như sau:</w:t>
      </w:r>
    </w:p>
    <w:p w14:paraId="7EB28E1C" w14:textId="0DD1A568" w:rsidR="00496900" w:rsidRPr="00DD7ED7" w:rsidRDefault="00482AB2" w:rsidP="00DD7ED7">
      <w:pPr>
        <w:pStyle w:val="BodyText"/>
        <w:tabs>
          <w:tab w:val="left" w:pos="1183"/>
        </w:tabs>
        <w:adjustRightInd w:val="0"/>
        <w:snapToGrid w:val="0"/>
        <w:spacing w:after="120" w:line="240" w:lineRule="auto"/>
        <w:ind w:firstLine="720"/>
        <w:jc w:val="both"/>
        <w:rPr>
          <w:rFonts w:ascii="Arial" w:hAnsi="Arial" w:cs="Arial"/>
          <w:color w:val="000000" w:themeColor="text1"/>
          <w:sz w:val="20"/>
          <w:szCs w:val="20"/>
        </w:rPr>
      </w:pPr>
      <w:bookmarkStart w:id="471" w:name="bookmark471"/>
      <w:bookmarkEnd w:id="471"/>
      <w:r w:rsidRPr="00DD7ED7">
        <w:rPr>
          <w:rFonts w:ascii="Arial" w:hAnsi="Arial" w:cs="Arial"/>
          <w:color w:val="000000" w:themeColor="text1"/>
          <w:sz w:val="20"/>
          <w:szCs w:val="20"/>
        </w:rPr>
        <w:t xml:space="preserve">a) Sửa đổi, </w:t>
      </w:r>
      <w:r w:rsidR="00795904"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điểm b khoản 2 Điều 68 như sau:</w:t>
      </w:r>
    </w:p>
    <w:p w14:paraId="2302C77A" w14:textId="7D6EC51A"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“b) Được sự đồng ý của Công an cấp xã trong </w:t>
      </w:r>
      <w:r w:rsidR="00731FE7" w:rsidRPr="00DD7ED7">
        <w:rPr>
          <w:rFonts w:ascii="Arial" w:hAnsi="Arial" w:cs="Arial"/>
          <w:color w:val="000000" w:themeColor="text1"/>
          <w:sz w:val="20"/>
          <w:szCs w:val="20"/>
        </w:rPr>
        <w:t>trường</w:t>
      </w:r>
      <w:r w:rsidRPr="00DD7ED7">
        <w:rPr>
          <w:rFonts w:ascii="Arial" w:hAnsi="Arial" w:cs="Arial"/>
          <w:color w:val="000000" w:themeColor="text1"/>
          <w:sz w:val="20"/>
          <w:szCs w:val="20"/>
        </w:rPr>
        <w:t xml:space="preserve"> hợp thay đ</w:t>
      </w:r>
      <w:r w:rsidR="00482AB2" w:rsidRPr="00DD7ED7">
        <w:rPr>
          <w:rFonts w:ascii="Arial" w:hAnsi="Arial" w:cs="Arial"/>
          <w:color w:val="000000" w:themeColor="text1"/>
          <w:sz w:val="20"/>
          <w:szCs w:val="20"/>
        </w:rPr>
        <w:t>ổ</w:t>
      </w:r>
      <w:r w:rsidRPr="00DD7ED7">
        <w:rPr>
          <w:rFonts w:ascii="Arial" w:hAnsi="Arial" w:cs="Arial"/>
          <w:color w:val="000000" w:themeColor="text1"/>
          <w:sz w:val="20"/>
          <w:szCs w:val="20"/>
        </w:rPr>
        <w:t xml:space="preserve">i nơi cư trú trong phạm vi </w:t>
      </w:r>
      <w:r w:rsidRPr="00DD7ED7">
        <w:rPr>
          <w:rFonts w:ascii="Arial" w:hAnsi="Arial" w:cs="Arial"/>
          <w:color w:val="000000" w:themeColor="text1"/>
          <w:sz w:val="20"/>
          <w:szCs w:val="20"/>
        </w:rPr>
        <w:lastRenderedPageBreak/>
        <w:t xml:space="preserve">đơn vị hành chính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cơ quan thi hành án hình sự Công an cấp tỉnh trong trường hợp thay đổi nơi cư trú ngoài phạm vi đơn vị hành chính cấp tỉnh.”;</w:t>
      </w:r>
    </w:p>
    <w:p w14:paraId="3CAB5E2D" w14:textId="693A933D" w:rsidR="00496900" w:rsidRPr="00DD7ED7" w:rsidRDefault="00482AB2" w:rsidP="00DD7ED7">
      <w:pPr>
        <w:pStyle w:val="BodyText"/>
        <w:tabs>
          <w:tab w:val="left" w:pos="1189"/>
        </w:tabs>
        <w:adjustRightInd w:val="0"/>
        <w:snapToGrid w:val="0"/>
        <w:spacing w:after="120" w:line="240" w:lineRule="auto"/>
        <w:ind w:firstLine="720"/>
        <w:jc w:val="both"/>
        <w:rPr>
          <w:rFonts w:ascii="Arial" w:hAnsi="Arial" w:cs="Arial"/>
          <w:color w:val="000000" w:themeColor="text1"/>
          <w:sz w:val="20"/>
          <w:szCs w:val="20"/>
        </w:rPr>
      </w:pPr>
      <w:bookmarkStart w:id="472" w:name="bookmark472"/>
      <w:bookmarkEnd w:id="472"/>
      <w:r w:rsidRPr="00DD7ED7">
        <w:rPr>
          <w:rFonts w:ascii="Arial" w:hAnsi="Arial" w:cs="Arial"/>
          <w:color w:val="000000" w:themeColor="text1"/>
          <w:sz w:val="20"/>
          <w:szCs w:val="20"/>
        </w:rPr>
        <w:t xml:space="preserve">b) Sửa đổi, </w:t>
      </w:r>
      <w:r w:rsidR="00795904"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w:t>
      </w:r>
      <w:r w:rsidR="009D59EF"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c khoản 4 Điều 82 như sau:</w:t>
      </w:r>
    </w:p>
    <w:p w14:paraId="1548A96F" w14:textId="662B7A8B"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“c) Chủ tịch Hội đồng thi hành án </w:t>
      </w:r>
      <w:r w:rsidR="00482AB2" w:rsidRPr="00DD7ED7">
        <w:rPr>
          <w:rFonts w:ascii="Arial" w:hAnsi="Arial" w:cs="Arial"/>
          <w:color w:val="000000" w:themeColor="text1"/>
          <w:sz w:val="20"/>
          <w:szCs w:val="20"/>
        </w:rPr>
        <w:t>tử hình</w:t>
      </w:r>
      <w:r w:rsidRPr="00DD7ED7">
        <w:rPr>
          <w:rFonts w:ascii="Arial" w:hAnsi="Arial" w:cs="Arial"/>
          <w:color w:val="000000" w:themeColor="text1"/>
          <w:sz w:val="20"/>
          <w:szCs w:val="20"/>
        </w:rPr>
        <w:t xml:space="preserve"> công bố quyết định thi hành án, quyết định không kháng nghị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Chánh án Tòa án nhân dân tối cao và quyết định không kháng nghị của Viện trưởng Viện </w:t>
      </w:r>
      <w:r w:rsidR="00482AB2" w:rsidRPr="00DD7ED7">
        <w:rPr>
          <w:rFonts w:ascii="Arial" w:hAnsi="Arial" w:cs="Arial"/>
          <w:color w:val="000000" w:themeColor="text1"/>
          <w:sz w:val="20"/>
          <w:szCs w:val="20"/>
        </w:rPr>
        <w:t>kiểm</w:t>
      </w:r>
      <w:r w:rsidRPr="00DD7ED7">
        <w:rPr>
          <w:rFonts w:ascii="Arial" w:hAnsi="Arial" w:cs="Arial"/>
          <w:color w:val="000000" w:themeColor="text1"/>
          <w:sz w:val="20"/>
          <w:szCs w:val="20"/>
        </w:rPr>
        <w:t xml:space="preserve"> sát nhân dân tối cao, quyết định của Hội đồng Thẩm phán Tòa án nhân d</w:t>
      </w:r>
      <w:r w:rsidR="00482AB2" w:rsidRPr="00DD7ED7">
        <w:rPr>
          <w:rFonts w:ascii="Arial" w:hAnsi="Arial" w:cs="Arial"/>
          <w:color w:val="000000" w:themeColor="text1"/>
          <w:sz w:val="20"/>
          <w:szCs w:val="20"/>
        </w:rPr>
        <w:t>â</w:t>
      </w:r>
      <w:r w:rsidRPr="00DD7ED7">
        <w:rPr>
          <w:rFonts w:ascii="Arial" w:hAnsi="Arial" w:cs="Arial"/>
          <w:color w:val="000000" w:themeColor="text1"/>
          <w:sz w:val="20"/>
          <w:szCs w:val="20"/>
        </w:rPr>
        <w:t xml:space="preserve">n tối cao không chấp nhận kháng nghị của Chánh án Tòa án nhân dân tối cao hoặc kháng nghị của Viện trưởng Viện </w:t>
      </w:r>
      <w:r w:rsidR="00831A1F" w:rsidRPr="00DD7ED7">
        <w:rPr>
          <w:rFonts w:ascii="Arial" w:hAnsi="Arial" w:cs="Arial"/>
          <w:color w:val="000000" w:themeColor="text1"/>
          <w:sz w:val="20"/>
          <w:szCs w:val="20"/>
        </w:rPr>
        <w:t>kiểm</w:t>
      </w:r>
      <w:r w:rsidRPr="00DD7ED7">
        <w:rPr>
          <w:rFonts w:ascii="Arial" w:hAnsi="Arial" w:cs="Arial"/>
          <w:color w:val="000000" w:themeColor="text1"/>
          <w:sz w:val="20"/>
          <w:szCs w:val="20"/>
        </w:rPr>
        <w:t xml:space="preserve"> sát nhân dân </w:t>
      </w:r>
      <w:r w:rsidR="00482AB2" w:rsidRPr="00DD7ED7">
        <w:rPr>
          <w:rFonts w:ascii="Arial" w:hAnsi="Arial" w:cs="Arial"/>
          <w:color w:val="000000" w:themeColor="text1"/>
          <w:sz w:val="20"/>
          <w:szCs w:val="20"/>
        </w:rPr>
        <w:t>tối cao</w:t>
      </w:r>
      <w:r w:rsidRPr="00DD7ED7">
        <w:rPr>
          <w:rFonts w:ascii="Arial" w:hAnsi="Arial" w:cs="Arial"/>
          <w:color w:val="000000" w:themeColor="text1"/>
          <w:sz w:val="20"/>
          <w:szCs w:val="20"/>
        </w:rPr>
        <w:t>, văn bản thông báo của cơ quan có th</w:t>
      </w:r>
      <w:r w:rsidR="00482AB2" w:rsidRPr="00DD7ED7">
        <w:rPr>
          <w:rFonts w:ascii="Arial" w:hAnsi="Arial" w:cs="Arial"/>
          <w:color w:val="000000" w:themeColor="text1"/>
          <w:sz w:val="20"/>
          <w:szCs w:val="20"/>
        </w:rPr>
        <w:t>ẩ</w:t>
      </w:r>
      <w:r w:rsidRPr="00DD7ED7">
        <w:rPr>
          <w:rFonts w:ascii="Arial" w:hAnsi="Arial" w:cs="Arial"/>
          <w:color w:val="000000" w:themeColor="text1"/>
          <w:sz w:val="20"/>
          <w:szCs w:val="20"/>
        </w:rPr>
        <w:t>m quyền về việc không có quyết định ân gi</w:t>
      </w:r>
      <w:r w:rsidR="00482AB2" w:rsidRPr="00DD7ED7">
        <w:rPr>
          <w:rFonts w:ascii="Arial" w:hAnsi="Arial" w:cs="Arial"/>
          <w:color w:val="000000" w:themeColor="text1"/>
          <w:sz w:val="20"/>
          <w:szCs w:val="20"/>
        </w:rPr>
        <w:t>ả</w:t>
      </w:r>
      <w:r w:rsidRPr="00DD7ED7">
        <w:rPr>
          <w:rFonts w:ascii="Arial" w:hAnsi="Arial" w:cs="Arial"/>
          <w:color w:val="000000" w:themeColor="text1"/>
          <w:sz w:val="20"/>
          <w:szCs w:val="20"/>
        </w:rPr>
        <w:t>m hình phạt tử hình.</w:t>
      </w:r>
    </w:p>
    <w:p w14:paraId="1F98CCEF" w14:textId="494728C6"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Ngay sau khi Chủ tịch Hội đồng thi hành án công b</w:t>
      </w:r>
      <w:r w:rsidR="00482AB2" w:rsidRPr="00DD7ED7">
        <w:rPr>
          <w:rFonts w:ascii="Arial" w:hAnsi="Arial" w:cs="Arial"/>
          <w:color w:val="000000" w:themeColor="text1"/>
          <w:sz w:val="20"/>
          <w:szCs w:val="20"/>
        </w:rPr>
        <w:t>ố</w:t>
      </w:r>
      <w:r w:rsidRPr="00DD7ED7">
        <w:rPr>
          <w:rFonts w:ascii="Arial" w:hAnsi="Arial" w:cs="Arial"/>
          <w:color w:val="000000" w:themeColor="text1"/>
          <w:sz w:val="20"/>
          <w:szCs w:val="20"/>
        </w:rPr>
        <w:t xml:space="preserve"> các </w:t>
      </w:r>
      <w:r w:rsidR="00482AB2" w:rsidRPr="00DD7ED7">
        <w:rPr>
          <w:rFonts w:ascii="Arial" w:hAnsi="Arial" w:cs="Arial"/>
          <w:color w:val="000000" w:themeColor="text1"/>
          <w:sz w:val="20"/>
          <w:szCs w:val="20"/>
        </w:rPr>
        <w:t>quyết</w:t>
      </w:r>
      <w:r w:rsidRPr="00DD7ED7">
        <w:rPr>
          <w:rFonts w:ascii="Arial" w:hAnsi="Arial" w:cs="Arial"/>
          <w:color w:val="000000" w:themeColor="text1"/>
          <w:sz w:val="20"/>
          <w:szCs w:val="20"/>
        </w:rPr>
        <w:t xml:space="preserve"> định, Cảnh sát thi hành án hình sự và hỗ trợ tư pháp hoặc Vệ binh hỗ trợ tư pháp có nhiệm vụ giao các quyết định trên cho người chấp hành án để người đó tự đọc. Trường hợp người chấp hành án không bi</w:t>
      </w:r>
      <w:r w:rsidR="00482AB2" w:rsidRPr="00DD7ED7">
        <w:rPr>
          <w:rFonts w:ascii="Arial" w:hAnsi="Arial" w:cs="Arial"/>
          <w:color w:val="000000" w:themeColor="text1"/>
          <w:sz w:val="20"/>
          <w:szCs w:val="20"/>
        </w:rPr>
        <w:t>ế</w:t>
      </w:r>
      <w:r w:rsidRPr="00DD7ED7">
        <w:rPr>
          <w:rFonts w:ascii="Arial" w:hAnsi="Arial" w:cs="Arial"/>
          <w:color w:val="000000" w:themeColor="text1"/>
          <w:sz w:val="20"/>
          <w:szCs w:val="20"/>
        </w:rPr>
        <w:t>t chữ, không biết ti</w:t>
      </w:r>
      <w:r w:rsidR="00482AB2" w:rsidRPr="00DD7ED7">
        <w:rPr>
          <w:rFonts w:ascii="Arial" w:hAnsi="Arial" w:cs="Arial"/>
          <w:color w:val="000000" w:themeColor="text1"/>
          <w:sz w:val="20"/>
          <w:szCs w:val="20"/>
        </w:rPr>
        <w:t>ế</w:t>
      </w:r>
      <w:r w:rsidRPr="00DD7ED7">
        <w:rPr>
          <w:rFonts w:ascii="Arial" w:hAnsi="Arial" w:cs="Arial"/>
          <w:color w:val="000000" w:themeColor="text1"/>
          <w:sz w:val="20"/>
          <w:szCs w:val="20"/>
        </w:rPr>
        <w:t xml:space="preserve">ng Việt hoặc không tự mình đọc được thì Hội đồng thi hành án </w:t>
      </w:r>
      <w:r w:rsidR="00482AB2" w:rsidRPr="00DD7ED7">
        <w:rPr>
          <w:rFonts w:ascii="Arial" w:hAnsi="Arial" w:cs="Arial"/>
          <w:color w:val="000000" w:themeColor="text1"/>
          <w:sz w:val="20"/>
          <w:szCs w:val="20"/>
        </w:rPr>
        <w:t>tử hình</w:t>
      </w:r>
      <w:r w:rsidRPr="00DD7ED7">
        <w:rPr>
          <w:rFonts w:ascii="Arial" w:hAnsi="Arial" w:cs="Arial"/>
          <w:color w:val="000000" w:themeColor="text1"/>
          <w:sz w:val="20"/>
          <w:szCs w:val="20"/>
        </w:rPr>
        <w:t xml:space="preserve"> ch</w:t>
      </w:r>
      <w:r w:rsidR="00482AB2" w:rsidRPr="00DD7ED7">
        <w:rPr>
          <w:rFonts w:ascii="Arial" w:hAnsi="Arial" w:cs="Arial"/>
          <w:color w:val="000000" w:themeColor="text1"/>
          <w:sz w:val="20"/>
          <w:szCs w:val="20"/>
        </w:rPr>
        <w:t>ỉ</w:t>
      </w:r>
      <w:r w:rsidRPr="00DD7ED7">
        <w:rPr>
          <w:rFonts w:ascii="Arial" w:hAnsi="Arial" w:cs="Arial"/>
          <w:color w:val="000000" w:themeColor="text1"/>
          <w:sz w:val="20"/>
          <w:szCs w:val="20"/>
        </w:rPr>
        <w:t xml:space="preserve"> định người đọc hoặc phiên dịch các quyết định trên cho người đó nghe. Quá trình công bố và đọc các quyết định phải được chụp ảnh, ghi hình, ghi âm và lưu vào hồ sơ thi hành án tử hình;”;</w:t>
      </w:r>
    </w:p>
    <w:p w14:paraId="43FABCD9" w14:textId="3F0225EF" w:rsidR="00496900" w:rsidRPr="00DD7ED7" w:rsidRDefault="00482AB2"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473" w:name="bookmark473"/>
      <w:bookmarkEnd w:id="473"/>
      <w:r w:rsidRPr="00DD7ED7">
        <w:rPr>
          <w:rFonts w:ascii="Arial" w:hAnsi="Arial" w:cs="Arial"/>
          <w:color w:val="000000" w:themeColor="text1"/>
          <w:sz w:val="20"/>
          <w:szCs w:val="20"/>
        </w:rPr>
        <w:t xml:space="preserve">c) </w:t>
      </w:r>
      <w:r w:rsidR="007574A1" w:rsidRPr="00DD7ED7">
        <w:rPr>
          <w:rFonts w:ascii="Arial" w:hAnsi="Arial" w:cs="Arial"/>
          <w:color w:val="000000" w:themeColor="text1"/>
          <w:sz w:val="20"/>
          <w:szCs w:val="20"/>
        </w:rPr>
        <w:t xml:space="preserve">Sửa đổi, </w:t>
      </w:r>
      <w:r w:rsidR="001A2DC2" w:rsidRPr="00DD7ED7">
        <w:rPr>
          <w:rFonts w:ascii="Arial" w:hAnsi="Arial" w:cs="Arial"/>
          <w:color w:val="000000" w:themeColor="text1"/>
          <w:sz w:val="20"/>
          <w:szCs w:val="20"/>
        </w:rPr>
        <w:t>bổ sung</w:t>
      </w:r>
      <w:r w:rsidR="007574A1" w:rsidRPr="00DD7ED7">
        <w:rPr>
          <w:rFonts w:ascii="Arial" w:hAnsi="Arial" w:cs="Arial"/>
          <w:color w:val="000000" w:themeColor="text1"/>
          <w:sz w:val="20"/>
          <w:szCs w:val="20"/>
        </w:rPr>
        <w:t xml:space="preserve"> khoản 1 Điều 115 như sau:</w:t>
      </w:r>
    </w:p>
    <w:p w14:paraId="052BAA60" w14:textId="192678E0"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“1. Trường hợp có lý do chính đáng, người chấp hành án </w:t>
      </w:r>
      <w:r w:rsidR="007574A1" w:rsidRPr="00DD7ED7">
        <w:rPr>
          <w:rFonts w:ascii="Arial" w:hAnsi="Arial" w:cs="Arial"/>
          <w:color w:val="000000" w:themeColor="text1"/>
          <w:sz w:val="20"/>
          <w:szCs w:val="20"/>
        </w:rPr>
        <w:t>có thể</w:t>
      </w:r>
      <w:r w:rsidRPr="00DD7ED7">
        <w:rPr>
          <w:rFonts w:ascii="Arial" w:hAnsi="Arial" w:cs="Arial"/>
          <w:color w:val="000000" w:themeColor="text1"/>
          <w:sz w:val="20"/>
          <w:szCs w:val="20"/>
        </w:rPr>
        <w:t xml:space="preserve"> được cấp giấy phép đi khỏi nơi quản chế. Thẩm quyền cấp giấy phép như sau:</w:t>
      </w:r>
    </w:p>
    <w:p w14:paraId="7733DAAC" w14:textId="0597D42E" w:rsidR="00496900" w:rsidRPr="00DD7ED7" w:rsidRDefault="00482AB2"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474" w:name="bookmark474"/>
      <w:bookmarkEnd w:id="474"/>
      <w:r w:rsidRPr="00DD7ED7">
        <w:rPr>
          <w:rFonts w:ascii="Arial" w:hAnsi="Arial" w:cs="Arial"/>
          <w:color w:val="000000" w:themeColor="text1"/>
          <w:sz w:val="20"/>
          <w:szCs w:val="20"/>
        </w:rPr>
        <w:t xml:space="preserve">a) Trưởng Công an cấp xã nơi quản chế cấp giấy phép đi lại trong phạm vi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nơi quản chế;</w:t>
      </w:r>
    </w:p>
    <w:p w14:paraId="1B58E25C" w14:textId="48114B4F" w:rsidR="00496900" w:rsidRPr="00DD7ED7" w:rsidRDefault="00482AB2"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475" w:name="bookmark475"/>
      <w:bookmarkEnd w:id="475"/>
      <w:r w:rsidRPr="00DD7ED7">
        <w:rPr>
          <w:rFonts w:ascii="Arial" w:hAnsi="Arial" w:cs="Arial"/>
          <w:color w:val="000000" w:themeColor="text1"/>
          <w:sz w:val="20"/>
          <w:szCs w:val="20"/>
        </w:rPr>
        <w:t xml:space="preserve">b) Thủ trưởng cơ quan thi hành án hình sự Công an cấp tỉnh cấp giấy phép đi ra ngoài phạm vi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nơi quản chế.”;</w:t>
      </w:r>
    </w:p>
    <w:p w14:paraId="3BF0B039" w14:textId="1AF7C936" w:rsidR="00496900" w:rsidRPr="00DD7ED7" w:rsidRDefault="00482AB2"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476" w:name="bookmark476"/>
      <w:bookmarkEnd w:id="476"/>
      <w:r w:rsidRPr="00DD7ED7">
        <w:rPr>
          <w:rFonts w:ascii="Arial" w:hAnsi="Arial" w:cs="Arial"/>
          <w:color w:val="000000" w:themeColor="text1"/>
          <w:sz w:val="20"/>
          <w:szCs w:val="20"/>
        </w:rPr>
        <w:t>d) Thay thế cụm từ “Tòa án nhân dân cấp tỉnh” bằng cụm từ “Tòa án nhân dân khu vực” tại khoản 3 Điều 36, khoản 3 Điều 55 và khoản 1 Điều 136;</w:t>
      </w:r>
    </w:p>
    <w:p w14:paraId="1BA55B84" w14:textId="202188CD"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Thay thế cụm từ “Tòa án nhân dân c</w:t>
      </w:r>
      <w:r w:rsidR="00482AB2" w:rsidRPr="00DD7ED7">
        <w:rPr>
          <w:rFonts w:ascii="Arial" w:hAnsi="Arial" w:cs="Arial"/>
          <w:color w:val="000000" w:themeColor="text1"/>
          <w:sz w:val="20"/>
          <w:szCs w:val="20"/>
        </w:rPr>
        <w:t>ấ</w:t>
      </w:r>
      <w:r w:rsidRPr="00DD7ED7">
        <w:rPr>
          <w:rFonts w:ascii="Arial" w:hAnsi="Arial" w:cs="Arial"/>
          <w:color w:val="000000" w:themeColor="text1"/>
          <w:sz w:val="20"/>
          <w:szCs w:val="20"/>
        </w:rPr>
        <w:t xml:space="preserve">p huyện” </w:t>
      </w:r>
      <w:r w:rsidR="007E1FF5" w:rsidRPr="00DD7ED7">
        <w:rPr>
          <w:rFonts w:ascii="Arial" w:hAnsi="Arial" w:cs="Arial"/>
          <w:color w:val="000000" w:themeColor="text1"/>
          <w:sz w:val="20"/>
          <w:szCs w:val="20"/>
        </w:rPr>
        <w:t>bằng</w:t>
      </w:r>
      <w:r w:rsidRPr="00DD7ED7">
        <w:rPr>
          <w:rFonts w:ascii="Arial" w:hAnsi="Arial" w:cs="Arial"/>
          <w:color w:val="000000" w:themeColor="text1"/>
          <w:sz w:val="20"/>
          <w:szCs w:val="20"/>
        </w:rPr>
        <w:t xml:space="preserve"> cụm từ “Tòa án nhân dân khu vực” tại khoản 4 Điều 90, các khoản 1, 3 và 5 Điều 93, khoản </w:t>
      </w:r>
      <w:r w:rsidR="007E1FF5" w:rsidRPr="00DD7ED7">
        <w:rPr>
          <w:rFonts w:ascii="Arial" w:hAnsi="Arial" w:cs="Arial"/>
          <w:color w:val="000000" w:themeColor="text1"/>
          <w:sz w:val="20"/>
          <w:szCs w:val="20"/>
        </w:rPr>
        <w:t>1</w:t>
      </w:r>
      <w:r w:rsidRPr="00DD7ED7">
        <w:rPr>
          <w:rFonts w:ascii="Arial" w:hAnsi="Arial" w:cs="Arial"/>
          <w:color w:val="000000" w:themeColor="text1"/>
          <w:sz w:val="20"/>
          <w:szCs w:val="20"/>
        </w:rPr>
        <w:t xml:space="preserve"> Điều 102, khoản 4 Điều 103;</w:t>
      </w:r>
    </w:p>
    <w:p w14:paraId="31B4A481" w14:textId="14B6FAB2" w:rsidR="00496900" w:rsidRPr="00DD7ED7" w:rsidRDefault="007E1FF5"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477" w:name="bookmark477"/>
      <w:bookmarkEnd w:id="477"/>
      <w:r w:rsidRPr="00DD7ED7">
        <w:rPr>
          <w:rFonts w:ascii="Arial" w:hAnsi="Arial" w:cs="Arial"/>
          <w:color w:val="000000" w:themeColor="text1"/>
          <w:sz w:val="20"/>
          <w:szCs w:val="20"/>
        </w:rPr>
        <w:t>e) Thay thế cụm từ “</w:t>
      </w:r>
      <w:r w:rsidR="00831A1F" w:rsidRPr="00DD7ED7">
        <w:rPr>
          <w:rFonts w:ascii="Arial" w:hAnsi="Arial" w:cs="Arial"/>
          <w:color w:val="000000" w:themeColor="text1"/>
          <w:sz w:val="20"/>
          <w:szCs w:val="20"/>
        </w:rPr>
        <w:t>Ủy ban</w:t>
      </w:r>
      <w:r w:rsidRPr="00DD7ED7">
        <w:rPr>
          <w:rFonts w:ascii="Arial" w:hAnsi="Arial" w:cs="Arial"/>
          <w:color w:val="000000" w:themeColor="text1"/>
          <w:sz w:val="20"/>
          <w:szCs w:val="20"/>
        </w:rPr>
        <w:t xml:space="preserve"> nhân dân cấp huyện” bằng cụm từ “</w:t>
      </w:r>
      <w:r w:rsidR="00831A1F" w:rsidRPr="00DD7ED7">
        <w:rPr>
          <w:rFonts w:ascii="Arial" w:hAnsi="Arial" w:cs="Arial"/>
          <w:color w:val="000000" w:themeColor="text1"/>
          <w:sz w:val="20"/>
          <w:szCs w:val="20"/>
        </w:rPr>
        <w:t>Ủy ban</w:t>
      </w:r>
      <w:r w:rsidRPr="00DD7ED7">
        <w:rPr>
          <w:rFonts w:ascii="Arial" w:hAnsi="Arial" w:cs="Arial"/>
          <w:color w:val="000000" w:themeColor="text1"/>
          <w:sz w:val="20"/>
          <w:szCs w:val="20"/>
        </w:rPr>
        <w:t xml:space="preserve"> nhân dân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tại </w:t>
      </w:r>
      <w:r w:rsidR="00C05792"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d khoản 1 Điều 192;</w:t>
      </w:r>
    </w:p>
    <w:p w14:paraId="7A17C2A0" w14:textId="1B46158D" w:rsidR="00496900" w:rsidRPr="00DD7ED7" w:rsidRDefault="007E1FF5"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478" w:name="bookmark478"/>
      <w:bookmarkEnd w:id="478"/>
      <w:r w:rsidRPr="00DD7ED7">
        <w:rPr>
          <w:rFonts w:ascii="Arial" w:hAnsi="Arial" w:cs="Arial"/>
          <w:color w:val="000000" w:themeColor="text1"/>
          <w:sz w:val="20"/>
          <w:szCs w:val="20"/>
        </w:rPr>
        <w:t>g) Bãi bỏ điểm d khoản 1 Điều 80, điểm c khoản 1 Điều 192 và Điều 205.</w:t>
      </w:r>
    </w:p>
    <w:p w14:paraId="7C926530" w14:textId="20251783" w:rsidR="00496900" w:rsidRPr="00DD7ED7" w:rsidRDefault="007E1FF5"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479" w:name="bookmark479"/>
      <w:bookmarkEnd w:id="479"/>
      <w:r w:rsidRPr="00DD7ED7">
        <w:rPr>
          <w:rFonts w:ascii="Arial" w:hAnsi="Arial" w:cs="Arial"/>
          <w:color w:val="000000" w:themeColor="text1"/>
          <w:sz w:val="20"/>
          <w:szCs w:val="20"/>
        </w:rPr>
        <w:t xml:space="preserve">2. </w:t>
      </w:r>
      <w:r w:rsidR="007574A1" w:rsidRPr="00DD7ED7">
        <w:rPr>
          <w:rFonts w:ascii="Arial" w:hAnsi="Arial" w:cs="Arial"/>
          <w:color w:val="000000" w:themeColor="text1"/>
          <w:sz w:val="20"/>
          <w:szCs w:val="20"/>
        </w:rPr>
        <w:t xml:space="preserve">Sửa đổi, </w:t>
      </w:r>
      <w:r w:rsidR="001A2DC2" w:rsidRPr="00DD7ED7">
        <w:rPr>
          <w:rFonts w:ascii="Arial" w:hAnsi="Arial" w:cs="Arial"/>
          <w:color w:val="000000" w:themeColor="text1"/>
          <w:sz w:val="20"/>
          <w:szCs w:val="20"/>
        </w:rPr>
        <w:t>bổ sung</w:t>
      </w:r>
      <w:r w:rsidR="007574A1" w:rsidRPr="00DD7ED7">
        <w:rPr>
          <w:rFonts w:ascii="Arial" w:hAnsi="Arial" w:cs="Arial"/>
          <w:color w:val="000000" w:themeColor="text1"/>
          <w:sz w:val="20"/>
          <w:szCs w:val="20"/>
        </w:rPr>
        <w:t xml:space="preserve"> một số điều, khoản của Luật Đặc xá số 30/2018/QH14 như sau:</w:t>
      </w:r>
    </w:p>
    <w:p w14:paraId="1740E664" w14:textId="1640C493" w:rsidR="00496900" w:rsidRPr="00DD7ED7" w:rsidRDefault="007E1FF5"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480" w:name="bookmark480"/>
      <w:bookmarkEnd w:id="480"/>
      <w:r w:rsidRPr="00DD7ED7">
        <w:rPr>
          <w:rFonts w:ascii="Arial" w:hAnsi="Arial" w:cs="Arial"/>
          <w:color w:val="000000" w:themeColor="text1"/>
          <w:sz w:val="20"/>
          <w:szCs w:val="20"/>
        </w:rPr>
        <w:t xml:space="preserve">a) Sửa đổi, </w:t>
      </w:r>
      <w:r w:rsidR="00795904"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khoản 2 Điều 9 như sau:</w:t>
      </w:r>
    </w:p>
    <w:p w14:paraId="2FD338DC"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“2. Sau khi được công bố, Quyết định về đặc xá được niêm yết tại trại giam, trại tạm giam.”;</w:t>
      </w:r>
    </w:p>
    <w:p w14:paraId="5539220B" w14:textId="7A277634" w:rsidR="00496900" w:rsidRPr="00DD7ED7" w:rsidRDefault="007E1FF5"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481" w:name="bookmark481"/>
      <w:bookmarkEnd w:id="481"/>
      <w:r w:rsidRPr="00DD7ED7">
        <w:rPr>
          <w:rFonts w:ascii="Arial" w:hAnsi="Arial" w:cs="Arial"/>
          <w:color w:val="000000" w:themeColor="text1"/>
          <w:sz w:val="20"/>
          <w:szCs w:val="20"/>
        </w:rPr>
        <w:t xml:space="preserve">b) </w:t>
      </w:r>
      <w:r w:rsidR="007574A1" w:rsidRPr="00DD7ED7">
        <w:rPr>
          <w:rFonts w:ascii="Arial" w:hAnsi="Arial" w:cs="Arial"/>
          <w:color w:val="000000" w:themeColor="text1"/>
          <w:sz w:val="20"/>
          <w:szCs w:val="20"/>
        </w:rPr>
        <w:t xml:space="preserve">Sửa đổi, </w:t>
      </w:r>
      <w:r w:rsidR="00B65ECC" w:rsidRPr="00DD7ED7">
        <w:rPr>
          <w:rFonts w:ascii="Arial" w:hAnsi="Arial" w:cs="Arial"/>
          <w:color w:val="000000" w:themeColor="text1"/>
          <w:sz w:val="20"/>
          <w:szCs w:val="20"/>
        </w:rPr>
        <w:t>bổ sung</w:t>
      </w:r>
      <w:r w:rsidR="007574A1" w:rsidRPr="00DD7ED7">
        <w:rPr>
          <w:rFonts w:ascii="Arial" w:hAnsi="Arial" w:cs="Arial"/>
          <w:color w:val="000000" w:themeColor="text1"/>
          <w:sz w:val="20"/>
          <w:szCs w:val="20"/>
        </w:rPr>
        <w:t xml:space="preserve"> điểm a khoản 1 Điều 11 như sau:</w:t>
      </w:r>
    </w:p>
    <w:p w14:paraId="0BDBDCD6" w14:textId="2A56211E"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“a) Có nhiều tiến bộ, có ý thức cải tạo tốt và </w:t>
      </w:r>
      <w:r w:rsidR="00795904" w:rsidRPr="00DD7ED7">
        <w:rPr>
          <w:rFonts w:ascii="Arial" w:hAnsi="Arial" w:cs="Arial"/>
          <w:color w:val="000000" w:themeColor="text1"/>
          <w:sz w:val="20"/>
          <w:szCs w:val="20"/>
        </w:rPr>
        <w:t>đủ</w:t>
      </w:r>
      <w:r w:rsidRPr="00DD7ED7">
        <w:rPr>
          <w:rFonts w:ascii="Arial" w:hAnsi="Arial" w:cs="Arial"/>
          <w:color w:val="000000" w:themeColor="text1"/>
          <w:sz w:val="20"/>
          <w:szCs w:val="20"/>
        </w:rPr>
        <w:t xml:space="preserve"> số kỳ được xếp loại chấp hành án phạt tù khá hoặc tốt do Chủ tịch nước quyết định trong mỗi lần đặc xá;”;</w:t>
      </w:r>
    </w:p>
    <w:p w14:paraId="0CB3B33F" w14:textId="050A38F3" w:rsidR="00496900" w:rsidRPr="00DD7ED7" w:rsidRDefault="007E1FF5"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482" w:name="bookmark482"/>
      <w:bookmarkEnd w:id="482"/>
      <w:r w:rsidRPr="00DD7ED7">
        <w:rPr>
          <w:rFonts w:ascii="Arial" w:hAnsi="Arial" w:cs="Arial"/>
          <w:color w:val="000000" w:themeColor="text1"/>
          <w:sz w:val="20"/>
          <w:szCs w:val="20"/>
        </w:rPr>
        <w:t>c) Sửa đổi, bổ sung điểm a khoản 3 Điều 11 như sau:</w:t>
      </w:r>
    </w:p>
    <w:p w14:paraId="64F01F86"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“a) Đã lập công lớn trong thời gian chấp hành án phạt tù, có xác nhận của trại giam, trại tạm giam hoặc cơ quan có thẩm quyền khác;”;</w:t>
      </w:r>
    </w:p>
    <w:p w14:paraId="6AF634E3" w14:textId="428A88EA" w:rsidR="00496900" w:rsidRPr="00DD7ED7" w:rsidRDefault="007E1FF5"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483" w:name="bookmark483"/>
      <w:bookmarkEnd w:id="483"/>
      <w:r w:rsidRPr="00DD7ED7">
        <w:rPr>
          <w:rFonts w:ascii="Arial" w:hAnsi="Arial" w:cs="Arial"/>
          <w:color w:val="000000" w:themeColor="text1"/>
          <w:sz w:val="20"/>
          <w:szCs w:val="20"/>
        </w:rPr>
        <w:t xml:space="preserve">d) Sửa đổi, </w:t>
      </w:r>
      <w:r w:rsidR="00795904"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điểm g khoản 3 Điều 11 như sau:</w:t>
      </w:r>
    </w:p>
    <w:p w14:paraId="0257E72C"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“g) Phụ nữ có thai hoặc có con dưới 36 tháng tuổi ở cùng mẹ trong trại giam, trại tạm giam;”;</w:t>
      </w:r>
    </w:p>
    <w:p w14:paraId="014C3C75"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Sửa đổi, bổ sung các khoản 1, 2, 3 và 4 Điều 15 như sau:</w:t>
      </w:r>
    </w:p>
    <w:p w14:paraId="64B81432" w14:textId="13591935"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w:t>
      </w:r>
      <w:r w:rsidR="007E1FF5" w:rsidRPr="00DD7ED7">
        <w:rPr>
          <w:rFonts w:ascii="Arial" w:hAnsi="Arial" w:cs="Arial"/>
          <w:color w:val="000000" w:themeColor="text1"/>
          <w:sz w:val="20"/>
          <w:szCs w:val="20"/>
        </w:rPr>
        <w:t>1</w:t>
      </w:r>
      <w:r w:rsidRPr="00DD7ED7">
        <w:rPr>
          <w:rFonts w:ascii="Arial" w:hAnsi="Arial" w:cs="Arial"/>
          <w:color w:val="000000" w:themeColor="text1"/>
          <w:sz w:val="20"/>
          <w:szCs w:val="20"/>
        </w:rPr>
        <w:t>. Ngay sau khi nhận được Quyết định về đặc xá, trại giam, trại tạm giam phải niêm yết, phổ biến cho người đang chấp hành án phạt tù biết.</w:t>
      </w:r>
    </w:p>
    <w:p w14:paraId="04EB9BC7" w14:textId="65BAE18C"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Trong thời hạn 05 ngày kể từ ngày Quyết định về đặc xá được niêm yết, phổ biến, người đang chấp hành án phạt tù có thời hạn, tù chung thân nhưng đã được giảm xuống tù có thời hạn căn cứ vào quy định tại Điều 11 và Điều 12 của Luật này làm đ</w:t>
      </w:r>
      <w:r w:rsidR="007E1FF5" w:rsidRPr="00DD7ED7">
        <w:rPr>
          <w:rFonts w:ascii="Arial" w:hAnsi="Arial" w:cs="Arial"/>
          <w:color w:val="000000" w:themeColor="text1"/>
          <w:sz w:val="20"/>
          <w:szCs w:val="20"/>
        </w:rPr>
        <w:t>ơ</w:t>
      </w:r>
      <w:r w:rsidRPr="00DD7ED7">
        <w:rPr>
          <w:rFonts w:ascii="Arial" w:hAnsi="Arial" w:cs="Arial"/>
          <w:color w:val="000000" w:themeColor="text1"/>
          <w:sz w:val="20"/>
          <w:szCs w:val="20"/>
        </w:rPr>
        <w:t>n đề nghị đặc xá.</w:t>
      </w:r>
    </w:p>
    <w:p w14:paraId="5DC3CAF4" w14:textId="016EA4F0" w:rsidR="00496900" w:rsidRPr="00DD7ED7" w:rsidRDefault="007E1FF5" w:rsidP="00DD7ED7">
      <w:pPr>
        <w:pStyle w:val="BodyText"/>
        <w:tabs>
          <w:tab w:val="left" w:pos="1043"/>
        </w:tabs>
        <w:adjustRightInd w:val="0"/>
        <w:snapToGrid w:val="0"/>
        <w:spacing w:after="120" w:line="240" w:lineRule="auto"/>
        <w:ind w:firstLine="720"/>
        <w:jc w:val="both"/>
        <w:rPr>
          <w:rFonts w:ascii="Arial" w:hAnsi="Arial" w:cs="Arial"/>
          <w:color w:val="000000" w:themeColor="text1"/>
          <w:sz w:val="20"/>
          <w:szCs w:val="20"/>
        </w:rPr>
      </w:pPr>
      <w:bookmarkStart w:id="484" w:name="bookmark484"/>
      <w:bookmarkEnd w:id="484"/>
      <w:r w:rsidRPr="00DD7ED7">
        <w:rPr>
          <w:rFonts w:ascii="Arial" w:hAnsi="Arial" w:cs="Arial"/>
          <w:color w:val="000000" w:themeColor="text1"/>
          <w:sz w:val="20"/>
          <w:szCs w:val="20"/>
        </w:rPr>
        <w:t xml:space="preserve">2. Trong thời hạn 10 ngày kể từ ngày Quyết định về đặc xá được niêm yết, phổ biến, việc lập danh sách, hồ sơ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người đủ điều kiện được đề nghị đặc xá thực hiện như sau:</w:t>
      </w:r>
    </w:p>
    <w:p w14:paraId="3B4DCC2E" w14:textId="4358CA50" w:rsidR="00496900" w:rsidRPr="00DD7ED7" w:rsidRDefault="007E1FF5" w:rsidP="00DD7ED7">
      <w:pPr>
        <w:pStyle w:val="BodyText"/>
        <w:tabs>
          <w:tab w:val="left" w:pos="1056"/>
        </w:tabs>
        <w:adjustRightInd w:val="0"/>
        <w:snapToGrid w:val="0"/>
        <w:spacing w:after="120" w:line="240" w:lineRule="auto"/>
        <w:ind w:firstLine="720"/>
        <w:jc w:val="both"/>
        <w:rPr>
          <w:rFonts w:ascii="Arial" w:hAnsi="Arial" w:cs="Arial"/>
          <w:color w:val="000000" w:themeColor="text1"/>
          <w:sz w:val="20"/>
          <w:szCs w:val="20"/>
        </w:rPr>
      </w:pPr>
      <w:bookmarkStart w:id="485" w:name="bookmark485"/>
      <w:bookmarkEnd w:id="485"/>
      <w:r w:rsidRPr="00DD7ED7">
        <w:rPr>
          <w:rFonts w:ascii="Arial" w:hAnsi="Arial" w:cs="Arial"/>
          <w:color w:val="000000" w:themeColor="text1"/>
          <w:sz w:val="20"/>
          <w:szCs w:val="20"/>
        </w:rPr>
        <w:lastRenderedPageBreak/>
        <w:t xml:space="preserve">a) Giám thị trại giam thuộc Bộ Công an lập danh sách, hồ sơ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người </w:t>
      </w:r>
      <w:r w:rsidR="00795904" w:rsidRPr="00DD7ED7">
        <w:rPr>
          <w:rFonts w:ascii="Arial" w:hAnsi="Arial" w:cs="Arial"/>
          <w:color w:val="000000" w:themeColor="text1"/>
          <w:sz w:val="20"/>
          <w:szCs w:val="20"/>
        </w:rPr>
        <w:t>đủ</w:t>
      </w:r>
      <w:r w:rsidRPr="00DD7ED7">
        <w:rPr>
          <w:rFonts w:ascii="Arial" w:hAnsi="Arial" w:cs="Arial"/>
          <w:color w:val="000000" w:themeColor="text1"/>
          <w:sz w:val="20"/>
          <w:szCs w:val="20"/>
        </w:rPr>
        <w:t xml:space="preserve"> điều kiện được đề nghị đặc xá gửi Tổ thẩm định liên ngành;</w:t>
      </w:r>
    </w:p>
    <w:p w14:paraId="329EDCE0" w14:textId="5E615AB5" w:rsidR="00496900" w:rsidRPr="00DD7ED7" w:rsidRDefault="007E1FF5" w:rsidP="00DD7ED7">
      <w:pPr>
        <w:pStyle w:val="BodyText"/>
        <w:tabs>
          <w:tab w:val="left" w:pos="1076"/>
        </w:tabs>
        <w:adjustRightInd w:val="0"/>
        <w:snapToGrid w:val="0"/>
        <w:spacing w:after="120" w:line="240" w:lineRule="auto"/>
        <w:ind w:firstLine="720"/>
        <w:jc w:val="both"/>
        <w:rPr>
          <w:rFonts w:ascii="Arial" w:hAnsi="Arial" w:cs="Arial"/>
          <w:color w:val="000000" w:themeColor="text1"/>
          <w:sz w:val="20"/>
          <w:szCs w:val="20"/>
        </w:rPr>
      </w:pPr>
      <w:bookmarkStart w:id="486" w:name="bookmark486"/>
      <w:bookmarkEnd w:id="486"/>
      <w:r w:rsidRPr="00DD7ED7">
        <w:rPr>
          <w:rFonts w:ascii="Arial" w:hAnsi="Arial" w:cs="Arial"/>
          <w:color w:val="000000" w:themeColor="text1"/>
          <w:sz w:val="20"/>
          <w:szCs w:val="20"/>
        </w:rPr>
        <w:t xml:space="preserve">b) Giám thị trại tạm giam thuộc Bộ Công an lập danh sách, hồ sơ của người đủ điều kiện được đề nghị đặc xá, báo cáo </w:t>
      </w:r>
      <w:r w:rsidR="00AA3D23" w:rsidRPr="00DD7ED7">
        <w:rPr>
          <w:rFonts w:ascii="Arial" w:hAnsi="Arial" w:cs="Arial"/>
          <w:color w:val="000000" w:themeColor="text1"/>
          <w:sz w:val="20"/>
          <w:szCs w:val="20"/>
        </w:rPr>
        <w:t>Thủ trưởng</w:t>
      </w:r>
      <w:r w:rsidRPr="00DD7ED7">
        <w:rPr>
          <w:rFonts w:ascii="Arial" w:hAnsi="Arial" w:cs="Arial"/>
          <w:color w:val="000000" w:themeColor="text1"/>
          <w:sz w:val="20"/>
          <w:szCs w:val="20"/>
        </w:rPr>
        <w:t xml:space="preserve"> cơ quan quản lý trực tiếp đ</w:t>
      </w:r>
      <w:r w:rsidR="00AA3D23" w:rsidRPr="00DD7ED7">
        <w:rPr>
          <w:rFonts w:ascii="Arial" w:hAnsi="Arial" w:cs="Arial"/>
          <w:color w:val="000000" w:themeColor="text1"/>
          <w:sz w:val="20"/>
          <w:szCs w:val="20"/>
        </w:rPr>
        <w:t>ể</w:t>
      </w:r>
      <w:r w:rsidRPr="00DD7ED7">
        <w:rPr>
          <w:rFonts w:ascii="Arial" w:hAnsi="Arial" w:cs="Arial"/>
          <w:color w:val="000000" w:themeColor="text1"/>
          <w:sz w:val="20"/>
          <w:szCs w:val="20"/>
        </w:rPr>
        <w:t xml:space="preserve"> gửi </w:t>
      </w:r>
      <w:r w:rsidR="00AA3D23" w:rsidRPr="00DD7ED7">
        <w:rPr>
          <w:rFonts w:ascii="Arial" w:hAnsi="Arial" w:cs="Arial"/>
          <w:color w:val="000000" w:themeColor="text1"/>
          <w:sz w:val="20"/>
          <w:szCs w:val="20"/>
        </w:rPr>
        <w:t>Tổ thẩm</w:t>
      </w:r>
      <w:r w:rsidRPr="00DD7ED7">
        <w:rPr>
          <w:rFonts w:ascii="Arial" w:hAnsi="Arial" w:cs="Arial"/>
          <w:color w:val="000000" w:themeColor="text1"/>
          <w:sz w:val="20"/>
          <w:szCs w:val="20"/>
        </w:rPr>
        <w:t xml:space="preserve"> định liên ngành;</w:t>
      </w:r>
    </w:p>
    <w:p w14:paraId="138C40E3" w14:textId="2C6CC796" w:rsidR="00496900" w:rsidRPr="00DD7ED7" w:rsidRDefault="00AA3D23" w:rsidP="00DD7ED7">
      <w:pPr>
        <w:pStyle w:val="BodyText"/>
        <w:tabs>
          <w:tab w:val="left" w:pos="1069"/>
        </w:tabs>
        <w:adjustRightInd w:val="0"/>
        <w:snapToGrid w:val="0"/>
        <w:spacing w:after="120" w:line="240" w:lineRule="auto"/>
        <w:ind w:firstLine="720"/>
        <w:jc w:val="both"/>
        <w:rPr>
          <w:rFonts w:ascii="Arial" w:hAnsi="Arial" w:cs="Arial"/>
          <w:color w:val="000000" w:themeColor="text1"/>
          <w:sz w:val="20"/>
          <w:szCs w:val="20"/>
        </w:rPr>
      </w:pPr>
      <w:bookmarkStart w:id="487" w:name="bookmark487"/>
      <w:bookmarkEnd w:id="487"/>
      <w:r w:rsidRPr="00DD7ED7">
        <w:rPr>
          <w:rFonts w:ascii="Arial" w:hAnsi="Arial" w:cs="Arial"/>
          <w:color w:val="000000" w:themeColor="text1"/>
          <w:sz w:val="20"/>
          <w:szCs w:val="20"/>
        </w:rPr>
        <w:t xml:space="preserve">c) Giám thị trại tạm giam thuộc Công an cấp tỉnh lập danh sách, hồ sơ của người </w:t>
      </w:r>
      <w:r w:rsidR="00795904" w:rsidRPr="00DD7ED7">
        <w:rPr>
          <w:rFonts w:ascii="Arial" w:hAnsi="Arial" w:cs="Arial"/>
          <w:color w:val="000000" w:themeColor="text1"/>
          <w:sz w:val="20"/>
          <w:szCs w:val="20"/>
        </w:rPr>
        <w:t>đủ</w:t>
      </w:r>
      <w:r w:rsidRPr="00DD7ED7">
        <w:rPr>
          <w:rFonts w:ascii="Arial" w:hAnsi="Arial" w:cs="Arial"/>
          <w:color w:val="000000" w:themeColor="text1"/>
          <w:sz w:val="20"/>
          <w:szCs w:val="20"/>
        </w:rPr>
        <w:t xml:space="preserve"> điều kiện được đề nghị đặc xá, báo cáo Thủ trưởng cơ quan thi hành án hình sự Công an cấp tỉnh để gửi Tổ thẩm định liên ngành;</w:t>
      </w:r>
    </w:p>
    <w:p w14:paraId="06A21132" w14:textId="67A554B7" w:rsidR="00496900" w:rsidRPr="00DD7ED7" w:rsidRDefault="00AA3D23" w:rsidP="00DD7ED7">
      <w:pPr>
        <w:pStyle w:val="BodyText"/>
        <w:tabs>
          <w:tab w:val="left" w:pos="1076"/>
        </w:tabs>
        <w:adjustRightInd w:val="0"/>
        <w:snapToGrid w:val="0"/>
        <w:spacing w:after="120" w:line="240" w:lineRule="auto"/>
        <w:ind w:firstLine="720"/>
        <w:jc w:val="both"/>
        <w:rPr>
          <w:rFonts w:ascii="Arial" w:hAnsi="Arial" w:cs="Arial"/>
          <w:color w:val="000000" w:themeColor="text1"/>
          <w:sz w:val="20"/>
          <w:szCs w:val="20"/>
        </w:rPr>
      </w:pPr>
      <w:bookmarkStart w:id="488" w:name="bookmark488"/>
      <w:bookmarkEnd w:id="488"/>
      <w:r w:rsidRPr="00DD7ED7">
        <w:rPr>
          <w:rFonts w:ascii="Arial" w:hAnsi="Arial" w:cs="Arial"/>
          <w:color w:val="000000" w:themeColor="text1"/>
          <w:sz w:val="20"/>
          <w:szCs w:val="20"/>
        </w:rPr>
        <w:t>d) Người bị kết án phạt tù đang chấp hành án tại trại giam, trại tạm giam bị trích xuất để phục vụ điều tra, truy tố, xét xử nhưng không bị truy cứu trách nhiệm hình sự về hành vi phạm tội khác, nếu đủ điều kiện được đề nghị đặc xá thì Giám thị trại giam, Giám thị trại tạm giam đang quản lý hồ sơ gốc của người đó lập hồ sơ đề nghị đặc xá. Giám thị trại tạm giam nhận người bị trích xuất nhưng không quản lý hồ sơ gốc có trách nhiệm phối hợp với cơ quan đang quản lý hồ sơ gốc của người đó lập hồ sơ đề nghị đặc xá;</w:t>
      </w:r>
    </w:p>
    <w:p w14:paraId="127A5EA5" w14:textId="2491485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Giám thị trại giam, Giám thị trại tạm giam thuộc Bộ Qu</w:t>
      </w:r>
      <w:r w:rsidR="00AA3D23" w:rsidRPr="00DD7ED7">
        <w:rPr>
          <w:rFonts w:ascii="Arial" w:hAnsi="Arial" w:cs="Arial"/>
          <w:color w:val="000000" w:themeColor="text1"/>
          <w:sz w:val="20"/>
          <w:szCs w:val="20"/>
        </w:rPr>
        <w:t>ố</w:t>
      </w:r>
      <w:r w:rsidRPr="00DD7ED7">
        <w:rPr>
          <w:rFonts w:ascii="Arial" w:hAnsi="Arial" w:cs="Arial"/>
          <w:color w:val="000000" w:themeColor="text1"/>
          <w:sz w:val="20"/>
          <w:szCs w:val="20"/>
        </w:rPr>
        <w:t>c phòng hoặc Th</w:t>
      </w:r>
      <w:r w:rsidR="00AA3D23" w:rsidRPr="00DD7ED7">
        <w:rPr>
          <w:rFonts w:ascii="Arial" w:hAnsi="Arial" w:cs="Arial"/>
          <w:color w:val="000000" w:themeColor="text1"/>
          <w:sz w:val="20"/>
          <w:szCs w:val="20"/>
        </w:rPr>
        <w:t>ủ</w:t>
      </w:r>
      <w:r w:rsidRPr="00DD7ED7">
        <w:rPr>
          <w:rFonts w:ascii="Arial" w:hAnsi="Arial" w:cs="Arial"/>
          <w:color w:val="000000" w:themeColor="text1"/>
          <w:sz w:val="20"/>
          <w:szCs w:val="20"/>
        </w:rPr>
        <w:t xml:space="preserve"> trưởng cơ quan thi hành án hình sự cấp quân khu lập danh s</w:t>
      </w:r>
      <w:r w:rsidR="00AA3D23" w:rsidRPr="00DD7ED7">
        <w:rPr>
          <w:rFonts w:ascii="Arial" w:hAnsi="Arial" w:cs="Arial"/>
          <w:color w:val="000000" w:themeColor="text1"/>
          <w:sz w:val="20"/>
          <w:szCs w:val="20"/>
        </w:rPr>
        <w:t>á</w:t>
      </w:r>
      <w:r w:rsidRPr="00DD7ED7">
        <w:rPr>
          <w:rFonts w:ascii="Arial" w:hAnsi="Arial" w:cs="Arial"/>
          <w:color w:val="000000" w:themeColor="text1"/>
          <w:sz w:val="20"/>
          <w:szCs w:val="20"/>
        </w:rPr>
        <w:t xml:space="preserve">ch, hồ sơ của người đủ điều kiện được đề nghị đặc xá, báo cáo </w:t>
      </w:r>
      <w:r w:rsidR="00482AB2" w:rsidRPr="00DD7ED7">
        <w:rPr>
          <w:rFonts w:ascii="Arial" w:hAnsi="Arial" w:cs="Arial"/>
          <w:color w:val="000000" w:themeColor="text1"/>
          <w:sz w:val="20"/>
          <w:szCs w:val="20"/>
        </w:rPr>
        <w:t>Thủ trưởng</w:t>
      </w:r>
      <w:r w:rsidRPr="00DD7ED7">
        <w:rPr>
          <w:rFonts w:ascii="Arial" w:hAnsi="Arial" w:cs="Arial"/>
          <w:color w:val="000000" w:themeColor="text1"/>
          <w:sz w:val="20"/>
          <w:szCs w:val="20"/>
        </w:rPr>
        <w:t xml:space="preserve"> cơ quan qu</w:t>
      </w:r>
      <w:r w:rsidR="00AA3D23" w:rsidRPr="00DD7ED7">
        <w:rPr>
          <w:rFonts w:ascii="Arial" w:hAnsi="Arial" w:cs="Arial"/>
          <w:color w:val="000000" w:themeColor="text1"/>
          <w:sz w:val="20"/>
          <w:szCs w:val="20"/>
        </w:rPr>
        <w:t>ả</w:t>
      </w:r>
      <w:r w:rsidRPr="00DD7ED7">
        <w:rPr>
          <w:rFonts w:ascii="Arial" w:hAnsi="Arial" w:cs="Arial"/>
          <w:color w:val="000000" w:themeColor="text1"/>
          <w:sz w:val="20"/>
          <w:szCs w:val="20"/>
        </w:rPr>
        <w:t>n lý thi hành án hình sự Bộ Quốc phòng đ</w:t>
      </w:r>
      <w:r w:rsidR="00AA3D23" w:rsidRPr="00DD7ED7">
        <w:rPr>
          <w:rFonts w:ascii="Arial" w:hAnsi="Arial" w:cs="Arial"/>
          <w:color w:val="000000" w:themeColor="text1"/>
          <w:sz w:val="20"/>
          <w:szCs w:val="20"/>
        </w:rPr>
        <w:t>ể</w:t>
      </w:r>
      <w:r w:rsidRPr="00DD7ED7">
        <w:rPr>
          <w:rFonts w:ascii="Arial" w:hAnsi="Arial" w:cs="Arial"/>
          <w:color w:val="000000" w:themeColor="text1"/>
          <w:sz w:val="20"/>
          <w:szCs w:val="20"/>
        </w:rPr>
        <w:t xml:space="preserve"> gửi </w:t>
      </w:r>
      <w:r w:rsidR="00AA3D23" w:rsidRPr="00DD7ED7">
        <w:rPr>
          <w:rFonts w:ascii="Arial" w:hAnsi="Arial" w:cs="Arial"/>
          <w:color w:val="000000" w:themeColor="text1"/>
          <w:sz w:val="20"/>
          <w:szCs w:val="20"/>
        </w:rPr>
        <w:t>Tổ</w:t>
      </w:r>
      <w:r w:rsidRPr="00DD7ED7">
        <w:rPr>
          <w:rFonts w:ascii="Arial" w:hAnsi="Arial" w:cs="Arial"/>
          <w:color w:val="000000" w:themeColor="text1"/>
          <w:sz w:val="20"/>
          <w:szCs w:val="20"/>
        </w:rPr>
        <w:t xml:space="preserve"> </w:t>
      </w:r>
      <w:r w:rsidR="00AA3D23" w:rsidRPr="00DD7ED7">
        <w:rPr>
          <w:rFonts w:ascii="Arial" w:hAnsi="Arial" w:cs="Arial"/>
          <w:color w:val="000000" w:themeColor="text1"/>
          <w:sz w:val="20"/>
          <w:szCs w:val="20"/>
        </w:rPr>
        <w:t>thẩm</w:t>
      </w:r>
      <w:r w:rsidRPr="00DD7ED7">
        <w:rPr>
          <w:rFonts w:ascii="Arial" w:hAnsi="Arial" w:cs="Arial"/>
          <w:color w:val="000000" w:themeColor="text1"/>
          <w:sz w:val="20"/>
          <w:szCs w:val="20"/>
        </w:rPr>
        <w:t xml:space="preserve"> định liên ngành.</w:t>
      </w:r>
    </w:p>
    <w:p w14:paraId="7B8D8B3F" w14:textId="6C1705CA" w:rsidR="00496900" w:rsidRPr="00DD7ED7" w:rsidRDefault="00AA3D23" w:rsidP="00DD7ED7">
      <w:pPr>
        <w:pStyle w:val="BodyText"/>
        <w:tabs>
          <w:tab w:val="left" w:pos="1043"/>
        </w:tabs>
        <w:adjustRightInd w:val="0"/>
        <w:snapToGrid w:val="0"/>
        <w:spacing w:after="120" w:line="240" w:lineRule="auto"/>
        <w:ind w:firstLine="720"/>
        <w:jc w:val="both"/>
        <w:rPr>
          <w:rFonts w:ascii="Arial" w:hAnsi="Arial" w:cs="Arial"/>
          <w:color w:val="000000" w:themeColor="text1"/>
          <w:sz w:val="20"/>
          <w:szCs w:val="20"/>
        </w:rPr>
      </w:pPr>
      <w:bookmarkStart w:id="489" w:name="bookmark489"/>
      <w:bookmarkEnd w:id="489"/>
      <w:r w:rsidRPr="00DD7ED7">
        <w:rPr>
          <w:rFonts w:ascii="Arial" w:hAnsi="Arial" w:cs="Arial"/>
          <w:color w:val="000000" w:themeColor="text1"/>
          <w:sz w:val="20"/>
          <w:szCs w:val="20"/>
        </w:rPr>
        <w:t xml:space="preserve">3. Trong thời hạn 15 ngày kể từ ngày Quyết định về đặc xá được công bố, thông báo trên phương tiện thông tin đại chúng, Chánh án Tòa án đã ra quyết định tạm đình chỉ chấp hành án phạt tù có trách nhiệm thông báo Quyết định về đặc xá cho người đang được tạm </w:t>
      </w:r>
      <w:r w:rsidR="00B65ECC"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chấp hành án phạt tù, lập danh sách, hồ sơ của người đủ điều kiện được đề nghị đặc xá gửi Tổ thẩm định liên ngành.</w:t>
      </w:r>
    </w:p>
    <w:p w14:paraId="0023EFA5" w14:textId="2F1EDD59"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Trường hợp người đang được tạm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chấp hành án phạt tù cư trú ở địa phương ngoài phạm vi địa giới hành chính của Tòa án đã ra quyết định tạm đình chỉ thì Tòa án đã ra quyết định tạm đình chỉ thông báo cho Tòa án nhân dân khu vực, Tòa án quân sự khu vực nơi người đang </w:t>
      </w:r>
      <w:r w:rsidR="00AA3D23" w:rsidRPr="00DD7ED7">
        <w:rPr>
          <w:rFonts w:ascii="Arial" w:hAnsi="Arial" w:cs="Arial"/>
          <w:color w:val="000000" w:themeColor="text1"/>
          <w:sz w:val="20"/>
          <w:szCs w:val="20"/>
        </w:rPr>
        <w:t>đ</w:t>
      </w:r>
      <w:r w:rsidRPr="00DD7ED7">
        <w:rPr>
          <w:rFonts w:ascii="Arial" w:hAnsi="Arial" w:cs="Arial"/>
          <w:color w:val="000000" w:themeColor="text1"/>
          <w:sz w:val="20"/>
          <w:szCs w:val="20"/>
        </w:rPr>
        <w:t xml:space="preserve">ược tạm đình chỉ cư trú lập danh sách, hồ sơ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người được đề nghị đặc xá, chuyển đến Tòa án đ</w:t>
      </w:r>
      <w:r w:rsidR="00AA3D23" w:rsidRPr="00DD7ED7">
        <w:rPr>
          <w:rFonts w:ascii="Arial" w:hAnsi="Arial" w:cs="Arial"/>
          <w:color w:val="000000" w:themeColor="text1"/>
          <w:sz w:val="20"/>
          <w:szCs w:val="20"/>
        </w:rPr>
        <w:t>ã</w:t>
      </w:r>
      <w:r w:rsidRPr="00DD7ED7">
        <w:rPr>
          <w:rFonts w:ascii="Arial" w:hAnsi="Arial" w:cs="Arial"/>
          <w:color w:val="000000" w:themeColor="text1"/>
          <w:sz w:val="20"/>
          <w:szCs w:val="20"/>
        </w:rPr>
        <w:t xml:space="preserve"> ra quyết định tạm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đ</w:t>
      </w:r>
      <w:r w:rsidR="00AA3D23" w:rsidRPr="00DD7ED7">
        <w:rPr>
          <w:rFonts w:ascii="Arial" w:hAnsi="Arial" w:cs="Arial"/>
          <w:color w:val="000000" w:themeColor="text1"/>
          <w:sz w:val="20"/>
          <w:szCs w:val="20"/>
        </w:rPr>
        <w:t>ể</w:t>
      </w:r>
      <w:r w:rsidRPr="00DD7ED7">
        <w:rPr>
          <w:rFonts w:ascii="Arial" w:hAnsi="Arial" w:cs="Arial"/>
          <w:color w:val="000000" w:themeColor="text1"/>
          <w:sz w:val="20"/>
          <w:szCs w:val="20"/>
        </w:rPr>
        <w:t xml:space="preserve"> tổng hợp, gửi </w:t>
      </w:r>
      <w:r w:rsidR="00AA3D23" w:rsidRPr="00DD7ED7">
        <w:rPr>
          <w:rFonts w:ascii="Arial" w:hAnsi="Arial" w:cs="Arial"/>
          <w:color w:val="000000" w:themeColor="text1"/>
          <w:sz w:val="20"/>
          <w:szCs w:val="20"/>
        </w:rPr>
        <w:t>Tổ thẩm</w:t>
      </w:r>
      <w:r w:rsidRPr="00DD7ED7">
        <w:rPr>
          <w:rFonts w:ascii="Arial" w:hAnsi="Arial" w:cs="Arial"/>
          <w:color w:val="000000" w:themeColor="text1"/>
          <w:sz w:val="20"/>
          <w:szCs w:val="20"/>
        </w:rPr>
        <w:t xml:space="preserve"> định liên ngành.</w:t>
      </w:r>
    </w:p>
    <w:p w14:paraId="7DAD34E0" w14:textId="7DC674D5" w:rsidR="00496900" w:rsidRPr="00DD7ED7" w:rsidRDefault="00AA3D23" w:rsidP="00DD7ED7">
      <w:pPr>
        <w:pStyle w:val="BodyText"/>
        <w:tabs>
          <w:tab w:val="left" w:pos="1057"/>
        </w:tabs>
        <w:adjustRightInd w:val="0"/>
        <w:snapToGrid w:val="0"/>
        <w:spacing w:after="120" w:line="240" w:lineRule="auto"/>
        <w:ind w:firstLine="720"/>
        <w:jc w:val="both"/>
        <w:rPr>
          <w:rFonts w:ascii="Arial" w:hAnsi="Arial" w:cs="Arial"/>
          <w:color w:val="000000" w:themeColor="text1"/>
          <w:sz w:val="20"/>
          <w:szCs w:val="20"/>
        </w:rPr>
      </w:pPr>
      <w:bookmarkStart w:id="490" w:name="bookmark490"/>
      <w:bookmarkEnd w:id="490"/>
      <w:r w:rsidRPr="00DD7ED7">
        <w:rPr>
          <w:rFonts w:ascii="Arial" w:hAnsi="Arial" w:cs="Arial"/>
          <w:color w:val="000000" w:themeColor="text1"/>
          <w:sz w:val="20"/>
          <w:szCs w:val="20"/>
        </w:rPr>
        <w:t xml:space="preserve">4. Giám thị trại giam, Giám thị trại tạm giam, Chánh án Tòa án nhân dân </w:t>
      </w:r>
      <w:r w:rsidR="00C05792" w:rsidRPr="00DD7ED7">
        <w:rPr>
          <w:rFonts w:ascii="Arial" w:hAnsi="Arial" w:cs="Arial"/>
          <w:color w:val="000000" w:themeColor="text1"/>
          <w:sz w:val="20"/>
          <w:szCs w:val="20"/>
        </w:rPr>
        <w:t>cấp</w:t>
      </w:r>
      <w:r w:rsidRPr="00DD7ED7">
        <w:rPr>
          <w:rFonts w:ascii="Arial" w:hAnsi="Arial" w:cs="Arial"/>
          <w:color w:val="000000" w:themeColor="text1"/>
          <w:sz w:val="20"/>
          <w:szCs w:val="20"/>
        </w:rPr>
        <w:t xml:space="preserve"> tỉnh và Chánh án Tòa án quân sự cấp quân khu có trách nhiệm thông báo, niêm yết công khai danh sách người được đề nghị đặc xá.”;</w:t>
      </w:r>
    </w:p>
    <w:p w14:paraId="78D26E75" w14:textId="05022C0D" w:rsidR="00496900" w:rsidRPr="00DD7ED7" w:rsidRDefault="00AA3D23" w:rsidP="00DD7ED7">
      <w:pPr>
        <w:pStyle w:val="BodyText"/>
        <w:tabs>
          <w:tab w:val="left" w:pos="1117"/>
        </w:tabs>
        <w:adjustRightInd w:val="0"/>
        <w:snapToGrid w:val="0"/>
        <w:spacing w:after="120" w:line="240" w:lineRule="auto"/>
        <w:ind w:firstLine="720"/>
        <w:jc w:val="both"/>
        <w:rPr>
          <w:rFonts w:ascii="Arial" w:hAnsi="Arial" w:cs="Arial"/>
          <w:color w:val="000000" w:themeColor="text1"/>
          <w:sz w:val="20"/>
          <w:szCs w:val="20"/>
        </w:rPr>
      </w:pPr>
      <w:bookmarkStart w:id="491" w:name="bookmark491"/>
      <w:bookmarkEnd w:id="491"/>
      <w:r w:rsidRPr="00DD7ED7">
        <w:rPr>
          <w:rFonts w:ascii="Arial" w:hAnsi="Arial" w:cs="Arial"/>
          <w:color w:val="000000" w:themeColor="text1"/>
          <w:sz w:val="20"/>
          <w:szCs w:val="20"/>
        </w:rPr>
        <w:t xml:space="preserve">e) </w:t>
      </w:r>
      <w:r w:rsidR="007574A1" w:rsidRPr="00DD7ED7">
        <w:rPr>
          <w:rFonts w:ascii="Arial" w:hAnsi="Arial" w:cs="Arial"/>
          <w:color w:val="000000" w:themeColor="text1"/>
          <w:sz w:val="20"/>
          <w:szCs w:val="20"/>
        </w:rPr>
        <w:t xml:space="preserve">Sửa đổi, </w:t>
      </w:r>
      <w:r w:rsidR="00795904" w:rsidRPr="00DD7ED7">
        <w:rPr>
          <w:rFonts w:ascii="Arial" w:hAnsi="Arial" w:cs="Arial"/>
          <w:color w:val="000000" w:themeColor="text1"/>
          <w:sz w:val="20"/>
          <w:szCs w:val="20"/>
        </w:rPr>
        <w:t>bổ sung</w:t>
      </w:r>
      <w:r w:rsidR="007574A1" w:rsidRPr="00DD7ED7">
        <w:rPr>
          <w:rFonts w:ascii="Arial" w:hAnsi="Arial" w:cs="Arial"/>
          <w:color w:val="000000" w:themeColor="text1"/>
          <w:sz w:val="20"/>
          <w:szCs w:val="20"/>
        </w:rPr>
        <w:t xml:space="preserve"> Điều 18 như sau:</w:t>
      </w:r>
    </w:p>
    <w:p w14:paraId="3BE47B1C"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18. Thực hiện Quyết định đặc xá</w:t>
      </w:r>
    </w:p>
    <w:p w14:paraId="4753BDB5" w14:textId="4C0EA776" w:rsidR="00496900" w:rsidRPr="00DD7ED7" w:rsidRDefault="00AA3D23" w:rsidP="00DD7ED7">
      <w:pPr>
        <w:pStyle w:val="BodyText"/>
        <w:tabs>
          <w:tab w:val="left" w:pos="1057"/>
        </w:tabs>
        <w:adjustRightInd w:val="0"/>
        <w:snapToGrid w:val="0"/>
        <w:spacing w:after="120" w:line="240" w:lineRule="auto"/>
        <w:ind w:firstLine="720"/>
        <w:jc w:val="both"/>
        <w:rPr>
          <w:rFonts w:ascii="Arial" w:hAnsi="Arial" w:cs="Arial"/>
          <w:color w:val="000000" w:themeColor="text1"/>
          <w:sz w:val="20"/>
          <w:szCs w:val="20"/>
        </w:rPr>
      </w:pPr>
      <w:bookmarkStart w:id="492" w:name="bookmark492"/>
      <w:bookmarkEnd w:id="492"/>
      <w:r w:rsidRPr="00DD7ED7">
        <w:rPr>
          <w:rFonts w:ascii="Arial" w:hAnsi="Arial" w:cs="Arial"/>
          <w:color w:val="000000" w:themeColor="text1"/>
          <w:sz w:val="20"/>
          <w:szCs w:val="20"/>
        </w:rPr>
        <w:t xml:space="preserve">1. Văn phòng Chủ tịch nước chủ trì, phối hợp với các cơ quan có liên quan </w:t>
      </w:r>
      <w:r w:rsidR="00831A1F" w:rsidRPr="00DD7ED7">
        <w:rPr>
          <w:rFonts w:ascii="Arial" w:hAnsi="Arial" w:cs="Arial"/>
          <w:color w:val="000000" w:themeColor="text1"/>
          <w:sz w:val="20"/>
          <w:szCs w:val="20"/>
        </w:rPr>
        <w:t>tổ chức</w:t>
      </w:r>
      <w:r w:rsidRPr="00DD7ED7">
        <w:rPr>
          <w:rFonts w:ascii="Arial" w:hAnsi="Arial" w:cs="Arial"/>
          <w:color w:val="000000" w:themeColor="text1"/>
          <w:sz w:val="20"/>
          <w:szCs w:val="20"/>
        </w:rPr>
        <w:t xml:space="preserve"> công bố Quyết định đặc xá. Quyết định đặc xá được thông báo trên phương tiện thông tin đại chúng.</w:t>
      </w:r>
    </w:p>
    <w:p w14:paraId="72A1AF1A" w14:textId="1FBB9301"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Quyết định đặc xá và danh sách người được đặc xá được niêm yết tại trại giam, trại tạm giam nơi người được đặc xá đang chấp hành án và thông báo b</w:t>
      </w:r>
      <w:r w:rsidR="00AA3D23" w:rsidRPr="00DD7ED7">
        <w:rPr>
          <w:rFonts w:ascii="Arial" w:hAnsi="Arial" w:cs="Arial"/>
          <w:color w:val="000000" w:themeColor="text1"/>
          <w:sz w:val="20"/>
          <w:szCs w:val="20"/>
        </w:rPr>
        <w:t>ằ</w:t>
      </w:r>
      <w:r w:rsidRPr="00DD7ED7">
        <w:rPr>
          <w:rFonts w:ascii="Arial" w:hAnsi="Arial" w:cs="Arial"/>
          <w:color w:val="000000" w:themeColor="text1"/>
          <w:sz w:val="20"/>
          <w:szCs w:val="20"/>
        </w:rPr>
        <w:t xml:space="preserve">ng </w:t>
      </w:r>
      <w:r w:rsidR="00AA3D23" w:rsidRPr="00DD7ED7">
        <w:rPr>
          <w:rFonts w:ascii="Arial" w:hAnsi="Arial" w:cs="Arial"/>
          <w:color w:val="000000" w:themeColor="text1"/>
          <w:sz w:val="20"/>
          <w:szCs w:val="20"/>
        </w:rPr>
        <w:t>văn bản</w:t>
      </w:r>
      <w:r w:rsidRPr="00DD7ED7">
        <w:rPr>
          <w:rFonts w:ascii="Arial" w:hAnsi="Arial" w:cs="Arial"/>
          <w:color w:val="000000" w:themeColor="text1"/>
          <w:sz w:val="20"/>
          <w:szCs w:val="20"/>
        </w:rPr>
        <w:t xml:space="preserve"> đến </w:t>
      </w:r>
      <w:r w:rsidR="00AA3D23" w:rsidRPr="00DD7ED7">
        <w:rPr>
          <w:rFonts w:ascii="Arial" w:hAnsi="Arial" w:cs="Arial"/>
          <w:color w:val="000000" w:themeColor="text1"/>
          <w:sz w:val="20"/>
          <w:szCs w:val="20"/>
        </w:rPr>
        <w:t>Ủy ban</w:t>
      </w:r>
      <w:r w:rsidRPr="00DD7ED7">
        <w:rPr>
          <w:rFonts w:ascii="Arial" w:hAnsi="Arial" w:cs="Arial"/>
          <w:color w:val="000000" w:themeColor="text1"/>
          <w:sz w:val="20"/>
          <w:szCs w:val="20"/>
        </w:rPr>
        <w:t xml:space="preserve"> nhân dân cấp xã, đơn vị quân đội nơi người đó về cư trú, làm việc; trường hợp người được đặc xá là người đang được tạm đình </w:t>
      </w:r>
      <w:r w:rsidR="00795904" w:rsidRPr="00DD7ED7">
        <w:rPr>
          <w:rFonts w:ascii="Arial" w:hAnsi="Arial" w:cs="Arial"/>
          <w:color w:val="000000" w:themeColor="text1"/>
          <w:sz w:val="20"/>
          <w:szCs w:val="20"/>
        </w:rPr>
        <w:t>chỉ</w:t>
      </w:r>
      <w:r w:rsidRPr="00DD7ED7">
        <w:rPr>
          <w:rFonts w:ascii="Arial" w:hAnsi="Arial" w:cs="Arial"/>
          <w:color w:val="000000" w:themeColor="text1"/>
          <w:sz w:val="20"/>
          <w:szCs w:val="20"/>
        </w:rPr>
        <w:t xml:space="preserve"> chấp hành án phạt tù th</w:t>
      </w:r>
      <w:r w:rsidR="00AA3D23" w:rsidRPr="00DD7ED7">
        <w:rPr>
          <w:rFonts w:ascii="Arial" w:hAnsi="Arial" w:cs="Arial"/>
          <w:color w:val="000000" w:themeColor="text1"/>
          <w:sz w:val="20"/>
          <w:szCs w:val="20"/>
        </w:rPr>
        <w:t>ì</w:t>
      </w:r>
      <w:r w:rsidRPr="00DD7ED7">
        <w:rPr>
          <w:rFonts w:ascii="Arial" w:hAnsi="Arial" w:cs="Arial"/>
          <w:color w:val="000000" w:themeColor="text1"/>
          <w:sz w:val="20"/>
          <w:szCs w:val="20"/>
        </w:rPr>
        <w:t xml:space="preserve"> thông báo bằng v</w:t>
      </w:r>
      <w:r w:rsidR="00AA3D23" w:rsidRPr="00DD7ED7">
        <w:rPr>
          <w:rFonts w:ascii="Arial" w:hAnsi="Arial" w:cs="Arial"/>
          <w:color w:val="000000" w:themeColor="text1"/>
          <w:sz w:val="20"/>
          <w:szCs w:val="20"/>
        </w:rPr>
        <w:t>ă</w:t>
      </w:r>
      <w:r w:rsidRPr="00DD7ED7">
        <w:rPr>
          <w:rFonts w:ascii="Arial" w:hAnsi="Arial" w:cs="Arial"/>
          <w:color w:val="000000" w:themeColor="text1"/>
          <w:sz w:val="20"/>
          <w:szCs w:val="20"/>
        </w:rPr>
        <w:t xml:space="preserve">n bản đến </w:t>
      </w:r>
      <w:r w:rsidR="00831A1F" w:rsidRPr="00DD7ED7">
        <w:rPr>
          <w:rFonts w:ascii="Arial" w:hAnsi="Arial" w:cs="Arial"/>
          <w:color w:val="000000" w:themeColor="text1"/>
          <w:sz w:val="20"/>
          <w:szCs w:val="20"/>
        </w:rPr>
        <w:t>Ủy ban</w:t>
      </w:r>
      <w:r w:rsidRPr="00DD7ED7">
        <w:rPr>
          <w:rFonts w:ascii="Arial" w:hAnsi="Arial" w:cs="Arial"/>
          <w:color w:val="000000" w:themeColor="text1"/>
          <w:sz w:val="20"/>
          <w:szCs w:val="20"/>
        </w:rPr>
        <w:t xml:space="preserve"> nhân dân </w:t>
      </w:r>
      <w:r w:rsidR="00AA3D23" w:rsidRPr="00DD7ED7">
        <w:rPr>
          <w:rFonts w:ascii="Arial" w:hAnsi="Arial" w:cs="Arial"/>
          <w:color w:val="000000" w:themeColor="text1"/>
          <w:sz w:val="20"/>
          <w:szCs w:val="20"/>
        </w:rPr>
        <w:t>cấp xã</w:t>
      </w:r>
      <w:r w:rsidRPr="00DD7ED7">
        <w:rPr>
          <w:rFonts w:ascii="Arial" w:hAnsi="Arial" w:cs="Arial"/>
          <w:color w:val="000000" w:themeColor="text1"/>
          <w:sz w:val="20"/>
          <w:szCs w:val="20"/>
        </w:rPr>
        <w:t xml:space="preserve"> nơi người đó cư trú hoặc đơn vị quân đội </w:t>
      </w:r>
      <w:r w:rsidR="00AA3D23" w:rsidRPr="00DD7ED7">
        <w:rPr>
          <w:rFonts w:ascii="Arial" w:hAnsi="Arial" w:cs="Arial"/>
          <w:color w:val="000000" w:themeColor="text1"/>
          <w:sz w:val="20"/>
          <w:szCs w:val="20"/>
        </w:rPr>
        <w:t>đ</w:t>
      </w:r>
      <w:r w:rsidRPr="00DD7ED7">
        <w:rPr>
          <w:rFonts w:ascii="Arial" w:hAnsi="Arial" w:cs="Arial"/>
          <w:color w:val="000000" w:themeColor="text1"/>
          <w:sz w:val="20"/>
          <w:szCs w:val="20"/>
        </w:rPr>
        <w:t>ược giao quản lý người đó.</w:t>
      </w:r>
    </w:p>
    <w:p w14:paraId="3FC77D4B" w14:textId="2058DBC8" w:rsidR="00496900" w:rsidRPr="00DD7ED7" w:rsidRDefault="00AA3D23" w:rsidP="00DD7ED7">
      <w:pPr>
        <w:pStyle w:val="BodyText"/>
        <w:tabs>
          <w:tab w:val="left" w:pos="1070"/>
        </w:tabs>
        <w:adjustRightInd w:val="0"/>
        <w:snapToGrid w:val="0"/>
        <w:spacing w:after="120" w:line="240" w:lineRule="auto"/>
        <w:ind w:firstLine="720"/>
        <w:jc w:val="both"/>
        <w:rPr>
          <w:rFonts w:ascii="Arial" w:hAnsi="Arial" w:cs="Arial"/>
          <w:color w:val="000000" w:themeColor="text1"/>
          <w:sz w:val="20"/>
          <w:szCs w:val="20"/>
        </w:rPr>
      </w:pPr>
      <w:bookmarkStart w:id="493" w:name="bookmark493"/>
      <w:bookmarkEnd w:id="493"/>
      <w:r w:rsidRPr="00DD7ED7">
        <w:rPr>
          <w:rFonts w:ascii="Arial" w:hAnsi="Arial" w:cs="Arial"/>
          <w:color w:val="000000" w:themeColor="text1"/>
          <w:sz w:val="20"/>
          <w:szCs w:val="20"/>
        </w:rPr>
        <w:t>2. Giám thị trại giam, Giám thị trại tạm giam, Thủ trưởng cơ quan thi hành án hình sự cấp quân khu, Chánh án Tòa án nhân dân cấp tỉnh, Chánh án Tòa án quân sự cấp quân khu tổ chức công bố và thực hiện Quyết định đặc xá đối với người được đặc xá.</w:t>
      </w:r>
    </w:p>
    <w:p w14:paraId="631E8208" w14:textId="0F6B6854" w:rsidR="00496900" w:rsidRPr="00DD7ED7" w:rsidRDefault="00AA3D23" w:rsidP="00DD7ED7">
      <w:pPr>
        <w:pStyle w:val="BodyText"/>
        <w:tabs>
          <w:tab w:val="left" w:pos="1070"/>
        </w:tabs>
        <w:adjustRightInd w:val="0"/>
        <w:snapToGrid w:val="0"/>
        <w:spacing w:after="120" w:line="240" w:lineRule="auto"/>
        <w:ind w:firstLine="720"/>
        <w:jc w:val="both"/>
        <w:rPr>
          <w:rFonts w:ascii="Arial" w:hAnsi="Arial" w:cs="Arial"/>
          <w:color w:val="000000" w:themeColor="text1"/>
          <w:sz w:val="20"/>
          <w:szCs w:val="20"/>
        </w:rPr>
      </w:pPr>
      <w:bookmarkStart w:id="494" w:name="bookmark494"/>
      <w:bookmarkEnd w:id="494"/>
      <w:r w:rsidRPr="00DD7ED7">
        <w:rPr>
          <w:rFonts w:ascii="Arial" w:hAnsi="Arial" w:cs="Arial"/>
          <w:color w:val="000000" w:themeColor="text1"/>
          <w:sz w:val="20"/>
          <w:szCs w:val="20"/>
        </w:rPr>
        <w:t>3. Giám thị trại giam, Giám thị trại tạm giam thuộc Bộ Công an, Bộ Quốc phòng; Giám thị trại giam thuộc quân khu cấp chứng nhận đặc xá cho người đang chấp hành án phạt tù tại trại giam, trại tạm giam được đặc xá.</w:t>
      </w:r>
    </w:p>
    <w:p w14:paraId="246F5A4E" w14:textId="72204A04" w:rsidR="00496900" w:rsidRPr="00DD7ED7" w:rsidRDefault="00AA3D23"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Thủ trưởng cơ quan thi hành án hình sự Công an cấp tỉnh cấp chứng nhận đặc xá cho người đang chấp hành án phạt tù tại trại tạm giam Công an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được đặc xá.</w:t>
      </w:r>
    </w:p>
    <w:p w14:paraId="5EE81D4E"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Thủ trưởng cơ quan thi hành án hình sự cấp quân khu cấp chứng nhận đặc xá cho người đang chấp hành án phạt tù tại trại tạm giam cấp quân khu được đặc xá.</w:t>
      </w:r>
    </w:p>
    <w:p w14:paraId="09B9114E" w14:textId="133C33CD"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Chánh án Tòa án nhân dân cấp tỉnh, Chánh án Tòa án quân sự cấp quân khu cấp chứng nhận đặc xá cho người đang được tạm </w:t>
      </w:r>
      <w:r w:rsidR="000052EA" w:rsidRPr="00DD7ED7">
        <w:rPr>
          <w:rFonts w:ascii="Arial" w:hAnsi="Arial" w:cs="Arial"/>
          <w:color w:val="000000" w:themeColor="text1"/>
          <w:sz w:val="20"/>
          <w:szCs w:val="20"/>
        </w:rPr>
        <w:t>đình chỉ</w:t>
      </w:r>
      <w:r w:rsidRPr="00DD7ED7">
        <w:rPr>
          <w:rFonts w:ascii="Arial" w:hAnsi="Arial" w:cs="Arial"/>
          <w:color w:val="000000" w:themeColor="text1"/>
          <w:sz w:val="20"/>
          <w:szCs w:val="20"/>
        </w:rPr>
        <w:t xml:space="preserve"> chấp hành án phạt tù được đặc xá.</w:t>
      </w:r>
    </w:p>
    <w:p w14:paraId="1BD99A41" w14:textId="16A5BD2D" w:rsidR="00496900" w:rsidRPr="00DD7ED7" w:rsidRDefault="00AA3D23" w:rsidP="00DD7ED7">
      <w:pPr>
        <w:pStyle w:val="BodyText"/>
        <w:tabs>
          <w:tab w:val="left" w:pos="1070"/>
        </w:tabs>
        <w:adjustRightInd w:val="0"/>
        <w:snapToGrid w:val="0"/>
        <w:spacing w:after="120" w:line="240" w:lineRule="auto"/>
        <w:ind w:firstLine="720"/>
        <w:jc w:val="both"/>
        <w:rPr>
          <w:rFonts w:ascii="Arial" w:hAnsi="Arial" w:cs="Arial"/>
          <w:color w:val="000000" w:themeColor="text1"/>
          <w:sz w:val="20"/>
          <w:szCs w:val="20"/>
        </w:rPr>
      </w:pPr>
      <w:bookmarkStart w:id="495" w:name="bookmark495"/>
      <w:bookmarkEnd w:id="495"/>
      <w:r w:rsidRPr="00DD7ED7">
        <w:rPr>
          <w:rFonts w:ascii="Arial" w:hAnsi="Arial" w:cs="Arial"/>
          <w:color w:val="000000" w:themeColor="text1"/>
          <w:sz w:val="20"/>
          <w:szCs w:val="20"/>
        </w:rPr>
        <w:t xml:space="preserve">4. Người đã cấp chứng nhận đặc xá có trách nhiệm gửi bản sao chứng nhận đó đến Tòa án </w:t>
      </w:r>
      <w:r w:rsidRPr="00DD7ED7">
        <w:rPr>
          <w:rFonts w:ascii="Arial" w:hAnsi="Arial" w:cs="Arial"/>
          <w:color w:val="000000" w:themeColor="text1"/>
          <w:sz w:val="20"/>
          <w:szCs w:val="20"/>
        </w:rPr>
        <w:lastRenderedPageBreak/>
        <w:t xml:space="preserve">đã ra quyết định thi hành án, cơ quan chịu trách nhiệm thi hành các hình phạt bổ sung, cơ quan thi hành án dân sự đã ra quyết định chưa có điều kiện thi hành án, Công an cấp xã, </w:t>
      </w:r>
      <w:r w:rsidR="00831A1F" w:rsidRPr="00DD7ED7">
        <w:rPr>
          <w:rFonts w:ascii="Arial" w:hAnsi="Arial" w:cs="Arial"/>
          <w:color w:val="000000" w:themeColor="text1"/>
          <w:sz w:val="20"/>
          <w:szCs w:val="20"/>
        </w:rPr>
        <w:t>Ủy ban</w:t>
      </w:r>
      <w:r w:rsidRPr="00DD7ED7">
        <w:rPr>
          <w:rFonts w:ascii="Arial" w:hAnsi="Arial" w:cs="Arial"/>
          <w:color w:val="000000" w:themeColor="text1"/>
          <w:sz w:val="20"/>
          <w:szCs w:val="20"/>
        </w:rPr>
        <w:t xml:space="preserve"> nhân dân cấp xã, </w:t>
      </w:r>
      <w:r w:rsidR="00831A1F" w:rsidRPr="00DD7ED7">
        <w:rPr>
          <w:rFonts w:ascii="Arial" w:hAnsi="Arial" w:cs="Arial"/>
          <w:color w:val="000000" w:themeColor="text1"/>
          <w:sz w:val="20"/>
          <w:szCs w:val="20"/>
        </w:rPr>
        <w:t>tổ chức</w:t>
      </w:r>
      <w:r w:rsidRPr="00DD7ED7">
        <w:rPr>
          <w:rFonts w:ascii="Arial" w:hAnsi="Arial" w:cs="Arial"/>
          <w:color w:val="000000" w:themeColor="text1"/>
          <w:sz w:val="20"/>
          <w:szCs w:val="20"/>
        </w:rPr>
        <w:t>, đơn vị quân đội nơi người được đặc xá về cư trú, làm việc, cơ quan nhận người bị trích xuất.</w:t>
      </w:r>
    </w:p>
    <w:p w14:paraId="05FF7CF1" w14:textId="5D529C29"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Trường hợp không xác định được nơi người được đặc xá về cư trú thì cơ quan </w:t>
      </w:r>
      <w:r w:rsidR="00AA3D23" w:rsidRPr="00DD7ED7">
        <w:rPr>
          <w:rFonts w:ascii="Arial" w:hAnsi="Arial" w:cs="Arial"/>
          <w:color w:val="000000" w:themeColor="text1"/>
          <w:sz w:val="20"/>
          <w:szCs w:val="20"/>
        </w:rPr>
        <w:t>đã cấp</w:t>
      </w:r>
      <w:r w:rsidRPr="00DD7ED7">
        <w:rPr>
          <w:rFonts w:ascii="Arial" w:hAnsi="Arial" w:cs="Arial"/>
          <w:color w:val="000000" w:themeColor="text1"/>
          <w:sz w:val="20"/>
          <w:szCs w:val="20"/>
        </w:rPr>
        <w:t xml:space="preserve"> chứng nhận đặc xá có trách nhiệm liên hệ với Công an cấp xã hoặc </w:t>
      </w:r>
      <w:r w:rsidR="00831A1F" w:rsidRPr="00DD7ED7">
        <w:rPr>
          <w:rFonts w:ascii="Arial" w:hAnsi="Arial" w:cs="Arial"/>
          <w:color w:val="000000" w:themeColor="text1"/>
          <w:sz w:val="20"/>
          <w:szCs w:val="20"/>
        </w:rPr>
        <w:t>tổ chức</w:t>
      </w:r>
      <w:r w:rsidRPr="00DD7ED7">
        <w:rPr>
          <w:rFonts w:ascii="Arial" w:hAnsi="Arial" w:cs="Arial"/>
          <w:color w:val="000000" w:themeColor="text1"/>
          <w:sz w:val="20"/>
          <w:szCs w:val="20"/>
        </w:rPr>
        <w:t>, đơn vị quân đội đ</w:t>
      </w:r>
      <w:r w:rsidR="007B57B9" w:rsidRPr="00DD7ED7">
        <w:rPr>
          <w:rFonts w:ascii="Arial" w:hAnsi="Arial" w:cs="Arial"/>
          <w:color w:val="000000" w:themeColor="text1"/>
          <w:sz w:val="20"/>
          <w:szCs w:val="20"/>
        </w:rPr>
        <w:t>ể</w:t>
      </w:r>
      <w:r w:rsidRPr="00DD7ED7">
        <w:rPr>
          <w:rFonts w:ascii="Arial" w:hAnsi="Arial" w:cs="Arial"/>
          <w:color w:val="000000" w:themeColor="text1"/>
          <w:sz w:val="20"/>
          <w:szCs w:val="20"/>
        </w:rPr>
        <w:t xml:space="preserve"> tiếp nhận người được đặc xá và gửi bản sao chứng nhận đến </w:t>
      </w:r>
      <w:r w:rsidR="007B57B9" w:rsidRPr="00DD7ED7">
        <w:rPr>
          <w:rFonts w:ascii="Arial" w:hAnsi="Arial" w:cs="Arial"/>
          <w:color w:val="000000" w:themeColor="text1"/>
          <w:sz w:val="20"/>
          <w:szCs w:val="20"/>
        </w:rPr>
        <w:t>Ủ</w:t>
      </w:r>
      <w:r w:rsidRPr="00DD7ED7">
        <w:rPr>
          <w:rFonts w:ascii="Arial" w:hAnsi="Arial" w:cs="Arial"/>
          <w:color w:val="000000" w:themeColor="text1"/>
          <w:sz w:val="20"/>
          <w:szCs w:val="20"/>
        </w:rPr>
        <w:t xml:space="preserve">y ban nhân dân cấp xã nơi người đó sẽ về cư trú hoặc cơ quan, </w:t>
      </w:r>
      <w:r w:rsidR="00775014" w:rsidRPr="00DD7ED7">
        <w:rPr>
          <w:rFonts w:ascii="Arial" w:hAnsi="Arial" w:cs="Arial"/>
          <w:color w:val="000000" w:themeColor="text1"/>
          <w:sz w:val="20"/>
          <w:szCs w:val="20"/>
        </w:rPr>
        <w:t>tổ chức</w:t>
      </w:r>
      <w:r w:rsidRPr="00DD7ED7">
        <w:rPr>
          <w:rFonts w:ascii="Arial" w:hAnsi="Arial" w:cs="Arial"/>
          <w:color w:val="000000" w:themeColor="text1"/>
          <w:sz w:val="20"/>
          <w:szCs w:val="20"/>
        </w:rPr>
        <w:t>, đơn vị quân đội nơi người đó về làm việc.”;</w:t>
      </w:r>
    </w:p>
    <w:p w14:paraId="3568EE69" w14:textId="26E50139" w:rsidR="00496900" w:rsidRPr="00DD7ED7" w:rsidRDefault="007B57B9" w:rsidP="00DD7ED7">
      <w:pPr>
        <w:pStyle w:val="BodyText"/>
        <w:tabs>
          <w:tab w:val="left" w:pos="1119"/>
        </w:tabs>
        <w:adjustRightInd w:val="0"/>
        <w:snapToGrid w:val="0"/>
        <w:spacing w:after="120" w:line="240" w:lineRule="auto"/>
        <w:ind w:firstLine="720"/>
        <w:jc w:val="both"/>
        <w:rPr>
          <w:rFonts w:ascii="Arial" w:hAnsi="Arial" w:cs="Arial"/>
          <w:color w:val="000000" w:themeColor="text1"/>
          <w:sz w:val="20"/>
          <w:szCs w:val="20"/>
        </w:rPr>
      </w:pPr>
      <w:bookmarkStart w:id="496" w:name="bookmark496"/>
      <w:bookmarkEnd w:id="496"/>
      <w:r w:rsidRPr="00DD7ED7">
        <w:rPr>
          <w:rFonts w:ascii="Arial" w:hAnsi="Arial" w:cs="Arial"/>
          <w:color w:val="000000" w:themeColor="text1"/>
          <w:sz w:val="20"/>
          <w:szCs w:val="20"/>
        </w:rPr>
        <w:t>g) Sửa đổi, bổ sung khoản 1 Điều 27 như sau:</w:t>
      </w:r>
    </w:p>
    <w:p w14:paraId="158F0937" w14:textId="5CE4A3B9"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“1. Chủ trì phối hợp với Tòa án nhân dân tối cao, Viện kiểm sát nhân dân tối cao, </w:t>
      </w:r>
      <w:r w:rsidR="00AA3D23" w:rsidRPr="00DD7ED7">
        <w:rPr>
          <w:rFonts w:ascii="Arial" w:hAnsi="Arial" w:cs="Arial"/>
          <w:color w:val="000000" w:themeColor="text1"/>
          <w:sz w:val="20"/>
          <w:szCs w:val="20"/>
        </w:rPr>
        <w:t>Ủy ban</w:t>
      </w:r>
      <w:r w:rsidRPr="00DD7ED7">
        <w:rPr>
          <w:rFonts w:ascii="Arial" w:hAnsi="Arial" w:cs="Arial"/>
          <w:color w:val="000000" w:themeColor="text1"/>
          <w:sz w:val="20"/>
          <w:szCs w:val="20"/>
        </w:rPr>
        <w:t xml:space="preserve"> Trung ương Mặt trận T</w:t>
      </w:r>
      <w:r w:rsidR="007B57B9" w:rsidRPr="00DD7ED7">
        <w:rPr>
          <w:rFonts w:ascii="Arial" w:hAnsi="Arial" w:cs="Arial"/>
          <w:color w:val="000000" w:themeColor="text1"/>
          <w:sz w:val="20"/>
          <w:szCs w:val="20"/>
        </w:rPr>
        <w:t>ổ</w:t>
      </w:r>
      <w:r w:rsidRPr="00DD7ED7">
        <w:rPr>
          <w:rFonts w:ascii="Arial" w:hAnsi="Arial" w:cs="Arial"/>
          <w:color w:val="000000" w:themeColor="text1"/>
          <w:sz w:val="20"/>
          <w:szCs w:val="20"/>
        </w:rPr>
        <w:t xml:space="preserve"> quốc Việt Nam, Bộ Tư pháp và các cơ quan có liên quan kiểm tra hoạt </w:t>
      </w:r>
      <w:r w:rsidR="00795904" w:rsidRPr="00DD7ED7">
        <w:rPr>
          <w:rFonts w:ascii="Arial" w:hAnsi="Arial" w:cs="Arial"/>
          <w:color w:val="000000" w:themeColor="text1"/>
          <w:sz w:val="20"/>
          <w:szCs w:val="20"/>
        </w:rPr>
        <w:t>động</w:t>
      </w:r>
      <w:r w:rsidRPr="00DD7ED7">
        <w:rPr>
          <w:rFonts w:ascii="Arial" w:hAnsi="Arial" w:cs="Arial"/>
          <w:color w:val="000000" w:themeColor="text1"/>
          <w:sz w:val="20"/>
          <w:szCs w:val="20"/>
        </w:rPr>
        <w:t xml:space="preserve"> đặc xá tại các trại giam, trại tạm giam, cơ quan thi hành án hình sự Công an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w:t>
      </w:r>
    </w:p>
    <w:p w14:paraId="2B613901" w14:textId="7EA86F1B" w:rsidR="00496900" w:rsidRPr="00DD7ED7" w:rsidRDefault="007B57B9" w:rsidP="00DD7ED7">
      <w:pPr>
        <w:pStyle w:val="BodyText"/>
        <w:tabs>
          <w:tab w:val="left" w:pos="1119"/>
        </w:tabs>
        <w:adjustRightInd w:val="0"/>
        <w:snapToGrid w:val="0"/>
        <w:spacing w:after="120" w:line="240" w:lineRule="auto"/>
        <w:ind w:firstLine="720"/>
        <w:jc w:val="both"/>
        <w:rPr>
          <w:rFonts w:ascii="Arial" w:hAnsi="Arial" w:cs="Arial"/>
          <w:color w:val="000000" w:themeColor="text1"/>
          <w:sz w:val="20"/>
          <w:szCs w:val="20"/>
        </w:rPr>
      </w:pPr>
      <w:bookmarkStart w:id="497" w:name="bookmark497"/>
      <w:bookmarkEnd w:id="497"/>
      <w:r w:rsidRPr="00DD7ED7">
        <w:rPr>
          <w:rFonts w:ascii="Arial" w:hAnsi="Arial" w:cs="Arial"/>
          <w:color w:val="000000" w:themeColor="text1"/>
          <w:sz w:val="20"/>
          <w:szCs w:val="20"/>
        </w:rPr>
        <w:t xml:space="preserve">h) Sửa </w:t>
      </w:r>
      <w:r w:rsidR="00775014" w:rsidRPr="00DD7ED7">
        <w:rPr>
          <w:rFonts w:ascii="Arial" w:hAnsi="Arial" w:cs="Arial"/>
          <w:color w:val="000000" w:themeColor="text1"/>
          <w:sz w:val="20"/>
          <w:szCs w:val="20"/>
        </w:rPr>
        <w:t>đổ</w:t>
      </w:r>
      <w:r w:rsidRPr="00DD7ED7">
        <w:rPr>
          <w:rFonts w:ascii="Arial" w:hAnsi="Arial" w:cs="Arial"/>
          <w:color w:val="000000" w:themeColor="text1"/>
          <w:sz w:val="20"/>
          <w:szCs w:val="20"/>
        </w:rPr>
        <w:t xml:space="preserve">i, </w:t>
      </w:r>
      <w:r w:rsidR="00795904"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khoản 2 Điều 29 như sau:</w:t>
      </w:r>
    </w:p>
    <w:p w14:paraId="4BD4B3C7"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“2. Hướng dẫn, kiểm tra, đôn đốc Tòa án nhân dân cấp tỉnh, Tòa án nhân dân khu vực, Tòa án quân sự cấp quân khu, Tòa án quân sự khu vực lập danh sách, hồ sơ đề nghị đặc xá, tổ chức thực hiện Quyết định về đặc xá, Quyết định đặc xá theo quy định của Luật này.”;</w:t>
      </w:r>
    </w:p>
    <w:p w14:paraId="3A01C005" w14:textId="14C02728" w:rsidR="00496900" w:rsidRPr="00DD7ED7" w:rsidRDefault="0095569F" w:rsidP="00DD7ED7">
      <w:pPr>
        <w:pStyle w:val="BodyText"/>
        <w:tabs>
          <w:tab w:val="left" w:pos="1119"/>
        </w:tabs>
        <w:adjustRightInd w:val="0"/>
        <w:snapToGrid w:val="0"/>
        <w:spacing w:after="120" w:line="240" w:lineRule="auto"/>
        <w:ind w:firstLine="720"/>
        <w:jc w:val="both"/>
        <w:rPr>
          <w:rFonts w:ascii="Arial" w:hAnsi="Arial" w:cs="Arial"/>
          <w:color w:val="000000" w:themeColor="text1"/>
          <w:sz w:val="20"/>
          <w:szCs w:val="20"/>
        </w:rPr>
      </w:pPr>
      <w:bookmarkStart w:id="498" w:name="bookmark498"/>
      <w:bookmarkEnd w:id="498"/>
      <w:r w:rsidRPr="00DD7ED7">
        <w:rPr>
          <w:rFonts w:ascii="Arial" w:hAnsi="Arial" w:cs="Arial"/>
          <w:color w:val="000000" w:themeColor="text1"/>
          <w:sz w:val="20"/>
          <w:szCs w:val="20"/>
        </w:rPr>
        <w:t>i) Sửa đổi, bổ sung khoản 1 Điều 31 như sau:</w:t>
      </w:r>
    </w:p>
    <w:p w14:paraId="70305AC7" w14:textId="5CFF739E"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“1. Chỉ đạo cơ quan thi hành án dân sự phối hợp với trại giam, trại tạm giam, cơ quan thi hành án hình sự Công an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cơ quan thi hành án hình sự </w:t>
      </w:r>
      <w:r w:rsidR="00C05792" w:rsidRPr="00DD7ED7">
        <w:rPr>
          <w:rFonts w:ascii="Arial" w:hAnsi="Arial" w:cs="Arial"/>
          <w:color w:val="000000" w:themeColor="text1"/>
          <w:sz w:val="20"/>
          <w:szCs w:val="20"/>
        </w:rPr>
        <w:t>cấp</w:t>
      </w:r>
      <w:r w:rsidRPr="00DD7ED7">
        <w:rPr>
          <w:rFonts w:ascii="Arial" w:hAnsi="Arial" w:cs="Arial"/>
          <w:color w:val="000000" w:themeColor="text1"/>
          <w:sz w:val="20"/>
          <w:szCs w:val="20"/>
        </w:rPr>
        <w:t xml:space="preserve"> quân khu, Tòa án nhân dân cấp tỉnh, Tòa án nhân dân khu vực, Tòa án quân sự cấp quân khu, Tòa án quân sự khu vực, Viện kiểm sát nhân dân </w:t>
      </w:r>
      <w:r w:rsidR="00FC5E74"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Viện </w:t>
      </w:r>
      <w:r w:rsidR="00482AB2" w:rsidRPr="00DD7ED7">
        <w:rPr>
          <w:rFonts w:ascii="Arial" w:hAnsi="Arial" w:cs="Arial"/>
          <w:color w:val="000000" w:themeColor="text1"/>
          <w:sz w:val="20"/>
          <w:szCs w:val="20"/>
        </w:rPr>
        <w:t>kiểm</w:t>
      </w:r>
      <w:r w:rsidRPr="00DD7ED7">
        <w:rPr>
          <w:rFonts w:ascii="Arial" w:hAnsi="Arial" w:cs="Arial"/>
          <w:color w:val="000000" w:themeColor="text1"/>
          <w:sz w:val="20"/>
          <w:szCs w:val="20"/>
        </w:rPr>
        <w:t xml:space="preserve"> sát nhân dân khu vực, Viện kiểm sát quân sự cấp quân khu, Viện </w:t>
      </w:r>
      <w:r w:rsidR="00482AB2" w:rsidRPr="00DD7ED7">
        <w:rPr>
          <w:rFonts w:ascii="Arial" w:hAnsi="Arial" w:cs="Arial"/>
          <w:color w:val="000000" w:themeColor="text1"/>
          <w:sz w:val="20"/>
          <w:szCs w:val="20"/>
        </w:rPr>
        <w:t>kiểm</w:t>
      </w:r>
      <w:r w:rsidRPr="00DD7ED7">
        <w:rPr>
          <w:rFonts w:ascii="Arial" w:hAnsi="Arial" w:cs="Arial"/>
          <w:color w:val="000000" w:themeColor="text1"/>
          <w:sz w:val="20"/>
          <w:szCs w:val="20"/>
        </w:rPr>
        <w:t xml:space="preserve"> sát quân sự khu vực trong việc:</w:t>
      </w:r>
    </w:p>
    <w:p w14:paraId="0A1771C4" w14:textId="3FBC308D" w:rsidR="00496900" w:rsidRPr="00DD7ED7" w:rsidRDefault="0095569F" w:rsidP="00DD7ED7">
      <w:pPr>
        <w:pStyle w:val="BodyText"/>
        <w:tabs>
          <w:tab w:val="left" w:pos="1100"/>
        </w:tabs>
        <w:adjustRightInd w:val="0"/>
        <w:snapToGrid w:val="0"/>
        <w:spacing w:after="120" w:line="240" w:lineRule="auto"/>
        <w:ind w:firstLine="720"/>
        <w:jc w:val="both"/>
        <w:rPr>
          <w:rFonts w:ascii="Arial" w:hAnsi="Arial" w:cs="Arial"/>
          <w:color w:val="000000" w:themeColor="text1"/>
          <w:sz w:val="20"/>
          <w:szCs w:val="20"/>
        </w:rPr>
      </w:pPr>
      <w:bookmarkStart w:id="499" w:name="bookmark499"/>
      <w:bookmarkEnd w:id="499"/>
      <w:r w:rsidRPr="00DD7ED7">
        <w:rPr>
          <w:rFonts w:ascii="Arial" w:hAnsi="Arial" w:cs="Arial"/>
          <w:color w:val="000000" w:themeColor="text1"/>
          <w:sz w:val="20"/>
          <w:szCs w:val="20"/>
        </w:rPr>
        <w:t xml:space="preserve">a) Cung cấp thông tin, giấy tờ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liên quan đến nghĩa vụ thi hành phần dân sự trong bản án, quyết định hình sự của người đủ điều kiện được đề nghị đặc xá;</w:t>
      </w:r>
    </w:p>
    <w:p w14:paraId="40742E37" w14:textId="08507FE7" w:rsidR="00496900" w:rsidRPr="00DD7ED7" w:rsidRDefault="0095569F" w:rsidP="00DD7ED7">
      <w:pPr>
        <w:pStyle w:val="BodyText"/>
        <w:tabs>
          <w:tab w:val="left" w:pos="1119"/>
        </w:tabs>
        <w:adjustRightInd w:val="0"/>
        <w:snapToGrid w:val="0"/>
        <w:spacing w:after="120" w:line="240" w:lineRule="auto"/>
        <w:ind w:firstLine="720"/>
        <w:jc w:val="both"/>
        <w:rPr>
          <w:rFonts w:ascii="Arial" w:hAnsi="Arial" w:cs="Arial"/>
          <w:color w:val="000000" w:themeColor="text1"/>
          <w:sz w:val="20"/>
          <w:szCs w:val="20"/>
        </w:rPr>
      </w:pPr>
      <w:bookmarkStart w:id="500" w:name="bookmark500"/>
      <w:bookmarkEnd w:id="500"/>
      <w:r w:rsidRPr="00DD7ED7">
        <w:rPr>
          <w:rFonts w:ascii="Arial" w:hAnsi="Arial" w:cs="Arial"/>
          <w:color w:val="000000" w:themeColor="text1"/>
          <w:sz w:val="20"/>
          <w:szCs w:val="20"/>
        </w:rPr>
        <w:t>b) Nhận, chuyển giao giấy tờ, tiền, tài sản mà người phải thi hành hình phạt tiền, tịch thu tài sản, bồi thường thiệt hại và các nghĩa vụ dân sự khác đã nộp.”.</w:t>
      </w:r>
    </w:p>
    <w:p w14:paraId="441DCECB" w14:textId="0726DEE7" w:rsidR="00496900" w:rsidRPr="00DD7ED7" w:rsidRDefault="0095569F" w:rsidP="00DD7ED7">
      <w:pPr>
        <w:pStyle w:val="BodyText"/>
        <w:tabs>
          <w:tab w:val="left" w:pos="1086"/>
        </w:tabs>
        <w:adjustRightInd w:val="0"/>
        <w:snapToGrid w:val="0"/>
        <w:spacing w:after="120" w:line="240" w:lineRule="auto"/>
        <w:ind w:firstLine="720"/>
        <w:jc w:val="both"/>
        <w:rPr>
          <w:rFonts w:ascii="Arial" w:hAnsi="Arial" w:cs="Arial"/>
          <w:color w:val="000000" w:themeColor="text1"/>
          <w:sz w:val="20"/>
          <w:szCs w:val="20"/>
        </w:rPr>
      </w:pPr>
      <w:bookmarkStart w:id="501" w:name="bookmark501"/>
      <w:bookmarkEnd w:id="501"/>
      <w:r w:rsidRPr="00DD7ED7">
        <w:rPr>
          <w:rFonts w:ascii="Arial" w:hAnsi="Arial" w:cs="Arial"/>
          <w:color w:val="000000" w:themeColor="text1"/>
          <w:sz w:val="20"/>
          <w:szCs w:val="20"/>
        </w:rPr>
        <w:t xml:space="preserve">3. Sửa đổi, bổ sung, thay thế, bãi bỏ một số điều, khoản, </w:t>
      </w:r>
      <w:r w:rsidR="009D59EF"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của Luật Phòng, chống mua bán người số 53/2024/QH15 như sau:</w:t>
      </w:r>
    </w:p>
    <w:p w14:paraId="46932148" w14:textId="2A524E63" w:rsidR="00496900" w:rsidRPr="00DD7ED7" w:rsidRDefault="0095569F" w:rsidP="00DD7ED7">
      <w:pPr>
        <w:pStyle w:val="BodyText"/>
        <w:tabs>
          <w:tab w:val="left" w:pos="1106"/>
        </w:tabs>
        <w:adjustRightInd w:val="0"/>
        <w:snapToGrid w:val="0"/>
        <w:spacing w:after="120" w:line="240" w:lineRule="auto"/>
        <w:ind w:firstLine="720"/>
        <w:jc w:val="both"/>
        <w:rPr>
          <w:rFonts w:ascii="Arial" w:hAnsi="Arial" w:cs="Arial"/>
          <w:color w:val="000000" w:themeColor="text1"/>
          <w:sz w:val="20"/>
          <w:szCs w:val="20"/>
        </w:rPr>
      </w:pPr>
      <w:bookmarkStart w:id="502" w:name="bookmark502"/>
      <w:bookmarkEnd w:id="502"/>
      <w:r w:rsidRPr="00DD7ED7">
        <w:rPr>
          <w:rFonts w:ascii="Arial" w:hAnsi="Arial" w:cs="Arial"/>
          <w:color w:val="000000" w:themeColor="text1"/>
          <w:sz w:val="20"/>
          <w:szCs w:val="20"/>
        </w:rPr>
        <w:t xml:space="preserve">a) Sửa đổi, </w:t>
      </w:r>
      <w:r w:rsidR="00795904"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Điều 27 và Điều 28 như sau:</w:t>
      </w:r>
    </w:p>
    <w:p w14:paraId="15709157"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27. Tiếp nhận, xác minh người đến trình báo</w:t>
      </w:r>
    </w:p>
    <w:p w14:paraId="1A846357" w14:textId="42E974DA" w:rsidR="00496900" w:rsidRPr="00DD7ED7" w:rsidRDefault="0095569F" w:rsidP="00DD7ED7">
      <w:pPr>
        <w:pStyle w:val="BodyText"/>
        <w:tabs>
          <w:tab w:val="left" w:pos="1080"/>
        </w:tabs>
        <w:adjustRightInd w:val="0"/>
        <w:snapToGrid w:val="0"/>
        <w:spacing w:after="120" w:line="240" w:lineRule="auto"/>
        <w:ind w:firstLine="720"/>
        <w:jc w:val="both"/>
        <w:rPr>
          <w:rFonts w:ascii="Arial" w:hAnsi="Arial" w:cs="Arial"/>
          <w:color w:val="000000" w:themeColor="text1"/>
          <w:sz w:val="20"/>
          <w:szCs w:val="20"/>
        </w:rPr>
      </w:pPr>
      <w:bookmarkStart w:id="503" w:name="bookmark503"/>
      <w:bookmarkEnd w:id="503"/>
      <w:r w:rsidRPr="00DD7ED7">
        <w:rPr>
          <w:rFonts w:ascii="Arial" w:hAnsi="Arial" w:cs="Arial"/>
          <w:color w:val="000000" w:themeColor="text1"/>
          <w:sz w:val="20"/>
          <w:szCs w:val="20"/>
        </w:rPr>
        <w:t xml:space="preserve">1. Người nào có căn cứ cho rằng mình là nạn nhân hoặc người đại diện hợp pháp có căn cứ cho rằng người được họ đại diện là nạn nhân thì đến </w:t>
      </w:r>
      <w:r w:rsidR="00831A1F" w:rsidRPr="00DD7ED7">
        <w:rPr>
          <w:rFonts w:ascii="Arial" w:hAnsi="Arial" w:cs="Arial"/>
          <w:color w:val="000000" w:themeColor="text1"/>
          <w:sz w:val="20"/>
          <w:szCs w:val="20"/>
        </w:rPr>
        <w:t>Ủy ban</w:t>
      </w:r>
      <w:r w:rsidRPr="00DD7ED7">
        <w:rPr>
          <w:rFonts w:ascii="Arial" w:hAnsi="Arial" w:cs="Arial"/>
          <w:color w:val="000000" w:themeColor="text1"/>
          <w:sz w:val="20"/>
          <w:szCs w:val="20"/>
        </w:rPr>
        <w:t xml:space="preserve"> nhân dân cấp xã, cơ quan Công an, Bộ đội Biên phòng, Cảnh sát biển hoặc cơ quan, tổ chức nơi gần nhất trình báo về việc bị mua bán. Cơ quan Công an, Bộ đội Biên phòng, </w:t>
      </w:r>
      <w:bookmarkStart w:id="504" w:name="_Hlk202124937"/>
      <w:r w:rsidRPr="00DD7ED7">
        <w:rPr>
          <w:rFonts w:ascii="Arial" w:hAnsi="Arial" w:cs="Arial"/>
          <w:color w:val="000000" w:themeColor="text1"/>
          <w:sz w:val="20"/>
          <w:szCs w:val="20"/>
        </w:rPr>
        <w:t>Cảnh sát</w:t>
      </w:r>
      <w:bookmarkEnd w:id="504"/>
      <w:r w:rsidRPr="00DD7ED7">
        <w:rPr>
          <w:rFonts w:ascii="Arial" w:hAnsi="Arial" w:cs="Arial"/>
          <w:color w:val="000000" w:themeColor="text1"/>
          <w:sz w:val="20"/>
          <w:szCs w:val="20"/>
        </w:rPr>
        <w:t xml:space="preserve"> biển, cơ quan, </w:t>
      </w:r>
      <w:r w:rsidR="00775014" w:rsidRPr="00DD7ED7">
        <w:rPr>
          <w:rFonts w:ascii="Arial" w:hAnsi="Arial" w:cs="Arial"/>
          <w:color w:val="000000" w:themeColor="text1"/>
          <w:sz w:val="20"/>
          <w:szCs w:val="20"/>
        </w:rPr>
        <w:t>tổ chức</w:t>
      </w:r>
      <w:r w:rsidRPr="00DD7ED7">
        <w:rPr>
          <w:rFonts w:ascii="Arial" w:hAnsi="Arial" w:cs="Arial"/>
          <w:color w:val="000000" w:themeColor="text1"/>
          <w:sz w:val="20"/>
          <w:szCs w:val="20"/>
        </w:rPr>
        <w:t xml:space="preserve"> tiếp nhận trình báo có trách nhiệm đưa ngay người đó đến </w:t>
      </w:r>
      <w:r w:rsidR="00AA3D23" w:rsidRPr="00DD7ED7">
        <w:rPr>
          <w:rFonts w:ascii="Arial" w:hAnsi="Arial" w:cs="Arial"/>
          <w:color w:val="000000" w:themeColor="text1"/>
          <w:sz w:val="20"/>
          <w:szCs w:val="20"/>
        </w:rPr>
        <w:t>Ủy ban</w:t>
      </w:r>
      <w:r w:rsidRPr="00DD7ED7">
        <w:rPr>
          <w:rFonts w:ascii="Arial" w:hAnsi="Arial" w:cs="Arial"/>
          <w:color w:val="000000" w:themeColor="text1"/>
          <w:sz w:val="20"/>
          <w:szCs w:val="20"/>
        </w:rPr>
        <w:t xml:space="preserve"> nhân dân cấp xã nơi cơ quan, tổ chức có trụ sở. </w:t>
      </w:r>
      <w:r w:rsidR="00AA3D23" w:rsidRPr="00DD7ED7">
        <w:rPr>
          <w:rFonts w:ascii="Arial" w:hAnsi="Arial" w:cs="Arial"/>
          <w:color w:val="000000" w:themeColor="text1"/>
          <w:sz w:val="20"/>
          <w:szCs w:val="20"/>
        </w:rPr>
        <w:t>Ủy ban</w:t>
      </w:r>
      <w:r w:rsidRPr="00DD7ED7">
        <w:rPr>
          <w:rFonts w:ascii="Arial" w:hAnsi="Arial" w:cs="Arial"/>
          <w:color w:val="000000" w:themeColor="text1"/>
          <w:sz w:val="20"/>
          <w:szCs w:val="20"/>
        </w:rPr>
        <w:t xml:space="preserve"> nhân dân cấp xã có trách nhiệm thông báo ngay với cơ quan chuyên môn về y tế cấp tỉnh. Trong trường hợp cần thiết, </w:t>
      </w:r>
      <w:r w:rsidR="00831A1F" w:rsidRPr="00DD7ED7">
        <w:rPr>
          <w:rFonts w:ascii="Arial" w:hAnsi="Arial" w:cs="Arial"/>
          <w:color w:val="000000" w:themeColor="text1"/>
          <w:sz w:val="20"/>
          <w:szCs w:val="20"/>
        </w:rPr>
        <w:t>Ủy ban</w:t>
      </w:r>
      <w:r w:rsidRPr="00DD7ED7">
        <w:rPr>
          <w:rFonts w:ascii="Arial" w:hAnsi="Arial" w:cs="Arial"/>
          <w:color w:val="000000" w:themeColor="text1"/>
          <w:sz w:val="20"/>
          <w:szCs w:val="20"/>
        </w:rPr>
        <w:t xml:space="preserve"> nhân dân cấp xã đã tiếp nhận thực hiện việc hỗ trợ theo quy định tại Chương V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Luật này.</w:t>
      </w:r>
    </w:p>
    <w:p w14:paraId="63E3C4F0" w14:textId="39C4E980" w:rsidR="00496900" w:rsidRPr="00DD7ED7" w:rsidRDefault="0095569F" w:rsidP="00DD7ED7">
      <w:pPr>
        <w:pStyle w:val="BodyText"/>
        <w:tabs>
          <w:tab w:val="left" w:pos="1041"/>
        </w:tabs>
        <w:adjustRightInd w:val="0"/>
        <w:snapToGrid w:val="0"/>
        <w:spacing w:after="120" w:line="240" w:lineRule="auto"/>
        <w:ind w:firstLine="720"/>
        <w:jc w:val="both"/>
        <w:rPr>
          <w:rFonts w:ascii="Arial" w:hAnsi="Arial" w:cs="Arial"/>
          <w:color w:val="000000" w:themeColor="text1"/>
          <w:sz w:val="20"/>
          <w:szCs w:val="20"/>
        </w:rPr>
      </w:pPr>
      <w:bookmarkStart w:id="505" w:name="bookmark504"/>
      <w:bookmarkEnd w:id="505"/>
      <w:r w:rsidRPr="00DD7ED7">
        <w:rPr>
          <w:rFonts w:ascii="Arial" w:hAnsi="Arial" w:cs="Arial"/>
          <w:color w:val="000000" w:themeColor="text1"/>
          <w:sz w:val="20"/>
          <w:szCs w:val="20"/>
        </w:rPr>
        <w:t xml:space="preserve">2. Khi nhận được thông báo của </w:t>
      </w:r>
      <w:r w:rsidR="00831A1F" w:rsidRPr="00DD7ED7">
        <w:rPr>
          <w:rFonts w:ascii="Arial" w:hAnsi="Arial" w:cs="Arial"/>
          <w:color w:val="000000" w:themeColor="text1"/>
          <w:sz w:val="20"/>
          <w:szCs w:val="20"/>
        </w:rPr>
        <w:t>Ủy ban</w:t>
      </w:r>
      <w:r w:rsidRPr="00DD7ED7">
        <w:rPr>
          <w:rFonts w:ascii="Arial" w:hAnsi="Arial" w:cs="Arial"/>
          <w:color w:val="000000" w:themeColor="text1"/>
          <w:sz w:val="20"/>
          <w:szCs w:val="20"/>
        </w:rPr>
        <w:t xml:space="preserve"> nhân dân </w:t>
      </w:r>
      <w:r w:rsidR="00AA3D23" w:rsidRPr="00DD7ED7">
        <w:rPr>
          <w:rFonts w:ascii="Arial" w:hAnsi="Arial" w:cs="Arial"/>
          <w:color w:val="000000" w:themeColor="text1"/>
          <w:sz w:val="20"/>
          <w:szCs w:val="20"/>
        </w:rPr>
        <w:t>cấp xã</w:t>
      </w:r>
      <w:r w:rsidRPr="00DD7ED7">
        <w:rPr>
          <w:rFonts w:ascii="Arial" w:hAnsi="Arial" w:cs="Arial"/>
          <w:color w:val="000000" w:themeColor="text1"/>
          <w:sz w:val="20"/>
          <w:szCs w:val="20"/>
        </w:rPr>
        <w:t xml:space="preserve">, cơ quan chuyên môn về y tế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thực hiện ngay việc tiếp nhận, </w:t>
      </w:r>
      <w:r w:rsidR="00FC5E74" w:rsidRPr="00DD7ED7">
        <w:rPr>
          <w:rFonts w:ascii="Arial" w:hAnsi="Arial" w:cs="Arial"/>
          <w:color w:val="000000" w:themeColor="text1"/>
          <w:sz w:val="20"/>
          <w:szCs w:val="20"/>
        </w:rPr>
        <w:t>hỗ trợ</w:t>
      </w:r>
      <w:r w:rsidRPr="00DD7ED7">
        <w:rPr>
          <w:rFonts w:ascii="Arial" w:hAnsi="Arial" w:cs="Arial"/>
          <w:color w:val="000000" w:themeColor="text1"/>
          <w:sz w:val="20"/>
          <w:szCs w:val="20"/>
        </w:rPr>
        <w:t xml:space="preserve"> và chậm nhất là 03 ngày phải chủ trì, phối hợp với Công </w:t>
      </w:r>
      <w:r w:rsidR="00FC5E74" w:rsidRPr="00DD7ED7">
        <w:rPr>
          <w:rFonts w:ascii="Arial" w:hAnsi="Arial" w:cs="Arial"/>
          <w:color w:val="000000" w:themeColor="text1"/>
          <w:sz w:val="20"/>
          <w:szCs w:val="20"/>
        </w:rPr>
        <w:t>an tỉnh</w:t>
      </w:r>
      <w:r w:rsidRPr="00DD7ED7">
        <w:rPr>
          <w:rFonts w:ascii="Arial" w:hAnsi="Arial" w:cs="Arial"/>
          <w:color w:val="000000" w:themeColor="text1"/>
          <w:sz w:val="20"/>
          <w:szCs w:val="20"/>
        </w:rPr>
        <w:t>, thành phố (sau đây gọi chung là Công an cấp tỉnh) xác minh thông tin ban đầu.</w:t>
      </w:r>
    </w:p>
    <w:p w14:paraId="34071E34" w14:textId="1F7DF3F4"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Sau khi xác minh thông tin ban đầu, nếu chưa có giấy tờ, tài liệu quy định tại khoản 1 Điều 33 của Luật này </w:t>
      </w:r>
      <w:r w:rsidR="00B65ECC" w:rsidRPr="00DD7ED7">
        <w:rPr>
          <w:rFonts w:ascii="Arial" w:hAnsi="Arial" w:cs="Arial"/>
          <w:color w:val="000000" w:themeColor="text1"/>
          <w:sz w:val="20"/>
          <w:szCs w:val="20"/>
        </w:rPr>
        <w:t>thì</w:t>
      </w:r>
      <w:r w:rsidRPr="00DD7ED7">
        <w:rPr>
          <w:rFonts w:ascii="Arial" w:hAnsi="Arial" w:cs="Arial"/>
          <w:color w:val="000000" w:themeColor="text1"/>
          <w:sz w:val="20"/>
          <w:szCs w:val="20"/>
        </w:rPr>
        <w:t xml:space="preserve"> cơ quan chuyên môn về y tế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đề nghị Công an cấp tỉnh tiến hành xác minh nạn nhân.</w:t>
      </w:r>
    </w:p>
    <w:p w14:paraId="101E83C4" w14:textId="1C9DB3B3" w:rsidR="00496900" w:rsidRPr="00DD7ED7" w:rsidRDefault="00FC5E74" w:rsidP="00DD7ED7">
      <w:pPr>
        <w:pStyle w:val="BodyText"/>
        <w:tabs>
          <w:tab w:val="left" w:pos="1054"/>
        </w:tabs>
        <w:adjustRightInd w:val="0"/>
        <w:snapToGrid w:val="0"/>
        <w:spacing w:after="120" w:line="240" w:lineRule="auto"/>
        <w:ind w:firstLine="720"/>
        <w:jc w:val="both"/>
        <w:rPr>
          <w:rFonts w:ascii="Arial" w:hAnsi="Arial" w:cs="Arial"/>
          <w:color w:val="000000" w:themeColor="text1"/>
          <w:sz w:val="20"/>
          <w:szCs w:val="20"/>
        </w:rPr>
      </w:pPr>
      <w:bookmarkStart w:id="506" w:name="bookmark505"/>
      <w:bookmarkEnd w:id="506"/>
      <w:r w:rsidRPr="00DD7ED7">
        <w:rPr>
          <w:rFonts w:ascii="Arial" w:hAnsi="Arial" w:cs="Arial"/>
          <w:color w:val="000000" w:themeColor="text1"/>
          <w:sz w:val="20"/>
          <w:szCs w:val="20"/>
        </w:rPr>
        <w:t xml:space="preserve">3. Trong thời hạn 20 ngày kể từ ngày nhận được đề nghị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cơ quan chuyên môn về y tế cấp tỉnh, Công an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có trách nhiệm xác minh nạn nhân và trả lời </w:t>
      </w:r>
      <w:r w:rsidR="007E1FF5" w:rsidRPr="00DD7ED7">
        <w:rPr>
          <w:rFonts w:ascii="Arial" w:hAnsi="Arial" w:cs="Arial"/>
          <w:color w:val="000000" w:themeColor="text1"/>
          <w:sz w:val="20"/>
          <w:szCs w:val="20"/>
        </w:rPr>
        <w:t>bằng</w:t>
      </w:r>
      <w:r w:rsidRPr="00DD7ED7">
        <w:rPr>
          <w:rFonts w:ascii="Arial" w:hAnsi="Arial" w:cs="Arial"/>
          <w:color w:val="000000" w:themeColor="text1"/>
          <w:sz w:val="20"/>
          <w:szCs w:val="20"/>
        </w:rPr>
        <w:t xml:space="preserve"> </w:t>
      </w:r>
      <w:r w:rsidR="00AA3D23" w:rsidRPr="00DD7ED7">
        <w:rPr>
          <w:rFonts w:ascii="Arial" w:hAnsi="Arial" w:cs="Arial"/>
          <w:color w:val="000000" w:themeColor="text1"/>
          <w:sz w:val="20"/>
          <w:szCs w:val="20"/>
        </w:rPr>
        <w:t>văn bản</w:t>
      </w:r>
      <w:r w:rsidRPr="00DD7ED7">
        <w:rPr>
          <w:rFonts w:ascii="Arial" w:hAnsi="Arial" w:cs="Arial"/>
          <w:color w:val="000000" w:themeColor="text1"/>
          <w:sz w:val="20"/>
          <w:szCs w:val="20"/>
        </w:rPr>
        <w:t xml:space="preserve"> cho cơ quan đã đề nghị.</w:t>
      </w:r>
    </w:p>
    <w:p w14:paraId="7DB1A5A1" w14:textId="4725BEE8"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Đối với vụ việc phức tạp th</w:t>
      </w:r>
      <w:r w:rsidR="00FC5E74" w:rsidRPr="00DD7ED7">
        <w:rPr>
          <w:rFonts w:ascii="Arial" w:hAnsi="Arial" w:cs="Arial"/>
          <w:color w:val="000000" w:themeColor="text1"/>
          <w:sz w:val="20"/>
          <w:szCs w:val="20"/>
        </w:rPr>
        <w:t>ì</w:t>
      </w:r>
      <w:r w:rsidRPr="00DD7ED7">
        <w:rPr>
          <w:rFonts w:ascii="Arial" w:hAnsi="Arial" w:cs="Arial"/>
          <w:color w:val="000000" w:themeColor="text1"/>
          <w:sz w:val="20"/>
          <w:szCs w:val="20"/>
        </w:rPr>
        <w:t xml:space="preserve"> thời hạn xác minh nạn nhân không quá 02 tháng;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chưa th</w:t>
      </w:r>
      <w:r w:rsidR="00FC5E74" w:rsidRPr="00DD7ED7">
        <w:rPr>
          <w:rFonts w:ascii="Arial" w:hAnsi="Arial" w:cs="Arial"/>
          <w:color w:val="000000" w:themeColor="text1"/>
          <w:sz w:val="20"/>
          <w:szCs w:val="20"/>
        </w:rPr>
        <w:t>ể</w:t>
      </w:r>
      <w:r w:rsidRPr="00DD7ED7">
        <w:rPr>
          <w:rFonts w:ascii="Arial" w:hAnsi="Arial" w:cs="Arial"/>
          <w:color w:val="000000" w:themeColor="text1"/>
          <w:sz w:val="20"/>
          <w:szCs w:val="20"/>
        </w:rPr>
        <w:t xml:space="preserve"> xác đ</w:t>
      </w:r>
      <w:r w:rsidR="00595729" w:rsidRPr="00595729">
        <w:rPr>
          <w:rFonts w:ascii="Arial" w:hAnsi="Arial" w:cs="Arial"/>
          <w:color w:val="000000" w:themeColor="text1"/>
          <w:sz w:val="20"/>
          <w:szCs w:val="20"/>
        </w:rPr>
        <w:t>ị</w:t>
      </w:r>
      <w:r w:rsidRPr="00DD7ED7">
        <w:rPr>
          <w:rFonts w:ascii="Arial" w:hAnsi="Arial" w:cs="Arial"/>
          <w:color w:val="000000" w:themeColor="text1"/>
          <w:sz w:val="20"/>
          <w:szCs w:val="20"/>
        </w:rPr>
        <w:t xml:space="preserve">nh được nạn nhân trong thời hạn 02 tháng thì thời hạn xác minh có thể kéo dài thêm, nhưng </w:t>
      </w:r>
      <w:r w:rsidR="00731FE7" w:rsidRPr="00DD7ED7">
        <w:rPr>
          <w:rFonts w:ascii="Arial" w:hAnsi="Arial" w:cs="Arial"/>
          <w:color w:val="000000" w:themeColor="text1"/>
          <w:sz w:val="20"/>
          <w:szCs w:val="20"/>
        </w:rPr>
        <w:t>tổng</w:t>
      </w:r>
      <w:r w:rsidRPr="00DD7ED7">
        <w:rPr>
          <w:rFonts w:ascii="Arial" w:hAnsi="Arial" w:cs="Arial"/>
          <w:color w:val="000000" w:themeColor="text1"/>
          <w:sz w:val="20"/>
          <w:szCs w:val="20"/>
        </w:rPr>
        <w:t xml:space="preserve"> thời hạn xác minh không quá 04 tháng.</w:t>
      </w:r>
    </w:p>
    <w:p w14:paraId="232C10DE" w14:textId="4ADD4769" w:rsidR="00496900" w:rsidRPr="00DD7ED7" w:rsidRDefault="00FC5E74" w:rsidP="00DD7ED7">
      <w:pPr>
        <w:pStyle w:val="BodyText"/>
        <w:tabs>
          <w:tab w:val="left" w:pos="1054"/>
        </w:tabs>
        <w:adjustRightInd w:val="0"/>
        <w:snapToGrid w:val="0"/>
        <w:spacing w:after="120" w:line="240" w:lineRule="auto"/>
        <w:ind w:firstLine="720"/>
        <w:jc w:val="both"/>
        <w:rPr>
          <w:rFonts w:ascii="Arial" w:hAnsi="Arial" w:cs="Arial"/>
          <w:color w:val="000000" w:themeColor="text1"/>
          <w:sz w:val="20"/>
          <w:szCs w:val="20"/>
        </w:rPr>
      </w:pPr>
      <w:bookmarkStart w:id="507" w:name="bookmark506"/>
      <w:bookmarkEnd w:id="507"/>
      <w:r w:rsidRPr="00DD7ED7">
        <w:rPr>
          <w:rFonts w:ascii="Arial" w:hAnsi="Arial" w:cs="Arial"/>
          <w:color w:val="000000" w:themeColor="text1"/>
          <w:sz w:val="20"/>
          <w:szCs w:val="20"/>
        </w:rPr>
        <w:t>4. Ngay sau khi có kết quả xác minh hoặc hết thời hạn theo quy định tại khoản 3 Điều này th</w:t>
      </w:r>
      <w:r w:rsidR="001C660F" w:rsidRPr="001C660F">
        <w:rPr>
          <w:rFonts w:ascii="Arial" w:hAnsi="Arial" w:cs="Arial"/>
          <w:color w:val="000000" w:themeColor="text1"/>
          <w:sz w:val="20"/>
          <w:szCs w:val="20"/>
        </w:rPr>
        <w:t xml:space="preserve">ì </w:t>
      </w:r>
      <w:r w:rsidRPr="00DD7ED7">
        <w:rPr>
          <w:rFonts w:ascii="Arial" w:hAnsi="Arial" w:cs="Arial"/>
          <w:color w:val="000000" w:themeColor="text1"/>
          <w:sz w:val="20"/>
          <w:szCs w:val="20"/>
        </w:rPr>
        <w:lastRenderedPageBreak/>
        <w:t>Công an cấp tỉnh phải cấp một trong các giấy tờ quy định tại điểm a khoản 1 Điều 33 của Luật này.</w:t>
      </w:r>
    </w:p>
    <w:p w14:paraId="6C8FE665" w14:textId="2EFF9289" w:rsidR="00496900" w:rsidRPr="00DD7ED7" w:rsidRDefault="00FC5E74" w:rsidP="00DD7ED7">
      <w:pPr>
        <w:pStyle w:val="BodyText"/>
        <w:tabs>
          <w:tab w:val="left" w:pos="1061"/>
        </w:tabs>
        <w:adjustRightInd w:val="0"/>
        <w:snapToGrid w:val="0"/>
        <w:spacing w:after="120" w:line="240" w:lineRule="auto"/>
        <w:ind w:firstLine="720"/>
        <w:jc w:val="both"/>
        <w:rPr>
          <w:rFonts w:ascii="Arial" w:hAnsi="Arial" w:cs="Arial"/>
          <w:color w:val="000000" w:themeColor="text1"/>
          <w:sz w:val="20"/>
          <w:szCs w:val="20"/>
        </w:rPr>
      </w:pPr>
      <w:bookmarkStart w:id="508" w:name="bookmark507"/>
      <w:bookmarkEnd w:id="508"/>
      <w:r w:rsidRPr="00DD7ED7">
        <w:rPr>
          <w:rFonts w:ascii="Arial" w:hAnsi="Arial" w:cs="Arial"/>
          <w:color w:val="000000" w:themeColor="text1"/>
          <w:sz w:val="20"/>
          <w:szCs w:val="20"/>
        </w:rPr>
        <w:t xml:space="preserve">5. Sau khi tiếp nhận, cơ quan chuyên môn về y tế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thực hiện việc hỗ trợ cho nạn nhân, người đang trong quá trình xác định là nạn nhân theo quy định tại Chương V của Luật này.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họ có nguyện vọng trở về nơi cư trú thì được hỗ trợ chi phí đi lại; nếu cần được chăm sóc về sức khỏe, tâm lý hoặc chưa xác định được nơi cư trú mà có nguyện vọng được lưu trú thì cơ quan chuyên môn về y tế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chuyển giao cho cơ sở trợ giúp xã hội hoặc cơ sở hỗ trợ nạn nhân.</w:t>
      </w:r>
    </w:p>
    <w:p w14:paraId="6786910C" w14:textId="585B0610"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Đối với nạn nhân, người đang trong quá trình xác định là nạn nhân là trẻ em thì cơ quan chuyên môn về y tế cấp tỉnh có trách nhiệm thông báo cho người thân thích đến nhận hoặc bố trí người đưa về nơi người thân thích cư trú, trường hợp không có nơi nương tựa hoặc có căn cứ cho r</w:t>
      </w:r>
      <w:r w:rsidR="00FC5E74" w:rsidRPr="00DD7ED7">
        <w:rPr>
          <w:rFonts w:ascii="Arial" w:hAnsi="Arial" w:cs="Arial"/>
          <w:color w:val="000000" w:themeColor="text1"/>
          <w:sz w:val="20"/>
          <w:szCs w:val="20"/>
        </w:rPr>
        <w:t>ằ</w:t>
      </w:r>
      <w:r w:rsidRPr="00DD7ED7">
        <w:rPr>
          <w:rFonts w:ascii="Arial" w:hAnsi="Arial" w:cs="Arial"/>
          <w:color w:val="000000" w:themeColor="text1"/>
          <w:sz w:val="20"/>
          <w:szCs w:val="20"/>
        </w:rPr>
        <w:t xml:space="preserve">ng họ </w:t>
      </w:r>
      <w:r w:rsidR="007574A1" w:rsidRPr="00DD7ED7">
        <w:rPr>
          <w:rFonts w:ascii="Arial" w:hAnsi="Arial" w:cs="Arial"/>
          <w:color w:val="000000" w:themeColor="text1"/>
          <w:sz w:val="20"/>
          <w:szCs w:val="20"/>
        </w:rPr>
        <w:t>có thể</w:t>
      </w:r>
      <w:r w:rsidRPr="00DD7ED7">
        <w:rPr>
          <w:rFonts w:ascii="Arial" w:hAnsi="Arial" w:cs="Arial"/>
          <w:color w:val="000000" w:themeColor="text1"/>
          <w:sz w:val="20"/>
          <w:szCs w:val="20"/>
        </w:rPr>
        <w:t xml:space="preserve"> gặp nguy hiểm khi đưa về nơi người thân thích cư trú th</w:t>
      </w:r>
      <w:r w:rsidR="00FC5E74" w:rsidRPr="00DD7ED7">
        <w:rPr>
          <w:rFonts w:ascii="Arial" w:hAnsi="Arial" w:cs="Arial"/>
          <w:color w:val="000000" w:themeColor="text1"/>
          <w:sz w:val="20"/>
          <w:szCs w:val="20"/>
        </w:rPr>
        <w:t>ì</w:t>
      </w:r>
      <w:r w:rsidRPr="00DD7ED7">
        <w:rPr>
          <w:rFonts w:ascii="Arial" w:hAnsi="Arial" w:cs="Arial"/>
          <w:color w:val="000000" w:themeColor="text1"/>
          <w:sz w:val="20"/>
          <w:szCs w:val="20"/>
        </w:rPr>
        <w:t xml:space="preserve"> chuyển giao cho cơ sở trợ giúp xã hội hoặc cơ sở hỗ trợ nạn nhân.</w:t>
      </w:r>
    </w:p>
    <w:p w14:paraId="307769FA" w14:textId="034F1C38" w:rsidR="00496900" w:rsidRPr="00DD7ED7" w:rsidRDefault="00FC5E74" w:rsidP="00DD7ED7">
      <w:pPr>
        <w:pStyle w:val="BodyText"/>
        <w:tabs>
          <w:tab w:val="left" w:pos="1054"/>
        </w:tabs>
        <w:adjustRightInd w:val="0"/>
        <w:snapToGrid w:val="0"/>
        <w:spacing w:after="120" w:line="240" w:lineRule="auto"/>
        <w:ind w:firstLine="720"/>
        <w:jc w:val="both"/>
        <w:rPr>
          <w:rFonts w:ascii="Arial" w:hAnsi="Arial" w:cs="Arial"/>
          <w:color w:val="000000" w:themeColor="text1"/>
          <w:sz w:val="20"/>
          <w:szCs w:val="20"/>
        </w:rPr>
      </w:pPr>
      <w:bookmarkStart w:id="509" w:name="bookmark508"/>
      <w:bookmarkEnd w:id="509"/>
      <w:r w:rsidRPr="00DD7ED7">
        <w:rPr>
          <w:rFonts w:ascii="Arial" w:hAnsi="Arial" w:cs="Arial"/>
          <w:color w:val="000000" w:themeColor="text1"/>
          <w:sz w:val="20"/>
          <w:szCs w:val="20"/>
        </w:rPr>
        <w:t>6. Chính phủ quy định chi tiết Điều này.</w:t>
      </w:r>
    </w:p>
    <w:p w14:paraId="702975E2"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28. Tiếp nhận, xác minh nạn nhân được giải cứu</w:t>
      </w:r>
    </w:p>
    <w:p w14:paraId="019C45AF" w14:textId="2B364BC2" w:rsidR="00496900" w:rsidRPr="00DD7ED7" w:rsidRDefault="00FC5E74" w:rsidP="00DD7ED7">
      <w:pPr>
        <w:pStyle w:val="BodyText"/>
        <w:tabs>
          <w:tab w:val="left" w:pos="1047"/>
        </w:tabs>
        <w:adjustRightInd w:val="0"/>
        <w:snapToGrid w:val="0"/>
        <w:spacing w:after="120" w:line="240" w:lineRule="auto"/>
        <w:ind w:firstLine="720"/>
        <w:jc w:val="both"/>
        <w:rPr>
          <w:rFonts w:ascii="Arial" w:hAnsi="Arial" w:cs="Arial"/>
          <w:color w:val="000000" w:themeColor="text1"/>
          <w:sz w:val="20"/>
          <w:szCs w:val="20"/>
        </w:rPr>
      </w:pPr>
      <w:bookmarkStart w:id="510" w:name="bookmark509"/>
      <w:bookmarkEnd w:id="510"/>
      <w:r w:rsidRPr="00DD7ED7">
        <w:rPr>
          <w:rFonts w:ascii="Arial" w:hAnsi="Arial" w:cs="Arial"/>
          <w:color w:val="000000" w:themeColor="text1"/>
          <w:sz w:val="20"/>
          <w:szCs w:val="20"/>
        </w:rPr>
        <w:t>1. Cơ quan, đơn vị, người có thẩm quyền trong Công an nhân dân, Quân đội nhân dân đã giải cứu nạn nhân tiến hành sơ cứu, cấp cứu nếu họ bị thương tích, tổn hại sức khỏe, hỗ trợ nhu cầu thiết yếu, hỗ trợ phiên dịch và đưa ngay người đó đến cơ quan chuyên môn về y tế cấp tỉnh gần nơi họ được giải cứu.</w:t>
      </w:r>
    </w:p>
    <w:p w14:paraId="6329F14F" w14:textId="188A1AAA"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Cơ quan giải cứu có trách nhiệm xác minh, cấp giấy xác nhận theo quy định tại điểm a </w:t>
      </w:r>
      <w:r w:rsidR="00B65ECC" w:rsidRPr="00DD7ED7">
        <w:rPr>
          <w:rFonts w:ascii="Arial" w:hAnsi="Arial" w:cs="Arial"/>
          <w:color w:val="000000" w:themeColor="text1"/>
          <w:sz w:val="20"/>
          <w:szCs w:val="20"/>
        </w:rPr>
        <w:t>khoản</w:t>
      </w:r>
      <w:r w:rsidRPr="00DD7ED7">
        <w:rPr>
          <w:rFonts w:ascii="Arial" w:hAnsi="Arial" w:cs="Arial"/>
          <w:color w:val="000000" w:themeColor="text1"/>
          <w:sz w:val="20"/>
          <w:szCs w:val="20"/>
        </w:rPr>
        <w:t xml:space="preserve"> 1 Điều 33 của Luật này cho người được giải cứu; trường hợp chưa có đủ căn cứ xác định nạn nhân thì sau khi tiếp nhận, cơ quan chuyên môn về y tế cấp tỉnh đề nghị Công an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tiến hành xác minh nạn nhân; thời hạn xác minh và cấp giấy xác nhận được thực hiện theo quy định tại khoản 3 và </w:t>
      </w:r>
      <w:r w:rsidR="00B65ECC" w:rsidRPr="00DD7ED7">
        <w:rPr>
          <w:rFonts w:ascii="Arial" w:hAnsi="Arial" w:cs="Arial"/>
          <w:color w:val="000000" w:themeColor="text1"/>
          <w:sz w:val="20"/>
          <w:szCs w:val="20"/>
        </w:rPr>
        <w:t>khoản</w:t>
      </w:r>
      <w:r w:rsidRPr="00DD7ED7">
        <w:rPr>
          <w:rFonts w:ascii="Arial" w:hAnsi="Arial" w:cs="Arial"/>
          <w:color w:val="000000" w:themeColor="text1"/>
          <w:sz w:val="20"/>
          <w:szCs w:val="20"/>
        </w:rPr>
        <w:t xml:space="preserve"> 4 Điều 27 của Luật này.</w:t>
      </w:r>
    </w:p>
    <w:p w14:paraId="5B1B6061" w14:textId="20C8B9A6" w:rsidR="00496900" w:rsidRPr="00DD7ED7" w:rsidRDefault="00FC5E74" w:rsidP="00DD7ED7">
      <w:pPr>
        <w:pStyle w:val="BodyText"/>
        <w:tabs>
          <w:tab w:val="left" w:pos="1050"/>
        </w:tabs>
        <w:adjustRightInd w:val="0"/>
        <w:snapToGrid w:val="0"/>
        <w:spacing w:after="120" w:line="240" w:lineRule="auto"/>
        <w:ind w:firstLine="720"/>
        <w:jc w:val="both"/>
        <w:rPr>
          <w:rFonts w:ascii="Arial" w:hAnsi="Arial" w:cs="Arial"/>
          <w:color w:val="000000" w:themeColor="text1"/>
          <w:sz w:val="20"/>
          <w:szCs w:val="20"/>
        </w:rPr>
      </w:pPr>
      <w:bookmarkStart w:id="511" w:name="bookmark510"/>
      <w:bookmarkEnd w:id="511"/>
      <w:r w:rsidRPr="00DD7ED7">
        <w:rPr>
          <w:rFonts w:ascii="Arial" w:hAnsi="Arial" w:cs="Arial"/>
          <w:color w:val="000000" w:themeColor="text1"/>
          <w:sz w:val="20"/>
          <w:szCs w:val="20"/>
        </w:rPr>
        <w:t xml:space="preserve">2. Sau khi tiếp nhận, cơ quan chuyên môn về y tế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thực hiện việc hỗ trợ đối với người được giải cứu theo quy định tại khoản 5 Điều 27 và Chương V của Luật này.</w:t>
      </w:r>
    </w:p>
    <w:p w14:paraId="444D5822" w14:textId="2131AECE" w:rsidR="00496900" w:rsidRPr="00DD7ED7" w:rsidRDefault="00FC5E74" w:rsidP="00DD7ED7">
      <w:pPr>
        <w:pStyle w:val="BodyText"/>
        <w:tabs>
          <w:tab w:val="left" w:pos="1050"/>
        </w:tabs>
        <w:adjustRightInd w:val="0"/>
        <w:snapToGrid w:val="0"/>
        <w:spacing w:after="120" w:line="240" w:lineRule="auto"/>
        <w:ind w:firstLine="720"/>
        <w:jc w:val="both"/>
        <w:rPr>
          <w:rFonts w:ascii="Arial" w:hAnsi="Arial" w:cs="Arial"/>
          <w:color w:val="000000" w:themeColor="text1"/>
          <w:sz w:val="20"/>
          <w:szCs w:val="20"/>
        </w:rPr>
      </w:pPr>
      <w:bookmarkStart w:id="512" w:name="bookmark511"/>
      <w:bookmarkEnd w:id="512"/>
      <w:r w:rsidRPr="00DD7ED7">
        <w:rPr>
          <w:rFonts w:ascii="Arial" w:hAnsi="Arial" w:cs="Arial"/>
          <w:color w:val="000000" w:themeColor="text1"/>
          <w:sz w:val="20"/>
          <w:szCs w:val="20"/>
        </w:rPr>
        <w:t>3. Chính phủ quy định chi tiết Điều này.”;</w:t>
      </w:r>
    </w:p>
    <w:p w14:paraId="663AE398" w14:textId="03A210D7" w:rsidR="00496900" w:rsidRPr="00DD7ED7" w:rsidRDefault="00FC5E74" w:rsidP="00DD7ED7">
      <w:pPr>
        <w:pStyle w:val="BodyText"/>
        <w:tabs>
          <w:tab w:val="left" w:pos="1089"/>
        </w:tabs>
        <w:adjustRightInd w:val="0"/>
        <w:snapToGrid w:val="0"/>
        <w:spacing w:after="120" w:line="240" w:lineRule="auto"/>
        <w:ind w:firstLine="720"/>
        <w:jc w:val="both"/>
        <w:rPr>
          <w:rFonts w:ascii="Arial" w:hAnsi="Arial" w:cs="Arial"/>
          <w:color w:val="000000" w:themeColor="text1"/>
          <w:sz w:val="20"/>
          <w:szCs w:val="20"/>
        </w:rPr>
      </w:pPr>
      <w:bookmarkStart w:id="513" w:name="bookmark512"/>
      <w:bookmarkEnd w:id="513"/>
      <w:r w:rsidRPr="00DD7ED7">
        <w:rPr>
          <w:rFonts w:ascii="Arial" w:hAnsi="Arial" w:cs="Arial"/>
          <w:color w:val="000000" w:themeColor="text1"/>
          <w:sz w:val="20"/>
          <w:szCs w:val="20"/>
        </w:rPr>
        <w:t xml:space="preserve">b) </w:t>
      </w:r>
      <w:r w:rsidR="00795904" w:rsidRPr="00DD7ED7">
        <w:rPr>
          <w:rFonts w:ascii="Arial" w:hAnsi="Arial" w:cs="Arial"/>
          <w:color w:val="000000" w:themeColor="text1"/>
          <w:sz w:val="20"/>
          <w:szCs w:val="20"/>
        </w:rPr>
        <w:t>Sửa đổi, bổ sung Điều 30 và Điều 31 như sau:</w:t>
      </w:r>
    </w:p>
    <w:p w14:paraId="7C3A36DA"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30. Tiếp nhận, xác minh nạn nhân từ nước ngoài trở về</w:t>
      </w:r>
    </w:p>
    <w:p w14:paraId="605733F7" w14:textId="2A46EF24" w:rsidR="00496900" w:rsidRPr="00DD7ED7" w:rsidRDefault="00FC5E74" w:rsidP="00DD7ED7">
      <w:pPr>
        <w:pStyle w:val="BodyText"/>
        <w:tabs>
          <w:tab w:val="left" w:pos="1056"/>
        </w:tabs>
        <w:adjustRightInd w:val="0"/>
        <w:snapToGrid w:val="0"/>
        <w:spacing w:after="120" w:line="240" w:lineRule="auto"/>
        <w:ind w:firstLine="720"/>
        <w:jc w:val="both"/>
        <w:rPr>
          <w:rFonts w:ascii="Arial" w:hAnsi="Arial" w:cs="Arial"/>
          <w:color w:val="000000" w:themeColor="text1"/>
          <w:sz w:val="20"/>
          <w:szCs w:val="20"/>
        </w:rPr>
      </w:pPr>
      <w:bookmarkStart w:id="514" w:name="bookmark513"/>
      <w:bookmarkEnd w:id="514"/>
      <w:r w:rsidRPr="00DD7ED7">
        <w:rPr>
          <w:rFonts w:ascii="Arial" w:hAnsi="Arial" w:cs="Arial"/>
          <w:color w:val="000000" w:themeColor="text1"/>
          <w:sz w:val="20"/>
          <w:szCs w:val="20"/>
        </w:rPr>
        <w:t>1. Việc tiếp nhận, xác minh, hỗ trợ nạn nhân từ nước ngoài trở về qua cơ quan đại diện Việt Nam ở nước ngoài được thực hiện như sau:</w:t>
      </w:r>
    </w:p>
    <w:p w14:paraId="0C7184CB" w14:textId="418E1731" w:rsidR="00496900" w:rsidRPr="00DD7ED7" w:rsidRDefault="00FC5E74" w:rsidP="00DD7ED7">
      <w:pPr>
        <w:pStyle w:val="BodyText"/>
        <w:tabs>
          <w:tab w:val="left" w:pos="1076"/>
        </w:tabs>
        <w:adjustRightInd w:val="0"/>
        <w:snapToGrid w:val="0"/>
        <w:spacing w:after="120" w:line="240" w:lineRule="auto"/>
        <w:ind w:firstLine="720"/>
        <w:jc w:val="both"/>
        <w:rPr>
          <w:rFonts w:ascii="Arial" w:hAnsi="Arial" w:cs="Arial"/>
          <w:color w:val="000000" w:themeColor="text1"/>
          <w:sz w:val="20"/>
          <w:szCs w:val="20"/>
        </w:rPr>
      </w:pPr>
      <w:bookmarkStart w:id="515" w:name="bookmark514"/>
      <w:bookmarkEnd w:id="515"/>
      <w:r w:rsidRPr="00DD7ED7">
        <w:rPr>
          <w:rFonts w:ascii="Arial" w:hAnsi="Arial" w:cs="Arial"/>
          <w:color w:val="000000" w:themeColor="text1"/>
          <w:sz w:val="20"/>
          <w:szCs w:val="20"/>
        </w:rPr>
        <w:t>a) Cơ quan đại diện Việt Nam ở nước ngoài tiếp nhận, xử lý thông tin, tài liệu về nạn nhân và phối hợp với cơ quan có thẩm quyền của Bộ Công an trong việc xác minh nhân thân của nạn nhân, cấp giấy tờ cần thiết, làm thủ tục đưa về nước;</w:t>
      </w:r>
    </w:p>
    <w:p w14:paraId="7A000F19" w14:textId="7A720291" w:rsidR="00496900" w:rsidRPr="00DD7ED7" w:rsidRDefault="00FC5E74" w:rsidP="00DD7ED7">
      <w:pPr>
        <w:pStyle w:val="BodyText"/>
        <w:tabs>
          <w:tab w:val="left" w:pos="1083"/>
        </w:tabs>
        <w:adjustRightInd w:val="0"/>
        <w:snapToGrid w:val="0"/>
        <w:spacing w:after="120" w:line="240" w:lineRule="auto"/>
        <w:ind w:firstLine="720"/>
        <w:jc w:val="both"/>
        <w:rPr>
          <w:rFonts w:ascii="Arial" w:hAnsi="Arial" w:cs="Arial"/>
          <w:color w:val="000000" w:themeColor="text1"/>
          <w:sz w:val="20"/>
          <w:szCs w:val="20"/>
        </w:rPr>
      </w:pPr>
      <w:bookmarkStart w:id="516" w:name="bookmark515"/>
      <w:bookmarkEnd w:id="516"/>
      <w:r w:rsidRPr="00DD7ED7">
        <w:rPr>
          <w:rFonts w:ascii="Arial" w:hAnsi="Arial" w:cs="Arial"/>
          <w:color w:val="000000" w:themeColor="text1"/>
          <w:sz w:val="20"/>
          <w:szCs w:val="20"/>
        </w:rPr>
        <w:t xml:space="preserve">b) Cơ quan có thẩm quyền của Bộ Công an, Bộ Quốc phòng thực hiện việc tiếp nhận; tiến hành xác minh và cấp một trong các giấy tờ, tài liệu xác nhận nạn nhân theo đề nghị của cơ quan đại diện Việt Nam ở nước ngoài quy định tại khoản 3 Điều 29 của Luật này; thực hiện hỗ trợ nhu cầu thiết yếu, hỗ trợ phiên dịch, hỗ trợ y tế trong trường hợp cần thiết và đưa ngay người đó đến cơ quan chuyên môn về y tế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nơi tiếp nhận để thực hiện việc hỗ trợ theo quy định tại Chương V của Luật này.</w:t>
      </w:r>
    </w:p>
    <w:p w14:paraId="6F502A7D" w14:textId="46E686D4"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Trường hợp họ có nguyện vọng trở về nơi cư trú thì được hỗ trợ chi phí đi lại; nếu cần được chăm sóc về sức khỏe, tâm lý hoặc chưa xác định được nơi cư trú mà có nguyện vọng được lưu trú thì chuy</w:t>
      </w:r>
      <w:r w:rsidR="00595729" w:rsidRPr="00595729">
        <w:rPr>
          <w:rFonts w:ascii="Arial" w:hAnsi="Arial" w:cs="Arial"/>
          <w:color w:val="000000" w:themeColor="text1"/>
          <w:sz w:val="20"/>
          <w:szCs w:val="20"/>
        </w:rPr>
        <w:t>ể</w:t>
      </w:r>
      <w:r w:rsidRPr="00DD7ED7">
        <w:rPr>
          <w:rFonts w:ascii="Arial" w:hAnsi="Arial" w:cs="Arial"/>
          <w:color w:val="000000" w:themeColor="text1"/>
          <w:sz w:val="20"/>
          <w:szCs w:val="20"/>
        </w:rPr>
        <w:t xml:space="preserve">n giao họ cho </w:t>
      </w:r>
      <w:r w:rsidR="00795904" w:rsidRPr="00DD7ED7">
        <w:rPr>
          <w:rFonts w:ascii="Arial" w:hAnsi="Arial" w:cs="Arial"/>
          <w:color w:val="000000" w:themeColor="text1"/>
          <w:sz w:val="20"/>
          <w:szCs w:val="20"/>
        </w:rPr>
        <w:t>cơ sở</w:t>
      </w:r>
      <w:r w:rsidRPr="00DD7ED7">
        <w:rPr>
          <w:rFonts w:ascii="Arial" w:hAnsi="Arial" w:cs="Arial"/>
          <w:color w:val="000000" w:themeColor="text1"/>
          <w:sz w:val="20"/>
          <w:szCs w:val="20"/>
        </w:rPr>
        <w:t xml:space="preserve"> trợ giúp </w:t>
      </w:r>
      <w:r w:rsidR="007574A1" w:rsidRPr="00DD7ED7">
        <w:rPr>
          <w:rFonts w:ascii="Arial" w:hAnsi="Arial" w:cs="Arial"/>
          <w:color w:val="000000" w:themeColor="text1"/>
          <w:sz w:val="20"/>
          <w:szCs w:val="20"/>
        </w:rPr>
        <w:t>xã hội</w:t>
      </w:r>
      <w:r w:rsidRPr="00DD7ED7">
        <w:rPr>
          <w:rFonts w:ascii="Arial" w:hAnsi="Arial" w:cs="Arial"/>
          <w:color w:val="000000" w:themeColor="text1"/>
          <w:sz w:val="20"/>
          <w:szCs w:val="20"/>
        </w:rPr>
        <w:t xml:space="preserve"> hoặc cơ sở </w:t>
      </w:r>
      <w:r w:rsidR="00FC5E74" w:rsidRPr="00DD7ED7">
        <w:rPr>
          <w:rFonts w:ascii="Arial" w:hAnsi="Arial" w:cs="Arial"/>
          <w:color w:val="000000" w:themeColor="text1"/>
          <w:sz w:val="20"/>
          <w:szCs w:val="20"/>
        </w:rPr>
        <w:t>hỗ trợ</w:t>
      </w:r>
      <w:r w:rsidRPr="00DD7ED7">
        <w:rPr>
          <w:rFonts w:ascii="Arial" w:hAnsi="Arial" w:cs="Arial"/>
          <w:color w:val="000000" w:themeColor="text1"/>
          <w:sz w:val="20"/>
          <w:szCs w:val="20"/>
        </w:rPr>
        <w:t xml:space="preserve"> nạn nhân.</w:t>
      </w:r>
    </w:p>
    <w:p w14:paraId="717AF9B7" w14:textId="450B82ED"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Đối với nạn nhân là </w:t>
      </w:r>
      <w:r w:rsidR="00FC5E74" w:rsidRPr="00DD7ED7">
        <w:rPr>
          <w:rFonts w:ascii="Arial" w:hAnsi="Arial" w:cs="Arial"/>
          <w:color w:val="000000" w:themeColor="text1"/>
          <w:sz w:val="20"/>
          <w:szCs w:val="20"/>
        </w:rPr>
        <w:t>trẻ</w:t>
      </w:r>
      <w:r w:rsidRPr="00DD7ED7">
        <w:rPr>
          <w:rFonts w:ascii="Arial" w:hAnsi="Arial" w:cs="Arial"/>
          <w:color w:val="000000" w:themeColor="text1"/>
          <w:sz w:val="20"/>
          <w:szCs w:val="20"/>
        </w:rPr>
        <w:t xml:space="preserve"> em thì cơ quan chuyên môn về y tế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có </w:t>
      </w:r>
      <w:r w:rsidR="00FC5E74" w:rsidRPr="00DD7ED7">
        <w:rPr>
          <w:rFonts w:ascii="Arial" w:hAnsi="Arial" w:cs="Arial"/>
          <w:color w:val="000000" w:themeColor="text1"/>
          <w:sz w:val="20"/>
          <w:szCs w:val="20"/>
        </w:rPr>
        <w:t>trách nhiệm</w:t>
      </w:r>
      <w:r w:rsidRPr="00DD7ED7">
        <w:rPr>
          <w:rFonts w:ascii="Arial" w:hAnsi="Arial" w:cs="Arial"/>
          <w:color w:val="000000" w:themeColor="text1"/>
          <w:sz w:val="20"/>
          <w:szCs w:val="20"/>
        </w:rPr>
        <w:t xml:space="preserve"> thông báo cho người thân thích đến nhận hoặc bố trí người đưa về nơi người thân thích cư trú, trường hợp không có nơi nương tựa hoặc có căn cứ cho rằng họ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thể gặp nguy hiểm khi đưa về nơi người thân thích cư trú thì làm thủ tục </w:t>
      </w:r>
      <w:r w:rsidR="00FC5E74" w:rsidRPr="00DD7ED7">
        <w:rPr>
          <w:rFonts w:ascii="Arial" w:hAnsi="Arial" w:cs="Arial"/>
          <w:color w:val="000000" w:themeColor="text1"/>
          <w:sz w:val="20"/>
          <w:szCs w:val="20"/>
        </w:rPr>
        <w:t>chuyển</w:t>
      </w:r>
      <w:r w:rsidRPr="00DD7ED7">
        <w:rPr>
          <w:rFonts w:ascii="Arial" w:hAnsi="Arial" w:cs="Arial"/>
          <w:color w:val="000000" w:themeColor="text1"/>
          <w:sz w:val="20"/>
          <w:szCs w:val="20"/>
        </w:rPr>
        <w:t xml:space="preserve"> giao cho cơ sở </w:t>
      </w:r>
      <w:r w:rsidR="00FC5E74" w:rsidRPr="00DD7ED7">
        <w:rPr>
          <w:rFonts w:ascii="Arial" w:hAnsi="Arial" w:cs="Arial"/>
          <w:color w:val="000000" w:themeColor="text1"/>
          <w:sz w:val="20"/>
          <w:szCs w:val="20"/>
        </w:rPr>
        <w:t>trợ giúp</w:t>
      </w:r>
      <w:r w:rsidRPr="00DD7ED7">
        <w:rPr>
          <w:rFonts w:ascii="Arial" w:hAnsi="Arial" w:cs="Arial"/>
          <w:color w:val="000000" w:themeColor="text1"/>
          <w:sz w:val="20"/>
          <w:szCs w:val="20"/>
        </w:rPr>
        <w:t xml:space="preserve"> x</w:t>
      </w:r>
      <w:r w:rsidR="00FC5E74" w:rsidRPr="00DD7ED7">
        <w:rPr>
          <w:rFonts w:ascii="Arial" w:hAnsi="Arial" w:cs="Arial"/>
          <w:color w:val="000000" w:themeColor="text1"/>
          <w:sz w:val="20"/>
          <w:szCs w:val="20"/>
        </w:rPr>
        <w:t>ã</w:t>
      </w:r>
      <w:r w:rsidRPr="00DD7ED7">
        <w:rPr>
          <w:rFonts w:ascii="Arial" w:hAnsi="Arial" w:cs="Arial"/>
          <w:color w:val="000000" w:themeColor="text1"/>
          <w:sz w:val="20"/>
          <w:szCs w:val="20"/>
        </w:rPr>
        <w:t xml:space="preserve"> hội hoặc </w:t>
      </w:r>
      <w:r w:rsidR="00795904" w:rsidRPr="00DD7ED7">
        <w:rPr>
          <w:rFonts w:ascii="Arial" w:hAnsi="Arial" w:cs="Arial"/>
          <w:color w:val="000000" w:themeColor="text1"/>
          <w:sz w:val="20"/>
          <w:szCs w:val="20"/>
        </w:rPr>
        <w:t>cơ sở</w:t>
      </w:r>
      <w:r w:rsidRPr="00DD7ED7">
        <w:rPr>
          <w:rFonts w:ascii="Arial" w:hAnsi="Arial" w:cs="Arial"/>
          <w:color w:val="000000" w:themeColor="text1"/>
          <w:sz w:val="20"/>
          <w:szCs w:val="20"/>
        </w:rPr>
        <w:t xml:space="preserve"> hỗ trợ nạn nhân.</w:t>
      </w:r>
    </w:p>
    <w:p w14:paraId="15CAC883" w14:textId="3AFFD9CE" w:rsidR="00496900" w:rsidRPr="00DD7ED7" w:rsidRDefault="00FC5E74" w:rsidP="00DD7ED7">
      <w:pPr>
        <w:pStyle w:val="BodyText"/>
        <w:tabs>
          <w:tab w:val="left" w:pos="1050"/>
        </w:tabs>
        <w:adjustRightInd w:val="0"/>
        <w:snapToGrid w:val="0"/>
        <w:spacing w:after="120" w:line="240" w:lineRule="auto"/>
        <w:ind w:firstLine="720"/>
        <w:jc w:val="both"/>
        <w:rPr>
          <w:rFonts w:ascii="Arial" w:hAnsi="Arial" w:cs="Arial"/>
          <w:color w:val="000000" w:themeColor="text1"/>
          <w:sz w:val="20"/>
          <w:szCs w:val="20"/>
        </w:rPr>
      </w:pPr>
      <w:bookmarkStart w:id="517" w:name="bookmark516"/>
      <w:bookmarkEnd w:id="517"/>
      <w:r w:rsidRPr="00DD7ED7">
        <w:rPr>
          <w:rFonts w:ascii="Arial" w:hAnsi="Arial" w:cs="Arial"/>
          <w:color w:val="000000" w:themeColor="text1"/>
          <w:sz w:val="20"/>
          <w:szCs w:val="20"/>
        </w:rPr>
        <w:t xml:space="preserve">2. Việc tiếp nhận người trở về Việt Nam theo thỏa thuận quốc tế song phương </w:t>
      </w:r>
      <w:r w:rsidR="00795904" w:rsidRPr="00DD7ED7">
        <w:rPr>
          <w:rFonts w:ascii="Arial" w:hAnsi="Arial" w:cs="Arial"/>
          <w:color w:val="000000" w:themeColor="text1"/>
          <w:sz w:val="20"/>
          <w:szCs w:val="20"/>
        </w:rPr>
        <w:t>có</w:t>
      </w:r>
      <w:r w:rsidRPr="00DD7ED7">
        <w:rPr>
          <w:rFonts w:ascii="Arial" w:hAnsi="Arial" w:cs="Arial"/>
          <w:color w:val="000000" w:themeColor="text1"/>
          <w:sz w:val="20"/>
          <w:szCs w:val="20"/>
        </w:rPr>
        <w:t xml:space="preserve"> liên quan về phòng, chống mua bán người được thực hiện theo thỏa thuận đó.</w:t>
      </w:r>
    </w:p>
    <w:p w14:paraId="1F7AF3C7" w14:textId="09272682"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Cơ quan đã tiếp nhận có </w:t>
      </w:r>
      <w:r w:rsidR="00FC5E74" w:rsidRPr="00DD7ED7">
        <w:rPr>
          <w:rFonts w:ascii="Arial" w:hAnsi="Arial" w:cs="Arial"/>
          <w:color w:val="000000" w:themeColor="text1"/>
          <w:sz w:val="20"/>
          <w:szCs w:val="20"/>
        </w:rPr>
        <w:t>trách nhiệm</w:t>
      </w:r>
      <w:r w:rsidRPr="00DD7ED7">
        <w:rPr>
          <w:rFonts w:ascii="Arial" w:hAnsi="Arial" w:cs="Arial"/>
          <w:color w:val="000000" w:themeColor="text1"/>
          <w:sz w:val="20"/>
          <w:szCs w:val="20"/>
        </w:rPr>
        <w:t xml:space="preserve"> xác minh theo thời hạn quy định tại khoản 3 Điều 27 và cấp một trong các giấy tờ, tài liệu theo quy định tại khoản 1 Điều 33 của Luật này; thực hiện </w:t>
      </w:r>
      <w:r w:rsidR="00FC5E74" w:rsidRPr="00DD7ED7">
        <w:rPr>
          <w:rFonts w:ascii="Arial" w:hAnsi="Arial" w:cs="Arial"/>
          <w:color w:val="000000" w:themeColor="text1"/>
          <w:sz w:val="20"/>
          <w:szCs w:val="20"/>
        </w:rPr>
        <w:t>hỗ trợ</w:t>
      </w:r>
      <w:r w:rsidRPr="00DD7ED7">
        <w:rPr>
          <w:rFonts w:ascii="Arial" w:hAnsi="Arial" w:cs="Arial"/>
          <w:color w:val="000000" w:themeColor="text1"/>
          <w:sz w:val="20"/>
          <w:szCs w:val="20"/>
        </w:rPr>
        <w:t xml:space="preserve"> nhu cầu thiết yếu, hỗ trợ y tế, </w:t>
      </w:r>
      <w:r w:rsidR="00FC5E74" w:rsidRPr="00DD7ED7">
        <w:rPr>
          <w:rFonts w:ascii="Arial" w:hAnsi="Arial" w:cs="Arial"/>
          <w:color w:val="000000" w:themeColor="text1"/>
          <w:sz w:val="20"/>
          <w:szCs w:val="20"/>
        </w:rPr>
        <w:t>hỗ trợ</w:t>
      </w:r>
      <w:r w:rsidRPr="00DD7ED7">
        <w:rPr>
          <w:rFonts w:ascii="Arial" w:hAnsi="Arial" w:cs="Arial"/>
          <w:color w:val="000000" w:themeColor="text1"/>
          <w:sz w:val="20"/>
          <w:szCs w:val="20"/>
        </w:rPr>
        <w:t xml:space="preserve"> phiên dịch trong trường hợp cần thiết và đưa ngay người đó đến cơ quan chuyên môn về y tế cấp tỉnh nơi tiếp nhận để thực hiện việc hỗ trợ theo quy định tại Chương V của Luật này.</w:t>
      </w:r>
    </w:p>
    <w:p w14:paraId="4AE6D6E2" w14:textId="0DC3EA07" w:rsidR="00496900" w:rsidRPr="00DD7ED7" w:rsidRDefault="00E53D9D" w:rsidP="00DD7ED7">
      <w:pPr>
        <w:pStyle w:val="BodyText"/>
        <w:tabs>
          <w:tab w:val="left" w:pos="1057"/>
        </w:tabs>
        <w:adjustRightInd w:val="0"/>
        <w:snapToGrid w:val="0"/>
        <w:spacing w:after="120" w:line="240" w:lineRule="auto"/>
        <w:ind w:firstLine="720"/>
        <w:jc w:val="both"/>
        <w:rPr>
          <w:rFonts w:ascii="Arial" w:hAnsi="Arial" w:cs="Arial"/>
          <w:color w:val="000000" w:themeColor="text1"/>
          <w:sz w:val="20"/>
          <w:szCs w:val="20"/>
        </w:rPr>
      </w:pPr>
      <w:bookmarkStart w:id="518" w:name="bookmark517"/>
      <w:bookmarkEnd w:id="518"/>
      <w:r w:rsidRPr="00DD7ED7">
        <w:rPr>
          <w:rFonts w:ascii="Arial" w:hAnsi="Arial" w:cs="Arial"/>
          <w:color w:val="000000" w:themeColor="text1"/>
          <w:sz w:val="20"/>
          <w:szCs w:val="20"/>
        </w:rPr>
        <w:lastRenderedPageBreak/>
        <w:t>3. Chính phủ quy định chi tiết Điều này.</w:t>
      </w:r>
    </w:p>
    <w:p w14:paraId="14CE81C8" w14:textId="60C83159"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31. Tiếp nhận, xác minh, giải cứu và trao trả ng</w:t>
      </w:r>
      <w:r w:rsidR="00E53D9D" w:rsidRPr="00DD7ED7">
        <w:rPr>
          <w:rFonts w:ascii="Arial" w:hAnsi="Arial" w:cs="Arial"/>
          <w:b/>
          <w:bCs/>
          <w:color w:val="000000" w:themeColor="text1"/>
          <w:sz w:val="20"/>
          <w:szCs w:val="20"/>
        </w:rPr>
        <w:t>ười</w:t>
      </w:r>
      <w:r w:rsidRPr="00DD7ED7">
        <w:rPr>
          <w:rFonts w:ascii="Arial" w:hAnsi="Arial" w:cs="Arial"/>
          <w:b/>
          <w:bCs/>
          <w:color w:val="000000" w:themeColor="text1"/>
          <w:sz w:val="20"/>
          <w:szCs w:val="20"/>
        </w:rPr>
        <w:t xml:space="preserve"> nước ngoài bị mua bán tại Việt Nam</w:t>
      </w:r>
    </w:p>
    <w:p w14:paraId="51559BCA" w14:textId="79282AFB" w:rsidR="00496900" w:rsidRPr="00DD7ED7" w:rsidRDefault="00E53D9D" w:rsidP="00DD7ED7">
      <w:pPr>
        <w:pStyle w:val="BodyText"/>
        <w:tabs>
          <w:tab w:val="left" w:pos="1037"/>
        </w:tabs>
        <w:adjustRightInd w:val="0"/>
        <w:snapToGrid w:val="0"/>
        <w:spacing w:after="120" w:line="240" w:lineRule="auto"/>
        <w:ind w:firstLine="720"/>
        <w:jc w:val="both"/>
        <w:rPr>
          <w:rFonts w:ascii="Arial" w:hAnsi="Arial" w:cs="Arial"/>
          <w:color w:val="000000" w:themeColor="text1"/>
          <w:sz w:val="20"/>
          <w:szCs w:val="20"/>
        </w:rPr>
      </w:pPr>
      <w:bookmarkStart w:id="519" w:name="bookmark518"/>
      <w:bookmarkEnd w:id="519"/>
      <w:r w:rsidRPr="00DD7ED7">
        <w:rPr>
          <w:rFonts w:ascii="Arial" w:hAnsi="Arial" w:cs="Arial"/>
          <w:color w:val="000000" w:themeColor="text1"/>
          <w:sz w:val="20"/>
          <w:szCs w:val="20"/>
        </w:rPr>
        <w:t xml:space="preserve">1. Khi nhận được thông tin, tài liệu về người nước ngoài bị mua bán tại Việt Nam do cơ quan có </w:t>
      </w:r>
      <w:r w:rsidR="00AA3D23" w:rsidRPr="00DD7ED7">
        <w:rPr>
          <w:rFonts w:ascii="Arial" w:hAnsi="Arial" w:cs="Arial"/>
          <w:color w:val="000000" w:themeColor="text1"/>
          <w:sz w:val="20"/>
          <w:szCs w:val="20"/>
        </w:rPr>
        <w:t>thẩm</w:t>
      </w:r>
      <w:r w:rsidRPr="00DD7ED7">
        <w:rPr>
          <w:rFonts w:ascii="Arial" w:hAnsi="Arial" w:cs="Arial"/>
          <w:color w:val="000000" w:themeColor="text1"/>
          <w:sz w:val="20"/>
          <w:szCs w:val="20"/>
        </w:rPr>
        <w:t xml:space="preserve"> quyền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nước ngoài, </w:t>
      </w:r>
      <w:r w:rsidR="00831A1F" w:rsidRPr="00DD7ED7">
        <w:rPr>
          <w:rFonts w:ascii="Arial" w:hAnsi="Arial" w:cs="Arial"/>
          <w:color w:val="000000" w:themeColor="text1"/>
          <w:sz w:val="20"/>
          <w:szCs w:val="20"/>
        </w:rPr>
        <w:t>tổ chức</w:t>
      </w:r>
      <w:r w:rsidRPr="00DD7ED7">
        <w:rPr>
          <w:rFonts w:ascii="Arial" w:hAnsi="Arial" w:cs="Arial"/>
          <w:color w:val="000000" w:themeColor="text1"/>
          <w:sz w:val="20"/>
          <w:szCs w:val="20"/>
        </w:rPr>
        <w:t xml:space="preserve"> quốc tế, cơ quan, </w:t>
      </w:r>
      <w:r w:rsidR="00831A1F" w:rsidRPr="00DD7ED7">
        <w:rPr>
          <w:rFonts w:ascii="Arial" w:hAnsi="Arial" w:cs="Arial"/>
          <w:color w:val="000000" w:themeColor="text1"/>
          <w:sz w:val="20"/>
          <w:szCs w:val="20"/>
        </w:rPr>
        <w:t>tổ chức</w:t>
      </w:r>
      <w:r w:rsidRPr="00DD7ED7">
        <w:rPr>
          <w:rFonts w:ascii="Arial" w:hAnsi="Arial" w:cs="Arial"/>
          <w:color w:val="000000" w:themeColor="text1"/>
          <w:sz w:val="20"/>
          <w:szCs w:val="20"/>
        </w:rPr>
        <w:t xml:space="preserve"> trong nước trao đổi hoặc do người biết việc đến trình báo, cơ quan, tổ chức đã tiếp nhận thông tin, tài liệu có trách nhiệm báo ngay cho Công an cấp tỉnh nơi người nước ngoài đang có mặt để xác minh, giải cứu.</w:t>
      </w:r>
    </w:p>
    <w:p w14:paraId="5C466ED2" w14:textId="1052A641" w:rsidR="00496900" w:rsidRPr="00DD7ED7" w:rsidRDefault="00EF73BB"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Trường hợp thông qua hoạt động nghiệp vụ mà phát hiện người nước ngoài có dấu hiệu bị mua bán tại Việt Nam hoặc người nước ngoài đến trình báo họ là nạn nhân bị mua bán thì cơ quan, đơn vị, người có thẩm quyền trong Công an nhân dân, Quân đội nhân dân ti</w:t>
      </w:r>
      <w:r w:rsidR="00E53D9D" w:rsidRPr="00DD7ED7">
        <w:rPr>
          <w:rFonts w:ascii="Arial" w:hAnsi="Arial" w:cs="Arial"/>
          <w:color w:val="000000" w:themeColor="text1"/>
          <w:sz w:val="20"/>
          <w:szCs w:val="20"/>
        </w:rPr>
        <w:t>ế</w:t>
      </w:r>
      <w:r w:rsidRPr="00DD7ED7">
        <w:rPr>
          <w:rFonts w:ascii="Arial" w:hAnsi="Arial" w:cs="Arial"/>
          <w:color w:val="000000" w:themeColor="text1"/>
          <w:sz w:val="20"/>
          <w:szCs w:val="20"/>
        </w:rPr>
        <w:t>n hành giải cứu, xác minh.</w:t>
      </w:r>
    </w:p>
    <w:p w14:paraId="15165159" w14:textId="23943003"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Khi có đủ căn cứ xác định người được giải cứu, người tự trình báo là nạn nhân thì cơ quan đã giải cứu, tiếp nhận </w:t>
      </w:r>
      <w:r w:rsidR="00E53D9D" w:rsidRPr="00DD7ED7">
        <w:rPr>
          <w:rFonts w:ascii="Arial" w:hAnsi="Arial" w:cs="Arial"/>
          <w:color w:val="000000" w:themeColor="text1"/>
          <w:sz w:val="20"/>
          <w:szCs w:val="20"/>
        </w:rPr>
        <w:t>trình</w:t>
      </w:r>
      <w:r w:rsidRPr="00DD7ED7">
        <w:rPr>
          <w:rFonts w:ascii="Arial" w:hAnsi="Arial" w:cs="Arial"/>
          <w:color w:val="000000" w:themeColor="text1"/>
          <w:sz w:val="20"/>
          <w:szCs w:val="20"/>
        </w:rPr>
        <w:t xml:space="preserve"> báo cấp giấy xác nhận quy định tại khoản 1 Điều 33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Luật này trước khi </w:t>
      </w:r>
      <w:r w:rsidR="00FC5E74" w:rsidRPr="00DD7ED7">
        <w:rPr>
          <w:rFonts w:ascii="Arial" w:hAnsi="Arial" w:cs="Arial"/>
          <w:color w:val="000000" w:themeColor="text1"/>
          <w:sz w:val="20"/>
          <w:szCs w:val="20"/>
        </w:rPr>
        <w:t>chuyển</w:t>
      </w:r>
      <w:r w:rsidRPr="00DD7ED7">
        <w:rPr>
          <w:rFonts w:ascii="Arial" w:hAnsi="Arial" w:cs="Arial"/>
          <w:color w:val="000000" w:themeColor="text1"/>
          <w:sz w:val="20"/>
          <w:szCs w:val="20"/>
        </w:rPr>
        <w:t xml:space="preserve"> giao.</w:t>
      </w:r>
    </w:p>
    <w:p w14:paraId="143B7BC2" w14:textId="67FB6F28" w:rsidR="00496900" w:rsidRPr="00DD7ED7" w:rsidRDefault="00E53D9D" w:rsidP="00DD7ED7">
      <w:pPr>
        <w:pStyle w:val="BodyText"/>
        <w:tabs>
          <w:tab w:val="left" w:pos="1056"/>
        </w:tabs>
        <w:adjustRightInd w:val="0"/>
        <w:snapToGrid w:val="0"/>
        <w:spacing w:after="120" w:line="240" w:lineRule="auto"/>
        <w:ind w:firstLine="720"/>
        <w:jc w:val="both"/>
        <w:rPr>
          <w:rFonts w:ascii="Arial" w:hAnsi="Arial" w:cs="Arial"/>
          <w:color w:val="000000" w:themeColor="text1"/>
          <w:sz w:val="20"/>
          <w:szCs w:val="20"/>
        </w:rPr>
      </w:pPr>
      <w:bookmarkStart w:id="520" w:name="bookmark519"/>
      <w:bookmarkEnd w:id="520"/>
      <w:r w:rsidRPr="00DD7ED7">
        <w:rPr>
          <w:rFonts w:ascii="Arial" w:hAnsi="Arial" w:cs="Arial"/>
          <w:color w:val="000000" w:themeColor="text1"/>
          <w:sz w:val="20"/>
          <w:szCs w:val="20"/>
        </w:rPr>
        <w:t xml:space="preserve">2. Sau khi tiếp nhận hoặc giải cứu người nước ngoài, cơ quan có thẩm quyền quy định tại khoản 1 Điều này tiến hành sơ cứu, cấp cứu nếu họ bị thương tích, </w:t>
      </w:r>
      <w:r w:rsidR="009A45A9" w:rsidRPr="00DD7ED7">
        <w:rPr>
          <w:rFonts w:ascii="Arial" w:hAnsi="Arial" w:cs="Arial"/>
          <w:color w:val="000000" w:themeColor="text1"/>
          <w:sz w:val="20"/>
          <w:szCs w:val="20"/>
        </w:rPr>
        <w:t>tổn hại</w:t>
      </w:r>
      <w:r w:rsidRPr="00DD7ED7">
        <w:rPr>
          <w:rFonts w:ascii="Arial" w:hAnsi="Arial" w:cs="Arial"/>
          <w:color w:val="000000" w:themeColor="text1"/>
          <w:sz w:val="20"/>
          <w:szCs w:val="20"/>
        </w:rPr>
        <w:t xml:space="preserve"> sức khỏe; thực hiện việc hỗ trợ nhu cầu thiết yếu, hỗ trợ phiên dịch và đưa người đó đến cơ quan chuyên môn về y tế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nơi cơ quan tiếp nhận có </w:t>
      </w:r>
      <w:r w:rsidR="0095569F" w:rsidRPr="00DD7ED7">
        <w:rPr>
          <w:rFonts w:ascii="Arial" w:hAnsi="Arial" w:cs="Arial"/>
          <w:color w:val="000000" w:themeColor="text1"/>
          <w:sz w:val="20"/>
          <w:szCs w:val="20"/>
        </w:rPr>
        <w:t>trụ sở</w:t>
      </w:r>
      <w:r w:rsidRPr="00DD7ED7">
        <w:rPr>
          <w:rFonts w:ascii="Arial" w:hAnsi="Arial" w:cs="Arial"/>
          <w:color w:val="000000" w:themeColor="text1"/>
          <w:sz w:val="20"/>
          <w:szCs w:val="20"/>
        </w:rPr>
        <w:t xml:space="preserve"> hoặc nơi họ được giải cứu.</w:t>
      </w:r>
    </w:p>
    <w:p w14:paraId="49076C56" w14:textId="55F1A871" w:rsidR="00496900" w:rsidRPr="00DD7ED7" w:rsidRDefault="00E53D9D" w:rsidP="00DD7ED7">
      <w:pPr>
        <w:pStyle w:val="BodyText"/>
        <w:tabs>
          <w:tab w:val="left" w:pos="1056"/>
        </w:tabs>
        <w:adjustRightInd w:val="0"/>
        <w:snapToGrid w:val="0"/>
        <w:spacing w:after="120" w:line="240" w:lineRule="auto"/>
        <w:ind w:firstLine="720"/>
        <w:jc w:val="both"/>
        <w:rPr>
          <w:rFonts w:ascii="Arial" w:hAnsi="Arial" w:cs="Arial"/>
          <w:color w:val="000000" w:themeColor="text1"/>
          <w:sz w:val="20"/>
          <w:szCs w:val="20"/>
        </w:rPr>
      </w:pPr>
      <w:bookmarkStart w:id="521" w:name="bookmark520"/>
      <w:bookmarkEnd w:id="521"/>
      <w:r w:rsidRPr="00DD7ED7">
        <w:rPr>
          <w:rFonts w:ascii="Arial" w:hAnsi="Arial" w:cs="Arial"/>
          <w:color w:val="000000" w:themeColor="text1"/>
          <w:sz w:val="20"/>
          <w:szCs w:val="20"/>
        </w:rPr>
        <w:t xml:space="preserve">3. Sau khi tiếp nhận người nước ngoài bị mua bán tại Việt Nam, cơ quan chuyên môn về y tế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tiến hành hỗ trợ theo quy định tại Chương V của Luật này và thông báo cho cơ quan chuyên môn về ngoại vụ </w:t>
      </w:r>
      <w:r w:rsidR="00FC5E74"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Phòng Quản lý xuất nhập cảnh Công an cấp tỉnh thực hiện các công việc để trao trả về nước mà họ là công dân hoặc nước họ thường trú.</w:t>
      </w:r>
    </w:p>
    <w:p w14:paraId="3CD3F52F" w14:textId="179DAD20" w:rsidR="00496900" w:rsidRPr="00DD7ED7" w:rsidRDefault="00E53D9D" w:rsidP="00DD7ED7">
      <w:pPr>
        <w:pStyle w:val="BodyText"/>
        <w:tabs>
          <w:tab w:val="left" w:pos="1050"/>
        </w:tabs>
        <w:adjustRightInd w:val="0"/>
        <w:snapToGrid w:val="0"/>
        <w:spacing w:after="120" w:line="240" w:lineRule="auto"/>
        <w:ind w:firstLine="720"/>
        <w:jc w:val="both"/>
        <w:rPr>
          <w:rFonts w:ascii="Arial" w:hAnsi="Arial" w:cs="Arial"/>
          <w:color w:val="000000" w:themeColor="text1"/>
          <w:sz w:val="20"/>
          <w:szCs w:val="20"/>
        </w:rPr>
      </w:pPr>
      <w:bookmarkStart w:id="522" w:name="bookmark521"/>
      <w:bookmarkEnd w:id="522"/>
      <w:r w:rsidRPr="00DD7ED7">
        <w:rPr>
          <w:rFonts w:ascii="Arial" w:hAnsi="Arial" w:cs="Arial"/>
          <w:color w:val="000000" w:themeColor="text1"/>
          <w:sz w:val="20"/>
          <w:szCs w:val="20"/>
        </w:rPr>
        <w:t xml:space="preserve">4. Khi nhận được công hàm của cơ quan đại diện nước ngoài tại Việt Nam mà nạn nhân là công dân hoặc là người đang thường trú tại nước đó trả lời đồng ý nhận </w:t>
      </w:r>
      <w:r w:rsidR="00FC5E74" w:rsidRPr="00DD7ED7">
        <w:rPr>
          <w:rFonts w:ascii="Arial" w:hAnsi="Arial" w:cs="Arial"/>
          <w:color w:val="000000" w:themeColor="text1"/>
          <w:sz w:val="20"/>
          <w:szCs w:val="20"/>
        </w:rPr>
        <w:t>trở về</w:t>
      </w:r>
      <w:r w:rsidRPr="00DD7ED7">
        <w:rPr>
          <w:rFonts w:ascii="Arial" w:hAnsi="Arial" w:cs="Arial"/>
          <w:color w:val="000000" w:themeColor="text1"/>
          <w:sz w:val="20"/>
          <w:szCs w:val="20"/>
        </w:rPr>
        <w:t xml:space="preserve">, kèm theo giấy tờ có giá trị xuất cảnh, nhập cảnh đã được cấp cho nạn nhân, cơ quan có </w:t>
      </w:r>
      <w:r w:rsidR="00831A1F" w:rsidRPr="00DD7ED7">
        <w:rPr>
          <w:rFonts w:ascii="Arial" w:hAnsi="Arial" w:cs="Arial"/>
          <w:color w:val="000000" w:themeColor="text1"/>
          <w:sz w:val="20"/>
          <w:szCs w:val="20"/>
        </w:rPr>
        <w:t>thẩm</w:t>
      </w:r>
      <w:r w:rsidRPr="00DD7ED7">
        <w:rPr>
          <w:rFonts w:ascii="Arial" w:hAnsi="Arial" w:cs="Arial"/>
          <w:color w:val="000000" w:themeColor="text1"/>
          <w:sz w:val="20"/>
          <w:szCs w:val="20"/>
        </w:rPr>
        <w:t xml:space="preserve"> quyền của Bộ Ngoại giao có trách nhiệm thống nhất với phía nước ngoài về các vấn đề để đưa nạn nhân về nước, sau đó thông báo </w:t>
      </w:r>
      <w:r w:rsidR="007E1FF5" w:rsidRPr="00DD7ED7">
        <w:rPr>
          <w:rFonts w:ascii="Arial" w:hAnsi="Arial" w:cs="Arial"/>
          <w:color w:val="000000" w:themeColor="text1"/>
          <w:sz w:val="20"/>
          <w:szCs w:val="20"/>
        </w:rPr>
        <w:t>bằng</w:t>
      </w:r>
      <w:r w:rsidRPr="00DD7ED7">
        <w:rPr>
          <w:rFonts w:ascii="Arial" w:hAnsi="Arial" w:cs="Arial"/>
          <w:color w:val="000000" w:themeColor="text1"/>
          <w:sz w:val="20"/>
          <w:szCs w:val="20"/>
        </w:rPr>
        <w:t xml:space="preserve"> </w:t>
      </w:r>
      <w:r w:rsidR="00AA3D23" w:rsidRPr="00DD7ED7">
        <w:rPr>
          <w:rFonts w:ascii="Arial" w:hAnsi="Arial" w:cs="Arial"/>
          <w:color w:val="000000" w:themeColor="text1"/>
          <w:sz w:val="20"/>
          <w:szCs w:val="20"/>
        </w:rPr>
        <w:t>văn bản</w:t>
      </w:r>
      <w:r w:rsidRPr="00DD7ED7">
        <w:rPr>
          <w:rFonts w:ascii="Arial" w:hAnsi="Arial" w:cs="Arial"/>
          <w:color w:val="000000" w:themeColor="text1"/>
          <w:sz w:val="20"/>
          <w:szCs w:val="20"/>
        </w:rPr>
        <w:t xml:space="preserve"> và chuyển giấy tờ xuất cảnh, nhập cảnh của nạn nhân cho cơ quan có thẩm quyền của Bộ Công an.</w:t>
      </w:r>
    </w:p>
    <w:p w14:paraId="2A71F307" w14:textId="656A9FD4" w:rsidR="00496900" w:rsidRPr="00DD7ED7" w:rsidRDefault="00E53D9D" w:rsidP="00DD7ED7">
      <w:pPr>
        <w:pStyle w:val="BodyText"/>
        <w:tabs>
          <w:tab w:val="left" w:pos="1063"/>
        </w:tabs>
        <w:adjustRightInd w:val="0"/>
        <w:snapToGrid w:val="0"/>
        <w:spacing w:after="120" w:line="240" w:lineRule="auto"/>
        <w:ind w:firstLine="720"/>
        <w:jc w:val="both"/>
        <w:rPr>
          <w:rFonts w:ascii="Arial" w:hAnsi="Arial" w:cs="Arial"/>
          <w:color w:val="000000" w:themeColor="text1"/>
          <w:sz w:val="20"/>
          <w:szCs w:val="20"/>
        </w:rPr>
      </w:pPr>
      <w:bookmarkStart w:id="523" w:name="bookmark522"/>
      <w:bookmarkEnd w:id="523"/>
      <w:r w:rsidRPr="00DD7ED7">
        <w:rPr>
          <w:rFonts w:ascii="Arial" w:hAnsi="Arial" w:cs="Arial"/>
          <w:color w:val="000000" w:themeColor="text1"/>
          <w:sz w:val="20"/>
          <w:szCs w:val="20"/>
        </w:rPr>
        <w:t xml:space="preserve">5. Cơ quan có thẩm quyền của Bộ Công an có trách nhiệm thực hiện cấp thị thực, chứng nhận tạm trú cho nạn nhân, thông báo kế hoạch đưa nạn nhân về nước cho Phòng Quản lý xuất nhập cảnh Công an cấp tỉnh, cơ quan chuyên môn về y tế cấp tỉnh nơi đang lưu giữ nạn nhân, Công an cửa khẩu sân bay quốc tế hoặc Bộ đội Biên phòng cửa khẩu nơi nạn nhân sẽ xuất cảnh, cơ quan đại diện nước ngoài tại Việt Nam mà nạn nhân là công dân hoặc thường trú, các </w:t>
      </w:r>
      <w:r w:rsidR="00831A1F" w:rsidRPr="00DD7ED7">
        <w:rPr>
          <w:rFonts w:ascii="Arial" w:hAnsi="Arial" w:cs="Arial"/>
          <w:color w:val="000000" w:themeColor="text1"/>
          <w:sz w:val="20"/>
          <w:szCs w:val="20"/>
        </w:rPr>
        <w:t>tổ chức</w:t>
      </w:r>
      <w:r w:rsidRPr="00DD7ED7">
        <w:rPr>
          <w:rFonts w:ascii="Arial" w:hAnsi="Arial" w:cs="Arial"/>
          <w:color w:val="000000" w:themeColor="text1"/>
          <w:sz w:val="20"/>
          <w:szCs w:val="20"/>
        </w:rPr>
        <w:t xml:space="preserve"> quốc tế có liên quan để phối hợp đưa nạn nhân về nước.</w:t>
      </w:r>
    </w:p>
    <w:p w14:paraId="70851D0C" w14:textId="038D8E4C" w:rsidR="00496900" w:rsidRPr="00DD7ED7" w:rsidRDefault="00E53D9D"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524" w:name="bookmark523"/>
      <w:bookmarkEnd w:id="524"/>
      <w:r w:rsidRPr="00DD7ED7">
        <w:rPr>
          <w:rFonts w:ascii="Arial" w:hAnsi="Arial" w:cs="Arial"/>
          <w:color w:val="000000" w:themeColor="text1"/>
          <w:sz w:val="20"/>
          <w:szCs w:val="20"/>
        </w:rPr>
        <w:t xml:space="preserve">6. Cơ quan chuyên môn về y tế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nơi lưu </w:t>
      </w:r>
      <w:r w:rsidR="00775014" w:rsidRPr="00DD7ED7">
        <w:rPr>
          <w:rFonts w:ascii="Arial" w:hAnsi="Arial" w:cs="Arial"/>
          <w:color w:val="000000" w:themeColor="text1"/>
          <w:sz w:val="20"/>
          <w:szCs w:val="20"/>
        </w:rPr>
        <w:t>giữ</w:t>
      </w:r>
      <w:r w:rsidRPr="00DD7ED7">
        <w:rPr>
          <w:rFonts w:ascii="Arial" w:hAnsi="Arial" w:cs="Arial"/>
          <w:color w:val="000000" w:themeColor="text1"/>
          <w:sz w:val="20"/>
          <w:szCs w:val="20"/>
        </w:rPr>
        <w:t xml:space="preserve"> nạn nhân ch</w:t>
      </w:r>
      <w:r w:rsidR="001C660F" w:rsidRPr="001C660F">
        <w:rPr>
          <w:rFonts w:ascii="Arial" w:hAnsi="Arial" w:cs="Arial"/>
          <w:color w:val="000000" w:themeColor="text1"/>
          <w:sz w:val="20"/>
          <w:szCs w:val="20"/>
        </w:rPr>
        <w:t>ỉ</w:t>
      </w:r>
      <w:r w:rsidRPr="00DD7ED7">
        <w:rPr>
          <w:rFonts w:ascii="Arial" w:hAnsi="Arial" w:cs="Arial"/>
          <w:color w:val="000000" w:themeColor="text1"/>
          <w:sz w:val="20"/>
          <w:szCs w:val="20"/>
        </w:rPr>
        <w:t xml:space="preserve"> đạo cơ sở trợ giúp xã hội hoặc cơ sở hỗ trợ nạn nhân đưa nạn nhân tới cửa khẩu và phối hợp với các cơ quan liên quan thực hiện việc đưa nạn nhân về nước.</w:t>
      </w:r>
    </w:p>
    <w:p w14:paraId="3DB83678" w14:textId="28683A18" w:rsidR="00496900" w:rsidRPr="00DD7ED7" w:rsidRDefault="00E53D9D"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525" w:name="bookmark524"/>
      <w:bookmarkEnd w:id="525"/>
      <w:r w:rsidRPr="00DD7ED7">
        <w:rPr>
          <w:rFonts w:ascii="Arial" w:hAnsi="Arial" w:cs="Arial"/>
          <w:color w:val="000000" w:themeColor="text1"/>
          <w:sz w:val="20"/>
          <w:szCs w:val="20"/>
        </w:rPr>
        <w:t xml:space="preserve">7. </w:t>
      </w:r>
      <w:r w:rsidR="009213FC" w:rsidRPr="00DD7ED7">
        <w:rPr>
          <w:rFonts w:ascii="Arial" w:hAnsi="Arial" w:cs="Arial"/>
          <w:color w:val="000000" w:themeColor="text1"/>
          <w:sz w:val="20"/>
          <w:szCs w:val="20"/>
        </w:rPr>
        <w:t>Chính phủ</w:t>
      </w:r>
      <w:r w:rsidRPr="00DD7ED7">
        <w:rPr>
          <w:rFonts w:ascii="Arial" w:hAnsi="Arial" w:cs="Arial"/>
          <w:color w:val="000000" w:themeColor="text1"/>
          <w:sz w:val="20"/>
          <w:szCs w:val="20"/>
        </w:rPr>
        <w:t xml:space="preserve"> quy định chi tiết Điều </w:t>
      </w:r>
      <w:r w:rsidR="009213FC" w:rsidRPr="00DD7ED7">
        <w:rPr>
          <w:rFonts w:ascii="Arial" w:hAnsi="Arial" w:cs="Arial"/>
          <w:color w:val="000000" w:themeColor="text1"/>
          <w:sz w:val="20"/>
          <w:szCs w:val="20"/>
        </w:rPr>
        <w:t>này</w:t>
      </w:r>
      <w:r w:rsidRPr="00DD7ED7">
        <w:rPr>
          <w:rFonts w:ascii="Arial" w:hAnsi="Arial" w:cs="Arial"/>
          <w:color w:val="000000" w:themeColor="text1"/>
          <w:sz w:val="20"/>
          <w:szCs w:val="20"/>
        </w:rPr>
        <w:t>.”;</w:t>
      </w:r>
    </w:p>
    <w:p w14:paraId="5F0E5CA7" w14:textId="3C9D85AF" w:rsidR="00496900" w:rsidRPr="00DD7ED7" w:rsidRDefault="00E53D9D" w:rsidP="00DD7ED7">
      <w:pPr>
        <w:pStyle w:val="BodyText"/>
        <w:tabs>
          <w:tab w:val="left" w:pos="1163"/>
        </w:tabs>
        <w:adjustRightInd w:val="0"/>
        <w:snapToGrid w:val="0"/>
        <w:spacing w:after="120" w:line="240" w:lineRule="auto"/>
        <w:ind w:firstLine="720"/>
        <w:jc w:val="both"/>
        <w:rPr>
          <w:rFonts w:ascii="Arial" w:hAnsi="Arial" w:cs="Arial"/>
          <w:color w:val="000000" w:themeColor="text1"/>
          <w:sz w:val="20"/>
          <w:szCs w:val="20"/>
        </w:rPr>
      </w:pPr>
      <w:bookmarkStart w:id="526" w:name="bookmark525"/>
      <w:bookmarkEnd w:id="526"/>
      <w:r w:rsidRPr="00DD7ED7">
        <w:rPr>
          <w:rFonts w:ascii="Arial" w:hAnsi="Arial" w:cs="Arial"/>
          <w:color w:val="000000" w:themeColor="text1"/>
          <w:sz w:val="20"/>
          <w:szCs w:val="20"/>
        </w:rPr>
        <w:t xml:space="preserve">c) Sửa đổi, </w:t>
      </w:r>
      <w:r w:rsidR="007E1FF5"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điểm a khoản 2 Điều 33 như sau:</w:t>
      </w:r>
    </w:p>
    <w:p w14:paraId="45056250" w14:textId="2A672598"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“a) Công an </w:t>
      </w:r>
      <w:r w:rsidR="00831A1F" w:rsidRPr="00DD7ED7">
        <w:rPr>
          <w:rFonts w:ascii="Arial" w:hAnsi="Arial" w:cs="Arial"/>
          <w:color w:val="000000" w:themeColor="text1"/>
          <w:sz w:val="20"/>
          <w:szCs w:val="20"/>
        </w:rPr>
        <w:t>cấp tỉnh</w:t>
      </w:r>
      <w:r w:rsidRPr="00DD7ED7">
        <w:rPr>
          <w:rFonts w:ascii="Arial" w:hAnsi="Arial" w:cs="Arial"/>
          <w:color w:val="000000" w:themeColor="text1"/>
          <w:sz w:val="20"/>
          <w:szCs w:val="20"/>
        </w:rPr>
        <w:t xml:space="preserve"> quy định tại khoản 4 Điều 27 và khoản 1 Điều 28 của Luật này;”;</w:t>
      </w:r>
    </w:p>
    <w:p w14:paraId="7A996343" w14:textId="2254A2A6" w:rsidR="00496900" w:rsidRPr="00DD7ED7" w:rsidRDefault="00E53D9D" w:rsidP="00DD7ED7">
      <w:pPr>
        <w:pStyle w:val="BodyText"/>
        <w:tabs>
          <w:tab w:val="left" w:pos="1176"/>
        </w:tabs>
        <w:adjustRightInd w:val="0"/>
        <w:snapToGrid w:val="0"/>
        <w:spacing w:after="120" w:line="240" w:lineRule="auto"/>
        <w:ind w:firstLine="720"/>
        <w:jc w:val="both"/>
        <w:rPr>
          <w:rFonts w:ascii="Arial" w:hAnsi="Arial" w:cs="Arial"/>
          <w:color w:val="000000" w:themeColor="text1"/>
          <w:sz w:val="20"/>
          <w:szCs w:val="20"/>
        </w:rPr>
      </w:pPr>
      <w:bookmarkStart w:id="527" w:name="bookmark526"/>
      <w:bookmarkEnd w:id="527"/>
      <w:r w:rsidRPr="00DD7ED7">
        <w:rPr>
          <w:rFonts w:ascii="Arial" w:hAnsi="Arial" w:cs="Arial"/>
          <w:color w:val="000000" w:themeColor="text1"/>
          <w:sz w:val="20"/>
          <w:szCs w:val="20"/>
        </w:rPr>
        <w:t xml:space="preserve">d) </w:t>
      </w:r>
      <w:r w:rsidR="007574A1" w:rsidRPr="00DD7ED7">
        <w:rPr>
          <w:rFonts w:ascii="Arial" w:hAnsi="Arial" w:cs="Arial"/>
          <w:color w:val="000000" w:themeColor="text1"/>
          <w:sz w:val="20"/>
          <w:szCs w:val="20"/>
        </w:rPr>
        <w:t xml:space="preserve">Sửa đổi, </w:t>
      </w:r>
      <w:r w:rsidR="00795904" w:rsidRPr="00DD7ED7">
        <w:rPr>
          <w:rFonts w:ascii="Arial" w:hAnsi="Arial" w:cs="Arial"/>
          <w:color w:val="000000" w:themeColor="text1"/>
          <w:sz w:val="20"/>
          <w:szCs w:val="20"/>
        </w:rPr>
        <w:t>bổ sung</w:t>
      </w:r>
      <w:r w:rsidR="007574A1" w:rsidRPr="00DD7ED7">
        <w:rPr>
          <w:rFonts w:ascii="Arial" w:hAnsi="Arial" w:cs="Arial"/>
          <w:color w:val="000000" w:themeColor="text1"/>
          <w:sz w:val="20"/>
          <w:szCs w:val="20"/>
        </w:rPr>
        <w:t xml:space="preserve"> khoản 4 Điều 46 như sau:</w:t>
      </w:r>
    </w:p>
    <w:p w14:paraId="6981F720" w14:textId="382F504E"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“4. Cơ quan chuyên môn về </w:t>
      </w:r>
      <w:r w:rsidR="00E53D9D" w:rsidRPr="00DD7ED7">
        <w:rPr>
          <w:rFonts w:ascii="Arial" w:hAnsi="Arial" w:cs="Arial"/>
          <w:color w:val="000000" w:themeColor="text1"/>
          <w:sz w:val="20"/>
          <w:szCs w:val="20"/>
        </w:rPr>
        <w:t>y tế</w:t>
      </w:r>
      <w:r w:rsidRPr="00DD7ED7">
        <w:rPr>
          <w:rFonts w:ascii="Arial" w:hAnsi="Arial" w:cs="Arial"/>
          <w:color w:val="000000" w:themeColor="text1"/>
          <w:sz w:val="20"/>
          <w:szCs w:val="20"/>
        </w:rPr>
        <w:t xml:space="preserve"> cấp tỉnh thực hiện </w:t>
      </w:r>
      <w:r w:rsidR="00FC5E74" w:rsidRPr="00DD7ED7">
        <w:rPr>
          <w:rFonts w:ascii="Arial" w:hAnsi="Arial" w:cs="Arial"/>
          <w:color w:val="000000" w:themeColor="text1"/>
          <w:sz w:val="20"/>
          <w:szCs w:val="20"/>
        </w:rPr>
        <w:t>hỗ trợ</w:t>
      </w:r>
      <w:r w:rsidRPr="00DD7ED7">
        <w:rPr>
          <w:rFonts w:ascii="Arial" w:hAnsi="Arial" w:cs="Arial"/>
          <w:color w:val="000000" w:themeColor="text1"/>
          <w:sz w:val="20"/>
          <w:szCs w:val="20"/>
        </w:rPr>
        <w:t xml:space="preserve"> chi phí đi lại, </w:t>
      </w:r>
      <w:r w:rsidR="00FC5E74" w:rsidRPr="00DD7ED7">
        <w:rPr>
          <w:rFonts w:ascii="Arial" w:hAnsi="Arial" w:cs="Arial"/>
          <w:color w:val="000000" w:themeColor="text1"/>
          <w:sz w:val="20"/>
          <w:szCs w:val="20"/>
        </w:rPr>
        <w:t>hỗ trợ</w:t>
      </w:r>
      <w:r w:rsidRPr="00DD7ED7">
        <w:rPr>
          <w:rFonts w:ascii="Arial" w:hAnsi="Arial" w:cs="Arial"/>
          <w:color w:val="000000" w:themeColor="text1"/>
          <w:sz w:val="20"/>
          <w:szCs w:val="20"/>
        </w:rPr>
        <w:t xml:space="preserve"> phiên dịch, hỗ trợ y tế, hỗ trợ tâm lý, hỗ trợ học văn hóa, học nghề, tư vấn, tạo điều kiện để có việc làm, trợ cấp khó khăn ban đầu, hỗ trợ vay vốn.”;</w:t>
      </w:r>
    </w:p>
    <w:p w14:paraId="39F27525" w14:textId="1928A93F"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đ) Sửa đổi, </w:t>
      </w:r>
      <w:r w:rsidR="00795904"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Điều 53 như sau:</w:t>
      </w:r>
    </w:p>
    <w:p w14:paraId="2584E336" w14:textId="35AC80C7" w:rsidR="00496900" w:rsidRPr="00DD7ED7" w:rsidRDefault="00E53D9D"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4B2B94">
        <w:rPr>
          <w:rFonts w:ascii="Arial" w:hAnsi="Arial" w:cs="Arial"/>
          <w:b/>
          <w:bCs/>
          <w:color w:val="000000" w:themeColor="text1"/>
          <w:sz w:val="20"/>
          <w:szCs w:val="20"/>
        </w:rPr>
        <w:t>“</w:t>
      </w:r>
      <w:r w:rsidRPr="00DD7ED7">
        <w:rPr>
          <w:rFonts w:ascii="Arial" w:hAnsi="Arial" w:cs="Arial"/>
          <w:b/>
          <w:bCs/>
          <w:color w:val="000000" w:themeColor="text1"/>
          <w:sz w:val="20"/>
          <w:szCs w:val="20"/>
        </w:rPr>
        <w:t>Điều 53. Trách nhiệm của Bộ Y tế</w:t>
      </w:r>
    </w:p>
    <w:p w14:paraId="760D4F21" w14:textId="75C624DC" w:rsidR="00496900" w:rsidRPr="00DD7ED7" w:rsidRDefault="00E53D9D"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528" w:name="bookmark527"/>
      <w:bookmarkEnd w:id="528"/>
      <w:r w:rsidRPr="00DD7ED7">
        <w:rPr>
          <w:rFonts w:ascii="Arial" w:hAnsi="Arial" w:cs="Arial"/>
          <w:color w:val="000000" w:themeColor="text1"/>
          <w:sz w:val="20"/>
          <w:szCs w:val="20"/>
        </w:rPr>
        <w:t>1. Ban hành theo thẩm quyền hoặc trình cơ quan có thẩm quyền ban hành văn bản quy phạm pháp luật về chính sách hỗ trợ nạn nhân, người đang trong quá trình xác định là nạn nhân.</w:t>
      </w:r>
    </w:p>
    <w:p w14:paraId="77A18DE3" w14:textId="0BF2C05D" w:rsidR="00496900" w:rsidRPr="00DD7ED7" w:rsidRDefault="00E53D9D"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529" w:name="bookmark528"/>
      <w:bookmarkEnd w:id="529"/>
      <w:r w:rsidRPr="00DD7ED7">
        <w:rPr>
          <w:rFonts w:ascii="Arial" w:hAnsi="Arial" w:cs="Arial"/>
          <w:color w:val="000000" w:themeColor="text1"/>
          <w:sz w:val="20"/>
          <w:szCs w:val="20"/>
        </w:rPr>
        <w:t xml:space="preserve">2. Hướng dẫn,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n lý, kiểm tra công tác hỗ trợ nạn nhân, người đang trong quá trình xác định là nạn nhân.</w:t>
      </w:r>
    </w:p>
    <w:p w14:paraId="0BCD22B2" w14:textId="77F1074B" w:rsidR="00496900" w:rsidRPr="00DD7ED7" w:rsidRDefault="00E53D9D"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530" w:name="bookmark529"/>
      <w:bookmarkEnd w:id="530"/>
      <w:r w:rsidRPr="00DD7ED7">
        <w:rPr>
          <w:rFonts w:ascii="Arial" w:hAnsi="Arial" w:cs="Arial"/>
          <w:color w:val="000000" w:themeColor="text1"/>
          <w:sz w:val="20"/>
          <w:szCs w:val="20"/>
        </w:rPr>
        <w:t>3. Hướng dẫn về điều trị y tế, hỗ trợ tâm lý.</w:t>
      </w:r>
    </w:p>
    <w:p w14:paraId="57B8C96D" w14:textId="642B03AF" w:rsidR="00496900" w:rsidRPr="00DD7ED7" w:rsidRDefault="00E53D9D" w:rsidP="00DD7ED7">
      <w:pPr>
        <w:pStyle w:val="BodyText"/>
        <w:tabs>
          <w:tab w:val="left" w:pos="1097"/>
        </w:tabs>
        <w:adjustRightInd w:val="0"/>
        <w:snapToGrid w:val="0"/>
        <w:spacing w:after="120" w:line="240" w:lineRule="auto"/>
        <w:ind w:firstLine="720"/>
        <w:jc w:val="both"/>
        <w:rPr>
          <w:rFonts w:ascii="Arial" w:hAnsi="Arial" w:cs="Arial"/>
          <w:color w:val="000000" w:themeColor="text1"/>
          <w:sz w:val="20"/>
          <w:szCs w:val="20"/>
        </w:rPr>
      </w:pPr>
      <w:bookmarkStart w:id="531" w:name="bookmark530"/>
      <w:bookmarkEnd w:id="531"/>
      <w:r w:rsidRPr="00DD7ED7">
        <w:rPr>
          <w:rFonts w:ascii="Arial" w:hAnsi="Arial" w:cs="Arial"/>
          <w:color w:val="000000" w:themeColor="text1"/>
          <w:sz w:val="20"/>
          <w:szCs w:val="20"/>
        </w:rPr>
        <w:lastRenderedPageBreak/>
        <w:t xml:space="preserve">4. Thực hiện công tác tiếp nhận thông tin, tin báo, tố giác về mua bán người tới </w:t>
      </w:r>
      <w:r w:rsidR="00FD2C00" w:rsidRPr="00DD7ED7">
        <w:rPr>
          <w:rFonts w:ascii="Arial" w:hAnsi="Arial" w:cs="Arial"/>
          <w:color w:val="000000" w:themeColor="text1"/>
          <w:sz w:val="20"/>
          <w:szCs w:val="20"/>
        </w:rPr>
        <w:t>tổn</w:t>
      </w:r>
      <w:r w:rsidRPr="00DD7ED7">
        <w:rPr>
          <w:rFonts w:ascii="Arial" w:hAnsi="Arial" w:cs="Arial"/>
          <w:color w:val="000000" w:themeColor="text1"/>
          <w:sz w:val="20"/>
          <w:szCs w:val="20"/>
        </w:rPr>
        <w:t>g đài điện thoại quốc gia về phòng, chống mua bán người.</w:t>
      </w:r>
    </w:p>
    <w:p w14:paraId="67142E5E" w14:textId="531D32ED" w:rsidR="00496900" w:rsidRPr="00DD7ED7" w:rsidRDefault="00E53D9D"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532" w:name="bookmark531"/>
      <w:bookmarkEnd w:id="532"/>
      <w:r w:rsidRPr="00DD7ED7">
        <w:rPr>
          <w:rFonts w:ascii="Arial" w:hAnsi="Arial" w:cs="Arial"/>
          <w:color w:val="000000" w:themeColor="text1"/>
          <w:sz w:val="20"/>
          <w:szCs w:val="20"/>
        </w:rPr>
        <w:t>5. Chủ trì phối hợp với Bộ Công an hướng dẫn cơ sở khám bệnh, chữa bệnh phát hiện, báo cáo, cung cấp thông tin trường hợp có dấu hiệu mua bán người, mua bán bộ phận cơ thể người, thỏa thuận mua bán người từ khi còn đang là bào thai.</w:t>
      </w:r>
    </w:p>
    <w:p w14:paraId="0C43A8D7" w14:textId="0BE1051D" w:rsidR="00496900" w:rsidRPr="00DD7ED7" w:rsidRDefault="00E53D9D" w:rsidP="00DD7ED7">
      <w:pPr>
        <w:pStyle w:val="BodyText"/>
        <w:tabs>
          <w:tab w:val="left" w:pos="1110"/>
        </w:tabs>
        <w:adjustRightInd w:val="0"/>
        <w:snapToGrid w:val="0"/>
        <w:spacing w:after="120" w:line="240" w:lineRule="auto"/>
        <w:ind w:firstLine="720"/>
        <w:jc w:val="both"/>
        <w:rPr>
          <w:rFonts w:ascii="Arial" w:hAnsi="Arial" w:cs="Arial"/>
          <w:color w:val="000000" w:themeColor="text1"/>
          <w:sz w:val="20"/>
          <w:szCs w:val="20"/>
        </w:rPr>
      </w:pPr>
      <w:bookmarkStart w:id="533" w:name="bookmark532"/>
      <w:bookmarkEnd w:id="533"/>
      <w:r w:rsidRPr="00DD7ED7">
        <w:rPr>
          <w:rFonts w:ascii="Arial" w:hAnsi="Arial" w:cs="Arial"/>
          <w:color w:val="000000" w:themeColor="text1"/>
          <w:sz w:val="20"/>
          <w:szCs w:val="20"/>
        </w:rPr>
        <w:t>6. Thực hiện hợp tác quốc tế trong phòng, chống mua bán người theo thẩm quyền.”;</w:t>
      </w:r>
    </w:p>
    <w:p w14:paraId="1AB0E7AC" w14:textId="3FE88FDF" w:rsidR="00496900" w:rsidRPr="00DD7ED7" w:rsidRDefault="00E53D9D" w:rsidP="00DD7ED7">
      <w:pPr>
        <w:pStyle w:val="BodyText"/>
        <w:tabs>
          <w:tab w:val="left" w:pos="1129"/>
        </w:tabs>
        <w:adjustRightInd w:val="0"/>
        <w:snapToGrid w:val="0"/>
        <w:spacing w:after="120" w:line="240" w:lineRule="auto"/>
        <w:ind w:firstLine="720"/>
        <w:jc w:val="both"/>
        <w:rPr>
          <w:rFonts w:ascii="Arial" w:hAnsi="Arial" w:cs="Arial"/>
          <w:color w:val="000000" w:themeColor="text1"/>
          <w:sz w:val="20"/>
          <w:szCs w:val="20"/>
        </w:rPr>
      </w:pPr>
      <w:bookmarkStart w:id="534" w:name="bookmark533"/>
      <w:bookmarkEnd w:id="534"/>
      <w:r w:rsidRPr="00DD7ED7">
        <w:rPr>
          <w:rFonts w:ascii="Arial" w:hAnsi="Arial" w:cs="Arial"/>
          <w:color w:val="000000" w:themeColor="text1"/>
          <w:sz w:val="20"/>
          <w:szCs w:val="20"/>
        </w:rPr>
        <w:t>e) Thay thế cụm từ “xã, phường, thị trấn” bằng cụm từ “xã, phường, đặc khu” tại khoản 1 Điều 22;</w:t>
      </w:r>
    </w:p>
    <w:p w14:paraId="0FB4615E" w14:textId="682004CC" w:rsidR="00496900" w:rsidRPr="00DD7ED7" w:rsidRDefault="00E53D9D" w:rsidP="00DD7ED7">
      <w:pPr>
        <w:pStyle w:val="BodyText"/>
        <w:tabs>
          <w:tab w:val="left" w:pos="1176"/>
        </w:tabs>
        <w:adjustRightInd w:val="0"/>
        <w:snapToGrid w:val="0"/>
        <w:spacing w:after="120" w:line="240" w:lineRule="auto"/>
        <w:ind w:firstLine="720"/>
        <w:jc w:val="both"/>
        <w:rPr>
          <w:rFonts w:ascii="Arial" w:hAnsi="Arial" w:cs="Arial"/>
          <w:color w:val="000000" w:themeColor="text1"/>
          <w:sz w:val="20"/>
          <w:szCs w:val="20"/>
        </w:rPr>
      </w:pPr>
      <w:bookmarkStart w:id="535" w:name="bookmark534"/>
      <w:bookmarkEnd w:id="535"/>
      <w:r w:rsidRPr="00DD7ED7">
        <w:rPr>
          <w:rFonts w:ascii="Arial" w:hAnsi="Arial" w:cs="Arial"/>
          <w:color w:val="000000" w:themeColor="text1"/>
          <w:sz w:val="20"/>
          <w:szCs w:val="20"/>
        </w:rPr>
        <w:t>g) Bỏ cụm từ “, thanh tra” tại khoản 2 Điều 55;</w:t>
      </w:r>
    </w:p>
    <w:p w14:paraId="16080940" w14:textId="758A7CC6" w:rsidR="00496900" w:rsidRPr="00DD7ED7" w:rsidRDefault="00E53D9D" w:rsidP="00DD7ED7">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536" w:name="bookmark535"/>
      <w:bookmarkEnd w:id="536"/>
      <w:r w:rsidRPr="00DD7ED7">
        <w:rPr>
          <w:rFonts w:ascii="Arial" w:hAnsi="Arial" w:cs="Arial"/>
          <w:color w:val="000000" w:themeColor="text1"/>
          <w:sz w:val="20"/>
          <w:szCs w:val="20"/>
        </w:rPr>
        <w:t>h) Bãi bỏ Điều 52.</w:t>
      </w:r>
    </w:p>
    <w:p w14:paraId="4D579545" w14:textId="3C1F7674" w:rsidR="00496900" w:rsidRPr="00DD7ED7" w:rsidRDefault="00E53D9D" w:rsidP="00DD7ED7">
      <w:pPr>
        <w:pStyle w:val="BodyText"/>
        <w:tabs>
          <w:tab w:val="left" w:pos="1103"/>
        </w:tabs>
        <w:adjustRightInd w:val="0"/>
        <w:snapToGrid w:val="0"/>
        <w:spacing w:after="120" w:line="240" w:lineRule="auto"/>
        <w:ind w:firstLine="720"/>
        <w:jc w:val="both"/>
        <w:rPr>
          <w:rFonts w:ascii="Arial" w:hAnsi="Arial" w:cs="Arial"/>
          <w:color w:val="000000" w:themeColor="text1"/>
          <w:sz w:val="20"/>
          <w:szCs w:val="20"/>
        </w:rPr>
      </w:pPr>
      <w:bookmarkStart w:id="537" w:name="bookmark536"/>
      <w:bookmarkEnd w:id="537"/>
      <w:r w:rsidRPr="00DD7ED7">
        <w:rPr>
          <w:rFonts w:ascii="Arial" w:hAnsi="Arial" w:cs="Arial"/>
          <w:color w:val="000000" w:themeColor="text1"/>
          <w:sz w:val="20"/>
          <w:szCs w:val="20"/>
        </w:rPr>
        <w:t xml:space="preserve">4. </w:t>
      </w:r>
      <w:r w:rsidR="00831A1F" w:rsidRPr="00DD7ED7">
        <w:rPr>
          <w:rFonts w:ascii="Arial" w:hAnsi="Arial" w:cs="Arial"/>
          <w:color w:val="000000" w:themeColor="text1"/>
          <w:sz w:val="20"/>
          <w:szCs w:val="20"/>
        </w:rPr>
        <w:t xml:space="preserve">Sửa đổi, </w:t>
      </w:r>
      <w:r w:rsidR="00B65ECC" w:rsidRPr="00DD7ED7">
        <w:rPr>
          <w:rFonts w:ascii="Arial" w:hAnsi="Arial" w:cs="Arial"/>
          <w:color w:val="000000" w:themeColor="text1"/>
          <w:sz w:val="20"/>
          <w:szCs w:val="20"/>
        </w:rPr>
        <w:t>bổ sung</w:t>
      </w:r>
      <w:r w:rsidR="00831A1F" w:rsidRPr="00DD7ED7">
        <w:rPr>
          <w:rFonts w:ascii="Arial" w:hAnsi="Arial" w:cs="Arial"/>
          <w:color w:val="000000" w:themeColor="text1"/>
          <w:sz w:val="20"/>
          <w:szCs w:val="20"/>
        </w:rPr>
        <w:t xml:space="preserve">, thay thế, bãi bỏ một số điều, khoản, </w:t>
      </w:r>
      <w:r w:rsidR="009D59EF" w:rsidRPr="00DD7ED7">
        <w:rPr>
          <w:rFonts w:ascii="Arial" w:hAnsi="Arial" w:cs="Arial"/>
          <w:color w:val="000000" w:themeColor="text1"/>
          <w:sz w:val="20"/>
          <w:szCs w:val="20"/>
        </w:rPr>
        <w:t>điểm</w:t>
      </w:r>
      <w:r w:rsidR="00831A1F" w:rsidRPr="00DD7ED7">
        <w:rPr>
          <w:rFonts w:ascii="Arial" w:hAnsi="Arial" w:cs="Arial"/>
          <w:color w:val="000000" w:themeColor="text1"/>
          <w:sz w:val="20"/>
          <w:szCs w:val="20"/>
        </w:rPr>
        <w:t xml:space="preserve"> của Luật Công an nhân dân s</w:t>
      </w:r>
      <w:r w:rsidRPr="00DD7ED7">
        <w:rPr>
          <w:rFonts w:ascii="Arial" w:hAnsi="Arial" w:cs="Arial"/>
          <w:color w:val="000000" w:themeColor="text1"/>
          <w:sz w:val="20"/>
          <w:szCs w:val="20"/>
        </w:rPr>
        <w:t>ố</w:t>
      </w:r>
      <w:r w:rsidR="00831A1F" w:rsidRPr="00DD7ED7">
        <w:rPr>
          <w:rFonts w:ascii="Arial" w:hAnsi="Arial" w:cs="Arial"/>
          <w:color w:val="000000" w:themeColor="text1"/>
          <w:sz w:val="20"/>
          <w:szCs w:val="20"/>
        </w:rPr>
        <w:t xml:space="preserve"> 37/2018/QH14 </w:t>
      </w:r>
      <w:r w:rsidR="00482AB2" w:rsidRPr="00DD7ED7">
        <w:rPr>
          <w:rFonts w:ascii="Arial" w:hAnsi="Arial" w:cs="Arial"/>
          <w:color w:val="000000" w:themeColor="text1"/>
          <w:sz w:val="20"/>
          <w:szCs w:val="20"/>
        </w:rPr>
        <w:t>đã được</w:t>
      </w:r>
      <w:r w:rsidR="00831A1F" w:rsidRPr="00DD7ED7">
        <w:rPr>
          <w:rFonts w:ascii="Arial" w:hAnsi="Arial" w:cs="Arial"/>
          <w:color w:val="000000" w:themeColor="text1"/>
          <w:sz w:val="20"/>
          <w:szCs w:val="20"/>
        </w:rPr>
        <w:t xml:space="preserve"> sửa đổi, </w:t>
      </w:r>
      <w:r w:rsidR="00795904" w:rsidRPr="00DD7ED7">
        <w:rPr>
          <w:rFonts w:ascii="Arial" w:hAnsi="Arial" w:cs="Arial"/>
          <w:color w:val="000000" w:themeColor="text1"/>
          <w:sz w:val="20"/>
          <w:szCs w:val="20"/>
        </w:rPr>
        <w:t>bổ sung</w:t>
      </w:r>
      <w:r w:rsidR="00831A1F" w:rsidRPr="00DD7ED7">
        <w:rPr>
          <w:rFonts w:ascii="Arial" w:hAnsi="Arial" w:cs="Arial"/>
          <w:color w:val="000000" w:themeColor="text1"/>
          <w:sz w:val="20"/>
          <w:szCs w:val="20"/>
        </w:rPr>
        <w:t xml:space="preserve"> một số điều theo Luật số 21/2023/QH15, Luật số 30/2023/QH15, Luật số 38/2024/QH15 và Luật số 52/2024/QH15 như sau:</w:t>
      </w:r>
    </w:p>
    <w:p w14:paraId="34065AAC" w14:textId="4CC1AF68" w:rsidR="00496900" w:rsidRPr="00DD7ED7" w:rsidRDefault="00E53D9D" w:rsidP="00DD7ED7">
      <w:pPr>
        <w:pStyle w:val="BodyText"/>
        <w:tabs>
          <w:tab w:val="left" w:pos="1056"/>
        </w:tabs>
        <w:adjustRightInd w:val="0"/>
        <w:snapToGrid w:val="0"/>
        <w:spacing w:after="120" w:line="240" w:lineRule="auto"/>
        <w:ind w:firstLine="720"/>
        <w:jc w:val="both"/>
        <w:rPr>
          <w:rFonts w:ascii="Arial" w:hAnsi="Arial" w:cs="Arial"/>
          <w:color w:val="000000" w:themeColor="text1"/>
          <w:sz w:val="20"/>
          <w:szCs w:val="20"/>
        </w:rPr>
      </w:pPr>
      <w:bookmarkStart w:id="538" w:name="bookmark537"/>
      <w:bookmarkEnd w:id="538"/>
      <w:r w:rsidRPr="00DD7ED7">
        <w:rPr>
          <w:rFonts w:ascii="Arial" w:hAnsi="Arial" w:cs="Arial"/>
          <w:color w:val="000000" w:themeColor="text1"/>
          <w:sz w:val="20"/>
          <w:szCs w:val="20"/>
        </w:rPr>
        <w:t>a) Sửa đổi, bổ sung các khoản 5, 6 và 7 Điều 16 như sau:</w:t>
      </w:r>
    </w:p>
    <w:p w14:paraId="72D153D2" w14:textId="2BC6A790"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“5. Thực hiện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n lý về bảo vệ an ninh quốc gia, bảo vệ bí mật nhà nước; </w:t>
      </w:r>
      <w:r w:rsidR="00E53D9D" w:rsidRPr="00DD7ED7">
        <w:rPr>
          <w:rFonts w:ascii="Arial" w:hAnsi="Arial" w:cs="Arial"/>
          <w:color w:val="000000" w:themeColor="text1"/>
          <w:sz w:val="20"/>
          <w:szCs w:val="20"/>
        </w:rPr>
        <w:t>chủ trì</w:t>
      </w:r>
      <w:r w:rsidRPr="00DD7ED7">
        <w:rPr>
          <w:rFonts w:ascii="Arial" w:hAnsi="Arial" w:cs="Arial"/>
          <w:color w:val="000000" w:themeColor="text1"/>
          <w:sz w:val="20"/>
          <w:szCs w:val="20"/>
        </w:rPr>
        <w:t xml:space="preserve"> thực hiện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n lý về </w:t>
      </w:r>
      <w:r w:rsidR="00E53D9D" w:rsidRPr="00DD7ED7">
        <w:rPr>
          <w:rFonts w:ascii="Arial" w:hAnsi="Arial" w:cs="Arial"/>
          <w:color w:val="000000" w:themeColor="text1"/>
          <w:sz w:val="20"/>
          <w:szCs w:val="20"/>
        </w:rPr>
        <w:t>nhập cảnh</w:t>
      </w:r>
      <w:r w:rsidRPr="00DD7ED7">
        <w:rPr>
          <w:rFonts w:ascii="Arial" w:hAnsi="Arial" w:cs="Arial"/>
          <w:color w:val="000000" w:themeColor="text1"/>
          <w:sz w:val="20"/>
          <w:szCs w:val="20"/>
        </w:rPr>
        <w:t xml:space="preserve">, </w:t>
      </w:r>
      <w:r w:rsidR="00E53D9D" w:rsidRPr="00DD7ED7">
        <w:rPr>
          <w:rFonts w:ascii="Arial" w:hAnsi="Arial" w:cs="Arial"/>
          <w:color w:val="000000" w:themeColor="text1"/>
          <w:sz w:val="20"/>
          <w:szCs w:val="20"/>
        </w:rPr>
        <w:t>xuất cảnh</w:t>
      </w:r>
      <w:r w:rsidRPr="00DD7ED7">
        <w:rPr>
          <w:rFonts w:ascii="Arial" w:hAnsi="Arial" w:cs="Arial"/>
          <w:color w:val="000000" w:themeColor="text1"/>
          <w:sz w:val="20"/>
          <w:szCs w:val="20"/>
        </w:rPr>
        <w:t xml:space="preserve">, quá cảnh, cư trú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người nước ngoài tại Việt Nam;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n lý </w:t>
      </w:r>
      <w:r w:rsidR="00E53D9D" w:rsidRPr="00DD7ED7">
        <w:rPr>
          <w:rFonts w:ascii="Arial" w:hAnsi="Arial" w:cs="Arial"/>
          <w:color w:val="000000" w:themeColor="text1"/>
          <w:sz w:val="20"/>
          <w:szCs w:val="20"/>
        </w:rPr>
        <w:t>xuất cảnh</w:t>
      </w:r>
      <w:r w:rsidRPr="00DD7ED7">
        <w:rPr>
          <w:rFonts w:ascii="Arial" w:hAnsi="Arial" w:cs="Arial"/>
          <w:color w:val="000000" w:themeColor="text1"/>
          <w:sz w:val="20"/>
          <w:szCs w:val="20"/>
        </w:rPr>
        <w:t xml:space="preserve">, nhập cảnh của công dân Việt Nam theo quy định của pháp luật; kiểm soát </w:t>
      </w:r>
      <w:r w:rsidR="00E53D9D" w:rsidRPr="00DD7ED7">
        <w:rPr>
          <w:rFonts w:ascii="Arial" w:hAnsi="Arial" w:cs="Arial"/>
          <w:color w:val="000000" w:themeColor="text1"/>
          <w:sz w:val="20"/>
          <w:szCs w:val="20"/>
        </w:rPr>
        <w:t>nhập cảnh</w:t>
      </w:r>
      <w:r w:rsidRPr="00DD7ED7">
        <w:rPr>
          <w:rFonts w:ascii="Arial" w:hAnsi="Arial" w:cs="Arial"/>
          <w:color w:val="000000" w:themeColor="text1"/>
          <w:sz w:val="20"/>
          <w:szCs w:val="20"/>
        </w:rPr>
        <w:t>, xu</w:t>
      </w:r>
      <w:r w:rsidR="00E53D9D" w:rsidRPr="00DD7ED7">
        <w:rPr>
          <w:rFonts w:ascii="Arial" w:hAnsi="Arial" w:cs="Arial"/>
          <w:color w:val="000000" w:themeColor="text1"/>
          <w:sz w:val="20"/>
          <w:szCs w:val="20"/>
        </w:rPr>
        <w:t>ấ</w:t>
      </w:r>
      <w:r w:rsidRPr="00DD7ED7">
        <w:rPr>
          <w:rFonts w:ascii="Arial" w:hAnsi="Arial" w:cs="Arial"/>
          <w:color w:val="000000" w:themeColor="text1"/>
          <w:sz w:val="20"/>
          <w:szCs w:val="20"/>
        </w:rPr>
        <w:t>t c</w:t>
      </w:r>
      <w:r w:rsidR="00E53D9D" w:rsidRPr="00DD7ED7">
        <w:rPr>
          <w:rFonts w:ascii="Arial" w:hAnsi="Arial" w:cs="Arial"/>
          <w:color w:val="000000" w:themeColor="text1"/>
          <w:sz w:val="20"/>
          <w:szCs w:val="20"/>
        </w:rPr>
        <w:t>ả</w:t>
      </w:r>
      <w:r w:rsidRPr="00DD7ED7">
        <w:rPr>
          <w:rFonts w:ascii="Arial" w:hAnsi="Arial" w:cs="Arial"/>
          <w:color w:val="000000" w:themeColor="text1"/>
          <w:sz w:val="20"/>
          <w:szCs w:val="20"/>
        </w:rPr>
        <w:t>nh, quá c</w:t>
      </w:r>
      <w:r w:rsidR="00052A00" w:rsidRPr="00DD7ED7">
        <w:rPr>
          <w:rFonts w:ascii="Arial" w:hAnsi="Arial" w:cs="Arial"/>
          <w:color w:val="000000" w:themeColor="text1"/>
          <w:sz w:val="20"/>
          <w:szCs w:val="20"/>
        </w:rPr>
        <w:t>ả</w:t>
      </w:r>
      <w:r w:rsidRPr="00DD7ED7">
        <w:rPr>
          <w:rFonts w:ascii="Arial" w:hAnsi="Arial" w:cs="Arial"/>
          <w:color w:val="000000" w:themeColor="text1"/>
          <w:sz w:val="20"/>
          <w:szCs w:val="20"/>
        </w:rPr>
        <w:t>nh tại các cửa khẩu theo quy định của pháp luật; chủ trì quản lý và thực hiện bảo đảm an ninh hàng không; thực hiện nhiệm vụ bảo vệ an ninh quốc gia, bảo đ</w:t>
      </w:r>
      <w:r w:rsidR="00052A00" w:rsidRPr="00DD7ED7">
        <w:rPr>
          <w:rFonts w:ascii="Arial" w:hAnsi="Arial" w:cs="Arial"/>
          <w:color w:val="000000" w:themeColor="text1"/>
          <w:sz w:val="20"/>
          <w:szCs w:val="20"/>
        </w:rPr>
        <w:t>ả</w:t>
      </w:r>
      <w:r w:rsidRPr="00DD7ED7">
        <w:rPr>
          <w:rFonts w:ascii="Arial" w:hAnsi="Arial" w:cs="Arial"/>
          <w:color w:val="000000" w:themeColor="text1"/>
          <w:sz w:val="20"/>
          <w:szCs w:val="20"/>
        </w:rPr>
        <w:t xml:space="preserve">m trật tự, an toàn </w:t>
      </w:r>
      <w:r w:rsidR="007574A1" w:rsidRPr="00DD7ED7">
        <w:rPr>
          <w:rFonts w:ascii="Arial" w:hAnsi="Arial" w:cs="Arial"/>
          <w:color w:val="000000" w:themeColor="text1"/>
          <w:sz w:val="20"/>
          <w:szCs w:val="20"/>
        </w:rPr>
        <w:t>xã hội</w:t>
      </w:r>
      <w:r w:rsidRPr="00DD7ED7">
        <w:rPr>
          <w:rFonts w:ascii="Arial" w:hAnsi="Arial" w:cs="Arial"/>
          <w:color w:val="000000" w:themeColor="text1"/>
          <w:sz w:val="20"/>
          <w:szCs w:val="20"/>
        </w:rPr>
        <w:t xml:space="preserve"> ở khu vực biên giới, cửa khẩu theo quy định của pháp luật; phối hợp với Quân đội nhân dân, các ngành hữu quan và chính quyền địa phương trong hoạt động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n lý, </w:t>
      </w:r>
      <w:r w:rsidR="000054A7" w:rsidRPr="00DD7ED7">
        <w:rPr>
          <w:rFonts w:ascii="Arial" w:hAnsi="Arial" w:cs="Arial"/>
          <w:color w:val="000000" w:themeColor="text1"/>
          <w:sz w:val="20"/>
          <w:szCs w:val="20"/>
        </w:rPr>
        <w:t>bảo vệ</w:t>
      </w:r>
      <w:r w:rsidRPr="00DD7ED7">
        <w:rPr>
          <w:rFonts w:ascii="Arial" w:hAnsi="Arial" w:cs="Arial"/>
          <w:color w:val="000000" w:themeColor="text1"/>
          <w:sz w:val="20"/>
          <w:szCs w:val="20"/>
        </w:rPr>
        <w:t xml:space="preserve"> biên giới quốc gia, c</w:t>
      </w:r>
      <w:r w:rsidR="00052A00" w:rsidRPr="00DD7ED7">
        <w:rPr>
          <w:rFonts w:ascii="Arial" w:hAnsi="Arial" w:cs="Arial"/>
          <w:color w:val="000000" w:themeColor="text1"/>
          <w:sz w:val="20"/>
          <w:szCs w:val="20"/>
        </w:rPr>
        <w:t>ử</w:t>
      </w:r>
      <w:r w:rsidRPr="00DD7ED7">
        <w:rPr>
          <w:rFonts w:ascii="Arial" w:hAnsi="Arial" w:cs="Arial"/>
          <w:color w:val="000000" w:themeColor="text1"/>
          <w:sz w:val="20"/>
          <w:szCs w:val="20"/>
        </w:rPr>
        <w:t>a khẩu, hải đ</w:t>
      </w:r>
      <w:r w:rsidR="00052A00" w:rsidRPr="00DD7ED7">
        <w:rPr>
          <w:rFonts w:ascii="Arial" w:hAnsi="Arial" w:cs="Arial"/>
          <w:color w:val="000000" w:themeColor="text1"/>
          <w:sz w:val="20"/>
          <w:szCs w:val="20"/>
        </w:rPr>
        <w:t>ả</w:t>
      </w:r>
      <w:r w:rsidRPr="00DD7ED7">
        <w:rPr>
          <w:rFonts w:ascii="Arial" w:hAnsi="Arial" w:cs="Arial"/>
          <w:color w:val="000000" w:themeColor="text1"/>
          <w:sz w:val="20"/>
          <w:szCs w:val="20"/>
        </w:rPr>
        <w:t>o, vùng bi</w:t>
      </w:r>
      <w:r w:rsidR="00052A00" w:rsidRPr="00DD7ED7">
        <w:rPr>
          <w:rFonts w:ascii="Arial" w:hAnsi="Arial" w:cs="Arial"/>
          <w:color w:val="000000" w:themeColor="text1"/>
          <w:sz w:val="20"/>
          <w:szCs w:val="20"/>
        </w:rPr>
        <w:t>ể</w:t>
      </w:r>
      <w:r w:rsidRPr="00DD7ED7">
        <w:rPr>
          <w:rFonts w:ascii="Arial" w:hAnsi="Arial" w:cs="Arial"/>
          <w:color w:val="000000" w:themeColor="text1"/>
          <w:sz w:val="20"/>
          <w:szCs w:val="20"/>
        </w:rPr>
        <w:t xml:space="preserve">n, vùng trời theo quy định của pháp luật, điều ước quốc tế mà nước Cộng hòa </w:t>
      </w:r>
      <w:r w:rsidR="007574A1" w:rsidRPr="00DD7ED7">
        <w:rPr>
          <w:rFonts w:ascii="Arial" w:hAnsi="Arial" w:cs="Arial"/>
          <w:color w:val="000000" w:themeColor="text1"/>
          <w:sz w:val="20"/>
          <w:szCs w:val="20"/>
        </w:rPr>
        <w:t>xã hội</w:t>
      </w:r>
      <w:r w:rsidRPr="00DD7ED7">
        <w:rPr>
          <w:rFonts w:ascii="Arial" w:hAnsi="Arial" w:cs="Arial"/>
          <w:color w:val="000000" w:themeColor="text1"/>
          <w:sz w:val="20"/>
          <w:szCs w:val="20"/>
        </w:rPr>
        <w:t xml:space="preserve"> chủ nghĩa Việt Nam là thành viên và thỏa thuận quốc tế có liên quan.</w:t>
      </w:r>
    </w:p>
    <w:p w14:paraId="6389893C" w14:textId="3E3C91DA" w:rsidR="00496900" w:rsidRPr="00DD7ED7" w:rsidRDefault="00052A00" w:rsidP="00DD7ED7">
      <w:pPr>
        <w:pStyle w:val="BodyText"/>
        <w:tabs>
          <w:tab w:val="left" w:pos="1037"/>
        </w:tabs>
        <w:adjustRightInd w:val="0"/>
        <w:snapToGrid w:val="0"/>
        <w:spacing w:after="120" w:line="240" w:lineRule="auto"/>
        <w:ind w:firstLine="720"/>
        <w:jc w:val="both"/>
        <w:rPr>
          <w:rFonts w:ascii="Arial" w:hAnsi="Arial" w:cs="Arial"/>
          <w:color w:val="000000" w:themeColor="text1"/>
          <w:sz w:val="20"/>
          <w:szCs w:val="20"/>
        </w:rPr>
      </w:pPr>
      <w:bookmarkStart w:id="539" w:name="bookmark538"/>
      <w:bookmarkEnd w:id="539"/>
      <w:r w:rsidRPr="00DD7ED7">
        <w:rPr>
          <w:rFonts w:ascii="Arial" w:hAnsi="Arial" w:cs="Arial"/>
          <w:color w:val="000000" w:themeColor="text1"/>
          <w:sz w:val="20"/>
          <w:szCs w:val="20"/>
        </w:rPr>
        <w:t>6. Thực hiện quản lý về an toàn thông tin mạng, an ninh mạng, bảo vệ an ninh mạng và phòng, chống tội phạm mạng theo quy định của pháp luật.</w:t>
      </w:r>
    </w:p>
    <w:p w14:paraId="2E62BD02" w14:textId="5A1E3C89" w:rsidR="00496900" w:rsidRPr="00DD7ED7" w:rsidRDefault="00052A00" w:rsidP="00DD7ED7">
      <w:pPr>
        <w:pStyle w:val="BodyText"/>
        <w:tabs>
          <w:tab w:val="left" w:pos="1056"/>
        </w:tabs>
        <w:adjustRightInd w:val="0"/>
        <w:snapToGrid w:val="0"/>
        <w:spacing w:after="120" w:line="240" w:lineRule="auto"/>
        <w:ind w:firstLine="720"/>
        <w:jc w:val="both"/>
        <w:rPr>
          <w:rFonts w:ascii="Arial" w:hAnsi="Arial" w:cs="Arial"/>
          <w:color w:val="000000" w:themeColor="text1"/>
          <w:sz w:val="20"/>
          <w:szCs w:val="20"/>
        </w:rPr>
      </w:pPr>
      <w:bookmarkStart w:id="540" w:name="bookmark539"/>
      <w:bookmarkEnd w:id="540"/>
      <w:r w:rsidRPr="00DD7ED7">
        <w:rPr>
          <w:rFonts w:ascii="Arial" w:hAnsi="Arial" w:cs="Arial"/>
          <w:color w:val="000000" w:themeColor="text1"/>
          <w:sz w:val="20"/>
          <w:szCs w:val="20"/>
        </w:rPr>
        <w:t xml:space="preserve">7. Thực hiện </w:t>
      </w:r>
      <w:r w:rsidR="00775014" w:rsidRPr="00DD7ED7">
        <w:rPr>
          <w:rFonts w:ascii="Arial" w:hAnsi="Arial" w:cs="Arial"/>
          <w:color w:val="000000" w:themeColor="text1"/>
          <w:sz w:val="20"/>
          <w:szCs w:val="20"/>
        </w:rPr>
        <w:t>quả</w:t>
      </w:r>
      <w:r w:rsidRPr="00DD7ED7">
        <w:rPr>
          <w:rFonts w:ascii="Arial" w:hAnsi="Arial" w:cs="Arial"/>
          <w:color w:val="000000" w:themeColor="text1"/>
          <w:sz w:val="20"/>
          <w:szCs w:val="20"/>
        </w:rPr>
        <w:t xml:space="preserve">n lý về công tác điều tra và phòng, chống tội phạm. Chủ trì thực hiện nhiệm vụ phòng, chống khủng bố, bạo loạn và giải quyết các tình huống phức tạp về an ninh quốc gia, trật tự, an toàn xã hội theo quy định của pháp luật. Chủ động phòng ngừa, phát hiện, ngăn chặn, đấu tranh chống tội phạm và vi phạm pháp luật về trật tự, an toàn </w:t>
      </w:r>
      <w:r w:rsidR="007574A1" w:rsidRPr="00DD7ED7">
        <w:rPr>
          <w:rFonts w:ascii="Arial" w:hAnsi="Arial" w:cs="Arial"/>
          <w:color w:val="000000" w:themeColor="text1"/>
          <w:sz w:val="20"/>
          <w:szCs w:val="20"/>
        </w:rPr>
        <w:t>xã hội</w:t>
      </w:r>
      <w:r w:rsidRPr="00DD7ED7">
        <w:rPr>
          <w:rFonts w:ascii="Arial" w:hAnsi="Arial" w:cs="Arial"/>
          <w:color w:val="000000" w:themeColor="text1"/>
          <w:sz w:val="20"/>
          <w:szCs w:val="20"/>
        </w:rPr>
        <w:t xml:space="preserve">, </w:t>
      </w:r>
      <w:r w:rsidR="000054A7" w:rsidRPr="00DD7ED7">
        <w:rPr>
          <w:rFonts w:ascii="Arial" w:hAnsi="Arial" w:cs="Arial"/>
          <w:color w:val="000000" w:themeColor="text1"/>
          <w:sz w:val="20"/>
          <w:szCs w:val="20"/>
        </w:rPr>
        <w:t>bảo vệ</w:t>
      </w:r>
      <w:r w:rsidRPr="00DD7ED7">
        <w:rPr>
          <w:rFonts w:ascii="Arial" w:hAnsi="Arial" w:cs="Arial"/>
          <w:color w:val="000000" w:themeColor="text1"/>
          <w:sz w:val="20"/>
          <w:szCs w:val="20"/>
        </w:rPr>
        <w:t xml:space="preserve"> môi trường, tài nguyên và an toàn thực phẩm có liên quan </w:t>
      </w:r>
      <w:r w:rsidR="00775014" w:rsidRPr="00DD7ED7">
        <w:rPr>
          <w:rFonts w:ascii="Arial" w:hAnsi="Arial" w:cs="Arial"/>
          <w:color w:val="000000" w:themeColor="text1"/>
          <w:sz w:val="20"/>
          <w:szCs w:val="20"/>
        </w:rPr>
        <w:t>đến</w:t>
      </w:r>
      <w:r w:rsidRPr="00DD7ED7">
        <w:rPr>
          <w:rFonts w:ascii="Arial" w:hAnsi="Arial" w:cs="Arial"/>
          <w:color w:val="000000" w:themeColor="text1"/>
          <w:sz w:val="20"/>
          <w:szCs w:val="20"/>
        </w:rPr>
        <w:t xml:space="preserve"> môi trường; tiếp nhận, giải quyết tố giác, tin báo về tội phạm, kiến nghị khởi tố; khởi tố, điều tra tội phạm theo quy định của pháp luật; thực hiện công tác thống kê hình sự; phát hiện nguyên nhân, điều kiện phát sinh tội phạm, vi phạm pháp luật về trật tự, an toàn </w:t>
      </w:r>
      <w:r w:rsidR="007574A1" w:rsidRPr="00DD7ED7">
        <w:rPr>
          <w:rFonts w:ascii="Arial" w:hAnsi="Arial" w:cs="Arial"/>
          <w:color w:val="000000" w:themeColor="text1"/>
          <w:sz w:val="20"/>
          <w:szCs w:val="20"/>
        </w:rPr>
        <w:t>xã hội</w:t>
      </w:r>
      <w:r w:rsidRPr="00DD7ED7">
        <w:rPr>
          <w:rFonts w:ascii="Arial" w:hAnsi="Arial" w:cs="Arial"/>
          <w:color w:val="000000" w:themeColor="text1"/>
          <w:sz w:val="20"/>
          <w:szCs w:val="20"/>
        </w:rPr>
        <w:t>, về bảo vệ môi trường và kiến nghị biện pháp khắc phục; thực hiện công tác cai nghiện ma túy và quản lý sau cai nghiện ma túy; giáo dục đối tượng vi phạm pháp luật tại cộng đồng theo quy định của pháp luật.”;</w:t>
      </w:r>
    </w:p>
    <w:p w14:paraId="1CF9B305" w14:textId="261D60C5" w:rsidR="00496900" w:rsidRPr="00DD7ED7" w:rsidRDefault="00052A00" w:rsidP="00DD7ED7">
      <w:pPr>
        <w:pStyle w:val="BodyText"/>
        <w:tabs>
          <w:tab w:val="left" w:pos="1069"/>
        </w:tabs>
        <w:adjustRightInd w:val="0"/>
        <w:snapToGrid w:val="0"/>
        <w:spacing w:after="120" w:line="240" w:lineRule="auto"/>
        <w:ind w:firstLine="720"/>
        <w:jc w:val="both"/>
        <w:rPr>
          <w:rFonts w:ascii="Arial" w:hAnsi="Arial" w:cs="Arial"/>
          <w:color w:val="000000" w:themeColor="text1"/>
          <w:sz w:val="20"/>
          <w:szCs w:val="20"/>
        </w:rPr>
      </w:pPr>
      <w:bookmarkStart w:id="541" w:name="bookmark540"/>
      <w:bookmarkEnd w:id="541"/>
      <w:r w:rsidRPr="00DD7ED7">
        <w:rPr>
          <w:rFonts w:ascii="Arial" w:hAnsi="Arial" w:cs="Arial"/>
          <w:color w:val="000000" w:themeColor="text1"/>
          <w:sz w:val="20"/>
          <w:szCs w:val="20"/>
        </w:rPr>
        <w:t>b) Sửa đổi, bổ sung khoản 10 Điều 16 như sau:</w:t>
      </w:r>
    </w:p>
    <w:p w14:paraId="3255909F" w14:textId="5CB0AB0B" w:rsidR="00496900" w:rsidRPr="00DD7ED7" w:rsidRDefault="00052A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“10. Thực hiện quản lý về cư trú, </w:t>
      </w:r>
      <w:r w:rsidR="00795904" w:rsidRPr="00DD7ED7">
        <w:rPr>
          <w:rFonts w:ascii="Arial" w:hAnsi="Arial" w:cs="Arial"/>
          <w:color w:val="000000" w:themeColor="text1"/>
          <w:sz w:val="20"/>
          <w:szCs w:val="20"/>
        </w:rPr>
        <w:t>cơ sở</w:t>
      </w:r>
      <w:r w:rsidRPr="00DD7ED7">
        <w:rPr>
          <w:rFonts w:ascii="Arial" w:hAnsi="Arial" w:cs="Arial"/>
          <w:color w:val="000000" w:themeColor="text1"/>
          <w:sz w:val="20"/>
          <w:szCs w:val="20"/>
        </w:rPr>
        <w:t xml:space="preserve"> dữ liệu quốc gia về dân cư, cơ sở dữ liệu căn cước, cơ sở dữ liệu lý lịch tư pháp, con dấu, trật tự, an toàn giao thông, trật tự công cộng, vũ khí, vật liệu nổ, tiền chất thuốc nổ, công cụ hỗ trợ, phòng cháy, chữa cháy và cứu nạn, cứu hộ theo quy định của pháp luật; cấp, quản lý thẻ căn cước và giấy tờ tùy thân khác; thực hiện quản lý về lý lịch tư pháp và thực hiện dịch vụ công cấp Phiếu lý lịch tư pháp; đăng ký, cấp, quản lý biển số phương tiện giao thông cơ giới đường bộ; thực hiện quản lý về sát hạch, cấp giấy phép lái xe; thực hiện công tác phòng cháy, </w:t>
      </w:r>
      <w:r w:rsidR="00795904" w:rsidRPr="00DD7ED7">
        <w:rPr>
          <w:rFonts w:ascii="Arial" w:hAnsi="Arial" w:cs="Arial"/>
          <w:color w:val="000000" w:themeColor="text1"/>
          <w:sz w:val="20"/>
          <w:szCs w:val="20"/>
        </w:rPr>
        <w:t>chữa</w:t>
      </w:r>
      <w:r w:rsidRPr="00DD7ED7">
        <w:rPr>
          <w:rFonts w:ascii="Arial" w:hAnsi="Arial" w:cs="Arial"/>
          <w:color w:val="000000" w:themeColor="text1"/>
          <w:sz w:val="20"/>
          <w:szCs w:val="20"/>
        </w:rPr>
        <w:t xml:space="preserve"> cháy, cứu nạn, cứu hộ và thực hiện quản lý về an ninh, trật tự đối với các ngành, nghề đầu tư kinh doanh có điều kiện theo quy định của pháp luật.”;</w:t>
      </w:r>
    </w:p>
    <w:p w14:paraId="1799FA62" w14:textId="7FCCFB15" w:rsidR="00496900" w:rsidRPr="00DD7ED7" w:rsidRDefault="00052A00" w:rsidP="00DD7ED7">
      <w:pPr>
        <w:pStyle w:val="BodyText"/>
        <w:tabs>
          <w:tab w:val="left" w:pos="1069"/>
        </w:tabs>
        <w:adjustRightInd w:val="0"/>
        <w:snapToGrid w:val="0"/>
        <w:spacing w:after="120" w:line="240" w:lineRule="auto"/>
        <w:ind w:firstLine="720"/>
        <w:jc w:val="both"/>
        <w:rPr>
          <w:rFonts w:ascii="Arial" w:hAnsi="Arial" w:cs="Arial"/>
          <w:color w:val="000000" w:themeColor="text1"/>
          <w:sz w:val="20"/>
          <w:szCs w:val="20"/>
        </w:rPr>
      </w:pPr>
      <w:bookmarkStart w:id="542" w:name="bookmark541"/>
      <w:bookmarkEnd w:id="542"/>
      <w:r w:rsidRPr="00DD7ED7">
        <w:rPr>
          <w:rFonts w:ascii="Arial" w:hAnsi="Arial" w:cs="Arial"/>
          <w:color w:val="000000" w:themeColor="text1"/>
          <w:sz w:val="20"/>
          <w:szCs w:val="20"/>
        </w:rPr>
        <w:t xml:space="preserve">c) Sửa đổi, bổ sung </w:t>
      </w:r>
      <w:r w:rsidR="00B65ECC" w:rsidRPr="00DD7ED7">
        <w:rPr>
          <w:rFonts w:ascii="Arial" w:hAnsi="Arial" w:cs="Arial"/>
          <w:color w:val="000000" w:themeColor="text1"/>
          <w:sz w:val="20"/>
          <w:szCs w:val="20"/>
        </w:rPr>
        <w:t>khoản</w:t>
      </w:r>
      <w:r w:rsidRPr="00DD7ED7">
        <w:rPr>
          <w:rFonts w:ascii="Arial" w:hAnsi="Arial" w:cs="Arial"/>
          <w:color w:val="000000" w:themeColor="text1"/>
          <w:sz w:val="20"/>
          <w:szCs w:val="20"/>
        </w:rPr>
        <w:t xml:space="preserve"> 1 Điều 17 như sau:</w:t>
      </w:r>
    </w:p>
    <w:p w14:paraId="0927342F" w14:textId="48545F01"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“1. Hệ thống </w:t>
      </w:r>
      <w:r w:rsidR="00831A1F" w:rsidRPr="00DD7ED7">
        <w:rPr>
          <w:rFonts w:ascii="Arial" w:hAnsi="Arial" w:cs="Arial"/>
          <w:color w:val="000000" w:themeColor="text1"/>
          <w:sz w:val="20"/>
          <w:szCs w:val="20"/>
        </w:rPr>
        <w:t>tổ chức</w:t>
      </w:r>
      <w:r w:rsidRPr="00DD7ED7">
        <w:rPr>
          <w:rFonts w:ascii="Arial" w:hAnsi="Arial" w:cs="Arial"/>
          <w:color w:val="000000" w:themeColor="text1"/>
          <w:sz w:val="20"/>
          <w:szCs w:val="20"/>
        </w:rPr>
        <w:t xml:space="preserve"> của Công an nhân dân bao gồm:</w:t>
      </w:r>
    </w:p>
    <w:p w14:paraId="4009937D" w14:textId="78691835" w:rsidR="00496900" w:rsidRPr="00DD7ED7" w:rsidRDefault="00052A00"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543" w:name="bookmark542"/>
      <w:bookmarkEnd w:id="543"/>
      <w:r w:rsidRPr="00DD7ED7">
        <w:rPr>
          <w:rFonts w:ascii="Arial" w:hAnsi="Arial" w:cs="Arial"/>
          <w:color w:val="000000" w:themeColor="text1"/>
          <w:sz w:val="20"/>
          <w:szCs w:val="20"/>
          <w:lang w:val="en-GB"/>
        </w:rPr>
        <w:t xml:space="preserve">a) </w:t>
      </w:r>
      <w:r w:rsidRPr="00DD7ED7">
        <w:rPr>
          <w:rFonts w:ascii="Arial" w:hAnsi="Arial" w:cs="Arial"/>
          <w:color w:val="000000" w:themeColor="text1"/>
          <w:sz w:val="20"/>
          <w:szCs w:val="20"/>
        </w:rPr>
        <w:t>Bộ Công an;</w:t>
      </w:r>
    </w:p>
    <w:p w14:paraId="4A6C06E4" w14:textId="32006963" w:rsidR="00496900" w:rsidRPr="00DD7ED7" w:rsidRDefault="00052A00"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544" w:name="bookmark543"/>
      <w:bookmarkEnd w:id="544"/>
      <w:r w:rsidRPr="00DD7ED7">
        <w:rPr>
          <w:rFonts w:ascii="Arial" w:hAnsi="Arial" w:cs="Arial"/>
          <w:color w:val="000000" w:themeColor="text1"/>
          <w:sz w:val="20"/>
          <w:szCs w:val="20"/>
          <w:lang w:val="en-GB"/>
        </w:rPr>
        <w:t xml:space="preserve">b) </w:t>
      </w:r>
      <w:r w:rsidRPr="00DD7ED7">
        <w:rPr>
          <w:rFonts w:ascii="Arial" w:hAnsi="Arial" w:cs="Arial"/>
          <w:color w:val="000000" w:themeColor="text1"/>
          <w:sz w:val="20"/>
          <w:szCs w:val="20"/>
        </w:rPr>
        <w:t xml:space="preserve">Công </w:t>
      </w:r>
      <w:r w:rsidR="00FC5E74" w:rsidRPr="00DD7ED7">
        <w:rPr>
          <w:rFonts w:ascii="Arial" w:hAnsi="Arial" w:cs="Arial"/>
          <w:color w:val="000000" w:themeColor="text1"/>
          <w:sz w:val="20"/>
          <w:szCs w:val="20"/>
        </w:rPr>
        <w:t>an tỉnh</w:t>
      </w:r>
      <w:r w:rsidRPr="00DD7ED7">
        <w:rPr>
          <w:rFonts w:ascii="Arial" w:hAnsi="Arial" w:cs="Arial"/>
          <w:color w:val="000000" w:themeColor="text1"/>
          <w:sz w:val="20"/>
          <w:szCs w:val="20"/>
        </w:rPr>
        <w:t>, thành phố;</w:t>
      </w:r>
    </w:p>
    <w:p w14:paraId="2D51228F" w14:textId="4508C49D" w:rsidR="00496900" w:rsidRPr="00DD7ED7" w:rsidRDefault="00052A00"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545" w:name="bookmark544"/>
      <w:bookmarkEnd w:id="545"/>
      <w:r w:rsidRPr="00DD7ED7">
        <w:rPr>
          <w:rFonts w:ascii="Arial" w:hAnsi="Arial" w:cs="Arial"/>
          <w:color w:val="000000" w:themeColor="text1"/>
          <w:sz w:val="20"/>
          <w:szCs w:val="20"/>
          <w:lang w:val="en-GB"/>
        </w:rPr>
        <w:t xml:space="preserve">c) </w:t>
      </w:r>
      <w:r w:rsidRPr="00DD7ED7">
        <w:rPr>
          <w:rFonts w:ascii="Arial" w:hAnsi="Arial" w:cs="Arial"/>
          <w:color w:val="000000" w:themeColor="text1"/>
          <w:sz w:val="20"/>
          <w:szCs w:val="20"/>
        </w:rPr>
        <w:t>Công an x</w:t>
      </w:r>
      <w:r w:rsidRPr="00DD7ED7">
        <w:rPr>
          <w:rFonts w:ascii="Arial" w:hAnsi="Arial" w:cs="Arial"/>
          <w:color w:val="000000" w:themeColor="text1"/>
          <w:sz w:val="20"/>
          <w:szCs w:val="20"/>
          <w:lang w:val="en-GB"/>
        </w:rPr>
        <w:t>ã</w:t>
      </w:r>
      <w:r w:rsidRPr="00DD7ED7">
        <w:rPr>
          <w:rFonts w:ascii="Arial" w:hAnsi="Arial" w:cs="Arial"/>
          <w:color w:val="000000" w:themeColor="text1"/>
          <w:sz w:val="20"/>
          <w:szCs w:val="20"/>
        </w:rPr>
        <w:t>, phường, đặc khu;</w:t>
      </w:r>
    </w:p>
    <w:p w14:paraId="1CA7979A" w14:textId="42C38780" w:rsidR="00496900" w:rsidRPr="00DD7ED7" w:rsidRDefault="00052A00"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546" w:name="bookmark545"/>
      <w:bookmarkEnd w:id="546"/>
      <w:r w:rsidRPr="00DD7ED7">
        <w:rPr>
          <w:rFonts w:ascii="Arial" w:hAnsi="Arial" w:cs="Arial"/>
          <w:color w:val="000000" w:themeColor="text1"/>
          <w:sz w:val="20"/>
          <w:szCs w:val="20"/>
        </w:rPr>
        <w:t>d) Công an tại đơn vị hành chính - kinh tế đặc biệt.”;</w:t>
      </w:r>
    </w:p>
    <w:p w14:paraId="646FA5A4" w14:textId="6A4136E6" w:rsidR="00496900" w:rsidRPr="00DD7ED7" w:rsidRDefault="00052A00"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547" w:name="bookmark546"/>
      <w:bookmarkEnd w:id="547"/>
      <w:r w:rsidRPr="00DD7ED7">
        <w:rPr>
          <w:rFonts w:ascii="Arial" w:hAnsi="Arial" w:cs="Arial"/>
          <w:color w:val="000000" w:themeColor="text1"/>
          <w:sz w:val="20"/>
          <w:szCs w:val="20"/>
        </w:rPr>
        <w:lastRenderedPageBreak/>
        <w:t>d) Sửa đổi, bổ sung khoản 2 Điều 18 như sau:</w:t>
      </w:r>
    </w:p>
    <w:p w14:paraId="2A327559" w14:textId="20CED4C5"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“2. Bộ trư</w:t>
      </w:r>
      <w:r w:rsidR="00052A00" w:rsidRPr="00DD7ED7">
        <w:rPr>
          <w:rFonts w:ascii="Arial" w:hAnsi="Arial" w:cs="Arial"/>
          <w:color w:val="000000" w:themeColor="text1"/>
          <w:sz w:val="20"/>
          <w:szCs w:val="20"/>
        </w:rPr>
        <w:t>ở</w:t>
      </w:r>
      <w:r w:rsidRPr="00DD7ED7">
        <w:rPr>
          <w:rFonts w:ascii="Arial" w:hAnsi="Arial" w:cs="Arial"/>
          <w:color w:val="000000" w:themeColor="text1"/>
          <w:sz w:val="20"/>
          <w:szCs w:val="20"/>
        </w:rPr>
        <w:t xml:space="preserve">ng Bộ Công an quy định chức </w:t>
      </w:r>
      <w:r w:rsidR="00795904" w:rsidRPr="00DD7ED7">
        <w:rPr>
          <w:rFonts w:ascii="Arial" w:hAnsi="Arial" w:cs="Arial"/>
          <w:color w:val="000000" w:themeColor="text1"/>
          <w:sz w:val="20"/>
          <w:szCs w:val="20"/>
        </w:rPr>
        <w:t>năng</w:t>
      </w:r>
      <w:r w:rsidRPr="00DD7ED7">
        <w:rPr>
          <w:rFonts w:ascii="Arial" w:hAnsi="Arial" w:cs="Arial"/>
          <w:color w:val="000000" w:themeColor="text1"/>
          <w:sz w:val="20"/>
          <w:szCs w:val="20"/>
        </w:rPr>
        <w:t>, nhiệm vụ, quy</w:t>
      </w:r>
      <w:r w:rsidR="00052A00" w:rsidRPr="00DD7ED7">
        <w:rPr>
          <w:rFonts w:ascii="Arial" w:hAnsi="Arial" w:cs="Arial"/>
          <w:color w:val="000000" w:themeColor="text1"/>
          <w:sz w:val="20"/>
          <w:szCs w:val="20"/>
        </w:rPr>
        <w:t>ề</w:t>
      </w:r>
      <w:r w:rsidRPr="00DD7ED7">
        <w:rPr>
          <w:rFonts w:ascii="Arial" w:hAnsi="Arial" w:cs="Arial"/>
          <w:color w:val="000000" w:themeColor="text1"/>
          <w:sz w:val="20"/>
          <w:szCs w:val="20"/>
        </w:rPr>
        <w:t xml:space="preserve">n hạn, </w:t>
      </w:r>
      <w:r w:rsidR="00AA3D23" w:rsidRPr="00DD7ED7">
        <w:rPr>
          <w:rFonts w:ascii="Arial" w:hAnsi="Arial" w:cs="Arial"/>
          <w:color w:val="000000" w:themeColor="text1"/>
          <w:sz w:val="20"/>
          <w:szCs w:val="20"/>
        </w:rPr>
        <w:t>tổ</w:t>
      </w:r>
      <w:r w:rsidRPr="00DD7ED7">
        <w:rPr>
          <w:rFonts w:ascii="Arial" w:hAnsi="Arial" w:cs="Arial"/>
          <w:color w:val="000000" w:themeColor="text1"/>
          <w:sz w:val="20"/>
          <w:szCs w:val="20"/>
        </w:rPr>
        <w:t xml:space="preserve"> chức bộ máy của đơn vị trực thuộc Bộ, Công </w:t>
      </w:r>
      <w:r w:rsidR="00FC5E74" w:rsidRPr="00DD7ED7">
        <w:rPr>
          <w:rFonts w:ascii="Arial" w:hAnsi="Arial" w:cs="Arial"/>
          <w:color w:val="000000" w:themeColor="text1"/>
          <w:sz w:val="20"/>
          <w:szCs w:val="20"/>
        </w:rPr>
        <w:t>an tỉnh</w:t>
      </w:r>
      <w:r w:rsidRPr="00DD7ED7">
        <w:rPr>
          <w:rFonts w:ascii="Arial" w:hAnsi="Arial" w:cs="Arial"/>
          <w:color w:val="000000" w:themeColor="text1"/>
          <w:sz w:val="20"/>
          <w:szCs w:val="20"/>
        </w:rPr>
        <w:t>, thành phố, Công an x</w:t>
      </w:r>
      <w:r w:rsidR="00052A00" w:rsidRPr="00DD7ED7">
        <w:rPr>
          <w:rFonts w:ascii="Arial" w:hAnsi="Arial" w:cs="Arial"/>
          <w:color w:val="000000" w:themeColor="text1"/>
          <w:sz w:val="20"/>
          <w:szCs w:val="20"/>
        </w:rPr>
        <w:t>ã</w:t>
      </w:r>
      <w:r w:rsidRPr="00DD7ED7">
        <w:rPr>
          <w:rFonts w:ascii="Arial" w:hAnsi="Arial" w:cs="Arial"/>
          <w:color w:val="000000" w:themeColor="text1"/>
          <w:sz w:val="20"/>
          <w:szCs w:val="20"/>
        </w:rPr>
        <w:t>, phường, đặc khu và các đơn vị còn lại trong Công an nhân dân.”;</w:t>
      </w:r>
    </w:p>
    <w:p w14:paraId="6CCC98F8"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Sửa đổi, bổ sung điểm d và điểm đ khoản 1 Điều 24 như sau:</w:t>
      </w:r>
    </w:p>
    <w:p w14:paraId="0015406F"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“d) Trưởng phòng; Trung đoàn trưởng;</w:t>
      </w:r>
    </w:p>
    <w:p w14:paraId="4A5589D0"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đ) Đội trưởng; Trưởng Công an xã, phường, đặc khu; Tiểu đoàn trưởng;”;</w:t>
      </w:r>
    </w:p>
    <w:p w14:paraId="4E94BFD6" w14:textId="17AC45B4" w:rsidR="00496900" w:rsidRPr="00DD7ED7" w:rsidRDefault="00052A00" w:rsidP="00DD7ED7">
      <w:pPr>
        <w:pStyle w:val="BodyText"/>
        <w:tabs>
          <w:tab w:val="left" w:pos="1156"/>
        </w:tabs>
        <w:adjustRightInd w:val="0"/>
        <w:snapToGrid w:val="0"/>
        <w:spacing w:after="120" w:line="240" w:lineRule="auto"/>
        <w:ind w:firstLine="720"/>
        <w:jc w:val="both"/>
        <w:rPr>
          <w:rFonts w:ascii="Arial" w:hAnsi="Arial" w:cs="Arial"/>
          <w:color w:val="000000" w:themeColor="text1"/>
          <w:sz w:val="20"/>
          <w:szCs w:val="20"/>
        </w:rPr>
      </w:pPr>
      <w:bookmarkStart w:id="548" w:name="bookmark547"/>
      <w:bookmarkEnd w:id="548"/>
      <w:r w:rsidRPr="00DD7ED7">
        <w:rPr>
          <w:rFonts w:ascii="Arial" w:hAnsi="Arial" w:cs="Arial"/>
          <w:color w:val="000000" w:themeColor="text1"/>
          <w:sz w:val="20"/>
          <w:szCs w:val="20"/>
        </w:rPr>
        <w:t xml:space="preserve">e) </w:t>
      </w:r>
      <w:r w:rsidR="00795904" w:rsidRPr="00DD7ED7">
        <w:rPr>
          <w:rFonts w:ascii="Arial" w:hAnsi="Arial" w:cs="Arial"/>
          <w:color w:val="000000" w:themeColor="text1"/>
          <w:sz w:val="20"/>
          <w:szCs w:val="20"/>
        </w:rPr>
        <w:t>Bổ sung khoản 3a vào sau khoản 3 Điều 33 như sau:</w:t>
      </w:r>
    </w:p>
    <w:p w14:paraId="3B9062F6" w14:textId="02731791"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bookmarkStart w:id="549" w:name="bookmark548"/>
      <w:r w:rsidRPr="00DD7ED7">
        <w:rPr>
          <w:rFonts w:ascii="Arial" w:hAnsi="Arial" w:cs="Arial"/>
          <w:color w:val="000000" w:themeColor="text1"/>
          <w:sz w:val="20"/>
          <w:szCs w:val="20"/>
        </w:rPr>
        <w:t>“</w:t>
      </w:r>
      <w:bookmarkEnd w:id="549"/>
      <w:r w:rsidRPr="00DD7ED7">
        <w:rPr>
          <w:rFonts w:ascii="Arial" w:hAnsi="Arial" w:cs="Arial"/>
          <w:color w:val="000000" w:themeColor="text1"/>
          <w:sz w:val="20"/>
          <w:szCs w:val="20"/>
        </w:rPr>
        <w:t xml:space="preserve">3a. Nhà nước bố trí đất từ quỹ đất dành để phát triển </w:t>
      </w:r>
      <w:r w:rsidR="00052A00" w:rsidRPr="00DD7ED7">
        <w:rPr>
          <w:rFonts w:ascii="Arial" w:hAnsi="Arial" w:cs="Arial"/>
          <w:color w:val="000000" w:themeColor="text1"/>
          <w:sz w:val="20"/>
          <w:szCs w:val="20"/>
        </w:rPr>
        <w:t>nhà ở</w:t>
      </w:r>
      <w:r w:rsidRPr="00DD7ED7">
        <w:rPr>
          <w:rFonts w:ascii="Arial" w:hAnsi="Arial" w:cs="Arial"/>
          <w:color w:val="000000" w:themeColor="text1"/>
          <w:sz w:val="20"/>
          <w:szCs w:val="20"/>
        </w:rPr>
        <w:t xml:space="preserve"> </w:t>
      </w:r>
      <w:r w:rsidR="007574A1" w:rsidRPr="00DD7ED7">
        <w:rPr>
          <w:rFonts w:ascii="Arial" w:hAnsi="Arial" w:cs="Arial"/>
          <w:color w:val="000000" w:themeColor="text1"/>
          <w:sz w:val="20"/>
          <w:szCs w:val="20"/>
        </w:rPr>
        <w:t>xã hội</w:t>
      </w:r>
      <w:r w:rsidRPr="00DD7ED7">
        <w:rPr>
          <w:rFonts w:ascii="Arial" w:hAnsi="Arial" w:cs="Arial"/>
          <w:color w:val="000000" w:themeColor="text1"/>
          <w:sz w:val="20"/>
          <w:szCs w:val="20"/>
        </w:rPr>
        <w:t xml:space="preserve"> theo quy định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pháp luật về </w:t>
      </w:r>
      <w:r w:rsidR="00052A00" w:rsidRPr="00DD7ED7">
        <w:rPr>
          <w:rFonts w:ascii="Arial" w:hAnsi="Arial" w:cs="Arial"/>
          <w:color w:val="000000" w:themeColor="text1"/>
          <w:sz w:val="20"/>
          <w:szCs w:val="20"/>
        </w:rPr>
        <w:t>nhà ở</w:t>
      </w:r>
      <w:r w:rsidRPr="00DD7ED7">
        <w:rPr>
          <w:rFonts w:ascii="Arial" w:hAnsi="Arial" w:cs="Arial"/>
          <w:color w:val="000000" w:themeColor="text1"/>
          <w:sz w:val="20"/>
          <w:szCs w:val="20"/>
        </w:rPr>
        <w:t xml:space="preserve"> và thu hồi đất theo quy định của pháp luật về đất </w:t>
      </w:r>
      <w:r w:rsidR="00052A00" w:rsidRPr="00DD7ED7">
        <w:rPr>
          <w:rFonts w:ascii="Arial" w:hAnsi="Arial" w:cs="Arial"/>
          <w:color w:val="000000" w:themeColor="text1"/>
          <w:sz w:val="20"/>
          <w:szCs w:val="20"/>
        </w:rPr>
        <w:t>đ</w:t>
      </w:r>
      <w:r w:rsidRPr="00DD7ED7">
        <w:rPr>
          <w:rFonts w:ascii="Arial" w:hAnsi="Arial" w:cs="Arial"/>
          <w:color w:val="000000" w:themeColor="text1"/>
          <w:sz w:val="20"/>
          <w:szCs w:val="20"/>
        </w:rPr>
        <w:t>ai để bàn giao cho Bộ Công an làm cơ quan ch</w:t>
      </w:r>
      <w:r w:rsidR="00052A00" w:rsidRPr="00DD7ED7">
        <w:rPr>
          <w:rFonts w:ascii="Arial" w:hAnsi="Arial" w:cs="Arial"/>
          <w:color w:val="000000" w:themeColor="text1"/>
          <w:sz w:val="20"/>
          <w:szCs w:val="20"/>
        </w:rPr>
        <w:t>ủ</w:t>
      </w:r>
      <w:r w:rsidRPr="00DD7ED7">
        <w:rPr>
          <w:rFonts w:ascii="Arial" w:hAnsi="Arial" w:cs="Arial"/>
          <w:color w:val="000000" w:themeColor="text1"/>
          <w:sz w:val="20"/>
          <w:szCs w:val="20"/>
        </w:rPr>
        <w:t xml:space="preserve"> quản, </w:t>
      </w:r>
      <w:r w:rsidR="00482AB2" w:rsidRPr="00DD7ED7">
        <w:rPr>
          <w:rFonts w:ascii="Arial" w:hAnsi="Arial" w:cs="Arial"/>
          <w:color w:val="000000" w:themeColor="text1"/>
          <w:sz w:val="20"/>
          <w:szCs w:val="20"/>
        </w:rPr>
        <w:t>quyết</w:t>
      </w:r>
      <w:r w:rsidRPr="00DD7ED7">
        <w:rPr>
          <w:rFonts w:ascii="Arial" w:hAnsi="Arial" w:cs="Arial"/>
          <w:color w:val="000000" w:themeColor="text1"/>
          <w:sz w:val="20"/>
          <w:szCs w:val="20"/>
        </w:rPr>
        <w:t xml:space="preserve"> định, chấp thuận chủ trương đầu tư, lựa chọn nhà đ</w:t>
      </w:r>
      <w:r w:rsidR="00052A00" w:rsidRPr="00DD7ED7">
        <w:rPr>
          <w:rFonts w:ascii="Arial" w:hAnsi="Arial" w:cs="Arial"/>
          <w:color w:val="000000" w:themeColor="text1"/>
          <w:sz w:val="20"/>
          <w:szCs w:val="20"/>
        </w:rPr>
        <w:t>ầ</w:t>
      </w:r>
      <w:r w:rsidRPr="00DD7ED7">
        <w:rPr>
          <w:rFonts w:ascii="Arial" w:hAnsi="Arial" w:cs="Arial"/>
          <w:color w:val="000000" w:themeColor="text1"/>
          <w:sz w:val="20"/>
          <w:szCs w:val="20"/>
        </w:rPr>
        <w:t>u tư đ</w:t>
      </w:r>
      <w:r w:rsidR="00052A00" w:rsidRPr="00DD7ED7">
        <w:rPr>
          <w:rFonts w:ascii="Arial" w:hAnsi="Arial" w:cs="Arial"/>
          <w:color w:val="000000" w:themeColor="text1"/>
          <w:sz w:val="20"/>
          <w:szCs w:val="20"/>
        </w:rPr>
        <w:t>ể</w:t>
      </w:r>
      <w:r w:rsidRPr="00DD7ED7">
        <w:rPr>
          <w:rFonts w:ascii="Arial" w:hAnsi="Arial" w:cs="Arial"/>
          <w:color w:val="000000" w:themeColor="text1"/>
          <w:sz w:val="20"/>
          <w:szCs w:val="20"/>
        </w:rPr>
        <w:t xml:space="preserve"> triển khai thực hiện dự án đầu tư, xây dựng nhà ở x</w:t>
      </w:r>
      <w:r w:rsidR="00052A00" w:rsidRPr="00DD7ED7">
        <w:rPr>
          <w:rFonts w:ascii="Arial" w:hAnsi="Arial" w:cs="Arial"/>
          <w:color w:val="000000" w:themeColor="text1"/>
          <w:sz w:val="20"/>
          <w:szCs w:val="20"/>
        </w:rPr>
        <w:t>ã</w:t>
      </w:r>
      <w:r w:rsidRPr="00DD7ED7">
        <w:rPr>
          <w:rFonts w:ascii="Arial" w:hAnsi="Arial" w:cs="Arial"/>
          <w:color w:val="000000" w:themeColor="text1"/>
          <w:sz w:val="20"/>
          <w:szCs w:val="20"/>
        </w:rPr>
        <w:t xml:space="preserve"> hội theo quy định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pháp luật về nhà ở và quy định khác của pháp luật có liên quan phù hợp với nhu cầu của Bộ Công an.”;</w:t>
      </w:r>
    </w:p>
    <w:p w14:paraId="2D3158A0" w14:textId="7B03F5B7" w:rsidR="00496900" w:rsidRPr="00DD7ED7" w:rsidRDefault="00052A00" w:rsidP="00DD7ED7">
      <w:pPr>
        <w:pStyle w:val="BodyText"/>
        <w:tabs>
          <w:tab w:val="left" w:pos="1163"/>
        </w:tabs>
        <w:adjustRightInd w:val="0"/>
        <w:snapToGrid w:val="0"/>
        <w:spacing w:after="120" w:line="240" w:lineRule="auto"/>
        <w:ind w:firstLine="720"/>
        <w:jc w:val="both"/>
        <w:rPr>
          <w:rFonts w:ascii="Arial" w:hAnsi="Arial" w:cs="Arial"/>
          <w:color w:val="000000" w:themeColor="text1"/>
          <w:sz w:val="20"/>
          <w:szCs w:val="20"/>
        </w:rPr>
      </w:pPr>
      <w:bookmarkStart w:id="550" w:name="bookmark549"/>
      <w:bookmarkEnd w:id="550"/>
      <w:r w:rsidRPr="00DD7ED7">
        <w:rPr>
          <w:rFonts w:ascii="Arial" w:hAnsi="Arial" w:cs="Arial"/>
          <w:color w:val="000000" w:themeColor="text1"/>
          <w:sz w:val="20"/>
          <w:szCs w:val="20"/>
        </w:rPr>
        <w:t>g) Sửa đổi, bổ sung khoản 6 Điều 38 như sau:</w:t>
      </w:r>
    </w:p>
    <w:p w14:paraId="5921C31F" w14:textId="1F9C97C2"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“6. Sĩ quan nghiệp vụ và sĩ quan chuyên môn kỹ thuật được hưởng chính sách về đất </w:t>
      </w:r>
      <w:r w:rsidR="00052A00" w:rsidRPr="00DD7ED7">
        <w:rPr>
          <w:rFonts w:ascii="Arial" w:hAnsi="Arial" w:cs="Arial"/>
          <w:color w:val="000000" w:themeColor="text1"/>
          <w:sz w:val="20"/>
          <w:szCs w:val="20"/>
        </w:rPr>
        <w:t>ở</w:t>
      </w:r>
      <w:r w:rsidRPr="00DD7ED7">
        <w:rPr>
          <w:rFonts w:ascii="Arial" w:hAnsi="Arial" w:cs="Arial"/>
          <w:color w:val="000000" w:themeColor="text1"/>
          <w:sz w:val="20"/>
          <w:szCs w:val="20"/>
        </w:rPr>
        <w:t xml:space="preserve">, phụ cấp </w:t>
      </w:r>
      <w:r w:rsidR="00052A00" w:rsidRPr="00DD7ED7">
        <w:rPr>
          <w:rFonts w:ascii="Arial" w:hAnsi="Arial" w:cs="Arial"/>
          <w:color w:val="000000" w:themeColor="text1"/>
          <w:sz w:val="20"/>
          <w:szCs w:val="20"/>
        </w:rPr>
        <w:t>nhà ở</w:t>
      </w:r>
      <w:r w:rsidRPr="00DD7ED7">
        <w:rPr>
          <w:rFonts w:ascii="Arial" w:hAnsi="Arial" w:cs="Arial"/>
          <w:color w:val="000000" w:themeColor="text1"/>
          <w:sz w:val="20"/>
          <w:szCs w:val="20"/>
        </w:rPr>
        <w:t>, được b</w:t>
      </w:r>
      <w:r w:rsidR="00052A00" w:rsidRPr="00DD7ED7">
        <w:rPr>
          <w:rFonts w:ascii="Arial" w:hAnsi="Arial" w:cs="Arial"/>
          <w:color w:val="000000" w:themeColor="text1"/>
          <w:sz w:val="20"/>
          <w:szCs w:val="20"/>
        </w:rPr>
        <w:t>ả</w:t>
      </w:r>
      <w:r w:rsidRPr="00DD7ED7">
        <w:rPr>
          <w:rFonts w:ascii="Arial" w:hAnsi="Arial" w:cs="Arial"/>
          <w:color w:val="000000" w:themeColor="text1"/>
          <w:sz w:val="20"/>
          <w:szCs w:val="20"/>
        </w:rPr>
        <w:t xml:space="preserve">o đảm </w:t>
      </w:r>
      <w:r w:rsidR="00052A00" w:rsidRPr="00DD7ED7">
        <w:rPr>
          <w:rFonts w:ascii="Arial" w:hAnsi="Arial" w:cs="Arial"/>
          <w:color w:val="000000" w:themeColor="text1"/>
          <w:sz w:val="20"/>
          <w:szCs w:val="20"/>
        </w:rPr>
        <w:t>nhà ở</w:t>
      </w:r>
      <w:r w:rsidRPr="00DD7ED7">
        <w:rPr>
          <w:rFonts w:ascii="Arial" w:hAnsi="Arial" w:cs="Arial"/>
          <w:color w:val="000000" w:themeColor="text1"/>
          <w:sz w:val="20"/>
          <w:szCs w:val="20"/>
        </w:rPr>
        <w:t xml:space="preserve"> công vụ; sĩ quan, hạ sĩ quan, chiến sĩ Công an nhân dân được hưởng chính sách nhà ở </w:t>
      </w:r>
      <w:r w:rsidR="007574A1" w:rsidRPr="00DD7ED7">
        <w:rPr>
          <w:rFonts w:ascii="Arial" w:hAnsi="Arial" w:cs="Arial"/>
          <w:color w:val="000000" w:themeColor="text1"/>
          <w:sz w:val="20"/>
          <w:szCs w:val="20"/>
        </w:rPr>
        <w:t>xã hội</w:t>
      </w:r>
      <w:r w:rsidRPr="00DD7ED7">
        <w:rPr>
          <w:rFonts w:ascii="Arial" w:hAnsi="Arial" w:cs="Arial"/>
          <w:color w:val="000000" w:themeColor="text1"/>
          <w:sz w:val="20"/>
          <w:szCs w:val="20"/>
        </w:rPr>
        <w:t xml:space="preserve"> theo quy định của pháp luật.”;</w:t>
      </w:r>
    </w:p>
    <w:p w14:paraId="7F4763A9" w14:textId="35636359" w:rsidR="00496900" w:rsidRPr="00DD7ED7" w:rsidRDefault="00052A00" w:rsidP="00DD7ED7">
      <w:pPr>
        <w:pStyle w:val="BodyText"/>
        <w:tabs>
          <w:tab w:val="left" w:pos="1143"/>
        </w:tabs>
        <w:adjustRightInd w:val="0"/>
        <w:snapToGrid w:val="0"/>
        <w:spacing w:after="120" w:line="240" w:lineRule="auto"/>
        <w:ind w:firstLine="720"/>
        <w:jc w:val="both"/>
        <w:rPr>
          <w:rFonts w:ascii="Arial" w:hAnsi="Arial" w:cs="Arial"/>
          <w:color w:val="000000" w:themeColor="text1"/>
          <w:sz w:val="20"/>
          <w:szCs w:val="20"/>
        </w:rPr>
      </w:pPr>
      <w:bookmarkStart w:id="551" w:name="bookmark550"/>
      <w:bookmarkEnd w:id="551"/>
      <w:r w:rsidRPr="00DD7ED7">
        <w:rPr>
          <w:rFonts w:ascii="Arial" w:hAnsi="Arial" w:cs="Arial"/>
          <w:color w:val="000000" w:themeColor="text1"/>
          <w:sz w:val="20"/>
          <w:szCs w:val="20"/>
        </w:rPr>
        <w:t xml:space="preserve">h) Thay thế cụm từ “Công an tỉnh, thành phố trực thuộc trung ương” bằng cụm từ “Công an tỉnh, thành phố” tại </w:t>
      </w:r>
      <w:r w:rsidR="00C05792"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c khoản 1 </w:t>
      </w:r>
      <w:r w:rsidR="00FD33CF" w:rsidRPr="00DD7ED7">
        <w:rPr>
          <w:rFonts w:ascii="Arial" w:hAnsi="Arial" w:cs="Arial"/>
          <w:color w:val="000000" w:themeColor="text1"/>
          <w:sz w:val="20"/>
          <w:szCs w:val="20"/>
        </w:rPr>
        <w:t>Điều</w:t>
      </w:r>
      <w:r w:rsidRPr="00DD7ED7">
        <w:rPr>
          <w:rFonts w:ascii="Arial" w:hAnsi="Arial" w:cs="Arial"/>
          <w:color w:val="000000" w:themeColor="text1"/>
          <w:sz w:val="20"/>
          <w:szCs w:val="20"/>
        </w:rPr>
        <w:t xml:space="preserve"> 24;</w:t>
      </w:r>
    </w:p>
    <w:p w14:paraId="70C73DB5" w14:textId="3D3267F6" w:rsidR="00496900" w:rsidRPr="00DD7ED7" w:rsidRDefault="00052A00" w:rsidP="00DD7ED7">
      <w:pPr>
        <w:pStyle w:val="BodyText"/>
        <w:tabs>
          <w:tab w:val="left" w:pos="1149"/>
        </w:tabs>
        <w:adjustRightInd w:val="0"/>
        <w:snapToGrid w:val="0"/>
        <w:spacing w:after="120" w:line="240" w:lineRule="auto"/>
        <w:ind w:firstLine="720"/>
        <w:jc w:val="both"/>
        <w:rPr>
          <w:rFonts w:ascii="Arial" w:hAnsi="Arial" w:cs="Arial"/>
          <w:color w:val="000000" w:themeColor="text1"/>
          <w:sz w:val="20"/>
          <w:szCs w:val="20"/>
        </w:rPr>
      </w:pPr>
      <w:bookmarkStart w:id="552" w:name="bookmark551"/>
      <w:bookmarkEnd w:id="552"/>
      <w:r w:rsidRPr="00DD7ED7">
        <w:rPr>
          <w:rFonts w:ascii="Arial" w:hAnsi="Arial" w:cs="Arial"/>
          <w:color w:val="000000" w:themeColor="text1"/>
          <w:sz w:val="20"/>
          <w:szCs w:val="20"/>
        </w:rPr>
        <w:t>i) Thay thế cụm từ “</w:t>
      </w:r>
      <w:r w:rsidR="00831A1F" w:rsidRPr="00DD7ED7">
        <w:rPr>
          <w:rFonts w:ascii="Arial" w:hAnsi="Arial" w:cs="Arial"/>
          <w:color w:val="000000" w:themeColor="text1"/>
          <w:sz w:val="20"/>
          <w:szCs w:val="20"/>
        </w:rPr>
        <w:t>Ủy ban</w:t>
      </w:r>
      <w:r w:rsidRPr="00DD7ED7">
        <w:rPr>
          <w:rFonts w:ascii="Arial" w:hAnsi="Arial" w:cs="Arial"/>
          <w:color w:val="000000" w:themeColor="text1"/>
          <w:sz w:val="20"/>
          <w:szCs w:val="20"/>
        </w:rPr>
        <w:t xml:space="preserve"> Quốc phòng và An ninh” thành cụm từ “</w:t>
      </w:r>
      <w:r w:rsidR="00831A1F" w:rsidRPr="00DD7ED7">
        <w:rPr>
          <w:rFonts w:ascii="Arial" w:hAnsi="Arial" w:cs="Arial"/>
          <w:color w:val="000000" w:themeColor="text1"/>
          <w:sz w:val="20"/>
          <w:szCs w:val="20"/>
        </w:rPr>
        <w:t>Ủy ban</w:t>
      </w:r>
      <w:r w:rsidRPr="00DD7ED7">
        <w:rPr>
          <w:rFonts w:ascii="Arial" w:hAnsi="Arial" w:cs="Arial"/>
          <w:color w:val="000000" w:themeColor="text1"/>
          <w:sz w:val="20"/>
          <w:szCs w:val="20"/>
        </w:rPr>
        <w:t xml:space="preserve"> Quốc phòng, An ninh và Đối ngoại” tại điểm b khoản 1 Điều 25;</w:t>
      </w:r>
    </w:p>
    <w:p w14:paraId="26973793" w14:textId="1CFF6498"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k) </w:t>
      </w:r>
      <w:r w:rsidR="007E1FF5" w:rsidRPr="00DD7ED7">
        <w:rPr>
          <w:rFonts w:ascii="Arial" w:hAnsi="Arial" w:cs="Arial"/>
          <w:color w:val="000000" w:themeColor="text1"/>
          <w:sz w:val="20"/>
          <w:szCs w:val="20"/>
        </w:rPr>
        <w:t>Bãi</w:t>
      </w:r>
      <w:r w:rsidRPr="00DD7ED7">
        <w:rPr>
          <w:rFonts w:ascii="Arial" w:hAnsi="Arial" w:cs="Arial"/>
          <w:color w:val="000000" w:themeColor="text1"/>
          <w:sz w:val="20"/>
          <w:szCs w:val="20"/>
        </w:rPr>
        <w:t xml:space="preserve"> b</w:t>
      </w:r>
      <w:r w:rsidR="00052A00" w:rsidRPr="00DD7ED7">
        <w:rPr>
          <w:rFonts w:ascii="Arial" w:hAnsi="Arial" w:cs="Arial"/>
          <w:color w:val="000000" w:themeColor="text1"/>
          <w:sz w:val="20"/>
          <w:szCs w:val="20"/>
        </w:rPr>
        <w:t>ỏ</w:t>
      </w:r>
      <w:r w:rsidRPr="00DD7ED7">
        <w:rPr>
          <w:rFonts w:ascii="Arial" w:hAnsi="Arial" w:cs="Arial"/>
          <w:color w:val="000000" w:themeColor="text1"/>
          <w:sz w:val="20"/>
          <w:szCs w:val="20"/>
        </w:rPr>
        <w:t xml:space="preserve"> khoản 2 Điều 17.</w:t>
      </w:r>
    </w:p>
    <w:p w14:paraId="123BCEC2"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3. Hiệu lực thi hành</w:t>
      </w:r>
    </w:p>
    <w:p w14:paraId="1B779F7A"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Luật này có hiệu lực thi hành từ ngày 01 tháng 7 năm 2025.</w:t>
      </w:r>
    </w:p>
    <w:p w14:paraId="572DCB3C"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b/>
          <w:bCs/>
          <w:color w:val="000000" w:themeColor="text1"/>
          <w:sz w:val="20"/>
          <w:szCs w:val="20"/>
        </w:rPr>
        <w:t>Điều 4. Điều khoản chuyển tiếp</w:t>
      </w:r>
    </w:p>
    <w:p w14:paraId="12DA9451" w14:textId="2E990D64" w:rsidR="00496900" w:rsidRPr="00DD7ED7" w:rsidRDefault="00052A00" w:rsidP="00DD7ED7">
      <w:pPr>
        <w:pStyle w:val="BodyText"/>
        <w:tabs>
          <w:tab w:val="left" w:pos="1064"/>
        </w:tabs>
        <w:adjustRightInd w:val="0"/>
        <w:snapToGrid w:val="0"/>
        <w:spacing w:after="120" w:line="240" w:lineRule="auto"/>
        <w:ind w:firstLine="720"/>
        <w:jc w:val="both"/>
        <w:rPr>
          <w:rFonts w:ascii="Arial" w:hAnsi="Arial" w:cs="Arial"/>
          <w:color w:val="000000" w:themeColor="text1"/>
          <w:sz w:val="20"/>
          <w:szCs w:val="20"/>
        </w:rPr>
      </w:pPr>
      <w:bookmarkStart w:id="553" w:name="bookmark552"/>
      <w:bookmarkEnd w:id="553"/>
      <w:r w:rsidRPr="00DD7ED7">
        <w:rPr>
          <w:rFonts w:ascii="Arial" w:hAnsi="Arial" w:cs="Arial"/>
          <w:color w:val="000000" w:themeColor="text1"/>
          <w:sz w:val="20"/>
          <w:szCs w:val="20"/>
        </w:rPr>
        <w:t xml:space="preserve">1. </w:t>
      </w:r>
      <w:r w:rsidR="00AA3D23" w:rsidRPr="00DD7ED7">
        <w:rPr>
          <w:rFonts w:ascii="Arial" w:hAnsi="Arial" w:cs="Arial"/>
          <w:color w:val="000000" w:themeColor="text1"/>
          <w:sz w:val="20"/>
          <w:szCs w:val="20"/>
        </w:rPr>
        <w:t>Kể từ</w:t>
      </w:r>
      <w:r w:rsidRPr="00DD7ED7">
        <w:rPr>
          <w:rFonts w:ascii="Arial" w:hAnsi="Arial" w:cs="Arial"/>
          <w:color w:val="000000" w:themeColor="text1"/>
          <w:sz w:val="20"/>
          <w:szCs w:val="20"/>
        </w:rPr>
        <w:t xml:space="preserve"> ngày 01 tháng 7 năm 2025, Luật này được áp dụng như sau:</w:t>
      </w:r>
    </w:p>
    <w:p w14:paraId="6678A0E5" w14:textId="77777777"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a) Các quy định tại Điều 1 của Luật này được áp dụng để khởi tố, điều tra, truy tố, xét xử và thi hành án đối với người thực hiện hành vi phạm tội từ 0 giờ 00 phút ngày 01 tháng 7 năm 2025;</w:t>
      </w:r>
    </w:p>
    <w:p w14:paraId="3CC1573F" w14:textId="275D4A2F" w:rsidR="00496900" w:rsidRPr="00DD7ED7" w:rsidRDefault="00052A00" w:rsidP="00DD7ED7">
      <w:pPr>
        <w:pStyle w:val="BodyText"/>
        <w:tabs>
          <w:tab w:val="left" w:pos="1076"/>
        </w:tabs>
        <w:adjustRightInd w:val="0"/>
        <w:snapToGrid w:val="0"/>
        <w:spacing w:after="120" w:line="240" w:lineRule="auto"/>
        <w:ind w:firstLine="720"/>
        <w:jc w:val="both"/>
        <w:rPr>
          <w:rFonts w:ascii="Arial" w:hAnsi="Arial" w:cs="Arial"/>
          <w:color w:val="000000" w:themeColor="text1"/>
          <w:sz w:val="20"/>
          <w:szCs w:val="20"/>
        </w:rPr>
      </w:pPr>
      <w:bookmarkStart w:id="554" w:name="bookmark553"/>
      <w:bookmarkEnd w:id="554"/>
      <w:r w:rsidRPr="00DD7ED7">
        <w:rPr>
          <w:rFonts w:ascii="Arial" w:hAnsi="Arial" w:cs="Arial"/>
          <w:color w:val="000000" w:themeColor="text1"/>
          <w:sz w:val="20"/>
          <w:szCs w:val="20"/>
        </w:rPr>
        <w:t xml:space="preserve">b) Quy định có lợi cho người phạm tội tại các điều 40, 63, 109, 110, 114, 194, 248, 250, 251, 353, 354 và 421 của Bộ luật Hình sự số 100/2015/QH13 </w:t>
      </w:r>
      <w:r w:rsidR="00482AB2" w:rsidRPr="00DD7ED7">
        <w:rPr>
          <w:rFonts w:ascii="Arial" w:hAnsi="Arial" w:cs="Arial"/>
          <w:color w:val="000000" w:themeColor="text1"/>
          <w:sz w:val="20"/>
          <w:szCs w:val="20"/>
        </w:rPr>
        <w:t>đã được</w:t>
      </w:r>
      <w:r w:rsidRPr="00DD7ED7">
        <w:rPr>
          <w:rFonts w:ascii="Arial" w:hAnsi="Arial" w:cs="Arial"/>
          <w:color w:val="000000" w:themeColor="text1"/>
          <w:sz w:val="20"/>
          <w:szCs w:val="20"/>
        </w:rPr>
        <w:t xml:space="preserve"> sửa đổi, bổ sung một số điều theo Luật số 12/2017/QH14 và Luật số 59/2024/QH15 (sau đây gọi là Bộ luật Hình sự) được </w:t>
      </w:r>
      <w:r w:rsidR="007574A1" w:rsidRPr="00DD7ED7">
        <w:rPr>
          <w:rFonts w:ascii="Arial" w:hAnsi="Arial" w:cs="Arial"/>
          <w:color w:val="000000" w:themeColor="text1"/>
          <w:sz w:val="20"/>
          <w:szCs w:val="20"/>
        </w:rPr>
        <w:t>sửa đổi</w:t>
      </w:r>
      <w:r w:rsidRPr="00DD7ED7">
        <w:rPr>
          <w:rFonts w:ascii="Arial" w:hAnsi="Arial" w:cs="Arial"/>
          <w:color w:val="000000" w:themeColor="text1"/>
          <w:sz w:val="20"/>
          <w:szCs w:val="20"/>
        </w:rPr>
        <w:t xml:space="preserve">, bổ sung tại các khoản 1, 4, 5, 6, 7, 10, 18, 22, 23 và 29 Điều 1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Luật này và các quy định khác có lợi cho người phạm tội th</w:t>
      </w:r>
      <w:r w:rsidR="00595729" w:rsidRPr="00595729">
        <w:rPr>
          <w:rFonts w:ascii="Arial" w:hAnsi="Arial" w:cs="Arial"/>
          <w:color w:val="000000" w:themeColor="text1"/>
          <w:sz w:val="20"/>
          <w:szCs w:val="20"/>
        </w:rPr>
        <w:t>ì</w:t>
      </w:r>
      <w:r w:rsidRPr="00DD7ED7">
        <w:rPr>
          <w:rFonts w:ascii="Arial" w:hAnsi="Arial" w:cs="Arial"/>
          <w:color w:val="000000" w:themeColor="text1"/>
          <w:sz w:val="20"/>
          <w:szCs w:val="20"/>
        </w:rPr>
        <w:t xml:space="preserve"> được áp dụng đối với cả những hành vi phạm tội xảy ra trước 0 giờ 00 phút ngày 01 tháng 7 năm 2025 mà sau thời </w:t>
      </w:r>
      <w:r w:rsidR="009D59EF"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đó mới bị phát hiện hoặc đang bị điều tra, truy tố, xét xử;</w:t>
      </w:r>
    </w:p>
    <w:p w14:paraId="603CCE7F" w14:textId="74AE6D27" w:rsidR="00496900" w:rsidRPr="00DD7ED7" w:rsidRDefault="00052A00" w:rsidP="00DD7ED7">
      <w:pPr>
        <w:pStyle w:val="BodyText"/>
        <w:tabs>
          <w:tab w:val="left" w:pos="1076"/>
        </w:tabs>
        <w:adjustRightInd w:val="0"/>
        <w:snapToGrid w:val="0"/>
        <w:spacing w:after="120" w:line="240" w:lineRule="auto"/>
        <w:ind w:firstLine="720"/>
        <w:jc w:val="both"/>
        <w:rPr>
          <w:rFonts w:ascii="Arial" w:hAnsi="Arial" w:cs="Arial"/>
          <w:color w:val="000000" w:themeColor="text1"/>
          <w:sz w:val="20"/>
          <w:szCs w:val="20"/>
        </w:rPr>
      </w:pPr>
      <w:bookmarkStart w:id="555" w:name="bookmark554"/>
      <w:bookmarkEnd w:id="555"/>
      <w:r w:rsidRPr="00DD7ED7">
        <w:rPr>
          <w:rFonts w:ascii="Arial" w:hAnsi="Arial" w:cs="Arial"/>
          <w:color w:val="000000" w:themeColor="text1"/>
          <w:sz w:val="20"/>
          <w:szCs w:val="20"/>
        </w:rPr>
        <w:t xml:space="preserve">c) Quy định không có lợi cho người phạm tội tại các điều 63, 192, 193, 194, 195, 235, 236, 237, 238, 239, 240, 241, 242, 243, 244, 245, 246, 248, 249, 250, 251, 252, 255, 317, 353, 354, 355, 356, 357, 358 và 359 của Bộ luật Hình sự được </w:t>
      </w:r>
      <w:r w:rsidR="007574A1" w:rsidRPr="00DD7ED7">
        <w:rPr>
          <w:rFonts w:ascii="Arial" w:hAnsi="Arial" w:cs="Arial"/>
          <w:color w:val="000000" w:themeColor="text1"/>
          <w:sz w:val="20"/>
          <w:szCs w:val="20"/>
        </w:rPr>
        <w:t>sửa đổi</w:t>
      </w:r>
      <w:r w:rsidRPr="00DD7ED7">
        <w:rPr>
          <w:rFonts w:ascii="Arial" w:hAnsi="Arial" w:cs="Arial"/>
          <w:color w:val="000000" w:themeColor="text1"/>
          <w:sz w:val="20"/>
          <w:szCs w:val="20"/>
        </w:rPr>
        <w:t>, bổ sung tại các khoản 4, 8, 9, 10, 11, 12, 13, 14, 15, 16, 17, 18, 19, 21, 22, 23, 24, 25, 26, 27 và 28 Điều 1 của Luật này và các quy định khác không có lợi cho người phạm tội thì không áp dụng đối với nh</w:t>
      </w:r>
      <w:r w:rsidR="001C660F" w:rsidRPr="001C660F">
        <w:rPr>
          <w:rFonts w:ascii="Arial" w:hAnsi="Arial" w:cs="Arial"/>
          <w:color w:val="000000" w:themeColor="text1"/>
          <w:sz w:val="20"/>
          <w:szCs w:val="20"/>
        </w:rPr>
        <w:t>ữ</w:t>
      </w:r>
      <w:r w:rsidRPr="00DD7ED7">
        <w:rPr>
          <w:rFonts w:ascii="Arial" w:hAnsi="Arial" w:cs="Arial"/>
          <w:color w:val="000000" w:themeColor="text1"/>
          <w:sz w:val="20"/>
          <w:szCs w:val="20"/>
        </w:rPr>
        <w:t xml:space="preserve">ng hành vi xảy ra trước 0 giờ 00 phút ngày 01 tháng 7 năm 2025 mà sau thời điểm đó mới phát hiện hoặc đang bị điều tra, truy tố, xét xử hoặc đối với người đang được xét giảm thời hạn chấp hành hình phạt, xóa án tích; trong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này, áp dụng quy định tương ứng </w:t>
      </w:r>
      <w:r w:rsidR="00B65ECC"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các văn bản quy phạm pháp luật về hình sự có hiệu lực trước 0 giờ 00 phút ngày 01 tháng 7 năm 2025 để gi</w:t>
      </w:r>
      <w:r w:rsidR="001C660F" w:rsidRPr="001E2E1C">
        <w:rPr>
          <w:rFonts w:ascii="Arial" w:hAnsi="Arial" w:cs="Arial"/>
          <w:color w:val="000000" w:themeColor="text1"/>
          <w:sz w:val="20"/>
          <w:szCs w:val="20"/>
        </w:rPr>
        <w:t>ả</w:t>
      </w:r>
      <w:r w:rsidRPr="00DD7ED7">
        <w:rPr>
          <w:rFonts w:ascii="Arial" w:hAnsi="Arial" w:cs="Arial"/>
          <w:color w:val="000000" w:themeColor="text1"/>
          <w:sz w:val="20"/>
          <w:szCs w:val="20"/>
        </w:rPr>
        <w:t xml:space="preserve">i quyết, trừ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quy định tại khoản 4 Điều này;</w:t>
      </w:r>
    </w:p>
    <w:p w14:paraId="17CACA56" w14:textId="282CC195" w:rsidR="00496900" w:rsidRPr="00DD7ED7" w:rsidRDefault="00052A00" w:rsidP="00DD7ED7">
      <w:pPr>
        <w:pStyle w:val="BodyText"/>
        <w:tabs>
          <w:tab w:val="left" w:pos="1083"/>
        </w:tabs>
        <w:adjustRightInd w:val="0"/>
        <w:snapToGrid w:val="0"/>
        <w:spacing w:after="120" w:line="240" w:lineRule="auto"/>
        <w:ind w:firstLine="720"/>
        <w:jc w:val="both"/>
        <w:rPr>
          <w:rFonts w:ascii="Arial" w:hAnsi="Arial" w:cs="Arial"/>
          <w:color w:val="000000" w:themeColor="text1"/>
          <w:sz w:val="20"/>
          <w:szCs w:val="20"/>
        </w:rPr>
      </w:pPr>
      <w:bookmarkStart w:id="556" w:name="bookmark555"/>
      <w:bookmarkEnd w:id="556"/>
      <w:r w:rsidRPr="00DD7ED7">
        <w:rPr>
          <w:rFonts w:ascii="Arial" w:hAnsi="Arial" w:cs="Arial"/>
          <w:color w:val="000000" w:themeColor="text1"/>
          <w:sz w:val="20"/>
          <w:szCs w:val="20"/>
        </w:rPr>
        <w:t>d) Đối với nh</w:t>
      </w:r>
      <w:r w:rsidR="00595729" w:rsidRPr="00595729">
        <w:rPr>
          <w:rFonts w:ascii="Arial" w:hAnsi="Arial" w:cs="Arial"/>
          <w:color w:val="000000" w:themeColor="text1"/>
          <w:sz w:val="20"/>
          <w:szCs w:val="20"/>
        </w:rPr>
        <w:t>ữ</w:t>
      </w:r>
      <w:r w:rsidRPr="00DD7ED7">
        <w:rPr>
          <w:rFonts w:ascii="Arial" w:hAnsi="Arial" w:cs="Arial"/>
          <w:color w:val="000000" w:themeColor="text1"/>
          <w:sz w:val="20"/>
          <w:szCs w:val="20"/>
        </w:rPr>
        <w:t xml:space="preserve">ng hành vi phạm tội đã có bản án, quyết định của Tòa án đã có hiệu lực pháp luật trước 0 giờ 00 phút ngày 01 tháng 7 năm 2025 thì không căn cứ vào những quy định của Luật này có nội dung khác so với các điều luật </w:t>
      </w:r>
      <w:r w:rsidR="00482AB2" w:rsidRPr="00DD7ED7">
        <w:rPr>
          <w:rFonts w:ascii="Arial" w:hAnsi="Arial" w:cs="Arial"/>
          <w:color w:val="000000" w:themeColor="text1"/>
          <w:sz w:val="20"/>
          <w:szCs w:val="20"/>
        </w:rPr>
        <w:t>đã được</w:t>
      </w:r>
      <w:r w:rsidRPr="00DD7ED7">
        <w:rPr>
          <w:rFonts w:ascii="Arial" w:hAnsi="Arial" w:cs="Arial"/>
          <w:color w:val="000000" w:themeColor="text1"/>
          <w:sz w:val="20"/>
          <w:szCs w:val="20"/>
        </w:rPr>
        <w:t xml:space="preserve"> áp dụng khi tuyên án để kháng nghị giám đốc </w:t>
      </w:r>
      <w:r w:rsidR="00AA3D23" w:rsidRPr="00DD7ED7">
        <w:rPr>
          <w:rFonts w:ascii="Arial" w:hAnsi="Arial" w:cs="Arial"/>
          <w:color w:val="000000" w:themeColor="text1"/>
          <w:sz w:val="20"/>
          <w:szCs w:val="20"/>
        </w:rPr>
        <w:t>thẩm</w:t>
      </w:r>
      <w:r w:rsidRPr="00DD7ED7">
        <w:rPr>
          <w:rFonts w:ascii="Arial" w:hAnsi="Arial" w:cs="Arial"/>
          <w:color w:val="000000" w:themeColor="text1"/>
          <w:sz w:val="20"/>
          <w:szCs w:val="20"/>
        </w:rPr>
        <w:t xml:space="preserve">;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kháng nghị dựa vào căn cứ khác hoặc đã kháng nghị trước ngày 01 tháng 7 năm 2025 thì việc xét xử giám đốc thẩm được áp dụng quy định tại điểm b và điểm c khoản này.</w:t>
      </w:r>
    </w:p>
    <w:p w14:paraId="59C103CE" w14:textId="7FAF7671" w:rsidR="00496900" w:rsidRPr="00DD7ED7" w:rsidRDefault="00DD7ED7" w:rsidP="00DD7ED7">
      <w:pPr>
        <w:pStyle w:val="BodyText"/>
        <w:tabs>
          <w:tab w:val="left" w:pos="1050"/>
        </w:tabs>
        <w:adjustRightInd w:val="0"/>
        <w:snapToGrid w:val="0"/>
        <w:spacing w:after="120" w:line="240" w:lineRule="auto"/>
        <w:ind w:firstLine="720"/>
        <w:jc w:val="both"/>
        <w:rPr>
          <w:rFonts w:ascii="Arial" w:hAnsi="Arial" w:cs="Arial"/>
          <w:color w:val="000000" w:themeColor="text1"/>
          <w:sz w:val="20"/>
          <w:szCs w:val="20"/>
        </w:rPr>
      </w:pPr>
      <w:bookmarkStart w:id="557" w:name="bookmark556"/>
      <w:bookmarkEnd w:id="557"/>
      <w:r w:rsidRPr="00DD7ED7">
        <w:rPr>
          <w:rFonts w:ascii="Arial" w:hAnsi="Arial" w:cs="Arial"/>
          <w:color w:val="000000" w:themeColor="text1"/>
          <w:sz w:val="20"/>
          <w:szCs w:val="20"/>
        </w:rPr>
        <w:t xml:space="preserve">2. Hình phạt tử hình đã tuyên trước ngày 01 tháng 7 năm 2025 </w:t>
      </w:r>
      <w:r w:rsidR="00595729" w:rsidRPr="00595729">
        <w:rPr>
          <w:rFonts w:ascii="Arial" w:hAnsi="Arial" w:cs="Arial"/>
          <w:color w:val="000000" w:themeColor="text1"/>
          <w:sz w:val="20"/>
          <w:szCs w:val="20"/>
        </w:rPr>
        <w:t>đ</w:t>
      </w:r>
      <w:r w:rsidRPr="00DD7ED7">
        <w:rPr>
          <w:rFonts w:ascii="Arial" w:hAnsi="Arial" w:cs="Arial"/>
          <w:color w:val="000000" w:themeColor="text1"/>
          <w:sz w:val="20"/>
          <w:szCs w:val="20"/>
        </w:rPr>
        <w:t xml:space="preserve">ối với người phạm tội về các tội quy định tại các điều 109, 110, 114, 194, 250, 353, 354 và 421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Bộ luật Hình sự hoặc thuộc </w:t>
      </w:r>
      <w:r w:rsidRPr="00DD7ED7">
        <w:rPr>
          <w:rFonts w:ascii="Arial" w:hAnsi="Arial" w:cs="Arial"/>
          <w:color w:val="000000" w:themeColor="text1"/>
          <w:sz w:val="20"/>
          <w:szCs w:val="20"/>
        </w:rPr>
        <w:lastRenderedPageBreak/>
        <w:t xml:space="preserve">trường hợp quy định tại điểm c khoản 3 Điều 40 của Bộ luật Hình sự được sửa đổi, bổ sung tại khoản 1 Điều 1 của Luật này mà chưa thi hành án thì không thi hành và Chánh án Tòa án nhân dân tối cao quyết định </w:t>
      </w:r>
      <w:r w:rsidR="00FC5E74" w:rsidRPr="00DD7ED7">
        <w:rPr>
          <w:rFonts w:ascii="Arial" w:hAnsi="Arial" w:cs="Arial"/>
          <w:color w:val="000000" w:themeColor="text1"/>
          <w:sz w:val="20"/>
          <w:szCs w:val="20"/>
        </w:rPr>
        <w:t>chuyển</w:t>
      </w:r>
      <w:r w:rsidRPr="00DD7ED7">
        <w:rPr>
          <w:rFonts w:ascii="Arial" w:hAnsi="Arial" w:cs="Arial"/>
          <w:color w:val="000000" w:themeColor="text1"/>
          <w:sz w:val="20"/>
          <w:szCs w:val="20"/>
        </w:rPr>
        <w:t xml:space="preserve"> hình phạt tử hình thành tù chung thân.</w:t>
      </w:r>
    </w:p>
    <w:p w14:paraId="5CBBE960" w14:textId="73C038BA" w:rsidR="00496900" w:rsidRPr="00DD7ED7" w:rsidRDefault="00DD7ED7" w:rsidP="00DD7ED7">
      <w:pPr>
        <w:pStyle w:val="BodyText"/>
        <w:tabs>
          <w:tab w:val="left" w:pos="1050"/>
        </w:tabs>
        <w:adjustRightInd w:val="0"/>
        <w:snapToGrid w:val="0"/>
        <w:spacing w:after="120" w:line="240" w:lineRule="auto"/>
        <w:ind w:firstLine="720"/>
        <w:jc w:val="both"/>
        <w:rPr>
          <w:rFonts w:ascii="Arial" w:hAnsi="Arial" w:cs="Arial"/>
          <w:color w:val="000000" w:themeColor="text1"/>
          <w:sz w:val="20"/>
          <w:szCs w:val="20"/>
        </w:rPr>
      </w:pPr>
      <w:bookmarkStart w:id="558" w:name="bookmark557"/>
      <w:bookmarkEnd w:id="558"/>
      <w:r w:rsidRPr="00DD7ED7">
        <w:rPr>
          <w:rFonts w:ascii="Arial" w:hAnsi="Arial" w:cs="Arial"/>
          <w:color w:val="000000" w:themeColor="text1"/>
          <w:sz w:val="20"/>
          <w:szCs w:val="20"/>
        </w:rPr>
        <w:t xml:space="preserve">3. Hình phạt </w:t>
      </w:r>
      <w:r w:rsidR="00482AB2" w:rsidRPr="00DD7ED7">
        <w:rPr>
          <w:rFonts w:ascii="Arial" w:hAnsi="Arial" w:cs="Arial"/>
          <w:color w:val="000000" w:themeColor="text1"/>
          <w:sz w:val="20"/>
          <w:szCs w:val="20"/>
        </w:rPr>
        <w:t>tử hình</w:t>
      </w:r>
      <w:r w:rsidRPr="00DD7ED7">
        <w:rPr>
          <w:rFonts w:ascii="Arial" w:hAnsi="Arial" w:cs="Arial"/>
          <w:color w:val="000000" w:themeColor="text1"/>
          <w:sz w:val="20"/>
          <w:szCs w:val="20"/>
        </w:rPr>
        <w:t xml:space="preserve"> đã tuyên trước ngày 01 tháng 7 năm 2025 đối với người phạm tội về các tội quy định tại Điều 248 hoặc Điều 251 của Bộ luật Hình sự mà chưa thi hành án thì không thi hành và Chánh án Tòa án nhân dân </w:t>
      </w:r>
      <w:r w:rsidR="00AA3D23" w:rsidRPr="00DD7ED7">
        <w:rPr>
          <w:rFonts w:ascii="Arial" w:hAnsi="Arial" w:cs="Arial"/>
          <w:color w:val="000000" w:themeColor="text1"/>
          <w:sz w:val="20"/>
          <w:szCs w:val="20"/>
        </w:rPr>
        <w:t>t</w:t>
      </w:r>
      <w:r w:rsidRPr="00DD7ED7">
        <w:rPr>
          <w:rFonts w:ascii="Arial" w:hAnsi="Arial" w:cs="Arial"/>
          <w:color w:val="000000" w:themeColor="text1"/>
          <w:sz w:val="20"/>
          <w:szCs w:val="20"/>
        </w:rPr>
        <w:t xml:space="preserve">ối cao </w:t>
      </w:r>
      <w:r w:rsidR="00482AB2" w:rsidRPr="00DD7ED7">
        <w:rPr>
          <w:rFonts w:ascii="Arial" w:hAnsi="Arial" w:cs="Arial"/>
          <w:color w:val="000000" w:themeColor="text1"/>
          <w:sz w:val="20"/>
          <w:szCs w:val="20"/>
        </w:rPr>
        <w:t>quyết</w:t>
      </w:r>
      <w:r w:rsidRPr="00DD7ED7">
        <w:rPr>
          <w:rFonts w:ascii="Arial" w:hAnsi="Arial" w:cs="Arial"/>
          <w:color w:val="000000" w:themeColor="text1"/>
          <w:sz w:val="20"/>
          <w:szCs w:val="20"/>
        </w:rPr>
        <w:t xml:space="preserve"> định chuyển hình phạt </w:t>
      </w:r>
      <w:r w:rsidR="00482AB2" w:rsidRPr="00DD7ED7">
        <w:rPr>
          <w:rFonts w:ascii="Arial" w:hAnsi="Arial" w:cs="Arial"/>
          <w:color w:val="000000" w:themeColor="text1"/>
          <w:sz w:val="20"/>
          <w:szCs w:val="20"/>
        </w:rPr>
        <w:t>tử hình</w:t>
      </w:r>
      <w:r w:rsidRPr="00DD7ED7">
        <w:rPr>
          <w:rFonts w:ascii="Arial" w:hAnsi="Arial" w:cs="Arial"/>
          <w:color w:val="000000" w:themeColor="text1"/>
          <w:sz w:val="20"/>
          <w:szCs w:val="20"/>
        </w:rPr>
        <w:t xml:space="preserve"> thành tù chung thân </w:t>
      </w:r>
      <w:r w:rsidR="00052A00" w:rsidRPr="00DD7ED7">
        <w:rPr>
          <w:rFonts w:ascii="Arial" w:hAnsi="Arial" w:cs="Arial"/>
          <w:color w:val="000000" w:themeColor="text1"/>
          <w:sz w:val="20"/>
          <w:szCs w:val="20"/>
        </w:rPr>
        <w:t>đối với</w:t>
      </w:r>
      <w:r w:rsidRPr="00DD7ED7">
        <w:rPr>
          <w:rFonts w:ascii="Arial" w:hAnsi="Arial" w:cs="Arial"/>
          <w:color w:val="000000" w:themeColor="text1"/>
          <w:sz w:val="20"/>
          <w:szCs w:val="20"/>
        </w:rPr>
        <w:t xml:space="preserve"> các </w:t>
      </w:r>
      <w:r w:rsidR="00EF73BB" w:rsidRPr="00DD7ED7">
        <w:rPr>
          <w:rFonts w:ascii="Arial" w:hAnsi="Arial" w:cs="Arial"/>
          <w:color w:val="000000" w:themeColor="text1"/>
          <w:sz w:val="20"/>
          <w:szCs w:val="20"/>
        </w:rPr>
        <w:t>trường hợp</w:t>
      </w:r>
      <w:r w:rsidRPr="00DD7ED7">
        <w:rPr>
          <w:rFonts w:ascii="Arial" w:hAnsi="Arial" w:cs="Arial"/>
          <w:color w:val="000000" w:themeColor="text1"/>
          <w:sz w:val="20"/>
          <w:szCs w:val="20"/>
        </w:rPr>
        <w:t xml:space="preserve"> sau:</w:t>
      </w:r>
    </w:p>
    <w:p w14:paraId="2FF4E529" w14:textId="5C3DA9BA"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a) Khối lượng, </w:t>
      </w:r>
      <w:r w:rsidR="009213FC" w:rsidRPr="00DD7ED7">
        <w:rPr>
          <w:rFonts w:ascii="Arial" w:hAnsi="Arial" w:cs="Arial"/>
          <w:color w:val="000000" w:themeColor="text1"/>
          <w:sz w:val="20"/>
          <w:szCs w:val="20"/>
        </w:rPr>
        <w:t>thể tích</w:t>
      </w:r>
      <w:r w:rsidRPr="00DD7ED7">
        <w:rPr>
          <w:rFonts w:ascii="Arial" w:hAnsi="Arial" w:cs="Arial"/>
          <w:color w:val="000000" w:themeColor="text1"/>
          <w:sz w:val="20"/>
          <w:szCs w:val="20"/>
        </w:rPr>
        <w:t xml:space="preserve"> chất ma túy được xác định trong bản án đ</w:t>
      </w:r>
      <w:r w:rsidR="00DD7ED7" w:rsidRPr="00DD7ED7">
        <w:rPr>
          <w:rFonts w:ascii="Arial" w:hAnsi="Arial" w:cs="Arial"/>
          <w:color w:val="000000" w:themeColor="text1"/>
          <w:sz w:val="20"/>
          <w:szCs w:val="20"/>
        </w:rPr>
        <w:t>ể</w:t>
      </w:r>
      <w:r w:rsidRPr="00DD7ED7">
        <w:rPr>
          <w:rFonts w:ascii="Arial" w:hAnsi="Arial" w:cs="Arial"/>
          <w:color w:val="000000" w:themeColor="text1"/>
          <w:sz w:val="20"/>
          <w:szCs w:val="20"/>
        </w:rPr>
        <w:t xml:space="preserve"> </w:t>
      </w:r>
      <w:r w:rsidR="00482AB2" w:rsidRPr="00DD7ED7">
        <w:rPr>
          <w:rFonts w:ascii="Arial" w:hAnsi="Arial" w:cs="Arial"/>
          <w:color w:val="000000" w:themeColor="text1"/>
          <w:sz w:val="20"/>
          <w:szCs w:val="20"/>
        </w:rPr>
        <w:t>quyết</w:t>
      </w:r>
      <w:r w:rsidRPr="00DD7ED7">
        <w:rPr>
          <w:rFonts w:ascii="Arial" w:hAnsi="Arial" w:cs="Arial"/>
          <w:color w:val="000000" w:themeColor="text1"/>
          <w:sz w:val="20"/>
          <w:szCs w:val="20"/>
        </w:rPr>
        <w:t xml:space="preserve"> định hình phạt </w:t>
      </w:r>
      <w:r w:rsidR="007E1FF5" w:rsidRPr="00DD7ED7">
        <w:rPr>
          <w:rFonts w:ascii="Arial" w:hAnsi="Arial" w:cs="Arial"/>
          <w:color w:val="000000" w:themeColor="text1"/>
          <w:sz w:val="20"/>
          <w:szCs w:val="20"/>
        </w:rPr>
        <w:t>bằng</w:t>
      </w:r>
      <w:r w:rsidRPr="00DD7ED7">
        <w:rPr>
          <w:rFonts w:ascii="Arial" w:hAnsi="Arial" w:cs="Arial"/>
          <w:color w:val="000000" w:themeColor="text1"/>
          <w:sz w:val="20"/>
          <w:szCs w:val="20"/>
        </w:rPr>
        <w:t xml:space="preserve"> hoặc thấp hơn khối lượng, thể tích ch</w:t>
      </w:r>
      <w:r w:rsidR="00DD7ED7" w:rsidRPr="00DD7ED7">
        <w:rPr>
          <w:rFonts w:ascii="Arial" w:hAnsi="Arial" w:cs="Arial"/>
          <w:color w:val="000000" w:themeColor="text1"/>
          <w:sz w:val="20"/>
          <w:szCs w:val="20"/>
        </w:rPr>
        <w:t>ấ</w:t>
      </w:r>
      <w:r w:rsidRPr="00DD7ED7">
        <w:rPr>
          <w:rFonts w:ascii="Arial" w:hAnsi="Arial" w:cs="Arial"/>
          <w:color w:val="000000" w:themeColor="text1"/>
          <w:sz w:val="20"/>
          <w:szCs w:val="20"/>
        </w:rPr>
        <w:t xml:space="preserve">t ma túy thấp nhất quy định tại khoản 5 Điều 248 hoặc khoản 5 Điều 251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Bộ luật Hình sự được sửa đổi, </w:t>
      </w:r>
      <w:r w:rsidR="001A2DC2"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tại khoản 18 Điều 1 của Luật này;</w:t>
      </w:r>
    </w:p>
    <w:p w14:paraId="61083534" w14:textId="2BD22031" w:rsidR="00496900" w:rsidRPr="00DD7ED7" w:rsidRDefault="00000000" w:rsidP="00DD7ED7">
      <w:pPr>
        <w:pStyle w:val="BodyText"/>
        <w:adjustRightInd w:val="0"/>
        <w:snapToGrid w:val="0"/>
        <w:spacing w:after="120" w:line="240" w:lineRule="auto"/>
        <w:ind w:firstLine="720"/>
        <w:jc w:val="both"/>
        <w:rPr>
          <w:rFonts w:ascii="Arial" w:hAnsi="Arial" w:cs="Arial"/>
          <w:color w:val="000000" w:themeColor="text1"/>
          <w:sz w:val="20"/>
          <w:szCs w:val="20"/>
        </w:rPr>
      </w:pPr>
      <w:r w:rsidRPr="00DD7ED7">
        <w:rPr>
          <w:rFonts w:ascii="Arial" w:hAnsi="Arial" w:cs="Arial"/>
          <w:color w:val="000000" w:themeColor="text1"/>
          <w:sz w:val="20"/>
          <w:szCs w:val="20"/>
        </w:rPr>
        <w:t xml:space="preserve">b) Khối lượng, </w:t>
      </w:r>
      <w:r w:rsidR="009213FC" w:rsidRPr="00DD7ED7">
        <w:rPr>
          <w:rFonts w:ascii="Arial" w:hAnsi="Arial" w:cs="Arial"/>
          <w:color w:val="000000" w:themeColor="text1"/>
          <w:sz w:val="20"/>
          <w:szCs w:val="20"/>
        </w:rPr>
        <w:t>thể tích</w:t>
      </w:r>
      <w:r w:rsidRPr="00DD7ED7">
        <w:rPr>
          <w:rFonts w:ascii="Arial" w:hAnsi="Arial" w:cs="Arial"/>
          <w:color w:val="000000" w:themeColor="text1"/>
          <w:sz w:val="20"/>
          <w:szCs w:val="20"/>
        </w:rPr>
        <w:t xml:space="preserve"> chất ma túy được xác định trong bản án để quyết định hình phạt lớn hơn khối lượng, thể tích chất ma túy thấp nhất quy định tại </w:t>
      </w:r>
      <w:r w:rsidR="00B65ECC" w:rsidRPr="00DD7ED7">
        <w:rPr>
          <w:rFonts w:ascii="Arial" w:hAnsi="Arial" w:cs="Arial"/>
          <w:color w:val="000000" w:themeColor="text1"/>
          <w:sz w:val="20"/>
          <w:szCs w:val="20"/>
        </w:rPr>
        <w:t>khoản</w:t>
      </w:r>
      <w:r w:rsidRPr="00DD7ED7">
        <w:rPr>
          <w:rFonts w:ascii="Arial" w:hAnsi="Arial" w:cs="Arial"/>
          <w:color w:val="000000" w:themeColor="text1"/>
          <w:sz w:val="20"/>
          <w:szCs w:val="20"/>
        </w:rPr>
        <w:t xml:space="preserve"> 5 Điều 248 hoặc khoản 5 Điều 251 của Bộ luật Hình sự được s</w:t>
      </w:r>
      <w:r w:rsidR="00DD7ED7" w:rsidRPr="00DD7ED7">
        <w:rPr>
          <w:rFonts w:ascii="Arial" w:hAnsi="Arial" w:cs="Arial"/>
          <w:color w:val="000000" w:themeColor="text1"/>
          <w:sz w:val="20"/>
          <w:szCs w:val="20"/>
        </w:rPr>
        <w:t>ử</w:t>
      </w:r>
      <w:r w:rsidRPr="00DD7ED7">
        <w:rPr>
          <w:rFonts w:ascii="Arial" w:hAnsi="Arial" w:cs="Arial"/>
          <w:color w:val="000000" w:themeColor="text1"/>
          <w:sz w:val="20"/>
          <w:szCs w:val="20"/>
        </w:rPr>
        <w:t>a đ</w:t>
      </w:r>
      <w:r w:rsidR="00DD7ED7" w:rsidRPr="00DD7ED7">
        <w:rPr>
          <w:rFonts w:ascii="Arial" w:hAnsi="Arial" w:cs="Arial"/>
          <w:color w:val="000000" w:themeColor="text1"/>
          <w:sz w:val="20"/>
          <w:szCs w:val="20"/>
        </w:rPr>
        <w:t>ổ</w:t>
      </w:r>
      <w:r w:rsidRPr="00DD7ED7">
        <w:rPr>
          <w:rFonts w:ascii="Arial" w:hAnsi="Arial" w:cs="Arial"/>
          <w:color w:val="000000" w:themeColor="text1"/>
          <w:sz w:val="20"/>
          <w:szCs w:val="20"/>
        </w:rPr>
        <w:t xml:space="preserve">i, </w:t>
      </w:r>
      <w:r w:rsidR="00795904"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tại khoản 18 Điều 1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Luật này mà người phạm tội không phải là người </w:t>
      </w:r>
      <w:r w:rsidR="007574A1" w:rsidRPr="00DD7ED7">
        <w:rPr>
          <w:rFonts w:ascii="Arial" w:hAnsi="Arial" w:cs="Arial"/>
          <w:color w:val="000000" w:themeColor="text1"/>
          <w:sz w:val="20"/>
          <w:szCs w:val="20"/>
        </w:rPr>
        <w:t>chủ</w:t>
      </w:r>
      <w:r w:rsidRPr="00DD7ED7">
        <w:rPr>
          <w:rFonts w:ascii="Arial" w:hAnsi="Arial" w:cs="Arial"/>
          <w:color w:val="000000" w:themeColor="text1"/>
          <w:sz w:val="20"/>
          <w:szCs w:val="20"/>
        </w:rPr>
        <w:t xml:space="preserve"> mưu, cầm đầu, ch</w:t>
      </w:r>
      <w:r w:rsidR="00DD7ED7" w:rsidRPr="00DD7ED7">
        <w:rPr>
          <w:rFonts w:ascii="Arial" w:hAnsi="Arial" w:cs="Arial"/>
          <w:color w:val="000000" w:themeColor="text1"/>
          <w:sz w:val="20"/>
          <w:szCs w:val="20"/>
        </w:rPr>
        <w:t>ỉ</w:t>
      </w:r>
      <w:r w:rsidRPr="00DD7ED7">
        <w:rPr>
          <w:rFonts w:ascii="Arial" w:hAnsi="Arial" w:cs="Arial"/>
          <w:color w:val="000000" w:themeColor="text1"/>
          <w:sz w:val="20"/>
          <w:szCs w:val="20"/>
        </w:rPr>
        <w:t xml:space="preserve"> huy hoặc không có 02 tình tiết t</w:t>
      </w:r>
      <w:r w:rsidR="00DD7ED7" w:rsidRPr="00DD7ED7">
        <w:rPr>
          <w:rFonts w:ascii="Arial" w:hAnsi="Arial" w:cs="Arial"/>
          <w:color w:val="000000" w:themeColor="text1"/>
          <w:sz w:val="20"/>
          <w:szCs w:val="20"/>
        </w:rPr>
        <w:t>ă</w:t>
      </w:r>
      <w:r w:rsidRPr="00DD7ED7">
        <w:rPr>
          <w:rFonts w:ascii="Arial" w:hAnsi="Arial" w:cs="Arial"/>
          <w:color w:val="000000" w:themeColor="text1"/>
          <w:sz w:val="20"/>
          <w:szCs w:val="20"/>
        </w:rPr>
        <w:t>ng nặng trở lên.</w:t>
      </w:r>
    </w:p>
    <w:p w14:paraId="12EDE788" w14:textId="54EB1F30" w:rsidR="00496900" w:rsidRPr="00DD7ED7" w:rsidRDefault="00DD7ED7" w:rsidP="00DD7ED7">
      <w:pPr>
        <w:pStyle w:val="BodyText"/>
        <w:tabs>
          <w:tab w:val="left" w:pos="1043"/>
        </w:tabs>
        <w:adjustRightInd w:val="0"/>
        <w:snapToGrid w:val="0"/>
        <w:spacing w:after="120" w:line="240" w:lineRule="auto"/>
        <w:ind w:firstLine="720"/>
        <w:jc w:val="both"/>
        <w:rPr>
          <w:rFonts w:ascii="Arial" w:hAnsi="Arial" w:cs="Arial"/>
          <w:color w:val="000000" w:themeColor="text1"/>
          <w:sz w:val="20"/>
          <w:szCs w:val="20"/>
        </w:rPr>
      </w:pPr>
      <w:bookmarkStart w:id="559" w:name="bookmark558"/>
      <w:bookmarkEnd w:id="559"/>
      <w:r w:rsidRPr="00DD7ED7">
        <w:rPr>
          <w:rFonts w:ascii="Arial" w:hAnsi="Arial" w:cs="Arial"/>
          <w:color w:val="000000" w:themeColor="text1"/>
          <w:sz w:val="20"/>
          <w:szCs w:val="20"/>
        </w:rPr>
        <w:t xml:space="preserve">4. Người phạm tội về các tội quy định tại Điều 353 và </w:t>
      </w:r>
      <w:r w:rsidR="00FD33CF" w:rsidRPr="00DD7ED7">
        <w:rPr>
          <w:rFonts w:ascii="Arial" w:hAnsi="Arial" w:cs="Arial"/>
          <w:color w:val="000000" w:themeColor="text1"/>
          <w:sz w:val="20"/>
          <w:szCs w:val="20"/>
        </w:rPr>
        <w:t>Điều</w:t>
      </w:r>
      <w:r w:rsidRPr="00DD7ED7">
        <w:rPr>
          <w:rFonts w:ascii="Arial" w:hAnsi="Arial" w:cs="Arial"/>
          <w:color w:val="000000" w:themeColor="text1"/>
          <w:sz w:val="20"/>
          <w:szCs w:val="20"/>
        </w:rPr>
        <w:t xml:space="preserve"> 354 của Bộ luật Hình sự mà theo quy định tại khoản 2 Điều này được chuyển thành tù chung thân thì vẫn áp dụng quy định tại </w:t>
      </w:r>
      <w:r w:rsidR="009D59EF"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a khoản 4 Điều 1 của Luật này khi xét giảm mức hình phạt đã tuyên.</w:t>
      </w:r>
    </w:p>
    <w:p w14:paraId="4BD80580" w14:textId="7E1BDD88" w:rsidR="00496900" w:rsidRPr="00DD7ED7" w:rsidRDefault="00DD7ED7" w:rsidP="00DD7ED7">
      <w:pPr>
        <w:pStyle w:val="BodyText"/>
        <w:tabs>
          <w:tab w:val="left" w:pos="1056"/>
        </w:tabs>
        <w:adjustRightInd w:val="0"/>
        <w:snapToGrid w:val="0"/>
        <w:spacing w:after="120" w:line="240" w:lineRule="auto"/>
        <w:ind w:firstLine="720"/>
        <w:jc w:val="both"/>
        <w:rPr>
          <w:rFonts w:ascii="Arial" w:hAnsi="Arial" w:cs="Arial"/>
          <w:color w:val="000000" w:themeColor="text1"/>
          <w:sz w:val="20"/>
          <w:szCs w:val="20"/>
        </w:rPr>
      </w:pPr>
      <w:bookmarkStart w:id="560" w:name="bookmark559"/>
      <w:bookmarkEnd w:id="560"/>
      <w:r w:rsidRPr="00DD7ED7">
        <w:rPr>
          <w:rFonts w:ascii="Arial" w:hAnsi="Arial" w:cs="Arial"/>
          <w:color w:val="000000" w:themeColor="text1"/>
          <w:sz w:val="20"/>
          <w:szCs w:val="20"/>
        </w:rPr>
        <w:t xml:space="preserve">5. Hình phạt tù chung thân đã tuyên trước ngày 01 tháng 7 năm 2025 khi xét giảm mức hình phạt đã tuyên đối với người phạm tội về các tội quy định tại Điều 353 và Điều 354 của Bộ luật Hình sự thì không áp dụng quy định tại </w:t>
      </w:r>
      <w:r w:rsidR="00C05792" w:rsidRPr="00DD7ED7">
        <w:rPr>
          <w:rFonts w:ascii="Arial" w:hAnsi="Arial" w:cs="Arial"/>
          <w:color w:val="000000" w:themeColor="text1"/>
          <w:sz w:val="20"/>
          <w:szCs w:val="20"/>
        </w:rPr>
        <w:t>điểm</w:t>
      </w:r>
      <w:r w:rsidRPr="00DD7ED7">
        <w:rPr>
          <w:rFonts w:ascii="Arial" w:hAnsi="Arial" w:cs="Arial"/>
          <w:color w:val="000000" w:themeColor="text1"/>
          <w:sz w:val="20"/>
          <w:szCs w:val="20"/>
        </w:rPr>
        <w:t xml:space="preserve"> a khoản 4 Điều 1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Luật này khi xét giảm mức hình phạt đã tuyên.</w:t>
      </w:r>
    </w:p>
    <w:p w14:paraId="3957E913" w14:textId="7F3BE4AB" w:rsidR="00496900" w:rsidRPr="00DD7ED7" w:rsidRDefault="00DD7ED7" w:rsidP="00DD7ED7">
      <w:pPr>
        <w:pStyle w:val="BodyText"/>
        <w:tabs>
          <w:tab w:val="left" w:pos="1043"/>
        </w:tabs>
        <w:adjustRightInd w:val="0"/>
        <w:snapToGrid w:val="0"/>
        <w:spacing w:after="120" w:line="240" w:lineRule="auto"/>
        <w:ind w:firstLine="720"/>
        <w:jc w:val="both"/>
        <w:rPr>
          <w:rFonts w:ascii="Arial" w:hAnsi="Arial" w:cs="Arial"/>
          <w:color w:val="000000" w:themeColor="text1"/>
          <w:sz w:val="20"/>
          <w:szCs w:val="20"/>
        </w:rPr>
      </w:pPr>
      <w:bookmarkStart w:id="561" w:name="bookmark560"/>
      <w:bookmarkEnd w:id="561"/>
      <w:r w:rsidRPr="00DD7ED7">
        <w:rPr>
          <w:rFonts w:ascii="Arial" w:hAnsi="Arial" w:cs="Arial"/>
          <w:color w:val="000000" w:themeColor="text1"/>
          <w:sz w:val="20"/>
          <w:szCs w:val="20"/>
        </w:rPr>
        <w:t>6. Trách nhiệm triển khai, thi hành Luật này được quy định như sau:</w:t>
      </w:r>
    </w:p>
    <w:p w14:paraId="7C95551E" w14:textId="7F431B37" w:rsidR="00496900" w:rsidRPr="00DD7ED7" w:rsidRDefault="00DD7ED7" w:rsidP="00DD7ED7">
      <w:pPr>
        <w:pStyle w:val="BodyText"/>
        <w:tabs>
          <w:tab w:val="left" w:pos="1063"/>
        </w:tabs>
        <w:adjustRightInd w:val="0"/>
        <w:snapToGrid w:val="0"/>
        <w:spacing w:after="120" w:line="240" w:lineRule="auto"/>
        <w:ind w:firstLine="720"/>
        <w:jc w:val="both"/>
        <w:rPr>
          <w:rFonts w:ascii="Arial" w:hAnsi="Arial" w:cs="Arial"/>
          <w:color w:val="000000" w:themeColor="text1"/>
          <w:sz w:val="20"/>
          <w:szCs w:val="20"/>
        </w:rPr>
      </w:pPr>
      <w:bookmarkStart w:id="562" w:name="bookmark561"/>
      <w:bookmarkEnd w:id="562"/>
      <w:r w:rsidRPr="00DD7ED7">
        <w:rPr>
          <w:rFonts w:ascii="Arial" w:hAnsi="Arial" w:cs="Arial"/>
          <w:color w:val="000000" w:themeColor="text1"/>
          <w:sz w:val="20"/>
          <w:szCs w:val="20"/>
        </w:rPr>
        <w:t>a) Giao Tòa án nh</w:t>
      </w:r>
      <w:r w:rsidR="00595729" w:rsidRPr="00595729">
        <w:rPr>
          <w:rFonts w:ascii="Arial" w:hAnsi="Arial" w:cs="Arial"/>
          <w:color w:val="000000" w:themeColor="text1"/>
          <w:sz w:val="20"/>
          <w:szCs w:val="20"/>
        </w:rPr>
        <w:t>â</w:t>
      </w:r>
      <w:r w:rsidRPr="00DD7ED7">
        <w:rPr>
          <w:rFonts w:ascii="Arial" w:hAnsi="Arial" w:cs="Arial"/>
          <w:color w:val="000000" w:themeColor="text1"/>
          <w:sz w:val="20"/>
          <w:szCs w:val="20"/>
        </w:rPr>
        <w:t xml:space="preserve">n dân tối cao chủ trì, phối hợp với Bộ Công an, Bộ Quốc phòng, Viện kiểm sát nhân dân tối cao và các cơ quan có liên quan </w:t>
      </w:r>
      <w:r w:rsidR="00AA3D23" w:rsidRPr="00DD7ED7">
        <w:rPr>
          <w:rFonts w:ascii="Arial" w:hAnsi="Arial" w:cs="Arial"/>
          <w:color w:val="000000" w:themeColor="text1"/>
          <w:sz w:val="20"/>
          <w:szCs w:val="20"/>
        </w:rPr>
        <w:t>tổ</w:t>
      </w:r>
      <w:r w:rsidRPr="00DD7ED7">
        <w:rPr>
          <w:rFonts w:ascii="Arial" w:hAnsi="Arial" w:cs="Arial"/>
          <w:color w:val="000000" w:themeColor="text1"/>
          <w:sz w:val="20"/>
          <w:szCs w:val="20"/>
        </w:rPr>
        <w:t xml:space="preserve"> chức việc rà soát người bị kết án tử hình thuộc diện được chuyển </w:t>
      </w:r>
      <w:r w:rsidR="00482AB2" w:rsidRPr="00DD7ED7">
        <w:rPr>
          <w:rFonts w:ascii="Arial" w:hAnsi="Arial" w:cs="Arial"/>
          <w:color w:val="000000" w:themeColor="text1"/>
          <w:sz w:val="20"/>
          <w:szCs w:val="20"/>
        </w:rPr>
        <w:t>tử hình</w:t>
      </w:r>
      <w:r w:rsidRPr="00DD7ED7">
        <w:rPr>
          <w:rFonts w:ascii="Arial" w:hAnsi="Arial" w:cs="Arial"/>
          <w:color w:val="000000" w:themeColor="text1"/>
          <w:sz w:val="20"/>
          <w:szCs w:val="20"/>
        </w:rPr>
        <w:t xml:space="preserve"> phạt tử hình thành tù chung thân để thực hiện theo quy định tại khoản 2 và </w:t>
      </w:r>
      <w:r w:rsidR="00B65ECC" w:rsidRPr="00DD7ED7">
        <w:rPr>
          <w:rFonts w:ascii="Arial" w:hAnsi="Arial" w:cs="Arial"/>
          <w:color w:val="000000" w:themeColor="text1"/>
          <w:sz w:val="20"/>
          <w:szCs w:val="20"/>
        </w:rPr>
        <w:t>khoản</w:t>
      </w:r>
      <w:r w:rsidRPr="00DD7ED7">
        <w:rPr>
          <w:rFonts w:ascii="Arial" w:hAnsi="Arial" w:cs="Arial"/>
          <w:color w:val="000000" w:themeColor="text1"/>
          <w:sz w:val="20"/>
          <w:szCs w:val="20"/>
        </w:rPr>
        <w:t xml:space="preserve"> 3 Điều này;</w:t>
      </w:r>
    </w:p>
    <w:p w14:paraId="07EF4A3A" w14:textId="0A7916E6" w:rsidR="00496900" w:rsidRPr="004B2B94" w:rsidRDefault="00DD7ED7" w:rsidP="00DD7ED7">
      <w:pPr>
        <w:pStyle w:val="BodyText"/>
        <w:tabs>
          <w:tab w:val="left" w:pos="1076"/>
        </w:tabs>
        <w:adjustRightInd w:val="0"/>
        <w:snapToGrid w:val="0"/>
        <w:spacing w:after="0" w:line="240" w:lineRule="auto"/>
        <w:ind w:firstLine="720"/>
        <w:jc w:val="both"/>
        <w:rPr>
          <w:rFonts w:ascii="Arial" w:hAnsi="Arial" w:cs="Arial"/>
          <w:color w:val="000000" w:themeColor="text1"/>
          <w:sz w:val="20"/>
          <w:szCs w:val="20"/>
        </w:rPr>
      </w:pPr>
      <w:bookmarkStart w:id="563" w:name="bookmark562"/>
      <w:bookmarkEnd w:id="563"/>
      <w:r w:rsidRPr="00DD7ED7">
        <w:rPr>
          <w:rFonts w:ascii="Arial" w:hAnsi="Arial" w:cs="Arial"/>
          <w:color w:val="000000" w:themeColor="text1"/>
          <w:sz w:val="20"/>
          <w:szCs w:val="20"/>
        </w:rPr>
        <w:t xml:space="preserve">b) </w:t>
      </w:r>
      <w:r w:rsidR="009213FC" w:rsidRPr="00DD7ED7">
        <w:rPr>
          <w:rFonts w:ascii="Arial" w:hAnsi="Arial" w:cs="Arial"/>
          <w:color w:val="000000" w:themeColor="text1"/>
          <w:sz w:val="20"/>
          <w:szCs w:val="20"/>
        </w:rPr>
        <w:t>Chính phủ</w:t>
      </w:r>
      <w:r w:rsidRPr="00DD7ED7">
        <w:rPr>
          <w:rFonts w:ascii="Arial" w:hAnsi="Arial" w:cs="Arial"/>
          <w:color w:val="000000" w:themeColor="text1"/>
          <w:sz w:val="20"/>
          <w:szCs w:val="20"/>
        </w:rPr>
        <w:t xml:space="preserve">, Tòa án nhân dân tối cao, Viện kiểm sát nhân dân </w:t>
      </w:r>
      <w:r w:rsidR="00482AB2" w:rsidRPr="00DD7ED7">
        <w:rPr>
          <w:rFonts w:ascii="Arial" w:hAnsi="Arial" w:cs="Arial"/>
          <w:color w:val="000000" w:themeColor="text1"/>
          <w:sz w:val="20"/>
          <w:szCs w:val="20"/>
        </w:rPr>
        <w:t>tối cao</w:t>
      </w:r>
      <w:r w:rsidRPr="00DD7ED7">
        <w:rPr>
          <w:rFonts w:ascii="Arial" w:hAnsi="Arial" w:cs="Arial"/>
          <w:color w:val="000000" w:themeColor="text1"/>
          <w:sz w:val="20"/>
          <w:szCs w:val="20"/>
        </w:rPr>
        <w:t xml:space="preserve">, trong phạm vi chức năng, nhiệm vụ, quyền hạn </w:t>
      </w:r>
      <w:r w:rsidR="00795904" w:rsidRPr="00DD7ED7">
        <w:rPr>
          <w:rFonts w:ascii="Arial" w:hAnsi="Arial" w:cs="Arial"/>
          <w:color w:val="000000" w:themeColor="text1"/>
          <w:sz w:val="20"/>
          <w:szCs w:val="20"/>
        </w:rPr>
        <w:t>của</w:t>
      </w:r>
      <w:r w:rsidRPr="00DD7ED7">
        <w:rPr>
          <w:rFonts w:ascii="Arial" w:hAnsi="Arial" w:cs="Arial"/>
          <w:color w:val="000000" w:themeColor="text1"/>
          <w:sz w:val="20"/>
          <w:szCs w:val="20"/>
        </w:rPr>
        <w:t xml:space="preserve"> mình, phối hợp tổ chức rà soát các </w:t>
      </w:r>
      <w:r w:rsidR="00AA3D23" w:rsidRPr="00DD7ED7">
        <w:rPr>
          <w:rFonts w:ascii="Arial" w:hAnsi="Arial" w:cs="Arial"/>
          <w:color w:val="000000" w:themeColor="text1"/>
          <w:sz w:val="20"/>
          <w:szCs w:val="20"/>
        </w:rPr>
        <w:t>văn bản</w:t>
      </w:r>
      <w:r w:rsidRPr="00DD7ED7">
        <w:rPr>
          <w:rFonts w:ascii="Arial" w:hAnsi="Arial" w:cs="Arial"/>
          <w:color w:val="000000" w:themeColor="text1"/>
          <w:sz w:val="20"/>
          <w:szCs w:val="20"/>
        </w:rPr>
        <w:t xml:space="preserve"> có liên quan để kịp thời hủy bỏ, </w:t>
      </w:r>
      <w:r w:rsidR="00B65ECC" w:rsidRPr="00DD7ED7">
        <w:rPr>
          <w:rFonts w:ascii="Arial" w:hAnsi="Arial" w:cs="Arial"/>
          <w:color w:val="000000" w:themeColor="text1"/>
          <w:sz w:val="20"/>
          <w:szCs w:val="20"/>
        </w:rPr>
        <w:t>sửa đổi</w:t>
      </w:r>
      <w:r w:rsidRPr="00DD7ED7">
        <w:rPr>
          <w:rFonts w:ascii="Arial" w:hAnsi="Arial" w:cs="Arial"/>
          <w:color w:val="000000" w:themeColor="text1"/>
          <w:sz w:val="20"/>
          <w:szCs w:val="20"/>
        </w:rPr>
        <w:t xml:space="preserve">, </w:t>
      </w:r>
      <w:r w:rsidR="00B65ECC"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hoặc ban hành mới hoặc đề nghị Quốc hội, </w:t>
      </w:r>
      <w:r w:rsidR="00AA3D23" w:rsidRPr="00DD7ED7">
        <w:rPr>
          <w:rFonts w:ascii="Arial" w:hAnsi="Arial" w:cs="Arial"/>
          <w:color w:val="000000" w:themeColor="text1"/>
          <w:sz w:val="20"/>
          <w:szCs w:val="20"/>
        </w:rPr>
        <w:t>Ủy ban</w:t>
      </w:r>
      <w:r w:rsidRPr="00DD7ED7">
        <w:rPr>
          <w:rFonts w:ascii="Arial" w:hAnsi="Arial" w:cs="Arial"/>
          <w:color w:val="000000" w:themeColor="text1"/>
          <w:sz w:val="20"/>
          <w:szCs w:val="20"/>
        </w:rPr>
        <w:t xml:space="preserve"> Thường vụ Quốc hội hủy bỏ, </w:t>
      </w:r>
      <w:r w:rsidR="00B65ECC" w:rsidRPr="00DD7ED7">
        <w:rPr>
          <w:rFonts w:ascii="Arial" w:hAnsi="Arial" w:cs="Arial"/>
          <w:color w:val="000000" w:themeColor="text1"/>
          <w:sz w:val="20"/>
          <w:szCs w:val="20"/>
        </w:rPr>
        <w:t>sửa đổi</w:t>
      </w:r>
      <w:r w:rsidRPr="00DD7ED7">
        <w:rPr>
          <w:rFonts w:ascii="Arial" w:hAnsi="Arial" w:cs="Arial"/>
          <w:color w:val="000000" w:themeColor="text1"/>
          <w:sz w:val="20"/>
          <w:szCs w:val="20"/>
        </w:rPr>
        <w:t xml:space="preserve">, </w:t>
      </w:r>
      <w:r w:rsidR="00B65ECC" w:rsidRPr="00DD7ED7">
        <w:rPr>
          <w:rFonts w:ascii="Arial" w:hAnsi="Arial" w:cs="Arial"/>
          <w:color w:val="000000" w:themeColor="text1"/>
          <w:sz w:val="20"/>
          <w:szCs w:val="20"/>
        </w:rPr>
        <w:t>bổ sung</w:t>
      </w:r>
      <w:r w:rsidRPr="00DD7ED7">
        <w:rPr>
          <w:rFonts w:ascii="Arial" w:hAnsi="Arial" w:cs="Arial"/>
          <w:color w:val="000000" w:themeColor="text1"/>
          <w:sz w:val="20"/>
          <w:szCs w:val="20"/>
        </w:rPr>
        <w:t xml:space="preserve"> hoặc ban hành mới văn bản quy phạm pháp luật cho phù hợp với quy định của Luật này.</w:t>
      </w:r>
    </w:p>
    <w:p w14:paraId="0498016F" w14:textId="27C9A808" w:rsidR="00DD7ED7" w:rsidRPr="004B2B94" w:rsidRDefault="00DD7ED7" w:rsidP="00DD7ED7">
      <w:pPr>
        <w:pStyle w:val="BodyText"/>
        <w:tabs>
          <w:tab w:val="left" w:pos="1076"/>
        </w:tabs>
        <w:adjustRightInd w:val="0"/>
        <w:snapToGrid w:val="0"/>
        <w:spacing w:after="0" w:line="240" w:lineRule="auto"/>
        <w:ind w:firstLine="720"/>
        <w:jc w:val="both"/>
        <w:rPr>
          <w:rFonts w:ascii="Arial" w:hAnsi="Arial" w:cs="Arial"/>
          <w:color w:val="000000" w:themeColor="text1"/>
          <w:sz w:val="20"/>
          <w:szCs w:val="20"/>
        </w:rPr>
      </w:pPr>
      <w:r w:rsidRPr="004B2B94">
        <w:rPr>
          <w:rFonts w:ascii="Arial" w:hAnsi="Arial" w:cs="Arial"/>
          <w:color w:val="000000" w:themeColor="text1"/>
          <w:sz w:val="20"/>
          <w:szCs w:val="20"/>
        </w:rPr>
        <w:t>_____________________________________________________________</w:t>
      </w:r>
    </w:p>
    <w:p w14:paraId="01FF3CF6" w14:textId="3F7A63C7" w:rsidR="00496900" w:rsidRPr="004B2B94" w:rsidRDefault="00000000" w:rsidP="00DD7ED7">
      <w:pPr>
        <w:pStyle w:val="BodyText"/>
        <w:adjustRightInd w:val="0"/>
        <w:snapToGrid w:val="0"/>
        <w:spacing w:after="0" w:line="240" w:lineRule="auto"/>
        <w:ind w:firstLine="720"/>
        <w:jc w:val="both"/>
        <w:rPr>
          <w:rFonts w:ascii="Arial" w:hAnsi="Arial" w:cs="Arial"/>
          <w:color w:val="000000" w:themeColor="text1"/>
          <w:sz w:val="20"/>
          <w:szCs w:val="20"/>
        </w:rPr>
      </w:pPr>
      <w:r w:rsidRPr="00DD7ED7">
        <w:rPr>
          <w:rFonts w:ascii="Arial" w:hAnsi="Arial" w:cs="Arial"/>
          <w:i/>
          <w:iCs/>
          <w:color w:val="000000" w:themeColor="text1"/>
          <w:sz w:val="20"/>
          <w:szCs w:val="20"/>
        </w:rPr>
        <w:t>Luật này được Quốc hội nước Cộng hòa xã hội chủ ngh</w:t>
      </w:r>
      <w:r w:rsidR="00DD7ED7" w:rsidRPr="004B2B94">
        <w:rPr>
          <w:rFonts w:ascii="Arial" w:hAnsi="Arial" w:cs="Arial"/>
          <w:i/>
          <w:iCs/>
          <w:color w:val="000000" w:themeColor="text1"/>
          <w:sz w:val="20"/>
          <w:szCs w:val="20"/>
        </w:rPr>
        <w:t>ĩ</w:t>
      </w:r>
      <w:r w:rsidRPr="00DD7ED7">
        <w:rPr>
          <w:rFonts w:ascii="Arial" w:hAnsi="Arial" w:cs="Arial"/>
          <w:i/>
          <w:iCs/>
          <w:color w:val="000000" w:themeColor="text1"/>
          <w:sz w:val="20"/>
          <w:szCs w:val="20"/>
        </w:rPr>
        <w:t>a Việt Nam khóa XV, Kỳ họp thứ 9 thông qua ngày 25 tháng 6 năm 2025.</w:t>
      </w:r>
    </w:p>
    <w:p w14:paraId="5F5D783D" w14:textId="77777777" w:rsidR="00DD7ED7" w:rsidRPr="004B2B94" w:rsidRDefault="00DD7ED7" w:rsidP="00DD7ED7">
      <w:pPr>
        <w:pStyle w:val="BodyText"/>
        <w:adjustRightInd w:val="0"/>
        <w:snapToGrid w:val="0"/>
        <w:spacing w:after="0" w:line="240" w:lineRule="auto"/>
        <w:ind w:firstLine="720"/>
        <w:jc w:val="both"/>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5"/>
      </w:tblGrid>
      <w:tr w:rsidR="00DD7ED7" w:rsidRPr="00DD7ED7" w14:paraId="1548DEB0" w14:textId="77777777" w:rsidTr="00DD7ED7">
        <w:tc>
          <w:tcPr>
            <w:tcW w:w="2500" w:type="pct"/>
          </w:tcPr>
          <w:p w14:paraId="1715C094" w14:textId="77777777" w:rsidR="00DD7ED7" w:rsidRPr="004B2B94" w:rsidRDefault="00DD7ED7" w:rsidP="00DD7ED7">
            <w:pPr>
              <w:pStyle w:val="BodyText"/>
              <w:adjustRightInd w:val="0"/>
              <w:snapToGrid w:val="0"/>
              <w:spacing w:after="0" w:line="240" w:lineRule="auto"/>
              <w:ind w:firstLine="0"/>
              <w:jc w:val="center"/>
              <w:rPr>
                <w:rFonts w:ascii="Arial" w:hAnsi="Arial" w:cs="Arial"/>
                <w:color w:val="000000" w:themeColor="text1"/>
                <w:sz w:val="20"/>
                <w:szCs w:val="20"/>
              </w:rPr>
            </w:pPr>
          </w:p>
        </w:tc>
        <w:tc>
          <w:tcPr>
            <w:tcW w:w="2500" w:type="pct"/>
          </w:tcPr>
          <w:p w14:paraId="3889B09A" w14:textId="7701FA29" w:rsidR="00DD7ED7" w:rsidRPr="004B2B94" w:rsidRDefault="00DD7ED7" w:rsidP="00DD7ED7">
            <w:pPr>
              <w:pStyle w:val="BodyText"/>
              <w:adjustRightInd w:val="0"/>
              <w:snapToGrid w:val="0"/>
              <w:spacing w:after="0" w:line="240" w:lineRule="auto"/>
              <w:ind w:firstLine="0"/>
              <w:jc w:val="center"/>
              <w:rPr>
                <w:rFonts w:ascii="Arial" w:hAnsi="Arial" w:cs="Arial"/>
                <w:b/>
                <w:bCs/>
                <w:color w:val="000000" w:themeColor="text1"/>
                <w:sz w:val="20"/>
                <w:szCs w:val="20"/>
              </w:rPr>
            </w:pPr>
            <w:r w:rsidRPr="004B2B94">
              <w:rPr>
                <w:rFonts w:ascii="Arial" w:hAnsi="Arial" w:cs="Arial"/>
                <w:b/>
                <w:bCs/>
                <w:color w:val="000000" w:themeColor="text1"/>
                <w:sz w:val="20"/>
                <w:szCs w:val="20"/>
              </w:rPr>
              <w:t>CHỦ TỊCH QUỐC HỘI</w:t>
            </w:r>
            <w:r w:rsidRPr="004B2B94">
              <w:rPr>
                <w:rFonts w:ascii="Arial" w:hAnsi="Arial" w:cs="Arial"/>
                <w:b/>
                <w:bCs/>
                <w:color w:val="000000" w:themeColor="text1"/>
                <w:sz w:val="20"/>
                <w:szCs w:val="20"/>
              </w:rPr>
              <w:br/>
            </w:r>
            <w:r w:rsidRPr="004B2B94">
              <w:rPr>
                <w:rFonts w:ascii="Arial" w:hAnsi="Arial" w:cs="Arial"/>
                <w:b/>
                <w:bCs/>
                <w:color w:val="000000" w:themeColor="text1"/>
                <w:sz w:val="20"/>
                <w:szCs w:val="20"/>
              </w:rPr>
              <w:br/>
            </w:r>
            <w:r w:rsidRPr="004B2B94">
              <w:rPr>
                <w:rFonts w:ascii="Arial" w:hAnsi="Arial" w:cs="Arial"/>
                <w:b/>
                <w:bCs/>
                <w:color w:val="000000" w:themeColor="text1"/>
                <w:sz w:val="20"/>
                <w:szCs w:val="20"/>
              </w:rPr>
              <w:br/>
            </w:r>
            <w:r w:rsidRPr="004B2B94">
              <w:rPr>
                <w:rFonts w:ascii="Arial" w:hAnsi="Arial" w:cs="Arial"/>
                <w:b/>
                <w:bCs/>
                <w:color w:val="000000" w:themeColor="text1"/>
                <w:sz w:val="20"/>
                <w:szCs w:val="20"/>
              </w:rPr>
              <w:br/>
            </w:r>
            <w:r w:rsidRPr="004B2B94">
              <w:rPr>
                <w:rFonts w:ascii="Arial" w:hAnsi="Arial" w:cs="Arial"/>
                <w:b/>
                <w:bCs/>
                <w:color w:val="000000" w:themeColor="text1"/>
                <w:sz w:val="20"/>
                <w:szCs w:val="20"/>
              </w:rPr>
              <w:br/>
            </w:r>
            <w:r w:rsidRPr="004B2B94">
              <w:rPr>
                <w:rFonts w:ascii="Arial" w:hAnsi="Arial" w:cs="Arial"/>
                <w:b/>
                <w:bCs/>
                <w:color w:val="000000" w:themeColor="text1"/>
                <w:sz w:val="20"/>
                <w:szCs w:val="20"/>
              </w:rPr>
              <w:br/>
              <w:t>Trần Thanh Mẫn</w:t>
            </w:r>
          </w:p>
        </w:tc>
      </w:tr>
    </w:tbl>
    <w:p w14:paraId="37D24B16" w14:textId="7E4015F1" w:rsidR="00496900" w:rsidRPr="00DD7ED7" w:rsidRDefault="00496900" w:rsidP="00DD7ED7">
      <w:pPr>
        <w:adjustRightInd w:val="0"/>
        <w:snapToGrid w:val="0"/>
        <w:spacing w:after="120"/>
        <w:ind w:firstLine="720"/>
        <w:jc w:val="both"/>
        <w:rPr>
          <w:rFonts w:ascii="Arial" w:hAnsi="Arial" w:cs="Arial"/>
          <w:color w:val="000000" w:themeColor="text1"/>
          <w:sz w:val="20"/>
          <w:szCs w:val="20"/>
        </w:rPr>
      </w:pPr>
    </w:p>
    <w:sectPr w:rsidR="00496900" w:rsidRPr="00DD7ED7" w:rsidSect="00DD7ED7">
      <w:footerReference w:type="default" r:id="rId7"/>
      <w:pgSz w:w="11909"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C73EFD" w14:textId="77777777" w:rsidR="00346799" w:rsidRDefault="00346799">
      <w:r>
        <w:separator/>
      </w:r>
    </w:p>
  </w:endnote>
  <w:endnote w:type="continuationSeparator" w:id="0">
    <w:p w14:paraId="627F7CDD" w14:textId="77777777" w:rsidR="00346799" w:rsidRDefault="00346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37C38" w14:textId="28DADADE" w:rsidR="001E2E1C" w:rsidRDefault="001E2E1C">
    <w:pPr>
      <w:pStyle w:val="Footer"/>
    </w:pPr>
    <w:bookmarkStart w:id="564" w:name="_Hlk178258942"/>
    <w:bookmarkStart w:id="565" w:name="_Hlk178258943"/>
    <w:bookmarkStart w:id="566" w:name="_Hlk178322814"/>
    <w:bookmarkStart w:id="567" w:name="_Hlk178322815"/>
    <w:bookmarkEnd w:id="564"/>
    <w:bookmarkEnd w:id="565"/>
    <w:bookmarkEnd w:id="566"/>
    <w:r>
      <w:rPr>
        <w:noProof/>
        <w:lang w:eastAsia="ja-JP"/>
      </w:rPr>
      <w:drawing>
        <wp:inline distT="0" distB="0" distL="0" distR="0" wp14:anchorId="14213958" wp14:editId="164D26EC">
          <wp:extent cx="5724525" cy="571500"/>
          <wp:effectExtent l="0" t="0" r="9525" b="0"/>
          <wp:docPr id="94896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bookmarkEnd w:id="56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EAFB2" w14:textId="77777777" w:rsidR="00346799" w:rsidRDefault="00346799"/>
  </w:footnote>
  <w:footnote w:type="continuationSeparator" w:id="0">
    <w:p w14:paraId="210466FE" w14:textId="77777777" w:rsidR="00346799" w:rsidRDefault="0034679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2726B"/>
    <w:multiLevelType w:val="multilevel"/>
    <w:tmpl w:val="8D00BF4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266661"/>
    <w:multiLevelType w:val="multilevel"/>
    <w:tmpl w:val="CD5493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6132EA"/>
    <w:multiLevelType w:val="multilevel"/>
    <w:tmpl w:val="E64A219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52372C"/>
    <w:multiLevelType w:val="multilevel"/>
    <w:tmpl w:val="C7548AE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E94C6E"/>
    <w:multiLevelType w:val="multilevel"/>
    <w:tmpl w:val="C4A69EBA"/>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B5C684A"/>
    <w:multiLevelType w:val="multilevel"/>
    <w:tmpl w:val="422287B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880C05"/>
    <w:multiLevelType w:val="multilevel"/>
    <w:tmpl w:val="AF7CADD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DD9716D"/>
    <w:multiLevelType w:val="multilevel"/>
    <w:tmpl w:val="7C403BC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E1C7751"/>
    <w:multiLevelType w:val="multilevel"/>
    <w:tmpl w:val="63A638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FEC7254"/>
    <w:multiLevelType w:val="multilevel"/>
    <w:tmpl w:val="969C8B8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09B4E57"/>
    <w:multiLevelType w:val="multilevel"/>
    <w:tmpl w:val="5D16A9F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1BE6026"/>
    <w:multiLevelType w:val="multilevel"/>
    <w:tmpl w:val="A95A8D0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224331B"/>
    <w:multiLevelType w:val="multilevel"/>
    <w:tmpl w:val="A2A6695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23B25F6"/>
    <w:multiLevelType w:val="multilevel"/>
    <w:tmpl w:val="ECFE64A8"/>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2AD35B2"/>
    <w:multiLevelType w:val="multilevel"/>
    <w:tmpl w:val="4D74CA1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2C42440"/>
    <w:multiLevelType w:val="multilevel"/>
    <w:tmpl w:val="B89CEB1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30F5A9A"/>
    <w:multiLevelType w:val="multilevel"/>
    <w:tmpl w:val="41BE71F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3375F49"/>
    <w:multiLevelType w:val="multilevel"/>
    <w:tmpl w:val="85C438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5731A57"/>
    <w:multiLevelType w:val="multilevel"/>
    <w:tmpl w:val="6F928CF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5854B6D"/>
    <w:multiLevelType w:val="multilevel"/>
    <w:tmpl w:val="9C9223E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5C975FB"/>
    <w:multiLevelType w:val="multilevel"/>
    <w:tmpl w:val="CB46D1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6FE54B9"/>
    <w:multiLevelType w:val="multilevel"/>
    <w:tmpl w:val="2D86DCC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7750F9F"/>
    <w:multiLevelType w:val="multilevel"/>
    <w:tmpl w:val="ED5A5F8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7972AA1"/>
    <w:multiLevelType w:val="multilevel"/>
    <w:tmpl w:val="29D2A76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83A11CE"/>
    <w:multiLevelType w:val="multilevel"/>
    <w:tmpl w:val="5C1C0E1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86925B2"/>
    <w:multiLevelType w:val="multilevel"/>
    <w:tmpl w:val="A1F8100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199C2ED9"/>
    <w:multiLevelType w:val="multilevel"/>
    <w:tmpl w:val="E43A3EE0"/>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19FB619F"/>
    <w:multiLevelType w:val="multilevel"/>
    <w:tmpl w:val="A16C242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A1541BD"/>
    <w:multiLevelType w:val="multilevel"/>
    <w:tmpl w:val="636A5DF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1A8A4C89"/>
    <w:multiLevelType w:val="multilevel"/>
    <w:tmpl w:val="BFA8002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1C245659"/>
    <w:multiLevelType w:val="multilevel"/>
    <w:tmpl w:val="C9AC89C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1DE507B1"/>
    <w:multiLevelType w:val="multilevel"/>
    <w:tmpl w:val="70B071F2"/>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22344F30"/>
    <w:multiLevelType w:val="multilevel"/>
    <w:tmpl w:val="6518B9C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26B15C4"/>
    <w:multiLevelType w:val="multilevel"/>
    <w:tmpl w:val="5124317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22803D6B"/>
    <w:multiLevelType w:val="multilevel"/>
    <w:tmpl w:val="08B6A3B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22962005"/>
    <w:multiLevelType w:val="multilevel"/>
    <w:tmpl w:val="0D34FBC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22B23291"/>
    <w:multiLevelType w:val="multilevel"/>
    <w:tmpl w:val="42ECE62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22BB1CDD"/>
    <w:multiLevelType w:val="multilevel"/>
    <w:tmpl w:val="0A1E78C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22D91DE6"/>
    <w:multiLevelType w:val="multilevel"/>
    <w:tmpl w:val="61FEE13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231D358F"/>
    <w:multiLevelType w:val="multilevel"/>
    <w:tmpl w:val="BCAA75FE"/>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25782D03"/>
    <w:multiLevelType w:val="multilevel"/>
    <w:tmpl w:val="35C082F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5B379D7"/>
    <w:multiLevelType w:val="multilevel"/>
    <w:tmpl w:val="1A24444A"/>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25D050E2"/>
    <w:multiLevelType w:val="multilevel"/>
    <w:tmpl w:val="636468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26DE58CE"/>
    <w:multiLevelType w:val="multilevel"/>
    <w:tmpl w:val="64DE199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27714BCD"/>
    <w:multiLevelType w:val="multilevel"/>
    <w:tmpl w:val="7BBAF6D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27716552"/>
    <w:multiLevelType w:val="multilevel"/>
    <w:tmpl w:val="A158453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27C97753"/>
    <w:multiLevelType w:val="multilevel"/>
    <w:tmpl w:val="DAF476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29294447"/>
    <w:multiLevelType w:val="multilevel"/>
    <w:tmpl w:val="53F417D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297F1AB8"/>
    <w:multiLevelType w:val="multilevel"/>
    <w:tmpl w:val="8BE0BBC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29E868DA"/>
    <w:multiLevelType w:val="multilevel"/>
    <w:tmpl w:val="60761B8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2A59628E"/>
    <w:multiLevelType w:val="multilevel"/>
    <w:tmpl w:val="50CE4392"/>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2A5A779E"/>
    <w:multiLevelType w:val="multilevel"/>
    <w:tmpl w:val="9A2E6BD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2C2824F8"/>
    <w:multiLevelType w:val="multilevel"/>
    <w:tmpl w:val="F92CB2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2C7837ED"/>
    <w:multiLevelType w:val="multilevel"/>
    <w:tmpl w:val="7758F3F0"/>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2CA73549"/>
    <w:multiLevelType w:val="multilevel"/>
    <w:tmpl w:val="DC623EAC"/>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2F533F70"/>
    <w:multiLevelType w:val="multilevel"/>
    <w:tmpl w:val="C00AC8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2F9A64D4"/>
    <w:multiLevelType w:val="multilevel"/>
    <w:tmpl w:val="D5A80CE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30D224E6"/>
    <w:multiLevelType w:val="multilevel"/>
    <w:tmpl w:val="81BC71B0"/>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32680559"/>
    <w:multiLevelType w:val="multilevel"/>
    <w:tmpl w:val="B9C42568"/>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32A80C4E"/>
    <w:multiLevelType w:val="multilevel"/>
    <w:tmpl w:val="7916C7F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332A1A53"/>
    <w:multiLevelType w:val="multilevel"/>
    <w:tmpl w:val="1230316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33DB217B"/>
    <w:multiLevelType w:val="multilevel"/>
    <w:tmpl w:val="5672AE94"/>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340675C7"/>
    <w:multiLevelType w:val="multilevel"/>
    <w:tmpl w:val="62F60F5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34D87099"/>
    <w:multiLevelType w:val="multilevel"/>
    <w:tmpl w:val="0122DAA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36870F5F"/>
    <w:multiLevelType w:val="multilevel"/>
    <w:tmpl w:val="D73CD52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37D06AF4"/>
    <w:multiLevelType w:val="multilevel"/>
    <w:tmpl w:val="AD30A55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37F16170"/>
    <w:multiLevelType w:val="multilevel"/>
    <w:tmpl w:val="B39E649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39AB1B0B"/>
    <w:multiLevelType w:val="multilevel"/>
    <w:tmpl w:val="6C021D4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D856369"/>
    <w:multiLevelType w:val="multilevel"/>
    <w:tmpl w:val="D9CE657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3F7951D7"/>
    <w:multiLevelType w:val="multilevel"/>
    <w:tmpl w:val="C802929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421A1ED8"/>
    <w:multiLevelType w:val="multilevel"/>
    <w:tmpl w:val="10B2F7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42F56F0C"/>
    <w:multiLevelType w:val="multilevel"/>
    <w:tmpl w:val="F980591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43D5155E"/>
    <w:multiLevelType w:val="multilevel"/>
    <w:tmpl w:val="F0B620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45340E4E"/>
    <w:multiLevelType w:val="multilevel"/>
    <w:tmpl w:val="02E8DA22"/>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45481450"/>
    <w:multiLevelType w:val="multilevel"/>
    <w:tmpl w:val="F93E87B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45DB2379"/>
    <w:multiLevelType w:val="multilevel"/>
    <w:tmpl w:val="14C2ABE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47640D5B"/>
    <w:multiLevelType w:val="multilevel"/>
    <w:tmpl w:val="0A082E6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47846873"/>
    <w:multiLevelType w:val="multilevel"/>
    <w:tmpl w:val="7DFE0B54"/>
    <w:lvl w:ilvl="0">
      <w:start w:val="8"/>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485B171D"/>
    <w:multiLevelType w:val="multilevel"/>
    <w:tmpl w:val="D0CCBF0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488D1CF3"/>
    <w:multiLevelType w:val="multilevel"/>
    <w:tmpl w:val="7EC0F2EE"/>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4900463A"/>
    <w:multiLevelType w:val="multilevel"/>
    <w:tmpl w:val="BCB051B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498E1C3F"/>
    <w:multiLevelType w:val="multilevel"/>
    <w:tmpl w:val="B7E42B8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499E6DB7"/>
    <w:multiLevelType w:val="multilevel"/>
    <w:tmpl w:val="9D4E2E1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49B022F4"/>
    <w:multiLevelType w:val="multilevel"/>
    <w:tmpl w:val="3E8E432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4B1A6E5D"/>
    <w:multiLevelType w:val="multilevel"/>
    <w:tmpl w:val="77EADF04"/>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4B5A061D"/>
    <w:multiLevelType w:val="multilevel"/>
    <w:tmpl w:val="5FB4032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4D057E95"/>
    <w:multiLevelType w:val="multilevel"/>
    <w:tmpl w:val="DE7E304C"/>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52165CE1"/>
    <w:multiLevelType w:val="multilevel"/>
    <w:tmpl w:val="D01C62A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52A66ECC"/>
    <w:multiLevelType w:val="multilevel"/>
    <w:tmpl w:val="A8CC34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548E123C"/>
    <w:multiLevelType w:val="multilevel"/>
    <w:tmpl w:val="8408B37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55FD113D"/>
    <w:multiLevelType w:val="multilevel"/>
    <w:tmpl w:val="F98CF7B2"/>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560C49BB"/>
    <w:multiLevelType w:val="multilevel"/>
    <w:tmpl w:val="BE7059D0"/>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56A41492"/>
    <w:multiLevelType w:val="multilevel"/>
    <w:tmpl w:val="9CB2D54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56B7685C"/>
    <w:multiLevelType w:val="multilevel"/>
    <w:tmpl w:val="A00EDBA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5A5706A3"/>
    <w:multiLevelType w:val="multilevel"/>
    <w:tmpl w:val="9ED24A8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5AF3657E"/>
    <w:multiLevelType w:val="multilevel"/>
    <w:tmpl w:val="9AFC4B92"/>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5B424DCE"/>
    <w:multiLevelType w:val="multilevel"/>
    <w:tmpl w:val="16DA30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5B8410AD"/>
    <w:multiLevelType w:val="multilevel"/>
    <w:tmpl w:val="C7B881F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5BF76F55"/>
    <w:multiLevelType w:val="multilevel"/>
    <w:tmpl w:val="CCE633B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C306BAD"/>
    <w:multiLevelType w:val="multilevel"/>
    <w:tmpl w:val="39ACC44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5C7248C8"/>
    <w:multiLevelType w:val="multilevel"/>
    <w:tmpl w:val="CD5246A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5C851858"/>
    <w:multiLevelType w:val="multilevel"/>
    <w:tmpl w:val="1CB82800"/>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5C98773B"/>
    <w:multiLevelType w:val="multilevel"/>
    <w:tmpl w:val="DA4668E0"/>
    <w:lvl w:ilvl="0">
      <w:start w:val="5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5D287FDB"/>
    <w:multiLevelType w:val="multilevel"/>
    <w:tmpl w:val="A9FCC8B0"/>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5DD4492E"/>
    <w:multiLevelType w:val="multilevel"/>
    <w:tmpl w:val="6F7A0DC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5EDB42E7"/>
    <w:multiLevelType w:val="multilevel"/>
    <w:tmpl w:val="C99013D0"/>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6068479D"/>
    <w:multiLevelType w:val="multilevel"/>
    <w:tmpl w:val="31AAD5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619C6915"/>
    <w:multiLevelType w:val="multilevel"/>
    <w:tmpl w:val="1C0C82E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633077FD"/>
    <w:multiLevelType w:val="multilevel"/>
    <w:tmpl w:val="F0BC017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64641D41"/>
    <w:multiLevelType w:val="multilevel"/>
    <w:tmpl w:val="196A3A80"/>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646673EC"/>
    <w:multiLevelType w:val="multilevel"/>
    <w:tmpl w:val="D1623A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64735CE8"/>
    <w:multiLevelType w:val="multilevel"/>
    <w:tmpl w:val="0EA29EC6"/>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64A7330A"/>
    <w:multiLevelType w:val="multilevel"/>
    <w:tmpl w:val="A3E4D2C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655959F3"/>
    <w:multiLevelType w:val="multilevel"/>
    <w:tmpl w:val="027C94C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66186174"/>
    <w:multiLevelType w:val="multilevel"/>
    <w:tmpl w:val="FACE53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67224534"/>
    <w:multiLevelType w:val="multilevel"/>
    <w:tmpl w:val="205A5F8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6734743C"/>
    <w:multiLevelType w:val="multilevel"/>
    <w:tmpl w:val="FB18642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68124242"/>
    <w:multiLevelType w:val="multilevel"/>
    <w:tmpl w:val="349A83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6982708E"/>
    <w:multiLevelType w:val="multilevel"/>
    <w:tmpl w:val="7300547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6A1272FE"/>
    <w:multiLevelType w:val="multilevel"/>
    <w:tmpl w:val="7B7A94E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6AA3317F"/>
    <w:multiLevelType w:val="multilevel"/>
    <w:tmpl w:val="0AFA9A5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6B514F91"/>
    <w:multiLevelType w:val="multilevel"/>
    <w:tmpl w:val="5D340AE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6B847F70"/>
    <w:multiLevelType w:val="multilevel"/>
    <w:tmpl w:val="721AB532"/>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6DC603F1"/>
    <w:multiLevelType w:val="multilevel"/>
    <w:tmpl w:val="B6B4A94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6E25517D"/>
    <w:multiLevelType w:val="multilevel"/>
    <w:tmpl w:val="DC7872D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6EBC04BC"/>
    <w:multiLevelType w:val="multilevel"/>
    <w:tmpl w:val="A2BC7A6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6F8C1EA3"/>
    <w:multiLevelType w:val="multilevel"/>
    <w:tmpl w:val="39FABBC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6F975148"/>
    <w:multiLevelType w:val="multilevel"/>
    <w:tmpl w:val="E432E3A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70D97F94"/>
    <w:multiLevelType w:val="multilevel"/>
    <w:tmpl w:val="2C9819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71410EEF"/>
    <w:multiLevelType w:val="multilevel"/>
    <w:tmpl w:val="4EA43F6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71551C68"/>
    <w:multiLevelType w:val="multilevel"/>
    <w:tmpl w:val="EC7CFAF4"/>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74064958"/>
    <w:multiLevelType w:val="multilevel"/>
    <w:tmpl w:val="D95AD44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74A238E2"/>
    <w:multiLevelType w:val="multilevel"/>
    <w:tmpl w:val="DF185A6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74BA5019"/>
    <w:multiLevelType w:val="multilevel"/>
    <w:tmpl w:val="08DEAD6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75A62712"/>
    <w:multiLevelType w:val="multilevel"/>
    <w:tmpl w:val="33EAFC5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76DA6891"/>
    <w:multiLevelType w:val="multilevel"/>
    <w:tmpl w:val="B25E4ED4"/>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775D0DDA"/>
    <w:multiLevelType w:val="multilevel"/>
    <w:tmpl w:val="29388EF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77747551"/>
    <w:multiLevelType w:val="multilevel"/>
    <w:tmpl w:val="ECCAA25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78C91521"/>
    <w:multiLevelType w:val="multilevel"/>
    <w:tmpl w:val="6BB0D310"/>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79E76721"/>
    <w:multiLevelType w:val="multilevel"/>
    <w:tmpl w:val="785CCBEE"/>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7BA2391C"/>
    <w:multiLevelType w:val="multilevel"/>
    <w:tmpl w:val="2EE449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7DEB7C42"/>
    <w:multiLevelType w:val="multilevel"/>
    <w:tmpl w:val="6B807CD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7EFC5313"/>
    <w:multiLevelType w:val="multilevel"/>
    <w:tmpl w:val="7AAED89A"/>
    <w:lvl w:ilvl="0">
      <w:start w:val="7"/>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7F4A7E99"/>
    <w:multiLevelType w:val="multilevel"/>
    <w:tmpl w:val="24C62D9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91701040">
    <w:abstractNumId w:val="52"/>
  </w:num>
  <w:num w:numId="2" w16cid:durableId="302663090">
    <w:abstractNumId w:val="35"/>
  </w:num>
  <w:num w:numId="3" w16cid:durableId="9378407">
    <w:abstractNumId w:val="42"/>
  </w:num>
  <w:num w:numId="4" w16cid:durableId="681591877">
    <w:abstractNumId w:val="22"/>
  </w:num>
  <w:num w:numId="5" w16cid:durableId="1997492559">
    <w:abstractNumId w:val="12"/>
  </w:num>
  <w:num w:numId="6" w16cid:durableId="1229152203">
    <w:abstractNumId w:val="14"/>
  </w:num>
  <w:num w:numId="7" w16cid:durableId="1529100319">
    <w:abstractNumId w:val="125"/>
  </w:num>
  <w:num w:numId="8" w16cid:durableId="652222781">
    <w:abstractNumId w:val="31"/>
  </w:num>
  <w:num w:numId="9" w16cid:durableId="1524324557">
    <w:abstractNumId w:val="43"/>
  </w:num>
  <w:num w:numId="10" w16cid:durableId="480274534">
    <w:abstractNumId w:val="123"/>
  </w:num>
  <w:num w:numId="11" w16cid:durableId="862403332">
    <w:abstractNumId w:val="80"/>
  </w:num>
  <w:num w:numId="12" w16cid:durableId="1160192953">
    <w:abstractNumId w:val="135"/>
  </w:num>
  <w:num w:numId="13" w16cid:durableId="873005495">
    <w:abstractNumId w:val="124"/>
  </w:num>
  <w:num w:numId="14" w16cid:durableId="708188210">
    <w:abstractNumId w:val="66"/>
  </w:num>
  <w:num w:numId="15" w16cid:durableId="1173716840">
    <w:abstractNumId w:val="15"/>
  </w:num>
  <w:num w:numId="16" w16cid:durableId="1730224630">
    <w:abstractNumId w:val="65"/>
  </w:num>
  <w:num w:numId="17" w16cid:durableId="39747459">
    <w:abstractNumId w:val="55"/>
  </w:num>
  <w:num w:numId="18" w16cid:durableId="339044735">
    <w:abstractNumId w:val="132"/>
  </w:num>
  <w:num w:numId="19" w16cid:durableId="1909152643">
    <w:abstractNumId w:val="50"/>
  </w:num>
  <w:num w:numId="20" w16cid:durableId="1688942908">
    <w:abstractNumId w:val="6"/>
  </w:num>
  <w:num w:numId="21" w16cid:durableId="2138603290">
    <w:abstractNumId w:val="3"/>
  </w:num>
  <w:num w:numId="22" w16cid:durableId="372314404">
    <w:abstractNumId w:val="121"/>
  </w:num>
  <w:num w:numId="23" w16cid:durableId="1908301306">
    <w:abstractNumId w:val="99"/>
  </w:num>
  <w:num w:numId="24" w16cid:durableId="690378345">
    <w:abstractNumId w:val="104"/>
  </w:num>
  <w:num w:numId="25" w16cid:durableId="1417357732">
    <w:abstractNumId w:val="59"/>
  </w:num>
  <w:num w:numId="26" w16cid:durableId="1363825805">
    <w:abstractNumId w:val="23"/>
  </w:num>
  <w:num w:numId="27" w16cid:durableId="138771588">
    <w:abstractNumId w:val="69"/>
  </w:num>
  <w:num w:numId="28" w16cid:durableId="1805466408">
    <w:abstractNumId w:val="9"/>
  </w:num>
  <w:num w:numId="29" w16cid:durableId="128590988">
    <w:abstractNumId w:val="68"/>
  </w:num>
  <w:num w:numId="30" w16cid:durableId="1249926590">
    <w:abstractNumId w:val="21"/>
  </w:num>
  <w:num w:numId="31" w16cid:durableId="503738936">
    <w:abstractNumId w:val="44"/>
  </w:num>
  <w:num w:numId="32" w16cid:durableId="796677352">
    <w:abstractNumId w:val="131"/>
  </w:num>
  <w:num w:numId="33" w16cid:durableId="804395626">
    <w:abstractNumId w:val="76"/>
  </w:num>
  <w:num w:numId="34" w16cid:durableId="1234199415">
    <w:abstractNumId w:val="60"/>
  </w:num>
  <w:num w:numId="35" w16cid:durableId="1368337024">
    <w:abstractNumId w:val="114"/>
  </w:num>
  <w:num w:numId="36" w16cid:durableId="113670984">
    <w:abstractNumId w:val="10"/>
  </w:num>
  <w:num w:numId="37" w16cid:durableId="1352757226">
    <w:abstractNumId w:val="129"/>
  </w:num>
  <w:num w:numId="38" w16cid:durableId="1175461552">
    <w:abstractNumId w:val="143"/>
  </w:num>
  <w:num w:numId="39" w16cid:durableId="1906836819">
    <w:abstractNumId w:val="97"/>
  </w:num>
  <w:num w:numId="40" w16cid:durableId="1386951437">
    <w:abstractNumId w:val="19"/>
  </w:num>
  <w:num w:numId="41" w16cid:durableId="1901598616">
    <w:abstractNumId w:val="64"/>
  </w:num>
  <w:num w:numId="42" w16cid:durableId="428084998">
    <w:abstractNumId w:val="96"/>
  </w:num>
  <w:num w:numId="43" w16cid:durableId="345258216">
    <w:abstractNumId w:val="127"/>
  </w:num>
  <w:num w:numId="44" w16cid:durableId="2000302413">
    <w:abstractNumId w:val="100"/>
  </w:num>
  <w:num w:numId="45" w16cid:durableId="633103238">
    <w:abstractNumId w:val="7"/>
  </w:num>
  <w:num w:numId="46" w16cid:durableId="1368140871">
    <w:abstractNumId w:val="126"/>
  </w:num>
  <w:num w:numId="47" w16cid:durableId="1065638429">
    <w:abstractNumId w:val="120"/>
  </w:num>
  <w:num w:numId="48" w16cid:durableId="1042512759">
    <w:abstractNumId w:val="87"/>
  </w:num>
  <w:num w:numId="49" w16cid:durableId="447086945">
    <w:abstractNumId w:val="11"/>
  </w:num>
  <w:num w:numId="50" w16cid:durableId="1268460838">
    <w:abstractNumId w:val="134"/>
  </w:num>
  <w:num w:numId="51" w16cid:durableId="1549293948">
    <w:abstractNumId w:val="83"/>
  </w:num>
  <w:num w:numId="52" w16cid:durableId="1576743024">
    <w:abstractNumId w:val="2"/>
  </w:num>
  <w:num w:numId="53" w16cid:durableId="1082027758">
    <w:abstractNumId w:val="78"/>
  </w:num>
  <w:num w:numId="54" w16cid:durableId="126968579">
    <w:abstractNumId w:val="81"/>
  </w:num>
  <w:num w:numId="55" w16cid:durableId="178353653">
    <w:abstractNumId w:val="115"/>
  </w:num>
  <w:num w:numId="56" w16cid:durableId="566455294">
    <w:abstractNumId w:val="45"/>
  </w:num>
  <w:num w:numId="57" w16cid:durableId="297952571">
    <w:abstractNumId w:val="92"/>
  </w:num>
  <w:num w:numId="58" w16cid:durableId="2067289974">
    <w:abstractNumId w:val="85"/>
  </w:num>
  <w:num w:numId="59" w16cid:durableId="756942232">
    <w:abstractNumId w:val="37"/>
  </w:num>
  <w:num w:numId="60" w16cid:durableId="42757060">
    <w:abstractNumId w:val="47"/>
  </w:num>
  <w:num w:numId="61" w16cid:durableId="1897353485">
    <w:abstractNumId w:val="72"/>
  </w:num>
  <w:num w:numId="62" w16cid:durableId="2132245251">
    <w:abstractNumId w:val="27"/>
  </w:num>
  <w:num w:numId="63" w16cid:durableId="867572017">
    <w:abstractNumId w:val="0"/>
  </w:num>
  <w:num w:numId="64" w16cid:durableId="2100173751">
    <w:abstractNumId w:val="16"/>
  </w:num>
  <w:num w:numId="65" w16cid:durableId="1046293343">
    <w:abstractNumId w:val="88"/>
  </w:num>
  <w:num w:numId="66" w16cid:durableId="1823347232">
    <w:abstractNumId w:val="49"/>
  </w:num>
  <w:num w:numId="67" w16cid:durableId="193932651">
    <w:abstractNumId w:val="142"/>
  </w:num>
  <w:num w:numId="68" w16cid:durableId="245919010">
    <w:abstractNumId w:val="29"/>
  </w:num>
  <w:num w:numId="69" w16cid:durableId="1752387248">
    <w:abstractNumId w:val="133"/>
  </w:num>
  <w:num w:numId="70" w16cid:durableId="1499539614">
    <w:abstractNumId w:val="94"/>
  </w:num>
  <w:num w:numId="71" w16cid:durableId="1862163068">
    <w:abstractNumId w:val="110"/>
  </w:num>
  <w:num w:numId="72" w16cid:durableId="1862817393">
    <w:abstractNumId w:val="82"/>
  </w:num>
  <w:num w:numId="73" w16cid:durableId="1380864286">
    <w:abstractNumId w:val="91"/>
  </w:num>
  <w:num w:numId="74" w16cid:durableId="452674817">
    <w:abstractNumId w:val="113"/>
  </w:num>
  <w:num w:numId="75" w16cid:durableId="1927568217">
    <w:abstractNumId w:val="138"/>
  </w:num>
  <w:num w:numId="76" w16cid:durableId="92362654">
    <w:abstractNumId w:val="39"/>
  </w:num>
  <w:num w:numId="77" w16cid:durableId="1010915714">
    <w:abstractNumId w:val="40"/>
  </w:num>
  <w:num w:numId="78" w16cid:durableId="1194148460">
    <w:abstractNumId w:val="105"/>
  </w:num>
  <w:num w:numId="79" w16cid:durableId="465854801">
    <w:abstractNumId w:val="119"/>
  </w:num>
  <w:num w:numId="80" w16cid:durableId="686639765">
    <w:abstractNumId w:val="90"/>
  </w:num>
  <w:num w:numId="81" w16cid:durableId="1271006729">
    <w:abstractNumId w:val="20"/>
  </w:num>
  <w:num w:numId="82" w16cid:durableId="1748116462">
    <w:abstractNumId w:val="33"/>
  </w:num>
  <w:num w:numId="83" w16cid:durableId="217086216">
    <w:abstractNumId w:val="41"/>
  </w:num>
  <w:num w:numId="84" w16cid:durableId="96415696">
    <w:abstractNumId w:val="32"/>
  </w:num>
  <w:num w:numId="85" w16cid:durableId="262109578">
    <w:abstractNumId w:val="57"/>
  </w:num>
  <w:num w:numId="86" w16cid:durableId="110898487">
    <w:abstractNumId w:val="58"/>
  </w:num>
  <w:num w:numId="87" w16cid:durableId="1897472803">
    <w:abstractNumId w:val="48"/>
  </w:num>
  <w:num w:numId="88" w16cid:durableId="1396970471">
    <w:abstractNumId w:val="109"/>
  </w:num>
  <w:num w:numId="89" w16cid:durableId="328675773">
    <w:abstractNumId w:val="136"/>
  </w:num>
  <w:num w:numId="90" w16cid:durableId="1541432975">
    <w:abstractNumId w:val="130"/>
  </w:num>
  <w:num w:numId="91" w16cid:durableId="1412236678">
    <w:abstractNumId w:val="8"/>
  </w:num>
  <w:num w:numId="92" w16cid:durableId="440538966">
    <w:abstractNumId w:val="74"/>
  </w:num>
  <w:num w:numId="93" w16cid:durableId="1818064834">
    <w:abstractNumId w:val="111"/>
  </w:num>
  <w:num w:numId="94" w16cid:durableId="720906384">
    <w:abstractNumId w:val="102"/>
  </w:num>
  <w:num w:numId="95" w16cid:durableId="618797861">
    <w:abstractNumId w:val="141"/>
  </w:num>
  <w:num w:numId="96" w16cid:durableId="890462109">
    <w:abstractNumId w:val="122"/>
  </w:num>
  <w:num w:numId="97" w16cid:durableId="128480739">
    <w:abstractNumId w:val="71"/>
  </w:num>
  <w:num w:numId="98" w16cid:durableId="697581664">
    <w:abstractNumId w:val="53"/>
  </w:num>
  <w:num w:numId="99" w16cid:durableId="672340649">
    <w:abstractNumId w:val="112"/>
  </w:num>
  <w:num w:numId="100" w16cid:durableId="1849710583">
    <w:abstractNumId w:val="26"/>
  </w:num>
  <w:num w:numId="101" w16cid:durableId="1531527336">
    <w:abstractNumId w:val="106"/>
  </w:num>
  <w:num w:numId="102" w16cid:durableId="1817338536">
    <w:abstractNumId w:val="63"/>
  </w:num>
  <w:num w:numId="103" w16cid:durableId="529954575">
    <w:abstractNumId w:val="101"/>
  </w:num>
  <w:num w:numId="104" w16cid:durableId="2009558724">
    <w:abstractNumId w:val="93"/>
  </w:num>
  <w:num w:numId="105" w16cid:durableId="1489902280">
    <w:abstractNumId w:val="103"/>
  </w:num>
  <w:num w:numId="106" w16cid:durableId="190652284">
    <w:abstractNumId w:val="73"/>
  </w:num>
  <w:num w:numId="107" w16cid:durableId="1508596576">
    <w:abstractNumId w:val="95"/>
  </w:num>
  <w:num w:numId="108" w16cid:durableId="1135370078">
    <w:abstractNumId w:val="79"/>
  </w:num>
  <w:num w:numId="109" w16cid:durableId="568854127">
    <w:abstractNumId w:val="38"/>
  </w:num>
  <w:num w:numId="110" w16cid:durableId="363874376">
    <w:abstractNumId w:val="54"/>
  </w:num>
  <w:num w:numId="111" w16cid:durableId="1259867775">
    <w:abstractNumId w:val="13"/>
  </w:num>
  <w:num w:numId="112" w16cid:durableId="169835056">
    <w:abstractNumId w:val="70"/>
  </w:num>
  <w:num w:numId="113" w16cid:durableId="57362497">
    <w:abstractNumId w:val="89"/>
  </w:num>
  <w:num w:numId="114" w16cid:durableId="521894941">
    <w:abstractNumId w:val="62"/>
  </w:num>
  <w:num w:numId="115" w16cid:durableId="701630391">
    <w:abstractNumId w:val="98"/>
  </w:num>
  <w:num w:numId="116" w16cid:durableId="1703093015">
    <w:abstractNumId w:val="56"/>
  </w:num>
  <w:num w:numId="117" w16cid:durableId="2143767281">
    <w:abstractNumId w:val="107"/>
  </w:num>
  <w:num w:numId="118" w16cid:durableId="2032146112">
    <w:abstractNumId w:val="77"/>
  </w:num>
  <w:num w:numId="119" w16cid:durableId="1545292011">
    <w:abstractNumId w:val="137"/>
  </w:num>
  <w:num w:numId="120" w16cid:durableId="1073625685">
    <w:abstractNumId w:val="61"/>
  </w:num>
  <w:num w:numId="121" w16cid:durableId="1691950350">
    <w:abstractNumId w:val="5"/>
  </w:num>
  <w:num w:numId="122" w16cid:durableId="1455711960">
    <w:abstractNumId w:val="128"/>
  </w:num>
  <w:num w:numId="123" w16cid:durableId="1819027198">
    <w:abstractNumId w:val="36"/>
  </w:num>
  <w:num w:numId="124" w16cid:durableId="968440734">
    <w:abstractNumId w:val="18"/>
  </w:num>
  <w:num w:numId="125" w16cid:durableId="1424373835">
    <w:abstractNumId w:val="84"/>
  </w:num>
  <w:num w:numId="126" w16cid:durableId="609507604">
    <w:abstractNumId w:val="108"/>
  </w:num>
  <w:num w:numId="127" w16cid:durableId="278921292">
    <w:abstractNumId w:val="75"/>
  </w:num>
  <w:num w:numId="128" w16cid:durableId="431167140">
    <w:abstractNumId w:val="30"/>
  </w:num>
  <w:num w:numId="129" w16cid:durableId="669991775">
    <w:abstractNumId w:val="46"/>
  </w:num>
  <w:num w:numId="130" w16cid:durableId="796341042">
    <w:abstractNumId w:val="4"/>
  </w:num>
  <w:num w:numId="131" w16cid:durableId="1315328521">
    <w:abstractNumId w:val="67"/>
  </w:num>
  <w:num w:numId="132" w16cid:durableId="1243102810">
    <w:abstractNumId w:val="34"/>
  </w:num>
  <w:num w:numId="133" w16cid:durableId="607810087">
    <w:abstractNumId w:val="17"/>
  </w:num>
  <w:num w:numId="134" w16cid:durableId="1455710243">
    <w:abstractNumId w:val="1"/>
  </w:num>
  <w:num w:numId="135" w16cid:durableId="65151041">
    <w:abstractNumId w:val="140"/>
  </w:num>
  <w:num w:numId="136" w16cid:durableId="699669440">
    <w:abstractNumId w:val="51"/>
  </w:num>
  <w:num w:numId="137" w16cid:durableId="1669937186">
    <w:abstractNumId w:val="117"/>
  </w:num>
  <w:num w:numId="138" w16cid:durableId="1765690054">
    <w:abstractNumId w:val="116"/>
  </w:num>
  <w:num w:numId="139" w16cid:durableId="723219876">
    <w:abstractNumId w:val="86"/>
  </w:num>
  <w:num w:numId="140" w16cid:durableId="1217156334">
    <w:abstractNumId w:val="25"/>
  </w:num>
  <w:num w:numId="141" w16cid:durableId="1499882645">
    <w:abstractNumId w:val="118"/>
  </w:num>
  <w:num w:numId="142" w16cid:durableId="650524839">
    <w:abstractNumId w:val="139"/>
  </w:num>
  <w:num w:numId="143" w16cid:durableId="1517232254">
    <w:abstractNumId w:val="24"/>
  </w:num>
  <w:num w:numId="144" w16cid:durableId="180060587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900"/>
    <w:rsid w:val="000052EA"/>
    <w:rsid w:val="000054A7"/>
    <w:rsid w:val="00006FBA"/>
    <w:rsid w:val="00033988"/>
    <w:rsid w:val="00052A00"/>
    <w:rsid w:val="000630AA"/>
    <w:rsid w:val="0019047E"/>
    <w:rsid w:val="001A2DC2"/>
    <w:rsid w:val="001C660F"/>
    <w:rsid w:val="001E2E1C"/>
    <w:rsid w:val="0023324C"/>
    <w:rsid w:val="002464DB"/>
    <w:rsid w:val="002B63BD"/>
    <w:rsid w:val="002C0958"/>
    <w:rsid w:val="002E4CA5"/>
    <w:rsid w:val="003008AA"/>
    <w:rsid w:val="003104FB"/>
    <w:rsid w:val="00346799"/>
    <w:rsid w:val="00375CF1"/>
    <w:rsid w:val="00447A5D"/>
    <w:rsid w:val="00482AB2"/>
    <w:rsid w:val="00496900"/>
    <w:rsid w:val="004B2B94"/>
    <w:rsid w:val="00524E65"/>
    <w:rsid w:val="0054196D"/>
    <w:rsid w:val="00595729"/>
    <w:rsid w:val="005F4095"/>
    <w:rsid w:val="00730860"/>
    <w:rsid w:val="00731FE7"/>
    <w:rsid w:val="007574A1"/>
    <w:rsid w:val="00761BF1"/>
    <w:rsid w:val="00775014"/>
    <w:rsid w:val="00782F8E"/>
    <w:rsid w:val="00795904"/>
    <w:rsid w:val="007B57B9"/>
    <w:rsid w:val="007E1FF5"/>
    <w:rsid w:val="00831A1F"/>
    <w:rsid w:val="00836A3D"/>
    <w:rsid w:val="00857778"/>
    <w:rsid w:val="008C337B"/>
    <w:rsid w:val="009213FC"/>
    <w:rsid w:val="00951A00"/>
    <w:rsid w:val="0095569F"/>
    <w:rsid w:val="009A45A9"/>
    <w:rsid w:val="009D59EF"/>
    <w:rsid w:val="00A37CE1"/>
    <w:rsid w:val="00AA3D23"/>
    <w:rsid w:val="00AA4A83"/>
    <w:rsid w:val="00AC7D58"/>
    <w:rsid w:val="00AD18BC"/>
    <w:rsid w:val="00B21C2D"/>
    <w:rsid w:val="00B231E4"/>
    <w:rsid w:val="00B65ECC"/>
    <w:rsid w:val="00BD03E6"/>
    <w:rsid w:val="00C05792"/>
    <w:rsid w:val="00C239CB"/>
    <w:rsid w:val="00C56479"/>
    <w:rsid w:val="00D430F5"/>
    <w:rsid w:val="00DD7ED7"/>
    <w:rsid w:val="00E4587C"/>
    <w:rsid w:val="00E53D9D"/>
    <w:rsid w:val="00EF73BB"/>
    <w:rsid w:val="00FC5E74"/>
    <w:rsid w:val="00FD2C00"/>
    <w:rsid w:val="00FD33C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ADBB"/>
  <w15:docId w15:val="{CA2AB479-46B4-412A-AC93-C738B928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0"/>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6"/>
      <w:szCs w:val="26"/>
      <w:u w:val="none"/>
      <w:shd w:val="clear" w:color="auto" w:fill="auto"/>
    </w:rPr>
  </w:style>
  <w:style w:type="paragraph" w:customStyle="1" w:styleId="Bodytext20">
    <w:name w:val="Body text (2)"/>
    <w:basedOn w:val="Normal"/>
    <w:link w:val="Bodytext2"/>
    <w:pPr>
      <w:ind w:firstLine="940"/>
    </w:pPr>
    <w:rPr>
      <w:rFonts w:ascii="Times New Roman" w:eastAsia="Times New Roman" w:hAnsi="Times New Roman" w:cs="Times New Roman"/>
      <w:b/>
      <w:bCs/>
      <w:sz w:val="22"/>
      <w:szCs w:val="22"/>
    </w:rPr>
  </w:style>
  <w:style w:type="paragraph" w:styleId="BodyText">
    <w:name w:val="Body Text"/>
    <w:basedOn w:val="Normal"/>
    <w:link w:val="BodyTextChar"/>
    <w:qFormat/>
    <w:pPr>
      <w:spacing w:after="100" w:line="271" w:lineRule="auto"/>
      <w:ind w:firstLine="400"/>
    </w:pPr>
    <w:rPr>
      <w:rFonts w:ascii="Times New Roman" w:eastAsia="Times New Roman" w:hAnsi="Times New Roman" w:cs="Times New Roman"/>
      <w:sz w:val="26"/>
      <w:szCs w:val="26"/>
    </w:rPr>
  </w:style>
  <w:style w:type="table" w:styleId="TableGrid">
    <w:name w:val="Table Grid"/>
    <w:basedOn w:val="TableNormal"/>
    <w:uiPriority w:val="39"/>
    <w:rsid w:val="00757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2E1C"/>
    <w:pPr>
      <w:tabs>
        <w:tab w:val="center" w:pos="4513"/>
        <w:tab w:val="right" w:pos="9026"/>
      </w:tabs>
    </w:pPr>
  </w:style>
  <w:style w:type="character" w:customStyle="1" w:styleId="HeaderChar">
    <w:name w:val="Header Char"/>
    <w:basedOn w:val="DefaultParagraphFont"/>
    <w:link w:val="Header"/>
    <w:uiPriority w:val="99"/>
    <w:rsid w:val="001E2E1C"/>
    <w:rPr>
      <w:color w:val="000000"/>
    </w:rPr>
  </w:style>
  <w:style w:type="paragraph" w:styleId="Footer">
    <w:name w:val="footer"/>
    <w:basedOn w:val="Normal"/>
    <w:link w:val="FooterChar"/>
    <w:uiPriority w:val="99"/>
    <w:unhideWhenUsed/>
    <w:rsid w:val="001E2E1C"/>
    <w:pPr>
      <w:tabs>
        <w:tab w:val="center" w:pos="4513"/>
        <w:tab w:val="right" w:pos="9026"/>
      </w:tabs>
    </w:pPr>
  </w:style>
  <w:style w:type="character" w:customStyle="1" w:styleId="FooterChar">
    <w:name w:val="Footer Char"/>
    <w:basedOn w:val="DefaultParagraphFont"/>
    <w:link w:val="Footer"/>
    <w:uiPriority w:val="99"/>
    <w:rsid w:val="001E2E1C"/>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31</Pages>
  <Words>16024</Words>
  <Characters>91338</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2025-07-10T03:45:00Z</dcterms:created>
  <dcterms:modified xsi:type="dcterms:W3CDTF">2025-07-10T04:01:00Z</dcterms:modified>
</cp:coreProperties>
</file>