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Ý tưởng: Privileged RQ-VAE + π-Distill cho Generative Product Ranking</w:t>
      </w:r>
    </w:p>
    <w:p>
      <w:pPr>
        <w:jc w:val="center"/>
      </w:pPr>
      <w:r>
        <w:rPr>
          <w:i/>
          <w:sz w:val="21"/>
        </w:rPr>
        <w:t>Dataset định hướng: KuaiSearch</w:t>
      </w:r>
    </w:p>
    <w:p>
      <w:pPr>
        <w:pStyle w:val="Heading1"/>
      </w:pPr>
      <w:r>
        <w:t>1. Ý tưởng cốt lõi</w:t>
      </w:r>
    </w:p>
    <w:p>
      <w:r>
        <w:t>Không chỉ dùng privileged information để dạy một ranker, mà đưa privileged information vào chính quá trình học representation/SID bằng RQ-VAE. Mục tiêu là để không gian SID phản ánh tốt hơn semantic sản phẩm và các tín hiệu hành vi/ranking hữu ích, sau đó dùng π-Distill để truyền năng lực của teacher sang student nhẹ hơn.</w:t>
      </w:r>
    </w:p>
    <w:p>
      <w:r>
        <w:t>Teacher và student cùng dự đoán trên một không gian SID cuối cùng. Student là mô hình sẽ được dùng khi inference và chỉ nhận các tín hiệu rẻ, thực tế có sẵn lúc serving.</w:t>
      </w:r>
    </w:p>
    <w:p>
      <w:pPr>
        <w:pStyle w:val="Heading1"/>
      </w:pPr>
      <w:r>
        <w:t>2. Vai trò của RQ-VAE</w:t>
      </w:r>
    </w:p>
    <w:p>
      <w:r>
        <w:t>RQ-VAE không chỉ đóng vai trò nén embedding thành SID. Vì encoder và codebook có thể học được, ta có thể cho downstream ranking/distillation signal tác động vào quá trình hình thành SID, thay vì phải tự thiết kế trước một embedding chứa nhiều tín hiệu CF/Swing/Swift rồi mới cluster bằng RQ-KMeans.</w:t>
      </w:r>
    </w:p>
    <w:p>
      <w:r>
        <w:t>Trong quá trình train, SID của một item có thể thay đổi theo epoch khi encoder/codebook còn đang học. Điều này được chấp nhận. Điều quan trọng là cuối cùng RQ-VAE phải hội tụ thành một mapping ổn định:</w:t>
      </w:r>
    </w:p>
    <w:p>
      <w:r>
        <w:t>item_id → [SID level 1, SID level 2, SID level 3, collision suffix]</w:t>
      </w:r>
    </w:p>
    <w:p>
      <w:r>
        <w:t>Sau khi hội tụ, full SID là định danh duy nhất của sản phẩm trong hệ thống. Prefix vẫn giữ ý nghĩa semantic/hierarchical; suffix chỉ dùng để resolve collision giữa các item trong cùng leaf cluster.</w:t>
      </w:r>
    </w:p>
    <w:p>
      <w:pPr>
        <w:pStyle w:val="Heading1"/>
      </w:pPr>
      <w:r>
        <w:t>3. Privileged RQ-VAE / Teacher view</w:t>
      </w:r>
    </w:p>
    <w:p>
      <w:r>
        <w:t>Teacher được nhìn một view giàu thông tin hơn student. Với KuaiSearch, teacher có thể sử dụng:</w:t>
      </w:r>
    </w:p>
    <w:p>
      <w:pPr>
        <w:pStyle w:val="ListBullet"/>
      </w:pPr>
      <w:r>
        <w:t>Query hiện tại.</w:t>
      </w:r>
    </w:p>
    <w:p>
      <w:pPr>
        <w:pStyle w:val="ListBullet"/>
      </w:pPr>
      <w:r>
        <w:t>Recent clicked item IDs / SIDs.</w:t>
      </w:r>
    </w:p>
    <w:p>
      <w:pPr>
        <w:pStyle w:val="ListBullet"/>
      </w:pPr>
      <w:r>
        <w:t>Recent purchased item IDs / SIDs.</w:t>
      </w:r>
    </w:p>
    <w:p>
      <w:pPr>
        <w:pStyle w:val="ListBullet"/>
      </w:pPr>
      <w:r>
        <w:t>Raw item information của history: title, brand, category và các metadata phù hợp.</w:t>
      </w:r>
    </w:p>
    <w:p>
      <w:pPr>
        <w:pStyle w:val="ListBullet"/>
      </w:pPr>
      <w:r>
        <w:t>User statistical features và các offline/expensive ranking features.</w:t>
      </w:r>
    </w:p>
    <w:p>
      <w:pPr>
        <w:pStyle w:val="ListBullet"/>
      </w:pPr>
      <w:r>
        <w:t>Có thể mở rộng sang future/post-event behavior nếu muốn privileged information mạnh hơn và thực sự không thể có lúc serving.</w:t>
      </w:r>
    </w:p>
    <w:p>
      <w:r>
        <w:t>Các tín hiệu này có thể tác động tới teacher ranking loss và, nếu thiết kế joint, tác động ngược tới encoder/codebook RQ-VAE để SID space tự tổ chức theo information hữu ích cho ranking.</w:t>
      </w:r>
    </w:p>
    <w:p>
      <w:pPr>
        <w:pStyle w:val="Heading1"/>
      </w:pPr>
      <w:r>
        <w:t>4. Student view</w:t>
      </w:r>
    </w:p>
    <w:p>
      <w:r>
        <w:t>Student chỉ nhận những tín hiệu dự kiến có ở inference. Thiết kế linh hoạt nhất là cho student học nhiều mode input trong cùng một model:</w:t>
      </w:r>
    </w:p>
    <w:p>
      <w:pPr>
        <w:pStyle w:val="ListBullet"/>
      </w:pPr>
      <w:r>
        <w:t>Query + user behaviour.</w:t>
      </w:r>
    </w:p>
    <w:p>
      <w:pPr>
        <w:pStyle w:val="ListBullet"/>
      </w:pPr>
      <w:r>
        <w:t>Query only.</w:t>
      </w:r>
    </w:p>
    <w:p>
      <w:pPr>
        <w:pStyle w:val="ListBullet"/>
      </w:pPr>
      <w:r>
        <w:t>User behaviour only.</w:t>
      </w:r>
    </w:p>
    <w:p>
      <w:r>
        <w:t>Sampler có thể bật/tắt query hoặc behaviour theo từng sample để student học được cả search, recommendation và personalized search trong cùng một output space SID.</w:t>
      </w:r>
    </w:p>
    <w:p>
      <w:pPr>
        <w:pStyle w:val="Heading1"/>
      </w:pPr>
      <w:r>
        <w:t>5. Teacher–Student theo tinh thần π-Distill</w:t>
      </w:r>
    </w:p>
    <w:p>
      <w:r>
        <w:t>Teacher và student có thể dùng chung backbone/tham số. Sự khác biệt nằm ở lượng thông tin đầu vào: teacher có privileged information, student chỉ có serving-time information.</w:t>
      </w:r>
    </w:p>
    <w:p>
      <w:r>
        <w:t>Teacher học cách tận dụng privileged information để tạo distribution/ranking tốt hơn trên các SID. Student học theo distribution của teacher, đồng thời vẫn học từ ground-truth target item/SID.</w:t>
      </w:r>
    </w:p>
    <w:p>
      <w:r>
        <w:t>Tinh thần π-Distill quan trọng ở chỗ teacher không được chạy quá xa student: teacher vừa phải tận dụng privileged information, vừa duy trì distribution đủ gần để student có thể học được. Student là nhánh deploy cuối cùng.</w:t>
      </w:r>
    </w:p>
    <w:p>
      <w:pPr>
        <w:pStyle w:val="Heading1"/>
      </w:pPr>
      <w:r>
        <w:t>6. Output: ranked candidate items bằng SID</w:t>
      </w:r>
    </w:p>
    <w:p>
      <w:r>
        <w:t>Output cuối cùng không phải score CTR/CVR mà là một tập các full SID được xếp hạng. Mỗi full SID map một-một về item_id KuaiSearch.</w:t>
      </w:r>
    </w:p>
    <w:p>
      <w:r>
        <w:t>Inference dự kiến:</w:t>
      </w:r>
    </w:p>
    <w:p>
      <w:r>
        <w:t>query + user behaviour → student → beam/generative decoding → Top-K full SID → lookup item_id → ranked candidate products</w:t>
      </w:r>
    </w:p>
    <w:p>
      <w:r>
        <w:t>Có thể giữ lại semantic hierarchy của ba level đầu để phục vụ diversity hoặc hiển thị so le theo cluster như hệ hiện tại; suffix chỉ giải quyết exact item identity.</w:t>
      </w:r>
    </w:p>
    <w:p>
      <w:pPr>
        <w:pStyle w:val="Heading1"/>
      </w:pPr>
      <w:r>
        <w:t>7. Điểm khác với hướng RQ-KMeans</w:t>
      </w:r>
    </w:p>
    <w:p>
      <w:r>
        <w:t>RQ-KMeans phụ thuộc mạnh vào chất lượng geometry của embedding đầu vào. Nếu muốn SID mang query/CF/behavior semantics thì thường phải làm embedding space tốt trước bằng nhiều objective hoặc signal bên ngoài.</w:t>
      </w:r>
    </w:p>
    <w:p>
      <w:r>
        <w:t>Lợi thế mà ta kỳ vọng ở RQ-VAE không phải là “không phụ thuộc embedding”, mà là encoder/codebook learnable, nên có đường cho ranking/distillation objective tác động vào representation và quá trình quantization.</w:t>
      </w:r>
    </w:p>
    <w:p>
      <w:pPr>
        <w:pStyle w:val="Heading1"/>
      </w:pPr>
      <w:r>
        <w:t>8. Rủi ro cần theo dõi</w:t>
      </w:r>
    </w:p>
    <w:p>
      <w:pPr>
        <w:pStyle w:val="Heading2"/>
      </w:pPr>
      <w:r>
        <w:t>Codebook collapse</w:t>
      </w:r>
    </w:p>
    <w:p>
      <w:r>
        <w:t>RQ-VAE có thể hội tụ nhưng chỉ sử dụng rất ít code, khiến nhiều item dồn vào ít cluster và suffix phải gánh phần lớn identity. Vì vậy cần theo dõi codebook usage, perplexity, dead-code ratio và collision size ở từng level. “Tụ” chỉ có ý nghĩa nếu codebook vẫn được sử dụng tốt.</w:t>
      </w:r>
    </w:p>
    <w:p>
      <w:pPr>
        <w:pStyle w:val="Heading2"/>
      </w:pPr>
      <w:r>
        <w:t>SID churn trong lúc train</w:t>
      </w:r>
    </w:p>
    <w:p>
      <w:r>
        <w:t>SID được phép đổi khi RQ-VAE còn học. Điều đáng chú ý là tỷ lệ item thực sự nhảy từ code này sang code khác, không phải việc codebook vector chỉ dịch nhẹ. Churn giảm dần là dấu hiệu representation đang hội tụ.</w:t>
      </w:r>
    </w:p>
    <w:p>
      <w:pPr>
        <w:pStyle w:val="Heading2"/>
      </w:pPr>
      <w:r>
        <w:t>Suffix</w:t>
      </w:r>
    </w:p>
    <w:p>
      <w:r>
        <w:t>Suffix nên được gán ổn định/deterministic để một thay đổi nhỏ trong cluster không làm hàng loạt item bị đánh lại suffix vô cớ. Suffix không semantic nhưng vẫn cần thiết vì output cuối cùng là exact ranked item.</w:t>
      </w:r>
    </w:p>
    <w:p>
      <w:pPr>
        <w:pStyle w:val="Heading1"/>
      </w:pPr>
      <w:r>
        <w:t>9. Giả thuyết nghiên cứu</w:t>
      </w:r>
    </w:p>
    <w:p>
      <w:r>
        <w:t>Một RQ-VAE có thể học ra SID space hữu ích hơn khi được định hình bởi privileged behavioral/ranking information. Trên SID space đó, một student chỉ dùng query và/hoặc user behaviour có thể học distribution của rich teacher theo kiểu π-Distill và trực tiếp generate Top-K product SID với chi phí serving thấp.</w:t>
      </w:r>
    </w:p>
    <w:p>
      <w:r>
        <w:t>Ý tưởng ngắn gọn:</w:t>
      </w:r>
    </w:p>
    <w:p>
      <w:pPr>
        <w:jc w:val="center"/>
      </w:pPr>
      <w:r>
        <w:rPr>
          <w:b/>
          <w:sz w:val="23"/>
        </w:rPr>
        <w:t>Privileged behavioral information → learnable RQ-VAE SID space → π-Distill → lightweight ranked-SID student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