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htdlgam91omq" w:id="0"/>
      <w:bookmarkEnd w:id="0"/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4 : Xử lý lỗi đường dẫn khi triển khai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p28uwtxu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Bảng so sánh Absolute Path và Relative Path</w:t>
      </w:r>
    </w:p>
    <w:tbl>
      <w:tblPr>
        <w:tblStyle w:val="Table1"/>
        <w:tblW w:w="8775.0" w:type="dxa"/>
        <w:jc w:val="left"/>
        <w:tblLayout w:type="fixed"/>
        <w:tblLook w:val="0600"/>
      </w:tblPr>
      <w:tblGrid>
        <w:gridCol w:w="1215"/>
        <w:gridCol w:w="4005"/>
        <w:gridCol w:w="3555"/>
        <w:tblGridChange w:id="0">
          <w:tblGrid>
            <w:gridCol w:w="1215"/>
            <w:gridCol w:w="4005"/>
            <w:gridCol w:w="35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Path (C:\Users\An-K26\...)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Path (../data/logs.csv)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Dài, phụ thuộc hoàn toàn vào cấu trúc thư mục hệ thống máy tính.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Ngắn gọn, linh hoạt.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di động khi chia sẻ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Kém:</w:t>
            </w:r>
            <w:r w:rsidDel="00000000" w:rsidR="00000000" w:rsidRPr="00000000">
              <w:rPr>
                <w:rtl w:val="0"/>
              </w:rPr>
              <w:t xml:space="preserve"> Lỗi ngay lập tức khi gửi cho người khác hoặc đổi tên user/ổ đĩa vì đường dẫn cố định.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Cao:</w:t>
            </w:r>
            <w:r w:rsidDel="00000000" w:rsidR="00000000" w:rsidRPr="00000000">
              <w:rPr>
                <w:rtl w:val="0"/>
              </w:rPr>
              <w:t xml:space="preserve"> Chạy trơn tru trên mọi máy tính vì tính toán dựa trên vị trí hiện tại của dự án.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ip8mptdyr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Lựa chọn tối ưu và ý nghĩa ký hiệu ..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Lựa chọn tối ưu: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b w:val="1"/>
          <w:bCs w:val="1"/>
          <w:rtl w:val="0"/>
        </w:rPr>
        <w:t xml:space="preserve">Relative Path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../data/logs.csv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Ý nghĩa ký hiệu </w:t>
      </w:r>
      <w:r w:rsidDel="00000000" w:rsidR="00000000" w:rsidRPr="00000000">
        <w:rPr>
          <w:b w:val="1"/>
          <w:bCs w:val="1"/>
          <w:rtl w:val="0"/>
        </w:rPr>
        <w:t xml:space="preserve">..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Ký hiệu 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  <w:t xml:space="preserve"> đại diện cho </w:t>
      </w:r>
      <w:r w:rsidDel="00000000" w:rsidR="00000000" w:rsidRPr="00000000">
        <w:rPr>
          <w:b w:val="1"/>
          <w:bCs w:val="1"/>
          <w:rtl w:val="0"/>
        </w:rPr>
        <w:t xml:space="preserve">thư mục cha (parent directory)</w:t>
      </w:r>
      <w:r w:rsidDel="00000000" w:rsidR="00000000" w:rsidRPr="00000000">
        <w:rPr>
          <w:rtl w:val="0"/>
        </w:rPr>
        <w:t xml:space="preserve">. Nó ra lệnh cho chương trình lùi lại một cấp thư mục từ vị trí file script hiện tại để tìm đến thư mục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giúp mã nguồn độc lập với hệ thống máy tính của từng cá nhân.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