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0" w:lineRule="auto"/>
        <w:jc w:val="center"/>
        <w:rPr/>
      </w:pPr>
      <w:r w:rsidDel="00000000" w:rsidR="00000000" w:rsidRPr="00000000">
        <w:rPr>
          <w:rFonts w:ascii="Arial" w:cs="Arial" w:eastAsia="Arial" w:hAnsi="Arial"/>
          <w:b w:val="1"/>
          <w:bCs w:val="1"/>
          <w:color w:val="505050"/>
          <w:sz w:val="22"/>
          <w:szCs w:val="22"/>
          <w:rtl w:val="0"/>
        </w:rPr>
        <w:t xml:space="preserve">INFORMATION SYSTEMS ANALYSIS AND DESIGN</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SHOPEE LIKE MULTIVENDOR E COMMERCE PLATFORM</w:t>
      </w:r>
    </w:p>
    <w:p w:rsidR="00000000" w:rsidDel="00000000" w:rsidP="00000000" w:rsidRDefault="00000000" w:rsidRPr="00000000" w14:paraId="00000003">
      <w:pPr>
        <w:spacing w:after="1000" w:lineRule="auto"/>
        <w:jc w:val="center"/>
        <w:rPr/>
      </w:pPr>
      <w:r w:rsidDel="00000000" w:rsidR="00000000" w:rsidRPr="00000000">
        <w:rPr>
          <w:rFonts w:ascii="Arial" w:cs="Arial" w:eastAsia="Arial" w:hAnsi="Arial"/>
          <w:b w:val="1"/>
          <w:bCs w:val="1"/>
          <w:sz w:val="26"/>
          <w:szCs w:val="26"/>
          <w:rtl w:val="0"/>
        </w:rPr>
        <w:t xml:space="preserve">Detailed System Analysis Architecture and Prototype Report</w:t>
      </w:r>
      <w:r w:rsidDel="00000000" w:rsidR="00000000" w:rsidRPr="00000000">
        <w:rPr>
          <w:rtl w:val="0"/>
        </w:rPr>
      </w:r>
    </w:p>
    <w:tbl>
      <w:tblPr>
        <w:tblStyle w:val="Table1"/>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b w:val="1"/>
                <w:bCs w:val="1"/>
                <w:sz w:val="16"/>
                <w:szCs w:val="16"/>
                <w:rtl w:val="0"/>
              </w:rPr>
              <w:t xml:space="preserve">Student information</w:t>
            </w:r>
            <w:r w:rsidDel="00000000" w:rsidR="00000000" w:rsidRPr="00000000">
              <w:rPr>
                <w:rtl w:val="0"/>
              </w:rPr>
            </w:r>
          </w:p>
        </w:tc>
        <w:tc>
          <w:tcPr>
            <w:shd w:fill="dce6f1" w:val="clear"/>
            <w:vAlign w:val="center"/>
          </w:tcPr>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b w:val="1"/>
                <w:bCs w:val="1"/>
                <w:sz w:val="16"/>
                <w:szCs w:val="16"/>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jc w:val="center"/>
              <w:rPr/>
            </w:pPr>
            <w:r w:rsidDel="00000000" w:rsidR="00000000" w:rsidRPr="00000000">
              <w:rPr>
                <w:rFonts w:ascii="Arial" w:cs="Arial" w:eastAsia="Arial" w:hAnsi="Arial"/>
                <w:sz w:val="16"/>
                <w:szCs w:val="16"/>
                <w:rtl w:val="0"/>
              </w:rPr>
              <w:t xml:space="preserve">Full name</w:t>
            </w:r>
            <w:r w:rsidDel="00000000" w:rsidR="00000000" w:rsidRPr="00000000">
              <w:rPr>
                <w:rtl w:val="0"/>
              </w:rPr>
            </w:r>
          </w:p>
        </w:tc>
        <w:tc>
          <w:tcPr>
            <w:vAlign w:val="center"/>
          </w:tcPr>
          <w:p w:rsidR="00000000" w:rsidDel="00000000" w:rsidP="00000000" w:rsidRDefault="00000000" w:rsidRPr="00000000" w14:paraId="00000007">
            <w:pPr>
              <w:spacing w:after="0" w:lineRule="auto"/>
              <w:jc w:val="left"/>
              <w:rPr/>
            </w:pPr>
            <w:r w:rsidDel="00000000" w:rsidR="00000000" w:rsidRPr="00000000">
              <w:rPr>
                <w:rFonts w:ascii="Arial" w:cs="Arial" w:eastAsia="Arial" w:hAnsi="Arial"/>
                <w:sz w:val="16"/>
                <w:szCs w:val="16"/>
                <w:rtl w:val="0"/>
              </w:rPr>
              <w:t xml:space="preserve">Trần Quang Tiến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sz w:val="16"/>
                <w:szCs w:val="16"/>
                <w:rtl w:val="0"/>
              </w:rPr>
              <w:t xml:space="preserve">Student ID</w:t>
            </w:r>
            <w:r w:rsidDel="00000000" w:rsidR="00000000" w:rsidRPr="00000000">
              <w:rPr>
                <w:rtl w:val="0"/>
              </w:rPr>
            </w:r>
          </w:p>
        </w:tc>
        <w:tc>
          <w:tcPr>
            <w:shd w:fill="f7f9fb" w:val="clear"/>
            <w:vAlign w:val="center"/>
          </w:tcPr>
          <w:p w:rsidR="00000000" w:rsidDel="00000000" w:rsidP="00000000" w:rsidRDefault="00000000" w:rsidRPr="00000000" w14:paraId="00000009">
            <w:pPr>
              <w:spacing w:after="0" w:lineRule="auto"/>
              <w:jc w:val="left"/>
              <w:rPr/>
            </w:pPr>
            <w:r w:rsidDel="00000000" w:rsidR="00000000" w:rsidRPr="00000000">
              <w:rPr>
                <w:rFonts w:ascii="Arial" w:cs="Arial" w:eastAsia="Arial" w:hAnsi="Arial"/>
                <w:sz w:val="16"/>
                <w:szCs w:val="16"/>
                <w:rtl w:val="0"/>
              </w:rPr>
              <w:t xml:space="preserve">B23DCVT414</w:t>
            </w:r>
            <w:r w:rsidDel="00000000" w:rsidR="00000000" w:rsidRPr="00000000">
              <w:rPr>
                <w:rtl w:val="0"/>
              </w:rPr>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before="760" w:lineRule="auto"/>
        <w:jc w:val="center"/>
        <w:rPr/>
      </w:pPr>
      <w:r w:rsidDel="00000000" w:rsidR="00000000" w:rsidRPr="00000000">
        <w:rPr>
          <w:rFonts w:ascii="Times New Roman" w:cs="Times New Roman" w:eastAsia="Times New Roman" w:hAnsi="Times New Roman"/>
          <w:i w:val="1"/>
          <w:iCs w:val="1"/>
          <w:color w:val="555555"/>
          <w:sz w:val="21"/>
          <w:szCs w:val="21"/>
          <w:rtl w:val="0"/>
        </w:rPr>
        <w:t xml:space="preserve">Fictional academic design inspired by a large marketplace operating model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Executive Summary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report specifies a Shopee-like multivendor marketplace in which customers discover products, compare offers, place and pay for orders, track delivery, review purchases, and request returns; sellers manage catalogues, inventory, pricing, fulfilment and campaigns; platform staff govern content, risk, disputes and operations. The design treats the marketplace as a distributed socio-technical system rather than a single shopping website.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recommended architecture separates presentation, domain services and data/integration responsibilities, then subdivides the domain into bounded services for identity, catalogue, search, cart, promotion, order, inventory, payment, logistics, review, chat, notification, risk and reporting. Transaction boundaries, idempotency, event publication, auditability and recovery are specified because a marketplace must remain correct when external services time out or messages are delivered more than once.</w:t>
      </w:r>
    </w:p>
    <w:p w:rsidR="00000000" w:rsidDel="00000000" w:rsidP="00000000" w:rsidRDefault="00000000" w:rsidRPr="00000000" w14:paraId="00000010">
      <w:pPr>
        <w:pStyle w:val="Heading2"/>
        <w:rPr/>
      </w:pPr>
      <w:r w:rsidDel="00000000" w:rsidR="00000000" w:rsidRPr="00000000">
        <w:rPr>
          <w:rtl w:val="0"/>
        </w:rPr>
        <w:t xml:space="preserve">Main Design Decision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order service owns the order lifecycle, while inventory, payment and logistics retain ownership of their own records. A checkout saga coordinates these services through explicit commands and compensating actions. Search and recommendation may be eventually consistent, but money, stock reservation, voucher usage and order status transitions require stronger controls.</w:t>
      </w:r>
    </w:p>
    <w:p w:rsidR="00000000" w:rsidDel="00000000" w:rsidP="00000000" w:rsidRDefault="00000000" w:rsidRPr="00000000" w14:paraId="00000012">
      <w:pPr>
        <w:pStyle w:val="Heading2"/>
        <w:rPr/>
      </w:pPr>
      <w:r w:rsidDel="00000000" w:rsidR="00000000" w:rsidRPr="00000000">
        <w:rPr>
          <w:rtl w:val="0"/>
        </w:rPr>
        <w:t xml:space="preserve">Deliverables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Complete stakeholder, scope, functional and non-functional analysis.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Traceable business rules and acceptance criteria.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Detailed specifications for six UML and architecture diagrams to be drawn in Visual Paradigm.</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Executable Python prototype for search ranking and checkout quotation.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Test strategy, risk register, deployment and operational design.</w:t>
      </w:r>
    </w:p>
    <w:p w:rsidR="00000000" w:rsidDel="00000000" w:rsidP="00000000" w:rsidRDefault="00000000" w:rsidRPr="00000000" w14:paraId="00000018">
      <w:pPr>
        <w:pStyle w:val="Heading1"/>
        <w:rPr/>
      </w:pPr>
      <w:r w:rsidDel="00000000" w:rsidR="00000000" w:rsidRPr="00000000">
        <w:rPr>
          <w:rtl w:val="0"/>
        </w:rPr>
        <w:t xml:space="preserve">Report Contents</w:t>
      </w:r>
    </w:p>
    <w:tbl>
      <w:tblPr>
        <w:tblStyle w:val="Table2"/>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19">
            <w:pPr>
              <w:spacing w:after="0" w:lineRule="auto"/>
              <w:jc w:val="center"/>
              <w:rPr/>
            </w:pPr>
            <w:r w:rsidDel="00000000" w:rsidR="00000000" w:rsidRPr="00000000">
              <w:rPr>
                <w:rFonts w:ascii="Arial" w:cs="Arial" w:eastAsia="Arial" w:hAnsi="Arial"/>
                <w:b w:val="1"/>
                <w:bCs w:val="1"/>
                <w:sz w:val="16"/>
                <w:szCs w:val="16"/>
                <w:rtl w:val="0"/>
              </w:rPr>
              <w:t xml:space="preserve">Section</w:t>
            </w:r>
            <w:r w:rsidDel="00000000" w:rsidR="00000000" w:rsidRPr="00000000">
              <w:rPr>
                <w:rtl w:val="0"/>
              </w:rPr>
            </w:r>
          </w:p>
        </w:tc>
        <w:tc>
          <w:tcPr>
            <w:shd w:fill="dce6f1" w:val="clear"/>
            <w:vAlign w:val="cente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b w:val="1"/>
                <w:bCs w:val="1"/>
                <w:sz w:val="16"/>
                <w:szCs w:val="16"/>
                <w:rtl w:val="0"/>
              </w:rPr>
              <w:t xml:space="preserve">Topic</w:t>
            </w:r>
            <w:r w:rsidDel="00000000" w:rsidR="00000000" w:rsidRPr="00000000">
              <w:rPr>
                <w:rtl w:val="0"/>
              </w:rPr>
            </w:r>
          </w:p>
        </w:tc>
        <w:tc>
          <w:tcPr>
            <w:shd w:fill="dce6f1" w:val="clear"/>
            <w:vAlign w:val="center"/>
          </w:tcPr>
          <w:p w:rsidR="00000000" w:rsidDel="00000000" w:rsidP="00000000" w:rsidRDefault="00000000" w:rsidRPr="00000000" w14:paraId="0000001B">
            <w:pPr>
              <w:spacing w:after="0" w:lineRule="auto"/>
              <w:jc w:val="center"/>
              <w:rPr/>
            </w:pPr>
            <w:r w:rsidDel="00000000" w:rsidR="00000000" w:rsidRPr="00000000">
              <w:rPr>
                <w:rFonts w:ascii="Arial" w:cs="Arial" w:eastAsia="Arial" w:hAnsi="Arial"/>
                <w:b w:val="1"/>
                <w:bCs w:val="1"/>
                <w:sz w:val="16"/>
                <w:szCs w:val="16"/>
                <w:rtl w:val="0"/>
              </w:rPr>
              <w:t xml:space="preserve">Main Coverage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jc w:val="center"/>
              <w:rPr/>
            </w:pPr>
            <w:r w:rsidDel="00000000" w:rsidR="00000000" w:rsidRPr="00000000">
              <w:rPr>
                <w:rFonts w:ascii="Arial" w:cs="Arial" w:eastAsia="Arial" w:hAnsi="Arial"/>
                <w:sz w:val="16"/>
                <w:szCs w:val="16"/>
                <w:rtl w:val="0"/>
              </w:rPr>
              <w:t xml:space="preserve">1</w:t>
            </w:r>
            <w:r w:rsidDel="00000000" w:rsidR="00000000" w:rsidRPr="00000000">
              <w:rPr>
                <w:rtl w:val="0"/>
              </w:rPr>
            </w:r>
          </w:p>
        </w:tc>
        <w:tc>
          <w:tcPr>
            <w:vAlign w:val="center"/>
          </w:tcPr>
          <w:p w:rsidR="00000000" w:rsidDel="00000000" w:rsidP="00000000" w:rsidRDefault="00000000" w:rsidRPr="00000000" w14:paraId="0000001D">
            <w:pPr>
              <w:spacing w:after="0" w:lineRule="auto"/>
              <w:jc w:val="left"/>
              <w:rPr/>
            </w:pPr>
            <w:r w:rsidDel="00000000" w:rsidR="00000000" w:rsidRPr="00000000">
              <w:rPr>
                <w:rFonts w:ascii="Arial" w:cs="Arial" w:eastAsia="Arial" w:hAnsi="Arial"/>
                <w:sz w:val="16"/>
                <w:szCs w:val="16"/>
                <w:rtl w:val="0"/>
              </w:rPr>
              <w:t xml:space="preserve">System Context and Objectives</w:t>
            </w:r>
            <w:r w:rsidDel="00000000" w:rsidR="00000000" w:rsidRPr="00000000">
              <w:rPr>
                <w:rtl w:val="0"/>
              </w:rPr>
            </w:r>
          </w:p>
        </w:tc>
        <w:tc>
          <w:tcPr>
            <w:vAlign w:val="center"/>
          </w:tcPr>
          <w:p w:rsidR="00000000" w:rsidDel="00000000" w:rsidP="00000000" w:rsidRDefault="00000000" w:rsidRPr="00000000" w14:paraId="0000001E">
            <w:pPr>
              <w:spacing w:after="0" w:lineRule="auto"/>
              <w:jc w:val="left"/>
              <w:rPr/>
            </w:pPr>
            <w:r w:rsidDel="00000000" w:rsidR="00000000" w:rsidRPr="00000000">
              <w:rPr>
                <w:rFonts w:ascii="Arial" w:cs="Arial" w:eastAsia="Arial" w:hAnsi="Arial"/>
                <w:sz w:val="16"/>
                <w:szCs w:val="16"/>
                <w:rtl w:val="0"/>
              </w:rPr>
              <w:t xml:space="preserve">Business context, outcomes and value stream</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1F">
            <w:pPr>
              <w:spacing w:after="0" w:lineRule="auto"/>
              <w:jc w:val="center"/>
              <w:rPr/>
            </w:pPr>
            <w:r w:rsidDel="00000000" w:rsidR="00000000" w:rsidRPr="00000000">
              <w:rPr>
                <w:rFonts w:ascii="Arial" w:cs="Arial" w:eastAsia="Arial" w:hAnsi="Arial"/>
                <w:sz w:val="16"/>
                <w:szCs w:val="16"/>
                <w:rtl w:val="0"/>
              </w:rPr>
              <w:t xml:space="preserve">2</w:t>
            </w:r>
            <w:r w:rsidDel="00000000" w:rsidR="00000000" w:rsidRPr="00000000">
              <w:rPr>
                <w:rtl w:val="0"/>
              </w:rPr>
            </w:r>
          </w:p>
        </w:tc>
        <w:tc>
          <w:tcPr>
            <w:shd w:fill="f7f9fb" w:val="clear"/>
            <w:vAlign w:val="center"/>
          </w:tcPr>
          <w:p w:rsidR="00000000" w:rsidDel="00000000" w:rsidP="00000000" w:rsidRDefault="00000000" w:rsidRPr="00000000" w14:paraId="00000020">
            <w:pPr>
              <w:spacing w:after="0" w:lineRule="auto"/>
              <w:jc w:val="left"/>
              <w:rPr/>
            </w:pPr>
            <w:r w:rsidDel="00000000" w:rsidR="00000000" w:rsidRPr="00000000">
              <w:rPr>
                <w:rFonts w:ascii="Arial" w:cs="Arial" w:eastAsia="Arial" w:hAnsi="Arial"/>
                <w:sz w:val="16"/>
                <w:szCs w:val="16"/>
                <w:rtl w:val="0"/>
              </w:rPr>
              <w:t xml:space="preserve">Stakeholders and Responsibilities</w:t>
            </w:r>
            <w:r w:rsidDel="00000000" w:rsidR="00000000" w:rsidRPr="00000000">
              <w:rPr>
                <w:rtl w:val="0"/>
              </w:rPr>
            </w:r>
          </w:p>
        </w:tc>
        <w:tc>
          <w:tcPr>
            <w:shd w:fill="f7f9fb" w:val="clear"/>
            <w:vAlign w:val="center"/>
          </w:tcPr>
          <w:p w:rsidR="00000000" w:rsidDel="00000000" w:rsidP="00000000" w:rsidRDefault="00000000" w:rsidRPr="00000000" w14:paraId="00000021">
            <w:pPr>
              <w:spacing w:after="0" w:lineRule="auto"/>
              <w:jc w:val="left"/>
              <w:rPr/>
            </w:pPr>
            <w:r w:rsidDel="00000000" w:rsidR="00000000" w:rsidRPr="00000000">
              <w:rPr>
                <w:rFonts w:ascii="Arial" w:cs="Arial" w:eastAsia="Arial" w:hAnsi="Arial"/>
                <w:sz w:val="16"/>
                <w:szCs w:val="16"/>
                <w:rtl w:val="0"/>
              </w:rPr>
              <w:t xml:space="preserve">Actors, ownership and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023">
            <w:pPr>
              <w:spacing w:after="0" w:lineRule="auto"/>
              <w:jc w:val="left"/>
              <w:rPr/>
            </w:pPr>
            <w:r w:rsidDel="00000000" w:rsidR="00000000" w:rsidRPr="00000000">
              <w:rPr>
                <w:rFonts w:ascii="Arial" w:cs="Arial" w:eastAsia="Arial" w:hAnsi="Arial"/>
                <w:sz w:val="16"/>
                <w:szCs w:val="16"/>
                <w:rtl w:val="0"/>
              </w:rPr>
              <w:t xml:space="preserve">Scope Assumptions and Business Rules</w:t>
            </w:r>
            <w:r w:rsidDel="00000000" w:rsidR="00000000" w:rsidRPr="00000000">
              <w:rPr>
                <w:rtl w:val="0"/>
              </w:rPr>
            </w:r>
          </w:p>
        </w:tc>
        <w:tc>
          <w:tcPr>
            <w:vAlign w:val="center"/>
          </w:tcPr>
          <w:p w:rsidR="00000000" w:rsidDel="00000000" w:rsidP="00000000" w:rsidRDefault="00000000" w:rsidRPr="00000000" w14:paraId="00000024">
            <w:pPr>
              <w:spacing w:after="0" w:lineRule="auto"/>
              <w:jc w:val="left"/>
              <w:rPr/>
            </w:pPr>
            <w:r w:rsidDel="00000000" w:rsidR="00000000" w:rsidRPr="00000000">
              <w:rPr>
                <w:rFonts w:ascii="Arial" w:cs="Arial" w:eastAsia="Arial" w:hAnsi="Arial"/>
                <w:sz w:val="16"/>
                <w:szCs w:val="16"/>
                <w:rtl w:val="0"/>
              </w:rPr>
              <w:t xml:space="preserve">Boundary, rules and invariants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25">
            <w:pPr>
              <w:spacing w:after="0" w:lineRule="auto"/>
              <w:jc w:val="center"/>
              <w:rPr/>
            </w:pPr>
            <w:r w:rsidDel="00000000" w:rsidR="00000000" w:rsidRPr="00000000">
              <w:rPr>
                <w:rFonts w:ascii="Arial" w:cs="Arial" w:eastAsia="Arial" w:hAnsi="Arial"/>
                <w:sz w:val="16"/>
                <w:szCs w:val="16"/>
                <w:rtl w:val="0"/>
              </w:rPr>
              <w:t xml:space="preserve">4</w:t>
            </w:r>
            <w:r w:rsidDel="00000000" w:rsidR="00000000" w:rsidRPr="00000000">
              <w:rPr>
                <w:rtl w:val="0"/>
              </w:rPr>
            </w:r>
          </w:p>
        </w:tc>
        <w:tc>
          <w:tcPr>
            <w:shd w:fill="f7f9fb" w:val="clear"/>
            <w:vAlign w:val="center"/>
          </w:tcPr>
          <w:p w:rsidR="00000000" w:rsidDel="00000000" w:rsidP="00000000" w:rsidRDefault="00000000" w:rsidRPr="00000000" w14:paraId="00000026">
            <w:pPr>
              <w:spacing w:after="0" w:lineRule="auto"/>
              <w:jc w:val="left"/>
              <w:rPr/>
            </w:pPr>
            <w:r w:rsidDel="00000000" w:rsidR="00000000" w:rsidRPr="00000000">
              <w:rPr>
                <w:rFonts w:ascii="Arial" w:cs="Arial" w:eastAsia="Arial" w:hAnsi="Arial"/>
                <w:sz w:val="16"/>
                <w:szCs w:val="16"/>
                <w:rtl w:val="0"/>
              </w:rPr>
              <w:t xml:space="preserve">Functional Requirements</w:t>
            </w:r>
            <w:r w:rsidDel="00000000" w:rsidR="00000000" w:rsidRPr="00000000">
              <w:rPr>
                <w:rtl w:val="0"/>
              </w:rPr>
            </w:r>
          </w:p>
        </w:tc>
        <w:tc>
          <w:tcPr>
            <w:shd w:fill="f7f9fb" w:val="clear"/>
            <w:vAlign w:val="center"/>
          </w:tcPr>
          <w:p w:rsidR="00000000" w:rsidDel="00000000" w:rsidP="00000000" w:rsidRDefault="00000000" w:rsidRPr="00000000" w14:paraId="00000027">
            <w:pPr>
              <w:spacing w:after="0" w:lineRule="auto"/>
              <w:jc w:val="left"/>
              <w:rPr/>
            </w:pPr>
            <w:r w:rsidDel="00000000" w:rsidR="00000000" w:rsidRPr="00000000">
              <w:rPr>
                <w:rFonts w:ascii="Arial" w:cs="Arial" w:eastAsia="Arial" w:hAnsi="Arial"/>
                <w:sz w:val="16"/>
                <w:szCs w:val="16"/>
                <w:rtl w:val="0"/>
              </w:rPr>
              <w:t xml:space="preserve">Customer, seller, transaction and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Rule="auto"/>
              <w:jc w:val="center"/>
              <w:rPr/>
            </w:pPr>
            <w:r w:rsidDel="00000000" w:rsidR="00000000" w:rsidRPr="00000000">
              <w:rPr>
                <w:rFonts w:ascii="Arial" w:cs="Arial" w:eastAsia="Arial" w:hAnsi="Arial"/>
                <w:sz w:val="16"/>
                <w:szCs w:val="16"/>
                <w:rtl w:val="0"/>
              </w:rPr>
              <w:t xml:space="preserve">5</w:t>
            </w:r>
            <w:r w:rsidDel="00000000" w:rsidR="00000000" w:rsidRPr="00000000">
              <w:rPr>
                <w:rtl w:val="0"/>
              </w:rPr>
            </w:r>
          </w:p>
        </w:tc>
        <w:tc>
          <w:tcPr>
            <w:vAlign w:val="center"/>
          </w:tcPr>
          <w:p w:rsidR="00000000" w:rsidDel="00000000" w:rsidP="00000000" w:rsidRDefault="00000000" w:rsidRPr="00000000" w14:paraId="00000029">
            <w:pPr>
              <w:spacing w:after="0" w:lineRule="auto"/>
              <w:jc w:val="left"/>
              <w:rPr/>
            </w:pPr>
            <w:r w:rsidDel="00000000" w:rsidR="00000000" w:rsidRPr="00000000">
              <w:rPr>
                <w:rFonts w:ascii="Arial" w:cs="Arial" w:eastAsia="Arial" w:hAnsi="Arial"/>
                <w:sz w:val="16"/>
                <w:szCs w:val="16"/>
                <w:rtl w:val="0"/>
              </w:rPr>
              <w:t xml:space="preserve">Quality Requirements and Standards</w:t>
            </w:r>
            <w:r w:rsidDel="00000000" w:rsidR="00000000" w:rsidRPr="00000000">
              <w:rPr>
                <w:rtl w:val="0"/>
              </w:rPr>
            </w:r>
          </w:p>
        </w:tc>
        <w:tc>
          <w:tcPr>
            <w:vAlign w:val="center"/>
          </w:tcPr>
          <w:p w:rsidR="00000000" w:rsidDel="00000000" w:rsidP="00000000" w:rsidRDefault="00000000" w:rsidRPr="00000000" w14:paraId="0000002A">
            <w:pPr>
              <w:spacing w:after="0" w:lineRule="auto"/>
              <w:jc w:val="left"/>
              <w:rPr/>
            </w:pPr>
            <w:r w:rsidDel="00000000" w:rsidR="00000000" w:rsidRPr="00000000">
              <w:rPr>
                <w:rFonts w:ascii="Arial" w:cs="Arial" w:eastAsia="Arial" w:hAnsi="Arial"/>
                <w:sz w:val="16"/>
                <w:szCs w:val="16"/>
                <w:rtl w:val="0"/>
              </w:rPr>
              <w:t xml:space="preserve">Performance, security, accessibility and quality</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2B">
            <w:pPr>
              <w:spacing w:after="0" w:lineRule="auto"/>
              <w:jc w:val="center"/>
              <w:rPr/>
            </w:pPr>
            <w:r w:rsidDel="00000000" w:rsidR="00000000" w:rsidRPr="00000000">
              <w:rPr>
                <w:rFonts w:ascii="Arial" w:cs="Arial" w:eastAsia="Arial" w:hAnsi="Arial"/>
                <w:sz w:val="16"/>
                <w:szCs w:val="16"/>
                <w:rtl w:val="0"/>
              </w:rPr>
              <w:t xml:space="preserve">6</w:t>
            </w:r>
            <w:r w:rsidDel="00000000" w:rsidR="00000000" w:rsidRPr="00000000">
              <w:rPr>
                <w:rtl w:val="0"/>
              </w:rPr>
            </w:r>
          </w:p>
        </w:tc>
        <w:tc>
          <w:tcPr>
            <w:shd w:fill="f7f9fb" w:val="clear"/>
            <w:vAlign w:val="center"/>
          </w:tcPr>
          <w:p w:rsidR="00000000" w:rsidDel="00000000" w:rsidP="00000000" w:rsidRDefault="00000000" w:rsidRPr="00000000" w14:paraId="0000002C">
            <w:pPr>
              <w:spacing w:after="0" w:lineRule="auto"/>
              <w:jc w:val="left"/>
              <w:rPr/>
            </w:pPr>
            <w:r w:rsidDel="00000000" w:rsidR="00000000" w:rsidRPr="00000000">
              <w:rPr>
                <w:rFonts w:ascii="Arial" w:cs="Arial" w:eastAsia="Arial" w:hAnsi="Arial"/>
                <w:sz w:val="16"/>
                <w:szCs w:val="16"/>
                <w:rtl w:val="0"/>
              </w:rPr>
              <w:t xml:space="preserve">Use Case Model</w:t>
            </w:r>
            <w:r w:rsidDel="00000000" w:rsidR="00000000" w:rsidRPr="00000000">
              <w:rPr>
                <w:rtl w:val="0"/>
              </w:rPr>
            </w:r>
          </w:p>
        </w:tc>
        <w:tc>
          <w:tcPr>
            <w:shd w:fill="f7f9fb" w:val="clear"/>
            <w:vAlign w:val="center"/>
          </w:tcPr>
          <w:p w:rsidR="00000000" w:rsidDel="00000000" w:rsidP="00000000" w:rsidRDefault="00000000" w:rsidRPr="00000000" w14:paraId="0000002D">
            <w:pPr>
              <w:spacing w:after="0" w:lineRule="auto"/>
              <w:jc w:val="left"/>
              <w:rPr/>
            </w:pPr>
            <w:r w:rsidDel="00000000" w:rsidR="00000000" w:rsidRPr="00000000">
              <w:rPr>
                <w:rFonts w:ascii="Arial" w:cs="Arial" w:eastAsia="Arial" w:hAnsi="Arial"/>
                <w:sz w:val="16"/>
                <w:szCs w:val="16"/>
                <w:rtl w:val="0"/>
              </w:rPr>
              <w:t xml:space="preserve">Diagram specification and detailed use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sz w:val="16"/>
                <w:szCs w:val="16"/>
                <w:rtl w:val="0"/>
              </w:rPr>
              <w:t xml:space="preserve">7</w:t>
            </w:r>
            <w:r w:rsidDel="00000000" w:rsidR="00000000" w:rsidRPr="00000000">
              <w:rPr>
                <w:rtl w:val="0"/>
              </w:rPr>
            </w:r>
          </w:p>
        </w:tc>
        <w:tc>
          <w:tcPr>
            <w:vAlign w:val="center"/>
          </w:tcPr>
          <w:p w:rsidR="00000000" w:rsidDel="00000000" w:rsidP="00000000" w:rsidRDefault="00000000" w:rsidRPr="00000000" w14:paraId="0000002F">
            <w:pPr>
              <w:spacing w:after="0" w:lineRule="auto"/>
              <w:jc w:val="left"/>
              <w:rPr/>
            </w:pPr>
            <w:r w:rsidDel="00000000" w:rsidR="00000000" w:rsidRPr="00000000">
              <w:rPr>
                <w:rFonts w:ascii="Arial" w:cs="Arial" w:eastAsia="Arial" w:hAnsi="Arial"/>
                <w:sz w:val="16"/>
                <w:szCs w:val="16"/>
                <w:rtl w:val="0"/>
              </w:rPr>
              <w:t xml:space="preserve">Architecture Components and Contracts</w:t>
            </w:r>
            <w:r w:rsidDel="00000000" w:rsidR="00000000" w:rsidRPr="00000000">
              <w:rPr>
                <w:rtl w:val="0"/>
              </w:rPr>
            </w:r>
          </w:p>
        </w:tc>
        <w:tc>
          <w:tcPr>
            <w:vAlign w:val="center"/>
          </w:tcPr>
          <w:p w:rsidR="00000000" w:rsidDel="00000000" w:rsidP="00000000" w:rsidRDefault="00000000" w:rsidRPr="00000000" w14:paraId="00000030">
            <w:pPr>
              <w:spacing w:after="0" w:lineRule="auto"/>
              <w:jc w:val="left"/>
              <w:rPr/>
            </w:pPr>
            <w:r w:rsidDel="00000000" w:rsidR="00000000" w:rsidRPr="00000000">
              <w:rPr>
                <w:rFonts w:ascii="Arial" w:cs="Arial" w:eastAsia="Arial" w:hAnsi="Arial"/>
                <w:sz w:val="16"/>
                <w:szCs w:val="16"/>
                <w:rtl w:val="0"/>
              </w:rPr>
              <w:t xml:space="preserve">Layers, services, APIs and events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31">
            <w:pPr>
              <w:spacing w:after="0" w:lineRule="auto"/>
              <w:jc w:val="center"/>
              <w:rPr/>
            </w:pPr>
            <w:r w:rsidDel="00000000" w:rsidR="00000000" w:rsidRPr="00000000">
              <w:rPr>
                <w:rFonts w:ascii="Arial" w:cs="Arial" w:eastAsia="Arial" w:hAnsi="Arial"/>
                <w:sz w:val="16"/>
                <w:szCs w:val="16"/>
                <w:rtl w:val="0"/>
              </w:rPr>
              <w:t xml:space="preserve">8</w:t>
            </w:r>
            <w:r w:rsidDel="00000000" w:rsidR="00000000" w:rsidRPr="00000000">
              <w:rPr>
                <w:rtl w:val="0"/>
              </w:rPr>
            </w:r>
          </w:p>
        </w:tc>
        <w:tc>
          <w:tcPr>
            <w:shd w:fill="f7f9fb" w:val="clear"/>
            <w:vAlign w:val="center"/>
          </w:tcPr>
          <w:p w:rsidR="00000000" w:rsidDel="00000000" w:rsidP="00000000" w:rsidRDefault="00000000" w:rsidRPr="00000000" w14:paraId="00000032">
            <w:pPr>
              <w:spacing w:after="0" w:lineRule="auto"/>
              <w:jc w:val="left"/>
              <w:rPr/>
            </w:pPr>
            <w:r w:rsidDel="00000000" w:rsidR="00000000" w:rsidRPr="00000000">
              <w:rPr>
                <w:rFonts w:ascii="Arial" w:cs="Arial" w:eastAsia="Arial" w:hAnsi="Arial"/>
                <w:sz w:val="16"/>
                <w:szCs w:val="16"/>
                <w:rtl w:val="0"/>
              </w:rPr>
              <w:t xml:space="preserve">Data and Information Model</w:t>
            </w:r>
            <w:r w:rsidDel="00000000" w:rsidR="00000000" w:rsidRPr="00000000">
              <w:rPr>
                <w:rtl w:val="0"/>
              </w:rPr>
            </w:r>
          </w:p>
        </w:tc>
        <w:tc>
          <w:tcPr>
            <w:shd w:fill="f7f9fb" w:val="clear"/>
            <w:vAlign w:val="center"/>
          </w:tcPr>
          <w:p w:rsidR="00000000" w:rsidDel="00000000" w:rsidP="00000000" w:rsidRDefault="00000000" w:rsidRPr="00000000" w14:paraId="00000033">
            <w:pPr>
              <w:spacing w:after="0" w:lineRule="auto"/>
              <w:jc w:val="left"/>
              <w:rPr/>
            </w:pPr>
            <w:r w:rsidDel="00000000" w:rsidR="00000000" w:rsidRPr="00000000">
              <w:rPr>
                <w:rFonts w:ascii="Arial" w:cs="Arial" w:eastAsia="Arial" w:hAnsi="Arial"/>
                <w:sz w:val="16"/>
                <w:szCs w:val="16"/>
                <w:rtl w:val="0"/>
              </w:rPr>
              <w:t xml:space="preserve">Entities, integrity, localization and governance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sz w:val="16"/>
                <w:szCs w:val="16"/>
                <w:rtl w:val="0"/>
              </w:rPr>
              <w:t xml:space="preserve">9</w:t>
            </w:r>
            <w:r w:rsidDel="00000000" w:rsidR="00000000" w:rsidRPr="00000000">
              <w:rPr>
                <w:rtl w:val="0"/>
              </w:rPr>
            </w:r>
          </w:p>
        </w:tc>
        <w:tc>
          <w:tcPr>
            <w:vAlign w:val="center"/>
          </w:tcPr>
          <w:p w:rsidR="00000000" w:rsidDel="00000000" w:rsidP="00000000" w:rsidRDefault="00000000" w:rsidRPr="00000000" w14:paraId="00000035">
            <w:pPr>
              <w:spacing w:after="0" w:lineRule="auto"/>
              <w:jc w:val="left"/>
              <w:rPr/>
            </w:pPr>
            <w:r w:rsidDel="00000000" w:rsidR="00000000" w:rsidRPr="00000000">
              <w:rPr>
                <w:rFonts w:ascii="Arial" w:cs="Arial" w:eastAsia="Arial" w:hAnsi="Arial"/>
                <w:sz w:val="16"/>
                <w:szCs w:val="16"/>
                <w:rtl w:val="0"/>
              </w:rPr>
              <w:t xml:space="preserve">Interaction and Lifecycle Models</w:t>
            </w:r>
            <w:r w:rsidDel="00000000" w:rsidR="00000000" w:rsidRPr="00000000">
              <w:rPr>
                <w:rtl w:val="0"/>
              </w:rPr>
            </w:r>
          </w:p>
        </w:tc>
        <w:tc>
          <w:tcPr>
            <w:vAlign w:val="center"/>
          </w:tcPr>
          <w:p w:rsidR="00000000" w:rsidDel="00000000" w:rsidP="00000000" w:rsidRDefault="00000000" w:rsidRPr="00000000" w14:paraId="00000036">
            <w:pPr>
              <w:spacing w:after="0" w:lineRule="auto"/>
              <w:jc w:val="left"/>
              <w:rPr/>
            </w:pPr>
            <w:r w:rsidDel="00000000" w:rsidR="00000000" w:rsidRPr="00000000">
              <w:rPr>
                <w:rFonts w:ascii="Arial" w:cs="Arial" w:eastAsia="Arial" w:hAnsi="Arial"/>
                <w:sz w:val="16"/>
                <w:szCs w:val="16"/>
                <w:rtl w:val="0"/>
              </w:rPr>
              <w:t xml:space="preserve">Checkout, return and order state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37">
            <w:pPr>
              <w:spacing w:after="0" w:lineRule="auto"/>
              <w:jc w:val="center"/>
              <w:rPr/>
            </w:pPr>
            <w:r w:rsidDel="00000000" w:rsidR="00000000" w:rsidRPr="00000000">
              <w:rPr>
                <w:rFonts w:ascii="Arial" w:cs="Arial" w:eastAsia="Arial" w:hAnsi="Arial"/>
                <w:sz w:val="16"/>
                <w:szCs w:val="16"/>
                <w:rtl w:val="0"/>
              </w:rPr>
              <w:t xml:space="preserve">10-12</w:t>
            </w:r>
            <w:r w:rsidDel="00000000" w:rsidR="00000000" w:rsidRPr="00000000">
              <w:rPr>
                <w:rtl w:val="0"/>
              </w:rPr>
            </w:r>
          </w:p>
        </w:tc>
        <w:tc>
          <w:tcPr>
            <w:shd w:fill="f7f9fb" w:val="clear"/>
            <w:vAlign w:val="center"/>
          </w:tcPr>
          <w:p w:rsidR="00000000" w:rsidDel="00000000" w:rsidP="00000000" w:rsidRDefault="00000000" w:rsidRPr="00000000" w14:paraId="00000038">
            <w:pPr>
              <w:spacing w:after="0" w:lineRule="auto"/>
              <w:jc w:val="left"/>
              <w:rPr/>
            </w:pPr>
            <w:r w:rsidDel="00000000" w:rsidR="00000000" w:rsidRPr="00000000">
              <w:rPr>
                <w:rFonts w:ascii="Arial" w:cs="Arial" w:eastAsia="Arial" w:hAnsi="Arial"/>
                <w:sz w:val="16"/>
                <w:szCs w:val="16"/>
                <w:rtl w:val="0"/>
              </w:rPr>
              <w:t xml:space="preserve">Intelligence Security and Operations</w:t>
            </w:r>
            <w:r w:rsidDel="00000000" w:rsidR="00000000" w:rsidRPr="00000000">
              <w:rPr>
                <w:rtl w:val="0"/>
              </w:rPr>
            </w:r>
          </w:p>
        </w:tc>
        <w:tc>
          <w:tcPr>
            <w:shd w:fill="f7f9fb" w:val="clear"/>
            <w:vAlign w:val="cente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sz w:val="16"/>
                <w:szCs w:val="16"/>
                <w:rtl w:val="0"/>
              </w:rPr>
              <w:t xml:space="preserve">Ranking, fraud, scale, settlement and incidents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sz w:val="16"/>
                <w:szCs w:val="16"/>
                <w:rtl w:val="0"/>
              </w:rPr>
              <w:t xml:space="preserve">13-15</w:t>
            </w:r>
            <w:r w:rsidDel="00000000" w:rsidR="00000000" w:rsidRPr="00000000">
              <w:rPr>
                <w:rtl w:val="0"/>
              </w:rPr>
            </w:r>
          </w:p>
        </w:tc>
        <w:tc>
          <w:tcPr>
            <w:vAlign w:val="center"/>
          </w:tcPr>
          <w:p w:rsidR="00000000" w:rsidDel="00000000" w:rsidP="00000000" w:rsidRDefault="00000000" w:rsidRPr="00000000" w14:paraId="0000003B">
            <w:pPr>
              <w:spacing w:after="0" w:lineRule="auto"/>
              <w:jc w:val="left"/>
              <w:rPr/>
            </w:pPr>
            <w:r w:rsidDel="00000000" w:rsidR="00000000" w:rsidRPr="00000000">
              <w:rPr>
                <w:rFonts w:ascii="Arial" w:cs="Arial" w:eastAsia="Arial" w:hAnsi="Arial"/>
                <w:sz w:val="16"/>
                <w:szCs w:val="16"/>
                <w:rtl w:val="0"/>
              </w:rPr>
              <w:t xml:space="preserve">Prototype Testing Risks and Conclusion</w:t>
            </w:r>
            <w:r w:rsidDel="00000000" w:rsidR="00000000" w:rsidRPr="00000000">
              <w:rPr>
                <w:rtl w:val="0"/>
              </w:rPr>
            </w:r>
          </w:p>
        </w:tc>
        <w:tc>
          <w:tcPr>
            <w:vAlign w:val="center"/>
          </w:tcPr>
          <w:p w:rsidR="00000000" w:rsidDel="00000000" w:rsidP="00000000" w:rsidRDefault="00000000" w:rsidRPr="00000000" w14:paraId="0000003C">
            <w:pPr>
              <w:spacing w:after="0" w:lineRule="auto"/>
              <w:jc w:val="left"/>
              <w:rPr/>
            </w:pPr>
            <w:r w:rsidDel="00000000" w:rsidR="00000000" w:rsidRPr="00000000">
              <w:rPr>
                <w:rFonts w:ascii="Arial" w:cs="Arial" w:eastAsia="Arial" w:hAnsi="Arial"/>
                <w:sz w:val="16"/>
                <w:szCs w:val="16"/>
                <w:rtl w:val="0"/>
              </w:rPr>
              <w:t xml:space="preserve">Evidence, traceability and drawing checklist</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Document Conventions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platform name in this report is MarketplaceX. It is a fictional design inspired by the operating model of a large Southeast Asian marketplace and is not an official Shopee system description. SHALL indicates a mandatory requirement; SHOULD indicates a strongly recommended quality target; MAY indicates an optional extension.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Bracketed figure notes are deliberate placeholders. Each placeholder is followed by an exact drawing specification so the final Visual Paradigm project can be created without inventing missing actors, messages or dependencies.</w:t>
      </w:r>
    </w:p>
    <w:p w:rsidR="00000000" w:rsidDel="00000000" w:rsidP="00000000" w:rsidRDefault="00000000" w:rsidRPr="00000000" w14:paraId="00000041">
      <w:pPr>
        <w:pStyle w:val="Heading1"/>
        <w:rPr/>
      </w:pPr>
      <w:r w:rsidDel="00000000" w:rsidR="00000000" w:rsidRPr="00000000">
        <w:rPr>
          <w:rtl w:val="0"/>
        </w:rPr>
        <w:t xml:space="preserve">1 System Context and Objectives</w:t>
      </w:r>
    </w:p>
    <w:p w:rsidR="00000000" w:rsidDel="00000000" w:rsidP="00000000" w:rsidRDefault="00000000" w:rsidRPr="00000000" w14:paraId="00000042">
      <w:pPr>
        <w:pStyle w:val="Heading2"/>
        <w:rPr/>
      </w:pPr>
      <w:r w:rsidDel="00000000" w:rsidR="00000000" w:rsidRPr="00000000">
        <w:rPr>
          <w:rtl w:val="0"/>
        </w:rPr>
        <w:t xml:space="preserve">1.1 Business Context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MarketplaceX connects independent sellers with customers while coordinating product discovery, commercial rules, payments and delivery. The platform does not merely display products. It establishes trust by verifying participants, preserving evidence, calculating fees, protecting payment flows, enforcing service levels and resolving exceptions across organizations that do not share one database.</w:t>
      </w:r>
    </w:p>
    <w:p w:rsidR="00000000" w:rsidDel="00000000" w:rsidP="00000000" w:rsidRDefault="00000000" w:rsidRPr="00000000" w14:paraId="00000044">
      <w:pPr>
        <w:pStyle w:val="Heading2"/>
        <w:rPr/>
      </w:pPr>
      <w:r w:rsidDel="00000000" w:rsidR="00000000" w:rsidRPr="00000000">
        <w:rPr>
          <w:rtl w:val="0"/>
        </w:rPr>
        <w:t xml:space="preserve">1.2 System Objectives</w:t>
      </w:r>
    </w:p>
    <w:tbl>
      <w:tblPr>
        <w:tblStyle w:val="Table3"/>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45">
            <w:pPr>
              <w:spacing w:after="0" w:lineRule="auto"/>
              <w:jc w:val="center"/>
              <w:rPr/>
            </w:pPr>
            <w:r w:rsidDel="00000000" w:rsidR="00000000" w:rsidRPr="00000000">
              <w:rPr>
                <w:rFonts w:ascii="Arial" w:cs="Arial" w:eastAsia="Arial" w:hAnsi="Arial"/>
                <w:b w:val="1"/>
                <w:bCs w:val="1"/>
                <w:sz w:val="16"/>
                <w:szCs w:val="16"/>
                <w:rtl w:val="0"/>
              </w:rPr>
              <w:t xml:space="preserve">Objective</w:t>
            </w:r>
            <w:r w:rsidDel="00000000" w:rsidR="00000000" w:rsidRPr="00000000">
              <w:rPr>
                <w:rtl w:val="0"/>
              </w:rPr>
            </w:r>
          </w:p>
        </w:tc>
        <w:tc>
          <w:tcPr>
            <w:shd w:fill="dce6f1" w:val="clear"/>
            <w:vAlign w:val="cente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b w:val="1"/>
                <w:bCs w:val="1"/>
                <w:sz w:val="16"/>
                <w:szCs w:val="16"/>
                <w:rtl w:val="0"/>
              </w:rPr>
              <w:t xml:space="preserve">Business Outcome</w:t>
            </w:r>
            <w:r w:rsidDel="00000000" w:rsidR="00000000" w:rsidRPr="00000000">
              <w:rPr>
                <w:rtl w:val="0"/>
              </w:rPr>
            </w:r>
          </w:p>
        </w:tc>
        <w:tc>
          <w:tcPr>
            <w:shd w:fill="dce6f1" w:val="clear"/>
            <w:vAlign w:val="center"/>
          </w:tcPr>
          <w:p w:rsidR="00000000" w:rsidDel="00000000" w:rsidP="00000000" w:rsidRDefault="00000000" w:rsidRPr="00000000" w14:paraId="00000047">
            <w:pPr>
              <w:spacing w:after="0" w:lineRule="auto"/>
              <w:jc w:val="center"/>
              <w:rPr/>
            </w:pPr>
            <w:r w:rsidDel="00000000" w:rsidR="00000000" w:rsidRPr="00000000">
              <w:rPr>
                <w:rFonts w:ascii="Arial" w:cs="Arial" w:eastAsia="Arial" w:hAnsi="Arial"/>
                <w:b w:val="1"/>
                <w:bCs w:val="1"/>
                <w:sz w:val="16"/>
                <w:szCs w:val="16"/>
                <w:rtl w:val="0"/>
              </w:rPr>
              <w:t xml:space="preserve">Measurable Indicator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jc w:val="center"/>
              <w:rPr/>
            </w:pPr>
            <w:r w:rsidDel="00000000" w:rsidR="00000000" w:rsidRPr="00000000">
              <w:rPr>
                <w:rFonts w:ascii="Arial" w:cs="Arial" w:eastAsia="Arial" w:hAnsi="Arial"/>
                <w:sz w:val="16"/>
                <w:szCs w:val="16"/>
                <w:rtl w:val="0"/>
              </w:rPr>
              <w:t xml:space="preserve">Fast discovery</w:t>
            </w:r>
            <w:r w:rsidDel="00000000" w:rsidR="00000000" w:rsidRPr="00000000">
              <w:rPr>
                <w:rtl w:val="0"/>
              </w:rPr>
            </w:r>
          </w:p>
        </w:tc>
        <w:tc>
          <w:tcPr>
            <w:vAlign w:val="center"/>
          </w:tcPr>
          <w:p w:rsidR="00000000" w:rsidDel="00000000" w:rsidP="00000000" w:rsidRDefault="00000000" w:rsidRPr="00000000" w14:paraId="00000049">
            <w:pPr>
              <w:spacing w:after="0" w:lineRule="auto"/>
              <w:jc w:val="left"/>
              <w:rPr/>
            </w:pPr>
            <w:r w:rsidDel="00000000" w:rsidR="00000000" w:rsidRPr="00000000">
              <w:rPr>
                <w:rFonts w:ascii="Arial" w:cs="Arial" w:eastAsia="Arial" w:hAnsi="Arial"/>
                <w:sz w:val="16"/>
                <w:szCs w:val="16"/>
                <w:rtl w:val="0"/>
              </w:rPr>
              <w:t xml:space="preserve">Customers find relevant offers across a large catalogue</w:t>
            </w:r>
            <w:r w:rsidDel="00000000" w:rsidR="00000000" w:rsidRPr="00000000">
              <w:rPr>
                <w:rtl w:val="0"/>
              </w:rPr>
            </w:r>
          </w:p>
        </w:tc>
        <w:tc>
          <w:tcPr>
            <w:vAlign w:val="center"/>
          </w:tcPr>
          <w:p w:rsidR="00000000" w:rsidDel="00000000" w:rsidP="00000000" w:rsidRDefault="00000000" w:rsidRPr="00000000" w14:paraId="0000004A">
            <w:pPr>
              <w:spacing w:after="0" w:lineRule="auto"/>
              <w:jc w:val="left"/>
              <w:rPr/>
            </w:pPr>
            <w:r w:rsidDel="00000000" w:rsidR="00000000" w:rsidRPr="00000000">
              <w:rPr>
                <w:rFonts w:ascii="Arial" w:cs="Arial" w:eastAsia="Arial" w:hAnsi="Arial"/>
                <w:sz w:val="16"/>
                <w:szCs w:val="16"/>
                <w:rtl w:val="0"/>
              </w:rPr>
              <w:t xml:space="preserve">Search p95 below 500 ms; zero-result rate monitored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4B">
            <w:pPr>
              <w:spacing w:after="0" w:lineRule="auto"/>
              <w:jc w:val="center"/>
              <w:rPr/>
            </w:pPr>
            <w:r w:rsidDel="00000000" w:rsidR="00000000" w:rsidRPr="00000000">
              <w:rPr>
                <w:rFonts w:ascii="Arial" w:cs="Arial" w:eastAsia="Arial" w:hAnsi="Arial"/>
                <w:sz w:val="16"/>
                <w:szCs w:val="16"/>
                <w:rtl w:val="0"/>
              </w:rPr>
              <w:t xml:space="preserve">Safe transaction</w:t>
            </w:r>
            <w:r w:rsidDel="00000000" w:rsidR="00000000" w:rsidRPr="00000000">
              <w:rPr>
                <w:rtl w:val="0"/>
              </w:rPr>
            </w:r>
          </w:p>
        </w:tc>
        <w:tc>
          <w:tcPr>
            <w:shd w:fill="f7f9fb" w:val="clear"/>
            <w:vAlign w:val="center"/>
          </w:tcPr>
          <w:p w:rsidR="00000000" w:rsidDel="00000000" w:rsidP="00000000" w:rsidRDefault="00000000" w:rsidRPr="00000000" w14:paraId="0000004C">
            <w:pPr>
              <w:spacing w:after="0" w:lineRule="auto"/>
              <w:jc w:val="left"/>
              <w:rPr/>
            </w:pPr>
            <w:r w:rsidDel="00000000" w:rsidR="00000000" w:rsidRPr="00000000">
              <w:rPr>
                <w:rFonts w:ascii="Arial" w:cs="Arial" w:eastAsia="Arial" w:hAnsi="Arial"/>
                <w:sz w:val="16"/>
                <w:szCs w:val="16"/>
                <w:rtl w:val="0"/>
              </w:rPr>
              <w:t xml:space="preserve">Money and stock cannot be lost or duplicated</w:t>
            </w:r>
            <w:r w:rsidDel="00000000" w:rsidR="00000000" w:rsidRPr="00000000">
              <w:rPr>
                <w:rtl w:val="0"/>
              </w:rPr>
            </w:r>
          </w:p>
        </w:tc>
        <w:tc>
          <w:tcPr>
            <w:shd w:fill="f7f9fb" w:val="clear"/>
            <w:vAlign w:val="center"/>
          </w:tcPr>
          <w:p w:rsidR="00000000" w:rsidDel="00000000" w:rsidP="00000000" w:rsidRDefault="00000000" w:rsidRPr="00000000" w14:paraId="0000004D">
            <w:pPr>
              <w:spacing w:after="0" w:lineRule="auto"/>
              <w:jc w:val="left"/>
              <w:rPr/>
            </w:pPr>
            <w:r w:rsidDel="00000000" w:rsidR="00000000" w:rsidRPr="00000000">
              <w:rPr>
                <w:rFonts w:ascii="Arial" w:cs="Arial" w:eastAsia="Arial" w:hAnsi="Arial"/>
                <w:sz w:val="16"/>
                <w:szCs w:val="16"/>
                <w:rtl w:val="0"/>
              </w:rPr>
              <w:t xml:space="preserve">No duplicate charge; auditable state transition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sz w:val="16"/>
                <w:szCs w:val="16"/>
                <w:rtl w:val="0"/>
              </w:rPr>
              <w:t xml:space="preserve">Seller growth</w:t>
            </w:r>
            <w:r w:rsidDel="00000000" w:rsidR="00000000" w:rsidRPr="00000000">
              <w:rPr>
                <w:rtl w:val="0"/>
              </w:rPr>
            </w:r>
          </w:p>
        </w:tc>
        <w:tc>
          <w:tcPr>
            <w:vAlign w:val="center"/>
          </w:tcPr>
          <w:p w:rsidR="00000000" w:rsidDel="00000000" w:rsidP="00000000" w:rsidRDefault="00000000" w:rsidRPr="00000000" w14:paraId="0000004F">
            <w:pPr>
              <w:spacing w:after="0" w:lineRule="auto"/>
              <w:jc w:val="left"/>
              <w:rPr/>
            </w:pPr>
            <w:r w:rsidDel="00000000" w:rsidR="00000000" w:rsidRPr="00000000">
              <w:rPr>
                <w:rFonts w:ascii="Arial" w:cs="Arial" w:eastAsia="Arial" w:hAnsi="Arial"/>
                <w:sz w:val="16"/>
                <w:szCs w:val="16"/>
                <w:rtl w:val="0"/>
              </w:rPr>
              <w:t xml:space="preserve">Sellers can publish and fulfil at scale</w:t>
            </w:r>
            <w:r w:rsidDel="00000000" w:rsidR="00000000" w:rsidRPr="00000000">
              <w:rPr>
                <w:rtl w:val="0"/>
              </w:rPr>
            </w:r>
          </w:p>
        </w:tc>
        <w:tc>
          <w:tcPr>
            <w:vAlign w:val="center"/>
          </w:tcPr>
          <w:p w:rsidR="00000000" w:rsidDel="00000000" w:rsidP="00000000" w:rsidRDefault="00000000" w:rsidRPr="00000000" w14:paraId="00000050">
            <w:pPr>
              <w:spacing w:after="0" w:lineRule="auto"/>
              <w:jc w:val="left"/>
              <w:rPr/>
            </w:pPr>
            <w:r w:rsidDel="00000000" w:rsidR="00000000" w:rsidRPr="00000000">
              <w:rPr>
                <w:rFonts w:ascii="Arial" w:cs="Arial" w:eastAsia="Arial" w:hAnsi="Arial"/>
                <w:sz w:val="16"/>
                <w:szCs w:val="16"/>
                <w:rtl w:val="0"/>
              </w:rPr>
              <w:t xml:space="preserve">Listing lead time; cancellation attributable to seller</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51">
            <w:pPr>
              <w:spacing w:after="0" w:lineRule="auto"/>
              <w:jc w:val="center"/>
              <w:rPr/>
            </w:pPr>
            <w:r w:rsidDel="00000000" w:rsidR="00000000" w:rsidRPr="00000000">
              <w:rPr>
                <w:rFonts w:ascii="Arial" w:cs="Arial" w:eastAsia="Arial" w:hAnsi="Arial"/>
                <w:sz w:val="16"/>
                <w:szCs w:val="16"/>
                <w:rtl w:val="0"/>
              </w:rPr>
              <w:t xml:space="preserve">Trusted marketplace</w:t>
            </w:r>
            <w:r w:rsidDel="00000000" w:rsidR="00000000" w:rsidRPr="00000000">
              <w:rPr>
                <w:rtl w:val="0"/>
              </w:rPr>
            </w:r>
          </w:p>
        </w:tc>
        <w:tc>
          <w:tcPr>
            <w:shd w:fill="f7f9fb" w:val="clear"/>
            <w:vAlign w:val="center"/>
          </w:tcPr>
          <w:p w:rsidR="00000000" w:rsidDel="00000000" w:rsidP="00000000" w:rsidRDefault="00000000" w:rsidRPr="00000000" w14:paraId="00000052">
            <w:pPr>
              <w:spacing w:after="0" w:lineRule="auto"/>
              <w:jc w:val="left"/>
              <w:rPr/>
            </w:pPr>
            <w:r w:rsidDel="00000000" w:rsidR="00000000" w:rsidRPr="00000000">
              <w:rPr>
                <w:rFonts w:ascii="Arial" w:cs="Arial" w:eastAsia="Arial" w:hAnsi="Arial"/>
                <w:sz w:val="16"/>
                <w:szCs w:val="16"/>
                <w:rtl w:val="0"/>
              </w:rPr>
              <w:t xml:space="preserve">Fraud, counterfeit and abusive behavior are controlled</w:t>
            </w:r>
            <w:r w:rsidDel="00000000" w:rsidR="00000000" w:rsidRPr="00000000">
              <w:rPr>
                <w:rtl w:val="0"/>
              </w:rPr>
            </w:r>
          </w:p>
        </w:tc>
        <w:tc>
          <w:tcPr>
            <w:shd w:fill="f7f9fb" w:val="clear"/>
            <w:vAlign w:val="center"/>
          </w:tcPr>
          <w:p w:rsidR="00000000" w:rsidDel="00000000" w:rsidP="00000000" w:rsidRDefault="00000000" w:rsidRPr="00000000" w14:paraId="00000053">
            <w:pPr>
              <w:spacing w:after="0" w:lineRule="auto"/>
              <w:jc w:val="left"/>
              <w:rPr/>
            </w:pPr>
            <w:r w:rsidDel="00000000" w:rsidR="00000000" w:rsidRPr="00000000">
              <w:rPr>
                <w:rFonts w:ascii="Arial" w:cs="Arial" w:eastAsia="Arial" w:hAnsi="Arial"/>
                <w:sz w:val="16"/>
                <w:szCs w:val="16"/>
                <w:rtl w:val="0"/>
              </w:rPr>
              <w:t xml:space="preserve">Risk-review precision; complaint resolution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sz w:val="16"/>
                <w:szCs w:val="16"/>
                <w:rtl w:val="0"/>
              </w:rPr>
              <w:t xml:space="preserve">Operational resilience</w:t>
            </w:r>
            <w:r w:rsidDel="00000000" w:rsidR="00000000" w:rsidRPr="00000000">
              <w:rPr>
                <w:rtl w:val="0"/>
              </w:rPr>
            </w:r>
          </w:p>
        </w:tc>
        <w:tc>
          <w:tcPr>
            <w:vAlign w:val="center"/>
          </w:tcPr>
          <w:p w:rsidR="00000000" w:rsidDel="00000000" w:rsidP="00000000" w:rsidRDefault="00000000" w:rsidRPr="00000000" w14:paraId="00000055">
            <w:pPr>
              <w:spacing w:after="0" w:lineRule="auto"/>
              <w:jc w:val="left"/>
              <w:rPr/>
            </w:pPr>
            <w:r w:rsidDel="00000000" w:rsidR="00000000" w:rsidRPr="00000000">
              <w:rPr>
                <w:rFonts w:ascii="Arial" w:cs="Arial" w:eastAsia="Arial" w:hAnsi="Arial"/>
                <w:sz w:val="16"/>
                <w:szCs w:val="16"/>
                <w:rtl w:val="0"/>
              </w:rPr>
              <w:t xml:space="preserve">Partial failures do not corrupt customer orders</w:t>
            </w:r>
            <w:r w:rsidDel="00000000" w:rsidR="00000000" w:rsidRPr="00000000">
              <w:rPr>
                <w:rtl w:val="0"/>
              </w:rPr>
            </w:r>
          </w:p>
        </w:tc>
        <w:tc>
          <w:tcP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sz w:val="16"/>
                <w:szCs w:val="16"/>
                <w:rtl w:val="0"/>
              </w:rPr>
              <w:t xml:space="preserve">Availability, recovery time and backlog age</w:t>
            </w:r>
            <w:r w:rsidDel="00000000" w:rsidR="00000000" w:rsidRPr="00000000">
              <w:rPr>
                <w:rtl w:val="0"/>
              </w:rPr>
            </w:r>
          </w:p>
        </w:tc>
      </w:tr>
    </w:tbl>
    <w:p w:rsidR="00000000" w:rsidDel="00000000" w:rsidP="00000000" w:rsidRDefault="00000000" w:rsidRPr="00000000" w14:paraId="00000057">
      <w:pPr>
        <w:spacing w:after="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1.3 End to End Value Stream</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 onboarding and shop verification.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 and offer publication with policy validation.</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discovery through search, recommendation and campaign pages.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Cart consolidation, voucher evaluation, shipping quotation and checkout.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Stock reservation, payment authorization and order creation.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 fulfilment, carrier handover and delivery tracking.</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Settlement, review, return, refund and dispute management.</w:t>
      </w:r>
    </w:p>
    <w:p w:rsidR="00000000" w:rsidDel="00000000" w:rsidP="00000000" w:rsidRDefault="00000000" w:rsidRPr="00000000" w14:paraId="00000060">
      <w:pPr>
        <w:pStyle w:val="Heading1"/>
        <w:rPr/>
      </w:pPr>
      <w:r w:rsidDel="00000000" w:rsidR="00000000" w:rsidRPr="00000000">
        <w:rPr>
          <w:rtl w:val="0"/>
        </w:rPr>
        <w:t xml:space="preserve">2 Stakeholders and Responsibilities</w:t>
      </w:r>
    </w:p>
    <w:tbl>
      <w:tblPr>
        <w:tblStyle w:val="Table4"/>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61">
            <w:pPr>
              <w:spacing w:after="0" w:lineRule="auto"/>
              <w:jc w:val="center"/>
              <w:rPr/>
            </w:pPr>
            <w:r w:rsidDel="00000000" w:rsidR="00000000" w:rsidRPr="00000000">
              <w:rPr>
                <w:rFonts w:ascii="Arial" w:cs="Arial" w:eastAsia="Arial" w:hAnsi="Arial"/>
                <w:b w:val="1"/>
                <w:bCs w:val="1"/>
                <w:sz w:val="16"/>
                <w:szCs w:val="16"/>
                <w:rtl w:val="0"/>
              </w:rPr>
              <w:t xml:space="preserve">Stakeholder</w:t>
            </w:r>
            <w:r w:rsidDel="00000000" w:rsidR="00000000" w:rsidRPr="00000000">
              <w:rPr>
                <w:rtl w:val="0"/>
              </w:rPr>
            </w:r>
          </w:p>
        </w:tc>
        <w:tc>
          <w:tcPr>
            <w:shd w:fill="dce6f1" w:val="clear"/>
            <w:vAlign w:val="center"/>
          </w:tcPr>
          <w:p w:rsidR="00000000" w:rsidDel="00000000" w:rsidP="00000000" w:rsidRDefault="00000000" w:rsidRPr="00000000" w14:paraId="00000062">
            <w:pPr>
              <w:spacing w:after="0" w:lineRule="auto"/>
              <w:jc w:val="center"/>
              <w:rPr/>
            </w:pPr>
            <w:r w:rsidDel="00000000" w:rsidR="00000000" w:rsidRPr="00000000">
              <w:rPr>
                <w:rFonts w:ascii="Arial" w:cs="Arial" w:eastAsia="Arial" w:hAnsi="Arial"/>
                <w:b w:val="1"/>
                <w:bCs w:val="1"/>
                <w:sz w:val="16"/>
                <w:szCs w:val="16"/>
                <w:rtl w:val="0"/>
              </w:rPr>
              <w:t xml:space="preserve">Primary Goals</w:t>
            </w:r>
            <w:r w:rsidDel="00000000" w:rsidR="00000000" w:rsidRPr="00000000">
              <w:rPr>
                <w:rtl w:val="0"/>
              </w:rPr>
            </w:r>
          </w:p>
        </w:tc>
        <w:tc>
          <w:tcPr>
            <w:shd w:fill="dce6f1" w:val="clear"/>
            <w:vAlign w:val="center"/>
          </w:tcPr>
          <w:p w:rsidR="00000000" w:rsidDel="00000000" w:rsidP="00000000" w:rsidRDefault="00000000" w:rsidRPr="00000000" w14:paraId="00000063">
            <w:pPr>
              <w:spacing w:after="0" w:lineRule="auto"/>
              <w:jc w:val="center"/>
              <w:rPr/>
            </w:pPr>
            <w:r w:rsidDel="00000000" w:rsidR="00000000" w:rsidRPr="00000000">
              <w:rPr>
                <w:rFonts w:ascii="Arial" w:cs="Arial" w:eastAsia="Arial" w:hAnsi="Arial"/>
                <w:b w:val="1"/>
                <w:bCs w:val="1"/>
                <w:sz w:val="16"/>
                <w:szCs w:val="16"/>
                <w:rtl w:val="0"/>
              </w:rPr>
              <w:t xml:space="preserve">System Responsibilities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spacing w:after="0" w:lineRule="auto"/>
              <w:jc w:val="center"/>
              <w:rPr/>
            </w:pPr>
            <w:r w:rsidDel="00000000" w:rsidR="00000000" w:rsidRPr="00000000">
              <w:rPr>
                <w:rFonts w:ascii="Arial" w:cs="Arial" w:eastAsia="Arial" w:hAnsi="Arial"/>
                <w:sz w:val="16"/>
                <w:szCs w:val="16"/>
                <w:rtl w:val="0"/>
              </w:rPr>
              <w:t xml:space="preserve">Customer</w:t>
            </w:r>
            <w:r w:rsidDel="00000000" w:rsidR="00000000" w:rsidRPr="00000000">
              <w:rPr>
                <w:rtl w:val="0"/>
              </w:rPr>
            </w:r>
          </w:p>
        </w:tc>
        <w:tc>
          <w:tcPr>
            <w:vAlign w:val="center"/>
          </w:tcPr>
          <w:p w:rsidR="00000000" w:rsidDel="00000000" w:rsidP="00000000" w:rsidRDefault="00000000" w:rsidRPr="00000000" w14:paraId="00000065">
            <w:pPr>
              <w:spacing w:after="0" w:lineRule="auto"/>
              <w:jc w:val="left"/>
              <w:rPr/>
            </w:pPr>
            <w:r w:rsidDel="00000000" w:rsidR="00000000" w:rsidRPr="00000000">
              <w:rPr>
                <w:rFonts w:ascii="Arial" w:cs="Arial" w:eastAsia="Arial" w:hAnsi="Arial"/>
                <w:sz w:val="16"/>
                <w:szCs w:val="16"/>
                <w:rtl w:val="0"/>
              </w:rPr>
              <w:t xml:space="preserve">Relevant products, transparent price, safe purchase</w:t>
            </w:r>
            <w:r w:rsidDel="00000000" w:rsidR="00000000" w:rsidRPr="00000000">
              <w:rPr>
                <w:rtl w:val="0"/>
              </w:rPr>
            </w:r>
          </w:p>
        </w:tc>
        <w:tc>
          <w:tcPr>
            <w:vAlign w:val="center"/>
          </w:tcPr>
          <w:p w:rsidR="00000000" w:rsidDel="00000000" w:rsidP="00000000" w:rsidRDefault="00000000" w:rsidRPr="00000000" w14:paraId="00000066">
            <w:pPr>
              <w:spacing w:after="0" w:lineRule="auto"/>
              <w:jc w:val="left"/>
              <w:rPr/>
            </w:pPr>
            <w:r w:rsidDel="00000000" w:rsidR="00000000" w:rsidRPr="00000000">
              <w:rPr>
                <w:rFonts w:ascii="Arial" w:cs="Arial" w:eastAsia="Arial" w:hAnsi="Arial"/>
                <w:sz w:val="16"/>
                <w:szCs w:val="16"/>
                <w:rtl w:val="0"/>
              </w:rPr>
              <w:t xml:space="preserve">Search, cart, checkout, payment, tracking, review, return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67">
            <w:pPr>
              <w:spacing w:after="0" w:lineRule="auto"/>
              <w:jc w:val="center"/>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shd w:fill="f7f9fb" w:val="clear"/>
            <w:vAlign w:val="center"/>
          </w:tcPr>
          <w:p w:rsidR="00000000" w:rsidDel="00000000" w:rsidP="00000000" w:rsidRDefault="00000000" w:rsidRPr="00000000" w14:paraId="00000068">
            <w:pPr>
              <w:spacing w:after="0" w:lineRule="auto"/>
              <w:jc w:val="left"/>
              <w:rPr/>
            </w:pPr>
            <w:r w:rsidDel="00000000" w:rsidR="00000000" w:rsidRPr="00000000">
              <w:rPr>
                <w:rFonts w:ascii="Arial" w:cs="Arial" w:eastAsia="Arial" w:hAnsi="Arial"/>
                <w:sz w:val="16"/>
                <w:szCs w:val="16"/>
                <w:rtl w:val="0"/>
              </w:rPr>
              <w:t xml:space="preserve">Reach buyers, control offers, receive settlement</w:t>
            </w:r>
            <w:r w:rsidDel="00000000" w:rsidR="00000000" w:rsidRPr="00000000">
              <w:rPr>
                <w:rtl w:val="0"/>
              </w:rPr>
            </w:r>
          </w:p>
        </w:tc>
        <w:tc>
          <w:tcPr>
            <w:shd w:fill="f7f9fb" w:val="clear"/>
            <w:vAlign w:val="center"/>
          </w:tcPr>
          <w:p w:rsidR="00000000" w:rsidDel="00000000" w:rsidP="00000000" w:rsidRDefault="00000000" w:rsidRPr="00000000" w14:paraId="00000069">
            <w:pPr>
              <w:spacing w:after="0" w:lineRule="auto"/>
              <w:jc w:val="left"/>
              <w:rPr/>
            </w:pPr>
            <w:r w:rsidDel="00000000" w:rsidR="00000000" w:rsidRPr="00000000">
              <w:rPr>
                <w:rFonts w:ascii="Arial" w:cs="Arial" w:eastAsia="Arial" w:hAnsi="Arial"/>
                <w:sz w:val="16"/>
                <w:szCs w:val="16"/>
                <w:rtl w:val="0"/>
              </w:rPr>
              <w:t xml:space="preserve">Shop profile, listing, stock, pricing, fulfilment,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spacing w:after="0" w:lineRule="auto"/>
              <w:jc w:val="center"/>
              <w:rPr/>
            </w:pPr>
            <w:r w:rsidDel="00000000" w:rsidR="00000000" w:rsidRPr="00000000">
              <w:rPr>
                <w:rFonts w:ascii="Arial" w:cs="Arial" w:eastAsia="Arial" w:hAnsi="Arial"/>
                <w:sz w:val="16"/>
                <w:szCs w:val="16"/>
                <w:rtl w:val="0"/>
              </w:rPr>
              <w:t xml:space="preserve">Platform administrator</w:t>
            </w:r>
            <w:r w:rsidDel="00000000" w:rsidR="00000000" w:rsidRPr="00000000">
              <w:rPr>
                <w:rtl w:val="0"/>
              </w:rPr>
            </w:r>
          </w:p>
        </w:tc>
        <w:tc>
          <w:tcPr>
            <w:vAlign w:val="center"/>
          </w:tcPr>
          <w:p w:rsidR="00000000" w:rsidDel="00000000" w:rsidP="00000000" w:rsidRDefault="00000000" w:rsidRPr="00000000" w14:paraId="0000006B">
            <w:pPr>
              <w:spacing w:after="0" w:lineRule="auto"/>
              <w:jc w:val="left"/>
              <w:rPr/>
            </w:pPr>
            <w:r w:rsidDel="00000000" w:rsidR="00000000" w:rsidRPr="00000000">
              <w:rPr>
                <w:rFonts w:ascii="Arial" w:cs="Arial" w:eastAsia="Arial" w:hAnsi="Arial"/>
                <w:sz w:val="16"/>
                <w:szCs w:val="16"/>
                <w:rtl w:val="0"/>
              </w:rPr>
              <w:t xml:space="preserve">Policy enforcement and configuration</w:t>
            </w:r>
            <w:r w:rsidDel="00000000" w:rsidR="00000000" w:rsidRPr="00000000">
              <w:rPr>
                <w:rtl w:val="0"/>
              </w:rPr>
            </w:r>
          </w:p>
        </w:tc>
        <w:tc>
          <w:tcPr>
            <w:vAlign w:val="center"/>
          </w:tcPr>
          <w:p w:rsidR="00000000" w:rsidDel="00000000" w:rsidP="00000000" w:rsidRDefault="00000000" w:rsidRPr="00000000" w14:paraId="0000006C">
            <w:pPr>
              <w:spacing w:after="0" w:lineRule="auto"/>
              <w:jc w:val="left"/>
              <w:rPr/>
            </w:pPr>
            <w:r w:rsidDel="00000000" w:rsidR="00000000" w:rsidRPr="00000000">
              <w:rPr>
                <w:rFonts w:ascii="Arial" w:cs="Arial" w:eastAsia="Arial" w:hAnsi="Arial"/>
                <w:sz w:val="16"/>
                <w:szCs w:val="16"/>
                <w:rtl w:val="0"/>
              </w:rPr>
              <w:t xml:space="preserve">Category, campaign, user, content and permission management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6D">
            <w:pPr>
              <w:spacing w:after="0" w:lineRule="auto"/>
              <w:jc w:val="center"/>
              <w:rPr/>
            </w:pPr>
            <w:r w:rsidDel="00000000" w:rsidR="00000000" w:rsidRPr="00000000">
              <w:rPr>
                <w:rFonts w:ascii="Arial" w:cs="Arial" w:eastAsia="Arial" w:hAnsi="Arial"/>
                <w:sz w:val="16"/>
                <w:szCs w:val="16"/>
                <w:rtl w:val="0"/>
              </w:rPr>
              <w:t xml:space="preserve">Customer support</w:t>
            </w:r>
            <w:r w:rsidDel="00000000" w:rsidR="00000000" w:rsidRPr="00000000">
              <w:rPr>
                <w:rtl w:val="0"/>
              </w:rPr>
            </w:r>
          </w:p>
        </w:tc>
        <w:tc>
          <w:tcPr>
            <w:shd w:fill="f7f9fb" w:val="clear"/>
            <w:vAlign w:val="center"/>
          </w:tcPr>
          <w:p w:rsidR="00000000" w:rsidDel="00000000" w:rsidP="00000000" w:rsidRDefault="00000000" w:rsidRPr="00000000" w14:paraId="0000006E">
            <w:pPr>
              <w:spacing w:after="0" w:lineRule="auto"/>
              <w:jc w:val="left"/>
              <w:rPr/>
            </w:pPr>
            <w:r w:rsidDel="00000000" w:rsidR="00000000" w:rsidRPr="00000000">
              <w:rPr>
                <w:rFonts w:ascii="Arial" w:cs="Arial" w:eastAsia="Arial" w:hAnsi="Arial"/>
                <w:sz w:val="16"/>
                <w:szCs w:val="16"/>
                <w:rtl w:val="0"/>
              </w:rPr>
              <w:t xml:space="preserve">Resolve enquiries and exceptions</w:t>
            </w:r>
            <w:r w:rsidDel="00000000" w:rsidR="00000000" w:rsidRPr="00000000">
              <w:rPr>
                <w:rtl w:val="0"/>
              </w:rPr>
            </w:r>
          </w:p>
        </w:tc>
        <w:tc>
          <w:tcPr>
            <w:shd w:fill="f7f9fb" w:val="clear"/>
            <w:vAlign w:val="center"/>
          </w:tcPr>
          <w:p w:rsidR="00000000" w:rsidDel="00000000" w:rsidP="00000000" w:rsidRDefault="00000000" w:rsidRPr="00000000" w14:paraId="0000006F">
            <w:pPr>
              <w:spacing w:after="0" w:lineRule="auto"/>
              <w:jc w:val="left"/>
              <w:rPr/>
            </w:pPr>
            <w:r w:rsidDel="00000000" w:rsidR="00000000" w:rsidRPr="00000000">
              <w:rPr>
                <w:rFonts w:ascii="Arial" w:cs="Arial" w:eastAsia="Arial" w:hAnsi="Arial"/>
                <w:sz w:val="16"/>
                <w:szCs w:val="16"/>
                <w:rtl w:val="0"/>
              </w:rPr>
              <w:t xml:space="preserve">Case history, evidence, controlled order/refund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jc w:val="center"/>
              <w:rPr/>
            </w:pPr>
            <w:r w:rsidDel="00000000" w:rsidR="00000000" w:rsidRPr="00000000">
              <w:rPr>
                <w:rFonts w:ascii="Arial" w:cs="Arial" w:eastAsia="Arial" w:hAnsi="Arial"/>
                <w:sz w:val="16"/>
                <w:szCs w:val="16"/>
                <w:rtl w:val="0"/>
              </w:rPr>
              <w:t xml:space="preserve">Risk analyst</w:t>
            </w:r>
            <w:r w:rsidDel="00000000" w:rsidR="00000000" w:rsidRPr="00000000">
              <w:rPr>
                <w:rtl w:val="0"/>
              </w:rPr>
            </w:r>
          </w:p>
        </w:tc>
        <w:tc>
          <w:tcPr>
            <w:vAlign w:val="center"/>
          </w:tcPr>
          <w:p w:rsidR="00000000" w:rsidDel="00000000" w:rsidP="00000000" w:rsidRDefault="00000000" w:rsidRPr="00000000" w14:paraId="00000071">
            <w:pPr>
              <w:spacing w:after="0" w:lineRule="auto"/>
              <w:jc w:val="left"/>
              <w:rPr/>
            </w:pPr>
            <w:r w:rsidDel="00000000" w:rsidR="00000000" w:rsidRPr="00000000">
              <w:rPr>
                <w:rFonts w:ascii="Arial" w:cs="Arial" w:eastAsia="Arial" w:hAnsi="Arial"/>
                <w:sz w:val="16"/>
                <w:szCs w:val="16"/>
                <w:rtl w:val="0"/>
              </w:rPr>
              <w:t xml:space="preserve">Prevent fraud and abuse</w:t>
            </w:r>
            <w:r w:rsidDel="00000000" w:rsidR="00000000" w:rsidRPr="00000000">
              <w:rPr>
                <w:rtl w:val="0"/>
              </w:rPr>
            </w:r>
          </w:p>
        </w:tc>
        <w:tc>
          <w:tcPr>
            <w:vAlign w:val="center"/>
          </w:tcPr>
          <w:p w:rsidR="00000000" w:rsidDel="00000000" w:rsidP="00000000" w:rsidRDefault="00000000" w:rsidRPr="00000000" w14:paraId="00000072">
            <w:pPr>
              <w:spacing w:after="0" w:lineRule="auto"/>
              <w:jc w:val="left"/>
              <w:rPr/>
            </w:pPr>
            <w:r w:rsidDel="00000000" w:rsidR="00000000" w:rsidRPr="00000000">
              <w:rPr>
                <w:rFonts w:ascii="Arial" w:cs="Arial" w:eastAsia="Arial" w:hAnsi="Arial"/>
                <w:sz w:val="16"/>
                <w:szCs w:val="16"/>
                <w:rtl w:val="0"/>
              </w:rPr>
              <w:t xml:space="preserve">Rule management, alert review, account and transaction decisions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73">
            <w:pPr>
              <w:spacing w:after="0" w:lineRule="auto"/>
              <w:jc w:val="center"/>
              <w:rPr/>
            </w:pPr>
            <w:r w:rsidDel="00000000" w:rsidR="00000000" w:rsidRPr="00000000">
              <w:rPr>
                <w:rFonts w:ascii="Arial" w:cs="Arial" w:eastAsia="Arial" w:hAnsi="Arial"/>
                <w:sz w:val="16"/>
                <w:szCs w:val="16"/>
                <w:rtl w:val="0"/>
              </w:rPr>
              <w:t xml:space="preserve">Payment provider</w:t>
            </w:r>
            <w:r w:rsidDel="00000000" w:rsidR="00000000" w:rsidRPr="00000000">
              <w:rPr>
                <w:rtl w:val="0"/>
              </w:rPr>
            </w:r>
          </w:p>
        </w:tc>
        <w:tc>
          <w:tcPr>
            <w:shd w:fill="f7f9fb" w:val="clear"/>
            <w:vAlign w:val="center"/>
          </w:tcPr>
          <w:p w:rsidR="00000000" w:rsidDel="00000000" w:rsidP="00000000" w:rsidRDefault="00000000" w:rsidRPr="00000000" w14:paraId="00000074">
            <w:pPr>
              <w:spacing w:after="0" w:lineRule="auto"/>
              <w:jc w:val="left"/>
              <w:rPr/>
            </w:pPr>
            <w:r w:rsidDel="00000000" w:rsidR="00000000" w:rsidRPr="00000000">
              <w:rPr>
                <w:rFonts w:ascii="Arial" w:cs="Arial" w:eastAsia="Arial" w:hAnsi="Arial"/>
                <w:sz w:val="16"/>
                <w:szCs w:val="16"/>
                <w:rtl w:val="0"/>
              </w:rPr>
              <w:t xml:space="preserve">Authorize, capture and refund funds</w:t>
            </w:r>
            <w:r w:rsidDel="00000000" w:rsidR="00000000" w:rsidRPr="00000000">
              <w:rPr>
                <w:rtl w:val="0"/>
              </w:rPr>
            </w:r>
          </w:p>
        </w:tc>
        <w:tc>
          <w:tcPr>
            <w:shd w:fill="f7f9fb" w:val="clear"/>
            <w:vAlign w:val="center"/>
          </w:tcPr>
          <w:p w:rsidR="00000000" w:rsidDel="00000000" w:rsidP="00000000" w:rsidRDefault="00000000" w:rsidRPr="00000000" w14:paraId="00000075">
            <w:pPr>
              <w:spacing w:after="0" w:lineRule="auto"/>
              <w:jc w:val="left"/>
              <w:rPr/>
            </w:pPr>
            <w:r w:rsidDel="00000000" w:rsidR="00000000" w:rsidRPr="00000000">
              <w:rPr>
                <w:rFonts w:ascii="Arial" w:cs="Arial" w:eastAsia="Arial" w:hAnsi="Arial"/>
                <w:sz w:val="16"/>
                <w:szCs w:val="16"/>
                <w:rtl w:val="0"/>
              </w:rPr>
              <w:t xml:space="preserve">Signed callbacks, transaction reference,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lineRule="auto"/>
              <w:jc w:val="center"/>
              <w:rPr/>
            </w:pPr>
            <w:r w:rsidDel="00000000" w:rsidR="00000000" w:rsidRPr="00000000">
              <w:rPr>
                <w:rFonts w:ascii="Arial" w:cs="Arial" w:eastAsia="Arial" w:hAnsi="Arial"/>
                <w:sz w:val="16"/>
                <w:szCs w:val="16"/>
                <w:rtl w:val="0"/>
              </w:rPr>
              <w:t xml:space="preserve">Logistics provider</w:t>
            </w:r>
            <w:r w:rsidDel="00000000" w:rsidR="00000000" w:rsidRPr="00000000">
              <w:rPr>
                <w:rtl w:val="0"/>
              </w:rPr>
            </w:r>
          </w:p>
        </w:tc>
        <w:tc>
          <w:tcPr>
            <w:vAlign w:val="center"/>
          </w:tcPr>
          <w:p w:rsidR="00000000" w:rsidDel="00000000" w:rsidP="00000000" w:rsidRDefault="00000000" w:rsidRPr="00000000" w14:paraId="00000077">
            <w:pPr>
              <w:spacing w:after="0" w:lineRule="auto"/>
              <w:jc w:val="left"/>
              <w:rPr/>
            </w:pPr>
            <w:r w:rsidDel="00000000" w:rsidR="00000000" w:rsidRPr="00000000">
              <w:rPr>
                <w:rFonts w:ascii="Arial" w:cs="Arial" w:eastAsia="Arial" w:hAnsi="Arial"/>
                <w:sz w:val="16"/>
                <w:szCs w:val="16"/>
                <w:rtl w:val="0"/>
              </w:rPr>
              <w:t xml:space="preserve">Quote, pick up, transport and confirm delivery</w:t>
            </w:r>
            <w:r w:rsidDel="00000000" w:rsidR="00000000" w:rsidRPr="00000000">
              <w:rPr>
                <w:rtl w:val="0"/>
              </w:rPr>
            </w:r>
          </w:p>
        </w:tc>
        <w:tc>
          <w:tcPr>
            <w:vAlign w:val="center"/>
          </w:tcPr>
          <w:p w:rsidR="00000000" w:rsidDel="00000000" w:rsidP="00000000" w:rsidRDefault="00000000" w:rsidRPr="00000000" w14:paraId="00000078">
            <w:pPr>
              <w:spacing w:after="0" w:lineRule="auto"/>
              <w:jc w:val="left"/>
              <w:rPr/>
            </w:pPr>
            <w:r w:rsidDel="00000000" w:rsidR="00000000" w:rsidRPr="00000000">
              <w:rPr>
                <w:rFonts w:ascii="Arial" w:cs="Arial" w:eastAsia="Arial" w:hAnsi="Arial"/>
                <w:sz w:val="16"/>
                <w:szCs w:val="16"/>
                <w:rtl w:val="0"/>
              </w:rPr>
              <w:t xml:space="preserve">Shipment label, tracking events and proof of delivery</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79">
            <w:pPr>
              <w:spacing w:after="0" w:lineRule="auto"/>
              <w:jc w:val="center"/>
              <w:rPr/>
            </w:pPr>
            <w:r w:rsidDel="00000000" w:rsidR="00000000" w:rsidRPr="00000000">
              <w:rPr>
                <w:rFonts w:ascii="Arial" w:cs="Arial" w:eastAsia="Arial" w:hAnsi="Arial"/>
                <w:sz w:val="16"/>
                <w:szCs w:val="16"/>
                <w:rtl w:val="0"/>
              </w:rPr>
              <w:t xml:space="preserve">Notification provider</w:t>
            </w:r>
            <w:r w:rsidDel="00000000" w:rsidR="00000000" w:rsidRPr="00000000">
              <w:rPr>
                <w:rtl w:val="0"/>
              </w:rPr>
            </w:r>
          </w:p>
        </w:tc>
        <w:tc>
          <w:tcPr>
            <w:shd w:fill="f7f9fb" w:val="clear"/>
            <w:vAlign w:val="center"/>
          </w:tcPr>
          <w:p w:rsidR="00000000" w:rsidDel="00000000" w:rsidP="00000000" w:rsidRDefault="00000000" w:rsidRPr="00000000" w14:paraId="0000007A">
            <w:pPr>
              <w:spacing w:after="0" w:lineRule="auto"/>
              <w:jc w:val="left"/>
              <w:rPr/>
            </w:pPr>
            <w:r w:rsidDel="00000000" w:rsidR="00000000" w:rsidRPr="00000000">
              <w:rPr>
                <w:rFonts w:ascii="Arial" w:cs="Arial" w:eastAsia="Arial" w:hAnsi="Arial"/>
                <w:sz w:val="16"/>
                <w:szCs w:val="16"/>
                <w:rtl w:val="0"/>
              </w:rPr>
              <w:t xml:space="preserve">Deliver email, SMS or push</w:t>
            </w:r>
            <w:r w:rsidDel="00000000" w:rsidR="00000000" w:rsidRPr="00000000">
              <w:rPr>
                <w:rtl w:val="0"/>
              </w:rPr>
            </w:r>
          </w:p>
        </w:tc>
        <w:tc>
          <w:tcPr>
            <w:shd w:fill="f7f9fb" w:val="clear"/>
            <w:vAlign w:val="center"/>
          </w:tcPr>
          <w:p w:rsidR="00000000" w:rsidDel="00000000" w:rsidP="00000000" w:rsidRDefault="00000000" w:rsidRPr="00000000" w14:paraId="0000007B">
            <w:pPr>
              <w:spacing w:after="0" w:lineRule="auto"/>
              <w:jc w:val="left"/>
              <w:rPr/>
            </w:pPr>
            <w:r w:rsidDel="00000000" w:rsidR="00000000" w:rsidRPr="00000000">
              <w:rPr>
                <w:rFonts w:ascii="Arial" w:cs="Arial" w:eastAsia="Arial" w:hAnsi="Arial"/>
                <w:sz w:val="16"/>
                <w:szCs w:val="16"/>
                <w:rtl w:val="0"/>
              </w:rPr>
              <w:t xml:space="preserve">Template rendering, delivery receipt and retry</w:t>
            </w:r>
            <w:r w:rsidDel="00000000" w:rsidR="00000000" w:rsidRPr="00000000">
              <w:rPr>
                <w:rtl w:val="0"/>
              </w:rPr>
            </w:r>
          </w:p>
        </w:tc>
      </w:tr>
    </w:tbl>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2.1 Responsibility Boundaries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MarketplaceX owns the marketplace account, catalogue policy, order record and audit trail. A payment provider owns authorization and settlement evidence; a carrier owns physical tracking events. The platform records immutable references to those external outcomes rather than treating a local success message as final proof.</w:t>
      </w:r>
    </w:p>
    <w:p w:rsidR="00000000" w:rsidDel="00000000" w:rsidP="00000000" w:rsidRDefault="00000000" w:rsidRPr="00000000" w14:paraId="0000007F">
      <w:pPr>
        <w:pStyle w:val="Heading2"/>
        <w:rPr/>
      </w:pPr>
      <w:r w:rsidDel="00000000" w:rsidR="00000000" w:rsidRPr="00000000">
        <w:rPr>
          <w:rtl w:val="0"/>
        </w:rPr>
        <w:t xml:space="preserve">2.2 Primary Personas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Mobile-first customer with intermittent connectivity and a preference for local language search.</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Small seller using one phone to manage listings and fulfilment.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High-volume seller integrating inventory through APIs.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Support agent who needs a single chronological case view with protected actions.</w:t>
      </w:r>
    </w:p>
    <w:p w:rsidR="00000000" w:rsidDel="00000000" w:rsidP="00000000" w:rsidRDefault="00000000" w:rsidRPr="00000000" w14:paraId="00000084">
      <w:pPr>
        <w:pStyle w:val="Heading1"/>
        <w:rPr/>
      </w:pPr>
      <w:r w:rsidDel="00000000" w:rsidR="00000000" w:rsidRPr="00000000">
        <w:rPr>
          <w:rtl w:val="0"/>
        </w:rPr>
        <w:t xml:space="preserve">3 Scope Assumptions and Business Rules</w:t>
      </w:r>
    </w:p>
    <w:p w:rsidR="00000000" w:rsidDel="00000000" w:rsidP="00000000" w:rsidRDefault="00000000" w:rsidRPr="00000000" w14:paraId="00000085">
      <w:pPr>
        <w:pStyle w:val="Heading2"/>
        <w:rPr/>
      </w:pPr>
      <w:r w:rsidDel="00000000" w:rsidR="00000000" w:rsidRPr="00000000">
        <w:rPr>
          <w:rtl w:val="0"/>
        </w:rPr>
        <w:t xml:space="preserve">3.1 In Scope</w:t>
      </w:r>
    </w:p>
    <w:tbl>
      <w:tblPr>
        <w:tblStyle w:val="Table5"/>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086">
            <w:pPr>
              <w:spacing w:after="0" w:lineRule="auto"/>
              <w:jc w:val="center"/>
              <w:rPr/>
            </w:pPr>
            <w:r w:rsidDel="00000000" w:rsidR="00000000" w:rsidRPr="00000000">
              <w:rPr>
                <w:rFonts w:ascii="Arial" w:cs="Arial" w:eastAsia="Arial" w:hAnsi="Arial"/>
                <w:b w:val="1"/>
                <w:bCs w:val="1"/>
                <w:sz w:val="16"/>
                <w:szCs w:val="16"/>
                <w:rtl w:val="0"/>
              </w:rPr>
              <w:t xml:space="preserve">Capability Group</w:t>
            </w:r>
            <w:r w:rsidDel="00000000" w:rsidR="00000000" w:rsidRPr="00000000">
              <w:rPr>
                <w:rtl w:val="0"/>
              </w:rPr>
            </w:r>
          </w:p>
        </w:tc>
        <w:tc>
          <w:tcPr>
            <w:shd w:fill="dce6f1" w:val="clear"/>
            <w:vAlign w:val="center"/>
          </w:tcPr>
          <w:p w:rsidR="00000000" w:rsidDel="00000000" w:rsidP="00000000" w:rsidRDefault="00000000" w:rsidRPr="00000000" w14:paraId="00000087">
            <w:pPr>
              <w:spacing w:after="0" w:lineRule="auto"/>
              <w:jc w:val="center"/>
              <w:rPr/>
            </w:pPr>
            <w:r w:rsidDel="00000000" w:rsidR="00000000" w:rsidRPr="00000000">
              <w:rPr>
                <w:rFonts w:ascii="Arial" w:cs="Arial" w:eastAsia="Arial" w:hAnsi="Arial"/>
                <w:b w:val="1"/>
                <w:bCs w:val="1"/>
                <w:sz w:val="16"/>
                <w:szCs w:val="16"/>
                <w:rtl w:val="0"/>
              </w:rPr>
              <w:t xml:space="preserve">Included Capabilities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jc w:val="center"/>
              <w:rPr/>
            </w:pPr>
            <w:r w:rsidDel="00000000" w:rsidR="00000000" w:rsidRPr="00000000">
              <w:rPr>
                <w:rFonts w:ascii="Arial" w:cs="Arial" w:eastAsia="Arial" w:hAnsi="Arial"/>
                <w:sz w:val="16"/>
                <w:szCs w:val="16"/>
                <w:rtl w:val="0"/>
              </w:rPr>
              <w:t xml:space="preserve">Identity and trust</w:t>
            </w:r>
            <w:r w:rsidDel="00000000" w:rsidR="00000000" w:rsidRPr="00000000">
              <w:rPr>
                <w:rtl w:val="0"/>
              </w:rPr>
            </w:r>
          </w:p>
        </w:tc>
        <w:tc>
          <w:tcPr>
            <w:vAlign w:val="cente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sz w:val="16"/>
                <w:szCs w:val="16"/>
                <w:rtl w:val="0"/>
              </w:rPr>
              <w:t xml:space="preserve">Registration, login, MFA for sensitive actions, role and shop verification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8A">
            <w:pPr>
              <w:spacing w:after="0" w:lineRule="auto"/>
              <w:jc w:val="center"/>
              <w:rPr/>
            </w:pPr>
            <w:r w:rsidDel="00000000" w:rsidR="00000000" w:rsidRPr="00000000">
              <w:rPr>
                <w:rFonts w:ascii="Arial" w:cs="Arial" w:eastAsia="Arial" w:hAnsi="Arial"/>
                <w:sz w:val="16"/>
                <w:szCs w:val="16"/>
                <w:rtl w:val="0"/>
              </w:rPr>
              <w:t xml:space="preserve">Commerce</w:t>
            </w:r>
            <w:r w:rsidDel="00000000" w:rsidR="00000000" w:rsidRPr="00000000">
              <w:rPr>
                <w:rtl w:val="0"/>
              </w:rPr>
            </w:r>
          </w:p>
        </w:tc>
        <w:tc>
          <w:tcPr>
            <w:shd w:fill="f7f9fb" w:val="clear"/>
            <w:vAlign w:val="cente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sz w:val="16"/>
                <w:szCs w:val="16"/>
                <w:rtl w:val="0"/>
              </w:rPr>
              <w:t xml:space="preserve">Catalogue, offers, search, recommendation, cart, vouchers, checkout and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jc w:val="center"/>
              <w:rPr/>
            </w:pPr>
            <w:r w:rsidDel="00000000" w:rsidR="00000000" w:rsidRPr="00000000">
              <w:rPr>
                <w:rFonts w:ascii="Arial" w:cs="Arial" w:eastAsia="Arial" w:hAnsi="Arial"/>
                <w:sz w:val="16"/>
                <w:szCs w:val="16"/>
                <w:rtl w:val="0"/>
              </w:rPr>
              <w:t xml:space="preserve">Fulfilment</w:t>
            </w:r>
            <w:r w:rsidDel="00000000" w:rsidR="00000000" w:rsidRPr="00000000">
              <w:rPr>
                <w:rtl w:val="0"/>
              </w:rPr>
            </w:r>
          </w:p>
        </w:tc>
        <w:tc>
          <w:tcPr>
            <w:vAlign w:val="center"/>
          </w:tcPr>
          <w:p w:rsidR="00000000" w:rsidDel="00000000" w:rsidP="00000000" w:rsidRDefault="00000000" w:rsidRPr="00000000" w14:paraId="0000008D">
            <w:pPr>
              <w:spacing w:after="0" w:lineRule="auto"/>
              <w:jc w:val="left"/>
              <w:rPr/>
            </w:pPr>
            <w:r w:rsidDel="00000000" w:rsidR="00000000" w:rsidRPr="00000000">
              <w:rPr>
                <w:rFonts w:ascii="Arial" w:cs="Arial" w:eastAsia="Arial" w:hAnsi="Arial"/>
                <w:sz w:val="16"/>
                <w:szCs w:val="16"/>
                <w:rtl w:val="0"/>
              </w:rPr>
              <w:t xml:space="preserve">Inventory reservation, shipment creation, tracking and delivery confirmation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8E">
            <w:pPr>
              <w:spacing w:after="0" w:lineRule="auto"/>
              <w:jc w:val="center"/>
              <w:rPr/>
            </w:pPr>
            <w:r w:rsidDel="00000000" w:rsidR="00000000" w:rsidRPr="00000000">
              <w:rPr>
                <w:rFonts w:ascii="Arial" w:cs="Arial" w:eastAsia="Arial" w:hAnsi="Arial"/>
                <w:sz w:val="16"/>
                <w:szCs w:val="16"/>
                <w:rtl w:val="0"/>
              </w:rPr>
              <w:t xml:space="preserve">After-sales</w:t>
            </w:r>
            <w:r w:rsidDel="00000000" w:rsidR="00000000" w:rsidRPr="00000000">
              <w:rPr>
                <w:rtl w:val="0"/>
              </w:rPr>
            </w:r>
          </w:p>
        </w:tc>
        <w:tc>
          <w:tcPr>
            <w:shd w:fill="f7f9fb" w:val="clear"/>
            <w:vAlign w:val="center"/>
          </w:tcPr>
          <w:p w:rsidR="00000000" w:rsidDel="00000000" w:rsidP="00000000" w:rsidRDefault="00000000" w:rsidRPr="00000000" w14:paraId="0000008F">
            <w:pPr>
              <w:spacing w:after="0" w:lineRule="auto"/>
              <w:jc w:val="left"/>
              <w:rPr/>
            </w:pPr>
            <w:r w:rsidDel="00000000" w:rsidR="00000000" w:rsidRPr="00000000">
              <w:rPr>
                <w:rFonts w:ascii="Arial" w:cs="Arial" w:eastAsia="Arial" w:hAnsi="Arial"/>
                <w:sz w:val="16"/>
                <w:szCs w:val="16"/>
                <w:rtl w:val="0"/>
              </w:rPr>
              <w:t xml:space="preserve">Review, return, refund, dispute, support case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Rule="auto"/>
              <w:jc w:val="center"/>
              <w:rPr/>
            </w:pPr>
            <w:r w:rsidDel="00000000" w:rsidR="00000000" w:rsidRPr="00000000">
              <w:rPr>
                <w:rFonts w:ascii="Arial" w:cs="Arial" w:eastAsia="Arial" w:hAnsi="Arial"/>
                <w:sz w:val="16"/>
                <w:szCs w:val="16"/>
                <w:rtl w:val="0"/>
              </w:rPr>
              <w:t xml:space="preserve">Platform operations</w:t>
            </w:r>
            <w:r w:rsidDel="00000000" w:rsidR="00000000" w:rsidRPr="00000000">
              <w:rPr>
                <w:rtl w:val="0"/>
              </w:rPr>
            </w:r>
          </w:p>
        </w:tc>
        <w:tc>
          <w:tcPr>
            <w:vAlign w:val="cente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sz w:val="16"/>
                <w:szCs w:val="16"/>
                <w:rtl w:val="0"/>
              </w:rPr>
              <w:t xml:space="preserve">Campaign, moderation, risk, audit, notification, reporting and observability</w:t>
            </w:r>
            <w:r w:rsidDel="00000000" w:rsidR="00000000" w:rsidRPr="00000000">
              <w:rPr>
                <w:rtl w:val="0"/>
              </w:rPr>
            </w:r>
          </w:p>
        </w:tc>
      </w:tr>
    </w:tbl>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3.2 Out of Scope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report does not specify warehouse robotics, lending, live-stream media production, advertising auction algorithms, payroll, tax filing or the internal network of external payment and logistics providers. Interfaces to these capabilities are represented where they affect platform behavior.</w:t>
      </w:r>
    </w:p>
    <w:p w:rsidR="00000000" w:rsidDel="00000000" w:rsidP="00000000" w:rsidRDefault="00000000" w:rsidRPr="00000000" w14:paraId="00000095">
      <w:pPr>
        <w:pStyle w:val="Heading2"/>
        <w:rPr/>
      </w:pPr>
      <w:r w:rsidDel="00000000" w:rsidR="00000000" w:rsidRPr="00000000">
        <w:rPr>
          <w:rtl w:val="0"/>
        </w:rPr>
        <w:t xml:space="preserve">3.3 Core Business Rules</w:t>
      </w:r>
    </w:p>
    <w:tbl>
      <w:tblPr>
        <w:tblStyle w:val="Table6"/>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096">
            <w:pPr>
              <w:spacing w:after="0" w:lineRule="auto"/>
              <w:jc w:val="center"/>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shd w:fill="dce6f1" w:val="clear"/>
            <w:vAlign w:val="center"/>
          </w:tcPr>
          <w:p w:rsidR="00000000" w:rsidDel="00000000" w:rsidP="00000000" w:rsidRDefault="00000000" w:rsidRPr="00000000" w14:paraId="00000097">
            <w:pPr>
              <w:spacing w:after="0" w:lineRule="auto"/>
              <w:jc w:val="center"/>
              <w:rPr/>
            </w:pPr>
            <w:r w:rsidDel="00000000" w:rsidR="00000000" w:rsidRPr="00000000">
              <w:rPr>
                <w:rFonts w:ascii="Arial" w:cs="Arial" w:eastAsia="Arial" w:hAnsi="Arial"/>
                <w:b w:val="1"/>
                <w:bCs w:val="1"/>
                <w:sz w:val="16"/>
                <w:szCs w:val="16"/>
                <w:rtl w:val="0"/>
              </w:rPr>
              <w:t xml:space="preserve">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jc w:val="center"/>
              <w:rPr/>
            </w:pPr>
            <w:r w:rsidDel="00000000" w:rsidR="00000000" w:rsidRPr="00000000">
              <w:rPr>
                <w:rFonts w:ascii="Arial" w:cs="Arial" w:eastAsia="Arial" w:hAnsi="Arial"/>
                <w:sz w:val="16"/>
                <w:szCs w:val="16"/>
                <w:rtl w:val="0"/>
              </w:rPr>
              <w:t xml:space="preserve">BR01</w:t>
            </w:r>
            <w:r w:rsidDel="00000000" w:rsidR="00000000" w:rsidRPr="00000000">
              <w:rPr>
                <w:rtl w:val="0"/>
              </w:rPr>
            </w:r>
          </w:p>
        </w:tc>
        <w:tc>
          <w:tcPr>
            <w:vAlign w:val="center"/>
          </w:tcPr>
          <w:p w:rsidR="00000000" w:rsidDel="00000000" w:rsidP="00000000" w:rsidRDefault="00000000" w:rsidRPr="00000000" w14:paraId="00000099">
            <w:pPr>
              <w:spacing w:after="0" w:lineRule="auto"/>
              <w:jc w:val="left"/>
              <w:rPr/>
            </w:pPr>
            <w:r w:rsidDel="00000000" w:rsidR="00000000" w:rsidRPr="00000000">
              <w:rPr>
                <w:rFonts w:ascii="Arial" w:cs="Arial" w:eastAsia="Arial" w:hAnsi="Arial"/>
                <w:sz w:val="16"/>
                <w:szCs w:val="16"/>
                <w:rtl w:val="0"/>
              </w:rPr>
              <w:t xml:space="preserve">A sellable offer belongs to exactly one shop and one product variant.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9A">
            <w:pPr>
              <w:spacing w:after="0" w:lineRule="auto"/>
              <w:jc w:val="center"/>
              <w:rPr/>
            </w:pPr>
            <w:r w:rsidDel="00000000" w:rsidR="00000000" w:rsidRPr="00000000">
              <w:rPr>
                <w:rFonts w:ascii="Arial" w:cs="Arial" w:eastAsia="Arial" w:hAnsi="Arial"/>
                <w:sz w:val="16"/>
                <w:szCs w:val="16"/>
                <w:rtl w:val="0"/>
              </w:rPr>
              <w:t xml:space="preserve">BR02</w:t>
            </w:r>
            <w:r w:rsidDel="00000000" w:rsidR="00000000" w:rsidRPr="00000000">
              <w:rPr>
                <w:rtl w:val="0"/>
              </w:rPr>
            </w:r>
          </w:p>
        </w:tc>
        <w:tc>
          <w:tcPr>
            <w:shd w:fill="f7f9fb" w:val="clear"/>
            <w:vAlign w:val="center"/>
          </w:tcPr>
          <w:p w:rsidR="00000000" w:rsidDel="00000000" w:rsidP="00000000" w:rsidRDefault="00000000" w:rsidRPr="00000000" w14:paraId="0000009B">
            <w:pPr>
              <w:spacing w:after="0" w:lineRule="auto"/>
              <w:jc w:val="left"/>
              <w:rPr/>
            </w:pPr>
            <w:r w:rsidDel="00000000" w:rsidR="00000000" w:rsidRPr="00000000">
              <w:rPr>
                <w:rFonts w:ascii="Arial" w:cs="Arial" w:eastAsia="Arial" w:hAnsi="Arial"/>
                <w:sz w:val="16"/>
                <w:szCs w:val="16"/>
                <w:rtl w:val="0"/>
              </w:rPr>
              <w:t xml:space="preserve">Displayed payable total equals merchandise minus valid discounts plus shipping and applicable fees.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0" w:lineRule="auto"/>
              <w:jc w:val="center"/>
              <w:rPr/>
            </w:pPr>
            <w:r w:rsidDel="00000000" w:rsidR="00000000" w:rsidRPr="00000000">
              <w:rPr>
                <w:rFonts w:ascii="Arial" w:cs="Arial" w:eastAsia="Arial" w:hAnsi="Arial"/>
                <w:sz w:val="16"/>
                <w:szCs w:val="16"/>
                <w:rtl w:val="0"/>
              </w:rPr>
              <w:t xml:space="preserve">BR03</w:t>
            </w:r>
            <w:r w:rsidDel="00000000" w:rsidR="00000000" w:rsidRPr="00000000">
              <w:rPr>
                <w:rtl w:val="0"/>
              </w:rPr>
            </w:r>
          </w:p>
        </w:tc>
        <w:tc>
          <w:tcPr>
            <w:vAlign w:val="center"/>
          </w:tcPr>
          <w:p w:rsidR="00000000" w:rsidDel="00000000" w:rsidP="00000000" w:rsidRDefault="00000000" w:rsidRPr="00000000" w14:paraId="0000009D">
            <w:pPr>
              <w:spacing w:after="0" w:lineRule="auto"/>
              <w:jc w:val="left"/>
              <w:rPr/>
            </w:pPr>
            <w:r w:rsidDel="00000000" w:rsidR="00000000" w:rsidRPr="00000000">
              <w:rPr>
                <w:rFonts w:ascii="Arial" w:cs="Arial" w:eastAsia="Arial" w:hAnsi="Arial"/>
                <w:sz w:val="16"/>
                <w:szCs w:val="16"/>
                <w:rtl w:val="0"/>
              </w:rPr>
              <w:t xml:space="preserve">Stock is reserved before payment capture and released on timeout or cancellation.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9E">
            <w:pPr>
              <w:spacing w:after="0" w:lineRule="auto"/>
              <w:jc w:val="center"/>
              <w:rPr/>
            </w:pPr>
            <w:r w:rsidDel="00000000" w:rsidR="00000000" w:rsidRPr="00000000">
              <w:rPr>
                <w:rFonts w:ascii="Arial" w:cs="Arial" w:eastAsia="Arial" w:hAnsi="Arial"/>
                <w:sz w:val="16"/>
                <w:szCs w:val="16"/>
                <w:rtl w:val="0"/>
              </w:rPr>
              <w:t xml:space="preserve">BR04</w:t>
            </w:r>
            <w:r w:rsidDel="00000000" w:rsidR="00000000" w:rsidRPr="00000000">
              <w:rPr>
                <w:rtl w:val="0"/>
              </w:rPr>
            </w:r>
          </w:p>
        </w:tc>
        <w:tc>
          <w:tcPr>
            <w:shd w:fill="f7f9fb" w:val="clear"/>
            <w:vAlign w:val="center"/>
          </w:tcPr>
          <w:p w:rsidR="00000000" w:rsidDel="00000000" w:rsidP="00000000" w:rsidRDefault="00000000" w:rsidRPr="00000000" w14:paraId="0000009F">
            <w:pPr>
              <w:spacing w:after="0" w:lineRule="auto"/>
              <w:jc w:val="left"/>
              <w:rPr/>
            </w:pPr>
            <w:r w:rsidDel="00000000" w:rsidR="00000000" w:rsidRPr="00000000">
              <w:rPr>
                <w:rFonts w:ascii="Arial" w:cs="Arial" w:eastAsia="Arial" w:hAnsi="Arial"/>
                <w:sz w:val="16"/>
                <w:szCs w:val="16"/>
                <w:rtl w:val="0"/>
              </w:rPr>
              <w:t xml:space="preserve">One voucher redemption key is unique per customer, campaign and order attempt.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0" w:lineRule="auto"/>
              <w:jc w:val="center"/>
              <w:rPr/>
            </w:pPr>
            <w:r w:rsidDel="00000000" w:rsidR="00000000" w:rsidRPr="00000000">
              <w:rPr>
                <w:rFonts w:ascii="Arial" w:cs="Arial" w:eastAsia="Arial" w:hAnsi="Arial"/>
                <w:sz w:val="16"/>
                <w:szCs w:val="16"/>
                <w:rtl w:val="0"/>
              </w:rPr>
              <w:t xml:space="preserve">BR05</w:t>
            </w:r>
            <w:r w:rsidDel="00000000" w:rsidR="00000000" w:rsidRPr="00000000">
              <w:rPr>
                <w:rtl w:val="0"/>
              </w:rPr>
            </w:r>
          </w:p>
        </w:tc>
        <w:tc>
          <w:tcPr>
            <w:vAlign w:val="center"/>
          </w:tcPr>
          <w:p w:rsidR="00000000" w:rsidDel="00000000" w:rsidP="00000000" w:rsidRDefault="00000000" w:rsidRPr="00000000" w14:paraId="000000A1">
            <w:pPr>
              <w:spacing w:after="0" w:lineRule="auto"/>
              <w:jc w:val="left"/>
              <w:rPr/>
            </w:pPr>
            <w:r w:rsidDel="00000000" w:rsidR="00000000" w:rsidRPr="00000000">
              <w:rPr>
                <w:rFonts w:ascii="Arial" w:cs="Arial" w:eastAsia="Arial" w:hAnsi="Arial"/>
                <w:sz w:val="16"/>
                <w:szCs w:val="16"/>
                <w:rtl w:val="0"/>
              </w:rPr>
              <w:t xml:space="preserve">Order state changes must follow the approved state machine and be auditable.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A2">
            <w:pPr>
              <w:spacing w:after="0" w:lineRule="auto"/>
              <w:jc w:val="center"/>
              <w:rPr/>
            </w:pPr>
            <w:r w:rsidDel="00000000" w:rsidR="00000000" w:rsidRPr="00000000">
              <w:rPr>
                <w:rFonts w:ascii="Arial" w:cs="Arial" w:eastAsia="Arial" w:hAnsi="Arial"/>
                <w:sz w:val="16"/>
                <w:szCs w:val="16"/>
                <w:rtl w:val="0"/>
              </w:rPr>
              <w:t xml:space="preserve">BR06</w:t>
            </w:r>
            <w:r w:rsidDel="00000000" w:rsidR="00000000" w:rsidRPr="00000000">
              <w:rPr>
                <w:rtl w:val="0"/>
              </w:rPr>
            </w:r>
          </w:p>
        </w:tc>
        <w:tc>
          <w:tcPr>
            <w:shd w:fill="f7f9fb" w:val="clear"/>
            <w:vAlign w:val="cente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sz w:val="16"/>
                <w:szCs w:val="16"/>
                <w:rtl w:val="0"/>
              </w:rPr>
              <w:t xml:space="preserve">A review requires a delivered order item and is limited to one active review per item.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Rule="auto"/>
              <w:jc w:val="center"/>
              <w:rPr/>
            </w:pPr>
            <w:r w:rsidDel="00000000" w:rsidR="00000000" w:rsidRPr="00000000">
              <w:rPr>
                <w:rFonts w:ascii="Arial" w:cs="Arial" w:eastAsia="Arial" w:hAnsi="Arial"/>
                <w:sz w:val="16"/>
                <w:szCs w:val="16"/>
                <w:rtl w:val="0"/>
              </w:rPr>
              <w:t xml:space="preserve">BR07</w:t>
            </w:r>
            <w:r w:rsidDel="00000000" w:rsidR="00000000" w:rsidRPr="00000000">
              <w:rPr>
                <w:rtl w:val="0"/>
              </w:rPr>
            </w:r>
          </w:p>
        </w:tc>
        <w:tc>
          <w:tcPr>
            <w:vAlign w:val="center"/>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sz w:val="16"/>
                <w:szCs w:val="16"/>
                <w:rtl w:val="0"/>
              </w:rPr>
              <w:t xml:space="preserve">Refund amount cannot exceed the captured amount minus prior successful refunds.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A6">
            <w:pPr>
              <w:spacing w:after="0" w:lineRule="auto"/>
              <w:jc w:val="center"/>
              <w:rPr/>
            </w:pPr>
            <w:r w:rsidDel="00000000" w:rsidR="00000000" w:rsidRPr="00000000">
              <w:rPr>
                <w:rFonts w:ascii="Arial" w:cs="Arial" w:eastAsia="Arial" w:hAnsi="Arial"/>
                <w:sz w:val="16"/>
                <w:szCs w:val="16"/>
                <w:rtl w:val="0"/>
              </w:rPr>
              <w:t xml:space="preserve">BR08</w:t>
            </w:r>
            <w:r w:rsidDel="00000000" w:rsidR="00000000" w:rsidRPr="00000000">
              <w:rPr>
                <w:rtl w:val="0"/>
              </w:rPr>
            </w:r>
          </w:p>
        </w:tc>
        <w:tc>
          <w:tcPr>
            <w:shd w:fill="f7f9fb" w:val="clear"/>
            <w:vAlign w:val="center"/>
          </w:tcPr>
          <w:p w:rsidR="00000000" w:rsidDel="00000000" w:rsidP="00000000" w:rsidRDefault="00000000" w:rsidRPr="00000000" w14:paraId="000000A7">
            <w:pPr>
              <w:spacing w:after="0" w:lineRule="auto"/>
              <w:jc w:val="left"/>
              <w:rPr/>
            </w:pPr>
            <w:r w:rsidDel="00000000" w:rsidR="00000000" w:rsidRPr="00000000">
              <w:rPr>
                <w:rFonts w:ascii="Arial" w:cs="Arial" w:eastAsia="Arial" w:hAnsi="Arial"/>
                <w:sz w:val="16"/>
                <w:szCs w:val="16"/>
                <w:rtl w:val="0"/>
              </w:rPr>
              <w:t xml:space="preserve">Seller settlement is held until the return or dispute window permits release.</w:t>
            </w:r>
            <w:r w:rsidDel="00000000" w:rsidR="00000000" w:rsidRPr="00000000">
              <w:rPr>
                <w:rtl w:val="0"/>
              </w:rPr>
            </w:r>
          </w:p>
        </w:tc>
      </w:tr>
    </w:tbl>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4 Functional Requirements for Customer Discovery</w:t>
      </w:r>
    </w:p>
    <w:tbl>
      <w:tblPr>
        <w:tblStyle w:val="Table7"/>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AA">
            <w:pPr>
              <w:spacing w:after="0" w:lineRule="auto"/>
              <w:jc w:val="center"/>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shd w:fill="dce6f1" w:val="clear"/>
            <w:vAlign w:val="center"/>
          </w:tcPr>
          <w:p w:rsidR="00000000" w:rsidDel="00000000" w:rsidP="00000000" w:rsidRDefault="00000000" w:rsidRPr="00000000" w14:paraId="000000AB">
            <w:pPr>
              <w:spacing w:after="0" w:lineRule="auto"/>
              <w:jc w:val="center"/>
              <w:rPr/>
            </w:pPr>
            <w:r w:rsidDel="00000000" w:rsidR="00000000" w:rsidRPr="00000000">
              <w:rPr>
                <w:rFonts w:ascii="Arial" w:cs="Arial" w:eastAsia="Arial" w:hAnsi="Arial"/>
                <w:b w:val="1"/>
                <w:bCs w:val="1"/>
                <w:sz w:val="16"/>
                <w:szCs w:val="16"/>
                <w:rtl w:val="0"/>
              </w:rPr>
              <w:t xml:space="preserve">Requirement</w:t>
            </w:r>
            <w:r w:rsidDel="00000000" w:rsidR="00000000" w:rsidRPr="00000000">
              <w:rPr>
                <w:rtl w:val="0"/>
              </w:rPr>
            </w:r>
          </w:p>
        </w:tc>
        <w:tc>
          <w:tcPr>
            <w:shd w:fill="dce6f1" w:val="clear"/>
            <w:vAlign w:val="center"/>
          </w:tcPr>
          <w:p w:rsidR="00000000" w:rsidDel="00000000" w:rsidP="00000000" w:rsidRDefault="00000000" w:rsidRPr="00000000" w14:paraId="000000AC">
            <w:pPr>
              <w:spacing w:after="0" w:lineRule="auto"/>
              <w:jc w:val="center"/>
              <w:rPr/>
            </w:pPr>
            <w:r w:rsidDel="00000000" w:rsidR="00000000" w:rsidRPr="00000000">
              <w:rPr>
                <w:rFonts w:ascii="Arial" w:cs="Arial" w:eastAsia="Arial" w:hAnsi="Arial"/>
                <w:b w:val="1"/>
                <w:bCs w:val="1"/>
                <w:sz w:val="16"/>
                <w:szCs w:val="16"/>
                <w:rtl w:val="0"/>
              </w:rPr>
              <w:t xml:space="preserve">Acceptance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0" w:lineRule="auto"/>
              <w:jc w:val="center"/>
              <w:rPr/>
            </w:pPr>
            <w:r w:rsidDel="00000000" w:rsidR="00000000" w:rsidRPr="00000000">
              <w:rPr>
                <w:rFonts w:ascii="Arial" w:cs="Arial" w:eastAsia="Arial" w:hAnsi="Arial"/>
                <w:sz w:val="16"/>
                <w:szCs w:val="16"/>
                <w:rtl w:val="0"/>
              </w:rPr>
              <w:t xml:space="preserve">FR01</w:t>
            </w:r>
            <w:r w:rsidDel="00000000" w:rsidR="00000000" w:rsidRPr="00000000">
              <w:rPr>
                <w:rtl w:val="0"/>
              </w:rPr>
            </w:r>
          </w:p>
        </w:tc>
        <w:tc>
          <w:tcPr>
            <w:vAlign w:val="center"/>
          </w:tcPr>
          <w:p w:rsidR="00000000" w:rsidDel="00000000" w:rsidP="00000000" w:rsidRDefault="00000000" w:rsidRPr="00000000" w14:paraId="000000AE">
            <w:pPr>
              <w:spacing w:after="0" w:lineRule="auto"/>
              <w:jc w:val="left"/>
              <w:rPr/>
            </w:pPr>
            <w:r w:rsidDel="00000000" w:rsidR="00000000" w:rsidRPr="00000000">
              <w:rPr>
                <w:rFonts w:ascii="Arial" w:cs="Arial" w:eastAsia="Arial" w:hAnsi="Arial"/>
                <w:sz w:val="16"/>
                <w:szCs w:val="16"/>
                <w:rtl w:val="0"/>
              </w:rPr>
              <w:t xml:space="preserve">Register, sign in, recover account and manage trusted devices.</w:t>
            </w:r>
            <w:r w:rsidDel="00000000" w:rsidR="00000000" w:rsidRPr="00000000">
              <w:rPr>
                <w:rtl w:val="0"/>
              </w:rPr>
            </w:r>
          </w:p>
        </w:tc>
        <w:tc>
          <w:tcPr>
            <w:vAlign w:val="center"/>
          </w:tcPr>
          <w:p w:rsidR="00000000" w:rsidDel="00000000" w:rsidP="00000000" w:rsidRDefault="00000000" w:rsidRPr="00000000" w14:paraId="000000AF">
            <w:pPr>
              <w:spacing w:after="0" w:lineRule="auto"/>
              <w:jc w:val="left"/>
              <w:rPr/>
            </w:pPr>
            <w:r w:rsidDel="00000000" w:rsidR="00000000" w:rsidRPr="00000000">
              <w:rPr>
                <w:rFonts w:ascii="Arial" w:cs="Arial" w:eastAsia="Arial" w:hAnsi="Arial"/>
                <w:sz w:val="16"/>
                <w:szCs w:val="16"/>
                <w:rtl w:val="0"/>
              </w:rPr>
              <w:t xml:space="preserve">Authenticated session and security event log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B0">
            <w:pPr>
              <w:spacing w:after="0" w:lineRule="auto"/>
              <w:jc w:val="center"/>
              <w:rPr/>
            </w:pPr>
            <w:r w:rsidDel="00000000" w:rsidR="00000000" w:rsidRPr="00000000">
              <w:rPr>
                <w:rFonts w:ascii="Arial" w:cs="Arial" w:eastAsia="Arial" w:hAnsi="Arial"/>
                <w:sz w:val="16"/>
                <w:szCs w:val="16"/>
                <w:rtl w:val="0"/>
              </w:rPr>
              <w:t xml:space="preserve">FR02</w:t>
            </w:r>
            <w:r w:rsidDel="00000000" w:rsidR="00000000" w:rsidRPr="00000000">
              <w:rPr>
                <w:rtl w:val="0"/>
              </w:rPr>
            </w:r>
          </w:p>
        </w:tc>
        <w:tc>
          <w:tcPr>
            <w:shd w:fill="f7f9fb" w:val="clear"/>
            <w:vAlign w:val="center"/>
          </w:tcPr>
          <w:p w:rsidR="00000000" w:rsidDel="00000000" w:rsidP="00000000" w:rsidRDefault="00000000" w:rsidRPr="00000000" w14:paraId="000000B1">
            <w:pPr>
              <w:spacing w:after="0" w:lineRule="auto"/>
              <w:jc w:val="left"/>
              <w:rPr/>
            </w:pPr>
            <w:r w:rsidDel="00000000" w:rsidR="00000000" w:rsidRPr="00000000">
              <w:rPr>
                <w:rFonts w:ascii="Arial" w:cs="Arial" w:eastAsia="Arial" w:hAnsi="Arial"/>
                <w:sz w:val="16"/>
                <w:szCs w:val="16"/>
                <w:rtl w:val="0"/>
              </w:rPr>
              <w:t xml:space="preserve">Browse category hierarchy, campaign pages and shop pages.</w:t>
            </w:r>
            <w:r w:rsidDel="00000000" w:rsidR="00000000" w:rsidRPr="00000000">
              <w:rPr>
                <w:rtl w:val="0"/>
              </w:rPr>
            </w:r>
          </w:p>
        </w:tc>
        <w:tc>
          <w:tcPr>
            <w:shd w:fill="f7f9fb" w:val="cle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sz w:val="16"/>
                <w:szCs w:val="16"/>
                <w:rtl w:val="0"/>
              </w:rPr>
              <w:t xml:space="preserve">Correct navigation and policy-visible offers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lineRule="auto"/>
              <w:jc w:val="center"/>
              <w:rPr/>
            </w:pPr>
            <w:r w:rsidDel="00000000" w:rsidR="00000000" w:rsidRPr="00000000">
              <w:rPr>
                <w:rFonts w:ascii="Arial" w:cs="Arial" w:eastAsia="Arial" w:hAnsi="Arial"/>
                <w:sz w:val="16"/>
                <w:szCs w:val="16"/>
                <w:rtl w:val="0"/>
              </w:rPr>
              <w:t xml:space="preserve">FR03</w:t>
            </w:r>
            <w:r w:rsidDel="00000000" w:rsidR="00000000" w:rsidRPr="00000000">
              <w:rPr>
                <w:rtl w:val="0"/>
              </w:rPr>
            </w:r>
          </w:p>
        </w:tc>
        <w:tc>
          <w:tcP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sz w:val="16"/>
                <w:szCs w:val="16"/>
                <w:rtl w:val="0"/>
              </w:rPr>
              <w:t xml:space="preserve">Search by keyword, natural language, voice transcript or image.</w:t>
            </w:r>
            <w:r w:rsidDel="00000000" w:rsidR="00000000" w:rsidRPr="00000000">
              <w:rPr>
                <w:rtl w:val="0"/>
              </w:rPr>
            </w:r>
          </w:p>
        </w:tc>
        <w:tc>
          <w:tcPr>
            <w:vAlign w:val="center"/>
          </w:tcPr>
          <w:p w:rsidR="00000000" w:rsidDel="00000000" w:rsidP="00000000" w:rsidRDefault="00000000" w:rsidRPr="00000000" w14:paraId="000000B5">
            <w:pPr>
              <w:spacing w:after="0" w:lineRule="auto"/>
              <w:jc w:val="left"/>
              <w:rPr/>
            </w:pPr>
            <w:r w:rsidDel="00000000" w:rsidR="00000000" w:rsidRPr="00000000">
              <w:rPr>
                <w:rFonts w:ascii="Arial" w:cs="Arial" w:eastAsia="Arial" w:hAnsi="Arial"/>
                <w:sz w:val="16"/>
                <w:szCs w:val="16"/>
                <w:rtl w:val="0"/>
              </w:rPr>
              <w:t xml:space="preserve">Common query object and ranked result list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B6">
            <w:pPr>
              <w:spacing w:after="0" w:lineRule="auto"/>
              <w:jc w:val="center"/>
              <w:rPr/>
            </w:pPr>
            <w:r w:rsidDel="00000000" w:rsidR="00000000" w:rsidRPr="00000000">
              <w:rPr>
                <w:rFonts w:ascii="Arial" w:cs="Arial" w:eastAsia="Arial" w:hAnsi="Arial"/>
                <w:sz w:val="16"/>
                <w:szCs w:val="16"/>
                <w:rtl w:val="0"/>
              </w:rPr>
              <w:t xml:space="preserve">FR04</w:t>
            </w:r>
            <w:r w:rsidDel="00000000" w:rsidR="00000000" w:rsidRPr="00000000">
              <w:rPr>
                <w:rtl w:val="0"/>
              </w:rPr>
            </w:r>
          </w:p>
        </w:tc>
        <w:tc>
          <w:tcPr>
            <w:shd w:fill="f7f9fb" w:val="clear"/>
            <w:vAlign w:val="center"/>
          </w:tcPr>
          <w:p w:rsidR="00000000" w:rsidDel="00000000" w:rsidP="00000000" w:rsidRDefault="00000000" w:rsidRPr="00000000" w14:paraId="000000B7">
            <w:pPr>
              <w:spacing w:after="0" w:lineRule="auto"/>
              <w:jc w:val="left"/>
              <w:rPr/>
            </w:pPr>
            <w:r w:rsidDel="00000000" w:rsidR="00000000" w:rsidRPr="00000000">
              <w:rPr>
                <w:rFonts w:ascii="Arial" w:cs="Arial" w:eastAsia="Arial" w:hAnsi="Arial"/>
                <w:sz w:val="16"/>
                <w:szCs w:val="16"/>
                <w:rtl w:val="0"/>
              </w:rPr>
              <w:t xml:space="preserve">Filter by category, brand, price, rating, location, shipping option and stock.</w:t>
            </w:r>
            <w:r w:rsidDel="00000000" w:rsidR="00000000" w:rsidRPr="00000000">
              <w:rPr>
                <w:rtl w:val="0"/>
              </w:rPr>
            </w:r>
          </w:p>
        </w:tc>
        <w:tc>
          <w:tcPr>
            <w:shd w:fill="f7f9fb" w:val="clear"/>
            <w:vAlign w:val="center"/>
          </w:tcPr>
          <w:p w:rsidR="00000000" w:rsidDel="00000000" w:rsidP="00000000" w:rsidRDefault="00000000" w:rsidRPr="00000000" w14:paraId="000000B8">
            <w:pPr>
              <w:spacing w:after="0" w:lineRule="auto"/>
              <w:jc w:val="left"/>
              <w:rPr/>
            </w:pPr>
            <w:r w:rsidDel="00000000" w:rsidR="00000000" w:rsidRPr="00000000">
              <w:rPr>
                <w:rFonts w:ascii="Arial" w:cs="Arial" w:eastAsia="Arial" w:hAnsi="Arial"/>
                <w:sz w:val="16"/>
                <w:szCs w:val="16"/>
                <w:rtl w:val="0"/>
              </w:rPr>
              <w:t xml:space="preserve">Every selected filter appears in query and result facets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after="0" w:lineRule="auto"/>
              <w:jc w:val="center"/>
              <w:rPr/>
            </w:pPr>
            <w:r w:rsidDel="00000000" w:rsidR="00000000" w:rsidRPr="00000000">
              <w:rPr>
                <w:rFonts w:ascii="Arial" w:cs="Arial" w:eastAsia="Arial" w:hAnsi="Arial"/>
                <w:sz w:val="16"/>
                <w:szCs w:val="16"/>
                <w:rtl w:val="0"/>
              </w:rPr>
              <w:t xml:space="preserve">FR05</w:t>
            </w:r>
            <w:r w:rsidDel="00000000" w:rsidR="00000000" w:rsidRPr="00000000">
              <w:rPr>
                <w:rtl w:val="0"/>
              </w:rPr>
            </w:r>
          </w:p>
        </w:tc>
        <w:tc>
          <w:tcPr>
            <w:vAlign w:val="center"/>
          </w:tcPr>
          <w:p w:rsidR="00000000" w:rsidDel="00000000" w:rsidP="00000000" w:rsidRDefault="00000000" w:rsidRPr="00000000" w14:paraId="000000BA">
            <w:pPr>
              <w:spacing w:after="0" w:lineRule="auto"/>
              <w:jc w:val="left"/>
              <w:rPr/>
            </w:pPr>
            <w:r w:rsidDel="00000000" w:rsidR="00000000" w:rsidRPr="00000000">
              <w:rPr>
                <w:rFonts w:ascii="Arial" w:cs="Arial" w:eastAsia="Arial" w:hAnsi="Arial"/>
                <w:sz w:val="16"/>
                <w:szCs w:val="16"/>
                <w:rtl w:val="0"/>
              </w:rPr>
              <w:t xml:space="preserve">Sort by relevance, sales, rating, newest and price.</w:t>
            </w:r>
            <w:r w:rsidDel="00000000" w:rsidR="00000000" w:rsidRPr="00000000">
              <w:rPr>
                <w:rtl w:val="0"/>
              </w:rPr>
            </w:r>
          </w:p>
        </w:tc>
        <w:tc>
          <w:tcPr>
            <w:vAlign w:val="center"/>
          </w:tcPr>
          <w:p w:rsidR="00000000" w:rsidDel="00000000" w:rsidP="00000000" w:rsidRDefault="00000000" w:rsidRPr="00000000" w14:paraId="000000BB">
            <w:pPr>
              <w:spacing w:after="0" w:lineRule="auto"/>
              <w:jc w:val="left"/>
              <w:rPr/>
            </w:pPr>
            <w:r w:rsidDel="00000000" w:rsidR="00000000" w:rsidRPr="00000000">
              <w:rPr>
                <w:rFonts w:ascii="Arial" w:cs="Arial" w:eastAsia="Arial" w:hAnsi="Arial"/>
                <w:sz w:val="16"/>
                <w:szCs w:val="16"/>
                <w:rtl w:val="0"/>
              </w:rPr>
              <w:t xml:space="preserve">Deterministic order for equal scores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BC">
            <w:pPr>
              <w:spacing w:after="0" w:lineRule="auto"/>
              <w:jc w:val="center"/>
              <w:rPr/>
            </w:pPr>
            <w:r w:rsidDel="00000000" w:rsidR="00000000" w:rsidRPr="00000000">
              <w:rPr>
                <w:rFonts w:ascii="Arial" w:cs="Arial" w:eastAsia="Arial" w:hAnsi="Arial"/>
                <w:sz w:val="16"/>
                <w:szCs w:val="16"/>
                <w:rtl w:val="0"/>
              </w:rPr>
              <w:t xml:space="preserve">FR06</w:t>
            </w:r>
            <w:r w:rsidDel="00000000" w:rsidR="00000000" w:rsidRPr="00000000">
              <w:rPr>
                <w:rtl w:val="0"/>
              </w:rPr>
            </w:r>
          </w:p>
        </w:tc>
        <w:tc>
          <w:tcPr>
            <w:shd w:fill="f7f9fb" w:val="cle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sz w:val="16"/>
                <w:szCs w:val="16"/>
                <w:rtl w:val="0"/>
              </w:rPr>
              <w:t xml:space="preserve">Display variant, price, discount basis, seller, rating, sold count and delivery promise.</w:t>
            </w:r>
            <w:r w:rsidDel="00000000" w:rsidR="00000000" w:rsidRPr="00000000">
              <w:rPr>
                <w:rtl w:val="0"/>
              </w:rPr>
            </w:r>
          </w:p>
        </w:tc>
        <w:tc>
          <w:tcPr>
            <w:shd w:fill="f7f9fb" w:val="clear"/>
            <w:vAlign w:val="center"/>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sz w:val="16"/>
                <w:szCs w:val="16"/>
                <w:rtl w:val="0"/>
              </w:rPr>
              <w:t xml:space="preserve">Product detail contains required commercial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spacing w:after="0" w:lineRule="auto"/>
              <w:jc w:val="center"/>
              <w:rPr/>
            </w:pPr>
            <w:r w:rsidDel="00000000" w:rsidR="00000000" w:rsidRPr="00000000">
              <w:rPr>
                <w:rFonts w:ascii="Arial" w:cs="Arial" w:eastAsia="Arial" w:hAnsi="Arial"/>
                <w:sz w:val="16"/>
                <w:szCs w:val="16"/>
                <w:rtl w:val="0"/>
              </w:rPr>
              <w:t xml:space="preserve">FR07</w:t>
            </w:r>
            <w:r w:rsidDel="00000000" w:rsidR="00000000" w:rsidRPr="00000000">
              <w:rPr>
                <w:rtl w:val="0"/>
              </w:rPr>
            </w:r>
          </w:p>
        </w:tc>
        <w:tc>
          <w:tcPr>
            <w:vAlign w:val="center"/>
          </w:tcPr>
          <w:p w:rsidR="00000000" w:rsidDel="00000000" w:rsidP="00000000" w:rsidRDefault="00000000" w:rsidRPr="00000000" w14:paraId="000000C0">
            <w:pPr>
              <w:spacing w:after="0" w:lineRule="auto"/>
              <w:jc w:val="left"/>
              <w:rPr/>
            </w:pPr>
            <w:r w:rsidDel="00000000" w:rsidR="00000000" w:rsidRPr="00000000">
              <w:rPr>
                <w:rFonts w:ascii="Arial" w:cs="Arial" w:eastAsia="Arial" w:hAnsi="Arial"/>
                <w:sz w:val="16"/>
                <w:szCs w:val="16"/>
                <w:rtl w:val="0"/>
              </w:rPr>
              <w:t xml:space="preserve">Add, update, select and remove cart items grouped by shop.</w:t>
            </w:r>
            <w:r w:rsidDel="00000000" w:rsidR="00000000" w:rsidRPr="00000000">
              <w:rPr>
                <w:rtl w:val="0"/>
              </w:rPr>
            </w:r>
          </w:p>
        </w:tc>
        <w:tc>
          <w:tcPr>
            <w:vAlign w:val="center"/>
          </w:tcPr>
          <w:p w:rsidR="00000000" w:rsidDel="00000000" w:rsidP="00000000" w:rsidRDefault="00000000" w:rsidRPr="00000000" w14:paraId="000000C1">
            <w:pPr>
              <w:spacing w:after="0" w:lineRule="auto"/>
              <w:jc w:val="left"/>
              <w:rPr/>
            </w:pPr>
            <w:r w:rsidDel="00000000" w:rsidR="00000000" w:rsidRPr="00000000">
              <w:rPr>
                <w:rFonts w:ascii="Arial" w:cs="Arial" w:eastAsia="Arial" w:hAnsi="Arial"/>
                <w:sz w:val="16"/>
                <w:szCs w:val="16"/>
                <w:rtl w:val="0"/>
              </w:rPr>
              <w:t xml:space="preserve">Cart version changes atomically and total is recalculated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C2">
            <w:pPr>
              <w:spacing w:after="0" w:lineRule="auto"/>
              <w:jc w:val="center"/>
              <w:rPr/>
            </w:pPr>
            <w:r w:rsidDel="00000000" w:rsidR="00000000" w:rsidRPr="00000000">
              <w:rPr>
                <w:rFonts w:ascii="Arial" w:cs="Arial" w:eastAsia="Arial" w:hAnsi="Arial"/>
                <w:sz w:val="16"/>
                <w:szCs w:val="16"/>
                <w:rtl w:val="0"/>
              </w:rPr>
              <w:t xml:space="preserve">FR08</w:t>
            </w:r>
            <w:r w:rsidDel="00000000" w:rsidR="00000000" w:rsidRPr="00000000">
              <w:rPr>
                <w:rtl w:val="0"/>
              </w:rPr>
            </w:r>
          </w:p>
        </w:tc>
        <w:tc>
          <w:tcPr>
            <w:shd w:fill="f7f9fb" w:val="clear"/>
            <w:vAlign w:val="cente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sz w:val="16"/>
                <w:szCs w:val="16"/>
                <w:rtl w:val="0"/>
              </w:rPr>
              <w:t xml:space="preserve">Save products, shops and recent searches.</w:t>
            </w:r>
            <w:r w:rsidDel="00000000" w:rsidR="00000000" w:rsidRPr="00000000">
              <w:rPr>
                <w:rtl w:val="0"/>
              </w:rPr>
            </w:r>
          </w:p>
        </w:tc>
        <w:tc>
          <w:tcPr>
            <w:shd w:fill="f7f9fb" w:val="clear"/>
            <w:vAlign w:val="cente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sz w:val="16"/>
                <w:szCs w:val="16"/>
                <w:rtl w:val="0"/>
              </w:rPr>
              <w:t xml:space="preserve">Customer-specific list with delete and privacy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Rule="auto"/>
              <w:jc w:val="center"/>
              <w:rPr/>
            </w:pPr>
            <w:r w:rsidDel="00000000" w:rsidR="00000000" w:rsidRPr="00000000">
              <w:rPr>
                <w:rFonts w:ascii="Arial" w:cs="Arial" w:eastAsia="Arial" w:hAnsi="Arial"/>
                <w:sz w:val="16"/>
                <w:szCs w:val="16"/>
                <w:rtl w:val="0"/>
              </w:rPr>
              <w:t xml:space="preserve">FR09</w:t>
            </w:r>
            <w:r w:rsidDel="00000000" w:rsidR="00000000" w:rsidRPr="00000000">
              <w:rPr>
                <w:rtl w:val="0"/>
              </w:rPr>
            </w:r>
          </w:p>
        </w:tc>
        <w:tc>
          <w:tcPr>
            <w:vAlign w:val="cente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sz w:val="16"/>
                <w:szCs w:val="16"/>
                <w:rtl w:val="0"/>
              </w:rPr>
              <w:t xml:space="preserve">Receive recommendations with an explanation category such as similar item or previous interest.</w:t>
            </w:r>
            <w:r w:rsidDel="00000000" w:rsidR="00000000" w:rsidRPr="00000000">
              <w:rPr>
                <w:rtl w:val="0"/>
              </w:rPr>
            </w:r>
          </w:p>
        </w:tc>
        <w:tc>
          <w:tcPr>
            <w:vAlign w:val="center"/>
          </w:tcPr>
          <w:p w:rsidR="00000000" w:rsidDel="00000000" w:rsidP="00000000" w:rsidRDefault="00000000" w:rsidRPr="00000000" w14:paraId="000000C7">
            <w:pPr>
              <w:spacing w:after="0" w:lineRule="auto"/>
              <w:jc w:val="left"/>
              <w:rPr/>
            </w:pPr>
            <w:r w:rsidDel="00000000" w:rsidR="00000000" w:rsidRPr="00000000">
              <w:rPr>
                <w:rFonts w:ascii="Arial" w:cs="Arial" w:eastAsia="Arial" w:hAnsi="Arial"/>
                <w:sz w:val="16"/>
                <w:szCs w:val="16"/>
                <w:rtl w:val="0"/>
              </w:rPr>
              <w:t xml:space="preserve">Recommendation request and impression event are recorded</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4.1 Search Result Contract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result contains product and offer identifiers, shop identifier, thumbnail, title, selected or lowest variant price, original price when legally valid, rating count, sold count, shop location, shipping promise, badges, stock status and a ranking trace identifier. The trace identifier supports offline diagnosis without exposing the scoring formula to the client.</w:t>
      </w:r>
    </w:p>
    <w:p w:rsidR="00000000" w:rsidDel="00000000" w:rsidP="00000000" w:rsidRDefault="00000000" w:rsidRPr="00000000" w14:paraId="000000CB">
      <w:pPr>
        <w:pStyle w:val="Heading2"/>
        <w:rPr/>
      </w:pPr>
      <w:r w:rsidDel="00000000" w:rsidR="00000000" w:rsidRPr="00000000">
        <w:rPr>
          <w:rtl w:val="0"/>
        </w:rPr>
        <w:t xml:space="preserve">4.2 Empty and Degraded Results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filters eliminate all results, the system SHALL explain which constraints can be relaxed. If personalization is unavailable, search SHALL continue using non-personalized relevance. If image encoding fails, a combined text-image query SHALL fall back to text and mark the response as degraded rather than returning an unexplained error.</w:t>
      </w:r>
    </w:p>
    <w:p w:rsidR="00000000" w:rsidDel="00000000" w:rsidP="00000000" w:rsidRDefault="00000000" w:rsidRPr="00000000" w14:paraId="000000CD">
      <w:pPr>
        <w:pStyle w:val="Heading1"/>
        <w:rPr/>
      </w:pPr>
      <w:r w:rsidDel="00000000" w:rsidR="00000000" w:rsidRPr="00000000">
        <w:rPr>
          <w:rtl w:val="0"/>
        </w:rPr>
        <w:t xml:space="preserve">4 Functional Requirements for Transaction and After Sales</w:t>
      </w:r>
    </w:p>
    <w:tbl>
      <w:tblPr>
        <w:tblStyle w:val="Table8"/>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CE">
            <w:pPr>
              <w:spacing w:after="0" w:lineRule="auto"/>
              <w:jc w:val="center"/>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shd w:fill="dce6f1" w:val="clear"/>
            <w:vAlign w:val="center"/>
          </w:tcPr>
          <w:p w:rsidR="00000000" w:rsidDel="00000000" w:rsidP="00000000" w:rsidRDefault="00000000" w:rsidRPr="00000000" w14:paraId="000000CF">
            <w:pPr>
              <w:spacing w:after="0" w:lineRule="auto"/>
              <w:jc w:val="center"/>
              <w:rPr/>
            </w:pPr>
            <w:r w:rsidDel="00000000" w:rsidR="00000000" w:rsidRPr="00000000">
              <w:rPr>
                <w:rFonts w:ascii="Arial" w:cs="Arial" w:eastAsia="Arial" w:hAnsi="Arial"/>
                <w:b w:val="1"/>
                <w:bCs w:val="1"/>
                <w:sz w:val="16"/>
                <w:szCs w:val="16"/>
                <w:rtl w:val="0"/>
              </w:rPr>
              <w:t xml:space="preserve">Requirement</w:t>
            </w:r>
            <w:r w:rsidDel="00000000" w:rsidR="00000000" w:rsidRPr="00000000">
              <w:rPr>
                <w:rtl w:val="0"/>
              </w:rPr>
            </w:r>
          </w:p>
        </w:tc>
        <w:tc>
          <w:tcPr>
            <w:shd w:fill="dce6f1" w:val="clear"/>
            <w:vAlign w:val="center"/>
          </w:tcPr>
          <w:p w:rsidR="00000000" w:rsidDel="00000000" w:rsidP="00000000" w:rsidRDefault="00000000" w:rsidRPr="00000000" w14:paraId="000000D0">
            <w:pPr>
              <w:spacing w:after="0" w:lineRule="auto"/>
              <w:jc w:val="center"/>
              <w:rPr/>
            </w:pPr>
            <w:r w:rsidDel="00000000" w:rsidR="00000000" w:rsidRPr="00000000">
              <w:rPr>
                <w:rFonts w:ascii="Arial" w:cs="Arial" w:eastAsia="Arial" w:hAnsi="Arial"/>
                <w:b w:val="1"/>
                <w:bCs w:val="1"/>
                <w:sz w:val="16"/>
                <w:szCs w:val="16"/>
                <w:rtl w:val="0"/>
              </w:rPr>
              <w:t xml:space="preserve">Key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spacing w:after="0" w:lineRule="auto"/>
              <w:jc w:val="center"/>
              <w:rPr/>
            </w:pPr>
            <w:r w:rsidDel="00000000" w:rsidR="00000000" w:rsidRPr="00000000">
              <w:rPr>
                <w:rFonts w:ascii="Arial" w:cs="Arial" w:eastAsia="Arial" w:hAnsi="Arial"/>
                <w:sz w:val="16"/>
                <w:szCs w:val="16"/>
                <w:rtl w:val="0"/>
              </w:rPr>
              <w:t xml:space="preserve">FR10</w:t>
            </w:r>
            <w:r w:rsidDel="00000000" w:rsidR="00000000" w:rsidRPr="00000000">
              <w:rPr>
                <w:rtl w:val="0"/>
              </w:rPr>
            </w:r>
          </w:p>
        </w:tc>
        <w:tc>
          <w:tcPr>
            <w:vAlign w:val="center"/>
          </w:tcPr>
          <w:p w:rsidR="00000000" w:rsidDel="00000000" w:rsidP="00000000" w:rsidRDefault="00000000" w:rsidRPr="00000000" w14:paraId="000000D2">
            <w:pPr>
              <w:spacing w:after="0" w:lineRule="auto"/>
              <w:jc w:val="left"/>
              <w:rPr/>
            </w:pPr>
            <w:r w:rsidDel="00000000" w:rsidR="00000000" w:rsidRPr="00000000">
              <w:rPr>
                <w:rFonts w:ascii="Arial" w:cs="Arial" w:eastAsia="Arial" w:hAnsi="Arial"/>
                <w:sz w:val="16"/>
                <w:szCs w:val="16"/>
                <w:rtl w:val="0"/>
              </w:rPr>
              <w:t xml:space="preserve">Validate price, stock, address, vouchers and shipping options at checkout.</w:t>
            </w:r>
            <w:r w:rsidDel="00000000" w:rsidR="00000000" w:rsidRPr="00000000">
              <w:rPr>
                <w:rtl w:val="0"/>
              </w:rPr>
            </w:r>
          </w:p>
        </w:tc>
        <w:tc>
          <w:tcPr>
            <w:vAlign w:val="center"/>
          </w:tcPr>
          <w:p w:rsidR="00000000" w:rsidDel="00000000" w:rsidP="00000000" w:rsidRDefault="00000000" w:rsidRPr="00000000" w14:paraId="000000D3">
            <w:pPr>
              <w:spacing w:after="0" w:lineRule="auto"/>
              <w:jc w:val="left"/>
              <w:rPr/>
            </w:pPr>
            <w:r w:rsidDel="00000000" w:rsidR="00000000" w:rsidRPr="00000000">
              <w:rPr>
                <w:rFonts w:ascii="Arial" w:cs="Arial" w:eastAsia="Arial" w:hAnsi="Arial"/>
                <w:sz w:val="16"/>
                <w:szCs w:val="16"/>
                <w:rtl w:val="0"/>
              </w:rPr>
              <w:t xml:space="preserve">Server recalculates all client totals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D4">
            <w:pPr>
              <w:spacing w:after="0" w:lineRule="auto"/>
              <w:jc w:val="center"/>
              <w:rPr/>
            </w:pPr>
            <w:r w:rsidDel="00000000" w:rsidR="00000000" w:rsidRPr="00000000">
              <w:rPr>
                <w:rFonts w:ascii="Arial" w:cs="Arial" w:eastAsia="Arial" w:hAnsi="Arial"/>
                <w:sz w:val="16"/>
                <w:szCs w:val="16"/>
                <w:rtl w:val="0"/>
              </w:rPr>
              <w:t xml:space="preserve">FR11</w:t>
            </w:r>
            <w:r w:rsidDel="00000000" w:rsidR="00000000" w:rsidRPr="00000000">
              <w:rPr>
                <w:rtl w:val="0"/>
              </w:rPr>
            </w:r>
          </w:p>
        </w:tc>
        <w:tc>
          <w:tcPr>
            <w:shd w:fill="f7f9fb" w:val="clear"/>
            <w:vAlign w:val="center"/>
          </w:tcPr>
          <w:p w:rsidR="00000000" w:rsidDel="00000000" w:rsidP="00000000" w:rsidRDefault="00000000" w:rsidRPr="00000000" w14:paraId="000000D5">
            <w:pPr>
              <w:spacing w:after="0" w:lineRule="auto"/>
              <w:jc w:val="left"/>
              <w:rPr/>
            </w:pPr>
            <w:r w:rsidDel="00000000" w:rsidR="00000000" w:rsidRPr="00000000">
              <w:rPr>
                <w:rFonts w:ascii="Arial" w:cs="Arial" w:eastAsia="Arial" w:hAnsi="Arial"/>
                <w:sz w:val="16"/>
                <w:szCs w:val="16"/>
                <w:rtl w:val="0"/>
              </w:rPr>
              <w:t xml:space="preserve">Split one cart into shop-specific orders under one checkout group.</w:t>
            </w:r>
            <w:r w:rsidDel="00000000" w:rsidR="00000000" w:rsidRPr="00000000">
              <w:rPr>
                <w:rtl w:val="0"/>
              </w:rPr>
            </w:r>
          </w:p>
        </w:tc>
        <w:tc>
          <w:tcPr>
            <w:shd w:fill="f7f9fb" w:val="clear"/>
            <w:vAlign w:val="center"/>
          </w:tcPr>
          <w:p w:rsidR="00000000" w:rsidDel="00000000" w:rsidP="00000000" w:rsidRDefault="00000000" w:rsidRPr="00000000" w14:paraId="000000D6">
            <w:pPr>
              <w:spacing w:after="0" w:lineRule="auto"/>
              <w:jc w:val="left"/>
              <w:rPr/>
            </w:pPr>
            <w:r w:rsidDel="00000000" w:rsidR="00000000" w:rsidRPr="00000000">
              <w:rPr>
                <w:rFonts w:ascii="Arial" w:cs="Arial" w:eastAsia="Arial" w:hAnsi="Arial"/>
                <w:sz w:val="16"/>
                <w:szCs w:val="16"/>
                <w:rtl w:val="0"/>
              </w:rPr>
              <w:t xml:space="preserve">Every item belongs to exactly one child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spacing w:after="0" w:lineRule="auto"/>
              <w:jc w:val="center"/>
              <w:rPr/>
            </w:pPr>
            <w:r w:rsidDel="00000000" w:rsidR="00000000" w:rsidRPr="00000000">
              <w:rPr>
                <w:rFonts w:ascii="Arial" w:cs="Arial" w:eastAsia="Arial" w:hAnsi="Arial"/>
                <w:sz w:val="16"/>
                <w:szCs w:val="16"/>
                <w:rtl w:val="0"/>
              </w:rPr>
              <w:t xml:space="preserve">FR12</w:t>
            </w:r>
            <w:r w:rsidDel="00000000" w:rsidR="00000000" w:rsidRPr="00000000">
              <w:rPr>
                <w:rtl w:val="0"/>
              </w:rPr>
            </w:r>
          </w:p>
        </w:tc>
        <w:tc>
          <w:tcPr>
            <w:vAlign w:val="center"/>
          </w:tcPr>
          <w:p w:rsidR="00000000" w:rsidDel="00000000" w:rsidP="00000000" w:rsidRDefault="00000000" w:rsidRPr="00000000" w14:paraId="000000D8">
            <w:pPr>
              <w:spacing w:after="0" w:lineRule="auto"/>
              <w:jc w:val="left"/>
              <w:rPr/>
            </w:pPr>
            <w:r w:rsidDel="00000000" w:rsidR="00000000" w:rsidRPr="00000000">
              <w:rPr>
                <w:rFonts w:ascii="Arial" w:cs="Arial" w:eastAsia="Arial" w:hAnsi="Arial"/>
                <w:sz w:val="16"/>
                <w:szCs w:val="16"/>
                <w:rtl w:val="0"/>
              </w:rPr>
              <w:t xml:space="preserve">Reserve stock using an idempotent checkout attempt identifier.</w:t>
            </w:r>
            <w:r w:rsidDel="00000000" w:rsidR="00000000" w:rsidRPr="00000000">
              <w:rPr>
                <w:rtl w:val="0"/>
              </w:rPr>
            </w:r>
          </w:p>
        </w:tc>
        <w:tc>
          <w:tcPr>
            <w:vAlign w:val="center"/>
          </w:tcPr>
          <w:p w:rsidR="00000000" w:rsidDel="00000000" w:rsidP="00000000" w:rsidRDefault="00000000" w:rsidRPr="00000000" w14:paraId="000000D9">
            <w:pPr>
              <w:spacing w:after="0" w:lineRule="auto"/>
              <w:jc w:val="left"/>
              <w:rPr/>
            </w:pPr>
            <w:r w:rsidDel="00000000" w:rsidR="00000000" w:rsidRPr="00000000">
              <w:rPr>
                <w:rFonts w:ascii="Arial" w:cs="Arial" w:eastAsia="Arial" w:hAnsi="Arial"/>
                <w:sz w:val="16"/>
                <w:szCs w:val="16"/>
                <w:rtl w:val="0"/>
              </w:rPr>
              <w:t xml:space="preserve">Duplicate request does not double-reserve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DA">
            <w:pPr>
              <w:spacing w:after="0" w:lineRule="auto"/>
              <w:jc w:val="center"/>
              <w:rPr/>
            </w:pPr>
            <w:r w:rsidDel="00000000" w:rsidR="00000000" w:rsidRPr="00000000">
              <w:rPr>
                <w:rFonts w:ascii="Arial" w:cs="Arial" w:eastAsia="Arial" w:hAnsi="Arial"/>
                <w:sz w:val="16"/>
                <w:szCs w:val="16"/>
                <w:rtl w:val="0"/>
              </w:rPr>
              <w:t xml:space="preserve">FR13</w:t>
            </w:r>
            <w:r w:rsidDel="00000000" w:rsidR="00000000" w:rsidRPr="00000000">
              <w:rPr>
                <w:rtl w:val="0"/>
              </w:rPr>
            </w:r>
          </w:p>
        </w:tc>
        <w:tc>
          <w:tcPr>
            <w:shd w:fill="f7f9fb" w:val="clear"/>
            <w:vAlign w:val="center"/>
          </w:tcPr>
          <w:p w:rsidR="00000000" w:rsidDel="00000000" w:rsidP="00000000" w:rsidRDefault="00000000" w:rsidRPr="00000000" w14:paraId="000000DB">
            <w:pPr>
              <w:spacing w:after="0" w:lineRule="auto"/>
              <w:jc w:val="left"/>
              <w:rPr/>
            </w:pPr>
            <w:r w:rsidDel="00000000" w:rsidR="00000000" w:rsidRPr="00000000">
              <w:rPr>
                <w:rFonts w:ascii="Arial" w:cs="Arial" w:eastAsia="Arial" w:hAnsi="Arial"/>
                <w:sz w:val="16"/>
                <w:szCs w:val="16"/>
                <w:rtl w:val="0"/>
              </w:rPr>
              <w:t xml:space="preserve">Authorize payment and process signed asynchronous callbacks.</w:t>
            </w:r>
            <w:r w:rsidDel="00000000" w:rsidR="00000000" w:rsidRPr="00000000">
              <w:rPr>
                <w:rtl w:val="0"/>
              </w:rPr>
            </w:r>
          </w:p>
        </w:tc>
        <w:tc>
          <w:tcPr>
            <w:shd w:fill="f7f9fb" w:val="clear"/>
            <w:vAlign w:val="center"/>
          </w:tcPr>
          <w:p w:rsidR="00000000" w:rsidDel="00000000" w:rsidP="00000000" w:rsidRDefault="00000000" w:rsidRPr="00000000" w14:paraId="000000DC">
            <w:pPr>
              <w:spacing w:after="0" w:lineRule="auto"/>
              <w:jc w:val="left"/>
              <w:rPr/>
            </w:pPr>
            <w:r w:rsidDel="00000000" w:rsidR="00000000" w:rsidRPr="00000000">
              <w:rPr>
                <w:rFonts w:ascii="Arial" w:cs="Arial" w:eastAsia="Arial" w:hAnsi="Arial"/>
                <w:sz w:val="16"/>
                <w:szCs w:val="16"/>
                <w:rtl w:val="0"/>
              </w:rPr>
              <w:t xml:space="preserve">Callback reference is unique and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Rule="auto"/>
              <w:jc w:val="center"/>
              <w:rPr/>
            </w:pPr>
            <w:r w:rsidDel="00000000" w:rsidR="00000000" w:rsidRPr="00000000">
              <w:rPr>
                <w:rFonts w:ascii="Arial" w:cs="Arial" w:eastAsia="Arial" w:hAnsi="Arial"/>
                <w:sz w:val="16"/>
                <w:szCs w:val="16"/>
                <w:rtl w:val="0"/>
              </w:rPr>
              <w:t xml:space="preserve">FR14</w:t>
            </w:r>
            <w:r w:rsidDel="00000000" w:rsidR="00000000" w:rsidRPr="00000000">
              <w:rPr>
                <w:rtl w:val="0"/>
              </w:rPr>
            </w:r>
          </w:p>
        </w:tc>
        <w:tc>
          <w:tcP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sz w:val="16"/>
                <w:szCs w:val="16"/>
                <w:rtl w:val="0"/>
              </w:rPr>
              <w:t xml:space="preserve">Create shipment, label and pickup request for eligible orders.</w:t>
            </w:r>
            <w:r w:rsidDel="00000000" w:rsidR="00000000" w:rsidRPr="00000000">
              <w:rPr>
                <w:rtl w:val="0"/>
              </w:rPr>
            </w:r>
          </w:p>
        </w:tc>
        <w:tc>
          <w:tcP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sz w:val="16"/>
                <w:szCs w:val="16"/>
                <w:rtl w:val="0"/>
              </w:rPr>
              <w:t xml:space="preserve">Order has one active shipment per fulfilment leg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E0">
            <w:pPr>
              <w:spacing w:after="0" w:lineRule="auto"/>
              <w:jc w:val="center"/>
              <w:rPr/>
            </w:pPr>
            <w:r w:rsidDel="00000000" w:rsidR="00000000" w:rsidRPr="00000000">
              <w:rPr>
                <w:rFonts w:ascii="Arial" w:cs="Arial" w:eastAsia="Arial" w:hAnsi="Arial"/>
                <w:sz w:val="16"/>
                <w:szCs w:val="16"/>
                <w:rtl w:val="0"/>
              </w:rPr>
              <w:t xml:space="preserve">FR15</w:t>
            </w:r>
            <w:r w:rsidDel="00000000" w:rsidR="00000000" w:rsidRPr="00000000">
              <w:rPr>
                <w:rtl w:val="0"/>
              </w:rPr>
            </w:r>
          </w:p>
        </w:tc>
        <w:tc>
          <w:tcPr>
            <w:shd w:fill="f7f9fb" w:val="cle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sz w:val="16"/>
                <w:szCs w:val="16"/>
                <w:rtl w:val="0"/>
              </w:rPr>
              <w:t xml:space="preserve">Track order from confirmation through delivery or cancellation.</w:t>
            </w:r>
            <w:r w:rsidDel="00000000" w:rsidR="00000000" w:rsidRPr="00000000">
              <w:rPr>
                <w:rtl w:val="0"/>
              </w:rPr>
            </w:r>
          </w:p>
        </w:tc>
        <w:tc>
          <w:tcPr>
            <w:shd w:fill="f7f9fb" w:val="cle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sz w:val="16"/>
                <w:szCs w:val="16"/>
                <w:rtl w:val="0"/>
              </w:rPr>
              <w:t xml:space="preserve">History preserves actor, time and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spacing w:after="0" w:lineRule="auto"/>
              <w:jc w:val="center"/>
              <w:rPr/>
            </w:pPr>
            <w:r w:rsidDel="00000000" w:rsidR="00000000" w:rsidRPr="00000000">
              <w:rPr>
                <w:rFonts w:ascii="Arial" w:cs="Arial" w:eastAsia="Arial" w:hAnsi="Arial"/>
                <w:sz w:val="16"/>
                <w:szCs w:val="16"/>
                <w:rtl w:val="0"/>
              </w:rPr>
              <w:t xml:space="preserve">FR16</w:t>
            </w:r>
            <w:r w:rsidDel="00000000" w:rsidR="00000000" w:rsidRPr="00000000">
              <w:rPr>
                <w:rtl w:val="0"/>
              </w:rPr>
            </w:r>
          </w:p>
        </w:tc>
        <w:tc>
          <w:tcP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sz w:val="16"/>
                <w:szCs w:val="16"/>
                <w:rtl w:val="0"/>
              </w:rPr>
              <w:t xml:space="preserve">Allow cancellation only while business and carrier rules permit.</w:t>
            </w:r>
            <w:r w:rsidDel="00000000" w:rsidR="00000000" w:rsidRPr="00000000">
              <w:rPr>
                <w:rtl w:val="0"/>
              </w:rPr>
            </w:r>
          </w:p>
        </w:tc>
        <w:tc>
          <w:tcPr>
            <w:vAlign w:val="cente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sz w:val="16"/>
                <w:szCs w:val="16"/>
                <w:rtl w:val="0"/>
              </w:rPr>
              <w:t xml:space="preserve">Compensation releases stock and payment hold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E6">
            <w:pPr>
              <w:spacing w:after="0" w:lineRule="auto"/>
              <w:jc w:val="center"/>
              <w:rPr/>
            </w:pPr>
            <w:r w:rsidDel="00000000" w:rsidR="00000000" w:rsidRPr="00000000">
              <w:rPr>
                <w:rFonts w:ascii="Arial" w:cs="Arial" w:eastAsia="Arial" w:hAnsi="Arial"/>
                <w:sz w:val="16"/>
                <w:szCs w:val="16"/>
                <w:rtl w:val="0"/>
              </w:rPr>
              <w:t xml:space="preserve">FR17</w:t>
            </w:r>
            <w:r w:rsidDel="00000000" w:rsidR="00000000" w:rsidRPr="00000000">
              <w:rPr>
                <w:rtl w:val="0"/>
              </w:rPr>
            </w:r>
          </w:p>
        </w:tc>
        <w:tc>
          <w:tcPr>
            <w:shd w:fill="f7f9fb" w:val="clear"/>
            <w:vAlign w:val="center"/>
          </w:tcPr>
          <w:p w:rsidR="00000000" w:rsidDel="00000000" w:rsidP="00000000" w:rsidRDefault="00000000" w:rsidRPr="00000000" w14:paraId="000000E7">
            <w:pPr>
              <w:spacing w:after="0" w:lineRule="auto"/>
              <w:jc w:val="left"/>
              <w:rPr/>
            </w:pPr>
            <w:r w:rsidDel="00000000" w:rsidR="00000000" w:rsidRPr="00000000">
              <w:rPr>
                <w:rFonts w:ascii="Arial" w:cs="Arial" w:eastAsia="Arial" w:hAnsi="Arial"/>
                <w:sz w:val="16"/>
                <w:szCs w:val="16"/>
                <w:rtl w:val="0"/>
              </w:rPr>
              <w:t xml:space="preserve">Open return or refund request with reason, evidence and requested remedy.</w:t>
            </w:r>
            <w:r w:rsidDel="00000000" w:rsidR="00000000" w:rsidRPr="00000000">
              <w:rPr>
                <w:rtl w:val="0"/>
              </w:rPr>
            </w:r>
          </w:p>
        </w:tc>
        <w:tc>
          <w:tcPr>
            <w:shd w:fill="f7f9fb" w:val="cle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sz w:val="16"/>
                <w:szCs w:val="16"/>
                <w:rtl w:val="0"/>
              </w:rPr>
              <w:t xml:space="preserve">Eligibility and deadline are validated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spacing w:after="0" w:lineRule="auto"/>
              <w:jc w:val="center"/>
              <w:rPr/>
            </w:pPr>
            <w:r w:rsidDel="00000000" w:rsidR="00000000" w:rsidRPr="00000000">
              <w:rPr>
                <w:rFonts w:ascii="Arial" w:cs="Arial" w:eastAsia="Arial" w:hAnsi="Arial"/>
                <w:sz w:val="16"/>
                <w:szCs w:val="16"/>
                <w:rtl w:val="0"/>
              </w:rPr>
              <w:t xml:space="preserve">FR18</w:t>
            </w:r>
            <w:r w:rsidDel="00000000" w:rsidR="00000000" w:rsidRPr="00000000">
              <w:rPr>
                <w:rtl w:val="0"/>
              </w:rPr>
            </w:r>
          </w:p>
        </w:tc>
        <w:tc>
          <w:tcP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sz w:val="16"/>
                <w:szCs w:val="16"/>
                <w:rtl w:val="0"/>
              </w:rPr>
              <w:t xml:space="preserve">Escalate unresolved cases to platform dispute review.</w:t>
            </w:r>
            <w:r w:rsidDel="00000000" w:rsidR="00000000" w:rsidRPr="00000000">
              <w:rPr>
                <w:rtl w:val="0"/>
              </w:rPr>
            </w:r>
          </w:p>
        </w:tc>
        <w:tc>
          <w:tcPr>
            <w:vAlign w:val="center"/>
          </w:tcPr>
          <w:p w:rsidR="00000000" w:rsidDel="00000000" w:rsidP="00000000" w:rsidRDefault="00000000" w:rsidRPr="00000000" w14:paraId="000000EB">
            <w:pPr>
              <w:spacing w:after="0" w:lineRule="auto"/>
              <w:jc w:val="left"/>
              <w:rPr/>
            </w:pPr>
            <w:r w:rsidDel="00000000" w:rsidR="00000000" w:rsidRPr="00000000">
              <w:rPr>
                <w:rFonts w:ascii="Arial" w:cs="Arial" w:eastAsia="Arial" w:hAnsi="Arial"/>
                <w:sz w:val="16"/>
                <w:szCs w:val="16"/>
                <w:rtl w:val="0"/>
              </w:rPr>
              <w:t xml:space="preserve">Decision and evidence are immutable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EC">
            <w:pPr>
              <w:spacing w:after="0" w:lineRule="auto"/>
              <w:jc w:val="center"/>
              <w:rPr/>
            </w:pPr>
            <w:r w:rsidDel="00000000" w:rsidR="00000000" w:rsidRPr="00000000">
              <w:rPr>
                <w:rFonts w:ascii="Arial" w:cs="Arial" w:eastAsia="Arial" w:hAnsi="Arial"/>
                <w:sz w:val="16"/>
                <w:szCs w:val="16"/>
                <w:rtl w:val="0"/>
              </w:rPr>
              <w:t xml:space="preserve">FR19</w:t>
            </w:r>
            <w:r w:rsidDel="00000000" w:rsidR="00000000" w:rsidRPr="00000000">
              <w:rPr>
                <w:rtl w:val="0"/>
              </w:rPr>
            </w:r>
          </w:p>
        </w:tc>
        <w:tc>
          <w:tcPr>
            <w:shd w:fill="f7f9fb" w:val="cle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sz w:val="16"/>
                <w:szCs w:val="16"/>
                <w:rtl w:val="0"/>
              </w:rPr>
              <w:t xml:space="preserve">Allow verified purchase review and seller response.</w:t>
            </w:r>
            <w:r w:rsidDel="00000000" w:rsidR="00000000" w:rsidRPr="00000000">
              <w:rPr>
                <w:rtl w:val="0"/>
              </w:rPr>
            </w:r>
          </w:p>
        </w:tc>
        <w:tc>
          <w:tcPr>
            <w:shd w:fill="f7f9fb" w:val="cle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sz w:val="16"/>
                <w:szCs w:val="16"/>
                <w:rtl w:val="0"/>
              </w:rPr>
              <w:t xml:space="preserve">Delivered item is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jc w:val="center"/>
              <w:rPr/>
            </w:pPr>
            <w:r w:rsidDel="00000000" w:rsidR="00000000" w:rsidRPr="00000000">
              <w:rPr>
                <w:rFonts w:ascii="Arial" w:cs="Arial" w:eastAsia="Arial" w:hAnsi="Arial"/>
                <w:sz w:val="16"/>
                <w:szCs w:val="16"/>
                <w:rtl w:val="0"/>
              </w:rPr>
              <w:t xml:space="preserve">FR20</w:t>
            </w:r>
            <w:r w:rsidDel="00000000" w:rsidR="00000000" w:rsidRPr="00000000">
              <w:rPr>
                <w:rtl w:val="0"/>
              </w:rPr>
            </w:r>
          </w:p>
        </w:tc>
        <w:tc>
          <w:tcPr>
            <w:vAlign w:val="center"/>
          </w:tcPr>
          <w:p w:rsidR="00000000" w:rsidDel="00000000" w:rsidP="00000000" w:rsidRDefault="00000000" w:rsidRPr="00000000" w14:paraId="000000F0">
            <w:pPr>
              <w:spacing w:after="0" w:lineRule="auto"/>
              <w:jc w:val="left"/>
              <w:rPr/>
            </w:pPr>
            <w:r w:rsidDel="00000000" w:rsidR="00000000" w:rsidRPr="00000000">
              <w:rPr>
                <w:rFonts w:ascii="Arial" w:cs="Arial" w:eastAsia="Arial" w:hAnsi="Arial"/>
                <w:sz w:val="16"/>
                <w:szCs w:val="16"/>
                <w:rtl w:val="0"/>
              </w:rPr>
              <w:t xml:space="preserve">Notify material events through in-app, push, email or SMS.</w:t>
            </w:r>
            <w:r w:rsidDel="00000000" w:rsidR="00000000" w:rsidRPr="00000000">
              <w:rPr>
                <w:rtl w:val="0"/>
              </w:rPr>
            </w:r>
          </w:p>
        </w:tc>
        <w:tc>
          <w:tcPr>
            <w:vAlign w:val="center"/>
          </w:tcPr>
          <w:p w:rsidR="00000000" w:rsidDel="00000000" w:rsidP="00000000" w:rsidRDefault="00000000" w:rsidRPr="00000000" w14:paraId="000000F1">
            <w:pPr>
              <w:spacing w:after="0" w:lineRule="auto"/>
              <w:jc w:val="left"/>
              <w:rPr/>
            </w:pPr>
            <w:r w:rsidDel="00000000" w:rsidR="00000000" w:rsidRPr="00000000">
              <w:rPr>
                <w:rFonts w:ascii="Arial" w:cs="Arial" w:eastAsia="Arial" w:hAnsi="Arial"/>
                <w:sz w:val="16"/>
                <w:szCs w:val="16"/>
                <w:rtl w:val="0"/>
              </w:rPr>
              <w:t xml:space="preserve">User preference and delivery result are recorded</w:t>
            </w:r>
            <w:r w:rsidDel="00000000" w:rsidR="00000000" w:rsidRPr="00000000">
              <w:rPr>
                <w:rtl w:val="0"/>
              </w:rPr>
            </w:r>
          </w:p>
        </w:tc>
      </w:tr>
    </w:tbl>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4.3 Checkout Invariants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client never supplies an authoritative payable total.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payment success cannot create two paid orders.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failed checkout eventually releases reservations and voucher holds.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externally visible status can be explained by ordered domain events.</w:t>
      </w:r>
    </w:p>
    <w:p w:rsidR="00000000" w:rsidDel="00000000" w:rsidP="00000000" w:rsidRDefault="00000000" w:rsidRPr="00000000" w14:paraId="000000F8">
      <w:pPr>
        <w:pStyle w:val="Heading1"/>
        <w:rPr/>
      </w:pPr>
      <w:r w:rsidDel="00000000" w:rsidR="00000000" w:rsidRPr="00000000">
        <w:rPr>
          <w:rtl w:val="0"/>
        </w:rPr>
        <w:t xml:space="preserve">4 Functional Requirements for Seller Platform and Partners</w:t>
      </w:r>
    </w:p>
    <w:tbl>
      <w:tblPr>
        <w:tblStyle w:val="Table9"/>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0F9">
            <w:pPr>
              <w:spacing w:after="0" w:lineRule="auto"/>
              <w:jc w:val="center"/>
              <w:rPr/>
            </w:pPr>
            <w:r w:rsidDel="00000000" w:rsidR="00000000" w:rsidRPr="00000000">
              <w:rPr>
                <w:rFonts w:ascii="Arial" w:cs="Arial" w:eastAsia="Arial" w:hAnsi="Arial"/>
                <w:b w:val="1"/>
                <w:bCs w:val="1"/>
                <w:sz w:val="16"/>
                <w:szCs w:val="16"/>
                <w:rtl w:val="0"/>
              </w:rPr>
              <w:t xml:space="preserve">ID</w:t>
            </w:r>
            <w:r w:rsidDel="00000000" w:rsidR="00000000" w:rsidRPr="00000000">
              <w:rPr>
                <w:rtl w:val="0"/>
              </w:rPr>
            </w:r>
          </w:p>
        </w:tc>
        <w:tc>
          <w:tcPr>
            <w:shd w:fill="dce6f1" w:val="clear"/>
            <w:vAlign w:val="center"/>
          </w:tcPr>
          <w:p w:rsidR="00000000" w:rsidDel="00000000" w:rsidP="00000000" w:rsidRDefault="00000000" w:rsidRPr="00000000" w14:paraId="000000FA">
            <w:pPr>
              <w:spacing w:after="0" w:lineRule="auto"/>
              <w:jc w:val="center"/>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shd w:fill="dce6f1" w:val="clear"/>
            <w:vAlign w:val="center"/>
          </w:tcPr>
          <w:p w:rsidR="00000000" w:rsidDel="00000000" w:rsidP="00000000" w:rsidRDefault="00000000" w:rsidRPr="00000000" w14:paraId="000000FB">
            <w:pPr>
              <w:spacing w:after="0" w:lineRule="auto"/>
              <w:jc w:val="center"/>
              <w:rPr/>
            </w:pPr>
            <w:r w:rsidDel="00000000" w:rsidR="00000000" w:rsidRPr="00000000">
              <w:rPr>
                <w:rFonts w:ascii="Arial" w:cs="Arial" w:eastAsia="Arial" w:hAnsi="Arial"/>
                <w:b w:val="1"/>
                <w:bCs w:val="1"/>
                <w:sz w:val="16"/>
                <w:szCs w:val="16"/>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spacing w:after="0" w:lineRule="auto"/>
              <w:jc w:val="center"/>
              <w:rPr/>
            </w:pPr>
            <w:r w:rsidDel="00000000" w:rsidR="00000000" w:rsidRPr="00000000">
              <w:rPr>
                <w:rFonts w:ascii="Arial" w:cs="Arial" w:eastAsia="Arial" w:hAnsi="Arial"/>
                <w:sz w:val="16"/>
                <w:szCs w:val="16"/>
                <w:rtl w:val="0"/>
              </w:rPr>
              <w:t xml:space="preserve">FR21</w:t>
            </w:r>
            <w:r w:rsidDel="00000000" w:rsidR="00000000" w:rsidRPr="00000000">
              <w:rPr>
                <w:rtl w:val="0"/>
              </w:rPr>
            </w:r>
          </w:p>
        </w:tc>
        <w:tc>
          <w:tcPr>
            <w:vAlign w:val="center"/>
          </w:tcPr>
          <w:p w:rsidR="00000000" w:rsidDel="00000000" w:rsidP="00000000" w:rsidRDefault="00000000" w:rsidRPr="00000000" w14:paraId="000000FD">
            <w:pPr>
              <w:spacing w:after="0" w:lineRule="auto"/>
              <w:jc w:val="left"/>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vAlign w:val="center"/>
          </w:tcPr>
          <w:p w:rsidR="00000000" w:rsidDel="00000000" w:rsidP="00000000" w:rsidRDefault="00000000" w:rsidRPr="00000000" w14:paraId="000000FE">
            <w:pPr>
              <w:spacing w:after="0" w:lineRule="auto"/>
              <w:jc w:val="left"/>
              <w:rPr/>
            </w:pPr>
            <w:r w:rsidDel="00000000" w:rsidR="00000000" w:rsidRPr="00000000">
              <w:rPr>
                <w:rFonts w:ascii="Arial" w:cs="Arial" w:eastAsia="Arial" w:hAnsi="Arial"/>
                <w:sz w:val="16"/>
                <w:szCs w:val="16"/>
                <w:rtl w:val="0"/>
              </w:rPr>
              <w:t xml:space="preserve">Create shop profile and submit verification information.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0FF">
            <w:pPr>
              <w:spacing w:after="0" w:lineRule="auto"/>
              <w:jc w:val="center"/>
              <w:rPr/>
            </w:pPr>
            <w:r w:rsidDel="00000000" w:rsidR="00000000" w:rsidRPr="00000000">
              <w:rPr>
                <w:rFonts w:ascii="Arial" w:cs="Arial" w:eastAsia="Arial" w:hAnsi="Arial"/>
                <w:sz w:val="16"/>
                <w:szCs w:val="16"/>
                <w:rtl w:val="0"/>
              </w:rPr>
              <w:t xml:space="preserve">FR22</w:t>
            </w:r>
            <w:r w:rsidDel="00000000" w:rsidR="00000000" w:rsidRPr="00000000">
              <w:rPr>
                <w:rtl w:val="0"/>
              </w:rPr>
            </w:r>
          </w:p>
        </w:tc>
        <w:tc>
          <w:tcPr>
            <w:shd w:fill="f7f9fb" w:val="clear"/>
            <w:vAlign w:val="center"/>
          </w:tcPr>
          <w:p w:rsidR="00000000" w:rsidDel="00000000" w:rsidP="00000000" w:rsidRDefault="00000000" w:rsidRPr="00000000" w14:paraId="00000100">
            <w:pPr>
              <w:spacing w:after="0" w:lineRule="auto"/>
              <w:jc w:val="left"/>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shd w:fill="f7f9fb" w:val="clear"/>
            <w:vAlign w:val="center"/>
          </w:tcPr>
          <w:p w:rsidR="00000000" w:rsidDel="00000000" w:rsidP="00000000" w:rsidRDefault="00000000" w:rsidRPr="00000000" w14:paraId="00000101">
            <w:pPr>
              <w:spacing w:after="0" w:lineRule="auto"/>
              <w:jc w:val="left"/>
              <w:rPr/>
            </w:pPr>
            <w:r w:rsidDel="00000000" w:rsidR="00000000" w:rsidRPr="00000000">
              <w:rPr>
                <w:rFonts w:ascii="Arial" w:cs="Arial" w:eastAsia="Arial" w:hAnsi="Arial"/>
                <w:sz w:val="16"/>
                <w:szCs w:val="16"/>
                <w:rtl w:val="0"/>
              </w:rPr>
              <w:t xml:space="preserve">Create product, variants, media and attributes subject to moderation.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spacing w:after="0" w:lineRule="auto"/>
              <w:jc w:val="center"/>
              <w:rPr/>
            </w:pPr>
            <w:r w:rsidDel="00000000" w:rsidR="00000000" w:rsidRPr="00000000">
              <w:rPr>
                <w:rFonts w:ascii="Arial" w:cs="Arial" w:eastAsia="Arial" w:hAnsi="Arial"/>
                <w:sz w:val="16"/>
                <w:szCs w:val="16"/>
                <w:rtl w:val="0"/>
              </w:rPr>
              <w:t xml:space="preserve">FR23</w:t>
            </w:r>
            <w:r w:rsidDel="00000000" w:rsidR="00000000" w:rsidRPr="00000000">
              <w:rPr>
                <w:rtl w:val="0"/>
              </w:rPr>
            </w:r>
          </w:p>
        </w:tc>
        <w:tc>
          <w:tcPr>
            <w:vAlign w:val="center"/>
          </w:tcPr>
          <w:p w:rsidR="00000000" w:rsidDel="00000000" w:rsidP="00000000" w:rsidRDefault="00000000" w:rsidRPr="00000000" w14:paraId="00000103">
            <w:pPr>
              <w:spacing w:after="0" w:lineRule="auto"/>
              <w:jc w:val="left"/>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vAlign w:val="center"/>
          </w:tcPr>
          <w:p w:rsidR="00000000" w:rsidDel="00000000" w:rsidP="00000000" w:rsidRDefault="00000000" w:rsidRPr="00000000" w14:paraId="00000104">
            <w:pPr>
              <w:spacing w:after="0" w:lineRule="auto"/>
              <w:jc w:val="left"/>
              <w:rPr/>
            </w:pPr>
            <w:r w:rsidDel="00000000" w:rsidR="00000000" w:rsidRPr="00000000">
              <w:rPr>
                <w:rFonts w:ascii="Arial" w:cs="Arial" w:eastAsia="Arial" w:hAnsi="Arial"/>
                <w:sz w:val="16"/>
                <w:szCs w:val="16"/>
                <w:rtl w:val="0"/>
              </w:rPr>
              <w:t xml:space="preserve">Manage price, promotion eligibility, stock and purchase limits.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05">
            <w:pPr>
              <w:spacing w:after="0" w:lineRule="auto"/>
              <w:jc w:val="center"/>
              <w:rPr/>
            </w:pPr>
            <w:r w:rsidDel="00000000" w:rsidR="00000000" w:rsidRPr="00000000">
              <w:rPr>
                <w:rFonts w:ascii="Arial" w:cs="Arial" w:eastAsia="Arial" w:hAnsi="Arial"/>
                <w:sz w:val="16"/>
                <w:szCs w:val="16"/>
                <w:rtl w:val="0"/>
              </w:rPr>
              <w:t xml:space="preserve">FR24</w:t>
            </w:r>
            <w:r w:rsidDel="00000000" w:rsidR="00000000" w:rsidRPr="00000000">
              <w:rPr>
                <w:rtl w:val="0"/>
              </w:rPr>
            </w:r>
          </w:p>
        </w:tc>
        <w:tc>
          <w:tcPr>
            <w:shd w:fill="f7f9fb" w:val="clear"/>
            <w:vAlign w:val="center"/>
          </w:tcPr>
          <w:p w:rsidR="00000000" w:rsidDel="00000000" w:rsidP="00000000" w:rsidRDefault="00000000" w:rsidRPr="00000000" w14:paraId="00000106">
            <w:pPr>
              <w:spacing w:after="0" w:lineRule="auto"/>
              <w:jc w:val="left"/>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shd w:fill="f7f9fb" w:val="clear"/>
            <w:vAlign w:val="center"/>
          </w:tcPr>
          <w:p w:rsidR="00000000" w:rsidDel="00000000" w:rsidP="00000000" w:rsidRDefault="00000000" w:rsidRPr="00000000" w14:paraId="00000107">
            <w:pPr>
              <w:spacing w:after="0" w:lineRule="auto"/>
              <w:jc w:val="left"/>
              <w:rPr/>
            </w:pPr>
            <w:r w:rsidDel="00000000" w:rsidR="00000000" w:rsidRPr="00000000">
              <w:rPr>
                <w:rFonts w:ascii="Arial" w:cs="Arial" w:eastAsia="Arial" w:hAnsi="Arial"/>
                <w:sz w:val="16"/>
                <w:szCs w:val="16"/>
                <w:rtl w:val="0"/>
              </w:rPr>
              <w:t xml:space="preserve">Accept, pack, hand over or reject fulfilment with 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Rule="auto"/>
              <w:jc w:val="center"/>
              <w:rPr/>
            </w:pPr>
            <w:r w:rsidDel="00000000" w:rsidR="00000000" w:rsidRPr="00000000">
              <w:rPr>
                <w:rFonts w:ascii="Arial" w:cs="Arial" w:eastAsia="Arial" w:hAnsi="Arial"/>
                <w:sz w:val="16"/>
                <w:szCs w:val="16"/>
                <w:rtl w:val="0"/>
              </w:rPr>
              <w:t xml:space="preserve">FR25</w:t>
            </w:r>
            <w:r w:rsidDel="00000000" w:rsidR="00000000" w:rsidRPr="00000000">
              <w:rPr>
                <w:rtl w:val="0"/>
              </w:rPr>
            </w:r>
          </w:p>
        </w:tc>
        <w:tc>
          <w:tcPr>
            <w:vAlign w:val="center"/>
          </w:tcPr>
          <w:p w:rsidR="00000000" w:rsidDel="00000000" w:rsidP="00000000" w:rsidRDefault="00000000" w:rsidRPr="00000000" w14:paraId="00000109">
            <w:pPr>
              <w:spacing w:after="0" w:lineRule="auto"/>
              <w:jc w:val="left"/>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vAlign w:val="center"/>
          </w:tcPr>
          <w:p w:rsidR="00000000" w:rsidDel="00000000" w:rsidP="00000000" w:rsidRDefault="00000000" w:rsidRPr="00000000" w14:paraId="0000010A">
            <w:pPr>
              <w:spacing w:after="0" w:lineRule="auto"/>
              <w:jc w:val="left"/>
              <w:rPr/>
            </w:pPr>
            <w:r w:rsidDel="00000000" w:rsidR="00000000" w:rsidRPr="00000000">
              <w:rPr>
                <w:rFonts w:ascii="Arial" w:cs="Arial" w:eastAsia="Arial" w:hAnsi="Arial"/>
                <w:sz w:val="16"/>
                <w:szCs w:val="16"/>
                <w:rtl w:val="0"/>
              </w:rPr>
              <w:t xml:space="preserve">View settlement statement, fees, refunds and adjustment entries.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0B">
            <w:pPr>
              <w:spacing w:after="0" w:lineRule="auto"/>
              <w:jc w:val="center"/>
              <w:rPr/>
            </w:pPr>
            <w:r w:rsidDel="00000000" w:rsidR="00000000" w:rsidRPr="00000000">
              <w:rPr>
                <w:rFonts w:ascii="Arial" w:cs="Arial" w:eastAsia="Arial" w:hAnsi="Arial"/>
                <w:sz w:val="16"/>
                <w:szCs w:val="16"/>
                <w:rtl w:val="0"/>
              </w:rPr>
              <w:t xml:space="preserve">FR26</w:t>
            </w:r>
            <w:r w:rsidDel="00000000" w:rsidR="00000000" w:rsidRPr="00000000">
              <w:rPr>
                <w:rtl w:val="0"/>
              </w:rPr>
            </w:r>
          </w:p>
        </w:tc>
        <w:tc>
          <w:tcPr>
            <w:shd w:fill="f7f9fb" w:val="clear"/>
            <w:vAlign w:val="center"/>
          </w:tcPr>
          <w:p w:rsidR="00000000" w:rsidDel="00000000" w:rsidP="00000000" w:rsidRDefault="00000000" w:rsidRPr="00000000" w14:paraId="0000010C">
            <w:pPr>
              <w:spacing w:after="0" w:lineRule="auto"/>
              <w:jc w:val="left"/>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c>
          <w:tcPr>
            <w:shd w:fill="f7f9fb" w:val="clear"/>
            <w:vAlign w:val="center"/>
          </w:tcPr>
          <w:p w:rsidR="00000000" w:rsidDel="00000000" w:rsidP="00000000" w:rsidRDefault="00000000" w:rsidRPr="00000000" w14:paraId="0000010D">
            <w:pPr>
              <w:spacing w:after="0" w:lineRule="auto"/>
              <w:jc w:val="left"/>
              <w:rPr/>
            </w:pPr>
            <w:r w:rsidDel="00000000" w:rsidR="00000000" w:rsidRPr="00000000">
              <w:rPr>
                <w:rFonts w:ascii="Arial" w:cs="Arial" w:eastAsia="Arial" w:hAnsi="Arial"/>
                <w:sz w:val="16"/>
                <w:szCs w:val="16"/>
                <w:rtl w:val="0"/>
              </w:rPr>
              <w:t xml:space="preserve">Manage taxonomy, restricted items, campaigns and platform vouchers.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0" w:lineRule="auto"/>
              <w:jc w:val="center"/>
              <w:rPr/>
            </w:pPr>
            <w:r w:rsidDel="00000000" w:rsidR="00000000" w:rsidRPr="00000000">
              <w:rPr>
                <w:rFonts w:ascii="Arial" w:cs="Arial" w:eastAsia="Arial" w:hAnsi="Arial"/>
                <w:sz w:val="16"/>
                <w:szCs w:val="16"/>
                <w:rtl w:val="0"/>
              </w:rPr>
              <w:t xml:space="preserve">FR27</w:t>
            </w:r>
            <w:r w:rsidDel="00000000" w:rsidR="00000000" w:rsidRPr="00000000">
              <w:rPr>
                <w:rtl w:val="0"/>
              </w:rPr>
            </w:r>
          </w:p>
        </w:tc>
        <w:tc>
          <w:tcPr>
            <w:vAlign w:val="center"/>
          </w:tcPr>
          <w:p w:rsidR="00000000" w:rsidDel="00000000" w:rsidP="00000000" w:rsidRDefault="00000000" w:rsidRPr="00000000" w14:paraId="0000010F">
            <w:pPr>
              <w:spacing w:after="0" w:lineRule="auto"/>
              <w:jc w:val="left"/>
              <w:rPr/>
            </w:pPr>
            <w:r w:rsidDel="00000000" w:rsidR="00000000" w:rsidRPr="00000000">
              <w:rPr>
                <w:rFonts w:ascii="Arial" w:cs="Arial" w:eastAsia="Arial" w:hAnsi="Arial"/>
                <w:sz w:val="16"/>
                <w:szCs w:val="16"/>
                <w:rtl w:val="0"/>
              </w:rPr>
              <w:t xml:space="preserve">Moderator</w:t>
            </w:r>
            <w:r w:rsidDel="00000000" w:rsidR="00000000" w:rsidRPr="00000000">
              <w:rPr>
                <w:rtl w:val="0"/>
              </w:rPr>
            </w:r>
          </w:p>
        </w:tc>
        <w:tc>
          <w:tcPr>
            <w:vAlign w:val="center"/>
          </w:tcPr>
          <w:p w:rsidR="00000000" w:rsidDel="00000000" w:rsidP="00000000" w:rsidRDefault="00000000" w:rsidRPr="00000000" w14:paraId="00000110">
            <w:pPr>
              <w:spacing w:after="0" w:lineRule="auto"/>
              <w:jc w:val="left"/>
              <w:rPr/>
            </w:pPr>
            <w:r w:rsidDel="00000000" w:rsidR="00000000" w:rsidRPr="00000000">
              <w:rPr>
                <w:rFonts w:ascii="Arial" w:cs="Arial" w:eastAsia="Arial" w:hAnsi="Arial"/>
                <w:sz w:val="16"/>
                <w:szCs w:val="16"/>
                <w:rtl w:val="0"/>
              </w:rPr>
              <w:t xml:space="preserve">Review listings, images, reviews and reports using evidence.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11">
            <w:pPr>
              <w:spacing w:after="0" w:lineRule="auto"/>
              <w:jc w:val="center"/>
              <w:rPr/>
            </w:pPr>
            <w:r w:rsidDel="00000000" w:rsidR="00000000" w:rsidRPr="00000000">
              <w:rPr>
                <w:rFonts w:ascii="Arial" w:cs="Arial" w:eastAsia="Arial" w:hAnsi="Arial"/>
                <w:sz w:val="16"/>
                <w:szCs w:val="16"/>
                <w:rtl w:val="0"/>
              </w:rPr>
              <w:t xml:space="preserve">FR28</w:t>
            </w:r>
            <w:r w:rsidDel="00000000" w:rsidR="00000000" w:rsidRPr="00000000">
              <w:rPr>
                <w:rtl w:val="0"/>
              </w:rPr>
            </w:r>
          </w:p>
        </w:tc>
        <w:tc>
          <w:tcPr>
            <w:shd w:fill="f7f9fb" w:val="clear"/>
            <w:vAlign w:val="center"/>
          </w:tcPr>
          <w:p w:rsidR="00000000" w:rsidDel="00000000" w:rsidP="00000000" w:rsidRDefault="00000000" w:rsidRPr="00000000" w14:paraId="00000112">
            <w:pPr>
              <w:spacing w:after="0" w:lineRule="auto"/>
              <w:jc w:val="left"/>
              <w:rPr/>
            </w:pPr>
            <w:r w:rsidDel="00000000" w:rsidR="00000000" w:rsidRPr="00000000">
              <w:rPr>
                <w:rFonts w:ascii="Arial" w:cs="Arial" w:eastAsia="Arial" w:hAnsi="Arial"/>
                <w:sz w:val="16"/>
                <w:szCs w:val="16"/>
                <w:rtl w:val="0"/>
              </w:rPr>
              <w:t xml:space="preserve">Support</w:t>
            </w:r>
            <w:r w:rsidDel="00000000" w:rsidR="00000000" w:rsidRPr="00000000">
              <w:rPr>
                <w:rtl w:val="0"/>
              </w:rPr>
            </w:r>
          </w:p>
        </w:tc>
        <w:tc>
          <w:tcPr>
            <w:shd w:fill="f7f9fb" w:val="clear"/>
            <w:vAlign w:val="center"/>
          </w:tcPr>
          <w:p w:rsidR="00000000" w:rsidDel="00000000" w:rsidP="00000000" w:rsidRDefault="00000000" w:rsidRPr="00000000" w14:paraId="00000113">
            <w:pPr>
              <w:spacing w:after="0" w:lineRule="auto"/>
              <w:jc w:val="left"/>
              <w:rPr/>
            </w:pPr>
            <w:r w:rsidDel="00000000" w:rsidR="00000000" w:rsidRPr="00000000">
              <w:rPr>
                <w:rFonts w:ascii="Arial" w:cs="Arial" w:eastAsia="Arial" w:hAnsi="Arial"/>
                <w:sz w:val="16"/>
                <w:szCs w:val="16"/>
                <w:rtl w:val="0"/>
              </w:rPr>
              <w:t xml:space="preserve">Search customer, order and case history with masked sensitive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Rule="auto"/>
              <w:jc w:val="center"/>
              <w:rPr/>
            </w:pPr>
            <w:r w:rsidDel="00000000" w:rsidR="00000000" w:rsidRPr="00000000">
              <w:rPr>
                <w:rFonts w:ascii="Arial" w:cs="Arial" w:eastAsia="Arial" w:hAnsi="Arial"/>
                <w:sz w:val="16"/>
                <w:szCs w:val="16"/>
                <w:rtl w:val="0"/>
              </w:rPr>
              <w:t xml:space="preserve">FR29</w:t>
            </w:r>
            <w:r w:rsidDel="00000000" w:rsidR="00000000" w:rsidRPr="00000000">
              <w:rPr>
                <w:rtl w:val="0"/>
              </w:rPr>
            </w:r>
          </w:p>
        </w:tc>
        <w:tc>
          <w:tcPr>
            <w:vAlign w:val="center"/>
          </w:tcPr>
          <w:p w:rsidR="00000000" w:rsidDel="00000000" w:rsidP="00000000" w:rsidRDefault="00000000" w:rsidRPr="00000000" w14:paraId="00000115">
            <w:pPr>
              <w:spacing w:after="0" w:lineRule="auto"/>
              <w:jc w:val="left"/>
              <w:rPr/>
            </w:pPr>
            <w:r w:rsidDel="00000000" w:rsidR="00000000" w:rsidRPr="00000000">
              <w:rPr>
                <w:rFonts w:ascii="Arial" w:cs="Arial" w:eastAsia="Arial" w:hAnsi="Arial"/>
                <w:sz w:val="16"/>
                <w:szCs w:val="16"/>
                <w:rtl w:val="0"/>
              </w:rPr>
              <w:t xml:space="preserve">Risk</w:t>
            </w:r>
            <w:r w:rsidDel="00000000" w:rsidR="00000000" w:rsidRPr="00000000">
              <w:rPr>
                <w:rtl w:val="0"/>
              </w:rPr>
            </w:r>
          </w:p>
        </w:tc>
        <w:tc>
          <w:tcPr>
            <w:vAlign w:val="center"/>
          </w:tcPr>
          <w:p w:rsidR="00000000" w:rsidDel="00000000" w:rsidP="00000000" w:rsidRDefault="00000000" w:rsidRPr="00000000" w14:paraId="00000116">
            <w:pPr>
              <w:spacing w:after="0" w:lineRule="auto"/>
              <w:jc w:val="left"/>
              <w:rPr/>
            </w:pPr>
            <w:r w:rsidDel="00000000" w:rsidR="00000000" w:rsidRPr="00000000">
              <w:rPr>
                <w:rFonts w:ascii="Arial" w:cs="Arial" w:eastAsia="Arial" w:hAnsi="Arial"/>
                <w:sz w:val="16"/>
                <w:szCs w:val="16"/>
                <w:rtl w:val="0"/>
              </w:rPr>
              <w:t xml:space="preserve">Evaluate account, promotion, payment and refund events and apply holds.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17">
            <w:pPr>
              <w:spacing w:after="0" w:lineRule="auto"/>
              <w:jc w:val="center"/>
              <w:rPr/>
            </w:pPr>
            <w:r w:rsidDel="00000000" w:rsidR="00000000" w:rsidRPr="00000000">
              <w:rPr>
                <w:rFonts w:ascii="Arial" w:cs="Arial" w:eastAsia="Arial" w:hAnsi="Arial"/>
                <w:sz w:val="16"/>
                <w:szCs w:val="16"/>
                <w:rtl w:val="0"/>
              </w:rPr>
              <w:t xml:space="preserve">FR30</w:t>
            </w:r>
            <w:r w:rsidDel="00000000" w:rsidR="00000000" w:rsidRPr="00000000">
              <w:rPr>
                <w:rtl w:val="0"/>
              </w:rPr>
            </w:r>
          </w:p>
        </w:tc>
        <w:tc>
          <w:tcPr>
            <w:shd w:fill="f7f9fb" w:val="clear"/>
            <w:vAlign w:val="center"/>
          </w:tcPr>
          <w:p w:rsidR="00000000" w:rsidDel="00000000" w:rsidP="00000000" w:rsidRDefault="00000000" w:rsidRPr="00000000" w14:paraId="00000118">
            <w:pPr>
              <w:spacing w:after="0" w:lineRule="auto"/>
              <w:jc w:val="left"/>
              <w:rPr/>
            </w:pPr>
            <w:r w:rsidDel="00000000" w:rsidR="00000000" w:rsidRPr="00000000">
              <w:rPr>
                <w:rFonts w:ascii="Arial" w:cs="Arial" w:eastAsia="Arial" w:hAnsi="Arial"/>
                <w:sz w:val="16"/>
                <w:szCs w:val="16"/>
                <w:rtl w:val="0"/>
              </w:rPr>
              <w:t xml:space="preserve">Partner</w:t>
            </w:r>
            <w:r w:rsidDel="00000000" w:rsidR="00000000" w:rsidRPr="00000000">
              <w:rPr>
                <w:rtl w:val="0"/>
              </w:rPr>
            </w:r>
          </w:p>
        </w:tc>
        <w:tc>
          <w:tcPr>
            <w:shd w:fill="f7f9fb" w:val="clear"/>
            <w:vAlign w:val="center"/>
          </w:tcPr>
          <w:p w:rsidR="00000000" w:rsidDel="00000000" w:rsidP="00000000" w:rsidRDefault="00000000" w:rsidRPr="00000000" w14:paraId="00000119">
            <w:pPr>
              <w:spacing w:after="0" w:lineRule="auto"/>
              <w:jc w:val="left"/>
              <w:rPr/>
            </w:pPr>
            <w:r w:rsidDel="00000000" w:rsidR="00000000" w:rsidRPr="00000000">
              <w:rPr>
                <w:rFonts w:ascii="Arial" w:cs="Arial" w:eastAsia="Arial" w:hAnsi="Arial"/>
                <w:sz w:val="16"/>
                <w:szCs w:val="16"/>
                <w:rtl w:val="0"/>
              </w:rPr>
              <w:t xml:space="preserve">Receive signed requests and return idempotent callbacks or events.</w:t>
            </w: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4.4 Administrative Control Principles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Privileged actions require least-privilege roles, purpose-based access, step-up authentication for high-impact operations, mandatory reason codes and an append-only audit event. Bulk actions must show the affected population before execution and provide a recoverable job record.</w:t>
      </w:r>
    </w:p>
    <w:p w:rsidR="00000000" w:rsidDel="00000000" w:rsidP="00000000" w:rsidRDefault="00000000" w:rsidRPr="00000000" w14:paraId="0000011D">
      <w:pPr>
        <w:pStyle w:val="Heading2"/>
        <w:rPr/>
      </w:pPr>
      <w:r w:rsidDel="00000000" w:rsidR="00000000" w:rsidRPr="00000000">
        <w:rPr>
          <w:rtl w:val="0"/>
        </w:rPr>
        <w:t xml:space="preserve">4.5 Reporting Requirements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Operational dashboards distinguish business time from processing time. Examples include paid-to-packed time, pickup breach, cancellation attribution, refund aging, payment reconciliation mismatch, inventory oversell, search zero-result rate, notification failure and event-consumer lag.</w:t>
      </w:r>
    </w:p>
    <w:p w:rsidR="00000000" w:rsidDel="00000000" w:rsidP="00000000" w:rsidRDefault="00000000" w:rsidRPr="00000000" w14:paraId="0000011F">
      <w:pPr>
        <w:pStyle w:val="Heading1"/>
        <w:rPr/>
      </w:pPr>
      <w:r w:rsidDel="00000000" w:rsidR="00000000" w:rsidRPr="00000000">
        <w:rPr>
          <w:rtl w:val="0"/>
        </w:rPr>
        <w:t xml:space="preserve">5 Quality Requirements and Standards</w:t>
      </w:r>
    </w:p>
    <w:tbl>
      <w:tblPr>
        <w:tblStyle w:val="Table10"/>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120">
            <w:pPr>
              <w:spacing w:after="0" w:lineRule="auto"/>
              <w:jc w:val="center"/>
              <w:rPr/>
            </w:pPr>
            <w:r w:rsidDel="00000000" w:rsidR="00000000" w:rsidRPr="00000000">
              <w:rPr>
                <w:rFonts w:ascii="Arial" w:cs="Arial" w:eastAsia="Arial" w:hAnsi="Arial"/>
                <w:b w:val="1"/>
                <w:bCs w:val="1"/>
                <w:sz w:val="16"/>
                <w:szCs w:val="16"/>
                <w:rtl w:val="0"/>
              </w:rPr>
              <w:t xml:space="preserve">Quality Area</w:t>
            </w:r>
            <w:r w:rsidDel="00000000" w:rsidR="00000000" w:rsidRPr="00000000">
              <w:rPr>
                <w:rtl w:val="0"/>
              </w:rPr>
            </w:r>
          </w:p>
        </w:tc>
        <w:tc>
          <w:tcPr>
            <w:shd w:fill="dce6f1" w:val="clear"/>
            <w:vAlign w:val="center"/>
          </w:tcPr>
          <w:p w:rsidR="00000000" w:rsidDel="00000000" w:rsidP="00000000" w:rsidRDefault="00000000" w:rsidRPr="00000000" w14:paraId="00000121">
            <w:pPr>
              <w:spacing w:after="0" w:lineRule="auto"/>
              <w:jc w:val="center"/>
              <w:rPr/>
            </w:pPr>
            <w:r w:rsidDel="00000000" w:rsidR="00000000" w:rsidRPr="00000000">
              <w:rPr>
                <w:rFonts w:ascii="Arial" w:cs="Arial" w:eastAsia="Arial" w:hAnsi="Arial"/>
                <w:b w:val="1"/>
                <w:bCs w:val="1"/>
                <w:sz w:val="16"/>
                <w:szCs w:val="16"/>
                <w:rtl w:val="0"/>
              </w:rPr>
              <w:t xml:space="preserve">Target or Control</w:t>
            </w:r>
            <w:r w:rsidDel="00000000" w:rsidR="00000000" w:rsidRPr="00000000">
              <w:rPr>
                <w:rtl w:val="0"/>
              </w:rPr>
            </w:r>
          </w:p>
        </w:tc>
        <w:tc>
          <w:tcPr>
            <w:shd w:fill="dce6f1" w:val="clear"/>
            <w:vAlign w:val="center"/>
          </w:tcPr>
          <w:p w:rsidR="00000000" w:rsidDel="00000000" w:rsidP="00000000" w:rsidRDefault="00000000" w:rsidRPr="00000000" w14:paraId="00000122">
            <w:pPr>
              <w:spacing w:after="0" w:lineRule="auto"/>
              <w:jc w:val="center"/>
              <w:rPr/>
            </w:pPr>
            <w:r w:rsidDel="00000000" w:rsidR="00000000" w:rsidRPr="00000000">
              <w:rPr>
                <w:rFonts w:ascii="Arial" w:cs="Arial" w:eastAsia="Arial" w:hAnsi="Arial"/>
                <w:b w:val="1"/>
                <w:bCs w:val="1"/>
                <w:sz w:val="16"/>
                <w:szCs w:val="16"/>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Rule="auto"/>
              <w:jc w:val="center"/>
              <w:rPr/>
            </w:pPr>
            <w:r w:rsidDel="00000000" w:rsidR="00000000" w:rsidRPr="00000000">
              <w:rPr>
                <w:rFonts w:ascii="Arial" w:cs="Arial" w:eastAsia="Arial" w:hAnsi="Arial"/>
                <w:sz w:val="16"/>
                <w:szCs w:val="16"/>
                <w:rtl w:val="0"/>
              </w:rPr>
              <w:t xml:space="preserve">Performance</w:t>
            </w:r>
            <w:r w:rsidDel="00000000" w:rsidR="00000000" w:rsidRPr="00000000">
              <w:rPr>
                <w:rtl w:val="0"/>
              </w:rPr>
            </w:r>
          </w:p>
        </w:tc>
        <w:tc>
          <w:tcPr>
            <w:vAlign w:val="center"/>
          </w:tcPr>
          <w:p w:rsidR="00000000" w:rsidDel="00000000" w:rsidP="00000000" w:rsidRDefault="00000000" w:rsidRPr="00000000" w14:paraId="00000124">
            <w:pPr>
              <w:spacing w:after="0" w:lineRule="auto"/>
              <w:jc w:val="left"/>
              <w:rPr/>
            </w:pPr>
            <w:r w:rsidDel="00000000" w:rsidR="00000000" w:rsidRPr="00000000">
              <w:rPr>
                <w:rFonts w:ascii="Arial" w:cs="Arial" w:eastAsia="Arial" w:hAnsi="Arial"/>
                <w:sz w:val="16"/>
                <w:szCs w:val="16"/>
                <w:rtl w:val="0"/>
              </w:rPr>
              <w:t xml:space="preserve">Search p95 &lt;= 500 ms; cart p95 &lt;= 300 ms; checkout command p95 &lt;= 2 s excluding external wait</w:t>
            </w:r>
            <w:r w:rsidDel="00000000" w:rsidR="00000000" w:rsidRPr="00000000">
              <w:rPr>
                <w:rtl w:val="0"/>
              </w:rPr>
            </w:r>
          </w:p>
        </w:tc>
        <w:tc>
          <w:tcPr>
            <w:vAlign w:val="center"/>
          </w:tcPr>
          <w:p w:rsidR="00000000" w:rsidDel="00000000" w:rsidP="00000000" w:rsidRDefault="00000000" w:rsidRPr="00000000" w14:paraId="00000125">
            <w:pPr>
              <w:spacing w:after="0" w:lineRule="auto"/>
              <w:jc w:val="left"/>
              <w:rPr/>
            </w:pPr>
            <w:r w:rsidDel="00000000" w:rsidR="00000000" w:rsidRPr="00000000">
              <w:rPr>
                <w:rFonts w:ascii="Arial" w:cs="Arial" w:eastAsia="Arial" w:hAnsi="Arial"/>
                <w:sz w:val="16"/>
                <w:szCs w:val="16"/>
                <w:rtl w:val="0"/>
              </w:rPr>
              <w:t xml:space="preserve">Load and percentile test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26">
            <w:pPr>
              <w:spacing w:after="0" w:lineRule="auto"/>
              <w:jc w:val="center"/>
              <w:rPr/>
            </w:pPr>
            <w:r w:rsidDel="00000000" w:rsidR="00000000" w:rsidRPr="00000000">
              <w:rPr>
                <w:rFonts w:ascii="Arial" w:cs="Arial" w:eastAsia="Arial" w:hAnsi="Arial"/>
                <w:sz w:val="16"/>
                <w:szCs w:val="16"/>
                <w:rtl w:val="0"/>
              </w:rPr>
              <w:t xml:space="preserve">Availability</w:t>
            </w:r>
            <w:r w:rsidDel="00000000" w:rsidR="00000000" w:rsidRPr="00000000">
              <w:rPr>
                <w:rtl w:val="0"/>
              </w:rPr>
            </w:r>
          </w:p>
        </w:tc>
        <w:tc>
          <w:tcPr>
            <w:shd w:fill="f7f9fb" w:val="clear"/>
            <w:vAlign w:val="center"/>
          </w:tcPr>
          <w:p w:rsidR="00000000" w:rsidDel="00000000" w:rsidP="00000000" w:rsidRDefault="00000000" w:rsidRPr="00000000" w14:paraId="00000127">
            <w:pPr>
              <w:spacing w:after="0" w:lineRule="auto"/>
              <w:jc w:val="left"/>
              <w:rPr/>
            </w:pPr>
            <w:r w:rsidDel="00000000" w:rsidR="00000000" w:rsidRPr="00000000">
              <w:rPr>
                <w:rFonts w:ascii="Arial" w:cs="Arial" w:eastAsia="Arial" w:hAnsi="Arial"/>
                <w:sz w:val="16"/>
                <w:szCs w:val="16"/>
                <w:rtl w:val="0"/>
              </w:rPr>
              <w:t xml:space="preserve">Browse 99.95%; checkout 99.9%; graceful degradation for recommendation</w:t>
            </w:r>
            <w:r w:rsidDel="00000000" w:rsidR="00000000" w:rsidRPr="00000000">
              <w:rPr>
                <w:rtl w:val="0"/>
              </w:rPr>
            </w:r>
          </w:p>
        </w:tc>
        <w:tc>
          <w:tcPr>
            <w:shd w:fill="f7f9fb" w:val="clear"/>
            <w:vAlign w:val="center"/>
          </w:tcPr>
          <w:p w:rsidR="00000000" w:rsidDel="00000000" w:rsidP="00000000" w:rsidRDefault="00000000" w:rsidRPr="00000000" w14:paraId="00000128">
            <w:pPr>
              <w:spacing w:after="0" w:lineRule="auto"/>
              <w:jc w:val="left"/>
              <w:rPr/>
            </w:pPr>
            <w:r w:rsidDel="00000000" w:rsidR="00000000" w:rsidRPr="00000000">
              <w:rPr>
                <w:rFonts w:ascii="Arial" w:cs="Arial" w:eastAsia="Arial" w:hAnsi="Arial"/>
                <w:sz w:val="16"/>
                <w:szCs w:val="16"/>
                <w:rtl w:val="0"/>
              </w:rPr>
              <w:t xml:space="preserve">SLO dashboard and error budget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Rule="auto"/>
              <w:jc w:val="center"/>
              <w:rPr/>
            </w:pPr>
            <w:r w:rsidDel="00000000" w:rsidR="00000000" w:rsidRPr="00000000">
              <w:rPr>
                <w:rFonts w:ascii="Arial" w:cs="Arial" w:eastAsia="Arial" w:hAnsi="Arial"/>
                <w:sz w:val="16"/>
                <w:szCs w:val="16"/>
                <w:rtl w:val="0"/>
              </w:rPr>
              <w:t xml:space="preserve">Reliability</w:t>
            </w:r>
            <w:r w:rsidDel="00000000" w:rsidR="00000000" w:rsidRPr="00000000">
              <w:rPr>
                <w:rtl w:val="0"/>
              </w:rPr>
            </w:r>
          </w:p>
        </w:tc>
        <w:tc>
          <w:tcPr>
            <w:vAlign w:val="center"/>
          </w:tcPr>
          <w:p w:rsidR="00000000" w:rsidDel="00000000" w:rsidP="00000000" w:rsidRDefault="00000000" w:rsidRPr="00000000" w14:paraId="0000012A">
            <w:pPr>
              <w:spacing w:after="0" w:lineRule="auto"/>
              <w:jc w:val="left"/>
              <w:rPr/>
            </w:pPr>
            <w:r w:rsidDel="00000000" w:rsidR="00000000" w:rsidRPr="00000000">
              <w:rPr>
                <w:rFonts w:ascii="Arial" w:cs="Arial" w:eastAsia="Arial" w:hAnsi="Arial"/>
                <w:sz w:val="16"/>
                <w:szCs w:val="16"/>
                <w:rtl w:val="0"/>
              </w:rPr>
              <w:t xml:space="preserve">Idempotent commands, durable events, reconciliation and compensating actions</w:t>
            </w:r>
            <w:r w:rsidDel="00000000" w:rsidR="00000000" w:rsidRPr="00000000">
              <w:rPr>
                <w:rtl w:val="0"/>
              </w:rPr>
            </w:r>
          </w:p>
        </w:tc>
        <w:tc>
          <w:tcPr>
            <w:vAlign w:val="center"/>
          </w:tcPr>
          <w:p w:rsidR="00000000" w:rsidDel="00000000" w:rsidP="00000000" w:rsidRDefault="00000000" w:rsidRPr="00000000" w14:paraId="0000012B">
            <w:pPr>
              <w:spacing w:after="0" w:lineRule="auto"/>
              <w:jc w:val="left"/>
              <w:rPr/>
            </w:pPr>
            <w:r w:rsidDel="00000000" w:rsidR="00000000" w:rsidRPr="00000000">
              <w:rPr>
                <w:rFonts w:ascii="Arial" w:cs="Arial" w:eastAsia="Arial" w:hAnsi="Arial"/>
                <w:sz w:val="16"/>
                <w:szCs w:val="16"/>
                <w:rtl w:val="0"/>
              </w:rPr>
              <w:t xml:space="preserve">Fault injection and replay test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2C">
            <w:pPr>
              <w:spacing w:after="0" w:lineRule="auto"/>
              <w:jc w:val="center"/>
              <w:rPr/>
            </w:pPr>
            <w:r w:rsidDel="00000000" w:rsidR="00000000" w:rsidRPr="00000000">
              <w:rPr>
                <w:rFonts w:ascii="Arial" w:cs="Arial" w:eastAsia="Arial" w:hAnsi="Arial"/>
                <w:sz w:val="16"/>
                <w:szCs w:val="16"/>
                <w:rtl w:val="0"/>
              </w:rPr>
              <w:t xml:space="preserve">Security</w:t>
            </w:r>
            <w:r w:rsidDel="00000000" w:rsidR="00000000" w:rsidRPr="00000000">
              <w:rPr>
                <w:rtl w:val="0"/>
              </w:rPr>
            </w:r>
          </w:p>
        </w:tc>
        <w:tc>
          <w:tcPr>
            <w:shd w:fill="f7f9fb" w:val="clear"/>
            <w:vAlign w:val="center"/>
          </w:tcPr>
          <w:p w:rsidR="00000000" w:rsidDel="00000000" w:rsidP="00000000" w:rsidRDefault="00000000" w:rsidRPr="00000000" w14:paraId="0000012D">
            <w:pPr>
              <w:spacing w:after="0" w:lineRule="auto"/>
              <w:jc w:val="left"/>
              <w:rPr/>
            </w:pPr>
            <w:r w:rsidDel="00000000" w:rsidR="00000000" w:rsidRPr="00000000">
              <w:rPr>
                <w:rFonts w:ascii="Arial" w:cs="Arial" w:eastAsia="Arial" w:hAnsi="Arial"/>
                <w:sz w:val="16"/>
                <w:szCs w:val="16"/>
                <w:rtl w:val="0"/>
              </w:rPr>
              <w:t xml:space="preserve">OWASP ASVS 5.0.0 control baseline; strong authentication and authorization</w:t>
            </w:r>
            <w:r w:rsidDel="00000000" w:rsidR="00000000" w:rsidRPr="00000000">
              <w:rPr>
                <w:rtl w:val="0"/>
              </w:rPr>
            </w:r>
          </w:p>
        </w:tc>
        <w:tc>
          <w:tcPr>
            <w:shd w:fill="f7f9fb" w:val="clear"/>
            <w:vAlign w:val="center"/>
          </w:tcPr>
          <w:p w:rsidR="00000000" w:rsidDel="00000000" w:rsidP="00000000" w:rsidRDefault="00000000" w:rsidRPr="00000000" w14:paraId="0000012E">
            <w:pPr>
              <w:spacing w:after="0" w:lineRule="auto"/>
              <w:jc w:val="left"/>
              <w:rPr/>
            </w:pPr>
            <w:r w:rsidDel="00000000" w:rsidR="00000000" w:rsidRPr="00000000">
              <w:rPr>
                <w:rFonts w:ascii="Arial" w:cs="Arial" w:eastAsia="Arial" w:hAnsi="Arial"/>
                <w:sz w:val="16"/>
                <w:szCs w:val="16"/>
                <w:rtl w:val="0"/>
              </w:rPr>
              <w:t xml:space="preserve">Threat model, SAST, DAST and penetration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0" w:lineRule="auto"/>
              <w:jc w:val="center"/>
              <w:rPr/>
            </w:pPr>
            <w:r w:rsidDel="00000000" w:rsidR="00000000" w:rsidRPr="00000000">
              <w:rPr>
                <w:rFonts w:ascii="Arial" w:cs="Arial" w:eastAsia="Arial" w:hAnsi="Arial"/>
                <w:sz w:val="16"/>
                <w:szCs w:val="16"/>
                <w:rtl w:val="0"/>
              </w:rPr>
              <w:t xml:space="preserve">Payment boundary</w:t>
            </w:r>
            <w:r w:rsidDel="00000000" w:rsidR="00000000" w:rsidRPr="00000000">
              <w:rPr>
                <w:rtl w:val="0"/>
              </w:rPr>
            </w:r>
          </w:p>
        </w:tc>
        <w:tc>
          <w:tcPr>
            <w:vAlign w:val="center"/>
          </w:tcPr>
          <w:p w:rsidR="00000000" w:rsidDel="00000000" w:rsidP="00000000" w:rsidRDefault="00000000" w:rsidRPr="00000000" w14:paraId="00000130">
            <w:pPr>
              <w:spacing w:after="0" w:lineRule="auto"/>
              <w:jc w:val="left"/>
              <w:rPr/>
            </w:pPr>
            <w:r w:rsidDel="00000000" w:rsidR="00000000" w:rsidRPr="00000000">
              <w:rPr>
                <w:rFonts w:ascii="Arial" w:cs="Arial" w:eastAsia="Arial" w:hAnsi="Arial"/>
                <w:sz w:val="16"/>
                <w:szCs w:val="16"/>
                <w:rtl w:val="0"/>
              </w:rPr>
              <w:t xml:space="preserve">No raw card data in marketplace services; provider tokenization; PCI DSS v4.0.1 boundary</w:t>
            </w:r>
            <w:r w:rsidDel="00000000" w:rsidR="00000000" w:rsidRPr="00000000">
              <w:rPr>
                <w:rtl w:val="0"/>
              </w:rPr>
            </w:r>
          </w:p>
        </w:tc>
        <w:tc>
          <w:tcPr>
            <w:vAlign w:val="center"/>
          </w:tcPr>
          <w:p w:rsidR="00000000" w:rsidDel="00000000" w:rsidP="00000000" w:rsidRDefault="00000000" w:rsidRPr="00000000" w14:paraId="00000131">
            <w:pPr>
              <w:spacing w:after="0" w:lineRule="auto"/>
              <w:jc w:val="left"/>
              <w:rPr/>
            </w:pPr>
            <w:r w:rsidDel="00000000" w:rsidR="00000000" w:rsidRPr="00000000">
              <w:rPr>
                <w:rFonts w:ascii="Arial" w:cs="Arial" w:eastAsia="Arial" w:hAnsi="Arial"/>
                <w:sz w:val="16"/>
                <w:szCs w:val="16"/>
                <w:rtl w:val="0"/>
              </w:rPr>
              <w:t xml:space="preserve">Data-flow review and provider evidence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32">
            <w:pPr>
              <w:spacing w:after="0" w:lineRule="auto"/>
              <w:jc w:val="center"/>
              <w:rPr/>
            </w:pPr>
            <w:r w:rsidDel="00000000" w:rsidR="00000000" w:rsidRPr="00000000">
              <w:rPr>
                <w:rFonts w:ascii="Arial" w:cs="Arial" w:eastAsia="Arial" w:hAnsi="Arial"/>
                <w:sz w:val="16"/>
                <w:szCs w:val="16"/>
                <w:rtl w:val="0"/>
              </w:rPr>
              <w:t xml:space="preserve">Accessibility</w:t>
            </w:r>
            <w:r w:rsidDel="00000000" w:rsidR="00000000" w:rsidRPr="00000000">
              <w:rPr>
                <w:rtl w:val="0"/>
              </w:rPr>
            </w:r>
          </w:p>
        </w:tc>
        <w:tc>
          <w:tcPr>
            <w:shd w:fill="f7f9fb" w:val="clear"/>
            <w:vAlign w:val="center"/>
          </w:tcPr>
          <w:p w:rsidR="00000000" w:rsidDel="00000000" w:rsidP="00000000" w:rsidRDefault="00000000" w:rsidRPr="00000000" w14:paraId="00000133">
            <w:pPr>
              <w:spacing w:after="0" w:lineRule="auto"/>
              <w:jc w:val="left"/>
              <w:rPr/>
            </w:pPr>
            <w:r w:rsidDel="00000000" w:rsidR="00000000" w:rsidRPr="00000000">
              <w:rPr>
                <w:rFonts w:ascii="Arial" w:cs="Arial" w:eastAsia="Arial" w:hAnsi="Arial"/>
                <w:sz w:val="16"/>
                <w:szCs w:val="16"/>
                <w:rtl w:val="0"/>
              </w:rPr>
              <w:t xml:space="preserve">WCAG 2.2 AA target for web and equivalent mobile semantics</w:t>
            </w:r>
            <w:r w:rsidDel="00000000" w:rsidR="00000000" w:rsidRPr="00000000">
              <w:rPr>
                <w:rtl w:val="0"/>
              </w:rPr>
            </w:r>
          </w:p>
        </w:tc>
        <w:tc>
          <w:tcPr>
            <w:shd w:fill="f7f9fb" w:val="clear"/>
            <w:vAlign w:val="center"/>
          </w:tcPr>
          <w:p w:rsidR="00000000" w:rsidDel="00000000" w:rsidP="00000000" w:rsidRDefault="00000000" w:rsidRPr="00000000" w14:paraId="00000134">
            <w:pPr>
              <w:spacing w:after="0" w:lineRule="auto"/>
              <w:jc w:val="left"/>
              <w:rPr/>
            </w:pPr>
            <w:r w:rsidDel="00000000" w:rsidR="00000000" w:rsidRPr="00000000">
              <w:rPr>
                <w:rFonts w:ascii="Arial" w:cs="Arial" w:eastAsia="Arial" w:hAnsi="Arial"/>
                <w:sz w:val="16"/>
                <w:szCs w:val="16"/>
                <w:rtl w:val="0"/>
              </w:rPr>
              <w:t xml:space="preserve">Automated and assistive-technology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Rule="auto"/>
              <w:jc w:val="center"/>
              <w:rPr/>
            </w:pPr>
            <w:r w:rsidDel="00000000" w:rsidR="00000000" w:rsidRPr="00000000">
              <w:rPr>
                <w:rFonts w:ascii="Arial" w:cs="Arial" w:eastAsia="Arial" w:hAnsi="Arial"/>
                <w:sz w:val="16"/>
                <w:szCs w:val="16"/>
                <w:rtl w:val="0"/>
              </w:rPr>
              <w:t xml:space="preserve">Maintainability</w:t>
            </w:r>
            <w:r w:rsidDel="00000000" w:rsidR="00000000" w:rsidRPr="00000000">
              <w:rPr>
                <w:rtl w:val="0"/>
              </w:rPr>
            </w:r>
          </w:p>
        </w:tc>
        <w:tc>
          <w:tcPr>
            <w:vAlign w:val="center"/>
          </w:tcPr>
          <w:p w:rsidR="00000000" w:rsidDel="00000000" w:rsidP="00000000" w:rsidRDefault="00000000" w:rsidRPr="00000000" w14:paraId="00000136">
            <w:pPr>
              <w:spacing w:after="0" w:lineRule="auto"/>
              <w:jc w:val="left"/>
              <w:rPr/>
            </w:pPr>
            <w:r w:rsidDel="00000000" w:rsidR="00000000" w:rsidRPr="00000000">
              <w:rPr>
                <w:rFonts w:ascii="Arial" w:cs="Arial" w:eastAsia="Arial" w:hAnsi="Arial"/>
                <w:sz w:val="16"/>
                <w:szCs w:val="16"/>
                <w:rtl w:val="0"/>
              </w:rPr>
              <w:t xml:space="preserve">Bounded services, versioned contracts, ownership and architecture tests</w:t>
            </w:r>
            <w:r w:rsidDel="00000000" w:rsidR="00000000" w:rsidRPr="00000000">
              <w:rPr>
                <w:rtl w:val="0"/>
              </w:rPr>
            </w:r>
          </w:p>
        </w:tc>
        <w:tc>
          <w:tcPr>
            <w:vAlign w:val="center"/>
          </w:tcPr>
          <w:p w:rsidR="00000000" w:rsidDel="00000000" w:rsidP="00000000" w:rsidRDefault="00000000" w:rsidRPr="00000000" w14:paraId="00000137">
            <w:pPr>
              <w:spacing w:after="0" w:lineRule="auto"/>
              <w:jc w:val="left"/>
              <w:rPr/>
            </w:pPr>
            <w:r w:rsidDel="00000000" w:rsidR="00000000" w:rsidRPr="00000000">
              <w:rPr>
                <w:rFonts w:ascii="Arial" w:cs="Arial" w:eastAsia="Arial" w:hAnsi="Arial"/>
                <w:sz w:val="16"/>
                <w:szCs w:val="16"/>
                <w:rtl w:val="0"/>
              </w:rPr>
              <w:t xml:space="preserve">Dependency and contract tests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38">
            <w:pPr>
              <w:spacing w:after="0" w:lineRule="auto"/>
              <w:jc w:val="center"/>
              <w:rPr/>
            </w:pPr>
            <w:r w:rsidDel="00000000" w:rsidR="00000000" w:rsidRPr="00000000">
              <w:rPr>
                <w:rFonts w:ascii="Arial" w:cs="Arial" w:eastAsia="Arial" w:hAnsi="Arial"/>
                <w:sz w:val="16"/>
                <w:szCs w:val="16"/>
                <w:rtl w:val="0"/>
              </w:rPr>
              <w:t xml:space="preserve">Observability</w:t>
            </w:r>
            <w:r w:rsidDel="00000000" w:rsidR="00000000" w:rsidRPr="00000000">
              <w:rPr>
                <w:rtl w:val="0"/>
              </w:rPr>
            </w:r>
          </w:p>
        </w:tc>
        <w:tc>
          <w:tcPr>
            <w:shd w:fill="f7f9fb" w:val="clear"/>
            <w:vAlign w:val="center"/>
          </w:tcPr>
          <w:p w:rsidR="00000000" w:rsidDel="00000000" w:rsidP="00000000" w:rsidRDefault="00000000" w:rsidRPr="00000000" w14:paraId="00000139">
            <w:pPr>
              <w:spacing w:after="0" w:lineRule="auto"/>
              <w:jc w:val="left"/>
              <w:rPr/>
            </w:pPr>
            <w:r w:rsidDel="00000000" w:rsidR="00000000" w:rsidRPr="00000000">
              <w:rPr>
                <w:rFonts w:ascii="Arial" w:cs="Arial" w:eastAsia="Arial" w:hAnsi="Arial"/>
                <w:sz w:val="16"/>
                <w:szCs w:val="16"/>
                <w:rtl w:val="0"/>
              </w:rPr>
              <w:t xml:space="preserve">Trace identifier across gateway, services, events and partners</w:t>
            </w:r>
            <w:r w:rsidDel="00000000" w:rsidR="00000000" w:rsidRPr="00000000">
              <w:rPr>
                <w:rtl w:val="0"/>
              </w:rPr>
            </w:r>
          </w:p>
        </w:tc>
        <w:tc>
          <w:tcPr>
            <w:shd w:fill="f7f9fb" w:val="clear"/>
            <w:vAlign w:val="center"/>
          </w:tcPr>
          <w:p w:rsidR="00000000" w:rsidDel="00000000" w:rsidP="00000000" w:rsidRDefault="00000000" w:rsidRPr="00000000" w14:paraId="0000013A">
            <w:pPr>
              <w:spacing w:after="0" w:lineRule="auto"/>
              <w:jc w:val="left"/>
              <w:rPr/>
            </w:pPr>
            <w:r w:rsidDel="00000000" w:rsidR="00000000" w:rsidRPr="00000000">
              <w:rPr>
                <w:rFonts w:ascii="Arial" w:cs="Arial" w:eastAsia="Arial" w:hAnsi="Arial"/>
                <w:sz w:val="16"/>
                <w:szCs w:val="16"/>
                <w:rtl w:val="0"/>
              </w:rPr>
              <w:t xml:space="preserve">Synthetic journey and trace completeness</w:t>
            </w:r>
            <w:r w:rsidDel="00000000" w:rsidR="00000000" w:rsidRPr="00000000">
              <w:rPr>
                <w:rtl w:val="0"/>
              </w:rPr>
            </w:r>
          </w:p>
        </w:tc>
      </w:tr>
    </w:tbl>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5.1 Standards Position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ISO/IEC 25010:2023 is used as a quality-model checklist, not as a claim of certification. OWASP ASVS 5.0.0 provides testable application-security requirements. PCI DSS v4.0.1 informs the payment-data boundary. WCAG 2.2 is the accessibility target. Compliance requires separate legal and audit work beyond this design report.</w:t>
      </w:r>
    </w:p>
    <w:p w:rsidR="00000000" w:rsidDel="00000000" w:rsidP="00000000" w:rsidRDefault="00000000" w:rsidRPr="00000000" w14:paraId="0000013E">
      <w:pPr>
        <w:pStyle w:val="Heading2"/>
        <w:rPr/>
      </w:pPr>
      <w:r w:rsidDel="00000000" w:rsidR="00000000" w:rsidRPr="00000000">
        <w:rPr>
          <w:rtl w:val="0"/>
        </w:rPr>
        <w:t xml:space="preserve">5.2 Data Quality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Catalogue attributes SHALL have provenance, validation status, locale and update time. Analytical events SHALL define owner, schema version, retention and allowed purposes. Derived scores SHALL be reproducible from model version, feature version and trace identifier.</w:t>
      </w:r>
    </w:p>
    <w:p w:rsidR="00000000" w:rsidDel="00000000" w:rsidP="00000000" w:rsidRDefault="00000000" w:rsidRPr="00000000" w14:paraId="00000140">
      <w:pPr>
        <w:pStyle w:val="Heading1"/>
        <w:rPr/>
      </w:pPr>
      <w:r w:rsidDel="00000000" w:rsidR="00000000" w:rsidRPr="00000000">
        <w:rPr>
          <w:rtl w:val="0"/>
        </w:rPr>
        <w:t xml:space="preserve">6 Use Case Model</w:t>
      </w:r>
    </w:p>
    <w:p w:rsidR="00000000" w:rsidDel="00000000" w:rsidP="00000000" w:rsidRDefault="00000000" w:rsidRPr="00000000" w14:paraId="00000141">
      <w:pPr>
        <w:rPr/>
      </w:pPr>
      <w:r w:rsidDel="00000000" w:rsidR="00000000" w:rsidRPr="00000000">
        <w:rPr/>
        <w:drawing>
          <wp:inline distB="114300" distT="114300" distL="114300" distR="114300">
            <wp:extent cx="6264600" cy="6870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64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1 MarketplaceX Use Case Diagram</w:t>
      </w:r>
    </w:p>
    <w:p w:rsidR="00000000" w:rsidDel="00000000" w:rsidP="00000000" w:rsidRDefault="00000000" w:rsidRPr="00000000" w14:paraId="00000143">
      <w:pPr>
        <w:pStyle w:val="Heading2"/>
        <w:rPr/>
      </w:pPr>
      <w:r w:rsidDel="00000000" w:rsidR="00000000" w:rsidRPr="00000000">
        <w:rPr>
          <w:rtl w:val="0"/>
        </w:rPr>
        <w:t xml:space="preserve">6.1 Drawing Specification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one system boundary named MarketplaceX Multivendor E Commerce Platform. Place Customer and Seller on the left; Administrator, Support Agent and Risk Analyst on the right; Payment Provider, Logistics Provider and Notification Provider below as secondary actors.</w:t>
      </w:r>
    </w:p>
    <w:tbl>
      <w:tblPr>
        <w:tblStyle w:val="Table11"/>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45">
            <w:pPr>
              <w:spacing w:after="0" w:lineRule="auto"/>
              <w:jc w:val="center"/>
              <w:rPr/>
            </w:pPr>
            <w:r w:rsidDel="00000000" w:rsidR="00000000" w:rsidRPr="00000000">
              <w:rPr>
                <w:rFonts w:ascii="Arial" w:cs="Arial" w:eastAsia="Arial" w:hAnsi="Arial"/>
                <w:b w:val="1"/>
                <w:bCs w:val="1"/>
                <w:sz w:val="16"/>
                <w:szCs w:val="16"/>
                <w:rtl w:val="0"/>
              </w:rPr>
              <w:t xml:space="preserve">Actor</w:t>
            </w:r>
            <w:r w:rsidDel="00000000" w:rsidR="00000000" w:rsidRPr="00000000">
              <w:rPr>
                <w:rtl w:val="0"/>
              </w:rPr>
            </w:r>
          </w:p>
        </w:tc>
        <w:tc>
          <w:tcPr>
            <w:shd w:fill="dce6f1" w:val="clear"/>
            <w:vAlign w:val="center"/>
          </w:tcPr>
          <w:p w:rsidR="00000000" w:rsidDel="00000000" w:rsidP="00000000" w:rsidRDefault="00000000" w:rsidRPr="00000000" w14:paraId="00000146">
            <w:pPr>
              <w:spacing w:after="0" w:lineRule="auto"/>
              <w:jc w:val="center"/>
              <w:rPr/>
            </w:pPr>
            <w:r w:rsidDel="00000000" w:rsidR="00000000" w:rsidRPr="00000000">
              <w:rPr>
                <w:rFonts w:ascii="Arial" w:cs="Arial" w:eastAsia="Arial" w:hAnsi="Arial"/>
                <w:b w:val="1"/>
                <w:bCs w:val="1"/>
                <w:sz w:val="16"/>
                <w:szCs w:val="16"/>
                <w:rtl w:val="0"/>
              </w:rPr>
              <w:t xml:space="preserve">Associate With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Rule="auto"/>
              <w:jc w:val="center"/>
              <w:rPr/>
            </w:pPr>
            <w:r w:rsidDel="00000000" w:rsidR="00000000" w:rsidRPr="00000000">
              <w:rPr>
                <w:rFonts w:ascii="Arial" w:cs="Arial" w:eastAsia="Arial" w:hAnsi="Arial"/>
                <w:sz w:val="16"/>
                <w:szCs w:val="16"/>
                <w:rtl w:val="0"/>
              </w:rPr>
              <w:t xml:space="preserve">Customer</w:t>
            </w:r>
            <w:r w:rsidDel="00000000" w:rsidR="00000000" w:rsidRPr="00000000">
              <w:rPr>
                <w:rtl w:val="0"/>
              </w:rPr>
            </w:r>
          </w:p>
        </w:tc>
        <w:tc>
          <w:tcPr>
            <w:vAlign w:val="center"/>
          </w:tcPr>
          <w:p w:rsidR="00000000" w:rsidDel="00000000" w:rsidP="00000000" w:rsidRDefault="00000000" w:rsidRPr="00000000" w14:paraId="00000148">
            <w:pPr>
              <w:spacing w:after="0" w:lineRule="auto"/>
              <w:jc w:val="left"/>
              <w:rPr/>
            </w:pPr>
            <w:r w:rsidDel="00000000" w:rsidR="00000000" w:rsidRPr="00000000">
              <w:rPr>
                <w:rFonts w:ascii="Arial" w:cs="Arial" w:eastAsia="Arial" w:hAnsi="Arial"/>
                <w:sz w:val="16"/>
                <w:szCs w:val="16"/>
                <w:rtl w:val="0"/>
              </w:rPr>
              <w:t xml:space="preserve">Manage Account; Discover Product; Manage Cart; Checkout; Track Order; Request Return or Refund; Review Purchase; Chat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49">
            <w:pPr>
              <w:spacing w:after="0" w:lineRule="auto"/>
              <w:jc w:val="center"/>
              <w:rPr/>
            </w:pPr>
            <w:r w:rsidDel="00000000" w:rsidR="00000000" w:rsidRPr="00000000">
              <w:rPr>
                <w:rFonts w:ascii="Arial" w:cs="Arial" w:eastAsia="Arial" w:hAnsi="Arial"/>
                <w:sz w:val="16"/>
                <w:szCs w:val="16"/>
                <w:rtl w:val="0"/>
              </w:rPr>
              <w:t xml:space="preserve">Seller</w:t>
            </w:r>
            <w:r w:rsidDel="00000000" w:rsidR="00000000" w:rsidRPr="00000000">
              <w:rPr>
                <w:rtl w:val="0"/>
              </w:rPr>
            </w:r>
          </w:p>
        </w:tc>
        <w:tc>
          <w:tcPr>
            <w:shd w:fill="f7f9fb" w:val="clear"/>
            <w:vAlign w:val="center"/>
          </w:tcPr>
          <w:p w:rsidR="00000000" w:rsidDel="00000000" w:rsidP="00000000" w:rsidRDefault="00000000" w:rsidRPr="00000000" w14:paraId="0000014A">
            <w:pPr>
              <w:spacing w:after="0" w:lineRule="auto"/>
              <w:jc w:val="left"/>
              <w:rPr/>
            </w:pPr>
            <w:r w:rsidDel="00000000" w:rsidR="00000000" w:rsidRPr="00000000">
              <w:rPr>
                <w:rFonts w:ascii="Arial" w:cs="Arial" w:eastAsia="Arial" w:hAnsi="Arial"/>
                <w:sz w:val="16"/>
                <w:szCs w:val="16"/>
                <w:rtl w:val="0"/>
              </w:rPr>
              <w:t xml:space="preserve">Manage Shop; Manage Listing; Manage Inventory and Price; Fulfil Order; Handle Return; View Settlement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0" w:lineRule="auto"/>
              <w:jc w:val="center"/>
              <w:rPr/>
            </w:pPr>
            <w:r w:rsidDel="00000000" w:rsidR="00000000" w:rsidRPr="00000000">
              <w:rPr>
                <w:rFonts w:ascii="Arial" w:cs="Arial" w:eastAsia="Arial" w:hAnsi="Arial"/>
                <w:sz w:val="16"/>
                <w:szCs w:val="16"/>
                <w:rtl w:val="0"/>
              </w:rPr>
              <w:t xml:space="preserve">Administrator</w:t>
            </w:r>
            <w:r w:rsidDel="00000000" w:rsidR="00000000" w:rsidRPr="00000000">
              <w:rPr>
                <w:rtl w:val="0"/>
              </w:rPr>
            </w:r>
          </w:p>
        </w:tc>
        <w:tc>
          <w:tcPr>
            <w:vAlign w:val="center"/>
          </w:tcPr>
          <w:p w:rsidR="00000000" w:rsidDel="00000000" w:rsidP="00000000" w:rsidRDefault="00000000" w:rsidRPr="00000000" w14:paraId="0000014C">
            <w:pPr>
              <w:spacing w:after="0" w:lineRule="auto"/>
              <w:jc w:val="left"/>
              <w:rPr/>
            </w:pPr>
            <w:r w:rsidDel="00000000" w:rsidR="00000000" w:rsidRPr="00000000">
              <w:rPr>
                <w:rFonts w:ascii="Arial" w:cs="Arial" w:eastAsia="Arial" w:hAnsi="Arial"/>
                <w:sz w:val="16"/>
                <w:szCs w:val="16"/>
                <w:rtl w:val="0"/>
              </w:rPr>
              <w:t xml:space="preserve">Manage Taxonomy; Manage Campaign; Govern Users and Content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4D">
            <w:pPr>
              <w:spacing w:after="0" w:lineRule="auto"/>
              <w:jc w:val="center"/>
              <w:rPr/>
            </w:pPr>
            <w:r w:rsidDel="00000000" w:rsidR="00000000" w:rsidRPr="00000000">
              <w:rPr>
                <w:rFonts w:ascii="Arial" w:cs="Arial" w:eastAsia="Arial" w:hAnsi="Arial"/>
                <w:sz w:val="16"/>
                <w:szCs w:val="16"/>
                <w:rtl w:val="0"/>
              </w:rPr>
              <w:t xml:space="preserve">Support Agent</w:t>
            </w:r>
            <w:r w:rsidDel="00000000" w:rsidR="00000000" w:rsidRPr="00000000">
              <w:rPr>
                <w:rtl w:val="0"/>
              </w:rPr>
            </w:r>
          </w:p>
        </w:tc>
        <w:tc>
          <w:tcPr>
            <w:shd w:fill="f7f9fb" w:val="clear"/>
            <w:vAlign w:val="center"/>
          </w:tcPr>
          <w:p w:rsidR="00000000" w:rsidDel="00000000" w:rsidP="00000000" w:rsidRDefault="00000000" w:rsidRPr="00000000" w14:paraId="0000014E">
            <w:pPr>
              <w:spacing w:after="0" w:lineRule="auto"/>
              <w:jc w:val="left"/>
              <w:rPr/>
            </w:pPr>
            <w:r w:rsidDel="00000000" w:rsidR="00000000" w:rsidRPr="00000000">
              <w:rPr>
                <w:rFonts w:ascii="Arial" w:cs="Arial" w:eastAsia="Arial" w:hAnsi="Arial"/>
                <w:sz w:val="16"/>
                <w:szCs w:val="16"/>
                <w:rtl w:val="0"/>
              </w:rPr>
              <w:t xml:space="preserve">Manage Support Case; Assist Dispute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0" w:lineRule="auto"/>
              <w:jc w:val="center"/>
              <w:rPr/>
            </w:pPr>
            <w:r w:rsidDel="00000000" w:rsidR="00000000" w:rsidRPr="00000000">
              <w:rPr>
                <w:rFonts w:ascii="Arial" w:cs="Arial" w:eastAsia="Arial" w:hAnsi="Arial"/>
                <w:sz w:val="16"/>
                <w:szCs w:val="16"/>
                <w:rtl w:val="0"/>
              </w:rPr>
              <w:t xml:space="preserve">Risk Analyst</w:t>
            </w:r>
            <w:r w:rsidDel="00000000" w:rsidR="00000000" w:rsidRPr="00000000">
              <w:rPr>
                <w:rtl w:val="0"/>
              </w:rPr>
            </w:r>
          </w:p>
        </w:tc>
        <w:tc>
          <w:tcPr>
            <w:vAlign w:val="center"/>
          </w:tcPr>
          <w:p w:rsidR="00000000" w:rsidDel="00000000" w:rsidP="00000000" w:rsidRDefault="00000000" w:rsidRPr="00000000" w14:paraId="00000150">
            <w:pPr>
              <w:spacing w:after="0" w:lineRule="auto"/>
              <w:jc w:val="left"/>
              <w:rPr/>
            </w:pPr>
            <w:r w:rsidDel="00000000" w:rsidR="00000000" w:rsidRPr="00000000">
              <w:rPr>
                <w:rFonts w:ascii="Arial" w:cs="Arial" w:eastAsia="Arial" w:hAnsi="Arial"/>
                <w:sz w:val="16"/>
                <w:szCs w:val="16"/>
                <w:rtl w:val="0"/>
              </w:rPr>
              <w:t xml:space="preserve">Review Risk Alert; Hold or Release Transaction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51">
            <w:pPr>
              <w:spacing w:after="0" w:lineRule="auto"/>
              <w:jc w:val="center"/>
              <w:rPr/>
            </w:pPr>
            <w:r w:rsidDel="00000000" w:rsidR="00000000" w:rsidRPr="00000000">
              <w:rPr>
                <w:rFonts w:ascii="Arial" w:cs="Arial" w:eastAsia="Arial" w:hAnsi="Arial"/>
                <w:sz w:val="16"/>
                <w:szCs w:val="16"/>
                <w:rtl w:val="0"/>
              </w:rPr>
              <w:t xml:space="preserve">External providers</w:t>
            </w:r>
            <w:r w:rsidDel="00000000" w:rsidR="00000000" w:rsidRPr="00000000">
              <w:rPr>
                <w:rtl w:val="0"/>
              </w:rPr>
            </w:r>
          </w:p>
        </w:tc>
        <w:tc>
          <w:tcPr>
            <w:shd w:fill="f7f9fb" w:val="clear"/>
            <w:vAlign w:val="center"/>
          </w:tcPr>
          <w:p w:rsidR="00000000" w:rsidDel="00000000" w:rsidP="00000000" w:rsidRDefault="00000000" w:rsidRPr="00000000" w14:paraId="00000152">
            <w:pPr>
              <w:spacing w:after="0" w:lineRule="auto"/>
              <w:jc w:val="left"/>
              <w:rPr/>
            </w:pPr>
            <w:r w:rsidDel="00000000" w:rsidR="00000000" w:rsidRPr="00000000">
              <w:rPr>
                <w:rFonts w:ascii="Arial" w:cs="Arial" w:eastAsia="Arial" w:hAnsi="Arial"/>
                <w:sz w:val="16"/>
                <w:szCs w:val="16"/>
                <w:rtl w:val="0"/>
              </w:rPr>
              <w:t xml:space="preserve">Process Payment; Create and Track Shipment; Deliver Notification</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&lt;&lt;include&gt;&gt; from Checkout to Validate Cart, Apply Promotion, Reserve Stock, Authorize Payment and Create Order. Use &lt;&lt;extend&gt;&gt; from Request Return or Refund to Escalate Dispute when normal seller resolution fails. Model Search by Text, Search by Voice and Search by Image as specializations of Discover Product.</w:t>
      </w:r>
    </w:p>
    <w:p w:rsidR="00000000" w:rsidDel="00000000" w:rsidP="00000000" w:rsidRDefault="00000000" w:rsidRPr="00000000" w14:paraId="00000155">
      <w:pPr>
        <w:pStyle w:val="Heading1"/>
        <w:rPr/>
      </w:pPr>
      <w:r w:rsidDel="00000000" w:rsidR="00000000" w:rsidRPr="00000000">
        <w:rPr>
          <w:rtl w:val="0"/>
        </w:rPr>
        <w:t xml:space="preserve">6 Detailed Use Cases for Customer Purchase</w:t>
      </w:r>
    </w:p>
    <w:p w:rsidR="00000000" w:rsidDel="00000000" w:rsidP="00000000" w:rsidRDefault="00000000" w:rsidRPr="00000000" w14:paraId="00000156">
      <w:pPr>
        <w:pStyle w:val="Heading2"/>
        <w:rPr/>
      </w:pPr>
      <w:r w:rsidDel="00000000" w:rsidR="00000000" w:rsidRPr="00000000">
        <w:rPr>
          <w:rtl w:val="0"/>
        </w:rPr>
        <w:t xml:space="preserve">UC01 Discover Product</w:t>
      </w:r>
    </w:p>
    <w:tbl>
      <w:tblPr>
        <w:tblStyle w:val="Table12"/>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57">
            <w:pPr>
              <w:spacing w:after="0" w:lineRule="auto"/>
              <w:jc w:val="center"/>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158">
            <w:pPr>
              <w:spacing w:after="0" w:lineRule="auto"/>
              <w:jc w:val="center"/>
              <w:rPr/>
            </w:pPr>
            <w:r w:rsidDel="00000000" w:rsidR="00000000" w:rsidRPr="00000000">
              <w:rPr>
                <w:rFonts w:ascii="Arial" w:cs="Arial" w:eastAsia="Arial" w:hAnsi="Arial"/>
                <w:b w:val="1"/>
                <w:bCs w:val="1"/>
                <w:sz w:val="16"/>
                <w:szCs w:val="16"/>
                <w:rtl w:val="0"/>
              </w:rPr>
              <w:t xml:space="preserve">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0" w:lineRule="auto"/>
              <w:jc w:val="center"/>
              <w:rPr/>
            </w:pPr>
            <w:r w:rsidDel="00000000" w:rsidR="00000000" w:rsidRPr="00000000">
              <w:rPr>
                <w:rFonts w:ascii="Arial" w:cs="Arial" w:eastAsia="Arial" w:hAnsi="Arial"/>
                <w:sz w:val="16"/>
                <w:szCs w:val="16"/>
                <w:rtl w:val="0"/>
              </w:rPr>
              <w:t xml:space="preserve">Primary actor</w:t>
            </w:r>
            <w:r w:rsidDel="00000000" w:rsidR="00000000" w:rsidRPr="00000000">
              <w:rPr>
                <w:rtl w:val="0"/>
              </w:rPr>
            </w:r>
          </w:p>
        </w:tc>
        <w:tc>
          <w:tcPr>
            <w:vAlign w:val="center"/>
          </w:tcPr>
          <w:p w:rsidR="00000000" w:rsidDel="00000000" w:rsidP="00000000" w:rsidRDefault="00000000" w:rsidRPr="00000000" w14:paraId="0000015A">
            <w:pPr>
              <w:spacing w:after="0" w:lineRule="auto"/>
              <w:jc w:val="left"/>
              <w:rPr/>
            </w:pPr>
            <w:r w:rsidDel="00000000" w:rsidR="00000000" w:rsidRPr="00000000">
              <w:rPr>
                <w:rFonts w:ascii="Arial" w:cs="Arial" w:eastAsia="Arial" w:hAnsi="Arial"/>
                <w:sz w:val="16"/>
                <w:szCs w:val="16"/>
                <w:rtl w:val="0"/>
              </w:rPr>
              <w:t xml:space="preserve">Customer; guest access is permitted for browsing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5B">
            <w:pPr>
              <w:spacing w:after="0" w:lineRule="auto"/>
              <w:jc w:val="center"/>
              <w:rPr/>
            </w:pPr>
            <w:r w:rsidDel="00000000" w:rsidR="00000000" w:rsidRPr="00000000">
              <w:rPr>
                <w:rFonts w:ascii="Arial" w:cs="Arial" w:eastAsia="Arial" w:hAnsi="Arial"/>
                <w:sz w:val="16"/>
                <w:szCs w:val="16"/>
                <w:rtl w:val="0"/>
              </w:rPr>
              <w:t xml:space="preserve">Preconditions</w:t>
            </w:r>
            <w:r w:rsidDel="00000000" w:rsidR="00000000" w:rsidRPr="00000000">
              <w:rPr>
                <w:rtl w:val="0"/>
              </w:rPr>
            </w:r>
          </w:p>
        </w:tc>
        <w:tc>
          <w:tcPr>
            <w:shd w:fill="f7f9fb" w:val="clear"/>
            <w:vAlign w:val="center"/>
          </w:tcPr>
          <w:p w:rsidR="00000000" w:rsidDel="00000000" w:rsidP="00000000" w:rsidRDefault="00000000" w:rsidRPr="00000000" w14:paraId="0000015C">
            <w:pPr>
              <w:spacing w:after="0" w:lineRule="auto"/>
              <w:jc w:val="left"/>
              <w:rPr/>
            </w:pPr>
            <w:r w:rsidDel="00000000" w:rsidR="00000000" w:rsidRPr="00000000">
              <w:rPr>
                <w:rFonts w:ascii="Arial" w:cs="Arial" w:eastAsia="Arial" w:hAnsi="Arial"/>
                <w:sz w:val="16"/>
                <w:szCs w:val="16"/>
                <w:rtl w:val="0"/>
              </w:rPr>
              <w:t xml:space="preserve">Catalogue index available; locale and market resolved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spacing w:after="0" w:lineRule="auto"/>
              <w:jc w:val="center"/>
              <w:rPr/>
            </w:pPr>
            <w:r w:rsidDel="00000000" w:rsidR="00000000" w:rsidRPr="00000000">
              <w:rPr>
                <w:rFonts w:ascii="Arial" w:cs="Arial" w:eastAsia="Arial" w:hAnsi="Arial"/>
                <w:sz w:val="16"/>
                <w:szCs w:val="16"/>
                <w:rtl w:val="0"/>
              </w:rPr>
              <w:t xml:space="preserve">Trigger</w:t>
            </w:r>
            <w:r w:rsidDel="00000000" w:rsidR="00000000" w:rsidRPr="00000000">
              <w:rPr>
                <w:rtl w:val="0"/>
              </w:rPr>
            </w:r>
          </w:p>
        </w:tc>
        <w:tc>
          <w:tcPr>
            <w:vAlign w:val="center"/>
          </w:tcPr>
          <w:p w:rsidR="00000000" w:rsidDel="00000000" w:rsidP="00000000" w:rsidRDefault="00000000" w:rsidRPr="00000000" w14:paraId="0000015E">
            <w:pPr>
              <w:spacing w:after="0" w:lineRule="auto"/>
              <w:jc w:val="left"/>
              <w:rPr/>
            </w:pPr>
            <w:r w:rsidDel="00000000" w:rsidR="00000000" w:rsidRPr="00000000">
              <w:rPr>
                <w:rFonts w:ascii="Arial" w:cs="Arial" w:eastAsia="Arial" w:hAnsi="Arial"/>
                <w:sz w:val="16"/>
                <w:szCs w:val="16"/>
                <w:rtl w:val="0"/>
              </w:rPr>
              <w:t xml:space="preserve">Customer enters text, voice or image, or opens a category</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5F">
            <w:pPr>
              <w:spacing w:after="0" w:lineRule="auto"/>
              <w:jc w:val="center"/>
              <w:rPr/>
            </w:pPr>
            <w:r w:rsidDel="00000000" w:rsidR="00000000" w:rsidRPr="00000000">
              <w:rPr>
                <w:rFonts w:ascii="Arial" w:cs="Arial" w:eastAsia="Arial" w:hAnsi="Arial"/>
                <w:sz w:val="16"/>
                <w:szCs w:val="16"/>
                <w:rtl w:val="0"/>
              </w:rPr>
              <w:t xml:space="preserve">Main flow</w:t>
            </w:r>
            <w:r w:rsidDel="00000000" w:rsidR="00000000" w:rsidRPr="00000000">
              <w:rPr>
                <w:rtl w:val="0"/>
              </w:rPr>
            </w:r>
          </w:p>
        </w:tc>
        <w:tc>
          <w:tcPr>
            <w:shd w:fill="f7f9fb" w:val="clear"/>
            <w:vAlign w:val="center"/>
          </w:tcPr>
          <w:p w:rsidR="00000000" w:rsidDel="00000000" w:rsidP="00000000" w:rsidRDefault="00000000" w:rsidRPr="00000000" w14:paraId="00000160">
            <w:pPr>
              <w:spacing w:after="0" w:lineRule="auto"/>
              <w:jc w:val="left"/>
              <w:rPr/>
            </w:pPr>
            <w:r w:rsidDel="00000000" w:rsidR="00000000" w:rsidRPr="00000000">
              <w:rPr>
                <w:rFonts w:ascii="Arial" w:cs="Arial" w:eastAsia="Arial" w:hAnsi="Arial"/>
                <w:sz w:val="16"/>
                <w:szCs w:val="16"/>
                <w:rtl w:val="0"/>
              </w:rPr>
              <w:t xml:space="preserve">Normalize query; detect intent and filters; retrieve candidates; apply policy; rank; build facets; return results; record impression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spacing w:after="0" w:lineRule="auto"/>
              <w:jc w:val="center"/>
              <w:rPr/>
            </w:pPr>
            <w:r w:rsidDel="00000000" w:rsidR="00000000" w:rsidRPr="00000000">
              <w:rPr>
                <w:rFonts w:ascii="Arial" w:cs="Arial" w:eastAsia="Arial" w:hAnsi="Arial"/>
                <w:sz w:val="16"/>
                <w:szCs w:val="16"/>
                <w:rtl w:val="0"/>
              </w:rPr>
              <w:t xml:space="preserve">Alternatives</w:t>
            </w:r>
            <w:r w:rsidDel="00000000" w:rsidR="00000000" w:rsidRPr="00000000">
              <w:rPr>
                <w:rtl w:val="0"/>
              </w:rPr>
            </w:r>
          </w:p>
        </w:tc>
        <w:tc>
          <w:tcPr>
            <w:vAlign w:val="center"/>
          </w:tcPr>
          <w:p w:rsidR="00000000" w:rsidDel="00000000" w:rsidP="00000000" w:rsidRDefault="00000000" w:rsidRPr="00000000" w14:paraId="00000162">
            <w:pPr>
              <w:spacing w:after="0" w:lineRule="auto"/>
              <w:jc w:val="left"/>
              <w:rPr/>
            </w:pPr>
            <w:r w:rsidDel="00000000" w:rsidR="00000000" w:rsidRPr="00000000">
              <w:rPr>
                <w:rFonts w:ascii="Arial" w:cs="Arial" w:eastAsia="Arial" w:hAnsi="Arial"/>
                <w:sz w:val="16"/>
                <w:szCs w:val="16"/>
                <w:rtl w:val="0"/>
              </w:rPr>
              <w:t xml:space="preserve">No result suggests relaxation; image failure falls back to text; personalization unavailable uses generic ranking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63">
            <w:pPr>
              <w:spacing w:after="0" w:lineRule="auto"/>
              <w:jc w:val="center"/>
              <w:rPr/>
            </w:pPr>
            <w:r w:rsidDel="00000000" w:rsidR="00000000" w:rsidRPr="00000000">
              <w:rPr>
                <w:rFonts w:ascii="Arial" w:cs="Arial" w:eastAsia="Arial" w:hAnsi="Arial"/>
                <w:sz w:val="16"/>
                <w:szCs w:val="16"/>
                <w:rtl w:val="0"/>
              </w:rPr>
              <w:t xml:space="preserve">Postconditions</w:t>
            </w:r>
            <w:r w:rsidDel="00000000" w:rsidR="00000000" w:rsidRPr="00000000">
              <w:rPr>
                <w:rtl w:val="0"/>
              </w:rPr>
            </w:r>
          </w:p>
        </w:tc>
        <w:tc>
          <w:tcPr>
            <w:shd w:fill="f7f9fb" w:val="clear"/>
            <w:vAlign w:val="center"/>
          </w:tcPr>
          <w:p w:rsidR="00000000" w:rsidDel="00000000" w:rsidP="00000000" w:rsidRDefault="00000000" w:rsidRPr="00000000" w14:paraId="00000164">
            <w:pPr>
              <w:spacing w:after="0" w:lineRule="auto"/>
              <w:jc w:val="left"/>
              <w:rPr/>
            </w:pPr>
            <w:r w:rsidDel="00000000" w:rsidR="00000000" w:rsidRPr="00000000">
              <w:rPr>
                <w:rFonts w:ascii="Arial" w:cs="Arial" w:eastAsia="Arial" w:hAnsi="Arial"/>
                <w:sz w:val="16"/>
                <w:szCs w:val="16"/>
                <w:rtl w:val="0"/>
              </w:rPr>
              <w:t xml:space="preserve">No commercial state changes; trace and analytics events exist</w:t>
            </w:r>
            <w:r w:rsidDel="00000000" w:rsidR="00000000" w:rsidRPr="00000000">
              <w:rPr>
                <w:rtl w:val="0"/>
              </w:rPr>
            </w:r>
          </w:p>
        </w:tc>
      </w:tr>
    </w:tbl>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UC02 Checkout</w:t>
      </w:r>
    </w:p>
    <w:tbl>
      <w:tblPr>
        <w:tblStyle w:val="Table13"/>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67">
            <w:pPr>
              <w:spacing w:after="0" w:lineRule="auto"/>
              <w:jc w:val="center"/>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b w:val="1"/>
                <w:bCs w:val="1"/>
                <w:sz w:val="16"/>
                <w:szCs w:val="16"/>
                <w:rtl w:val="0"/>
              </w:rPr>
              <w:t xml:space="preserve">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0" w:lineRule="auto"/>
              <w:jc w:val="center"/>
              <w:rPr/>
            </w:pPr>
            <w:r w:rsidDel="00000000" w:rsidR="00000000" w:rsidRPr="00000000">
              <w:rPr>
                <w:rFonts w:ascii="Arial" w:cs="Arial" w:eastAsia="Arial" w:hAnsi="Arial"/>
                <w:sz w:val="16"/>
                <w:szCs w:val="16"/>
                <w:rtl w:val="0"/>
              </w:rPr>
              <w:t xml:space="preserve">Primary actor</w:t>
            </w:r>
            <w:r w:rsidDel="00000000" w:rsidR="00000000" w:rsidRPr="00000000">
              <w:rPr>
                <w:rtl w:val="0"/>
              </w:rPr>
            </w:r>
          </w:p>
        </w:tc>
        <w:tc>
          <w:tcPr>
            <w:vAlign w:val="center"/>
          </w:tcPr>
          <w:p w:rsidR="00000000" w:rsidDel="00000000" w:rsidP="00000000" w:rsidRDefault="00000000" w:rsidRPr="00000000" w14:paraId="0000016A">
            <w:pPr>
              <w:spacing w:after="0" w:lineRule="auto"/>
              <w:jc w:val="left"/>
              <w:rPr/>
            </w:pPr>
            <w:r w:rsidDel="00000000" w:rsidR="00000000" w:rsidRPr="00000000">
              <w:rPr>
                <w:rFonts w:ascii="Arial" w:cs="Arial" w:eastAsia="Arial" w:hAnsi="Arial"/>
                <w:sz w:val="16"/>
                <w:szCs w:val="16"/>
                <w:rtl w:val="0"/>
              </w:rPr>
              <w:t xml:space="preserve">Authenticated Customer</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6B">
            <w:pPr>
              <w:spacing w:after="0" w:lineRule="auto"/>
              <w:jc w:val="center"/>
              <w:rPr/>
            </w:pPr>
            <w:r w:rsidDel="00000000" w:rsidR="00000000" w:rsidRPr="00000000">
              <w:rPr>
                <w:rFonts w:ascii="Arial" w:cs="Arial" w:eastAsia="Arial" w:hAnsi="Arial"/>
                <w:sz w:val="16"/>
                <w:szCs w:val="16"/>
                <w:rtl w:val="0"/>
              </w:rPr>
              <w:t xml:space="preserve">Preconditions</w:t>
            </w:r>
            <w:r w:rsidDel="00000000" w:rsidR="00000000" w:rsidRPr="00000000">
              <w:rPr>
                <w:rtl w:val="0"/>
              </w:rPr>
            </w:r>
          </w:p>
        </w:tc>
        <w:tc>
          <w:tcPr>
            <w:shd w:fill="f7f9fb" w:val="clear"/>
            <w:vAlign w:val="center"/>
          </w:tcPr>
          <w:p w:rsidR="00000000" w:rsidDel="00000000" w:rsidP="00000000" w:rsidRDefault="00000000" w:rsidRPr="00000000" w14:paraId="0000016C">
            <w:pPr>
              <w:spacing w:after="0" w:lineRule="auto"/>
              <w:jc w:val="left"/>
              <w:rPr/>
            </w:pPr>
            <w:r w:rsidDel="00000000" w:rsidR="00000000" w:rsidRPr="00000000">
              <w:rPr>
                <w:rFonts w:ascii="Arial" w:cs="Arial" w:eastAsia="Arial" w:hAnsi="Arial"/>
                <w:sz w:val="16"/>
                <w:szCs w:val="16"/>
                <w:rtl w:val="0"/>
              </w:rPr>
              <w:t xml:space="preserve">Selected cart items, deliverable address and active offers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0" w:lineRule="auto"/>
              <w:jc w:val="center"/>
              <w:rPr/>
            </w:pPr>
            <w:r w:rsidDel="00000000" w:rsidR="00000000" w:rsidRPr="00000000">
              <w:rPr>
                <w:rFonts w:ascii="Arial" w:cs="Arial" w:eastAsia="Arial" w:hAnsi="Arial"/>
                <w:sz w:val="16"/>
                <w:szCs w:val="16"/>
                <w:rtl w:val="0"/>
              </w:rPr>
              <w:t xml:space="preserve">Main flow</w:t>
            </w:r>
            <w:r w:rsidDel="00000000" w:rsidR="00000000" w:rsidRPr="00000000">
              <w:rPr>
                <w:rtl w:val="0"/>
              </w:rPr>
            </w:r>
          </w:p>
        </w:tc>
        <w:tc>
          <w:tcPr>
            <w:vAlign w:val="center"/>
          </w:tcPr>
          <w:p w:rsidR="00000000" w:rsidDel="00000000" w:rsidP="00000000" w:rsidRDefault="00000000" w:rsidRPr="00000000" w14:paraId="0000016E">
            <w:pPr>
              <w:spacing w:after="0" w:lineRule="auto"/>
              <w:jc w:val="left"/>
              <w:rPr/>
            </w:pPr>
            <w:r w:rsidDel="00000000" w:rsidR="00000000" w:rsidRPr="00000000">
              <w:rPr>
                <w:rFonts w:ascii="Arial" w:cs="Arial" w:eastAsia="Arial" w:hAnsi="Arial"/>
                <w:sz w:val="16"/>
                <w:szCs w:val="16"/>
                <w:rtl w:val="0"/>
              </w:rPr>
              <w:t xml:space="preserve">Load cart; reprice; validate limits; evaluate vouchers; quote shipping; show consent; reserve stock and voucher; authorize payment; create child orders; publish confirmation; notify parties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6F">
            <w:pPr>
              <w:spacing w:after="0" w:lineRule="auto"/>
              <w:jc w:val="center"/>
              <w:rPr/>
            </w:pPr>
            <w:r w:rsidDel="00000000" w:rsidR="00000000" w:rsidRPr="00000000">
              <w:rPr>
                <w:rFonts w:ascii="Arial" w:cs="Arial" w:eastAsia="Arial" w:hAnsi="Arial"/>
                <w:sz w:val="16"/>
                <w:szCs w:val="16"/>
                <w:rtl w:val="0"/>
              </w:rPr>
              <w:t xml:space="preserve">Exceptions</w:t>
            </w:r>
            <w:r w:rsidDel="00000000" w:rsidR="00000000" w:rsidRPr="00000000">
              <w:rPr>
                <w:rtl w:val="0"/>
              </w:rPr>
            </w:r>
          </w:p>
        </w:tc>
        <w:tc>
          <w:tcPr>
            <w:shd w:fill="f7f9fb" w:val="clear"/>
            <w:vAlign w:val="center"/>
          </w:tcPr>
          <w:p w:rsidR="00000000" w:rsidDel="00000000" w:rsidP="00000000" w:rsidRDefault="00000000" w:rsidRPr="00000000" w14:paraId="00000170">
            <w:pPr>
              <w:spacing w:after="0" w:lineRule="auto"/>
              <w:jc w:val="left"/>
              <w:rPr/>
            </w:pPr>
            <w:r w:rsidDel="00000000" w:rsidR="00000000" w:rsidRPr="00000000">
              <w:rPr>
                <w:rFonts w:ascii="Arial" w:cs="Arial" w:eastAsia="Arial" w:hAnsi="Arial"/>
                <w:sz w:val="16"/>
                <w:szCs w:val="16"/>
                <w:rtl w:val="0"/>
              </w:rPr>
              <w:t xml:space="preserve">Price changed; stock unavailable; voucher exhausted; address unsupported; payment pending or failed; duplicate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0" w:lineRule="auto"/>
              <w:jc w:val="center"/>
              <w:rPr/>
            </w:pPr>
            <w:r w:rsidDel="00000000" w:rsidR="00000000" w:rsidRPr="00000000">
              <w:rPr>
                <w:rFonts w:ascii="Arial" w:cs="Arial" w:eastAsia="Arial" w:hAnsi="Arial"/>
                <w:sz w:val="16"/>
                <w:szCs w:val="16"/>
                <w:rtl w:val="0"/>
              </w:rPr>
              <w:t xml:space="preserve">Success</w:t>
            </w:r>
            <w:r w:rsidDel="00000000" w:rsidR="00000000" w:rsidRPr="00000000">
              <w:rPr>
                <w:rtl w:val="0"/>
              </w:rPr>
            </w:r>
          </w:p>
        </w:tc>
        <w:tc>
          <w:tcPr>
            <w:vAlign w:val="center"/>
          </w:tcPr>
          <w:p w:rsidR="00000000" w:rsidDel="00000000" w:rsidP="00000000" w:rsidRDefault="00000000" w:rsidRPr="00000000" w14:paraId="00000172">
            <w:pPr>
              <w:spacing w:after="0" w:lineRule="auto"/>
              <w:jc w:val="left"/>
              <w:rPr/>
            </w:pPr>
            <w:r w:rsidDel="00000000" w:rsidR="00000000" w:rsidRPr="00000000">
              <w:rPr>
                <w:rFonts w:ascii="Arial" w:cs="Arial" w:eastAsia="Arial" w:hAnsi="Arial"/>
                <w:sz w:val="16"/>
                <w:szCs w:val="16"/>
                <w:rtl w:val="0"/>
              </w:rPr>
              <w:t xml:space="preserve">One checkout group, consistent child orders, payment reference and reservation references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73">
            <w:pPr>
              <w:spacing w:after="0" w:lineRule="auto"/>
              <w:jc w:val="center"/>
              <w:rPr/>
            </w:pPr>
            <w:r w:rsidDel="00000000" w:rsidR="00000000" w:rsidRPr="00000000">
              <w:rPr>
                <w:rFonts w:ascii="Arial" w:cs="Arial" w:eastAsia="Arial" w:hAnsi="Arial"/>
                <w:sz w:val="16"/>
                <w:szCs w:val="16"/>
                <w:rtl w:val="0"/>
              </w:rPr>
              <w:t xml:space="preserve">Failure</w:t>
            </w:r>
            <w:r w:rsidDel="00000000" w:rsidR="00000000" w:rsidRPr="00000000">
              <w:rPr>
                <w:rtl w:val="0"/>
              </w:rPr>
            </w:r>
          </w:p>
        </w:tc>
        <w:tc>
          <w:tcPr>
            <w:shd w:fill="f7f9fb" w:val="clear"/>
            <w:vAlign w:val="center"/>
          </w:tcPr>
          <w:p w:rsidR="00000000" w:rsidDel="00000000" w:rsidP="00000000" w:rsidRDefault="00000000" w:rsidRPr="00000000" w14:paraId="00000174">
            <w:pPr>
              <w:spacing w:after="0" w:lineRule="auto"/>
              <w:jc w:val="left"/>
              <w:rPr/>
            </w:pPr>
            <w:r w:rsidDel="00000000" w:rsidR="00000000" w:rsidRPr="00000000">
              <w:rPr>
                <w:rFonts w:ascii="Arial" w:cs="Arial" w:eastAsia="Arial" w:hAnsi="Arial"/>
                <w:sz w:val="16"/>
                <w:szCs w:val="16"/>
                <w:rtl w:val="0"/>
              </w:rPr>
              <w:t xml:space="preserve">No captured money without an order; temporary holds are compensated</w:t>
            </w:r>
            <w:r w:rsidDel="00000000" w:rsidR="00000000" w:rsidRPr="00000000">
              <w:rPr>
                <w:rtl w:val="0"/>
              </w:rPr>
            </w:r>
          </w:p>
        </w:tc>
      </w:tr>
    </w:tbl>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pStyle w:val="Heading1"/>
        <w:rPr/>
      </w:pPr>
      <w:r w:rsidDel="00000000" w:rsidR="00000000" w:rsidRPr="00000000">
        <w:rPr>
          <w:rtl w:val="0"/>
        </w:rPr>
        <w:t xml:space="preserve">6 Detailed Use Cases for Seller and After Sales</w:t>
      </w:r>
    </w:p>
    <w:p w:rsidR="00000000" w:rsidDel="00000000" w:rsidP="00000000" w:rsidRDefault="00000000" w:rsidRPr="00000000" w14:paraId="00000177">
      <w:pPr>
        <w:pStyle w:val="Heading2"/>
        <w:rPr/>
      </w:pPr>
      <w:r w:rsidDel="00000000" w:rsidR="00000000" w:rsidRPr="00000000">
        <w:rPr>
          <w:rtl w:val="0"/>
        </w:rPr>
        <w:t xml:space="preserve">UC03 Publish Listing</w:t>
      </w:r>
    </w:p>
    <w:tbl>
      <w:tblPr>
        <w:tblStyle w:val="Table14"/>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78">
            <w:pPr>
              <w:spacing w:after="0" w:lineRule="auto"/>
              <w:jc w:val="center"/>
              <w:rPr/>
            </w:pPr>
            <w:r w:rsidDel="00000000" w:rsidR="00000000" w:rsidRPr="00000000">
              <w:rPr>
                <w:rFonts w:ascii="Arial" w:cs="Arial" w:eastAsia="Arial" w:hAnsi="Arial"/>
                <w:b w:val="1"/>
                <w:bCs w:val="1"/>
                <w:sz w:val="16"/>
                <w:szCs w:val="16"/>
                <w:rtl w:val="0"/>
              </w:rPr>
              <w:t xml:space="preserve">Field</w:t>
            </w:r>
            <w:r w:rsidDel="00000000" w:rsidR="00000000" w:rsidRPr="00000000">
              <w:rPr>
                <w:rtl w:val="0"/>
              </w:rPr>
            </w:r>
          </w:p>
        </w:tc>
        <w:tc>
          <w:tcPr>
            <w:shd w:fill="dce6f1" w:val="clear"/>
            <w:vAlign w:val="center"/>
          </w:tcPr>
          <w:p w:rsidR="00000000" w:rsidDel="00000000" w:rsidP="00000000" w:rsidRDefault="00000000" w:rsidRPr="00000000" w14:paraId="00000179">
            <w:pPr>
              <w:spacing w:after="0" w:lineRule="auto"/>
              <w:jc w:val="center"/>
              <w:rPr/>
            </w:pPr>
            <w:r w:rsidDel="00000000" w:rsidR="00000000" w:rsidRPr="00000000">
              <w:rPr>
                <w:rFonts w:ascii="Arial" w:cs="Arial" w:eastAsia="Arial" w:hAnsi="Arial"/>
                <w:b w:val="1"/>
                <w:bCs w:val="1"/>
                <w:sz w:val="16"/>
                <w:szCs w:val="16"/>
                <w:rtl w:val="0"/>
              </w:rPr>
              <w:t xml:space="preserve">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Rule="auto"/>
              <w:jc w:val="center"/>
              <w:rPr/>
            </w:pPr>
            <w:r w:rsidDel="00000000" w:rsidR="00000000" w:rsidRPr="00000000">
              <w:rPr>
                <w:rFonts w:ascii="Arial" w:cs="Arial" w:eastAsia="Arial" w:hAnsi="Arial"/>
                <w:sz w:val="16"/>
                <w:szCs w:val="16"/>
                <w:rtl w:val="0"/>
              </w:rPr>
              <w:t xml:space="preserve">Actor</w:t>
            </w:r>
            <w:r w:rsidDel="00000000" w:rsidR="00000000" w:rsidRPr="00000000">
              <w:rPr>
                <w:rtl w:val="0"/>
              </w:rPr>
            </w:r>
          </w:p>
        </w:tc>
        <w:tc>
          <w:tcPr>
            <w:vAlign w:val="center"/>
          </w:tcPr>
          <w:p w:rsidR="00000000" w:rsidDel="00000000" w:rsidP="00000000" w:rsidRDefault="00000000" w:rsidRPr="00000000" w14:paraId="0000017B">
            <w:pPr>
              <w:spacing w:after="0" w:lineRule="auto"/>
              <w:jc w:val="left"/>
              <w:rPr/>
            </w:pPr>
            <w:r w:rsidDel="00000000" w:rsidR="00000000" w:rsidRPr="00000000">
              <w:rPr>
                <w:rFonts w:ascii="Arial" w:cs="Arial" w:eastAsia="Arial" w:hAnsi="Arial"/>
                <w:sz w:val="16"/>
                <w:szCs w:val="16"/>
                <w:rtl w:val="0"/>
              </w:rPr>
              <w:t xml:space="preserve">Verified Seller</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7C">
            <w:pPr>
              <w:spacing w:after="0" w:lineRule="auto"/>
              <w:jc w:val="center"/>
              <w:rPr/>
            </w:pPr>
            <w:r w:rsidDel="00000000" w:rsidR="00000000" w:rsidRPr="00000000">
              <w:rPr>
                <w:rFonts w:ascii="Arial" w:cs="Arial" w:eastAsia="Arial" w:hAnsi="Arial"/>
                <w:sz w:val="16"/>
                <w:szCs w:val="16"/>
                <w:rtl w:val="0"/>
              </w:rPr>
              <w:t xml:space="preserve">Input</w:t>
            </w:r>
            <w:r w:rsidDel="00000000" w:rsidR="00000000" w:rsidRPr="00000000">
              <w:rPr>
                <w:rtl w:val="0"/>
              </w:rPr>
            </w:r>
          </w:p>
        </w:tc>
        <w:tc>
          <w:tcPr>
            <w:shd w:fill="f7f9fb" w:val="clear"/>
            <w:vAlign w:val="center"/>
          </w:tcPr>
          <w:p w:rsidR="00000000" w:rsidDel="00000000" w:rsidP="00000000" w:rsidRDefault="00000000" w:rsidRPr="00000000" w14:paraId="0000017D">
            <w:pPr>
              <w:spacing w:after="0" w:lineRule="auto"/>
              <w:jc w:val="left"/>
              <w:rPr/>
            </w:pPr>
            <w:r w:rsidDel="00000000" w:rsidR="00000000" w:rsidRPr="00000000">
              <w:rPr>
                <w:rFonts w:ascii="Arial" w:cs="Arial" w:eastAsia="Arial" w:hAnsi="Arial"/>
                <w:sz w:val="16"/>
                <w:szCs w:val="16"/>
                <w:rtl w:val="0"/>
              </w:rPr>
              <w:t xml:space="preserve">Category, title, attributes, variants, price, stock, media and logistics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spacing w:after="0" w:lineRule="auto"/>
              <w:jc w:val="center"/>
              <w:rPr/>
            </w:pPr>
            <w:r w:rsidDel="00000000" w:rsidR="00000000" w:rsidRPr="00000000">
              <w:rPr>
                <w:rFonts w:ascii="Arial" w:cs="Arial" w:eastAsia="Arial" w:hAnsi="Arial"/>
                <w:sz w:val="16"/>
                <w:szCs w:val="16"/>
                <w:rtl w:val="0"/>
              </w:rPr>
              <w:t xml:space="preserve">Validation</w:t>
            </w:r>
            <w:r w:rsidDel="00000000" w:rsidR="00000000" w:rsidRPr="00000000">
              <w:rPr>
                <w:rtl w:val="0"/>
              </w:rPr>
            </w:r>
          </w:p>
        </w:tc>
        <w:tc>
          <w:tcPr>
            <w:vAlign w:val="center"/>
          </w:tcPr>
          <w:p w:rsidR="00000000" w:rsidDel="00000000" w:rsidP="00000000" w:rsidRDefault="00000000" w:rsidRPr="00000000" w14:paraId="0000017F">
            <w:pPr>
              <w:spacing w:after="0" w:lineRule="auto"/>
              <w:jc w:val="left"/>
              <w:rPr/>
            </w:pPr>
            <w:r w:rsidDel="00000000" w:rsidR="00000000" w:rsidRPr="00000000">
              <w:rPr>
                <w:rFonts w:ascii="Arial" w:cs="Arial" w:eastAsia="Arial" w:hAnsi="Arial"/>
                <w:sz w:val="16"/>
                <w:szCs w:val="16"/>
                <w:rtl w:val="0"/>
              </w:rPr>
              <w:t xml:space="preserve">Required attributes, prohibited terms, image policy, variant uniqueness, price range and shipping feasibility</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80">
            <w:pPr>
              <w:spacing w:after="0" w:lineRule="auto"/>
              <w:jc w:val="center"/>
              <w:rPr/>
            </w:pPr>
            <w:r w:rsidDel="00000000" w:rsidR="00000000" w:rsidRPr="00000000">
              <w:rPr>
                <w:rFonts w:ascii="Arial" w:cs="Arial" w:eastAsia="Arial" w:hAnsi="Arial"/>
                <w:sz w:val="16"/>
                <w:szCs w:val="16"/>
                <w:rtl w:val="0"/>
              </w:rPr>
              <w:t xml:space="preserve">Outcome</w:t>
            </w:r>
            <w:r w:rsidDel="00000000" w:rsidR="00000000" w:rsidRPr="00000000">
              <w:rPr>
                <w:rtl w:val="0"/>
              </w:rPr>
            </w:r>
          </w:p>
        </w:tc>
        <w:tc>
          <w:tcPr>
            <w:shd w:fill="f7f9fb" w:val="clear"/>
            <w:vAlign w:val="center"/>
          </w:tcPr>
          <w:p w:rsidR="00000000" w:rsidDel="00000000" w:rsidP="00000000" w:rsidRDefault="00000000" w:rsidRPr="00000000" w14:paraId="00000181">
            <w:pPr>
              <w:spacing w:after="0" w:lineRule="auto"/>
              <w:jc w:val="left"/>
              <w:rPr/>
            </w:pPr>
            <w:r w:rsidDel="00000000" w:rsidR="00000000" w:rsidRPr="00000000">
              <w:rPr>
                <w:rFonts w:ascii="Arial" w:cs="Arial" w:eastAsia="Arial" w:hAnsi="Arial"/>
                <w:sz w:val="16"/>
                <w:szCs w:val="16"/>
                <w:rtl w:val="0"/>
              </w:rPr>
              <w:t xml:space="preserve">Draft, pending moderation, active, rejected or suspended listing with reason and audit history</w:t>
            </w:r>
            <w:r w:rsidDel="00000000" w:rsidR="00000000" w:rsidRPr="00000000">
              <w:rPr>
                <w:rtl w:val="0"/>
              </w:rPr>
            </w:r>
          </w:p>
        </w:tc>
      </w:tr>
    </w:tbl>
    <w:p w:rsidR="00000000" w:rsidDel="00000000" w:rsidP="00000000" w:rsidRDefault="00000000" w:rsidRPr="00000000" w14:paraId="00000182">
      <w:pPr>
        <w:spacing w:after="0" w:lineRule="auto"/>
        <w:rPr/>
      </w:pP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UC04 Fulfil Order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seller accepts the order, confirms preparation, prints or receives a label, packs items, hands them to the authorized carrier and monitors pickup. The system prevents handover after cancellation, records package measurements, and creates an exception when carrier pickup misses the promised time.</w:t>
      </w:r>
    </w:p>
    <w:p w:rsidR="00000000" w:rsidDel="00000000" w:rsidP="00000000" w:rsidRDefault="00000000" w:rsidRPr="00000000" w14:paraId="00000185">
      <w:pPr>
        <w:pStyle w:val="Heading2"/>
        <w:rPr/>
      </w:pPr>
      <w:r w:rsidDel="00000000" w:rsidR="00000000" w:rsidRPr="00000000">
        <w:rPr>
          <w:rtl w:val="0"/>
        </w:rPr>
        <w:t xml:space="preserve">UC05 Return Refund and Dispute</w:t>
      </w:r>
    </w:p>
    <w:tbl>
      <w:tblPr>
        <w:tblStyle w:val="Table15"/>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86">
            <w:pPr>
              <w:spacing w:after="0" w:lineRule="auto"/>
              <w:jc w:val="center"/>
              <w:rPr/>
            </w:pPr>
            <w:r w:rsidDel="00000000" w:rsidR="00000000" w:rsidRPr="00000000">
              <w:rPr>
                <w:rFonts w:ascii="Arial" w:cs="Arial" w:eastAsia="Arial" w:hAnsi="Arial"/>
                <w:b w:val="1"/>
                <w:bCs w:val="1"/>
                <w:sz w:val="16"/>
                <w:szCs w:val="16"/>
                <w:rtl w:val="0"/>
              </w:rPr>
              <w:t xml:space="preserve">Stage</w:t>
            </w:r>
            <w:r w:rsidDel="00000000" w:rsidR="00000000" w:rsidRPr="00000000">
              <w:rPr>
                <w:rtl w:val="0"/>
              </w:rPr>
            </w:r>
          </w:p>
        </w:tc>
        <w:tc>
          <w:tcPr>
            <w:shd w:fill="dce6f1" w:val="clear"/>
            <w:vAlign w:val="center"/>
          </w:tcPr>
          <w:p w:rsidR="00000000" w:rsidDel="00000000" w:rsidP="00000000" w:rsidRDefault="00000000" w:rsidRPr="00000000" w14:paraId="00000187">
            <w:pPr>
              <w:spacing w:after="0" w:lineRule="auto"/>
              <w:jc w:val="center"/>
              <w:rPr/>
            </w:pPr>
            <w:r w:rsidDel="00000000" w:rsidR="00000000" w:rsidRPr="00000000">
              <w:rPr>
                <w:rFonts w:ascii="Arial" w:cs="Arial" w:eastAsia="Arial" w:hAnsi="Arial"/>
                <w:b w:val="1"/>
                <w:bCs w:val="1"/>
                <w:sz w:val="16"/>
                <w:szCs w:val="16"/>
                <w:rtl w:val="0"/>
              </w:rPr>
              <w:t xml:space="preserve">Rule and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spacing w:after="0" w:lineRule="auto"/>
              <w:jc w:val="center"/>
              <w:rPr/>
            </w:pPr>
            <w:r w:rsidDel="00000000" w:rsidR="00000000" w:rsidRPr="00000000">
              <w:rPr>
                <w:rFonts w:ascii="Arial" w:cs="Arial" w:eastAsia="Arial" w:hAnsi="Arial"/>
                <w:sz w:val="16"/>
                <w:szCs w:val="16"/>
                <w:rtl w:val="0"/>
              </w:rPr>
              <w:t xml:space="preserve">Eligibility</w:t>
            </w:r>
            <w:r w:rsidDel="00000000" w:rsidR="00000000" w:rsidRPr="00000000">
              <w:rPr>
                <w:rtl w:val="0"/>
              </w:rPr>
            </w:r>
          </w:p>
        </w:tc>
        <w:tc>
          <w:tcPr>
            <w:vAlign w:val="center"/>
          </w:tcPr>
          <w:p w:rsidR="00000000" w:rsidDel="00000000" w:rsidP="00000000" w:rsidRDefault="00000000" w:rsidRPr="00000000" w14:paraId="00000189">
            <w:pPr>
              <w:spacing w:after="0" w:lineRule="auto"/>
              <w:jc w:val="left"/>
              <w:rPr/>
            </w:pPr>
            <w:r w:rsidDel="00000000" w:rsidR="00000000" w:rsidRPr="00000000">
              <w:rPr>
                <w:rFonts w:ascii="Arial" w:cs="Arial" w:eastAsia="Arial" w:hAnsi="Arial"/>
                <w:sz w:val="16"/>
                <w:szCs w:val="16"/>
                <w:rtl w:val="0"/>
              </w:rPr>
              <w:t xml:space="preserve">Delivered item, return window, category rule and prior case checked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8A">
            <w:pPr>
              <w:spacing w:after="0" w:lineRule="auto"/>
              <w:jc w:val="center"/>
              <w:rPr/>
            </w:pPr>
            <w:r w:rsidDel="00000000" w:rsidR="00000000" w:rsidRPr="00000000">
              <w:rPr>
                <w:rFonts w:ascii="Arial" w:cs="Arial" w:eastAsia="Arial" w:hAnsi="Arial"/>
                <w:sz w:val="16"/>
                <w:szCs w:val="16"/>
                <w:rtl w:val="0"/>
              </w:rPr>
              <w:t xml:space="preserve">Request</w:t>
            </w:r>
            <w:r w:rsidDel="00000000" w:rsidR="00000000" w:rsidRPr="00000000">
              <w:rPr>
                <w:rtl w:val="0"/>
              </w:rPr>
            </w:r>
          </w:p>
        </w:tc>
        <w:tc>
          <w:tcPr>
            <w:shd w:fill="f7f9fb" w:val="clear"/>
            <w:vAlign w:val="center"/>
          </w:tcPr>
          <w:p w:rsidR="00000000" w:rsidDel="00000000" w:rsidP="00000000" w:rsidRDefault="00000000" w:rsidRPr="00000000" w14:paraId="0000018B">
            <w:pPr>
              <w:spacing w:after="0" w:lineRule="auto"/>
              <w:jc w:val="left"/>
              <w:rPr/>
            </w:pPr>
            <w:r w:rsidDel="00000000" w:rsidR="00000000" w:rsidRPr="00000000">
              <w:rPr>
                <w:rFonts w:ascii="Arial" w:cs="Arial" w:eastAsia="Arial" w:hAnsi="Arial"/>
                <w:sz w:val="16"/>
                <w:szCs w:val="16"/>
                <w:rtl w:val="0"/>
              </w:rPr>
              <w:t xml:space="preserve">Reason, requested remedy, item quantity, image or video evidence and customer statement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0" w:lineRule="auto"/>
              <w:jc w:val="center"/>
              <w:rPr/>
            </w:pPr>
            <w:r w:rsidDel="00000000" w:rsidR="00000000" w:rsidRPr="00000000">
              <w:rPr>
                <w:rFonts w:ascii="Arial" w:cs="Arial" w:eastAsia="Arial" w:hAnsi="Arial"/>
                <w:sz w:val="16"/>
                <w:szCs w:val="16"/>
                <w:rtl w:val="0"/>
              </w:rPr>
              <w:t xml:space="preserve">Seller response</w:t>
            </w:r>
            <w:r w:rsidDel="00000000" w:rsidR="00000000" w:rsidRPr="00000000">
              <w:rPr>
                <w:rtl w:val="0"/>
              </w:rPr>
            </w:r>
          </w:p>
        </w:tc>
        <w:tc>
          <w:tcPr>
            <w:vAlign w:val="center"/>
          </w:tcPr>
          <w:p w:rsidR="00000000" w:rsidDel="00000000" w:rsidP="00000000" w:rsidRDefault="00000000" w:rsidRPr="00000000" w14:paraId="0000018D">
            <w:pPr>
              <w:spacing w:after="0" w:lineRule="auto"/>
              <w:jc w:val="left"/>
              <w:rPr/>
            </w:pPr>
            <w:r w:rsidDel="00000000" w:rsidR="00000000" w:rsidRPr="00000000">
              <w:rPr>
                <w:rFonts w:ascii="Arial" w:cs="Arial" w:eastAsia="Arial" w:hAnsi="Arial"/>
                <w:sz w:val="16"/>
                <w:szCs w:val="16"/>
                <w:rtl w:val="0"/>
              </w:rPr>
              <w:t xml:space="preserve">Accept, propose alternative or reject with reason before deadline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8E">
            <w:pPr>
              <w:spacing w:after="0" w:lineRule="auto"/>
              <w:jc w:val="center"/>
              <w:rPr/>
            </w:pPr>
            <w:r w:rsidDel="00000000" w:rsidR="00000000" w:rsidRPr="00000000">
              <w:rPr>
                <w:rFonts w:ascii="Arial" w:cs="Arial" w:eastAsia="Arial" w:hAnsi="Arial"/>
                <w:sz w:val="16"/>
                <w:szCs w:val="16"/>
                <w:rtl w:val="0"/>
              </w:rPr>
              <w:t xml:space="preserve">Return logistics</w:t>
            </w:r>
            <w:r w:rsidDel="00000000" w:rsidR="00000000" w:rsidRPr="00000000">
              <w:rPr>
                <w:rtl w:val="0"/>
              </w:rPr>
            </w:r>
          </w:p>
        </w:tc>
        <w:tc>
          <w:tcPr>
            <w:shd w:fill="f7f9fb" w:val="clear"/>
            <w:vAlign w:val="center"/>
          </w:tcPr>
          <w:p w:rsidR="00000000" w:rsidDel="00000000" w:rsidP="00000000" w:rsidRDefault="00000000" w:rsidRPr="00000000" w14:paraId="0000018F">
            <w:pPr>
              <w:spacing w:after="0" w:lineRule="auto"/>
              <w:jc w:val="left"/>
              <w:rPr/>
            </w:pPr>
            <w:r w:rsidDel="00000000" w:rsidR="00000000" w:rsidRPr="00000000">
              <w:rPr>
                <w:rFonts w:ascii="Arial" w:cs="Arial" w:eastAsia="Arial" w:hAnsi="Arial"/>
                <w:sz w:val="16"/>
                <w:szCs w:val="16"/>
                <w:rtl w:val="0"/>
              </w:rPr>
              <w:t xml:space="preserve">Label, pickup or drop-off, tracking and inspection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after="0" w:lineRule="auto"/>
              <w:jc w:val="center"/>
              <w:rPr/>
            </w:pPr>
            <w:r w:rsidDel="00000000" w:rsidR="00000000" w:rsidRPr="00000000">
              <w:rPr>
                <w:rFonts w:ascii="Arial" w:cs="Arial" w:eastAsia="Arial" w:hAnsi="Arial"/>
                <w:sz w:val="16"/>
                <w:szCs w:val="16"/>
                <w:rtl w:val="0"/>
              </w:rPr>
              <w:t xml:space="preserve">Refund</w:t>
            </w:r>
            <w:r w:rsidDel="00000000" w:rsidR="00000000" w:rsidRPr="00000000">
              <w:rPr>
                <w:rtl w:val="0"/>
              </w:rPr>
            </w:r>
          </w:p>
        </w:tc>
        <w:tc>
          <w:tcPr>
            <w:vAlign w:val="center"/>
          </w:tcPr>
          <w:p w:rsidR="00000000" w:rsidDel="00000000" w:rsidP="00000000" w:rsidRDefault="00000000" w:rsidRPr="00000000" w14:paraId="00000191">
            <w:pPr>
              <w:spacing w:after="0" w:lineRule="auto"/>
              <w:jc w:val="left"/>
              <w:rPr/>
            </w:pPr>
            <w:r w:rsidDel="00000000" w:rsidR="00000000" w:rsidRPr="00000000">
              <w:rPr>
                <w:rFonts w:ascii="Arial" w:cs="Arial" w:eastAsia="Arial" w:hAnsi="Arial"/>
                <w:sz w:val="16"/>
                <w:szCs w:val="16"/>
                <w:rtl w:val="0"/>
              </w:rPr>
              <w:t xml:space="preserve">Amount calculated from captured payment, discounts, partial quantity and prior refunds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92">
            <w:pPr>
              <w:spacing w:after="0" w:lineRule="auto"/>
              <w:jc w:val="center"/>
              <w:rPr/>
            </w:pPr>
            <w:r w:rsidDel="00000000" w:rsidR="00000000" w:rsidRPr="00000000">
              <w:rPr>
                <w:rFonts w:ascii="Arial" w:cs="Arial" w:eastAsia="Arial" w:hAnsi="Arial"/>
                <w:sz w:val="16"/>
                <w:szCs w:val="16"/>
                <w:rtl w:val="0"/>
              </w:rPr>
              <w:t xml:space="preserve">Dispute</w:t>
            </w:r>
            <w:r w:rsidDel="00000000" w:rsidR="00000000" w:rsidRPr="00000000">
              <w:rPr>
                <w:rtl w:val="0"/>
              </w:rPr>
            </w:r>
          </w:p>
        </w:tc>
        <w:tc>
          <w:tcPr>
            <w:shd w:fill="f7f9fb" w:val="clear"/>
            <w:vAlign w:val="center"/>
          </w:tcPr>
          <w:p w:rsidR="00000000" w:rsidDel="00000000" w:rsidP="00000000" w:rsidRDefault="00000000" w:rsidRPr="00000000" w14:paraId="00000193">
            <w:pPr>
              <w:spacing w:after="0" w:lineRule="auto"/>
              <w:jc w:val="left"/>
              <w:rPr/>
            </w:pPr>
            <w:r w:rsidDel="00000000" w:rsidR="00000000" w:rsidRPr="00000000">
              <w:rPr>
                <w:rFonts w:ascii="Arial" w:cs="Arial" w:eastAsia="Arial" w:hAnsi="Arial"/>
                <w:sz w:val="16"/>
                <w:szCs w:val="16"/>
                <w:rtl w:val="0"/>
              </w:rPr>
              <w:t xml:space="preserve">Platform reviewer receives immutable timeline and evidence; decision is reason-coded</w:t>
            </w:r>
            <w:r w:rsidDel="00000000" w:rsidR="00000000" w:rsidRPr="00000000">
              <w:rPr>
                <w:rtl w:val="0"/>
              </w:rPr>
            </w:r>
          </w:p>
        </w:tc>
      </w:tr>
    </w:tbl>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Use Case Quality Rule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Every use case must identify actor, trigger, preconditions, main success scenario, alternatives, failures, postconditions, business rules, permissions and auditable events. This prevents diagrams from becoming disconnected pictures.</w:t>
      </w:r>
    </w:p>
    <w:p w:rsidR="00000000" w:rsidDel="00000000" w:rsidP="00000000" w:rsidRDefault="00000000" w:rsidRPr="00000000" w14:paraId="00000197">
      <w:pPr>
        <w:pStyle w:val="Heading1"/>
        <w:rPr/>
      </w:pPr>
      <w:r w:rsidDel="00000000" w:rsidR="00000000" w:rsidRPr="00000000">
        <w:rPr>
          <w:rtl w:val="0"/>
        </w:rPr>
        <w:t xml:space="preserve">7 Three Layer and Service Architecture</w:t>
      </w:r>
    </w:p>
    <w:p w:rsidR="00000000" w:rsidDel="00000000" w:rsidP="00000000" w:rsidRDefault="00000000" w:rsidRPr="00000000" w14:paraId="00000198">
      <w:pPr>
        <w:rPr/>
      </w:pPr>
      <w:r w:rsidDel="00000000" w:rsidR="00000000" w:rsidRPr="00000000">
        <w:rPr/>
        <w:drawing>
          <wp:inline distB="114300" distT="114300" distL="114300" distR="114300">
            <wp:extent cx="6264600" cy="462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64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1"/>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2 MarketplaceX Component Architecture</w:t>
      </w:r>
    </w:p>
    <w:p w:rsidR="00000000" w:rsidDel="00000000" w:rsidP="00000000" w:rsidRDefault="00000000" w:rsidRPr="00000000" w14:paraId="0000019A">
      <w:pPr>
        <w:pStyle w:val="Heading2"/>
        <w:rPr/>
      </w:pPr>
      <w:r w:rsidDel="00000000" w:rsidR="00000000" w:rsidRPr="00000000">
        <w:rPr>
          <w:rtl w:val="0"/>
        </w:rPr>
        <w:t xml:space="preserve">7.1 Drawing Specification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Draw three horizontal packages. Presentation contains Customer Web or App, Seller Center, Admin Console and API Gateway or Backend for Frontend. Application and Domain contains Identity, Catalogue, Search, Recommendation, Cart, Promotion, Checkout, Order, Inventory, Payment, Logistics, Review, Return Refund, Chat, Notification, Risk and Reporting services. Data and Integration contains service-owned databases, search index, cache, object storage, event broker, analytics warehouse and adapters for payment, carrier, email, SMS and push.</w:t>
      </w:r>
    </w:p>
    <w:p w:rsidR="00000000" w:rsidDel="00000000" w:rsidP="00000000" w:rsidRDefault="00000000" w:rsidRPr="00000000" w14:paraId="0000019C">
      <w:pPr>
        <w:pStyle w:val="Heading2"/>
        <w:rPr/>
      </w:pPr>
      <w:r w:rsidDel="00000000" w:rsidR="00000000" w:rsidRPr="00000000">
        <w:rPr>
          <w:rtl w:val="0"/>
        </w:rPr>
        <w:t xml:space="preserve">7.2 Mandatory Dependency Rules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Clients call only gateway or BFF interfaces, never databases.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service owns its data and exposes versioned APIs or events; another service cannot write its tables.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Synchronous calls are limited to decisions needed in the current response; notifications and analytics use events.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External callbacks enter through verified adapters and are converted to internal commands or events.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Reporting consumes replicated events and never runs heavy queries on transactional stores.</w:t>
      </w:r>
    </w:p>
    <w:p w:rsidR="00000000" w:rsidDel="00000000" w:rsidP="00000000" w:rsidRDefault="00000000" w:rsidRPr="00000000" w14:paraId="000001A2">
      <w:pPr>
        <w:pStyle w:val="Heading1"/>
        <w:rPr/>
      </w:pPr>
      <w:r w:rsidDel="00000000" w:rsidR="00000000" w:rsidRPr="00000000">
        <w:rPr>
          <w:rtl w:val="0"/>
        </w:rPr>
        <w:t xml:space="preserve">7 Component Catalogue and Interfaces</w:t>
      </w:r>
    </w:p>
    <w:tbl>
      <w:tblPr>
        <w:tblStyle w:val="Table16"/>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1A3">
            <w:pPr>
              <w:spacing w:after="0" w:lineRule="auto"/>
              <w:jc w:val="center"/>
              <w:rPr/>
            </w:pPr>
            <w:r w:rsidDel="00000000" w:rsidR="00000000" w:rsidRPr="00000000">
              <w:rPr>
                <w:rFonts w:ascii="Arial" w:cs="Arial" w:eastAsia="Arial" w:hAnsi="Arial"/>
                <w:b w:val="1"/>
                <w:bCs w:val="1"/>
                <w:sz w:val="16"/>
                <w:szCs w:val="16"/>
                <w:rtl w:val="0"/>
              </w:rPr>
              <w:t xml:space="preserve">Component</w:t>
            </w:r>
            <w:r w:rsidDel="00000000" w:rsidR="00000000" w:rsidRPr="00000000">
              <w:rPr>
                <w:rtl w:val="0"/>
              </w:rPr>
            </w:r>
          </w:p>
        </w:tc>
        <w:tc>
          <w:tcPr>
            <w:shd w:fill="dce6f1" w:val="clear"/>
            <w:vAlign w:val="center"/>
          </w:tcPr>
          <w:p w:rsidR="00000000" w:rsidDel="00000000" w:rsidP="00000000" w:rsidRDefault="00000000" w:rsidRPr="00000000" w14:paraId="000001A4">
            <w:pPr>
              <w:spacing w:after="0" w:lineRule="auto"/>
              <w:jc w:val="center"/>
              <w:rPr/>
            </w:pPr>
            <w:r w:rsidDel="00000000" w:rsidR="00000000" w:rsidRPr="00000000">
              <w:rPr>
                <w:rFonts w:ascii="Arial" w:cs="Arial" w:eastAsia="Arial" w:hAnsi="Arial"/>
                <w:b w:val="1"/>
                <w:bCs w:val="1"/>
                <w:sz w:val="16"/>
                <w:szCs w:val="16"/>
                <w:rtl w:val="0"/>
              </w:rPr>
              <w:t xml:space="preserve">Owns</w:t>
            </w:r>
            <w:r w:rsidDel="00000000" w:rsidR="00000000" w:rsidRPr="00000000">
              <w:rPr>
                <w:rtl w:val="0"/>
              </w:rPr>
            </w:r>
          </w:p>
        </w:tc>
        <w:tc>
          <w:tcPr>
            <w:shd w:fill="dce6f1" w:val="clear"/>
            <w:vAlign w:val="center"/>
          </w:tcPr>
          <w:p w:rsidR="00000000" w:rsidDel="00000000" w:rsidP="00000000" w:rsidRDefault="00000000" w:rsidRPr="00000000" w14:paraId="000001A5">
            <w:pPr>
              <w:spacing w:after="0" w:lineRule="auto"/>
              <w:jc w:val="center"/>
              <w:rPr/>
            </w:pPr>
            <w:r w:rsidDel="00000000" w:rsidR="00000000" w:rsidRPr="00000000">
              <w:rPr>
                <w:rFonts w:ascii="Arial" w:cs="Arial" w:eastAsia="Arial" w:hAnsi="Arial"/>
                <w:b w:val="1"/>
                <w:bCs w:val="1"/>
                <w:sz w:val="16"/>
                <w:szCs w:val="16"/>
                <w:rtl w:val="0"/>
              </w:rPr>
              <w:t xml:space="preserve">Key Interfaces or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spacing w:after="0" w:lineRule="auto"/>
              <w:jc w:val="center"/>
              <w:rPr/>
            </w:pPr>
            <w:r w:rsidDel="00000000" w:rsidR="00000000" w:rsidRPr="00000000">
              <w:rPr>
                <w:rFonts w:ascii="Arial" w:cs="Arial" w:eastAsia="Arial" w:hAnsi="Arial"/>
                <w:sz w:val="16"/>
                <w:szCs w:val="16"/>
                <w:rtl w:val="0"/>
              </w:rPr>
              <w:t xml:space="preserve">Identity</w:t>
            </w:r>
            <w:r w:rsidDel="00000000" w:rsidR="00000000" w:rsidRPr="00000000">
              <w:rPr>
                <w:rtl w:val="0"/>
              </w:rPr>
            </w:r>
          </w:p>
        </w:tc>
        <w:tc>
          <w:tcPr>
            <w:vAlign w:val="center"/>
          </w:tcPr>
          <w:p w:rsidR="00000000" w:rsidDel="00000000" w:rsidP="00000000" w:rsidRDefault="00000000" w:rsidRPr="00000000" w14:paraId="000001A7">
            <w:pPr>
              <w:spacing w:after="0" w:lineRule="auto"/>
              <w:jc w:val="left"/>
              <w:rPr/>
            </w:pPr>
            <w:r w:rsidDel="00000000" w:rsidR="00000000" w:rsidRPr="00000000">
              <w:rPr>
                <w:rFonts w:ascii="Arial" w:cs="Arial" w:eastAsia="Arial" w:hAnsi="Arial"/>
                <w:sz w:val="16"/>
                <w:szCs w:val="16"/>
                <w:rtl w:val="0"/>
              </w:rPr>
              <w:t xml:space="preserve">Account, role, credential metadata, device trust</w:t>
            </w:r>
            <w:r w:rsidDel="00000000" w:rsidR="00000000" w:rsidRPr="00000000">
              <w:rPr>
                <w:rtl w:val="0"/>
              </w:rPr>
            </w:r>
          </w:p>
        </w:tc>
        <w:tc>
          <w:tcPr>
            <w:vAlign w:val="center"/>
          </w:tcPr>
          <w:p w:rsidR="00000000" w:rsidDel="00000000" w:rsidP="00000000" w:rsidRDefault="00000000" w:rsidRPr="00000000" w14:paraId="000001A8">
            <w:pPr>
              <w:spacing w:after="0" w:lineRule="auto"/>
              <w:jc w:val="left"/>
              <w:rPr/>
            </w:pPr>
            <w:r w:rsidDel="00000000" w:rsidR="00000000" w:rsidRPr="00000000">
              <w:rPr>
                <w:rFonts w:ascii="Arial" w:cs="Arial" w:eastAsia="Arial" w:hAnsi="Arial"/>
                <w:sz w:val="16"/>
                <w:szCs w:val="16"/>
                <w:rtl w:val="0"/>
              </w:rPr>
              <w:t xml:space="preserve">authenticate; authorize; AccountRiskChanged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A9">
            <w:pPr>
              <w:spacing w:after="0" w:lineRule="auto"/>
              <w:jc w:val="center"/>
              <w:rPr/>
            </w:pPr>
            <w:r w:rsidDel="00000000" w:rsidR="00000000" w:rsidRPr="00000000">
              <w:rPr>
                <w:rFonts w:ascii="Arial" w:cs="Arial" w:eastAsia="Arial" w:hAnsi="Arial"/>
                <w:sz w:val="16"/>
                <w:szCs w:val="16"/>
                <w:rtl w:val="0"/>
              </w:rPr>
              <w:t xml:space="preserve">Catalogue</w:t>
            </w:r>
            <w:r w:rsidDel="00000000" w:rsidR="00000000" w:rsidRPr="00000000">
              <w:rPr>
                <w:rtl w:val="0"/>
              </w:rPr>
            </w:r>
          </w:p>
        </w:tc>
        <w:tc>
          <w:tcPr>
            <w:shd w:fill="f7f9fb" w:val="clear"/>
            <w:vAlign w:val="center"/>
          </w:tcPr>
          <w:p w:rsidR="00000000" w:rsidDel="00000000" w:rsidP="00000000" w:rsidRDefault="00000000" w:rsidRPr="00000000" w14:paraId="000001AA">
            <w:pPr>
              <w:spacing w:after="0" w:lineRule="auto"/>
              <w:jc w:val="left"/>
              <w:rPr/>
            </w:pPr>
            <w:r w:rsidDel="00000000" w:rsidR="00000000" w:rsidRPr="00000000">
              <w:rPr>
                <w:rFonts w:ascii="Arial" w:cs="Arial" w:eastAsia="Arial" w:hAnsi="Arial"/>
                <w:sz w:val="16"/>
                <w:szCs w:val="16"/>
                <w:rtl w:val="0"/>
              </w:rPr>
              <w:t xml:space="preserve">Product, category, attribute, variant, media reference</w:t>
            </w:r>
            <w:r w:rsidDel="00000000" w:rsidR="00000000" w:rsidRPr="00000000">
              <w:rPr>
                <w:rtl w:val="0"/>
              </w:rPr>
            </w:r>
          </w:p>
        </w:tc>
        <w:tc>
          <w:tcPr>
            <w:shd w:fill="f7f9fb" w:val="clear"/>
            <w:vAlign w:val="center"/>
          </w:tcPr>
          <w:p w:rsidR="00000000" w:rsidDel="00000000" w:rsidP="00000000" w:rsidRDefault="00000000" w:rsidRPr="00000000" w14:paraId="000001AB">
            <w:pPr>
              <w:spacing w:after="0" w:lineRule="auto"/>
              <w:jc w:val="left"/>
              <w:rPr/>
            </w:pPr>
            <w:r w:rsidDel="00000000" w:rsidR="00000000" w:rsidRPr="00000000">
              <w:rPr>
                <w:rFonts w:ascii="Arial" w:cs="Arial" w:eastAsia="Arial" w:hAnsi="Arial"/>
                <w:sz w:val="16"/>
                <w:szCs w:val="16"/>
                <w:rtl w:val="0"/>
              </w:rPr>
              <w:t xml:space="preserve">publishProduct; ProductChanged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spacing w:after="0" w:lineRule="auto"/>
              <w:jc w:val="center"/>
              <w:rPr/>
            </w:pPr>
            <w:r w:rsidDel="00000000" w:rsidR="00000000" w:rsidRPr="00000000">
              <w:rPr>
                <w:rFonts w:ascii="Arial" w:cs="Arial" w:eastAsia="Arial" w:hAnsi="Arial"/>
                <w:sz w:val="16"/>
                <w:szCs w:val="16"/>
                <w:rtl w:val="0"/>
              </w:rPr>
              <w:t xml:space="preserve">Search</w:t>
            </w:r>
            <w:r w:rsidDel="00000000" w:rsidR="00000000" w:rsidRPr="00000000">
              <w:rPr>
                <w:rtl w:val="0"/>
              </w:rPr>
            </w:r>
          </w:p>
        </w:tc>
        <w:tc>
          <w:tcPr>
            <w:vAlign w:val="center"/>
          </w:tcPr>
          <w:p w:rsidR="00000000" w:rsidDel="00000000" w:rsidP="00000000" w:rsidRDefault="00000000" w:rsidRPr="00000000" w14:paraId="000001AD">
            <w:pPr>
              <w:spacing w:after="0" w:lineRule="auto"/>
              <w:jc w:val="left"/>
              <w:rPr/>
            </w:pPr>
            <w:r w:rsidDel="00000000" w:rsidR="00000000" w:rsidRPr="00000000">
              <w:rPr>
                <w:rFonts w:ascii="Arial" w:cs="Arial" w:eastAsia="Arial" w:hAnsi="Arial"/>
                <w:sz w:val="16"/>
                <w:szCs w:val="16"/>
                <w:rtl w:val="0"/>
              </w:rPr>
              <w:t xml:space="preserve">Search document and query trace</w:t>
            </w:r>
            <w:r w:rsidDel="00000000" w:rsidR="00000000" w:rsidRPr="00000000">
              <w:rPr>
                <w:rtl w:val="0"/>
              </w:rPr>
            </w:r>
          </w:p>
        </w:tc>
        <w:tc>
          <w:tcPr>
            <w:vAlign w:val="center"/>
          </w:tcPr>
          <w:p w:rsidR="00000000" w:rsidDel="00000000" w:rsidP="00000000" w:rsidRDefault="00000000" w:rsidRPr="00000000" w14:paraId="000001AE">
            <w:pPr>
              <w:spacing w:after="0" w:lineRule="auto"/>
              <w:jc w:val="left"/>
              <w:rPr/>
            </w:pPr>
            <w:r w:rsidDel="00000000" w:rsidR="00000000" w:rsidRPr="00000000">
              <w:rPr>
                <w:rFonts w:ascii="Arial" w:cs="Arial" w:eastAsia="Arial" w:hAnsi="Arial"/>
                <w:sz w:val="16"/>
                <w:szCs w:val="16"/>
                <w:rtl w:val="0"/>
              </w:rPr>
              <w:t xml:space="preserve">search; suggest; index ProductChanged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AF">
            <w:pPr>
              <w:spacing w:after="0" w:lineRule="auto"/>
              <w:jc w:val="center"/>
              <w:rPr/>
            </w:pPr>
            <w:r w:rsidDel="00000000" w:rsidR="00000000" w:rsidRPr="00000000">
              <w:rPr>
                <w:rFonts w:ascii="Arial" w:cs="Arial" w:eastAsia="Arial" w:hAnsi="Arial"/>
                <w:sz w:val="16"/>
                <w:szCs w:val="16"/>
                <w:rtl w:val="0"/>
              </w:rPr>
              <w:t xml:space="preserve">Cart</w:t>
            </w:r>
            <w:r w:rsidDel="00000000" w:rsidR="00000000" w:rsidRPr="00000000">
              <w:rPr>
                <w:rtl w:val="0"/>
              </w:rPr>
            </w:r>
          </w:p>
        </w:tc>
        <w:tc>
          <w:tcPr>
            <w:shd w:fill="f7f9fb" w:val="clear"/>
            <w:vAlign w:val="center"/>
          </w:tcPr>
          <w:p w:rsidR="00000000" w:rsidDel="00000000" w:rsidP="00000000" w:rsidRDefault="00000000" w:rsidRPr="00000000" w14:paraId="000001B0">
            <w:pPr>
              <w:spacing w:after="0" w:lineRule="auto"/>
              <w:jc w:val="left"/>
              <w:rPr/>
            </w:pPr>
            <w:r w:rsidDel="00000000" w:rsidR="00000000" w:rsidRPr="00000000">
              <w:rPr>
                <w:rFonts w:ascii="Arial" w:cs="Arial" w:eastAsia="Arial" w:hAnsi="Arial"/>
                <w:sz w:val="16"/>
                <w:szCs w:val="16"/>
                <w:rtl w:val="0"/>
              </w:rPr>
              <w:t xml:space="preserve">Versioned customer cart</w:t>
            </w:r>
            <w:r w:rsidDel="00000000" w:rsidR="00000000" w:rsidRPr="00000000">
              <w:rPr>
                <w:rtl w:val="0"/>
              </w:rPr>
            </w:r>
          </w:p>
        </w:tc>
        <w:tc>
          <w:tcPr>
            <w:shd w:fill="f7f9fb" w:val="clear"/>
            <w:vAlign w:val="center"/>
          </w:tcPr>
          <w:p w:rsidR="00000000" w:rsidDel="00000000" w:rsidP="00000000" w:rsidRDefault="00000000" w:rsidRPr="00000000" w14:paraId="000001B1">
            <w:pPr>
              <w:spacing w:after="0" w:lineRule="auto"/>
              <w:jc w:val="left"/>
              <w:rPr/>
            </w:pPr>
            <w:r w:rsidDel="00000000" w:rsidR="00000000" w:rsidRPr="00000000">
              <w:rPr>
                <w:rFonts w:ascii="Arial" w:cs="Arial" w:eastAsia="Arial" w:hAnsi="Arial"/>
                <w:sz w:val="16"/>
                <w:szCs w:val="16"/>
                <w:rtl w:val="0"/>
              </w:rPr>
              <w:t xml:space="preserve">getCart; changeItem; CartChanged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spacing w:after="0" w:lineRule="auto"/>
              <w:jc w:val="center"/>
              <w:rPr/>
            </w:pPr>
            <w:r w:rsidDel="00000000" w:rsidR="00000000" w:rsidRPr="00000000">
              <w:rPr>
                <w:rFonts w:ascii="Arial" w:cs="Arial" w:eastAsia="Arial" w:hAnsi="Arial"/>
                <w:sz w:val="16"/>
                <w:szCs w:val="16"/>
                <w:rtl w:val="0"/>
              </w:rPr>
              <w:t xml:space="preserve">Promotion</w:t>
            </w:r>
            <w:r w:rsidDel="00000000" w:rsidR="00000000" w:rsidRPr="00000000">
              <w:rPr>
                <w:rtl w:val="0"/>
              </w:rPr>
            </w:r>
          </w:p>
        </w:tc>
        <w:tc>
          <w:tcPr>
            <w:vAlign w:val="center"/>
          </w:tcPr>
          <w:p w:rsidR="00000000" w:rsidDel="00000000" w:rsidP="00000000" w:rsidRDefault="00000000" w:rsidRPr="00000000" w14:paraId="000001B3">
            <w:pPr>
              <w:spacing w:after="0" w:lineRule="auto"/>
              <w:jc w:val="left"/>
              <w:rPr/>
            </w:pPr>
            <w:r w:rsidDel="00000000" w:rsidR="00000000" w:rsidRPr="00000000">
              <w:rPr>
                <w:rFonts w:ascii="Arial" w:cs="Arial" w:eastAsia="Arial" w:hAnsi="Arial"/>
                <w:sz w:val="16"/>
                <w:szCs w:val="16"/>
                <w:rtl w:val="0"/>
              </w:rPr>
              <w:t xml:space="preserve">Voucher, budget, rule, redemption hold</w:t>
            </w:r>
            <w:r w:rsidDel="00000000" w:rsidR="00000000" w:rsidRPr="00000000">
              <w:rPr>
                <w:rtl w:val="0"/>
              </w:rPr>
            </w:r>
          </w:p>
        </w:tc>
        <w:tc>
          <w:tcPr>
            <w:vAlign w:val="center"/>
          </w:tcPr>
          <w:p w:rsidR="00000000" w:rsidDel="00000000" w:rsidP="00000000" w:rsidRDefault="00000000" w:rsidRPr="00000000" w14:paraId="000001B4">
            <w:pPr>
              <w:spacing w:after="0" w:lineRule="auto"/>
              <w:jc w:val="left"/>
              <w:rPr/>
            </w:pPr>
            <w:r w:rsidDel="00000000" w:rsidR="00000000" w:rsidRPr="00000000">
              <w:rPr>
                <w:rFonts w:ascii="Arial" w:cs="Arial" w:eastAsia="Arial" w:hAnsi="Arial"/>
                <w:sz w:val="16"/>
                <w:szCs w:val="16"/>
                <w:rtl w:val="0"/>
              </w:rPr>
              <w:t xml:space="preserve">evaluate; reserve; commit; release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B5">
            <w:pPr>
              <w:spacing w:after="0" w:lineRule="auto"/>
              <w:jc w:val="center"/>
              <w:rPr/>
            </w:pPr>
            <w:r w:rsidDel="00000000" w:rsidR="00000000" w:rsidRPr="00000000">
              <w:rPr>
                <w:rFonts w:ascii="Arial" w:cs="Arial" w:eastAsia="Arial" w:hAnsi="Arial"/>
                <w:sz w:val="16"/>
                <w:szCs w:val="16"/>
                <w:rtl w:val="0"/>
              </w:rPr>
              <w:t xml:space="preserve">Checkout</w:t>
            </w:r>
            <w:r w:rsidDel="00000000" w:rsidR="00000000" w:rsidRPr="00000000">
              <w:rPr>
                <w:rtl w:val="0"/>
              </w:rPr>
            </w:r>
          </w:p>
        </w:tc>
        <w:tc>
          <w:tcPr>
            <w:shd w:fill="f7f9fb" w:val="clear"/>
            <w:vAlign w:val="center"/>
          </w:tcPr>
          <w:p w:rsidR="00000000" w:rsidDel="00000000" w:rsidP="00000000" w:rsidRDefault="00000000" w:rsidRPr="00000000" w14:paraId="000001B6">
            <w:pPr>
              <w:spacing w:after="0" w:lineRule="auto"/>
              <w:jc w:val="left"/>
              <w:rPr/>
            </w:pPr>
            <w:r w:rsidDel="00000000" w:rsidR="00000000" w:rsidRPr="00000000">
              <w:rPr>
                <w:rFonts w:ascii="Arial" w:cs="Arial" w:eastAsia="Arial" w:hAnsi="Arial"/>
                <w:sz w:val="16"/>
                <w:szCs w:val="16"/>
                <w:rtl w:val="0"/>
              </w:rPr>
              <w:t xml:space="preserve">Checkout attempt and orchestration state</w:t>
            </w:r>
            <w:r w:rsidDel="00000000" w:rsidR="00000000" w:rsidRPr="00000000">
              <w:rPr>
                <w:rtl w:val="0"/>
              </w:rPr>
            </w:r>
          </w:p>
        </w:tc>
        <w:tc>
          <w:tcPr>
            <w:shd w:fill="f7f9fb" w:val="clear"/>
            <w:vAlign w:val="center"/>
          </w:tcPr>
          <w:p w:rsidR="00000000" w:rsidDel="00000000" w:rsidP="00000000" w:rsidRDefault="00000000" w:rsidRPr="00000000" w14:paraId="000001B7">
            <w:pPr>
              <w:spacing w:after="0" w:lineRule="auto"/>
              <w:jc w:val="left"/>
              <w:rPr/>
            </w:pPr>
            <w:r w:rsidDel="00000000" w:rsidR="00000000" w:rsidRPr="00000000">
              <w:rPr>
                <w:rFonts w:ascii="Arial" w:cs="Arial" w:eastAsia="Arial" w:hAnsi="Arial"/>
                <w:sz w:val="16"/>
                <w:szCs w:val="16"/>
                <w:rtl w:val="0"/>
              </w:rPr>
              <w:t xml:space="preserve">quote; placeOrder; CheckoutTimedOut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Rule="auto"/>
              <w:jc w:val="center"/>
              <w:rPr/>
            </w:pPr>
            <w:r w:rsidDel="00000000" w:rsidR="00000000" w:rsidRPr="00000000">
              <w:rPr>
                <w:rFonts w:ascii="Arial" w:cs="Arial" w:eastAsia="Arial" w:hAnsi="Arial"/>
                <w:sz w:val="16"/>
                <w:szCs w:val="16"/>
                <w:rtl w:val="0"/>
              </w:rPr>
              <w:t xml:space="preserve">Order</w:t>
            </w:r>
            <w:r w:rsidDel="00000000" w:rsidR="00000000" w:rsidRPr="00000000">
              <w:rPr>
                <w:rtl w:val="0"/>
              </w:rPr>
            </w:r>
          </w:p>
        </w:tc>
        <w:tc>
          <w:tcPr>
            <w:vAlign w:val="center"/>
          </w:tcPr>
          <w:p w:rsidR="00000000" w:rsidDel="00000000" w:rsidP="00000000" w:rsidRDefault="00000000" w:rsidRPr="00000000" w14:paraId="000001B9">
            <w:pPr>
              <w:spacing w:after="0" w:lineRule="auto"/>
              <w:jc w:val="left"/>
              <w:rPr/>
            </w:pPr>
            <w:r w:rsidDel="00000000" w:rsidR="00000000" w:rsidRPr="00000000">
              <w:rPr>
                <w:rFonts w:ascii="Arial" w:cs="Arial" w:eastAsia="Arial" w:hAnsi="Arial"/>
                <w:sz w:val="16"/>
                <w:szCs w:val="16"/>
                <w:rtl w:val="0"/>
              </w:rPr>
              <w:t xml:space="preserve">Order aggregate and history</w:t>
            </w:r>
            <w:r w:rsidDel="00000000" w:rsidR="00000000" w:rsidRPr="00000000">
              <w:rPr>
                <w:rtl w:val="0"/>
              </w:rPr>
            </w:r>
          </w:p>
        </w:tc>
        <w:tc>
          <w:tcPr>
            <w:vAlign w:val="center"/>
          </w:tcPr>
          <w:p w:rsidR="00000000" w:rsidDel="00000000" w:rsidP="00000000" w:rsidRDefault="00000000" w:rsidRPr="00000000" w14:paraId="000001BA">
            <w:pPr>
              <w:spacing w:after="0" w:lineRule="auto"/>
              <w:jc w:val="left"/>
              <w:rPr/>
            </w:pPr>
            <w:r w:rsidDel="00000000" w:rsidR="00000000" w:rsidRPr="00000000">
              <w:rPr>
                <w:rFonts w:ascii="Arial" w:cs="Arial" w:eastAsia="Arial" w:hAnsi="Arial"/>
                <w:sz w:val="16"/>
                <w:szCs w:val="16"/>
                <w:rtl w:val="0"/>
              </w:rPr>
              <w:t xml:space="preserve">createOrder; transition; OrderStatusChanged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BB">
            <w:pPr>
              <w:spacing w:after="0" w:lineRule="auto"/>
              <w:jc w:val="center"/>
              <w:rPr/>
            </w:pPr>
            <w:r w:rsidDel="00000000" w:rsidR="00000000" w:rsidRPr="00000000">
              <w:rPr>
                <w:rFonts w:ascii="Arial" w:cs="Arial" w:eastAsia="Arial" w:hAnsi="Arial"/>
                <w:sz w:val="16"/>
                <w:szCs w:val="16"/>
                <w:rtl w:val="0"/>
              </w:rPr>
              <w:t xml:space="preserve">Inventory</w:t>
            </w:r>
            <w:r w:rsidDel="00000000" w:rsidR="00000000" w:rsidRPr="00000000">
              <w:rPr>
                <w:rtl w:val="0"/>
              </w:rPr>
            </w:r>
          </w:p>
        </w:tc>
        <w:tc>
          <w:tcPr>
            <w:shd w:fill="f7f9fb" w:val="clear"/>
            <w:vAlign w:val="center"/>
          </w:tcPr>
          <w:p w:rsidR="00000000" w:rsidDel="00000000" w:rsidP="00000000" w:rsidRDefault="00000000" w:rsidRPr="00000000" w14:paraId="000001BC">
            <w:pPr>
              <w:spacing w:after="0" w:lineRule="auto"/>
              <w:jc w:val="left"/>
              <w:rPr/>
            </w:pPr>
            <w:r w:rsidDel="00000000" w:rsidR="00000000" w:rsidRPr="00000000">
              <w:rPr>
                <w:rFonts w:ascii="Arial" w:cs="Arial" w:eastAsia="Arial" w:hAnsi="Arial"/>
                <w:sz w:val="16"/>
                <w:szCs w:val="16"/>
                <w:rtl w:val="0"/>
              </w:rPr>
              <w:t xml:space="preserve">Available, reserved and committed quantity</w:t>
            </w:r>
            <w:r w:rsidDel="00000000" w:rsidR="00000000" w:rsidRPr="00000000">
              <w:rPr>
                <w:rtl w:val="0"/>
              </w:rPr>
            </w:r>
          </w:p>
        </w:tc>
        <w:tc>
          <w:tcPr>
            <w:shd w:fill="f7f9fb" w:val="clear"/>
            <w:vAlign w:val="center"/>
          </w:tcPr>
          <w:p w:rsidR="00000000" w:rsidDel="00000000" w:rsidP="00000000" w:rsidRDefault="00000000" w:rsidRPr="00000000" w14:paraId="000001BD">
            <w:pPr>
              <w:spacing w:after="0" w:lineRule="auto"/>
              <w:jc w:val="left"/>
              <w:rPr/>
            </w:pPr>
            <w:r w:rsidDel="00000000" w:rsidR="00000000" w:rsidRPr="00000000">
              <w:rPr>
                <w:rFonts w:ascii="Arial" w:cs="Arial" w:eastAsia="Arial" w:hAnsi="Arial"/>
                <w:sz w:val="16"/>
                <w:szCs w:val="16"/>
                <w:rtl w:val="0"/>
              </w:rPr>
              <w:t xml:space="preserve">reserve; commit; release; StockChanged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E">
            <w:pPr>
              <w:spacing w:after="0" w:lineRule="auto"/>
              <w:jc w:val="center"/>
              <w:rPr/>
            </w:pPr>
            <w:r w:rsidDel="00000000" w:rsidR="00000000" w:rsidRPr="00000000">
              <w:rPr>
                <w:rFonts w:ascii="Arial" w:cs="Arial" w:eastAsia="Arial" w:hAnsi="Arial"/>
                <w:sz w:val="16"/>
                <w:szCs w:val="16"/>
                <w:rtl w:val="0"/>
              </w:rPr>
              <w:t xml:space="preserve">Payment</w:t>
            </w:r>
            <w:r w:rsidDel="00000000" w:rsidR="00000000" w:rsidRPr="00000000">
              <w:rPr>
                <w:rtl w:val="0"/>
              </w:rPr>
            </w:r>
          </w:p>
        </w:tc>
        <w:tc>
          <w:tcPr>
            <w:vAlign w:val="center"/>
          </w:tcPr>
          <w:p w:rsidR="00000000" w:rsidDel="00000000" w:rsidP="00000000" w:rsidRDefault="00000000" w:rsidRPr="00000000" w14:paraId="000001BF">
            <w:pPr>
              <w:spacing w:after="0" w:lineRule="auto"/>
              <w:jc w:val="left"/>
              <w:rPr/>
            </w:pPr>
            <w:r w:rsidDel="00000000" w:rsidR="00000000" w:rsidRPr="00000000">
              <w:rPr>
                <w:rFonts w:ascii="Arial" w:cs="Arial" w:eastAsia="Arial" w:hAnsi="Arial"/>
                <w:sz w:val="16"/>
                <w:szCs w:val="16"/>
                <w:rtl w:val="0"/>
              </w:rPr>
              <w:t xml:space="preserve">Payment intent, provider reference and refund</w:t>
            </w:r>
            <w:r w:rsidDel="00000000" w:rsidR="00000000" w:rsidRPr="00000000">
              <w:rPr>
                <w:rtl w:val="0"/>
              </w:rPr>
            </w:r>
          </w:p>
        </w:tc>
        <w:tc>
          <w:tcPr>
            <w:vAlign w:val="center"/>
          </w:tcPr>
          <w:p w:rsidR="00000000" w:rsidDel="00000000" w:rsidP="00000000" w:rsidRDefault="00000000" w:rsidRPr="00000000" w14:paraId="000001C0">
            <w:pPr>
              <w:spacing w:after="0" w:lineRule="auto"/>
              <w:jc w:val="left"/>
              <w:rPr/>
            </w:pPr>
            <w:r w:rsidDel="00000000" w:rsidR="00000000" w:rsidRPr="00000000">
              <w:rPr>
                <w:rFonts w:ascii="Arial" w:cs="Arial" w:eastAsia="Arial" w:hAnsi="Arial"/>
                <w:sz w:val="16"/>
                <w:szCs w:val="16"/>
                <w:rtl w:val="0"/>
              </w:rPr>
              <w:t xml:space="preserve">authorize; capture; refund; PaymentChanged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C1">
            <w:pPr>
              <w:spacing w:after="0" w:lineRule="auto"/>
              <w:jc w:val="center"/>
              <w:rPr/>
            </w:pPr>
            <w:r w:rsidDel="00000000" w:rsidR="00000000" w:rsidRPr="00000000">
              <w:rPr>
                <w:rFonts w:ascii="Arial" w:cs="Arial" w:eastAsia="Arial" w:hAnsi="Arial"/>
                <w:sz w:val="16"/>
                <w:szCs w:val="16"/>
                <w:rtl w:val="0"/>
              </w:rPr>
              <w:t xml:space="preserve">Logistics</w:t>
            </w:r>
            <w:r w:rsidDel="00000000" w:rsidR="00000000" w:rsidRPr="00000000">
              <w:rPr>
                <w:rtl w:val="0"/>
              </w:rPr>
            </w:r>
          </w:p>
        </w:tc>
        <w:tc>
          <w:tcPr>
            <w:shd w:fill="f7f9fb" w:val="clear"/>
            <w:vAlign w:val="center"/>
          </w:tcPr>
          <w:p w:rsidR="00000000" w:rsidDel="00000000" w:rsidP="00000000" w:rsidRDefault="00000000" w:rsidRPr="00000000" w14:paraId="000001C2">
            <w:pPr>
              <w:spacing w:after="0" w:lineRule="auto"/>
              <w:jc w:val="left"/>
              <w:rPr/>
            </w:pPr>
            <w:r w:rsidDel="00000000" w:rsidR="00000000" w:rsidRPr="00000000">
              <w:rPr>
                <w:rFonts w:ascii="Arial" w:cs="Arial" w:eastAsia="Arial" w:hAnsi="Arial"/>
                <w:sz w:val="16"/>
                <w:szCs w:val="16"/>
                <w:rtl w:val="0"/>
              </w:rPr>
              <w:t xml:space="preserve">Shipment, label, tracking timeline</w:t>
            </w:r>
            <w:r w:rsidDel="00000000" w:rsidR="00000000" w:rsidRPr="00000000">
              <w:rPr>
                <w:rtl w:val="0"/>
              </w:rPr>
            </w:r>
          </w:p>
        </w:tc>
        <w:tc>
          <w:tcPr>
            <w:shd w:fill="f7f9fb" w:val="clear"/>
            <w:vAlign w:val="center"/>
          </w:tcPr>
          <w:p w:rsidR="00000000" w:rsidDel="00000000" w:rsidP="00000000" w:rsidRDefault="00000000" w:rsidRPr="00000000" w14:paraId="000001C3">
            <w:pPr>
              <w:spacing w:after="0" w:lineRule="auto"/>
              <w:jc w:val="left"/>
              <w:rPr/>
            </w:pPr>
            <w:r w:rsidDel="00000000" w:rsidR="00000000" w:rsidRPr="00000000">
              <w:rPr>
                <w:rFonts w:ascii="Arial" w:cs="Arial" w:eastAsia="Arial" w:hAnsi="Arial"/>
                <w:sz w:val="16"/>
                <w:szCs w:val="16"/>
                <w:rtl w:val="0"/>
              </w:rPr>
              <w:t xml:space="preserve">quote; createShipment; TrackingChanged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0" w:lineRule="auto"/>
              <w:jc w:val="center"/>
              <w:rPr/>
            </w:pPr>
            <w:r w:rsidDel="00000000" w:rsidR="00000000" w:rsidRPr="00000000">
              <w:rPr>
                <w:rFonts w:ascii="Arial" w:cs="Arial" w:eastAsia="Arial" w:hAnsi="Arial"/>
                <w:sz w:val="16"/>
                <w:szCs w:val="16"/>
                <w:rtl w:val="0"/>
              </w:rPr>
              <w:t xml:space="preserve">Return Refund</w:t>
            </w:r>
            <w:r w:rsidDel="00000000" w:rsidR="00000000" w:rsidRPr="00000000">
              <w:rPr>
                <w:rtl w:val="0"/>
              </w:rPr>
            </w:r>
          </w:p>
        </w:tc>
        <w:tc>
          <w:tcPr>
            <w:vAlign w:val="center"/>
          </w:tcPr>
          <w:p w:rsidR="00000000" w:rsidDel="00000000" w:rsidP="00000000" w:rsidRDefault="00000000" w:rsidRPr="00000000" w14:paraId="000001C5">
            <w:pPr>
              <w:spacing w:after="0" w:lineRule="auto"/>
              <w:jc w:val="left"/>
              <w:rPr/>
            </w:pPr>
            <w:r w:rsidDel="00000000" w:rsidR="00000000" w:rsidRPr="00000000">
              <w:rPr>
                <w:rFonts w:ascii="Arial" w:cs="Arial" w:eastAsia="Arial" w:hAnsi="Arial"/>
                <w:sz w:val="16"/>
                <w:szCs w:val="16"/>
                <w:rtl w:val="0"/>
              </w:rPr>
              <w:t xml:space="preserve">Case, evidence, decision and refund calculation</w:t>
            </w:r>
            <w:r w:rsidDel="00000000" w:rsidR="00000000" w:rsidRPr="00000000">
              <w:rPr>
                <w:rtl w:val="0"/>
              </w:rPr>
            </w:r>
          </w:p>
        </w:tc>
        <w:tc>
          <w:tcPr>
            <w:vAlign w:val="center"/>
          </w:tcPr>
          <w:p w:rsidR="00000000" w:rsidDel="00000000" w:rsidP="00000000" w:rsidRDefault="00000000" w:rsidRPr="00000000" w14:paraId="000001C6">
            <w:pPr>
              <w:spacing w:after="0" w:lineRule="auto"/>
              <w:jc w:val="left"/>
              <w:rPr/>
            </w:pPr>
            <w:r w:rsidDel="00000000" w:rsidR="00000000" w:rsidRPr="00000000">
              <w:rPr>
                <w:rFonts w:ascii="Arial" w:cs="Arial" w:eastAsia="Arial" w:hAnsi="Arial"/>
                <w:sz w:val="16"/>
                <w:szCs w:val="16"/>
                <w:rtl w:val="0"/>
              </w:rPr>
              <w:t xml:space="preserve">openCase; decide; ReturnStatusChanged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C7">
            <w:pPr>
              <w:spacing w:after="0" w:lineRule="auto"/>
              <w:jc w:val="center"/>
              <w:rPr/>
            </w:pPr>
            <w:r w:rsidDel="00000000" w:rsidR="00000000" w:rsidRPr="00000000">
              <w:rPr>
                <w:rFonts w:ascii="Arial" w:cs="Arial" w:eastAsia="Arial" w:hAnsi="Arial"/>
                <w:sz w:val="16"/>
                <w:szCs w:val="16"/>
                <w:rtl w:val="0"/>
              </w:rPr>
              <w:t xml:space="preserve">Risk</w:t>
            </w:r>
            <w:r w:rsidDel="00000000" w:rsidR="00000000" w:rsidRPr="00000000">
              <w:rPr>
                <w:rtl w:val="0"/>
              </w:rPr>
            </w:r>
          </w:p>
        </w:tc>
        <w:tc>
          <w:tcPr>
            <w:shd w:fill="f7f9fb" w:val="clear"/>
            <w:vAlign w:val="center"/>
          </w:tcPr>
          <w:p w:rsidR="00000000" w:rsidDel="00000000" w:rsidP="00000000" w:rsidRDefault="00000000" w:rsidRPr="00000000" w14:paraId="000001C8">
            <w:pPr>
              <w:spacing w:after="0" w:lineRule="auto"/>
              <w:jc w:val="left"/>
              <w:rPr/>
            </w:pPr>
            <w:r w:rsidDel="00000000" w:rsidR="00000000" w:rsidRPr="00000000">
              <w:rPr>
                <w:rFonts w:ascii="Arial" w:cs="Arial" w:eastAsia="Arial" w:hAnsi="Arial"/>
                <w:sz w:val="16"/>
                <w:szCs w:val="16"/>
                <w:rtl w:val="0"/>
              </w:rPr>
              <w:t xml:space="preserve">Signals, rule result, hold and decision</w:t>
            </w:r>
            <w:r w:rsidDel="00000000" w:rsidR="00000000" w:rsidRPr="00000000">
              <w:rPr>
                <w:rtl w:val="0"/>
              </w:rPr>
            </w:r>
          </w:p>
        </w:tc>
        <w:tc>
          <w:tcPr>
            <w:shd w:fill="f7f9fb" w:val="clear"/>
            <w:vAlign w:val="center"/>
          </w:tcPr>
          <w:p w:rsidR="00000000" w:rsidDel="00000000" w:rsidP="00000000" w:rsidRDefault="00000000" w:rsidRPr="00000000" w14:paraId="000001C9">
            <w:pPr>
              <w:spacing w:after="0" w:lineRule="auto"/>
              <w:jc w:val="left"/>
              <w:rPr/>
            </w:pPr>
            <w:r w:rsidDel="00000000" w:rsidR="00000000" w:rsidRPr="00000000">
              <w:rPr>
                <w:rFonts w:ascii="Arial" w:cs="Arial" w:eastAsia="Arial" w:hAnsi="Arial"/>
                <w:sz w:val="16"/>
                <w:szCs w:val="16"/>
                <w:rtl w:val="0"/>
              </w:rPr>
              <w:t xml:space="preserve">evaluate; RiskDecisionMade</w:t>
            </w:r>
            <w:r w:rsidDel="00000000" w:rsidR="00000000" w:rsidRPr="00000000">
              <w:rPr>
                <w:rtl w:val="0"/>
              </w:rPr>
            </w:r>
          </w:p>
        </w:tc>
      </w:tr>
    </w:tbl>
    <w:p w:rsidR="00000000" w:rsidDel="00000000" w:rsidP="00000000" w:rsidRDefault="00000000" w:rsidRPr="00000000" w14:paraId="000001CA">
      <w:pPr>
        <w:spacing w:after="0" w:lineRule="auto"/>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7.3 Contract Design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Commands carry requestId, actorId, timestamp, schemaVersion and correlationId. Mutating endpoints accept an idempotency key. Events carry eventId, aggregateId, aggregateVersion, occurredAt and producer. Consumers store processed event identifiers or use an inbox so redelivery is safe.</w:t>
      </w:r>
    </w:p>
    <w:p w:rsidR="00000000" w:rsidDel="00000000" w:rsidP="00000000" w:rsidRDefault="00000000" w:rsidRPr="00000000" w14:paraId="000001CD">
      <w:pPr>
        <w:pStyle w:val="Heading1"/>
        <w:rPr/>
      </w:pPr>
      <w:r w:rsidDel="00000000" w:rsidR="00000000" w:rsidRPr="00000000">
        <w:rPr>
          <w:rtl w:val="0"/>
        </w:rPr>
        <w:t xml:space="preserve">7 API Event and Integration Standards</w:t>
      </w:r>
    </w:p>
    <w:p w:rsidR="00000000" w:rsidDel="00000000" w:rsidP="00000000" w:rsidRDefault="00000000" w:rsidRPr="00000000" w14:paraId="000001CE">
      <w:pPr>
        <w:pStyle w:val="Heading2"/>
        <w:rPr/>
      </w:pPr>
      <w:r w:rsidDel="00000000" w:rsidR="00000000" w:rsidRPr="00000000">
        <w:rPr>
          <w:rtl w:val="0"/>
        </w:rPr>
        <w:t xml:space="preserve">7.4 Synchronous API Rules</w:t>
      </w:r>
    </w:p>
    <w:tbl>
      <w:tblPr>
        <w:tblStyle w:val="Table17"/>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CF">
            <w:pPr>
              <w:spacing w:after="0" w:lineRule="auto"/>
              <w:jc w:val="center"/>
              <w:rPr/>
            </w:pPr>
            <w:r w:rsidDel="00000000" w:rsidR="00000000" w:rsidRPr="00000000">
              <w:rPr>
                <w:rFonts w:ascii="Arial" w:cs="Arial" w:eastAsia="Arial" w:hAnsi="Arial"/>
                <w:b w:val="1"/>
                <w:bCs w:val="1"/>
                <w:sz w:val="16"/>
                <w:szCs w:val="16"/>
                <w:rtl w:val="0"/>
              </w:rPr>
              <w:t xml:space="preserve">Concern</w:t>
            </w:r>
            <w:r w:rsidDel="00000000" w:rsidR="00000000" w:rsidRPr="00000000">
              <w:rPr>
                <w:rtl w:val="0"/>
              </w:rPr>
            </w:r>
          </w:p>
        </w:tc>
        <w:tc>
          <w:tcPr>
            <w:shd w:fill="dce6f1" w:val="clear"/>
            <w:vAlign w:val="center"/>
          </w:tcPr>
          <w:p w:rsidR="00000000" w:rsidDel="00000000" w:rsidP="00000000" w:rsidRDefault="00000000" w:rsidRPr="00000000" w14:paraId="000001D0">
            <w:pPr>
              <w:spacing w:after="0" w:lineRule="auto"/>
              <w:jc w:val="center"/>
              <w:rPr/>
            </w:pPr>
            <w:r w:rsidDel="00000000" w:rsidR="00000000" w:rsidRPr="00000000">
              <w:rPr>
                <w:rFonts w:ascii="Arial" w:cs="Arial" w:eastAsia="Arial" w:hAnsi="Arial"/>
                <w:b w:val="1"/>
                <w:bCs w:val="1"/>
                <w:sz w:val="16"/>
                <w:szCs w:val="16"/>
                <w:rtl w:val="0"/>
              </w:rPr>
              <w:t xml:space="preserve">Required Convention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after="0" w:lineRule="auto"/>
              <w:jc w:val="center"/>
              <w:rPr/>
            </w:pPr>
            <w:r w:rsidDel="00000000" w:rsidR="00000000" w:rsidRPr="00000000">
              <w:rPr>
                <w:rFonts w:ascii="Arial" w:cs="Arial" w:eastAsia="Arial" w:hAnsi="Arial"/>
                <w:sz w:val="16"/>
                <w:szCs w:val="16"/>
                <w:rtl w:val="0"/>
              </w:rPr>
              <w:t xml:space="preserve">Resource naming</w:t>
            </w:r>
            <w:r w:rsidDel="00000000" w:rsidR="00000000" w:rsidRPr="00000000">
              <w:rPr>
                <w:rtl w:val="0"/>
              </w:rPr>
            </w:r>
          </w:p>
        </w:tc>
        <w:tc>
          <w:tcPr>
            <w:vAlign w:val="center"/>
          </w:tcPr>
          <w:p w:rsidR="00000000" w:rsidDel="00000000" w:rsidP="00000000" w:rsidRDefault="00000000" w:rsidRPr="00000000" w14:paraId="000001D2">
            <w:pPr>
              <w:spacing w:after="0" w:lineRule="auto"/>
              <w:jc w:val="left"/>
              <w:rPr/>
            </w:pPr>
            <w:r w:rsidDel="00000000" w:rsidR="00000000" w:rsidRPr="00000000">
              <w:rPr>
                <w:rFonts w:ascii="Arial" w:cs="Arial" w:eastAsia="Arial" w:hAnsi="Arial"/>
                <w:sz w:val="16"/>
                <w:szCs w:val="16"/>
                <w:rtl w:val="0"/>
              </w:rPr>
              <w:t xml:space="preserve">Stable nouns and explicit subresources; business actions are commands with clear names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D3">
            <w:pPr>
              <w:spacing w:after="0" w:lineRule="auto"/>
              <w:jc w:val="center"/>
              <w:rPr/>
            </w:pPr>
            <w:r w:rsidDel="00000000" w:rsidR="00000000" w:rsidRPr="00000000">
              <w:rPr>
                <w:rFonts w:ascii="Arial" w:cs="Arial" w:eastAsia="Arial" w:hAnsi="Arial"/>
                <w:sz w:val="16"/>
                <w:szCs w:val="16"/>
                <w:rtl w:val="0"/>
              </w:rPr>
              <w:t xml:space="preserve">Versioning</w:t>
            </w:r>
            <w:r w:rsidDel="00000000" w:rsidR="00000000" w:rsidRPr="00000000">
              <w:rPr>
                <w:rtl w:val="0"/>
              </w:rPr>
            </w:r>
          </w:p>
        </w:tc>
        <w:tc>
          <w:tcPr>
            <w:shd w:fill="f7f9fb" w:val="clear"/>
            <w:vAlign w:val="center"/>
          </w:tcPr>
          <w:p w:rsidR="00000000" w:rsidDel="00000000" w:rsidP="00000000" w:rsidRDefault="00000000" w:rsidRPr="00000000" w14:paraId="000001D4">
            <w:pPr>
              <w:spacing w:after="0" w:lineRule="auto"/>
              <w:jc w:val="left"/>
              <w:rPr/>
            </w:pPr>
            <w:r w:rsidDel="00000000" w:rsidR="00000000" w:rsidRPr="00000000">
              <w:rPr>
                <w:rFonts w:ascii="Arial" w:cs="Arial" w:eastAsia="Arial" w:hAnsi="Arial"/>
                <w:sz w:val="16"/>
                <w:szCs w:val="16"/>
                <w:rtl w:val="0"/>
              </w:rPr>
              <w:t xml:space="preserve">Compatible additions within a major version; breaking changes require migration and retirement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spacing w:after="0" w:lineRule="auto"/>
              <w:jc w:val="center"/>
              <w:rPr/>
            </w:pPr>
            <w:r w:rsidDel="00000000" w:rsidR="00000000" w:rsidRPr="00000000">
              <w:rPr>
                <w:rFonts w:ascii="Arial" w:cs="Arial" w:eastAsia="Arial" w:hAnsi="Arial"/>
                <w:sz w:val="16"/>
                <w:szCs w:val="16"/>
                <w:rtl w:val="0"/>
              </w:rPr>
              <w:t xml:space="preserve">Idempotency</w:t>
            </w:r>
            <w:r w:rsidDel="00000000" w:rsidR="00000000" w:rsidRPr="00000000">
              <w:rPr>
                <w:rtl w:val="0"/>
              </w:rPr>
            </w:r>
          </w:p>
        </w:tc>
        <w:tc>
          <w:tcPr>
            <w:vAlign w:val="center"/>
          </w:tcPr>
          <w:p w:rsidR="00000000" w:rsidDel="00000000" w:rsidP="00000000" w:rsidRDefault="00000000" w:rsidRPr="00000000" w14:paraId="000001D6">
            <w:pPr>
              <w:spacing w:after="0" w:lineRule="auto"/>
              <w:jc w:val="left"/>
              <w:rPr/>
            </w:pPr>
            <w:r w:rsidDel="00000000" w:rsidR="00000000" w:rsidRPr="00000000">
              <w:rPr>
                <w:rFonts w:ascii="Arial" w:cs="Arial" w:eastAsia="Arial" w:hAnsi="Arial"/>
                <w:sz w:val="16"/>
                <w:szCs w:val="16"/>
                <w:rtl w:val="0"/>
              </w:rPr>
              <w:t xml:space="preserve">Every externally retried mutation accepts a scoped idempotency key and returns the original outcome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D7">
            <w:pPr>
              <w:spacing w:after="0" w:lineRule="auto"/>
              <w:jc w:val="center"/>
              <w:rPr/>
            </w:pPr>
            <w:r w:rsidDel="00000000" w:rsidR="00000000" w:rsidRPr="00000000">
              <w:rPr>
                <w:rFonts w:ascii="Arial" w:cs="Arial" w:eastAsia="Arial" w:hAnsi="Arial"/>
                <w:sz w:val="16"/>
                <w:szCs w:val="16"/>
                <w:rtl w:val="0"/>
              </w:rPr>
              <w:t xml:space="preserve">Concurrency</w:t>
            </w:r>
            <w:r w:rsidDel="00000000" w:rsidR="00000000" w:rsidRPr="00000000">
              <w:rPr>
                <w:rtl w:val="0"/>
              </w:rPr>
            </w:r>
          </w:p>
        </w:tc>
        <w:tc>
          <w:tcPr>
            <w:shd w:fill="f7f9fb" w:val="clear"/>
            <w:vAlign w:val="center"/>
          </w:tcPr>
          <w:p w:rsidR="00000000" w:rsidDel="00000000" w:rsidP="00000000" w:rsidRDefault="00000000" w:rsidRPr="00000000" w14:paraId="000001D8">
            <w:pPr>
              <w:spacing w:after="0" w:lineRule="auto"/>
              <w:jc w:val="left"/>
              <w:rPr/>
            </w:pPr>
            <w:r w:rsidDel="00000000" w:rsidR="00000000" w:rsidRPr="00000000">
              <w:rPr>
                <w:rFonts w:ascii="Arial" w:cs="Arial" w:eastAsia="Arial" w:hAnsi="Arial"/>
                <w:sz w:val="16"/>
                <w:szCs w:val="16"/>
                <w:rtl w:val="0"/>
              </w:rPr>
              <w:t xml:space="preserve">Mutable resources expose version or ETag; stale updates return conflict instead of overwriting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spacing w:after="0" w:lineRule="auto"/>
              <w:jc w:val="center"/>
              <w:rPr/>
            </w:pPr>
            <w:r w:rsidDel="00000000" w:rsidR="00000000" w:rsidRPr="00000000">
              <w:rPr>
                <w:rFonts w:ascii="Arial" w:cs="Arial" w:eastAsia="Arial" w:hAnsi="Arial"/>
                <w:sz w:val="16"/>
                <w:szCs w:val="16"/>
                <w:rtl w:val="0"/>
              </w:rPr>
              <w:t xml:space="preserve">Errors</w:t>
            </w:r>
            <w:r w:rsidDel="00000000" w:rsidR="00000000" w:rsidRPr="00000000">
              <w:rPr>
                <w:rtl w:val="0"/>
              </w:rPr>
            </w:r>
          </w:p>
        </w:tc>
        <w:tc>
          <w:tcPr>
            <w:vAlign w:val="center"/>
          </w:tcPr>
          <w:p w:rsidR="00000000" w:rsidDel="00000000" w:rsidP="00000000" w:rsidRDefault="00000000" w:rsidRPr="00000000" w14:paraId="000001DA">
            <w:pPr>
              <w:spacing w:after="0" w:lineRule="auto"/>
              <w:jc w:val="left"/>
              <w:rPr/>
            </w:pPr>
            <w:r w:rsidDel="00000000" w:rsidR="00000000" w:rsidRPr="00000000">
              <w:rPr>
                <w:rFonts w:ascii="Arial" w:cs="Arial" w:eastAsia="Arial" w:hAnsi="Arial"/>
                <w:sz w:val="16"/>
                <w:szCs w:val="16"/>
                <w:rtl w:val="0"/>
              </w:rPr>
              <w:t xml:space="preserve">Machine-readable code, safe message, field errors, correlation id and retry guidance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DB">
            <w:pPr>
              <w:spacing w:after="0" w:lineRule="auto"/>
              <w:jc w:val="center"/>
              <w:rPr/>
            </w:pPr>
            <w:r w:rsidDel="00000000" w:rsidR="00000000" w:rsidRPr="00000000">
              <w:rPr>
                <w:rFonts w:ascii="Arial" w:cs="Arial" w:eastAsia="Arial" w:hAnsi="Arial"/>
                <w:sz w:val="16"/>
                <w:szCs w:val="16"/>
                <w:rtl w:val="0"/>
              </w:rPr>
              <w:t xml:space="preserve">Pagination</w:t>
            </w:r>
            <w:r w:rsidDel="00000000" w:rsidR="00000000" w:rsidRPr="00000000">
              <w:rPr>
                <w:rtl w:val="0"/>
              </w:rPr>
            </w:r>
          </w:p>
        </w:tc>
        <w:tc>
          <w:tcPr>
            <w:shd w:fill="f7f9fb" w:val="clear"/>
            <w:vAlign w:val="center"/>
          </w:tcPr>
          <w:p w:rsidR="00000000" w:rsidDel="00000000" w:rsidP="00000000" w:rsidRDefault="00000000" w:rsidRPr="00000000" w14:paraId="000001DC">
            <w:pPr>
              <w:spacing w:after="0" w:lineRule="auto"/>
              <w:jc w:val="left"/>
              <w:rPr/>
            </w:pPr>
            <w:r w:rsidDel="00000000" w:rsidR="00000000" w:rsidRPr="00000000">
              <w:rPr>
                <w:rFonts w:ascii="Arial" w:cs="Arial" w:eastAsia="Arial" w:hAnsi="Arial"/>
                <w:sz w:val="16"/>
                <w:szCs w:val="16"/>
                <w:rtl w:val="0"/>
              </w:rPr>
              <w:t xml:space="preserve">Cursor-based pagination for changing datasets; stable sort key and maximum page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Rule="auto"/>
              <w:jc w:val="center"/>
              <w:rPr/>
            </w:pPr>
            <w:r w:rsidDel="00000000" w:rsidR="00000000" w:rsidRPr="00000000">
              <w:rPr>
                <w:rFonts w:ascii="Arial" w:cs="Arial" w:eastAsia="Arial" w:hAnsi="Arial"/>
                <w:sz w:val="16"/>
                <w:szCs w:val="16"/>
                <w:rtl w:val="0"/>
              </w:rPr>
              <w:t xml:space="preserve">Security</w:t>
            </w:r>
            <w:r w:rsidDel="00000000" w:rsidR="00000000" w:rsidRPr="00000000">
              <w:rPr>
                <w:rtl w:val="0"/>
              </w:rPr>
            </w:r>
          </w:p>
        </w:tc>
        <w:tc>
          <w:tcPr>
            <w:vAlign w:val="center"/>
          </w:tcPr>
          <w:p w:rsidR="00000000" w:rsidDel="00000000" w:rsidP="00000000" w:rsidRDefault="00000000" w:rsidRPr="00000000" w14:paraId="000001DE">
            <w:pPr>
              <w:spacing w:after="0" w:lineRule="auto"/>
              <w:jc w:val="left"/>
              <w:rPr/>
            </w:pPr>
            <w:r w:rsidDel="00000000" w:rsidR="00000000" w:rsidRPr="00000000">
              <w:rPr>
                <w:rFonts w:ascii="Arial" w:cs="Arial" w:eastAsia="Arial" w:hAnsi="Arial"/>
                <w:sz w:val="16"/>
                <w:szCs w:val="16"/>
                <w:rtl w:val="0"/>
              </w:rPr>
              <w:t xml:space="preserve">Authenticated principal, resource authorization, schema validation, rate limit and audit metadata</w:t>
            </w:r>
            <w:r w:rsidDel="00000000" w:rsidR="00000000" w:rsidRPr="00000000">
              <w:rPr>
                <w:rtl w:val="0"/>
              </w:rPr>
            </w:r>
          </w:p>
        </w:tc>
      </w:tr>
    </w:tbl>
    <w:p w:rsidR="00000000" w:rsidDel="00000000" w:rsidP="00000000" w:rsidRDefault="00000000" w:rsidRPr="00000000" w14:paraId="000001DF">
      <w:pPr>
        <w:spacing w:after="0" w:lineRule="auto"/>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7.5 Event Governance</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Domain events describe completed facts rather than instructions. Schemas are registered, owned and backward compatible. Producers never silently change the meaning of an existing field. Personally identifiable information is excluded unless a documented consumer purpose requires it. Consumers define maximum acceptable lag, retry policy, dead-letter ownership and replay procedure.</w:t>
      </w:r>
    </w:p>
    <w:p w:rsidR="00000000" w:rsidDel="00000000" w:rsidP="00000000" w:rsidRDefault="00000000" w:rsidRPr="00000000" w14:paraId="000001E2">
      <w:pPr>
        <w:pStyle w:val="Heading2"/>
        <w:rPr/>
      </w:pPr>
      <w:r w:rsidDel="00000000" w:rsidR="00000000" w:rsidRPr="00000000">
        <w:rPr>
          <w:rtl w:val="0"/>
        </w:rPr>
        <w:t xml:space="preserve">7.6 External Partner Adapter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payment or logistics provider is isolated behind a canonical internal interface. The adapter translates provider status values, validates signatures, normalizes timestamps and stores the unmodified provider reference. Provider-specific retry rules remain inside the adapter so OrderService and CheckoutService do not contain vendor conditions.</w:t>
      </w:r>
    </w:p>
    <w:p w:rsidR="00000000" w:rsidDel="00000000" w:rsidP="00000000" w:rsidRDefault="00000000" w:rsidRPr="00000000" w14:paraId="000001E4">
      <w:pPr>
        <w:pStyle w:val="Heading1"/>
        <w:rPr/>
      </w:pPr>
      <w:r w:rsidDel="00000000" w:rsidR="00000000" w:rsidRPr="00000000">
        <w:rPr>
          <w:rtl w:val="0"/>
        </w:rPr>
        <w:t xml:space="preserve">8 Logical Data and Information Model</w:t>
      </w:r>
    </w:p>
    <w:tbl>
      <w:tblPr>
        <w:tblStyle w:val="Table18"/>
        <w:tblW w:w="9360.0" w:type="dxa"/>
        <w:jc w:val="center"/>
        <w:tblBorders>
          <w:top w:color="9aa4ae" w:space="0" w:sz="6" w:val="dashed"/>
          <w:left w:color="9aa4ae" w:space="0" w:sz="6" w:val="dashed"/>
          <w:bottom w:color="9aa4ae" w:space="0" w:sz="6" w:val="dashed"/>
          <w:right w:color="9aa4ae" w:space="0" w:sz="6" w:val="dashed"/>
          <w:insideH w:color="9aa4ae" w:space="0" w:sz="6" w:val="dashed"/>
          <w:insideV w:color="9aa4ae" w:space="0" w:sz="6" w:val="dashed"/>
        </w:tblBorders>
        <w:tblLayout w:type="fixed"/>
        <w:tblLook w:val="0400"/>
      </w:tblPr>
      <w:tblGrid>
        <w:gridCol w:w="9360"/>
        <w:tblGridChange w:id="0">
          <w:tblGrid>
            <w:gridCol w:w="9360"/>
          </w:tblGrid>
        </w:tblGridChange>
      </w:tblGrid>
      <w:tr>
        <w:trPr>
          <w:cantSplit w:val="0"/>
          <w:trHeight w:val="2400" w:hRule="atLeast"/>
          <w:tblHeader w:val="0"/>
        </w:trPr>
        <w:tc>
          <w:tcP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i w:val="1"/>
                <w:iCs w:val="1"/>
                <w:color w:val="505a64"/>
                <w:sz w:val="22"/>
                <w:szCs w:val="22"/>
                <w:rtl w:val="0"/>
              </w:rPr>
              <w:t xml:space="preserve">[INSERT VISUAL PARADIGM DOMAIN CLASS OR ER DIAGRAM HERE]</w:t>
            </w:r>
            <w:r w:rsidDel="00000000" w:rsidR="00000000" w:rsidRPr="00000000">
              <w:rPr>
                <w:rtl w:val="0"/>
              </w:rPr>
            </w:r>
          </w:p>
        </w:tc>
      </w:tr>
    </w:tbl>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3 MarketplaceX Logical Data Model</w:t>
      </w:r>
    </w:p>
    <w:p w:rsidR="00000000" w:rsidDel="00000000" w:rsidP="00000000" w:rsidRDefault="00000000" w:rsidRPr="00000000" w14:paraId="000001E7">
      <w:pPr>
        <w:pStyle w:val="Heading2"/>
        <w:rPr/>
      </w:pPr>
      <w:r w:rsidDel="00000000" w:rsidR="00000000" w:rsidRPr="00000000">
        <w:rPr>
          <w:rtl w:val="0"/>
        </w:rPr>
        <w:t xml:space="preserve">8.1 Entities and Cardinalities</w:t>
      </w:r>
    </w:p>
    <w:tbl>
      <w:tblPr>
        <w:tblStyle w:val="Table19"/>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1E8">
            <w:pPr>
              <w:spacing w:after="0" w:lineRule="auto"/>
              <w:jc w:val="center"/>
              <w:rPr/>
            </w:pPr>
            <w:r w:rsidDel="00000000" w:rsidR="00000000" w:rsidRPr="00000000">
              <w:rPr>
                <w:rFonts w:ascii="Arial" w:cs="Arial" w:eastAsia="Arial" w:hAnsi="Arial"/>
                <w:b w:val="1"/>
                <w:bCs w:val="1"/>
                <w:sz w:val="16"/>
                <w:szCs w:val="16"/>
                <w:rtl w:val="0"/>
              </w:rPr>
              <w:t xml:space="preserve">Entity</w:t>
            </w:r>
            <w:r w:rsidDel="00000000" w:rsidR="00000000" w:rsidRPr="00000000">
              <w:rPr>
                <w:rtl w:val="0"/>
              </w:rPr>
            </w:r>
          </w:p>
        </w:tc>
        <w:tc>
          <w:tcPr>
            <w:shd w:fill="dce6f1" w:val="clear"/>
            <w:vAlign w:val="center"/>
          </w:tcPr>
          <w:p w:rsidR="00000000" w:rsidDel="00000000" w:rsidP="00000000" w:rsidRDefault="00000000" w:rsidRPr="00000000" w14:paraId="000001E9">
            <w:pPr>
              <w:spacing w:after="0" w:lineRule="auto"/>
              <w:jc w:val="center"/>
              <w:rPr/>
            </w:pPr>
            <w:r w:rsidDel="00000000" w:rsidR="00000000" w:rsidRPr="00000000">
              <w:rPr>
                <w:rFonts w:ascii="Arial" w:cs="Arial" w:eastAsia="Arial" w:hAnsi="Arial"/>
                <w:b w:val="1"/>
                <w:bCs w:val="1"/>
                <w:sz w:val="16"/>
                <w:szCs w:val="16"/>
                <w:rtl w:val="0"/>
              </w:rPr>
              <w:t xml:space="preserve">Key Relationships and Constraints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spacing w:after="0" w:lineRule="auto"/>
              <w:jc w:val="center"/>
              <w:rPr/>
            </w:pPr>
            <w:r w:rsidDel="00000000" w:rsidR="00000000" w:rsidRPr="00000000">
              <w:rPr>
                <w:rFonts w:ascii="Arial" w:cs="Arial" w:eastAsia="Arial" w:hAnsi="Arial"/>
                <w:sz w:val="16"/>
                <w:szCs w:val="16"/>
                <w:rtl w:val="0"/>
              </w:rPr>
              <w:t xml:space="preserve">Customer</w:t>
            </w:r>
            <w:r w:rsidDel="00000000" w:rsidR="00000000" w:rsidRPr="00000000">
              <w:rPr>
                <w:rtl w:val="0"/>
              </w:rPr>
            </w:r>
          </w:p>
        </w:tc>
        <w:tc>
          <w:tcPr>
            <w:vAlign w:val="center"/>
          </w:tcPr>
          <w:p w:rsidR="00000000" w:rsidDel="00000000" w:rsidP="00000000" w:rsidRDefault="00000000" w:rsidRPr="00000000" w14:paraId="000001EB">
            <w:pPr>
              <w:spacing w:after="0" w:lineRule="auto"/>
              <w:jc w:val="left"/>
              <w:rPr/>
            </w:pPr>
            <w:r w:rsidDel="00000000" w:rsidR="00000000" w:rsidRPr="00000000">
              <w:rPr>
                <w:rFonts w:ascii="Arial" w:cs="Arial" w:eastAsia="Arial" w:hAnsi="Arial"/>
                <w:sz w:val="16"/>
                <w:szCs w:val="16"/>
                <w:rtl w:val="0"/>
              </w:rPr>
              <w:t xml:space="preserve">1..* Address; 0..1 active Cart; many Order and Case records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EC">
            <w:pPr>
              <w:spacing w:after="0" w:lineRule="auto"/>
              <w:jc w:val="center"/>
              <w:rPr/>
            </w:pPr>
            <w:r w:rsidDel="00000000" w:rsidR="00000000" w:rsidRPr="00000000">
              <w:rPr>
                <w:rFonts w:ascii="Arial" w:cs="Arial" w:eastAsia="Arial" w:hAnsi="Arial"/>
                <w:sz w:val="16"/>
                <w:szCs w:val="16"/>
                <w:rtl w:val="0"/>
              </w:rPr>
              <w:t xml:space="preserve">Seller and Shop</w:t>
            </w:r>
            <w:r w:rsidDel="00000000" w:rsidR="00000000" w:rsidRPr="00000000">
              <w:rPr>
                <w:rtl w:val="0"/>
              </w:rPr>
            </w:r>
          </w:p>
        </w:tc>
        <w:tc>
          <w:tcPr>
            <w:shd w:fill="f7f9fb" w:val="clear"/>
            <w:vAlign w:val="center"/>
          </w:tcPr>
          <w:p w:rsidR="00000000" w:rsidDel="00000000" w:rsidP="00000000" w:rsidRDefault="00000000" w:rsidRPr="00000000" w14:paraId="000001ED">
            <w:pPr>
              <w:spacing w:after="0" w:lineRule="auto"/>
              <w:jc w:val="left"/>
              <w:rPr/>
            </w:pPr>
            <w:r w:rsidDel="00000000" w:rsidR="00000000" w:rsidRPr="00000000">
              <w:rPr>
                <w:rFonts w:ascii="Arial" w:cs="Arial" w:eastAsia="Arial" w:hAnsi="Arial"/>
                <w:sz w:val="16"/>
                <w:szCs w:val="16"/>
                <w:rtl w:val="0"/>
              </w:rPr>
              <w:t xml:space="preserve">Seller 1..* Shop; Shop 1..* Offer and SettlementEntry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0" w:lineRule="auto"/>
              <w:jc w:val="center"/>
              <w:rPr/>
            </w:pPr>
            <w:r w:rsidDel="00000000" w:rsidR="00000000" w:rsidRPr="00000000">
              <w:rPr>
                <w:rFonts w:ascii="Arial" w:cs="Arial" w:eastAsia="Arial" w:hAnsi="Arial"/>
                <w:sz w:val="16"/>
                <w:szCs w:val="16"/>
                <w:rtl w:val="0"/>
              </w:rPr>
              <w:t xml:space="preserve">Product and Variant</w:t>
            </w:r>
            <w:r w:rsidDel="00000000" w:rsidR="00000000" w:rsidRPr="00000000">
              <w:rPr>
                <w:rtl w:val="0"/>
              </w:rPr>
            </w:r>
          </w:p>
        </w:tc>
        <w:tc>
          <w:tcPr>
            <w:vAlign w:val="center"/>
          </w:tcPr>
          <w:p w:rsidR="00000000" w:rsidDel="00000000" w:rsidP="00000000" w:rsidRDefault="00000000" w:rsidRPr="00000000" w14:paraId="000001EF">
            <w:pPr>
              <w:spacing w:after="0" w:lineRule="auto"/>
              <w:jc w:val="left"/>
              <w:rPr/>
            </w:pPr>
            <w:r w:rsidDel="00000000" w:rsidR="00000000" w:rsidRPr="00000000">
              <w:rPr>
                <w:rFonts w:ascii="Arial" w:cs="Arial" w:eastAsia="Arial" w:hAnsi="Arial"/>
                <w:sz w:val="16"/>
                <w:szCs w:val="16"/>
                <w:rtl w:val="0"/>
              </w:rPr>
              <w:t xml:space="preserve">Product 1..* Variant; category defines attribute schema</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F0">
            <w:pPr>
              <w:spacing w:after="0" w:lineRule="auto"/>
              <w:jc w:val="center"/>
              <w:rPr/>
            </w:pPr>
            <w:r w:rsidDel="00000000" w:rsidR="00000000" w:rsidRPr="00000000">
              <w:rPr>
                <w:rFonts w:ascii="Arial" w:cs="Arial" w:eastAsia="Arial" w:hAnsi="Arial"/>
                <w:sz w:val="16"/>
                <w:szCs w:val="16"/>
                <w:rtl w:val="0"/>
              </w:rPr>
              <w:t xml:space="preserve">Offer and Inventory</w:t>
            </w:r>
            <w:r w:rsidDel="00000000" w:rsidR="00000000" w:rsidRPr="00000000">
              <w:rPr>
                <w:rtl w:val="0"/>
              </w:rPr>
            </w:r>
          </w:p>
        </w:tc>
        <w:tc>
          <w:tcPr>
            <w:shd w:fill="f7f9fb" w:val="clear"/>
            <w:vAlign w:val="center"/>
          </w:tcPr>
          <w:p w:rsidR="00000000" w:rsidDel="00000000" w:rsidP="00000000" w:rsidRDefault="00000000" w:rsidRPr="00000000" w14:paraId="000001F1">
            <w:pPr>
              <w:spacing w:after="0" w:lineRule="auto"/>
              <w:jc w:val="left"/>
              <w:rPr/>
            </w:pPr>
            <w:r w:rsidDel="00000000" w:rsidR="00000000" w:rsidRPr="00000000">
              <w:rPr>
                <w:rFonts w:ascii="Arial" w:cs="Arial" w:eastAsia="Arial" w:hAnsi="Arial"/>
                <w:sz w:val="16"/>
                <w:szCs w:val="16"/>
                <w:rtl w:val="0"/>
              </w:rPr>
              <w:t xml:space="preserve">Offer identifies shop plus variant; one stock ledger per fulfilment location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0" w:lineRule="auto"/>
              <w:jc w:val="center"/>
              <w:rPr/>
            </w:pPr>
            <w:r w:rsidDel="00000000" w:rsidR="00000000" w:rsidRPr="00000000">
              <w:rPr>
                <w:rFonts w:ascii="Arial" w:cs="Arial" w:eastAsia="Arial" w:hAnsi="Arial"/>
                <w:sz w:val="16"/>
                <w:szCs w:val="16"/>
                <w:rtl w:val="0"/>
              </w:rPr>
              <w:t xml:space="preserve">CheckoutGroup and Order</w:t>
            </w:r>
            <w:r w:rsidDel="00000000" w:rsidR="00000000" w:rsidRPr="00000000">
              <w:rPr>
                <w:rtl w:val="0"/>
              </w:rPr>
            </w:r>
          </w:p>
        </w:tc>
        <w:tc>
          <w:tcPr>
            <w:vAlign w:val="center"/>
          </w:tcPr>
          <w:p w:rsidR="00000000" w:rsidDel="00000000" w:rsidP="00000000" w:rsidRDefault="00000000" w:rsidRPr="00000000" w14:paraId="000001F3">
            <w:pPr>
              <w:spacing w:after="0" w:lineRule="auto"/>
              <w:jc w:val="left"/>
              <w:rPr/>
            </w:pPr>
            <w:r w:rsidDel="00000000" w:rsidR="00000000" w:rsidRPr="00000000">
              <w:rPr>
                <w:rFonts w:ascii="Arial" w:cs="Arial" w:eastAsia="Arial" w:hAnsi="Arial"/>
                <w:sz w:val="16"/>
                <w:szCs w:val="16"/>
                <w:rtl w:val="0"/>
              </w:rPr>
              <w:t xml:space="preserve">One group creates 1..* shop orders; each order has 1..* OrderItem</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F4">
            <w:pPr>
              <w:spacing w:after="0" w:lineRule="auto"/>
              <w:jc w:val="center"/>
              <w:rPr/>
            </w:pPr>
            <w:r w:rsidDel="00000000" w:rsidR="00000000" w:rsidRPr="00000000">
              <w:rPr>
                <w:rFonts w:ascii="Arial" w:cs="Arial" w:eastAsia="Arial" w:hAnsi="Arial"/>
                <w:sz w:val="16"/>
                <w:szCs w:val="16"/>
                <w:rtl w:val="0"/>
              </w:rPr>
              <w:t xml:space="preserve">Payment</w:t>
            </w:r>
            <w:r w:rsidDel="00000000" w:rsidR="00000000" w:rsidRPr="00000000">
              <w:rPr>
                <w:rtl w:val="0"/>
              </w:rPr>
            </w:r>
          </w:p>
        </w:tc>
        <w:tc>
          <w:tcPr>
            <w:shd w:fill="f7f9fb" w:val="clear"/>
            <w:vAlign w:val="center"/>
          </w:tcPr>
          <w:p w:rsidR="00000000" w:rsidDel="00000000" w:rsidP="00000000" w:rsidRDefault="00000000" w:rsidRPr="00000000" w14:paraId="000001F5">
            <w:pPr>
              <w:spacing w:after="0" w:lineRule="auto"/>
              <w:jc w:val="left"/>
              <w:rPr/>
            </w:pPr>
            <w:r w:rsidDel="00000000" w:rsidR="00000000" w:rsidRPr="00000000">
              <w:rPr>
                <w:rFonts w:ascii="Arial" w:cs="Arial" w:eastAsia="Arial" w:hAnsi="Arial"/>
                <w:sz w:val="16"/>
                <w:szCs w:val="16"/>
                <w:rtl w:val="0"/>
              </w:rPr>
              <w:t xml:space="preserve">CheckoutGroup 1..* PaymentAttempt; captured amount bounds refunds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spacing w:after="0" w:lineRule="auto"/>
              <w:jc w:val="center"/>
              <w:rPr/>
            </w:pPr>
            <w:r w:rsidDel="00000000" w:rsidR="00000000" w:rsidRPr="00000000">
              <w:rPr>
                <w:rFonts w:ascii="Arial" w:cs="Arial" w:eastAsia="Arial" w:hAnsi="Arial"/>
                <w:sz w:val="16"/>
                <w:szCs w:val="16"/>
                <w:rtl w:val="0"/>
              </w:rPr>
              <w:t xml:space="preserve">Shipment</w:t>
            </w:r>
            <w:r w:rsidDel="00000000" w:rsidR="00000000" w:rsidRPr="00000000">
              <w:rPr>
                <w:rtl w:val="0"/>
              </w:rPr>
            </w:r>
          </w:p>
        </w:tc>
        <w:tc>
          <w:tcPr>
            <w:vAlign w:val="center"/>
          </w:tcPr>
          <w:p w:rsidR="00000000" w:rsidDel="00000000" w:rsidP="00000000" w:rsidRDefault="00000000" w:rsidRPr="00000000" w14:paraId="000001F7">
            <w:pPr>
              <w:spacing w:after="0" w:lineRule="auto"/>
              <w:jc w:val="left"/>
              <w:rPr/>
            </w:pPr>
            <w:r w:rsidDel="00000000" w:rsidR="00000000" w:rsidRPr="00000000">
              <w:rPr>
                <w:rFonts w:ascii="Arial" w:cs="Arial" w:eastAsia="Arial" w:hAnsi="Arial"/>
                <w:sz w:val="16"/>
                <w:szCs w:val="16"/>
                <w:rtl w:val="0"/>
              </w:rPr>
              <w:t xml:space="preserve">Order 0..* Shipment; shipment has ordered TrackingEvent records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F8">
            <w:pPr>
              <w:spacing w:after="0" w:lineRule="auto"/>
              <w:jc w:val="center"/>
              <w:rPr/>
            </w:pPr>
            <w:r w:rsidDel="00000000" w:rsidR="00000000" w:rsidRPr="00000000">
              <w:rPr>
                <w:rFonts w:ascii="Arial" w:cs="Arial" w:eastAsia="Arial" w:hAnsi="Arial"/>
                <w:sz w:val="16"/>
                <w:szCs w:val="16"/>
                <w:rtl w:val="0"/>
              </w:rPr>
              <w:t xml:space="preserve">Voucher</w:t>
            </w:r>
            <w:r w:rsidDel="00000000" w:rsidR="00000000" w:rsidRPr="00000000">
              <w:rPr>
                <w:rtl w:val="0"/>
              </w:rPr>
            </w:r>
          </w:p>
        </w:tc>
        <w:tc>
          <w:tcPr>
            <w:shd w:fill="f7f9fb" w:val="clear"/>
            <w:vAlign w:val="center"/>
          </w:tcPr>
          <w:p w:rsidR="00000000" w:rsidDel="00000000" w:rsidP="00000000" w:rsidRDefault="00000000" w:rsidRPr="00000000" w14:paraId="000001F9">
            <w:pPr>
              <w:spacing w:after="0" w:lineRule="auto"/>
              <w:jc w:val="left"/>
              <w:rPr/>
            </w:pPr>
            <w:r w:rsidDel="00000000" w:rsidR="00000000" w:rsidRPr="00000000">
              <w:rPr>
                <w:rFonts w:ascii="Arial" w:cs="Arial" w:eastAsia="Arial" w:hAnsi="Arial"/>
                <w:sz w:val="16"/>
                <w:szCs w:val="16"/>
                <w:rtl w:val="0"/>
              </w:rPr>
              <w:t xml:space="preserve">Campaign defines rule and budget; Redemption references customer and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A">
            <w:pPr>
              <w:spacing w:after="0" w:lineRule="auto"/>
              <w:jc w:val="center"/>
              <w:rPr/>
            </w:pPr>
            <w:r w:rsidDel="00000000" w:rsidR="00000000" w:rsidRPr="00000000">
              <w:rPr>
                <w:rFonts w:ascii="Arial" w:cs="Arial" w:eastAsia="Arial" w:hAnsi="Arial"/>
                <w:sz w:val="16"/>
                <w:szCs w:val="16"/>
                <w:rtl w:val="0"/>
              </w:rPr>
              <w:t xml:space="preserve">ReturnCase</w:t>
            </w:r>
            <w:r w:rsidDel="00000000" w:rsidR="00000000" w:rsidRPr="00000000">
              <w:rPr>
                <w:rtl w:val="0"/>
              </w:rPr>
            </w:r>
          </w:p>
        </w:tc>
        <w:tc>
          <w:tcPr>
            <w:vAlign w:val="center"/>
          </w:tcPr>
          <w:p w:rsidR="00000000" w:rsidDel="00000000" w:rsidP="00000000" w:rsidRDefault="00000000" w:rsidRPr="00000000" w14:paraId="000001FB">
            <w:pPr>
              <w:spacing w:after="0" w:lineRule="auto"/>
              <w:jc w:val="left"/>
              <w:rPr/>
            </w:pPr>
            <w:r w:rsidDel="00000000" w:rsidR="00000000" w:rsidRPr="00000000">
              <w:rPr>
                <w:rFonts w:ascii="Arial" w:cs="Arial" w:eastAsia="Arial" w:hAnsi="Arial"/>
                <w:sz w:val="16"/>
                <w:szCs w:val="16"/>
                <w:rtl w:val="0"/>
              </w:rPr>
              <w:t xml:space="preserve">References order items, evidence, decision, return shipment and refund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1FC">
            <w:pPr>
              <w:spacing w:after="0" w:lineRule="auto"/>
              <w:jc w:val="center"/>
              <w:rPr/>
            </w:pPr>
            <w:r w:rsidDel="00000000" w:rsidR="00000000" w:rsidRPr="00000000">
              <w:rPr>
                <w:rFonts w:ascii="Arial" w:cs="Arial" w:eastAsia="Arial" w:hAnsi="Arial"/>
                <w:sz w:val="16"/>
                <w:szCs w:val="16"/>
                <w:rtl w:val="0"/>
              </w:rPr>
              <w:t xml:space="preserve">AuditEvent</w:t>
            </w:r>
            <w:r w:rsidDel="00000000" w:rsidR="00000000" w:rsidRPr="00000000">
              <w:rPr>
                <w:rtl w:val="0"/>
              </w:rPr>
            </w:r>
          </w:p>
        </w:tc>
        <w:tc>
          <w:tcPr>
            <w:shd w:fill="f7f9fb" w:val="clear"/>
            <w:vAlign w:val="center"/>
          </w:tcPr>
          <w:p w:rsidR="00000000" w:rsidDel="00000000" w:rsidP="00000000" w:rsidRDefault="00000000" w:rsidRPr="00000000" w14:paraId="000001FD">
            <w:pPr>
              <w:spacing w:after="0" w:lineRule="auto"/>
              <w:jc w:val="left"/>
              <w:rPr/>
            </w:pPr>
            <w:r w:rsidDel="00000000" w:rsidR="00000000" w:rsidRPr="00000000">
              <w:rPr>
                <w:rFonts w:ascii="Arial" w:cs="Arial" w:eastAsia="Arial" w:hAnsi="Arial"/>
                <w:sz w:val="16"/>
                <w:szCs w:val="16"/>
                <w:rtl w:val="0"/>
              </w:rPr>
              <w:t xml:space="preserve">Actor, action, target, reason, before/after digest and correlation id</w:t>
            </w:r>
            <w:r w:rsidDel="00000000" w:rsidR="00000000" w:rsidRPr="00000000">
              <w:rPr>
                <w:rtl w:val="0"/>
              </w:rPr>
            </w:r>
          </w:p>
        </w:tc>
      </w:tr>
    </w:tbl>
    <w:p w:rsidR="00000000" w:rsidDel="00000000" w:rsidP="00000000" w:rsidRDefault="00000000" w:rsidRPr="00000000" w14:paraId="000001FE">
      <w:pPr>
        <w:spacing w:after="0" w:lineRule="auto"/>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8.2 Integrity and Retention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Monetary values use integer minor units plus currency. Quantities never become negative. Mutable operational tables use optimistic version numbers. Order snapshots preserve product title, variant, price and seller terms as purchased. Personal and financial records have purpose-based retention; analytics receives pseudonymous identifiers when direct identity is unnecessary.</w:t>
      </w:r>
    </w:p>
    <w:p w:rsidR="00000000" w:rsidDel="00000000" w:rsidP="00000000" w:rsidRDefault="00000000" w:rsidRPr="00000000" w14:paraId="00000201">
      <w:pPr>
        <w:pStyle w:val="Heading1"/>
        <w:rPr/>
      </w:pPr>
      <w:r w:rsidDel="00000000" w:rsidR="00000000" w:rsidRPr="00000000">
        <w:rPr>
          <w:rtl w:val="0"/>
        </w:rPr>
        <w:t xml:space="preserve">8 Localization Data Governance and Audit</w:t>
      </w:r>
    </w:p>
    <w:p w:rsidR="00000000" w:rsidDel="00000000" w:rsidP="00000000" w:rsidRDefault="00000000" w:rsidRPr="00000000" w14:paraId="00000202">
      <w:pPr>
        <w:pStyle w:val="Heading2"/>
        <w:rPr/>
      </w:pPr>
      <w:r w:rsidDel="00000000" w:rsidR="00000000" w:rsidRPr="00000000">
        <w:rPr>
          <w:rtl w:val="0"/>
        </w:rPr>
        <w:t xml:space="preserve">8.3 Localization Model</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Customer-visible catalogue fields separate canonical values from locale-specific display text. Search normalization supports Vietnamese with and without diacritics, localized units, currency display and synonym dictionaries. Dates are stored in UTC and rendered in the user's time zone. Address models are country-specific and validated by versioned rules rather than one global free-text format.</w:t>
      </w:r>
    </w:p>
    <w:p w:rsidR="00000000" w:rsidDel="00000000" w:rsidP="00000000" w:rsidRDefault="00000000" w:rsidRPr="00000000" w14:paraId="00000204">
      <w:pPr>
        <w:pStyle w:val="Heading2"/>
        <w:rPr/>
      </w:pPr>
      <w:r w:rsidDel="00000000" w:rsidR="00000000" w:rsidRPr="00000000">
        <w:rPr>
          <w:rtl w:val="0"/>
        </w:rPr>
        <w:t xml:space="preserve">8.4 Master and Transaction Data</w:t>
      </w:r>
    </w:p>
    <w:tbl>
      <w:tblPr>
        <w:tblStyle w:val="Table20"/>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05">
            <w:pPr>
              <w:spacing w:after="0" w:lineRule="auto"/>
              <w:jc w:val="center"/>
              <w:rPr/>
            </w:pPr>
            <w:r w:rsidDel="00000000" w:rsidR="00000000" w:rsidRPr="00000000">
              <w:rPr>
                <w:rFonts w:ascii="Arial" w:cs="Arial" w:eastAsia="Arial" w:hAnsi="Arial"/>
                <w:b w:val="1"/>
                <w:bCs w:val="1"/>
                <w:sz w:val="16"/>
                <w:szCs w:val="16"/>
                <w:rtl w:val="0"/>
              </w:rPr>
              <w:t xml:space="preserve">Data Class</w:t>
            </w:r>
            <w:r w:rsidDel="00000000" w:rsidR="00000000" w:rsidRPr="00000000">
              <w:rPr>
                <w:rtl w:val="0"/>
              </w:rPr>
            </w:r>
          </w:p>
        </w:tc>
        <w:tc>
          <w:tcPr>
            <w:shd w:fill="dce6f1" w:val="clear"/>
            <w:vAlign w:val="center"/>
          </w:tcPr>
          <w:p w:rsidR="00000000" w:rsidDel="00000000" w:rsidP="00000000" w:rsidRDefault="00000000" w:rsidRPr="00000000" w14:paraId="00000206">
            <w:pPr>
              <w:spacing w:after="0" w:lineRule="auto"/>
              <w:jc w:val="center"/>
              <w:rPr/>
            </w:pPr>
            <w:r w:rsidDel="00000000" w:rsidR="00000000" w:rsidRPr="00000000">
              <w:rPr>
                <w:rFonts w:ascii="Arial" w:cs="Arial" w:eastAsia="Arial" w:hAnsi="Arial"/>
                <w:b w:val="1"/>
                <w:bCs w:val="1"/>
                <w:sz w:val="16"/>
                <w:szCs w:val="16"/>
                <w:rtl w:val="0"/>
              </w:rPr>
              <w:t xml:space="preserve">System of Record</w:t>
            </w:r>
            <w:r w:rsidDel="00000000" w:rsidR="00000000" w:rsidRPr="00000000">
              <w:rPr>
                <w:rtl w:val="0"/>
              </w:rPr>
            </w:r>
          </w:p>
        </w:tc>
        <w:tc>
          <w:tcPr>
            <w:shd w:fill="dce6f1" w:val="clear"/>
            <w:vAlign w:val="center"/>
          </w:tcPr>
          <w:p w:rsidR="00000000" w:rsidDel="00000000" w:rsidP="00000000" w:rsidRDefault="00000000" w:rsidRPr="00000000" w14:paraId="00000207">
            <w:pPr>
              <w:spacing w:after="0" w:lineRule="auto"/>
              <w:jc w:val="center"/>
              <w:rPr/>
            </w:pPr>
            <w:r w:rsidDel="00000000" w:rsidR="00000000" w:rsidRPr="00000000">
              <w:rPr>
                <w:rFonts w:ascii="Arial" w:cs="Arial" w:eastAsia="Arial" w:hAnsi="Arial"/>
                <w:b w:val="1"/>
                <w:bCs w:val="1"/>
                <w:sz w:val="16"/>
                <w:szCs w:val="16"/>
                <w:rtl w:val="0"/>
              </w:rPr>
              <w:t xml:space="preserve">Consistency Expectation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spacing w:after="0" w:lineRule="auto"/>
              <w:jc w:val="center"/>
              <w:rPr/>
            </w:pPr>
            <w:r w:rsidDel="00000000" w:rsidR="00000000" w:rsidRPr="00000000">
              <w:rPr>
                <w:rFonts w:ascii="Arial" w:cs="Arial" w:eastAsia="Arial" w:hAnsi="Arial"/>
                <w:sz w:val="16"/>
                <w:szCs w:val="16"/>
                <w:rtl w:val="0"/>
              </w:rPr>
              <w:t xml:space="preserve">Category and attributes</w:t>
            </w:r>
            <w:r w:rsidDel="00000000" w:rsidR="00000000" w:rsidRPr="00000000">
              <w:rPr>
                <w:rtl w:val="0"/>
              </w:rPr>
            </w:r>
          </w:p>
        </w:tc>
        <w:tc>
          <w:tcPr>
            <w:vAlign w:val="center"/>
          </w:tcPr>
          <w:p w:rsidR="00000000" w:rsidDel="00000000" w:rsidP="00000000" w:rsidRDefault="00000000" w:rsidRPr="00000000" w14:paraId="00000209">
            <w:pPr>
              <w:spacing w:after="0" w:lineRule="auto"/>
              <w:jc w:val="left"/>
              <w:rPr/>
            </w:pPr>
            <w:r w:rsidDel="00000000" w:rsidR="00000000" w:rsidRPr="00000000">
              <w:rPr>
                <w:rFonts w:ascii="Arial" w:cs="Arial" w:eastAsia="Arial" w:hAnsi="Arial"/>
                <w:sz w:val="16"/>
                <w:szCs w:val="16"/>
                <w:rtl w:val="0"/>
              </w:rPr>
              <w:t xml:space="preserve">Catalogue governance</w:t>
            </w:r>
            <w:r w:rsidDel="00000000" w:rsidR="00000000" w:rsidRPr="00000000">
              <w:rPr>
                <w:rtl w:val="0"/>
              </w:rPr>
            </w:r>
          </w:p>
        </w:tc>
        <w:tc>
          <w:tcPr>
            <w:vAlign w:val="center"/>
          </w:tcPr>
          <w:p w:rsidR="00000000" w:rsidDel="00000000" w:rsidP="00000000" w:rsidRDefault="00000000" w:rsidRPr="00000000" w14:paraId="0000020A">
            <w:pPr>
              <w:spacing w:after="0" w:lineRule="auto"/>
              <w:jc w:val="left"/>
              <w:rPr/>
            </w:pPr>
            <w:r w:rsidDel="00000000" w:rsidR="00000000" w:rsidRPr="00000000">
              <w:rPr>
                <w:rFonts w:ascii="Arial" w:cs="Arial" w:eastAsia="Arial" w:hAnsi="Arial"/>
                <w:sz w:val="16"/>
                <w:szCs w:val="16"/>
                <w:rtl w:val="0"/>
              </w:rPr>
              <w:t xml:space="preserve">Versioned publication; historical listings retain schema reference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0B">
            <w:pPr>
              <w:spacing w:after="0" w:lineRule="auto"/>
              <w:jc w:val="center"/>
              <w:rPr/>
            </w:pPr>
            <w:r w:rsidDel="00000000" w:rsidR="00000000" w:rsidRPr="00000000">
              <w:rPr>
                <w:rFonts w:ascii="Arial" w:cs="Arial" w:eastAsia="Arial" w:hAnsi="Arial"/>
                <w:sz w:val="16"/>
                <w:szCs w:val="16"/>
                <w:rtl w:val="0"/>
              </w:rPr>
              <w:t xml:space="preserve">Product content</w:t>
            </w:r>
            <w:r w:rsidDel="00000000" w:rsidR="00000000" w:rsidRPr="00000000">
              <w:rPr>
                <w:rtl w:val="0"/>
              </w:rPr>
            </w:r>
          </w:p>
        </w:tc>
        <w:tc>
          <w:tcPr>
            <w:shd w:fill="f7f9fb" w:val="clear"/>
            <w:vAlign w:val="center"/>
          </w:tcPr>
          <w:p w:rsidR="00000000" w:rsidDel="00000000" w:rsidP="00000000" w:rsidRDefault="00000000" w:rsidRPr="00000000" w14:paraId="0000020C">
            <w:pPr>
              <w:spacing w:after="0" w:lineRule="auto"/>
              <w:jc w:val="left"/>
              <w:rPr/>
            </w:pPr>
            <w:r w:rsidDel="00000000" w:rsidR="00000000" w:rsidRPr="00000000">
              <w:rPr>
                <w:rFonts w:ascii="Arial" w:cs="Arial" w:eastAsia="Arial" w:hAnsi="Arial"/>
                <w:sz w:val="16"/>
                <w:szCs w:val="16"/>
                <w:rtl w:val="0"/>
              </w:rPr>
              <w:t xml:space="preserve">Catalogue service</w:t>
            </w:r>
            <w:r w:rsidDel="00000000" w:rsidR="00000000" w:rsidRPr="00000000">
              <w:rPr>
                <w:rtl w:val="0"/>
              </w:rPr>
            </w:r>
          </w:p>
        </w:tc>
        <w:tc>
          <w:tcPr>
            <w:shd w:fill="f7f9fb" w:val="clear"/>
            <w:vAlign w:val="center"/>
          </w:tcPr>
          <w:p w:rsidR="00000000" w:rsidDel="00000000" w:rsidP="00000000" w:rsidRDefault="00000000" w:rsidRPr="00000000" w14:paraId="0000020D">
            <w:pPr>
              <w:spacing w:after="0" w:lineRule="auto"/>
              <w:jc w:val="left"/>
              <w:rPr/>
            </w:pPr>
            <w:r w:rsidDel="00000000" w:rsidR="00000000" w:rsidRPr="00000000">
              <w:rPr>
                <w:rFonts w:ascii="Arial" w:cs="Arial" w:eastAsia="Arial" w:hAnsi="Arial"/>
                <w:sz w:val="16"/>
                <w:szCs w:val="16"/>
                <w:rtl w:val="0"/>
              </w:rPr>
              <w:t xml:space="preserve">Moderated source; search index eventually consistent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E">
            <w:pPr>
              <w:spacing w:after="0" w:lineRule="auto"/>
              <w:jc w:val="center"/>
              <w:rPr/>
            </w:pPr>
            <w:r w:rsidDel="00000000" w:rsidR="00000000" w:rsidRPr="00000000">
              <w:rPr>
                <w:rFonts w:ascii="Arial" w:cs="Arial" w:eastAsia="Arial" w:hAnsi="Arial"/>
                <w:sz w:val="16"/>
                <w:szCs w:val="16"/>
                <w:rtl w:val="0"/>
              </w:rPr>
              <w:t xml:space="preserve">Offer price and stock</w:t>
            </w:r>
            <w:r w:rsidDel="00000000" w:rsidR="00000000" w:rsidRPr="00000000">
              <w:rPr>
                <w:rtl w:val="0"/>
              </w:rPr>
            </w:r>
          </w:p>
        </w:tc>
        <w:tc>
          <w:tcPr>
            <w:vAlign w:val="center"/>
          </w:tcPr>
          <w:p w:rsidR="00000000" w:rsidDel="00000000" w:rsidP="00000000" w:rsidRDefault="00000000" w:rsidRPr="00000000" w14:paraId="0000020F">
            <w:pPr>
              <w:spacing w:after="0" w:lineRule="auto"/>
              <w:jc w:val="left"/>
              <w:rPr/>
            </w:pPr>
            <w:r w:rsidDel="00000000" w:rsidR="00000000" w:rsidRPr="00000000">
              <w:rPr>
                <w:rFonts w:ascii="Arial" w:cs="Arial" w:eastAsia="Arial" w:hAnsi="Arial"/>
                <w:sz w:val="16"/>
                <w:szCs w:val="16"/>
                <w:rtl w:val="0"/>
              </w:rPr>
              <w:t xml:space="preserve">Offer and Inventory services</w:t>
            </w:r>
            <w:r w:rsidDel="00000000" w:rsidR="00000000" w:rsidRPr="00000000">
              <w:rPr>
                <w:rtl w:val="0"/>
              </w:rPr>
            </w:r>
          </w:p>
        </w:tc>
        <w:tc>
          <w:tcPr>
            <w:vAlign w:val="center"/>
          </w:tcPr>
          <w:p w:rsidR="00000000" w:rsidDel="00000000" w:rsidP="00000000" w:rsidRDefault="00000000" w:rsidRPr="00000000" w14:paraId="00000210">
            <w:pPr>
              <w:spacing w:after="0" w:lineRule="auto"/>
              <w:jc w:val="left"/>
              <w:rPr/>
            </w:pPr>
            <w:r w:rsidDel="00000000" w:rsidR="00000000" w:rsidRPr="00000000">
              <w:rPr>
                <w:rFonts w:ascii="Arial" w:cs="Arial" w:eastAsia="Arial" w:hAnsi="Arial"/>
                <w:sz w:val="16"/>
                <w:szCs w:val="16"/>
                <w:rtl w:val="0"/>
              </w:rPr>
              <w:t xml:space="preserve">Revalidated during checkout; cache is non-authoritative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11">
            <w:pPr>
              <w:spacing w:after="0" w:lineRule="auto"/>
              <w:jc w:val="center"/>
              <w:rPr/>
            </w:pPr>
            <w:r w:rsidDel="00000000" w:rsidR="00000000" w:rsidRPr="00000000">
              <w:rPr>
                <w:rFonts w:ascii="Arial" w:cs="Arial" w:eastAsia="Arial" w:hAnsi="Arial"/>
                <w:sz w:val="16"/>
                <w:szCs w:val="16"/>
                <w:rtl w:val="0"/>
              </w:rPr>
              <w:t xml:space="preserve">Order and payment</w:t>
            </w:r>
            <w:r w:rsidDel="00000000" w:rsidR="00000000" w:rsidRPr="00000000">
              <w:rPr>
                <w:rtl w:val="0"/>
              </w:rPr>
            </w:r>
          </w:p>
        </w:tc>
        <w:tc>
          <w:tcPr>
            <w:shd w:fill="f7f9fb" w:val="clear"/>
            <w:vAlign w:val="center"/>
          </w:tcPr>
          <w:p w:rsidR="00000000" w:rsidDel="00000000" w:rsidP="00000000" w:rsidRDefault="00000000" w:rsidRPr="00000000" w14:paraId="00000212">
            <w:pPr>
              <w:spacing w:after="0" w:lineRule="auto"/>
              <w:jc w:val="left"/>
              <w:rPr/>
            </w:pPr>
            <w:r w:rsidDel="00000000" w:rsidR="00000000" w:rsidRPr="00000000">
              <w:rPr>
                <w:rFonts w:ascii="Arial" w:cs="Arial" w:eastAsia="Arial" w:hAnsi="Arial"/>
                <w:sz w:val="16"/>
                <w:szCs w:val="16"/>
                <w:rtl w:val="0"/>
              </w:rPr>
              <w:t xml:space="preserve">Order and Payment services</w:t>
            </w:r>
            <w:r w:rsidDel="00000000" w:rsidR="00000000" w:rsidRPr="00000000">
              <w:rPr>
                <w:rtl w:val="0"/>
              </w:rPr>
            </w:r>
          </w:p>
        </w:tc>
        <w:tc>
          <w:tcPr>
            <w:shd w:fill="f7f9fb" w:val="clear"/>
            <w:vAlign w:val="center"/>
          </w:tcPr>
          <w:p w:rsidR="00000000" w:rsidDel="00000000" w:rsidP="00000000" w:rsidRDefault="00000000" w:rsidRPr="00000000" w14:paraId="00000213">
            <w:pPr>
              <w:spacing w:after="0" w:lineRule="auto"/>
              <w:jc w:val="left"/>
              <w:rPr/>
            </w:pPr>
            <w:r w:rsidDel="00000000" w:rsidR="00000000" w:rsidRPr="00000000">
              <w:rPr>
                <w:rFonts w:ascii="Arial" w:cs="Arial" w:eastAsia="Arial" w:hAnsi="Arial"/>
                <w:sz w:val="16"/>
                <w:szCs w:val="16"/>
                <w:rtl w:val="0"/>
              </w:rPr>
              <w:t xml:space="preserve">Strong local transaction plus reconciled cross-service 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spacing w:after="0" w:lineRule="auto"/>
              <w:jc w:val="center"/>
              <w:rPr/>
            </w:pPr>
            <w:r w:rsidDel="00000000" w:rsidR="00000000" w:rsidRPr="00000000">
              <w:rPr>
                <w:rFonts w:ascii="Arial" w:cs="Arial" w:eastAsia="Arial" w:hAnsi="Arial"/>
                <w:sz w:val="16"/>
                <w:szCs w:val="16"/>
                <w:rtl w:val="0"/>
              </w:rPr>
              <w:t xml:space="preserve">Tracking</w:t>
            </w:r>
            <w:r w:rsidDel="00000000" w:rsidR="00000000" w:rsidRPr="00000000">
              <w:rPr>
                <w:rtl w:val="0"/>
              </w:rPr>
            </w:r>
          </w:p>
        </w:tc>
        <w:tc>
          <w:tcPr>
            <w:vAlign w:val="center"/>
          </w:tcPr>
          <w:p w:rsidR="00000000" w:rsidDel="00000000" w:rsidP="00000000" w:rsidRDefault="00000000" w:rsidRPr="00000000" w14:paraId="00000215">
            <w:pPr>
              <w:spacing w:after="0" w:lineRule="auto"/>
              <w:jc w:val="left"/>
              <w:rPr/>
            </w:pPr>
            <w:r w:rsidDel="00000000" w:rsidR="00000000" w:rsidRPr="00000000">
              <w:rPr>
                <w:rFonts w:ascii="Arial" w:cs="Arial" w:eastAsia="Arial" w:hAnsi="Arial"/>
                <w:sz w:val="16"/>
                <w:szCs w:val="16"/>
                <w:rtl w:val="0"/>
              </w:rPr>
              <w:t xml:space="preserve">Logistics service with provider evidence</w:t>
            </w:r>
            <w:r w:rsidDel="00000000" w:rsidR="00000000" w:rsidRPr="00000000">
              <w:rPr>
                <w:rtl w:val="0"/>
              </w:rPr>
            </w:r>
          </w:p>
        </w:tc>
        <w:tc>
          <w:tcPr>
            <w:vAlign w:val="center"/>
          </w:tcPr>
          <w:p w:rsidR="00000000" w:rsidDel="00000000" w:rsidP="00000000" w:rsidRDefault="00000000" w:rsidRPr="00000000" w14:paraId="00000216">
            <w:pPr>
              <w:spacing w:after="0" w:lineRule="auto"/>
              <w:jc w:val="left"/>
              <w:rPr/>
            </w:pPr>
            <w:r w:rsidDel="00000000" w:rsidR="00000000" w:rsidRPr="00000000">
              <w:rPr>
                <w:rFonts w:ascii="Arial" w:cs="Arial" w:eastAsia="Arial" w:hAnsi="Arial"/>
                <w:sz w:val="16"/>
                <w:szCs w:val="16"/>
                <w:rtl w:val="0"/>
              </w:rPr>
              <w:t xml:space="preserve">Ordered timeline; staleness is visible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17">
            <w:pPr>
              <w:spacing w:after="0" w:lineRule="auto"/>
              <w:jc w:val="center"/>
              <w:rPr/>
            </w:pPr>
            <w:r w:rsidDel="00000000" w:rsidR="00000000" w:rsidRPr="00000000">
              <w:rPr>
                <w:rFonts w:ascii="Arial" w:cs="Arial" w:eastAsia="Arial" w:hAnsi="Arial"/>
                <w:sz w:val="16"/>
                <w:szCs w:val="16"/>
                <w:rtl w:val="0"/>
              </w:rPr>
              <w:t xml:space="preserve">Analytics event</w:t>
            </w:r>
            <w:r w:rsidDel="00000000" w:rsidR="00000000" w:rsidRPr="00000000">
              <w:rPr>
                <w:rtl w:val="0"/>
              </w:rPr>
            </w:r>
          </w:p>
        </w:tc>
        <w:tc>
          <w:tcPr>
            <w:shd w:fill="f7f9fb" w:val="clear"/>
            <w:vAlign w:val="center"/>
          </w:tcPr>
          <w:p w:rsidR="00000000" w:rsidDel="00000000" w:rsidP="00000000" w:rsidRDefault="00000000" w:rsidRPr="00000000" w14:paraId="00000218">
            <w:pPr>
              <w:spacing w:after="0" w:lineRule="auto"/>
              <w:jc w:val="left"/>
              <w:rPr/>
            </w:pPr>
            <w:r w:rsidDel="00000000" w:rsidR="00000000" w:rsidRPr="00000000">
              <w:rPr>
                <w:rFonts w:ascii="Arial" w:cs="Arial" w:eastAsia="Arial" w:hAnsi="Arial"/>
                <w:sz w:val="16"/>
                <w:szCs w:val="16"/>
                <w:rtl w:val="0"/>
              </w:rPr>
              <w:t xml:space="preserve">Event pipeline and warehouse</w:t>
            </w:r>
            <w:r w:rsidDel="00000000" w:rsidR="00000000" w:rsidRPr="00000000">
              <w:rPr>
                <w:rtl w:val="0"/>
              </w:rPr>
            </w:r>
          </w:p>
        </w:tc>
        <w:tc>
          <w:tcPr>
            <w:shd w:fill="f7f9fb" w:val="clear"/>
            <w:vAlign w:val="center"/>
          </w:tcPr>
          <w:p w:rsidR="00000000" w:rsidDel="00000000" w:rsidP="00000000" w:rsidRDefault="00000000" w:rsidRPr="00000000" w14:paraId="00000219">
            <w:pPr>
              <w:spacing w:after="0" w:lineRule="auto"/>
              <w:jc w:val="left"/>
              <w:rPr/>
            </w:pPr>
            <w:r w:rsidDel="00000000" w:rsidR="00000000" w:rsidRPr="00000000">
              <w:rPr>
                <w:rFonts w:ascii="Arial" w:cs="Arial" w:eastAsia="Arial" w:hAnsi="Arial"/>
                <w:sz w:val="16"/>
                <w:szCs w:val="16"/>
                <w:rtl w:val="0"/>
              </w:rPr>
              <w:t xml:space="preserve">Append-only, schema-versioned and quality monitored</w:t>
            </w:r>
            <w:r w:rsidDel="00000000" w:rsidR="00000000" w:rsidRPr="00000000">
              <w:rPr>
                <w:rtl w:val="0"/>
              </w:rPr>
            </w:r>
          </w:p>
        </w:tc>
      </w:tr>
    </w:tbl>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8.5 Audit Evidence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 audit record includes who acted, the authenticated role, purpose, target, time, correlation identifier, reason code and a digest of material before-and-after values. Audit storage is append-only for application users. Sensitive payloads are referenced rather than copied when duplication would expand privacy risk.</w:t>
      </w:r>
    </w:p>
    <w:p w:rsidR="00000000" w:rsidDel="00000000" w:rsidP="00000000" w:rsidRDefault="00000000" w:rsidRPr="00000000" w14:paraId="0000021D">
      <w:pPr>
        <w:pStyle w:val="Heading1"/>
        <w:rPr/>
      </w:pPr>
      <w:r w:rsidDel="00000000" w:rsidR="00000000" w:rsidRPr="00000000">
        <w:rPr>
          <w:rtl w:val="0"/>
        </w:rPr>
        <w:t xml:space="preserve">9 Checkout Sequence Diagram</w:t>
      </w:r>
    </w:p>
    <w:tbl>
      <w:tblPr>
        <w:tblStyle w:val="Table21"/>
        <w:tblW w:w="9360.0" w:type="dxa"/>
        <w:jc w:val="center"/>
        <w:tblBorders>
          <w:top w:color="9aa4ae" w:space="0" w:sz="6" w:val="dashed"/>
          <w:left w:color="9aa4ae" w:space="0" w:sz="6" w:val="dashed"/>
          <w:bottom w:color="9aa4ae" w:space="0" w:sz="6" w:val="dashed"/>
          <w:right w:color="9aa4ae" w:space="0" w:sz="6" w:val="dashed"/>
          <w:insideH w:color="9aa4ae" w:space="0" w:sz="6" w:val="dashed"/>
          <w:insideV w:color="9aa4ae" w:space="0" w:sz="6" w:val="dashed"/>
        </w:tblBorders>
        <w:tblLayout w:type="fixed"/>
        <w:tblLook w:val="0400"/>
      </w:tblPr>
      <w:tblGrid>
        <w:gridCol w:w="9360"/>
        <w:tblGridChange w:id="0">
          <w:tblGrid>
            <w:gridCol w:w="9360"/>
          </w:tblGrid>
        </w:tblGridChange>
      </w:tblGrid>
      <w:tr>
        <w:trPr>
          <w:cantSplit w:val="0"/>
          <w:trHeight w:val="2400" w:hRule="atLeast"/>
          <w:tblHeader w:val="0"/>
        </w:trPr>
        <w:tc>
          <w:tcP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i w:val="1"/>
                <w:iCs w:val="1"/>
                <w:color w:val="505a64"/>
                <w:sz w:val="22"/>
                <w:szCs w:val="22"/>
                <w:rtl w:val="0"/>
              </w:rPr>
              <w:t xml:space="preserve">[INSERT VISUAL PARADIGM CHECKOUT SEQUENCE DIAGRAM HERE]</w:t>
            </w: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4 Checkout and Payment Sequence</w:t>
      </w:r>
    </w:p>
    <w:p w:rsidR="00000000" w:rsidDel="00000000" w:rsidP="00000000" w:rsidRDefault="00000000" w:rsidRPr="00000000" w14:paraId="00000220">
      <w:pPr>
        <w:pStyle w:val="Heading2"/>
        <w:rPr/>
      </w:pPr>
      <w:r w:rsidDel="00000000" w:rsidR="00000000" w:rsidRPr="00000000">
        <w:rPr>
          <w:rtl w:val="0"/>
        </w:rPr>
        <w:t xml:space="preserve">9.1 Lifelines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CustomerApp, CheckoutService, CartService, PromotionService, LogisticsService, InventoryService, RiskService, PaymentService, PaymentProvider, OrderService, EventBroker and NotificationService.</w:t>
      </w:r>
    </w:p>
    <w:p w:rsidR="00000000" w:rsidDel="00000000" w:rsidP="00000000" w:rsidRDefault="00000000" w:rsidRPr="00000000" w14:paraId="00000222">
      <w:pPr>
        <w:pStyle w:val="Heading2"/>
        <w:rPr/>
      </w:pPr>
      <w:r w:rsidDel="00000000" w:rsidR="00000000" w:rsidRPr="00000000">
        <w:rPr>
          <w:rtl w:val="0"/>
        </w:rPr>
        <w:t xml:space="preserve">9.2 Message Order</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CustomerApp -&gt; CheckoutService: quote(checkoutRequest).</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CartService: getSelectedItems(cartId, version).</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PromotionService: evaluate(items, customer, vouchers).</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LogisticsService: quote(address, shopPackages).</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CustomerApp: quote with expiry and quoteHash.</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confirms; app sends placeOrder(request, idempotencyKey, quoteHash).</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InventoryService: reserve(items, attemptId, ttl).</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PromotionService: reserve(redemptions, attemptId, ttl).</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RiskService: evaluateCheckout(context).</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alt approved: CheckoutService -&gt; PaymentService: authorize(amount, paymentToken, attemptId).</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PaymentService -&gt; PaymentProvider: authorize; provider returns pending or authorized.</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 callback -&gt; PaymentService: verified status; PaymentService publishes PaymentAuthorized.</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CheckoutService -&gt; OrderService: createOrders(snapshot, references).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OrderService publishes OrderCreated; Inventory and Promotion commit reservations.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NotificationService consumes OrderCreated and sends confirmation.</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alt failure or timeout: release inventory and voucher; void payment authorization when required.</w:t>
      </w:r>
    </w:p>
    <w:p w:rsidR="00000000" w:rsidDel="00000000" w:rsidP="00000000" w:rsidRDefault="00000000" w:rsidRPr="00000000" w14:paraId="00000233">
      <w:pPr>
        <w:pStyle w:val="Heading1"/>
        <w:rPr/>
      </w:pPr>
      <w:r w:rsidDel="00000000" w:rsidR="00000000" w:rsidRPr="00000000">
        <w:rPr>
          <w:rtl w:val="0"/>
        </w:rPr>
        <w:t xml:space="preserve">9 Return Refund and Dispute Sequence</w:t>
      </w:r>
    </w:p>
    <w:tbl>
      <w:tblPr>
        <w:tblStyle w:val="Table22"/>
        <w:tblW w:w="9360.0" w:type="dxa"/>
        <w:jc w:val="center"/>
        <w:tblBorders>
          <w:top w:color="9aa4ae" w:space="0" w:sz="6" w:val="dashed"/>
          <w:left w:color="9aa4ae" w:space="0" w:sz="6" w:val="dashed"/>
          <w:bottom w:color="9aa4ae" w:space="0" w:sz="6" w:val="dashed"/>
          <w:right w:color="9aa4ae" w:space="0" w:sz="6" w:val="dashed"/>
          <w:insideH w:color="9aa4ae" w:space="0" w:sz="6" w:val="dashed"/>
          <w:insideV w:color="9aa4ae" w:space="0" w:sz="6" w:val="dashed"/>
        </w:tblBorders>
        <w:tblLayout w:type="fixed"/>
        <w:tblLook w:val="0400"/>
      </w:tblPr>
      <w:tblGrid>
        <w:gridCol w:w="9360"/>
        <w:tblGridChange w:id="0">
          <w:tblGrid>
            <w:gridCol w:w="9360"/>
          </w:tblGrid>
        </w:tblGridChange>
      </w:tblGrid>
      <w:tr>
        <w:trPr>
          <w:cantSplit w:val="0"/>
          <w:trHeight w:val="2400" w:hRule="atLeast"/>
          <w:tblHeader w:val="0"/>
        </w:trPr>
        <w:tc>
          <w:tcPr>
            <w:vAlign w:val="center"/>
          </w:tcPr>
          <w:p w:rsidR="00000000" w:rsidDel="00000000" w:rsidP="00000000" w:rsidRDefault="00000000" w:rsidRPr="00000000" w14:paraId="00000234">
            <w:pPr>
              <w:jc w:val="center"/>
              <w:rPr/>
            </w:pPr>
            <w:r w:rsidDel="00000000" w:rsidR="00000000" w:rsidRPr="00000000">
              <w:rPr>
                <w:rFonts w:ascii="Arial" w:cs="Arial" w:eastAsia="Arial" w:hAnsi="Arial"/>
                <w:b w:val="1"/>
                <w:bCs w:val="1"/>
                <w:i w:val="1"/>
                <w:iCs w:val="1"/>
                <w:color w:val="505a64"/>
                <w:sz w:val="22"/>
                <w:szCs w:val="22"/>
                <w:rtl w:val="0"/>
              </w:rPr>
              <w:t xml:space="preserve">[INSERT VISUAL PARADIGM RETURN REFUND SEQUENCE DIAGRAM HERE]</w:t>
            </w: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5 Return Refund and Dispute Sequence</w:t>
      </w:r>
    </w:p>
    <w:p w:rsidR="00000000" w:rsidDel="00000000" w:rsidP="00000000" w:rsidRDefault="00000000" w:rsidRPr="00000000" w14:paraId="00000236">
      <w:pPr>
        <w:pStyle w:val="Heading2"/>
        <w:rPr/>
      </w:pPr>
      <w:r w:rsidDel="00000000" w:rsidR="00000000" w:rsidRPr="00000000">
        <w:rPr>
          <w:rtl w:val="0"/>
        </w:rPr>
        <w:t xml:space="preserve">9.3 Lifelines and Fragments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Customer, CustomerApp, ReturnRefundService, OrderService, PolicyService, SellerCenter, LogisticsService, PaymentService, SupportConsole and AuditService. Show alt fragments for eligible versus ineligible request, seller accepts versus disputes, and inspection passes versus fails.</w:t>
      </w:r>
    </w:p>
    <w:p w:rsidR="00000000" w:rsidDel="00000000" w:rsidP="00000000" w:rsidRDefault="00000000" w:rsidRPr="00000000" w14:paraId="00000238">
      <w:pPr>
        <w:pStyle w:val="Heading2"/>
        <w:rPr/>
      </w:pPr>
      <w:r w:rsidDel="00000000" w:rsidR="00000000" w:rsidRPr="00000000">
        <w:rPr>
          <w:rtl w:val="0"/>
        </w:rPr>
        <w:t xml:space="preserve">9.4 Core Messages</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Customer submits openCase(orderItem, reason, remedy, evidence).</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ReturnRefundService obtains immutable order snapshot and delivery time.</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PolicyService evaluates category, deadline, quantity and prior cases.</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Eligible case is created and seller response deadline scheduled.</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SellerCenter receives case; seller accepts, proposes or rejects.</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physical return is required, LogisticsService creates return shipment.</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Tracking and inspection events update the case timeline.</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ReturnRefundService calculates refundable amount and calls PaymentService.refund with idempotency key.</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Payment provider callback confirms refund; case becomes Refunded.</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contested, SupportConsole receives evidence bundle and records a reason-coded decision.</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AuditService records every privileged read and decision.</w:t>
      </w:r>
    </w:p>
    <w:p w:rsidR="00000000" w:rsidDel="00000000" w:rsidP="00000000" w:rsidRDefault="00000000" w:rsidRPr="00000000" w14:paraId="00000244">
      <w:pPr>
        <w:pStyle w:val="Heading1"/>
        <w:rPr/>
      </w:pPr>
      <w:r w:rsidDel="00000000" w:rsidR="00000000" w:rsidRPr="00000000">
        <w:rPr>
          <w:rtl w:val="0"/>
        </w:rPr>
        <w:t xml:space="preserve">9 Order Lifecycle State Model</w:t>
      </w:r>
    </w:p>
    <w:tbl>
      <w:tblPr>
        <w:tblStyle w:val="Table23"/>
        <w:tblW w:w="9360.0" w:type="dxa"/>
        <w:jc w:val="center"/>
        <w:tblBorders>
          <w:top w:color="9aa4ae" w:space="0" w:sz="6" w:val="dashed"/>
          <w:left w:color="9aa4ae" w:space="0" w:sz="6" w:val="dashed"/>
          <w:bottom w:color="9aa4ae" w:space="0" w:sz="6" w:val="dashed"/>
          <w:right w:color="9aa4ae" w:space="0" w:sz="6" w:val="dashed"/>
          <w:insideH w:color="9aa4ae" w:space="0" w:sz="6" w:val="dashed"/>
          <w:insideV w:color="9aa4ae" w:space="0" w:sz="6" w:val="dashed"/>
        </w:tblBorders>
        <w:tblLayout w:type="fixed"/>
        <w:tblLook w:val="0400"/>
      </w:tblPr>
      <w:tblGrid>
        <w:gridCol w:w="9360"/>
        <w:tblGridChange w:id="0">
          <w:tblGrid>
            <w:gridCol w:w="9360"/>
          </w:tblGrid>
        </w:tblGridChange>
      </w:tblGrid>
      <w:tr>
        <w:trPr>
          <w:cantSplit w:val="0"/>
          <w:trHeight w:val="2400" w:hRule="atLeast"/>
          <w:tblHeader w:val="0"/>
        </w:trPr>
        <w:tc>
          <w:tcP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i w:val="1"/>
                <w:iCs w:val="1"/>
                <w:color w:val="505a64"/>
                <w:sz w:val="22"/>
                <w:szCs w:val="22"/>
                <w:rtl w:val="0"/>
              </w:rPr>
              <w:t xml:space="preserve">[INSERT VISUAL PARADIGM ORDER STATE MACHINE HERE]</w:t>
            </w:r>
            <w:r w:rsidDel="00000000" w:rsidR="00000000" w:rsidRPr="00000000">
              <w:rPr>
                <w:rtl w:val="0"/>
              </w:rPr>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6 Order State Machine</w:t>
      </w:r>
    </w:p>
    <w:p w:rsidR="00000000" w:rsidDel="00000000" w:rsidP="00000000" w:rsidRDefault="00000000" w:rsidRPr="00000000" w14:paraId="00000247">
      <w:pPr>
        <w:pStyle w:val="Heading2"/>
        <w:rPr/>
      </w:pPr>
      <w:r w:rsidDel="00000000" w:rsidR="00000000" w:rsidRPr="00000000">
        <w:rPr>
          <w:rtl w:val="0"/>
        </w:rPr>
        <w:t xml:space="preserve">9.5 States</w:t>
      </w:r>
    </w:p>
    <w:tbl>
      <w:tblPr>
        <w:tblStyle w:val="Table24"/>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48">
            <w:pPr>
              <w:spacing w:after="0" w:lineRule="auto"/>
              <w:jc w:val="center"/>
              <w:rPr/>
            </w:pPr>
            <w:r w:rsidDel="00000000" w:rsidR="00000000" w:rsidRPr="00000000">
              <w:rPr>
                <w:rFonts w:ascii="Arial" w:cs="Arial" w:eastAsia="Arial" w:hAnsi="Arial"/>
                <w:b w:val="1"/>
                <w:bCs w:val="1"/>
                <w:sz w:val="16"/>
                <w:szCs w:val="16"/>
                <w:rtl w:val="0"/>
              </w:rPr>
              <w:t xml:space="preserve">State</w:t>
            </w:r>
            <w:r w:rsidDel="00000000" w:rsidR="00000000" w:rsidRPr="00000000">
              <w:rPr>
                <w:rtl w:val="0"/>
              </w:rPr>
            </w:r>
          </w:p>
        </w:tc>
        <w:tc>
          <w:tcPr>
            <w:shd w:fill="dce6f1" w:val="clear"/>
            <w:vAlign w:val="center"/>
          </w:tcPr>
          <w:p w:rsidR="00000000" w:rsidDel="00000000" w:rsidP="00000000" w:rsidRDefault="00000000" w:rsidRPr="00000000" w14:paraId="00000249">
            <w:pPr>
              <w:spacing w:after="0" w:lineRule="auto"/>
              <w:jc w:val="center"/>
              <w:rPr/>
            </w:pPr>
            <w:r w:rsidDel="00000000" w:rsidR="00000000" w:rsidRPr="00000000">
              <w:rPr>
                <w:rFonts w:ascii="Arial" w:cs="Arial" w:eastAsia="Arial" w:hAnsi="Arial"/>
                <w:b w:val="1"/>
                <w:bCs w:val="1"/>
                <w:sz w:val="16"/>
                <w:szCs w:val="16"/>
                <w:rtl w:val="0"/>
              </w:rPr>
              <w:t xml:space="preserve">Meaning</w:t>
            </w:r>
            <w:r w:rsidDel="00000000" w:rsidR="00000000" w:rsidRPr="00000000">
              <w:rPr>
                <w:rtl w:val="0"/>
              </w:rPr>
            </w:r>
          </w:p>
        </w:tc>
        <w:tc>
          <w:tcPr>
            <w:shd w:fill="dce6f1" w:val="clear"/>
            <w:vAlign w:val="center"/>
          </w:tcPr>
          <w:p w:rsidR="00000000" w:rsidDel="00000000" w:rsidP="00000000" w:rsidRDefault="00000000" w:rsidRPr="00000000" w14:paraId="0000024A">
            <w:pPr>
              <w:spacing w:after="0" w:lineRule="auto"/>
              <w:jc w:val="center"/>
              <w:rPr/>
            </w:pPr>
            <w:r w:rsidDel="00000000" w:rsidR="00000000" w:rsidRPr="00000000">
              <w:rPr>
                <w:rFonts w:ascii="Arial" w:cs="Arial" w:eastAsia="Arial" w:hAnsi="Arial"/>
                <w:b w:val="1"/>
                <w:bCs w:val="1"/>
                <w:sz w:val="16"/>
                <w:szCs w:val="16"/>
                <w:rtl w:val="0"/>
              </w:rPr>
              <w:t xml:space="preserve">Permitted Next States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after="0" w:lineRule="auto"/>
              <w:jc w:val="center"/>
              <w:rPr/>
            </w:pPr>
            <w:r w:rsidDel="00000000" w:rsidR="00000000" w:rsidRPr="00000000">
              <w:rPr>
                <w:rFonts w:ascii="Arial" w:cs="Arial" w:eastAsia="Arial" w:hAnsi="Arial"/>
                <w:sz w:val="16"/>
                <w:szCs w:val="16"/>
                <w:rtl w:val="0"/>
              </w:rPr>
              <w:t xml:space="preserve">Draft</w:t>
            </w:r>
            <w:r w:rsidDel="00000000" w:rsidR="00000000" w:rsidRPr="00000000">
              <w:rPr>
                <w:rtl w:val="0"/>
              </w:rPr>
            </w:r>
          </w:p>
        </w:tc>
        <w:tc>
          <w:tcPr>
            <w:vAlign w:val="center"/>
          </w:tcPr>
          <w:p w:rsidR="00000000" w:rsidDel="00000000" w:rsidP="00000000" w:rsidRDefault="00000000" w:rsidRPr="00000000" w14:paraId="0000024C">
            <w:pPr>
              <w:spacing w:after="0" w:lineRule="auto"/>
              <w:jc w:val="left"/>
              <w:rPr/>
            </w:pPr>
            <w:r w:rsidDel="00000000" w:rsidR="00000000" w:rsidRPr="00000000">
              <w:rPr>
                <w:rFonts w:ascii="Arial" w:cs="Arial" w:eastAsia="Arial" w:hAnsi="Arial"/>
                <w:sz w:val="16"/>
                <w:szCs w:val="16"/>
                <w:rtl w:val="0"/>
              </w:rPr>
              <w:t xml:space="preserve">Checkout attempt exists but commerce is not committed</w:t>
            </w:r>
            <w:r w:rsidDel="00000000" w:rsidR="00000000" w:rsidRPr="00000000">
              <w:rPr>
                <w:rtl w:val="0"/>
              </w:rPr>
            </w:r>
          </w:p>
        </w:tc>
        <w:tc>
          <w:tcPr>
            <w:vAlign w:val="center"/>
          </w:tcPr>
          <w:p w:rsidR="00000000" w:rsidDel="00000000" w:rsidP="00000000" w:rsidRDefault="00000000" w:rsidRPr="00000000" w14:paraId="0000024D">
            <w:pPr>
              <w:spacing w:after="0" w:lineRule="auto"/>
              <w:jc w:val="left"/>
              <w:rPr/>
            </w:pPr>
            <w:r w:rsidDel="00000000" w:rsidR="00000000" w:rsidRPr="00000000">
              <w:rPr>
                <w:rFonts w:ascii="Arial" w:cs="Arial" w:eastAsia="Arial" w:hAnsi="Arial"/>
                <w:sz w:val="16"/>
                <w:szCs w:val="16"/>
                <w:rtl w:val="0"/>
              </w:rPr>
              <w:t xml:space="preserve">PendingPayment; Cancelled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4E">
            <w:pPr>
              <w:spacing w:after="0" w:lineRule="auto"/>
              <w:jc w:val="center"/>
              <w:rPr/>
            </w:pPr>
            <w:r w:rsidDel="00000000" w:rsidR="00000000" w:rsidRPr="00000000">
              <w:rPr>
                <w:rFonts w:ascii="Arial" w:cs="Arial" w:eastAsia="Arial" w:hAnsi="Arial"/>
                <w:sz w:val="16"/>
                <w:szCs w:val="16"/>
                <w:rtl w:val="0"/>
              </w:rPr>
              <w:t xml:space="preserve">PendingPayment</w:t>
            </w:r>
            <w:r w:rsidDel="00000000" w:rsidR="00000000" w:rsidRPr="00000000">
              <w:rPr>
                <w:rtl w:val="0"/>
              </w:rPr>
            </w:r>
          </w:p>
        </w:tc>
        <w:tc>
          <w:tcPr>
            <w:shd w:fill="f7f9fb" w:val="clear"/>
            <w:vAlign w:val="center"/>
          </w:tcPr>
          <w:p w:rsidR="00000000" w:rsidDel="00000000" w:rsidP="00000000" w:rsidRDefault="00000000" w:rsidRPr="00000000" w14:paraId="0000024F">
            <w:pPr>
              <w:spacing w:after="0" w:lineRule="auto"/>
              <w:jc w:val="left"/>
              <w:rPr/>
            </w:pPr>
            <w:r w:rsidDel="00000000" w:rsidR="00000000" w:rsidRPr="00000000">
              <w:rPr>
                <w:rFonts w:ascii="Arial" w:cs="Arial" w:eastAsia="Arial" w:hAnsi="Arial"/>
                <w:sz w:val="16"/>
                <w:szCs w:val="16"/>
                <w:rtl w:val="0"/>
              </w:rPr>
              <w:t xml:space="preserve">Reservations held; payment unresolved</w:t>
            </w:r>
            <w:r w:rsidDel="00000000" w:rsidR="00000000" w:rsidRPr="00000000">
              <w:rPr>
                <w:rtl w:val="0"/>
              </w:rPr>
            </w:r>
          </w:p>
        </w:tc>
        <w:tc>
          <w:tcPr>
            <w:shd w:fill="f7f9fb" w:val="clear"/>
            <w:vAlign w:val="center"/>
          </w:tcPr>
          <w:p w:rsidR="00000000" w:rsidDel="00000000" w:rsidP="00000000" w:rsidRDefault="00000000" w:rsidRPr="00000000" w14:paraId="00000250">
            <w:pPr>
              <w:spacing w:after="0" w:lineRule="auto"/>
              <w:jc w:val="left"/>
              <w:rPr/>
            </w:pPr>
            <w:r w:rsidDel="00000000" w:rsidR="00000000" w:rsidRPr="00000000">
              <w:rPr>
                <w:rFonts w:ascii="Arial" w:cs="Arial" w:eastAsia="Arial" w:hAnsi="Arial"/>
                <w:sz w:val="16"/>
                <w:szCs w:val="16"/>
                <w:rtl w:val="0"/>
              </w:rPr>
              <w:t xml:space="preserve">Confirmed; PaymentFailed; Cancelled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1">
            <w:pPr>
              <w:spacing w:after="0" w:lineRule="auto"/>
              <w:jc w:val="center"/>
              <w:rPr/>
            </w:pPr>
            <w:r w:rsidDel="00000000" w:rsidR="00000000" w:rsidRPr="00000000">
              <w:rPr>
                <w:rFonts w:ascii="Arial" w:cs="Arial" w:eastAsia="Arial" w:hAnsi="Arial"/>
                <w:sz w:val="16"/>
                <w:szCs w:val="16"/>
                <w:rtl w:val="0"/>
              </w:rPr>
              <w:t xml:space="preserve">Confirmed</w:t>
            </w:r>
            <w:r w:rsidDel="00000000" w:rsidR="00000000" w:rsidRPr="00000000">
              <w:rPr>
                <w:rtl w:val="0"/>
              </w:rPr>
            </w:r>
          </w:p>
        </w:tc>
        <w:tc>
          <w:tcPr>
            <w:vAlign w:val="center"/>
          </w:tcPr>
          <w:p w:rsidR="00000000" w:rsidDel="00000000" w:rsidP="00000000" w:rsidRDefault="00000000" w:rsidRPr="00000000" w14:paraId="00000252">
            <w:pPr>
              <w:spacing w:after="0" w:lineRule="auto"/>
              <w:jc w:val="left"/>
              <w:rPr/>
            </w:pPr>
            <w:r w:rsidDel="00000000" w:rsidR="00000000" w:rsidRPr="00000000">
              <w:rPr>
                <w:rFonts w:ascii="Arial" w:cs="Arial" w:eastAsia="Arial" w:hAnsi="Arial"/>
                <w:sz w:val="16"/>
                <w:szCs w:val="16"/>
                <w:rtl w:val="0"/>
              </w:rPr>
              <w:t xml:space="preserve">Payment condition satisfied and order accepted</w:t>
            </w:r>
            <w:r w:rsidDel="00000000" w:rsidR="00000000" w:rsidRPr="00000000">
              <w:rPr>
                <w:rtl w:val="0"/>
              </w:rPr>
            </w:r>
          </w:p>
        </w:tc>
        <w:tc>
          <w:tcPr>
            <w:vAlign w:val="center"/>
          </w:tcPr>
          <w:p w:rsidR="00000000" w:rsidDel="00000000" w:rsidP="00000000" w:rsidRDefault="00000000" w:rsidRPr="00000000" w14:paraId="00000253">
            <w:pPr>
              <w:spacing w:after="0" w:lineRule="auto"/>
              <w:jc w:val="left"/>
              <w:rPr/>
            </w:pPr>
            <w:r w:rsidDel="00000000" w:rsidR="00000000" w:rsidRPr="00000000">
              <w:rPr>
                <w:rFonts w:ascii="Arial" w:cs="Arial" w:eastAsia="Arial" w:hAnsi="Arial"/>
                <w:sz w:val="16"/>
                <w:szCs w:val="16"/>
                <w:rtl w:val="0"/>
              </w:rPr>
              <w:t xml:space="preserve">Preparing; Cancelled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54">
            <w:pPr>
              <w:spacing w:after="0" w:lineRule="auto"/>
              <w:jc w:val="center"/>
              <w:rPr/>
            </w:pPr>
            <w:r w:rsidDel="00000000" w:rsidR="00000000" w:rsidRPr="00000000">
              <w:rPr>
                <w:rFonts w:ascii="Arial" w:cs="Arial" w:eastAsia="Arial" w:hAnsi="Arial"/>
                <w:sz w:val="16"/>
                <w:szCs w:val="16"/>
                <w:rtl w:val="0"/>
              </w:rPr>
              <w:t xml:space="preserve">Preparing</w:t>
            </w:r>
            <w:r w:rsidDel="00000000" w:rsidR="00000000" w:rsidRPr="00000000">
              <w:rPr>
                <w:rtl w:val="0"/>
              </w:rPr>
            </w:r>
          </w:p>
        </w:tc>
        <w:tc>
          <w:tcPr>
            <w:shd w:fill="f7f9fb" w:val="clear"/>
            <w:vAlign w:val="center"/>
          </w:tcPr>
          <w:p w:rsidR="00000000" w:rsidDel="00000000" w:rsidP="00000000" w:rsidRDefault="00000000" w:rsidRPr="00000000" w14:paraId="00000255">
            <w:pPr>
              <w:spacing w:after="0" w:lineRule="auto"/>
              <w:jc w:val="left"/>
              <w:rPr/>
            </w:pPr>
            <w:r w:rsidDel="00000000" w:rsidR="00000000" w:rsidRPr="00000000">
              <w:rPr>
                <w:rFonts w:ascii="Arial" w:cs="Arial" w:eastAsia="Arial" w:hAnsi="Arial"/>
                <w:sz w:val="16"/>
                <w:szCs w:val="16"/>
                <w:rtl w:val="0"/>
              </w:rPr>
              <w:t xml:space="preserve">Seller is packing</w:t>
            </w:r>
            <w:r w:rsidDel="00000000" w:rsidR="00000000" w:rsidRPr="00000000">
              <w:rPr>
                <w:rtl w:val="0"/>
              </w:rPr>
            </w:r>
          </w:p>
        </w:tc>
        <w:tc>
          <w:tcPr>
            <w:shd w:fill="f7f9fb" w:val="clear"/>
            <w:vAlign w:val="center"/>
          </w:tcPr>
          <w:p w:rsidR="00000000" w:rsidDel="00000000" w:rsidP="00000000" w:rsidRDefault="00000000" w:rsidRPr="00000000" w14:paraId="00000256">
            <w:pPr>
              <w:spacing w:after="0" w:lineRule="auto"/>
              <w:jc w:val="left"/>
              <w:rPr/>
            </w:pPr>
            <w:r w:rsidDel="00000000" w:rsidR="00000000" w:rsidRPr="00000000">
              <w:rPr>
                <w:rFonts w:ascii="Arial" w:cs="Arial" w:eastAsia="Arial" w:hAnsi="Arial"/>
                <w:sz w:val="16"/>
                <w:szCs w:val="16"/>
                <w:rtl w:val="0"/>
              </w:rPr>
              <w:t xml:space="preserve">ReadyToShip; CancelRequested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spacing w:after="0" w:lineRule="auto"/>
              <w:jc w:val="center"/>
              <w:rPr/>
            </w:pPr>
            <w:r w:rsidDel="00000000" w:rsidR="00000000" w:rsidRPr="00000000">
              <w:rPr>
                <w:rFonts w:ascii="Arial" w:cs="Arial" w:eastAsia="Arial" w:hAnsi="Arial"/>
                <w:sz w:val="16"/>
                <w:szCs w:val="16"/>
                <w:rtl w:val="0"/>
              </w:rPr>
              <w:t xml:space="preserve">ReadyToShip</w:t>
            </w:r>
            <w:r w:rsidDel="00000000" w:rsidR="00000000" w:rsidRPr="00000000">
              <w:rPr>
                <w:rtl w:val="0"/>
              </w:rPr>
            </w:r>
          </w:p>
        </w:tc>
        <w:tc>
          <w:tcPr>
            <w:vAlign w:val="center"/>
          </w:tcPr>
          <w:p w:rsidR="00000000" w:rsidDel="00000000" w:rsidP="00000000" w:rsidRDefault="00000000" w:rsidRPr="00000000" w14:paraId="00000258">
            <w:pPr>
              <w:spacing w:after="0" w:lineRule="auto"/>
              <w:jc w:val="left"/>
              <w:rPr/>
            </w:pPr>
            <w:r w:rsidDel="00000000" w:rsidR="00000000" w:rsidRPr="00000000">
              <w:rPr>
                <w:rFonts w:ascii="Arial" w:cs="Arial" w:eastAsia="Arial" w:hAnsi="Arial"/>
                <w:sz w:val="16"/>
                <w:szCs w:val="16"/>
                <w:rtl w:val="0"/>
              </w:rPr>
              <w:t xml:space="preserve">Package awaits carrier handover</w:t>
            </w:r>
            <w:r w:rsidDel="00000000" w:rsidR="00000000" w:rsidRPr="00000000">
              <w:rPr>
                <w:rtl w:val="0"/>
              </w:rPr>
            </w:r>
          </w:p>
        </w:tc>
        <w:tc>
          <w:tcPr>
            <w:vAlign w:val="center"/>
          </w:tcPr>
          <w:p w:rsidR="00000000" w:rsidDel="00000000" w:rsidP="00000000" w:rsidRDefault="00000000" w:rsidRPr="00000000" w14:paraId="00000259">
            <w:pPr>
              <w:spacing w:after="0" w:lineRule="auto"/>
              <w:jc w:val="left"/>
              <w:rPr/>
            </w:pPr>
            <w:r w:rsidDel="00000000" w:rsidR="00000000" w:rsidRPr="00000000">
              <w:rPr>
                <w:rFonts w:ascii="Arial" w:cs="Arial" w:eastAsia="Arial" w:hAnsi="Arial"/>
                <w:sz w:val="16"/>
                <w:szCs w:val="16"/>
                <w:rtl w:val="0"/>
              </w:rPr>
              <w:t xml:space="preserve">Shipped; CancelRequested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5A">
            <w:pPr>
              <w:spacing w:after="0" w:lineRule="auto"/>
              <w:jc w:val="center"/>
              <w:rPr/>
            </w:pPr>
            <w:r w:rsidDel="00000000" w:rsidR="00000000" w:rsidRPr="00000000">
              <w:rPr>
                <w:rFonts w:ascii="Arial" w:cs="Arial" w:eastAsia="Arial" w:hAnsi="Arial"/>
                <w:sz w:val="16"/>
                <w:szCs w:val="16"/>
                <w:rtl w:val="0"/>
              </w:rPr>
              <w:t xml:space="preserve">Shipped</w:t>
            </w:r>
            <w:r w:rsidDel="00000000" w:rsidR="00000000" w:rsidRPr="00000000">
              <w:rPr>
                <w:rtl w:val="0"/>
              </w:rPr>
            </w:r>
          </w:p>
        </w:tc>
        <w:tc>
          <w:tcPr>
            <w:shd w:fill="f7f9fb" w:val="clear"/>
            <w:vAlign w:val="center"/>
          </w:tcPr>
          <w:p w:rsidR="00000000" w:rsidDel="00000000" w:rsidP="00000000" w:rsidRDefault="00000000" w:rsidRPr="00000000" w14:paraId="0000025B">
            <w:pPr>
              <w:spacing w:after="0" w:lineRule="auto"/>
              <w:jc w:val="left"/>
              <w:rPr/>
            </w:pPr>
            <w:r w:rsidDel="00000000" w:rsidR="00000000" w:rsidRPr="00000000">
              <w:rPr>
                <w:rFonts w:ascii="Arial" w:cs="Arial" w:eastAsia="Arial" w:hAnsi="Arial"/>
                <w:sz w:val="16"/>
                <w:szCs w:val="16"/>
                <w:rtl w:val="0"/>
              </w:rPr>
              <w:t xml:space="preserve">Carrier has custody</w:t>
            </w:r>
            <w:r w:rsidDel="00000000" w:rsidR="00000000" w:rsidRPr="00000000">
              <w:rPr>
                <w:rtl w:val="0"/>
              </w:rPr>
            </w:r>
          </w:p>
        </w:tc>
        <w:tc>
          <w:tcPr>
            <w:shd w:fill="f7f9fb" w:val="clear"/>
            <w:vAlign w:val="center"/>
          </w:tcPr>
          <w:p w:rsidR="00000000" w:rsidDel="00000000" w:rsidP="00000000" w:rsidRDefault="00000000" w:rsidRPr="00000000" w14:paraId="0000025C">
            <w:pPr>
              <w:spacing w:after="0" w:lineRule="auto"/>
              <w:jc w:val="left"/>
              <w:rPr/>
            </w:pPr>
            <w:r w:rsidDel="00000000" w:rsidR="00000000" w:rsidRPr="00000000">
              <w:rPr>
                <w:rFonts w:ascii="Arial" w:cs="Arial" w:eastAsia="Arial" w:hAnsi="Arial"/>
                <w:sz w:val="16"/>
                <w:szCs w:val="16"/>
                <w:rtl w:val="0"/>
              </w:rPr>
              <w:t xml:space="preserve">Delivered; DeliveryException; ReturnRequested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spacing w:after="0" w:lineRule="auto"/>
              <w:jc w:val="center"/>
              <w:rPr/>
            </w:pPr>
            <w:r w:rsidDel="00000000" w:rsidR="00000000" w:rsidRPr="00000000">
              <w:rPr>
                <w:rFonts w:ascii="Arial" w:cs="Arial" w:eastAsia="Arial" w:hAnsi="Arial"/>
                <w:sz w:val="16"/>
                <w:szCs w:val="16"/>
                <w:rtl w:val="0"/>
              </w:rPr>
              <w:t xml:space="preserve">Delivered</w:t>
            </w:r>
            <w:r w:rsidDel="00000000" w:rsidR="00000000" w:rsidRPr="00000000">
              <w:rPr>
                <w:rtl w:val="0"/>
              </w:rPr>
            </w:r>
          </w:p>
        </w:tc>
        <w:tc>
          <w:tcPr>
            <w:vAlign w:val="center"/>
          </w:tcPr>
          <w:p w:rsidR="00000000" w:rsidDel="00000000" w:rsidP="00000000" w:rsidRDefault="00000000" w:rsidRPr="00000000" w14:paraId="0000025E">
            <w:pPr>
              <w:spacing w:after="0" w:lineRule="auto"/>
              <w:jc w:val="left"/>
              <w:rPr/>
            </w:pPr>
            <w:r w:rsidDel="00000000" w:rsidR="00000000" w:rsidRPr="00000000">
              <w:rPr>
                <w:rFonts w:ascii="Arial" w:cs="Arial" w:eastAsia="Arial" w:hAnsi="Arial"/>
                <w:sz w:val="16"/>
                <w:szCs w:val="16"/>
                <w:rtl w:val="0"/>
              </w:rPr>
              <w:t xml:space="preserve">Delivery evidence recorded</w:t>
            </w:r>
            <w:r w:rsidDel="00000000" w:rsidR="00000000" w:rsidRPr="00000000">
              <w:rPr>
                <w:rtl w:val="0"/>
              </w:rPr>
            </w:r>
          </w:p>
        </w:tc>
        <w:tc>
          <w:tcPr>
            <w:vAlign w:val="center"/>
          </w:tcPr>
          <w:p w:rsidR="00000000" w:rsidDel="00000000" w:rsidP="00000000" w:rsidRDefault="00000000" w:rsidRPr="00000000" w14:paraId="0000025F">
            <w:pPr>
              <w:spacing w:after="0" w:lineRule="auto"/>
              <w:jc w:val="left"/>
              <w:rPr/>
            </w:pPr>
            <w:r w:rsidDel="00000000" w:rsidR="00000000" w:rsidRPr="00000000">
              <w:rPr>
                <w:rFonts w:ascii="Arial" w:cs="Arial" w:eastAsia="Arial" w:hAnsi="Arial"/>
                <w:sz w:val="16"/>
                <w:szCs w:val="16"/>
                <w:rtl w:val="0"/>
              </w:rPr>
              <w:t xml:space="preserve">Completed; ReturnRequested; Disputed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60">
            <w:pPr>
              <w:spacing w:after="0" w:lineRule="auto"/>
              <w:jc w:val="center"/>
              <w:rPr/>
            </w:pPr>
            <w:r w:rsidDel="00000000" w:rsidR="00000000" w:rsidRPr="00000000">
              <w:rPr>
                <w:rFonts w:ascii="Arial" w:cs="Arial" w:eastAsia="Arial" w:hAnsi="Arial"/>
                <w:sz w:val="16"/>
                <w:szCs w:val="16"/>
                <w:rtl w:val="0"/>
              </w:rPr>
              <w:t xml:space="preserve">Completed</w:t>
            </w:r>
            <w:r w:rsidDel="00000000" w:rsidR="00000000" w:rsidRPr="00000000">
              <w:rPr>
                <w:rtl w:val="0"/>
              </w:rPr>
            </w:r>
          </w:p>
        </w:tc>
        <w:tc>
          <w:tcPr>
            <w:shd w:fill="f7f9fb" w:val="clear"/>
            <w:vAlign w:val="center"/>
          </w:tcPr>
          <w:p w:rsidR="00000000" w:rsidDel="00000000" w:rsidP="00000000" w:rsidRDefault="00000000" w:rsidRPr="00000000" w14:paraId="00000261">
            <w:pPr>
              <w:spacing w:after="0" w:lineRule="auto"/>
              <w:jc w:val="left"/>
              <w:rPr/>
            </w:pPr>
            <w:r w:rsidDel="00000000" w:rsidR="00000000" w:rsidRPr="00000000">
              <w:rPr>
                <w:rFonts w:ascii="Arial" w:cs="Arial" w:eastAsia="Arial" w:hAnsi="Arial"/>
                <w:sz w:val="16"/>
                <w:szCs w:val="16"/>
                <w:rtl w:val="0"/>
              </w:rPr>
              <w:t xml:space="preserve">Settlement may be released</w:t>
            </w:r>
            <w:r w:rsidDel="00000000" w:rsidR="00000000" w:rsidRPr="00000000">
              <w:rPr>
                <w:rtl w:val="0"/>
              </w:rPr>
            </w:r>
          </w:p>
        </w:tc>
        <w:tc>
          <w:tcPr>
            <w:shd w:fill="f7f9fb" w:val="clear"/>
            <w:vAlign w:val="center"/>
          </w:tcPr>
          <w:p w:rsidR="00000000" w:rsidDel="00000000" w:rsidP="00000000" w:rsidRDefault="00000000" w:rsidRPr="00000000" w14:paraId="00000262">
            <w:pPr>
              <w:spacing w:after="0" w:lineRule="auto"/>
              <w:jc w:val="left"/>
              <w:rPr/>
            </w:pPr>
            <w:r w:rsidDel="00000000" w:rsidR="00000000" w:rsidRPr="00000000">
              <w:rPr>
                <w:rFonts w:ascii="Arial" w:cs="Arial" w:eastAsia="Arial" w:hAnsi="Arial"/>
                <w:sz w:val="16"/>
                <w:szCs w:val="16"/>
                <w:rtl w:val="0"/>
              </w:rPr>
              <w:t xml:space="preserve">ReturnRequested only if policy permits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3">
            <w:pPr>
              <w:spacing w:after="0" w:lineRule="auto"/>
              <w:jc w:val="center"/>
              <w:rPr/>
            </w:pPr>
            <w:r w:rsidDel="00000000" w:rsidR="00000000" w:rsidRPr="00000000">
              <w:rPr>
                <w:rFonts w:ascii="Arial" w:cs="Arial" w:eastAsia="Arial" w:hAnsi="Arial"/>
                <w:sz w:val="16"/>
                <w:szCs w:val="16"/>
                <w:rtl w:val="0"/>
              </w:rPr>
              <w:t xml:space="preserve">Cancelled</w:t>
            </w:r>
            <w:r w:rsidDel="00000000" w:rsidR="00000000" w:rsidRPr="00000000">
              <w:rPr>
                <w:rtl w:val="0"/>
              </w:rPr>
            </w:r>
          </w:p>
        </w:tc>
        <w:tc>
          <w:tcPr>
            <w:vAlign w:val="center"/>
          </w:tcPr>
          <w:p w:rsidR="00000000" w:rsidDel="00000000" w:rsidP="00000000" w:rsidRDefault="00000000" w:rsidRPr="00000000" w14:paraId="00000264">
            <w:pPr>
              <w:spacing w:after="0" w:lineRule="auto"/>
              <w:jc w:val="left"/>
              <w:rPr/>
            </w:pPr>
            <w:r w:rsidDel="00000000" w:rsidR="00000000" w:rsidRPr="00000000">
              <w:rPr>
                <w:rFonts w:ascii="Arial" w:cs="Arial" w:eastAsia="Arial" w:hAnsi="Arial"/>
                <w:sz w:val="16"/>
                <w:szCs w:val="16"/>
                <w:rtl w:val="0"/>
              </w:rPr>
              <w:t xml:space="preserve">Terminal commercial cancellation</w:t>
            </w:r>
            <w:r w:rsidDel="00000000" w:rsidR="00000000" w:rsidRPr="00000000">
              <w:rPr>
                <w:rtl w:val="0"/>
              </w:rPr>
            </w:r>
          </w:p>
        </w:tc>
        <w:tc>
          <w:tcPr>
            <w:vAlign w:val="center"/>
          </w:tcPr>
          <w:p w:rsidR="00000000" w:rsidDel="00000000" w:rsidP="00000000" w:rsidRDefault="00000000" w:rsidRPr="00000000" w14:paraId="00000265">
            <w:pPr>
              <w:spacing w:after="0" w:lineRule="auto"/>
              <w:jc w:val="left"/>
              <w:rPr/>
            </w:pPr>
            <w:r w:rsidDel="00000000" w:rsidR="00000000" w:rsidRPr="00000000">
              <w:rPr>
                <w:rFonts w:ascii="Arial" w:cs="Arial" w:eastAsia="Arial" w:hAnsi="Arial"/>
                <w:sz w:val="16"/>
                <w:szCs w:val="16"/>
                <w:rtl w:val="0"/>
              </w:rPr>
              <w:t xml:space="preserve">No normal transition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66">
            <w:pPr>
              <w:spacing w:after="0" w:lineRule="auto"/>
              <w:jc w:val="center"/>
              <w:rPr/>
            </w:pPr>
            <w:r w:rsidDel="00000000" w:rsidR="00000000" w:rsidRPr="00000000">
              <w:rPr>
                <w:rFonts w:ascii="Arial" w:cs="Arial" w:eastAsia="Arial" w:hAnsi="Arial"/>
                <w:sz w:val="16"/>
                <w:szCs w:val="16"/>
                <w:rtl w:val="0"/>
              </w:rPr>
              <w:t xml:space="preserve">ReturnRequested</w:t>
            </w:r>
            <w:r w:rsidDel="00000000" w:rsidR="00000000" w:rsidRPr="00000000">
              <w:rPr>
                <w:rtl w:val="0"/>
              </w:rPr>
            </w:r>
          </w:p>
        </w:tc>
        <w:tc>
          <w:tcPr>
            <w:shd w:fill="f7f9fb" w:val="clear"/>
            <w:vAlign w:val="center"/>
          </w:tcPr>
          <w:p w:rsidR="00000000" w:rsidDel="00000000" w:rsidP="00000000" w:rsidRDefault="00000000" w:rsidRPr="00000000" w14:paraId="00000267">
            <w:pPr>
              <w:spacing w:after="0" w:lineRule="auto"/>
              <w:jc w:val="left"/>
              <w:rPr/>
            </w:pPr>
            <w:r w:rsidDel="00000000" w:rsidR="00000000" w:rsidRPr="00000000">
              <w:rPr>
                <w:rFonts w:ascii="Arial" w:cs="Arial" w:eastAsia="Arial" w:hAnsi="Arial"/>
                <w:sz w:val="16"/>
                <w:szCs w:val="16"/>
                <w:rtl w:val="0"/>
              </w:rPr>
              <w:t xml:space="preserve">After-sales case is active</w:t>
            </w:r>
            <w:r w:rsidDel="00000000" w:rsidR="00000000" w:rsidRPr="00000000">
              <w:rPr>
                <w:rtl w:val="0"/>
              </w:rPr>
            </w:r>
          </w:p>
        </w:tc>
        <w:tc>
          <w:tcPr>
            <w:shd w:fill="f7f9fb" w:val="clear"/>
            <w:vAlign w:val="center"/>
          </w:tcPr>
          <w:p w:rsidR="00000000" w:rsidDel="00000000" w:rsidP="00000000" w:rsidRDefault="00000000" w:rsidRPr="00000000" w14:paraId="00000268">
            <w:pPr>
              <w:spacing w:after="0" w:lineRule="auto"/>
              <w:jc w:val="left"/>
              <w:rPr/>
            </w:pPr>
            <w:r w:rsidDel="00000000" w:rsidR="00000000" w:rsidRPr="00000000">
              <w:rPr>
                <w:rFonts w:ascii="Arial" w:cs="Arial" w:eastAsia="Arial" w:hAnsi="Arial"/>
                <w:sz w:val="16"/>
                <w:szCs w:val="16"/>
                <w:rtl w:val="0"/>
              </w:rPr>
              <w:t xml:space="preserve">Returned; Rejected; Refunded</w:t>
            </w:r>
            <w:r w:rsidDel="00000000" w:rsidR="00000000" w:rsidRPr="00000000">
              <w:rPr>
                <w:rtl w:val="0"/>
              </w:rPr>
            </w:r>
          </w:p>
        </w:tc>
      </w:tr>
    </w:tbl>
    <w:p w:rsidR="00000000" w:rsidDel="00000000" w:rsidP="00000000" w:rsidRDefault="00000000" w:rsidRPr="00000000" w14:paraId="00000269">
      <w:pPr>
        <w:spacing w:after="0" w:lineRule="auto"/>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 guards such as [paymentAuthorized], [beforeHandover], [deliveryEvidenceValid] and [withinReturnWindow]. Add entry actions for audit event publication and notification. Never draw a direct transition that bypasses commercial controls, such as PendingPayment to Shipped.</w:t>
      </w:r>
    </w:p>
    <w:p w:rsidR="00000000" w:rsidDel="00000000" w:rsidP="00000000" w:rsidRDefault="00000000" w:rsidRPr="00000000" w14:paraId="0000026B">
      <w:pPr>
        <w:pStyle w:val="Heading1"/>
        <w:rPr/>
      </w:pPr>
      <w:r w:rsidDel="00000000" w:rsidR="00000000" w:rsidRPr="00000000">
        <w:rPr>
          <w:rtl w:val="0"/>
        </w:rPr>
        <w:t xml:space="preserve">10 Search Recommendation and Ranking Design</w:t>
      </w:r>
    </w:p>
    <w:p w:rsidR="00000000" w:rsidDel="00000000" w:rsidP="00000000" w:rsidRDefault="00000000" w:rsidRPr="00000000" w14:paraId="0000026C">
      <w:pPr>
        <w:pStyle w:val="Heading2"/>
        <w:rPr/>
      </w:pPr>
      <w:r w:rsidDel="00000000" w:rsidR="00000000" w:rsidRPr="00000000">
        <w:rPr>
          <w:rtl w:val="0"/>
        </w:rPr>
        <w:t xml:space="preserve">10.1 Query Pipeline</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Language and locale detection; normalization and spelling correction.</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Intent classification for product, shop, order-help or unsafe query.</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Entity extraction for category, brand, attributes, price and location.</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Candidate retrieval from lexical index, vector index and sponsored eligibility set.</w:t>
      </w:r>
    </w:p>
    <w:p w:rsidR="00000000" w:rsidDel="00000000" w:rsidP="00000000" w:rsidRDefault="00000000" w:rsidRPr="00000000" w14:paraId="000002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Policy filtering for market, restricted items, stock and account eligibility.</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Learning-to-rank or weighted scoring; diversity and seller-quality constraints.</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Facet construction, explanation labels and experiment assignment.</w:t>
      </w:r>
    </w:p>
    <w:p w:rsidR="00000000" w:rsidDel="00000000" w:rsidP="00000000" w:rsidRDefault="00000000" w:rsidRPr="00000000" w14:paraId="00000274">
      <w:pPr>
        <w:pStyle w:val="Heading2"/>
        <w:rPr/>
      </w:pPr>
      <w:r w:rsidDel="00000000" w:rsidR="00000000" w:rsidRPr="00000000">
        <w:rPr>
          <w:rtl w:val="0"/>
        </w:rPr>
        <w:t xml:space="preserve">10.2 Scoring Model</w:t>
      </w:r>
    </w:p>
    <w:tbl>
      <w:tblPr>
        <w:tblStyle w:val="Table25"/>
        <w:tblW w:w="9866.0" w:type="dxa"/>
        <w:jc w:val="left"/>
        <w:tblInd w:w="-115.0" w:type="dxa"/>
        <w:tblBorders>
          <w:top w:color="c7cdd4" w:space="0" w:sz="6" w:val="single"/>
          <w:left w:color="c7cdd4" w:space="0" w:sz="6" w:val="single"/>
          <w:bottom w:color="c7cdd4" w:space="0" w:sz="6" w:val="single"/>
          <w:right w:color="c7cdd4" w:space="0" w:sz="6" w:val="single"/>
          <w:insideH w:color="c7cdd4" w:space="0" w:sz="6" w:val="single"/>
          <w:insideV w:color="c7cdd4" w:space="0" w:sz="6" w:val="single"/>
        </w:tblBorders>
        <w:tblLayout w:type="fixed"/>
        <w:tblLook w:val="0400"/>
      </w:tblPr>
      <w:tblGrid>
        <w:gridCol w:w="9866"/>
        <w:tblGridChange w:id="0">
          <w:tblGrid>
            <w:gridCol w:w="9866"/>
          </w:tblGrid>
        </w:tblGridChange>
      </w:tblGrid>
      <w:tr>
        <w:trPr>
          <w:cantSplit w:val="0"/>
          <w:tblHeader w:val="0"/>
        </w:trPr>
        <w:tc>
          <w:tcPr>
            <w:shd w:fill="f4f6f8" w:val="clear"/>
          </w:tcPr>
          <w:p w:rsidR="00000000" w:rsidDel="00000000" w:rsidP="00000000" w:rsidRDefault="00000000" w:rsidRPr="00000000" w14:paraId="00000275">
            <w:pPr>
              <w:spacing w:after="0" w:lineRule="auto"/>
              <w:rPr/>
            </w:pPr>
            <w:r w:rsidDel="00000000" w:rsidR="00000000" w:rsidRPr="00000000">
              <w:rPr>
                <w:rFonts w:ascii="Consolas" w:cs="Consolas" w:eastAsia="Consolas" w:hAnsi="Consolas"/>
                <w:sz w:val="16"/>
                <w:szCs w:val="16"/>
                <w:rtl w:val="0"/>
              </w:rPr>
              <w:t xml:space="preserve">Score = 0.55 * lexical_relevance</w:t>
              <w:br w:type="textWrapping"/>
              <w:t xml:space="preserve">      + 0.20 * semantic_similarity</w:t>
              <w:br w:type="textWrapping"/>
              <w:t xml:space="preserve">      + 0.10 * offer_quality</w:t>
              <w:br w:type="textWrapping"/>
              <w:t xml:space="preserve">      + 0.08 * seller_quality</w:t>
              <w:br w:type="textWrapping"/>
              <w:t xml:space="preserve">      + 0.05 * delivery_fit</w:t>
              <w:br w:type="textWrapping"/>
              <w:t xml:space="preserve">      + 0.02 * freshness</w:t>
              <w:br w:type="textWrapping"/>
              <w:br w:type="textWrapping"/>
              <w:t xml:space="preserve">Hard constraints: market, policy, variant availability and selected price range.</w:t>
            </w: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Sponsored eligibility and organic relevance should be measured separately. The interface clearly labels sponsored placements. Business features must be bounded so a poorly matched product cannot outrank a strongly relevant product solely because of sales volume.</w:t>
      </w:r>
    </w:p>
    <w:p w:rsidR="00000000" w:rsidDel="00000000" w:rsidP="00000000" w:rsidRDefault="00000000" w:rsidRPr="00000000" w14:paraId="00000277">
      <w:pPr>
        <w:pStyle w:val="Heading2"/>
        <w:rPr/>
      </w:pPr>
      <w:r w:rsidDel="00000000" w:rsidR="00000000" w:rsidRPr="00000000">
        <w:rPr>
          <w:rtl w:val="0"/>
        </w:rPr>
        <w:t xml:space="preserve">10.3 Recommendation Safety</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Recommendation uses consented behavioral signals, suppresses recently purchased or hidden items, applies frequency caps and provides reset or opt-out controls. Model and feature versions are logged. Offline metrics such as NDCG and recall are combined with online guardrails for complaint rate, seller concentration and latency.</w:t>
      </w:r>
    </w:p>
    <w:p w:rsidR="00000000" w:rsidDel="00000000" w:rsidP="00000000" w:rsidRDefault="00000000" w:rsidRPr="00000000" w14:paraId="00000279">
      <w:pPr>
        <w:pStyle w:val="Heading1"/>
        <w:rPr/>
      </w:pPr>
      <w:r w:rsidDel="00000000" w:rsidR="00000000" w:rsidRPr="00000000">
        <w:rPr>
          <w:rtl w:val="0"/>
        </w:rPr>
        <w:t xml:space="preserve">11 Security Privacy and Fraud Controls</w:t>
      </w:r>
    </w:p>
    <w:tbl>
      <w:tblPr>
        <w:tblStyle w:val="Table26"/>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7A">
            <w:pPr>
              <w:spacing w:after="0" w:lineRule="auto"/>
              <w:jc w:val="center"/>
              <w:rPr/>
            </w:pPr>
            <w:r w:rsidDel="00000000" w:rsidR="00000000" w:rsidRPr="00000000">
              <w:rPr>
                <w:rFonts w:ascii="Arial" w:cs="Arial" w:eastAsia="Arial" w:hAnsi="Arial"/>
                <w:b w:val="1"/>
                <w:bCs w:val="1"/>
                <w:sz w:val="16"/>
                <w:szCs w:val="16"/>
                <w:rtl w:val="0"/>
              </w:rPr>
              <w:t xml:space="preserve">Threat</w:t>
            </w:r>
            <w:r w:rsidDel="00000000" w:rsidR="00000000" w:rsidRPr="00000000">
              <w:rPr>
                <w:rtl w:val="0"/>
              </w:rPr>
            </w:r>
          </w:p>
        </w:tc>
        <w:tc>
          <w:tcPr>
            <w:shd w:fill="dce6f1" w:val="clear"/>
            <w:vAlign w:val="center"/>
          </w:tcPr>
          <w:p w:rsidR="00000000" w:rsidDel="00000000" w:rsidP="00000000" w:rsidRDefault="00000000" w:rsidRPr="00000000" w14:paraId="0000027B">
            <w:pPr>
              <w:spacing w:after="0" w:lineRule="auto"/>
              <w:jc w:val="center"/>
              <w:rPr/>
            </w:pPr>
            <w:r w:rsidDel="00000000" w:rsidR="00000000" w:rsidRPr="00000000">
              <w:rPr>
                <w:rFonts w:ascii="Arial" w:cs="Arial" w:eastAsia="Arial" w:hAnsi="Arial"/>
                <w:b w:val="1"/>
                <w:bCs w:val="1"/>
                <w:sz w:val="16"/>
                <w:szCs w:val="16"/>
                <w:rtl w:val="0"/>
              </w:rPr>
              <w:t xml:space="preserve">Control Set</w:t>
            </w:r>
            <w:r w:rsidDel="00000000" w:rsidR="00000000" w:rsidRPr="00000000">
              <w:rPr>
                <w:rtl w:val="0"/>
              </w:rPr>
            </w:r>
          </w:p>
        </w:tc>
        <w:tc>
          <w:tcPr>
            <w:shd w:fill="dce6f1" w:val="clear"/>
            <w:vAlign w:val="center"/>
          </w:tcPr>
          <w:p w:rsidR="00000000" w:rsidDel="00000000" w:rsidP="00000000" w:rsidRDefault="00000000" w:rsidRPr="00000000" w14:paraId="0000027C">
            <w:pPr>
              <w:spacing w:after="0" w:lineRule="auto"/>
              <w:jc w:val="center"/>
              <w:rPr/>
            </w:pPr>
            <w:r w:rsidDel="00000000" w:rsidR="00000000" w:rsidRPr="00000000">
              <w:rPr>
                <w:rFonts w:ascii="Arial" w:cs="Arial" w:eastAsia="Arial" w:hAnsi="Arial"/>
                <w:b w:val="1"/>
                <w:bCs w:val="1"/>
                <w:sz w:val="16"/>
                <w:szCs w:val="16"/>
                <w:rtl w:val="0"/>
              </w:rPr>
              <w:t xml:space="preserve">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D">
            <w:pPr>
              <w:spacing w:after="0" w:lineRule="auto"/>
              <w:jc w:val="center"/>
              <w:rPr/>
            </w:pPr>
            <w:r w:rsidDel="00000000" w:rsidR="00000000" w:rsidRPr="00000000">
              <w:rPr>
                <w:rFonts w:ascii="Arial" w:cs="Arial" w:eastAsia="Arial" w:hAnsi="Arial"/>
                <w:sz w:val="16"/>
                <w:szCs w:val="16"/>
                <w:rtl w:val="0"/>
              </w:rPr>
              <w:t xml:space="preserve">Account takeover</w:t>
            </w:r>
            <w:r w:rsidDel="00000000" w:rsidR="00000000" w:rsidRPr="00000000">
              <w:rPr>
                <w:rtl w:val="0"/>
              </w:rPr>
            </w:r>
          </w:p>
        </w:tc>
        <w:tc>
          <w:tcPr>
            <w:vAlign w:val="center"/>
          </w:tcPr>
          <w:p w:rsidR="00000000" w:rsidDel="00000000" w:rsidP="00000000" w:rsidRDefault="00000000" w:rsidRPr="00000000" w14:paraId="0000027E">
            <w:pPr>
              <w:spacing w:after="0" w:lineRule="auto"/>
              <w:jc w:val="left"/>
              <w:rPr/>
            </w:pPr>
            <w:r w:rsidDel="00000000" w:rsidR="00000000" w:rsidRPr="00000000">
              <w:rPr>
                <w:rFonts w:ascii="Arial" w:cs="Arial" w:eastAsia="Arial" w:hAnsi="Arial"/>
                <w:sz w:val="16"/>
                <w:szCs w:val="16"/>
                <w:rtl w:val="0"/>
              </w:rPr>
              <w:t xml:space="preserve">MFA, device risk, rate limit, breached-password block, session rotation</w:t>
            </w:r>
            <w:r w:rsidDel="00000000" w:rsidR="00000000" w:rsidRPr="00000000">
              <w:rPr>
                <w:rtl w:val="0"/>
              </w:rPr>
            </w:r>
          </w:p>
        </w:tc>
        <w:tc>
          <w:tcPr>
            <w:vAlign w:val="center"/>
          </w:tcPr>
          <w:p w:rsidR="00000000" w:rsidDel="00000000" w:rsidP="00000000" w:rsidRDefault="00000000" w:rsidRPr="00000000" w14:paraId="0000027F">
            <w:pPr>
              <w:spacing w:after="0" w:lineRule="auto"/>
              <w:jc w:val="left"/>
              <w:rPr/>
            </w:pPr>
            <w:r w:rsidDel="00000000" w:rsidR="00000000" w:rsidRPr="00000000">
              <w:rPr>
                <w:rFonts w:ascii="Arial" w:cs="Arial" w:eastAsia="Arial" w:hAnsi="Arial"/>
                <w:sz w:val="16"/>
                <w:szCs w:val="16"/>
                <w:rtl w:val="0"/>
              </w:rPr>
              <w:t xml:space="preserve">Authentication and device events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80">
            <w:pPr>
              <w:spacing w:after="0" w:lineRule="auto"/>
              <w:jc w:val="center"/>
              <w:rPr/>
            </w:pPr>
            <w:r w:rsidDel="00000000" w:rsidR="00000000" w:rsidRPr="00000000">
              <w:rPr>
                <w:rFonts w:ascii="Arial" w:cs="Arial" w:eastAsia="Arial" w:hAnsi="Arial"/>
                <w:sz w:val="16"/>
                <w:szCs w:val="16"/>
                <w:rtl w:val="0"/>
              </w:rPr>
              <w:t xml:space="preserve">Broken authorization</w:t>
            </w:r>
            <w:r w:rsidDel="00000000" w:rsidR="00000000" w:rsidRPr="00000000">
              <w:rPr>
                <w:rtl w:val="0"/>
              </w:rPr>
            </w:r>
          </w:p>
        </w:tc>
        <w:tc>
          <w:tcPr>
            <w:shd w:fill="f7f9fb" w:val="clear"/>
            <w:vAlign w:val="center"/>
          </w:tcPr>
          <w:p w:rsidR="00000000" w:rsidDel="00000000" w:rsidP="00000000" w:rsidRDefault="00000000" w:rsidRPr="00000000" w14:paraId="00000281">
            <w:pPr>
              <w:spacing w:after="0" w:lineRule="auto"/>
              <w:jc w:val="left"/>
              <w:rPr/>
            </w:pPr>
            <w:r w:rsidDel="00000000" w:rsidR="00000000" w:rsidRPr="00000000">
              <w:rPr>
                <w:rFonts w:ascii="Arial" w:cs="Arial" w:eastAsia="Arial" w:hAnsi="Arial"/>
                <w:sz w:val="16"/>
                <w:szCs w:val="16"/>
                <w:rtl w:val="0"/>
              </w:rPr>
              <w:t xml:space="preserve">Central policy decision, resource ownership check, deny by default</w:t>
            </w:r>
            <w:r w:rsidDel="00000000" w:rsidR="00000000" w:rsidRPr="00000000">
              <w:rPr>
                <w:rtl w:val="0"/>
              </w:rPr>
            </w:r>
          </w:p>
        </w:tc>
        <w:tc>
          <w:tcPr>
            <w:shd w:fill="f7f9fb" w:val="clear"/>
            <w:vAlign w:val="center"/>
          </w:tcPr>
          <w:p w:rsidR="00000000" w:rsidDel="00000000" w:rsidP="00000000" w:rsidRDefault="00000000" w:rsidRPr="00000000" w14:paraId="00000282">
            <w:pPr>
              <w:spacing w:after="0" w:lineRule="auto"/>
              <w:jc w:val="left"/>
              <w:rPr/>
            </w:pPr>
            <w:r w:rsidDel="00000000" w:rsidR="00000000" w:rsidRPr="00000000">
              <w:rPr>
                <w:rFonts w:ascii="Arial" w:cs="Arial" w:eastAsia="Arial" w:hAnsi="Arial"/>
                <w:sz w:val="16"/>
                <w:szCs w:val="16"/>
                <w:rtl w:val="0"/>
              </w:rPr>
              <w:t xml:space="preserve">Authorization test matrix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spacing w:after="0" w:lineRule="auto"/>
              <w:jc w:val="center"/>
              <w:rPr/>
            </w:pPr>
            <w:r w:rsidDel="00000000" w:rsidR="00000000" w:rsidRPr="00000000">
              <w:rPr>
                <w:rFonts w:ascii="Arial" w:cs="Arial" w:eastAsia="Arial" w:hAnsi="Arial"/>
                <w:sz w:val="16"/>
                <w:szCs w:val="16"/>
                <w:rtl w:val="0"/>
              </w:rPr>
              <w:t xml:space="preserve">Injection and XSS</w:t>
            </w:r>
            <w:r w:rsidDel="00000000" w:rsidR="00000000" w:rsidRPr="00000000">
              <w:rPr>
                <w:rtl w:val="0"/>
              </w:rPr>
            </w:r>
          </w:p>
        </w:tc>
        <w:tc>
          <w:tcPr>
            <w:vAlign w:val="center"/>
          </w:tcPr>
          <w:p w:rsidR="00000000" w:rsidDel="00000000" w:rsidP="00000000" w:rsidRDefault="00000000" w:rsidRPr="00000000" w14:paraId="00000284">
            <w:pPr>
              <w:spacing w:after="0" w:lineRule="auto"/>
              <w:jc w:val="left"/>
              <w:rPr/>
            </w:pPr>
            <w:r w:rsidDel="00000000" w:rsidR="00000000" w:rsidRPr="00000000">
              <w:rPr>
                <w:rFonts w:ascii="Arial" w:cs="Arial" w:eastAsia="Arial" w:hAnsi="Arial"/>
                <w:sz w:val="16"/>
                <w:szCs w:val="16"/>
                <w:rtl w:val="0"/>
              </w:rPr>
              <w:t xml:space="preserve">Parameterized queries, context encoding, CSP, validated file processing</w:t>
            </w:r>
            <w:r w:rsidDel="00000000" w:rsidR="00000000" w:rsidRPr="00000000">
              <w:rPr>
                <w:rtl w:val="0"/>
              </w:rPr>
            </w:r>
          </w:p>
        </w:tc>
        <w:tc>
          <w:tcPr>
            <w:vAlign w:val="center"/>
          </w:tcPr>
          <w:p w:rsidR="00000000" w:rsidDel="00000000" w:rsidP="00000000" w:rsidRDefault="00000000" w:rsidRPr="00000000" w14:paraId="00000285">
            <w:pPr>
              <w:spacing w:after="0" w:lineRule="auto"/>
              <w:jc w:val="left"/>
              <w:rPr/>
            </w:pPr>
            <w:r w:rsidDel="00000000" w:rsidR="00000000" w:rsidRPr="00000000">
              <w:rPr>
                <w:rFonts w:ascii="Arial" w:cs="Arial" w:eastAsia="Arial" w:hAnsi="Arial"/>
                <w:sz w:val="16"/>
                <w:szCs w:val="16"/>
                <w:rtl w:val="0"/>
              </w:rPr>
              <w:t xml:space="preserve">SAST, DAST and security tests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86">
            <w:pPr>
              <w:spacing w:after="0" w:lineRule="auto"/>
              <w:jc w:val="center"/>
              <w:rPr/>
            </w:pPr>
            <w:r w:rsidDel="00000000" w:rsidR="00000000" w:rsidRPr="00000000">
              <w:rPr>
                <w:rFonts w:ascii="Arial" w:cs="Arial" w:eastAsia="Arial" w:hAnsi="Arial"/>
                <w:sz w:val="16"/>
                <w:szCs w:val="16"/>
                <w:rtl w:val="0"/>
              </w:rPr>
              <w:t xml:space="preserve">Payment callback forgery</w:t>
            </w:r>
            <w:r w:rsidDel="00000000" w:rsidR="00000000" w:rsidRPr="00000000">
              <w:rPr>
                <w:rtl w:val="0"/>
              </w:rPr>
            </w:r>
          </w:p>
        </w:tc>
        <w:tc>
          <w:tcPr>
            <w:shd w:fill="f7f9fb" w:val="clear"/>
            <w:vAlign w:val="center"/>
          </w:tcPr>
          <w:p w:rsidR="00000000" w:rsidDel="00000000" w:rsidP="00000000" w:rsidRDefault="00000000" w:rsidRPr="00000000" w14:paraId="00000287">
            <w:pPr>
              <w:spacing w:after="0" w:lineRule="auto"/>
              <w:jc w:val="left"/>
              <w:rPr/>
            </w:pPr>
            <w:r w:rsidDel="00000000" w:rsidR="00000000" w:rsidRPr="00000000">
              <w:rPr>
                <w:rFonts w:ascii="Arial" w:cs="Arial" w:eastAsia="Arial" w:hAnsi="Arial"/>
                <w:sz w:val="16"/>
                <w:szCs w:val="16"/>
                <w:rtl w:val="0"/>
              </w:rPr>
              <w:t xml:space="preserve">mTLS or signature, timestamp window, replay cache, provider reconciliation</w:t>
            </w:r>
            <w:r w:rsidDel="00000000" w:rsidR="00000000" w:rsidRPr="00000000">
              <w:rPr>
                <w:rtl w:val="0"/>
              </w:rPr>
            </w:r>
          </w:p>
        </w:tc>
        <w:tc>
          <w:tcPr>
            <w:shd w:fill="f7f9fb" w:val="clear"/>
            <w:vAlign w:val="center"/>
          </w:tcPr>
          <w:p w:rsidR="00000000" w:rsidDel="00000000" w:rsidP="00000000" w:rsidRDefault="00000000" w:rsidRPr="00000000" w14:paraId="00000288">
            <w:pPr>
              <w:spacing w:after="0" w:lineRule="auto"/>
              <w:jc w:val="left"/>
              <w:rPr/>
            </w:pPr>
            <w:r w:rsidDel="00000000" w:rsidR="00000000" w:rsidRPr="00000000">
              <w:rPr>
                <w:rFonts w:ascii="Arial" w:cs="Arial" w:eastAsia="Arial" w:hAnsi="Arial"/>
                <w:sz w:val="16"/>
                <w:szCs w:val="16"/>
                <w:rtl w:val="0"/>
              </w:rPr>
              <w:t xml:space="preserve">Callback verification 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9">
            <w:pPr>
              <w:spacing w:after="0" w:lineRule="auto"/>
              <w:jc w:val="center"/>
              <w:rPr/>
            </w:pPr>
            <w:r w:rsidDel="00000000" w:rsidR="00000000" w:rsidRPr="00000000">
              <w:rPr>
                <w:rFonts w:ascii="Arial" w:cs="Arial" w:eastAsia="Arial" w:hAnsi="Arial"/>
                <w:sz w:val="16"/>
                <w:szCs w:val="16"/>
                <w:rtl w:val="0"/>
              </w:rPr>
              <w:t xml:space="preserve">Voucher abuse</w:t>
            </w:r>
            <w:r w:rsidDel="00000000" w:rsidR="00000000" w:rsidRPr="00000000">
              <w:rPr>
                <w:rtl w:val="0"/>
              </w:rPr>
            </w:r>
          </w:p>
        </w:tc>
        <w:tc>
          <w:tcPr>
            <w:vAlign w:val="center"/>
          </w:tcPr>
          <w:p w:rsidR="00000000" w:rsidDel="00000000" w:rsidP="00000000" w:rsidRDefault="00000000" w:rsidRPr="00000000" w14:paraId="0000028A">
            <w:pPr>
              <w:spacing w:after="0" w:lineRule="auto"/>
              <w:jc w:val="left"/>
              <w:rPr/>
            </w:pPr>
            <w:r w:rsidDel="00000000" w:rsidR="00000000" w:rsidRPr="00000000">
              <w:rPr>
                <w:rFonts w:ascii="Arial" w:cs="Arial" w:eastAsia="Arial" w:hAnsi="Arial"/>
                <w:sz w:val="16"/>
                <w:szCs w:val="16"/>
                <w:rtl w:val="0"/>
              </w:rPr>
              <w:t xml:space="preserve">Per-account and device graph limits, reservation token, budget ledger</w:t>
            </w:r>
            <w:r w:rsidDel="00000000" w:rsidR="00000000" w:rsidRPr="00000000">
              <w:rPr>
                <w:rtl w:val="0"/>
              </w:rPr>
            </w:r>
          </w:p>
        </w:tc>
        <w:tc>
          <w:tcPr>
            <w:vAlign w:val="center"/>
          </w:tcPr>
          <w:p w:rsidR="00000000" w:rsidDel="00000000" w:rsidP="00000000" w:rsidRDefault="00000000" w:rsidRPr="00000000" w14:paraId="0000028B">
            <w:pPr>
              <w:spacing w:after="0" w:lineRule="auto"/>
              <w:jc w:val="left"/>
              <w:rPr/>
            </w:pPr>
            <w:r w:rsidDel="00000000" w:rsidR="00000000" w:rsidRPr="00000000">
              <w:rPr>
                <w:rFonts w:ascii="Arial" w:cs="Arial" w:eastAsia="Arial" w:hAnsi="Arial"/>
                <w:sz w:val="16"/>
                <w:szCs w:val="16"/>
                <w:rtl w:val="0"/>
              </w:rPr>
              <w:t xml:space="preserve">Risk decision and redemption ledger</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8C">
            <w:pPr>
              <w:spacing w:after="0" w:lineRule="auto"/>
              <w:jc w:val="center"/>
              <w:rPr/>
            </w:pPr>
            <w:r w:rsidDel="00000000" w:rsidR="00000000" w:rsidRPr="00000000">
              <w:rPr>
                <w:rFonts w:ascii="Arial" w:cs="Arial" w:eastAsia="Arial" w:hAnsi="Arial"/>
                <w:sz w:val="16"/>
                <w:szCs w:val="16"/>
                <w:rtl w:val="0"/>
              </w:rPr>
              <w:t xml:space="preserve">Seller or product fraud</w:t>
            </w:r>
            <w:r w:rsidDel="00000000" w:rsidR="00000000" w:rsidRPr="00000000">
              <w:rPr>
                <w:rtl w:val="0"/>
              </w:rPr>
            </w:r>
          </w:p>
        </w:tc>
        <w:tc>
          <w:tcPr>
            <w:shd w:fill="f7f9fb" w:val="clear"/>
            <w:vAlign w:val="center"/>
          </w:tcPr>
          <w:p w:rsidR="00000000" w:rsidDel="00000000" w:rsidP="00000000" w:rsidRDefault="00000000" w:rsidRPr="00000000" w14:paraId="0000028D">
            <w:pPr>
              <w:spacing w:after="0" w:lineRule="auto"/>
              <w:jc w:val="left"/>
              <w:rPr/>
            </w:pPr>
            <w:r w:rsidDel="00000000" w:rsidR="00000000" w:rsidRPr="00000000">
              <w:rPr>
                <w:rFonts w:ascii="Arial" w:cs="Arial" w:eastAsia="Arial" w:hAnsi="Arial"/>
                <w:sz w:val="16"/>
                <w:szCs w:val="16"/>
                <w:rtl w:val="0"/>
              </w:rPr>
              <w:t xml:space="preserve">Verification, content moderation, anomaly detection, delayed settlement</w:t>
            </w:r>
            <w:r w:rsidDel="00000000" w:rsidR="00000000" w:rsidRPr="00000000">
              <w:rPr>
                <w:rtl w:val="0"/>
              </w:rPr>
            </w:r>
          </w:p>
        </w:tc>
        <w:tc>
          <w:tcPr>
            <w:shd w:fill="f7f9fb" w:val="clear"/>
            <w:vAlign w:val="center"/>
          </w:tcPr>
          <w:p w:rsidR="00000000" w:rsidDel="00000000" w:rsidP="00000000" w:rsidRDefault="00000000" w:rsidRPr="00000000" w14:paraId="0000028E">
            <w:pPr>
              <w:spacing w:after="0" w:lineRule="auto"/>
              <w:jc w:val="left"/>
              <w:rPr/>
            </w:pPr>
            <w:r w:rsidDel="00000000" w:rsidR="00000000" w:rsidRPr="00000000">
              <w:rPr>
                <w:rFonts w:ascii="Arial" w:cs="Arial" w:eastAsia="Arial" w:hAnsi="Arial"/>
                <w:sz w:val="16"/>
                <w:szCs w:val="16"/>
                <w:rtl w:val="0"/>
              </w:rPr>
              <w:t xml:space="preserve">Case and decision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F">
            <w:pPr>
              <w:spacing w:after="0" w:lineRule="auto"/>
              <w:jc w:val="center"/>
              <w:rPr/>
            </w:pPr>
            <w:r w:rsidDel="00000000" w:rsidR="00000000" w:rsidRPr="00000000">
              <w:rPr>
                <w:rFonts w:ascii="Arial" w:cs="Arial" w:eastAsia="Arial" w:hAnsi="Arial"/>
                <w:sz w:val="16"/>
                <w:szCs w:val="16"/>
                <w:rtl w:val="0"/>
              </w:rPr>
              <w:t xml:space="preserve">Sensitive data exposure</w:t>
            </w:r>
            <w:r w:rsidDel="00000000" w:rsidR="00000000" w:rsidRPr="00000000">
              <w:rPr>
                <w:rtl w:val="0"/>
              </w:rPr>
            </w:r>
          </w:p>
        </w:tc>
        <w:tc>
          <w:tcPr>
            <w:vAlign w:val="center"/>
          </w:tcPr>
          <w:p w:rsidR="00000000" w:rsidDel="00000000" w:rsidP="00000000" w:rsidRDefault="00000000" w:rsidRPr="00000000" w14:paraId="00000290">
            <w:pPr>
              <w:spacing w:after="0" w:lineRule="auto"/>
              <w:jc w:val="left"/>
              <w:rPr/>
            </w:pPr>
            <w:r w:rsidDel="00000000" w:rsidR="00000000" w:rsidRPr="00000000">
              <w:rPr>
                <w:rFonts w:ascii="Arial" w:cs="Arial" w:eastAsia="Arial" w:hAnsi="Arial"/>
                <w:sz w:val="16"/>
                <w:szCs w:val="16"/>
                <w:rtl w:val="0"/>
              </w:rPr>
              <w:t xml:space="preserve">Classification, encryption, tokenization, masking and least privilege</w:t>
            </w:r>
            <w:r w:rsidDel="00000000" w:rsidR="00000000" w:rsidRPr="00000000">
              <w:rPr>
                <w:rtl w:val="0"/>
              </w:rPr>
            </w:r>
          </w:p>
        </w:tc>
        <w:tc>
          <w:tcPr>
            <w:vAlign w:val="center"/>
          </w:tcPr>
          <w:p w:rsidR="00000000" w:rsidDel="00000000" w:rsidP="00000000" w:rsidRDefault="00000000" w:rsidRPr="00000000" w14:paraId="00000291">
            <w:pPr>
              <w:spacing w:after="0" w:lineRule="auto"/>
              <w:jc w:val="left"/>
              <w:rPr/>
            </w:pPr>
            <w:r w:rsidDel="00000000" w:rsidR="00000000" w:rsidRPr="00000000">
              <w:rPr>
                <w:rFonts w:ascii="Arial" w:cs="Arial" w:eastAsia="Arial" w:hAnsi="Arial"/>
                <w:sz w:val="16"/>
                <w:szCs w:val="16"/>
                <w:rtl w:val="0"/>
              </w:rPr>
              <w:t xml:space="preserve">Data-flow and access review</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92">
            <w:pPr>
              <w:spacing w:after="0" w:lineRule="auto"/>
              <w:jc w:val="center"/>
              <w:rPr/>
            </w:pPr>
            <w:r w:rsidDel="00000000" w:rsidR="00000000" w:rsidRPr="00000000">
              <w:rPr>
                <w:rFonts w:ascii="Arial" w:cs="Arial" w:eastAsia="Arial" w:hAnsi="Arial"/>
                <w:sz w:val="16"/>
                <w:szCs w:val="16"/>
                <w:rtl w:val="0"/>
              </w:rPr>
              <w:t xml:space="preserve">Malicious upload</w:t>
            </w:r>
            <w:r w:rsidDel="00000000" w:rsidR="00000000" w:rsidRPr="00000000">
              <w:rPr>
                <w:rtl w:val="0"/>
              </w:rPr>
            </w:r>
          </w:p>
        </w:tc>
        <w:tc>
          <w:tcPr>
            <w:shd w:fill="f7f9fb" w:val="clear"/>
            <w:vAlign w:val="center"/>
          </w:tcPr>
          <w:p w:rsidR="00000000" w:rsidDel="00000000" w:rsidP="00000000" w:rsidRDefault="00000000" w:rsidRPr="00000000" w14:paraId="00000293">
            <w:pPr>
              <w:spacing w:after="0" w:lineRule="auto"/>
              <w:jc w:val="left"/>
              <w:rPr/>
            </w:pPr>
            <w:r w:rsidDel="00000000" w:rsidR="00000000" w:rsidRPr="00000000">
              <w:rPr>
                <w:rFonts w:ascii="Arial" w:cs="Arial" w:eastAsia="Arial" w:hAnsi="Arial"/>
                <w:sz w:val="16"/>
                <w:szCs w:val="16"/>
                <w:rtl w:val="0"/>
              </w:rPr>
              <w:t xml:space="preserve">Type sniffing, size limit, malware scan, isolated transform and signed URL</w:t>
            </w:r>
            <w:r w:rsidDel="00000000" w:rsidR="00000000" w:rsidRPr="00000000">
              <w:rPr>
                <w:rtl w:val="0"/>
              </w:rPr>
            </w:r>
          </w:p>
        </w:tc>
        <w:tc>
          <w:tcPr>
            <w:shd w:fill="f7f9fb" w:val="clear"/>
            <w:vAlign w:val="center"/>
          </w:tcPr>
          <w:p w:rsidR="00000000" w:rsidDel="00000000" w:rsidP="00000000" w:rsidRDefault="00000000" w:rsidRPr="00000000" w14:paraId="00000294">
            <w:pPr>
              <w:spacing w:after="0" w:lineRule="auto"/>
              <w:jc w:val="left"/>
              <w:rPr/>
            </w:pPr>
            <w:r w:rsidDel="00000000" w:rsidR="00000000" w:rsidRPr="00000000">
              <w:rPr>
                <w:rFonts w:ascii="Arial" w:cs="Arial" w:eastAsia="Arial" w:hAnsi="Arial"/>
                <w:sz w:val="16"/>
                <w:szCs w:val="16"/>
                <w:rtl w:val="0"/>
              </w:rPr>
              <w:t xml:space="preserve">Object scan status</w:t>
            </w:r>
            <w:r w:rsidDel="00000000" w:rsidR="00000000" w:rsidRPr="00000000">
              <w:rPr>
                <w:rtl w:val="0"/>
              </w:rPr>
            </w:r>
          </w:p>
        </w:tc>
      </w:tr>
    </w:tbl>
    <w:p w:rsidR="00000000" w:rsidDel="00000000" w:rsidP="00000000" w:rsidRDefault="00000000" w:rsidRPr="00000000" w14:paraId="00000295">
      <w:pPr>
        <w:spacing w:after="0" w:lineRule="auto"/>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11.1 Privacy Engineering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design applies purpose limitation, collection minimization, retention schedules and access logging. Customer exports and deletion requests are orchestrated across service-owned data. Legal holds override normal deletion through an auditable policy decision. Analytics identifiers are separated from direct identity, and sensitive seller or support screens mask data until a justified action requires temporary reveal.</w:t>
      </w:r>
    </w:p>
    <w:p w:rsidR="00000000" w:rsidDel="00000000" w:rsidP="00000000" w:rsidRDefault="00000000" w:rsidRPr="00000000" w14:paraId="00000298">
      <w:pPr>
        <w:pStyle w:val="Heading2"/>
        <w:rPr/>
      </w:pPr>
      <w:r w:rsidDel="00000000" w:rsidR="00000000" w:rsidRPr="00000000">
        <w:rPr>
          <w:rtl w:val="0"/>
        </w:rPr>
        <w:t xml:space="preserve">11.2 Threat Modeling Boundary</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Trust boundaries exist at the client, gateway, service-to-service network, event broker, administrative tools and every external provider. A data-flow diagram should annotate authentication, encryption, data classification and rate limits at each boundary.</w:t>
      </w:r>
    </w:p>
    <w:p w:rsidR="00000000" w:rsidDel="00000000" w:rsidP="00000000" w:rsidRDefault="00000000" w:rsidRPr="00000000" w14:paraId="0000029A">
      <w:pPr>
        <w:pStyle w:val="Heading1"/>
        <w:rPr/>
      </w:pPr>
      <w:r w:rsidDel="00000000" w:rsidR="00000000" w:rsidRPr="00000000">
        <w:rPr>
          <w:rtl w:val="0"/>
        </w:rPr>
        <w:t xml:space="preserve">12 Scalability Reliability and Operations</w:t>
      </w:r>
    </w:p>
    <w:p w:rsidR="00000000" w:rsidDel="00000000" w:rsidP="00000000" w:rsidRDefault="00000000" w:rsidRPr="00000000" w14:paraId="0000029B">
      <w:pPr>
        <w:pStyle w:val="Heading2"/>
        <w:rPr/>
      </w:pPr>
      <w:r w:rsidDel="00000000" w:rsidR="00000000" w:rsidRPr="00000000">
        <w:rPr>
          <w:rtl w:val="0"/>
        </w:rPr>
        <w:t xml:space="preserve">12.1 Scaling Strategy</w:t>
      </w:r>
    </w:p>
    <w:tbl>
      <w:tblPr>
        <w:tblStyle w:val="Table27"/>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9C">
            <w:pPr>
              <w:spacing w:after="0" w:lineRule="auto"/>
              <w:jc w:val="center"/>
              <w:rPr/>
            </w:pPr>
            <w:r w:rsidDel="00000000" w:rsidR="00000000" w:rsidRPr="00000000">
              <w:rPr>
                <w:rFonts w:ascii="Arial" w:cs="Arial" w:eastAsia="Arial" w:hAnsi="Arial"/>
                <w:b w:val="1"/>
                <w:bCs w:val="1"/>
                <w:sz w:val="16"/>
                <w:szCs w:val="16"/>
                <w:rtl w:val="0"/>
              </w:rPr>
              <w:t xml:space="preserve">Workload</w:t>
            </w:r>
            <w:r w:rsidDel="00000000" w:rsidR="00000000" w:rsidRPr="00000000">
              <w:rPr>
                <w:rtl w:val="0"/>
              </w:rPr>
            </w:r>
          </w:p>
        </w:tc>
        <w:tc>
          <w:tcPr>
            <w:shd w:fill="dce6f1" w:val="clear"/>
            <w:vAlign w:val="center"/>
          </w:tcPr>
          <w:p w:rsidR="00000000" w:rsidDel="00000000" w:rsidP="00000000" w:rsidRDefault="00000000" w:rsidRPr="00000000" w14:paraId="0000029D">
            <w:pPr>
              <w:spacing w:after="0" w:lineRule="auto"/>
              <w:jc w:val="center"/>
              <w:rPr/>
            </w:pPr>
            <w:r w:rsidDel="00000000" w:rsidR="00000000" w:rsidRPr="00000000">
              <w:rPr>
                <w:rFonts w:ascii="Arial" w:cs="Arial" w:eastAsia="Arial" w:hAnsi="Arial"/>
                <w:b w:val="1"/>
                <w:bCs w:val="1"/>
                <w:sz w:val="16"/>
                <w:szCs w:val="16"/>
                <w:rtl w:val="0"/>
              </w:rPr>
              <w:t xml:space="preserve">Primary Strategy</w:t>
            </w:r>
            <w:r w:rsidDel="00000000" w:rsidR="00000000" w:rsidRPr="00000000">
              <w:rPr>
                <w:rtl w:val="0"/>
              </w:rPr>
            </w:r>
          </w:p>
        </w:tc>
        <w:tc>
          <w:tcPr>
            <w:shd w:fill="dce6f1" w:val="clear"/>
            <w:vAlign w:val="center"/>
          </w:tcPr>
          <w:p w:rsidR="00000000" w:rsidDel="00000000" w:rsidP="00000000" w:rsidRDefault="00000000" w:rsidRPr="00000000" w14:paraId="0000029E">
            <w:pPr>
              <w:spacing w:after="0" w:lineRule="auto"/>
              <w:jc w:val="center"/>
              <w:rPr/>
            </w:pPr>
            <w:r w:rsidDel="00000000" w:rsidR="00000000" w:rsidRPr="00000000">
              <w:rPr>
                <w:rFonts w:ascii="Arial" w:cs="Arial" w:eastAsia="Arial" w:hAnsi="Arial"/>
                <w:b w:val="1"/>
                <w:bCs w:val="1"/>
                <w:sz w:val="16"/>
                <w:szCs w:val="16"/>
                <w:rtl w:val="0"/>
              </w:rPr>
              <w:t xml:space="preserve">Failure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spacing w:after="0" w:lineRule="auto"/>
              <w:jc w:val="center"/>
              <w:rPr/>
            </w:pPr>
            <w:r w:rsidDel="00000000" w:rsidR="00000000" w:rsidRPr="00000000">
              <w:rPr>
                <w:rFonts w:ascii="Arial" w:cs="Arial" w:eastAsia="Arial" w:hAnsi="Arial"/>
                <w:sz w:val="16"/>
                <w:szCs w:val="16"/>
                <w:rtl w:val="0"/>
              </w:rPr>
              <w:t xml:space="preserve">Browse and search</w:t>
            </w:r>
            <w:r w:rsidDel="00000000" w:rsidR="00000000" w:rsidRPr="00000000">
              <w:rPr>
                <w:rtl w:val="0"/>
              </w:rPr>
            </w:r>
          </w:p>
        </w:tc>
        <w:tc>
          <w:tcPr>
            <w:vAlign w:val="center"/>
          </w:tcPr>
          <w:p w:rsidR="00000000" w:rsidDel="00000000" w:rsidP="00000000" w:rsidRDefault="00000000" w:rsidRPr="00000000" w14:paraId="000002A0">
            <w:pPr>
              <w:spacing w:after="0" w:lineRule="auto"/>
              <w:jc w:val="left"/>
              <w:rPr/>
            </w:pPr>
            <w:r w:rsidDel="00000000" w:rsidR="00000000" w:rsidRPr="00000000">
              <w:rPr>
                <w:rFonts w:ascii="Arial" w:cs="Arial" w:eastAsia="Arial" w:hAnsi="Arial"/>
                <w:sz w:val="16"/>
                <w:szCs w:val="16"/>
                <w:rtl w:val="0"/>
              </w:rPr>
              <w:t xml:space="preserve">CDN, cache, horizontally scaled query nodes, partitioned index</w:t>
            </w:r>
            <w:r w:rsidDel="00000000" w:rsidR="00000000" w:rsidRPr="00000000">
              <w:rPr>
                <w:rtl w:val="0"/>
              </w:rPr>
            </w:r>
          </w:p>
        </w:tc>
        <w:tc>
          <w:tcPr>
            <w:vAlign w:val="center"/>
          </w:tcPr>
          <w:p w:rsidR="00000000" w:rsidDel="00000000" w:rsidP="00000000" w:rsidRDefault="00000000" w:rsidRPr="00000000" w14:paraId="000002A1">
            <w:pPr>
              <w:spacing w:after="0" w:lineRule="auto"/>
              <w:jc w:val="left"/>
              <w:rPr/>
            </w:pPr>
            <w:r w:rsidDel="00000000" w:rsidR="00000000" w:rsidRPr="00000000">
              <w:rPr>
                <w:rFonts w:ascii="Arial" w:cs="Arial" w:eastAsia="Arial" w:hAnsi="Arial"/>
                <w:sz w:val="16"/>
                <w:szCs w:val="16"/>
                <w:rtl w:val="0"/>
              </w:rPr>
              <w:t xml:space="preserve">Serve stale-safe facets or generic ranking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A2">
            <w:pPr>
              <w:spacing w:after="0" w:lineRule="auto"/>
              <w:jc w:val="center"/>
              <w:rPr/>
            </w:pPr>
            <w:r w:rsidDel="00000000" w:rsidR="00000000" w:rsidRPr="00000000">
              <w:rPr>
                <w:rFonts w:ascii="Arial" w:cs="Arial" w:eastAsia="Arial" w:hAnsi="Arial"/>
                <w:sz w:val="16"/>
                <w:szCs w:val="16"/>
                <w:rtl w:val="0"/>
              </w:rPr>
              <w:t xml:space="preserve">Catalogue update</w:t>
            </w:r>
            <w:r w:rsidDel="00000000" w:rsidR="00000000" w:rsidRPr="00000000">
              <w:rPr>
                <w:rtl w:val="0"/>
              </w:rPr>
            </w:r>
          </w:p>
        </w:tc>
        <w:tc>
          <w:tcPr>
            <w:shd w:fill="f7f9fb" w:val="clear"/>
            <w:vAlign w:val="center"/>
          </w:tcPr>
          <w:p w:rsidR="00000000" w:rsidDel="00000000" w:rsidP="00000000" w:rsidRDefault="00000000" w:rsidRPr="00000000" w14:paraId="000002A3">
            <w:pPr>
              <w:spacing w:after="0" w:lineRule="auto"/>
              <w:jc w:val="left"/>
              <w:rPr/>
            </w:pPr>
            <w:r w:rsidDel="00000000" w:rsidR="00000000" w:rsidRPr="00000000">
              <w:rPr>
                <w:rFonts w:ascii="Arial" w:cs="Arial" w:eastAsia="Arial" w:hAnsi="Arial"/>
                <w:sz w:val="16"/>
                <w:szCs w:val="16"/>
                <w:rtl w:val="0"/>
              </w:rPr>
              <w:t xml:space="preserve">Transactional write plus outbox event; asynchronous indexing</w:t>
            </w:r>
            <w:r w:rsidDel="00000000" w:rsidR="00000000" w:rsidRPr="00000000">
              <w:rPr>
                <w:rtl w:val="0"/>
              </w:rPr>
            </w:r>
          </w:p>
        </w:tc>
        <w:tc>
          <w:tcPr>
            <w:shd w:fill="f7f9fb" w:val="clear"/>
            <w:vAlign w:val="center"/>
          </w:tcPr>
          <w:p w:rsidR="00000000" w:rsidDel="00000000" w:rsidP="00000000" w:rsidRDefault="00000000" w:rsidRPr="00000000" w14:paraId="000002A4">
            <w:pPr>
              <w:spacing w:after="0" w:lineRule="auto"/>
              <w:jc w:val="left"/>
              <w:rPr/>
            </w:pPr>
            <w:r w:rsidDel="00000000" w:rsidR="00000000" w:rsidRPr="00000000">
              <w:rPr>
                <w:rFonts w:ascii="Arial" w:cs="Arial" w:eastAsia="Arial" w:hAnsi="Arial"/>
                <w:sz w:val="16"/>
                <w:szCs w:val="16"/>
                <w:rtl w:val="0"/>
              </w:rPr>
              <w:t xml:space="preserve">Product page is source of truth while index catches 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5">
            <w:pPr>
              <w:spacing w:after="0" w:lineRule="auto"/>
              <w:jc w:val="center"/>
              <w:rPr/>
            </w:pPr>
            <w:r w:rsidDel="00000000" w:rsidR="00000000" w:rsidRPr="00000000">
              <w:rPr>
                <w:rFonts w:ascii="Arial" w:cs="Arial" w:eastAsia="Arial" w:hAnsi="Arial"/>
                <w:sz w:val="16"/>
                <w:szCs w:val="16"/>
                <w:rtl w:val="0"/>
              </w:rPr>
              <w:t xml:space="preserve">Cart</w:t>
            </w:r>
            <w:r w:rsidDel="00000000" w:rsidR="00000000" w:rsidRPr="00000000">
              <w:rPr>
                <w:rtl w:val="0"/>
              </w:rPr>
            </w:r>
          </w:p>
        </w:tc>
        <w:tc>
          <w:tcPr>
            <w:vAlign w:val="center"/>
          </w:tcPr>
          <w:p w:rsidR="00000000" w:rsidDel="00000000" w:rsidP="00000000" w:rsidRDefault="00000000" w:rsidRPr="00000000" w14:paraId="000002A6">
            <w:pPr>
              <w:spacing w:after="0" w:lineRule="auto"/>
              <w:jc w:val="left"/>
              <w:rPr/>
            </w:pPr>
            <w:r w:rsidDel="00000000" w:rsidR="00000000" w:rsidRPr="00000000">
              <w:rPr>
                <w:rFonts w:ascii="Arial" w:cs="Arial" w:eastAsia="Arial" w:hAnsi="Arial"/>
                <w:sz w:val="16"/>
                <w:szCs w:val="16"/>
                <w:rtl w:val="0"/>
              </w:rPr>
              <w:t xml:space="preserve">Partition by customer; optimistic version; short cache</w:t>
            </w:r>
            <w:r w:rsidDel="00000000" w:rsidR="00000000" w:rsidRPr="00000000">
              <w:rPr>
                <w:rtl w:val="0"/>
              </w:rPr>
            </w:r>
          </w:p>
        </w:tc>
        <w:tc>
          <w:tcPr>
            <w:vAlign w:val="center"/>
          </w:tcPr>
          <w:p w:rsidR="00000000" w:rsidDel="00000000" w:rsidP="00000000" w:rsidRDefault="00000000" w:rsidRPr="00000000" w14:paraId="000002A7">
            <w:pPr>
              <w:spacing w:after="0" w:lineRule="auto"/>
              <w:jc w:val="left"/>
              <w:rPr/>
            </w:pPr>
            <w:r w:rsidDel="00000000" w:rsidR="00000000" w:rsidRPr="00000000">
              <w:rPr>
                <w:rFonts w:ascii="Arial" w:cs="Arial" w:eastAsia="Arial" w:hAnsi="Arial"/>
                <w:sz w:val="16"/>
                <w:szCs w:val="16"/>
                <w:rtl w:val="0"/>
              </w:rPr>
              <w:t xml:space="preserve">Retry conflict without losing items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A8">
            <w:pPr>
              <w:spacing w:after="0" w:lineRule="auto"/>
              <w:jc w:val="center"/>
              <w:rPr/>
            </w:pPr>
            <w:r w:rsidDel="00000000" w:rsidR="00000000" w:rsidRPr="00000000">
              <w:rPr>
                <w:rFonts w:ascii="Arial" w:cs="Arial" w:eastAsia="Arial" w:hAnsi="Arial"/>
                <w:sz w:val="16"/>
                <w:szCs w:val="16"/>
                <w:rtl w:val="0"/>
              </w:rPr>
              <w:t xml:space="preserve">Checkout</w:t>
            </w:r>
            <w:r w:rsidDel="00000000" w:rsidR="00000000" w:rsidRPr="00000000">
              <w:rPr>
                <w:rtl w:val="0"/>
              </w:rPr>
            </w:r>
          </w:p>
        </w:tc>
        <w:tc>
          <w:tcPr>
            <w:shd w:fill="f7f9fb" w:val="clear"/>
            <w:vAlign w:val="center"/>
          </w:tcPr>
          <w:p w:rsidR="00000000" w:rsidDel="00000000" w:rsidP="00000000" w:rsidRDefault="00000000" w:rsidRPr="00000000" w14:paraId="000002A9">
            <w:pPr>
              <w:spacing w:after="0" w:lineRule="auto"/>
              <w:jc w:val="left"/>
              <w:rPr/>
            </w:pPr>
            <w:r w:rsidDel="00000000" w:rsidR="00000000" w:rsidRPr="00000000">
              <w:rPr>
                <w:rFonts w:ascii="Arial" w:cs="Arial" w:eastAsia="Arial" w:hAnsi="Arial"/>
                <w:sz w:val="16"/>
                <w:szCs w:val="16"/>
                <w:rtl w:val="0"/>
              </w:rPr>
              <w:t xml:space="preserve">Idempotent orchestration, bounded retries and saga compensation</w:t>
            </w:r>
            <w:r w:rsidDel="00000000" w:rsidR="00000000" w:rsidRPr="00000000">
              <w:rPr>
                <w:rtl w:val="0"/>
              </w:rPr>
            </w:r>
          </w:p>
        </w:tc>
        <w:tc>
          <w:tcPr>
            <w:shd w:fill="f7f9fb" w:val="clear"/>
            <w:vAlign w:val="center"/>
          </w:tcPr>
          <w:p w:rsidR="00000000" w:rsidDel="00000000" w:rsidP="00000000" w:rsidRDefault="00000000" w:rsidRPr="00000000" w14:paraId="000002AA">
            <w:pPr>
              <w:spacing w:after="0" w:lineRule="auto"/>
              <w:jc w:val="left"/>
              <w:rPr/>
            </w:pPr>
            <w:r w:rsidDel="00000000" w:rsidR="00000000" w:rsidRPr="00000000">
              <w:rPr>
                <w:rFonts w:ascii="Arial" w:cs="Arial" w:eastAsia="Arial" w:hAnsi="Arial"/>
                <w:sz w:val="16"/>
                <w:szCs w:val="16"/>
                <w:rtl w:val="0"/>
              </w:rPr>
              <w:t xml:space="preserve">Pending state with reconciliation, never blind success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B">
            <w:pPr>
              <w:spacing w:after="0" w:lineRule="auto"/>
              <w:jc w:val="center"/>
              <w:rPr/>
            </w:pPr>
            <w:r w:rsidDel="00000000" w:rsidR="00000000" w:rsidRPr="00000000">
              <w:rPr>
                <w:rFonts w:ascii="Arial" w:cs="Arial" w:eastAsia="Arial" w:hAnsi="Arial"/>
                <w:sz w:val="16"/>
                <w:szCs w:val="16"/>
                <w:rtl w:val="0"/>
              </w:rPr>
              <w:t xml:space="preserve">Order events</w:t>
            </w:r>
            <w:r w:rsidDel="00000000" w:rsidR="00000000" w:rsidRPr="00000000">
              <w:rPr>
                <w:rtl w:val="0"/>
              </w:rPr>
            </w:r>
          </w:p>
        </w:tc>
        <w:tc>
          <w:tcPr>
            <w:vAlign w:val="center"/>
          </w:tcPr>
          <w:p w:rsidR="00000000" w:rsidDel="00000000" w:rsidP="00000000" w:rsidRDefault="00000000" w:rsidRPr="00000000" w14:paraId="000002AC">
            <w:pPr>
              <w:spacing w:after="0" w:lineRule="auto"/>
              <w:jc w:val="left"/>
              <w:rPr/>
            </w:pPr>
            <w:r w:rsidDel="00000000" w:rsidR="00000000" w:rsidRPr="00000000">
              <w:rPr>
                <w:rFonts w:ascii="Arial" w:cs="Arial" w:eastAsia="Arial" w:hAnsi="Arial"/>
                <w:sz w:val="16"/>
                <w:szCs w:val="16"/>
                <w:rtl w:val="0"/>
              </w:rPr>
              <w:t xml:space="preserve">Partition by order id to preserve per-order ordering</w:t>
            </w:r>
            <w:r w:rsidDel="00000000" w:rsidR="00000000" w:rsidRPr="00000000">
              <w:rPr>
                <w:rtl w:val="0"/>
              </w:rPr>
            </w:r>
          </w:p>
        </w:tc>
        <w:tc>
          <w:tcPr>
            <w:vAlign w:val="center"/>
          </w:tcPr>
          <w:p w:rsidR="00000000" w:rsidDel="00000000" w:rsidP="00000000" w:rsidRDefault="00000000" w:rsidRPr="00000000" w14:paraId="000002AD">
            <w:pPr>
              <w:spacing w:after="0" w:lineRule="auto"/>
              <w:jc w:val="left"/>
              <w:rPr/>
            </w:pPr>
            <w:r w:rsidDel="00000000" w:rsidR="00000000" w:rsidRPr="00000000">
              <w:rPr>
                <w:rFonts w:ascii="Arial" w:cs="Arial" w:eastAsia="Arial" w:hAnsi="Arial"/>
                <w:sz w:val="16"/>
                <w:szCs w:val="16"/>
                <w:rtl w:val="0"/>
              </w:rPr>
              <w:t xml:space="preserve">Dead-letter and replay with deduplication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AE">
            <w:pPr>
              <w:spacing w:after="0" w:lineRule="auto"/>
              <w:jc w:val="center"/>
              <w:rPr/>
            </w:pPr>
            <w:r w:rsidDel="00000000" w:rsidR="00000000" w:rsidRPr="00000000">
              <w:rPr>
                <w:rFonts w:ascii="Arial" w:cs="Arial" w:eastAsia="Arial" w:hAnsi="Arial"/>
                <w:sz w:val="16"/>
                <w:szCs w:val="16"/>
                <w:rtl w:val="0"/>
              </w:rPr>
              <w:t xml:space="preserve">Analytics</w:t>
            </w:r>
            <w:r w:rsidDel="00000000" w:rsidR="00000000" w:rsidRPr="00000000">
              <w:rPr>
                <w:rtl w:val="0"/>
              </w:rPr>
            </w:r>
          </w:p>
        </w:tc>
        <w:tc>
          <w:tcPr>
            <w:shd w:fill="f7f9fb" w:val="clear"/>
            <w:vAlign w:val="center"/>
          </w:tcPr>
          <w:p w:rsidR="00000000" w:rsidDel="00000000" w:rsidP="00000000" w:rsidRDefault="00000000" w:rsidRPr="00000000" w14:paraId="000002AF">
            <w:pPr>
              <w:spacing w:after="0" w:lineRule="auto"/>
              <w:jc w:val="left"/>
              <w:rPr/>
            </w:pPr>
            <w:r w:rsidDel="00000000" w:rsidR="00000000" w:rsidRPr="00000000">
              <w:rPr>
                <w:rFonts w:ascii="Arial" w:cs="Arial" w:eastAsia="Arial" w:hAnsi="Arial"/>
                <w:sz w:val="16"/>
                <w:szCs w:val="16"/>
                <w:rtl w:val="0"/>
              </w:rPr>
              <w:t xml:space="preserve">Append events to warehouse pipeline</w:t>
            </w:r>
            <w:r w:rsidDel="00000000" w:rsidR="00000000" w:rsidRPr="00000000">
              <w:rPr>
                <w:rtl w:val="0"/>
              </w:rPr>
            </w:r>
          </w:p>
        </w:tc>
        <w:tc>
          <w:tcPr>
            <w:shd w:fill="f7f9fb" w:val="clear"/>
            <w:vAlign w:val="center"/>
          </w:tcPr>
          <w:p w:rsidR="00000000" w:rsidDel="00000000" w:rsidP="00000000" w:rsidRDefault="00000000" w:rsidRPr="00000000" w14:paraId="000002B0">
            <w:pPr>
              <w:spacing w:after="0" w:lineRule="auto"/>
              <w:jc w:val="left"/>
              <w:rPr/>
            </w:pPr>
            <w:r w:rsidDel="00000000" w:rsidR="00000000" w:rsidRPr="00000000">
              <w:rPr>
                <w:rFonts w:ascii="Arial" w:cs="Arial" w:eastAsia="Arial" w:hAnsi="Arial"/>
                <w:sz w:val="16"/>
                <w:szCs w:val="16"/>
                <w:rtl w:val="0"/>
              </w:rPr>
              <w:t xml:space="preserve">Backlog tolerated without blocking transactions</w:t>
            </w:r>
            <w:r w:rsidDel="00000000" w:rsidR="00000000" w:rsidRPr="00000000">
              <w:rPr>
                <w:rtl w:val="0"/>
              </w:rPr>
            </w:r>
          </w:p>
        </w:tc>
      </w:tr>
    </w:tbl>
    <w:p w:rsidR="00000000" w:rsidDel="00000000" w:rsidP="00000000" w:rsidRDefault="00000000" w:rsidRPr="00000000" w14:paraId="000002B1">
      <w:pPr>
        <w:spacing w:after="0" w:lineRule="auto"/>
        <w:rPr/>
      </w:pP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tl w:val="0"/>
        </w:rPr>
        <w:t xml:space="preserve">12.2 Reliability Patterns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Timeout, retry with jitter, circuit breaker and bulkhead around external providers.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Transactional outbox for database change plus event publication.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Inbox or processed-event ledger for idempotent event consumers.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Reconciliation jobs compare platform records with payment and logistics statements.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Backups are tested through restoration; recovery objectives are defined per data class.</w:t>
      </w:r>
    </w:p>
    <w:p w:rsidR="00000000" w:rsidDel="00000000" w:rsidP="00000000" w:rsidRDefault="00000000" w:rsidRPr="00000000" w14:paraId="000002B8">
      <w:pPr>
        <w:pStyle w:val="Heading2"/>
        <w:rPr/>
      </w:pPr>
      <w:r w:rsidDel="00000000" w:rsidR="00000000" w:rsidRPr="00000000">
        <w:rPr>
          <w:rtl w:val="0"/>
        </w:rPr>
        <w:t xml:space="preserve">12.3 Observability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Logs are structured and avoid secrets. Metrics cover request rate, error rate, latency, saturation, queue lag and business invariants. Distributed traces propagate correlation identifiers through synchronous calls and event metadata. Alerts are tied to user impact and runbooks, not raw infrastructure noise.</w:t>
      </w:r>
    </w:p>
    <w:p w:rsidR="00000000" w:rsidDel="00000000" w:rsidP="00000000" w:rsidRDefault="00000000" w:rsidRPr="00000000" w14:paraId="000002BA">
      <w:pPr>
        <w:pStyle w:val="Heading2"/>
        <w:rPr/>
      </w:pPr>
      <w:r w:rsidDel="00000000" w:rsidR="00000000" w:rsidRPr="00000000">
        <w:rPr>
          <w:rtl w:val="0"/>
        </w:rPr>
        <w:t xml:space="preserve">Optional Deployment Diagram</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 an extra Visual Paradigm diagram, draw clients -&gt; CDN/WAF -&gt; load balancer -&gt; API gateway -&gt; services on two availability zones; include cache, service databases, search cluster, object storage, event broker, observability platform and external payment/logistics providers.</w:t>
      </w:r>
    </w:p>
    <w:p w:rsidR="00000000" w:rsidDel="00000000" w:rsidP="00000000" w:rsidRDefault="00000000" w:rsidRPr="00000000" w14:paraId="000002BC">
      <w:pPr>
        <w:pStyle w:val="Heading1"/>
        <w:rPr/>
      </w:pPr>
      <w:r w:rsidDel="00000000" w:rsidR="00000000" w:rsidRPr="00000000">
        <w:rPr>
          <w:rtl w:val="0"/>
        </w:rPr>
        <w:t xml:space="preserve">12 Flash Sale Settlement and Incident Operations</w:t>
      </w:r>
    </w:p>
    <w:p w:rsidR="00000000" w:rsidDel="00000000" w:rsidP="00000000" w:rsidRDefault="00000000" w:rsidRPr="00000000" w14:paraId="000002BD">
      <w:pPr>
        <w:pStyle w:val="Heading2"/>
        <w:rPr/>
      </w:pPr>
      <w:r w:rsidDel="00000000" w:rsidR="00000000" w:rsidRPr="00000000">
        <w:rPr>
          <w:rtl w:val="0"/>
        </w:rPr>
        <w:t xml:space="preserve">12.4 Flash Sale Capacity Protection</w:t>
      </w:r>
    </w:p>
    <w:tbl>
      <w:tblPr>
        <w:tblStyle w:val="Table28"/>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2BE">
            <w:pPr>
              <w:spacing w:after="0" w:lineRule="auto"/>
              <w:jc w:val="center"/>
              <w:rPr/>
            </w:pPr>
            <w:r w:rsidDel="00000000" w:rsidR="00000000" w:rsidRPr="00000000">
              <w:rPr>
                <w:rFonts w:ascii="Arial" w:cs="Arial" w:eastAsia="Arial" w:hAnsi="Arial"/>
                <w:b w:val="1"/>
                <w:bCs w:val="1"/>
                <w:sz w:val="16"/>
                <w:szCs w:val="16"/>
                <w:rtl w:val="0"/>
              </w:rPr>
              <w:t xml:space="preserve">Risk Point</w:t>
            </w:r>
            <w:r w:rsidDel="00000000" w:rsidR="00000000" w:rsidRPr="00000000">
              <w:rPr>
                <w:rtl w:val="0"/>
              </w:rPr>
            </w:r>
          </w:p>
        </w:tc>
        <w:tc>
          <w:tcPr>
            <w:shd w:fill="dce6f1" w:val="clear"/>
            <w:vAlign w:val="center"/>
          </w:tcPr>
          <w:p w:rsidR="00000000" w:rsidDel="00000000" w:rsidP="00000000" w:rsidRDefault="00000000" w:rsidRPr="00000000" w14:paraId="000002BF">
            <w:pPr>
              <w:spacing w:after="0" w:lineRule="auto"/>
              <w:jc w:val="center"/>
              <w:rPr/>
            </w:pPr>
            <w:r w:rsidDel="00000000" w:rsidR="00000000" w:rsidRPr="00000000">
              <w:rPr>
                <w:rFonts w:ascii="Arial" w:cs="Arial" w:eastAsia="Arial" w:hAnsi="Arial"/>
                <w:b w:val="1"/>
                <w:bCs w:val="1"/>
                <w:sz w:val="16"/>
                <w:szCs w:val="16"/>
                <w:rtl w:val="0"/>
              </w:rPr>
              <w:t xml:space="preserve">Design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spacing w:after="0" w:lineRule="auto"/>
              <w:jc w:val="center"/>
              <w:rPr/>
            </w:pPr>
            <w:r w:rsidDel="00000000" w:rsidR="00000000" w:rsidRPr="00000000">
              <w:rPr>
                <w:rFonts w:ascii="Arial" w:cs="Arial" w:eastAsia="Arial" w:hAnsi="Arial"/>
                <w:sz w:val="16"/>
                <w:szCs w:val="16"/>
                <w:rtl w:val="0"/>
              </w:rPr>
              <w:t xml:space="preserve">Traffic burst</w:t>
            </w:r>
            <w:r w:rsidDel="00000000" w:rsidR="00000000" w:rsidRPr="00000000">
              <w:rPr>
                <w:rtl w:val="0"/>
              </w:rPr>
            </w:r>
          </w:p>
        </w:tc>
        <w:tc>
          <w:tcPr>
            <w:vAlign w:val="center"/>
          </w:tcPr>
          <w:p w:rsidR="00000000" w:rsidDel="00000000" w:rsidP="00000000" w:rsidRDefault="00000000" w:rsidRPr="00000000" w14:paraId="000002C1">
            <w:pPr>
              <w:spacing w:after="0" w:lineRule="auto"/>
              <w:jc w:val="left"/>
              <w:rPr/>
            </w:pPr>
            <w:r w:rsidDel="00000000" w:rsidR="00000000" w:rsidRPr="00000000">
              <w:rPr>
                <w:rFonts w:ascii="Arial" w:cs="Arial" w:eastAsia="Arial" w:hAnsi="Arial"/>
                <w:sz w:val="16"/>
                <w:szCs w:val="16"/>
                <w:rtl w:val="0"/>
              </w:rPr>
              <w:t xml:space="preserve">CDN waiting room, gateway rate limit, autoscaling warm-up and feature degradation plan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C2">
            <w:pPr>
              <w:spacing w:after="0" w:lineRule="auto"/>
              <w:jc w:val="center"/>
              <w:rPr/>
            </w:pPr>
            <w:r w:rsidDel="00000000" w:rsidR="00000000" w:rsidRPr="00000000">
              <w:rPr>
                <w:rFonts w:ascii="Arial" w:cs="Arial" w:eastAsia="Arial" w:hAnsi="Arial"/>
                <w:sz w:val="16"/>
                <w:szCs w:val="16"/>
                <w:rtl w:val="0"/>
              </w:rPr>
              <w:t xml:space="preserve">Hot product</w:t>
            </w:r>
            <w:r w:rsidDel="00000000" w:rsidR="00000000" w:rsidRPr="00000000">
              <w:rPr>
                <w:rtl w:val="0"/>
              </w:rPr>
            </w:r>
          </w:p>
        </w:tc>
        <w:tc>
          <w:tcPr>
            <w:shd w:fill="f7f9fb" w:val="clear"/>
            <w:vAlign w:val="center"/>
          </w:tcPr>
          <w:p w:rsidR="00000000" w:rsidDel="00000000" w:rsidP="00000000" w:rsidRDefault="00000000" w:rsidRPr="00000000" w14:paraId="000002C3">
            <w:pPr>
              <w:spacing w:after="0" w:lineRule="auto"/>
              <w:jc w:val="left"/>
              <w:rPr/>
            </w:pPr>
            <w:r w:rsidDel="00000000" w:rsidR="00000000" w:rsidRPr="00000000">
              <w:rPr>
                <w:rFonts w:ascii="Arial" w:cs="Arial" w:eastAsia="Arial" w:hAnsi="Arial"/>
                <w:sz w:val="16"/>
                <w:szCs w:val="16"/>
                <w:rtl w:val="0"/>
              </w:rPr>
              <w:t xml:space="preserve">Partition-aware counter, reservation queue, per-customer quantity limit and short reservation TTL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4">
            <w:pPr>
              <w:spacing w:after="0" w:lineRule="auto"/>
              <w:jc w:val="center"/>
              <w:rPr/>
            </w:pPr>
            <w:r w:rsidDel="00000000" w:rsidR="00000000" w:rsidRPr="00000000">
              <w:rPr>
                <w:rFonts w:ascii="Arial" w:cs="Arial" w:eastAsia="Arial" w:hAnsi="Arial"/>
                <w:sz w:val="16"/>
                <w:szCs w:val="16"/>
                <w:rtl w:val="0"/>
              </w:rPr>
              <w:t xml:space="preserve">Voucher budget</w:t>
            </w:r>
            <w:r w:rsidDel="00000000" w:rsidR="00000000" w:rsidRPr="00000000">
              <w:rPr>
                <w:rtl w:val="0"/>
              </w:rPr>
            </w:r>
          </w:p>
        </w:tc>
        <w:tc>
          <w:tcPr>
            <w:vAlign w:val="center"/>
          </w:tcPr>
          <w:p w:rsidR="00000000" w:rsidDel="00000000" w:rsidP="00000000" w:rsidRDefault="00000000" w:rsidRPr="00000000" w14:paraId="000002C5">
            <w:pPr>
              <w:spacing w:after="0" w:lineRule="auto"/>
              <w:jc w:val="left"/>
              <w:rPr/>
            </w:pPr>
            <w:r w:rsidDel="00000000" w:rsidR="00000000" w:rsidRPr="00000000">
              <w:rPr>
                <w:rFonts w:ascii="Arial" w:cs="Arial" w:eastAsia="Arial" w:hAnsi="Arial"/>
                <w:sz w:val="16"/>
                <w:szCs w:val="16"/>
                <w:rtl w:val="0"/>
              </w:rPr>
              <w:t xml:space="preserve">Atomic budget ledger and reservation token; never count client display as redemption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C6">
            <w:pPr>
              <w:spacing w:after="0" w:lineRule="auto"/>
              <w:jc w:val="center"/>
              <w:rPr/>
            </w:pPr>
            <w:r w:rsidDel="00000000" w:rsidR="00000000" w:rsidRPr="00000000">
              <w:rPr>
                <w:rFonts w:ascii="Arial" w:cs="Arial" w:eastAsia="Arial" w:hAnsi="Arial"/>
                <w:sz w:val="16"/>
                <w:szCs w:val="16"/>
                <w:rtl w:val="0"/>
              </w:rPr>
              <w:t xml:space="preserve">Duplicate tap</w:t>
            </w:r>
            <w:r w:rsidDel="00000000" w:rsidR="00000000" w:rsidRPr="00000000">
              <w:rPr>
                <w:rtl w:val="0"/>
              </w:rPr>
            </w:r>
          </w:p>
        </w:tc>
        <w:tc>
          <w:tcPr>
            <w:shd w:fill="f7f9fb" w:val="clear"/>
            <w:vAlign w:val="center"/>
          </w:tcPr>
          <w:p w:rsidR="00000000" w:rsidDel="00000000" w:rsidP="00000000" w:rsidRDefault="00000000" w:rsidRPr="00000000" w14:paraId="000002C7">
            <w:pPr>
              <w:spacing w:after="0" w:lineRule="auto"/>
              <w:jc w:val="left"/>
              <w:rPr/>
            </w:pPr>
            <w:r w:rsidDel="00000000" w:rsidR="00000000" w:rsidRPr="00000000">
              <w:rPr>
                <w:rFonts w:ascii="Arial" w:cs="Arial" w:eastAsia="Arial" w:hAnsi="Arial"/>
                <w:sz w:val="16"/>
                <w:szCs w:val="16"/>
                <w:rtl w:val="0"/>
              </w:rPr>
              <w:t xml:space="preserve">Checkout idempotency key bound to customer and selected cart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0" w:lineRule="auto"/>
              <w:jc w:val="center"/>
              <w:rPr/>
            </w:pPr>
            <w:r w:rsidDel="00000000" w:rsidR="00000000" w:rsidRPr="00000000">
              <w:rPr>
                <w:rFonts w:ascii="Arial" w:cs="Arial" w:eastAsia="Arial" w:hAnsi="Arial"/>
                <w:sz w:val="16"/>
                <w:szCs w:val="16"/>
                <w:rtl w:val="0"/>
              </w:rPr>
              <w:t xml:space="preserve">Price change</w:t>
            </w:r>
            <w:r w:rsidDel="00000000" w:rsidR="00000000" w:rsidRPr="00000000">
              <w:rPr>
                <w:rtl w:val="0"/>
              </w:rPr>
            </w:r>
          </w:p>
        </w:tc>
        <w:tc>
          <w:tcPr>
            <w:vAlign w:val="center"/>
          </w:tcPr>
          <w:p w:rsidR="00000000" w:rsidDel="00000000" w:rsidP="00000000" w:rsidRDefault="00000000" w:rsidRPr="00000000" w14:paraId="000002C9">
            <w:pPr>
              <w:spacing w:after="0" w:lineRule="auto"/>
              <w:jc w:val="left"/>
              <w:rPr/>
            </w:pPr>
            <w:r w:rsidDel="00000000" w:rsidR="00000000" w:rsidRPr="00000000">
              <w:rPr>
                <w:rFonts w:ascii="Arial" w:cs="Arial" w:eastAsia="Arial" w:hAnsi="Arial"/>
                <w:sz w:val="16"/>
                <w:szCs w:val="16"/>
                <w:rtl w:val="0"/>
              </w:rPr>
              <w:t xml:space="preserve">Signed quote hash with expiry; server reprice returns explicit changed-item response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CA">
            <w:pPr>
              <w:spacing w:after="0" w:lineRule="auto"/>
              <w:jc w:val="center"/>
              <w:rPr/>
            </w:pPr>
            <w:r w:rsidDel="00000000" w:rsidR="00000000" w:rsidRPr="00000000">
              <w:rPr>
                <w:rFonts w:ascii="Arial" w:cs="Arial" w:eastAsia="Arial" w:hAnsi="Arial"/>
                <w:sz w:val="16"/>
                <w:szCs w:val="16"/>
                <w:rtl w:val="0"/>
              </w:rPr>
              <w:t xml:space="preserve">Downstream slowdown</w:t>
            </w:r>
            <w:r w:rsidDel="00000000" w:rsidR="00000000" w:rsidRPr="00000000">
              <w:rPr>
                <w:rtl w:val="0"/>
              </w:rPr>
            </w:r>
          </w:p>
        </w:tc>
        <w:tc>
          <w:tcPr>
            <w:shd w:fill="f7f9fb" w:val="clear"/>
            <w:vAlign w:val="center"/>
          </w:tcPr>
          <w:p w:rsidR="00000000" w:rsidDel="00000000" w:rsidP="00000000" w:rsidRDefault="00000000" w:rsidRPr="00000000" w14:paraId="000002CB">
            <w:pPr>
              <w:spacing w:after="0" w:lineRule="auto"/>
              <w:jc w:val="left"/>
              <w:rPr/>
            </w:pPr>
            <w:r w:rsidDel="00000000" w:rsidR="00000000" w:rsidRPr="00000000">
              <w:rPr>
                <w:rFonts w:ascii="Arial" w:cs="Arial" w:eastAsia="Arial" w:hAnsi="Arial"/>
                <w:sz w:val="16"/>
                <w:szCs w:val="16"/>
                <w:rtl w:val="0"/>
              </w:rPr>
              <w:t xml:space="preserve">Bounded concurrency, circuit breaker and pending workflow rather than unlimited retry</w:t>
            </w:r>
            <w:r w:rsidDel="00000000" w:rsidR="00000000" w:rsidRPr="00000000">
              <w:rPr>
                <w:rtl w:val="0"/>
              </w:rPr>
            </w:r>
          </w:p>
        </w:tc>
      </w:tr>
    </w:tbl>
    <w:p w:rsidR="00000000" w:rsidDel="00000000" w:rsidP="00000000" w:rsidRDefault="00000000" w:rsidRPr="00000000" w14:paraId="000002CC">
      <w:pPr>
        <w:spacing w:after="0" w:lineRule="auto"/>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12.5 Settlement and Reconciliation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double-entry marketplace ledger records customer payment, seller payable, platform fee, shipping subsidy, voucher funding, refund and adjustment as balanced entries. SettlementService releases the net seller payable only after delivery and the applicable hold period. Daily reconciliation compares internal payment attempts and refunds with provider statements; unmatched records become owned investigation cases instead of silent balance corrections.</w:t>
      </w:r>
    </w:p>
    <w:p w:rsidR="00000000" w:rsidDel="00000000" w:rsidP="00000000" w:rsidRDefault="00000000" w:rsidRPr="00000000" w14:paraId="000002CF">
      <w:pPr>
        <w:pStyle w:val="Heading2"/>
        <w:rPr/>
      </w:pPr>
      <w:r w:rsidDel="00000000" w:rsidR="00000000" w:rsidRPr="00000000">
        <w:rPr>
          <w:rtl w:val="0"/>
        </w:rPr>
        <w:t xml:space="preserve">12.6 Incident Management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Operational incidents are classified by customer and financial impact. The incident commander coordinates containment, communication and recovery. High-risk switches can disable a payment method, voucher campaign, carrier or recommendation source without redeployment. After recovery, the team produces a blameless timeline, identifies the failed control, assigns corrective actions and verifies them through tests or monitoring.</w:t>
      </w:r>
    </w:p>
    <w:p w:rsidR="00000000" w:rsidDel="00000000" w:rsidP="00000000" w:rsidRDefault="00000000" w:rsidRPr="00000000" w14:paraId="000002D1">
      <w:pPr>
        <w:pStyle w:val="Heading2"/>
        <w:rPr/>
      </w:pPr>
      <w:r w:rsidDel="00000000" w:rsidR="00000000" w:rsidRPr="00000000">
        <w:rPr>
          <w:rtl w:val="0"/>
        </w:rPr>
        <w:t xml:space="preserve">12.7 Capacity and Recovery Evidence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Before major campaigns, teams run load tests using realistic search-to-checkout ratios, validate stock and voucher hot keys, rehearse provider failure, restore backups and confirm dashboards. Recovery objectives are specified separately for transactional ledgers, catalogue, search index and analytics because their acceptable loss and restoration sequence differ.</w:t>
      </w:r>
    </w:p>
    <w:p w:rsidR="00000000" w:rsidDel="00000000" w:rsidP="00000000" w:rsidRDefault="00000000" w:rsidRPr="00000000" w14:paraId="000002D3">
      <w:pPr>
        <w:pStyle w:val="Heading1"/>
        <w:rPr/>
      </w:pPr>
      <w:r w:rsidDel="00000000" w:rsidR="00000000" w:rsidRPr="00000000">
        <w:rPr>
          <w:rtl w:val="0"/>
        </w:rPr>
        <w:t xml:space="preserve">13 Python Prototype and Demonstration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executable prototype validates two design ideas: all search modalities produce a common query that the same SearchService can rank, and checkout totals are recalculated on the server from price, quantity, discounts and shipping. The catalogue contains twelve representative products with price, rating, sales, stock and a small artificial image vector.</w:t>
      </w:r>
    </w:p>
    <w:p w:rsidR="00000000" w:rsidDel="00000000" w:rsidP="00000000" w:rsidRDefault="00000000" w:rsidRPr="00000000" w14:paraId="000002D5">
      <w:pPr>
        <w:jc w:val="center"/>
        <w:rPr/>
      </w:pPr>
      <w:r w:rsidDel="00000000" w:rsidR="00000000" w:rsidRPr="00000000">
        <w:rPr/>
        <w:drawing>
          <wp:inline distB="0" distT="0" distL="114300" distR="114300">
            <wp:extent cx="5897880" cy="2758897"/>
            <wp:effectExtent b="0" l="0" r="0" t="0"/>
            <wp:docPr descr="Figure 7 Prototype execution for text voice image and checkout quotation" id="2" name="image2.png"/>
            <a:graphic>
              <a:graphicData uri="http://schemas.openxmlformats.org/drawingml/2006/picture">
                <pic:pic>
                  <pic:nvPicPr>
                    <pic:cNvPr descr="Figure 7 Prototype execution for text voice image and checkout quotation" id="0" name="image2.png"/>
                    <pic:cNvPicPr preferRelativeResize="0"/>
                  </pic:nvPicPr>
                  <pic:blipFill>
                    <a:blip r:embed="rId8"/>
                    <a:srcRect b="0" l="0" r="0" t="0"/>
                    <a:stretch>
                      <a:fillRect/>
                    </a:stretch>
                  </pic:blipFill>
                  <pic:spPr>
                    <a:xfrm>
                      <a:off x="0" y="0"/>
                      <a:ext cx="5897880" cy="2758897"/>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4f81bd"/>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f81bd"/>
          <w:sz w:val="18"/>
          <w:szCs w:val="18"/>
          <w:u w:val="none"/>
          <w:shd w:fill="auto" w:val="clear"/>
          <w:vertAlign w:val="baseline"/>
          <w:rtl w:val="0"/>
        </w:rPr>
        <w:t xml:space="preserve">Figure 7 Prototype execution for text voice image and checkout quotation</w:t>
      </w:r>
    </w:p>
    <w:p w:rsidR="00000000" w:rsidDel="00000000" w:rsidP="00000000" w:rsidRDefault="00000000" w:rsidRPr="00000000" w14:paraId="000002D7">
      <w:pPr>
        <w:pStyle w:val="Heading2"/>
        <w:rPr/>
      </w:pPr>
      <w:r w:rsidDel="00000000" w:rsidR="00000000" w:rsidRPr="00000000">
        <w:rPr>
          <w:rtl w:val="0"/>
        </w:rPr>
        <w:t xml:space="preserve">13.1 Demonstrated Results</w:t>
      </w:r>
    </w:p>
    <w:tbl>
      <w:tblPr>
        <w:tblStyle w:val="Table29"/>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D8">
            <w:pPr>
              <w:spacing w:after="0" w:lineRule="auto"/>
              <w:jc w:val="center"/>
              <w:rPr/>
            </w:pPr>
            <w:r w:rsidDel="00000000" w:rsidR="00000000" w:rsidRPr="00000000">
              <w:rPr>
                <w:rFonts w:ascii="Arial" w:cs="Arial" w:eastAsia="Arial" w:hAnsi="Arial"/>
                <w:b w:val="1"/>
                <w:bCs w:val="1"/>
                <w:sz w:val="16"/>
                <w:szCs w:val="16"/>
                <w:rtl w:val="0"/>
              </w:rPr>
              <w:t xml:space="preserve">Scenario</w:t>
            </w:r>
            <w:r w:rsidDel="00000000" w:rsidR="00000000" w:rsidRPr="00000000">
              <w:rPr>
                <w:rtl w:val="0"/>
              </w:rPr>
            </w:r>
          </w:p>
        </w:tc>
        <w:tc>
          <w:tcPr>
            <w:shd w:fill="dce6f1" w:val="clear"/>
            <w:vAlign w:val="center"/>
          </w:tcPr>
          <w:p w:rsidR="00000000" w:rsidDel="00000000" w:rsidP="00000000" w:rsidRDefault="00000000" w:rsidRPr="00000000" w14:paraId="000002D9">
            <w:pPr>
              <w:spacing w:after="0" w:lineRule="auto"/>
              <w:jc w:val="center"/>
              <w:rPr/>
            </w:pPr>
            <w:r w:rsidDel="00000000" w:rsidR="00000000" w:rsidRPr="00000000">
              <w:rPr>
                <w:rFonts w:ascii="Arial" w:cs="Arial" w:eastAsia="Arial" w:hAnsi="Arial"/>
                <w:b w:val="1"/>
                <w:bCs w:val="1"/>
                <w:sz w:val="16"/>
                <w:szCs w:val="16"/>
                <w:rtl w:val="0"/>
              </w:rPr>
              <w:t xml:space="preserve">Top Result or Total</w:t>
            </w:r>
            <w:r w:rsidDel="00000000" w:rsidR="00000000" w:rsidRPr="00000000">
              <w:rPr>
                <w:rtl w:val="0"/>
              </w:rPr>
            </w:r>
          </w:p>
        </w:tc>
        <w:tc>
          <w:tcPr>
            <w:shd w:fill="dce6f1" w:val="clear"/>
            <w:vAlign w:val="center"/>
          </w:tcPr>
          <w:p w:rsidR="00000000" w:rsidDel="00000000" w:rsidP="00000000" w:rsidRDefault="00000000" w:rsidRPr="00000000" w14:paraId="000002DA">
            <w:pPr>
              <w:spacing w:after="0" w:lineRule="auto"/>
              <w:jc w:val="center"/>
              <w:rPr/>
            </w:pPr>
            <w:r w:rsidDel="00000000" w:rsidR="00000000" w:rsidRPr="00000000">
              <w:rPr>
                <w:rFonts w:ascii="Arial" w:cs="Arial" w:eastAsia="Arial" w:hAnsi="Arial"/>
                <w:b w:val="1"/>
                <w:bCs w:val="1"/>
                <w:sz w:val="16"/>
                <w:szCs w:val="16"/>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after="0" w:lineRule="auto"/>
              <w:jc w:val="center"/>
              <w:rPr/>
            </w:pPr>
            <w:r w:rsidDel="00000000" w:rsidR="00000000" w:rsidRPr="00000000">
              <w:rPr>
                <w:rFonts w:ascii="Arial" w:cs="Arial" w:eastAsia="Arial" w:hAnsi="Arial"/>
                <w:sz w:val="16"/>
                <w:szCs w:val="16"/>
                <w:rtl w:val="0"/>
              </w:rPr>
              <w:t xml:space="preserve">Text: black running shoes under 2 million</w:t>
            </w:r>
            <w:r w:rsidDel="00000000" w:rsidR="00000000" w:rsidRPr="00000000">
              <w:rPr>
                <w:rtl w:val="0"/>
              </w:rPr>
            </w:r>
          </w:p>
        </w:tc>
        <w:tc>
          <w:tcPr>
            <w:vAlign w:val="center"/>
          </w:tcPr>
          <w:p w:rsidR="00000000" w:rsidDel="00000000" w:rsidP="00000000" w:rsidRDefault="00000000" w:rsidRPr="00000000" w14:paraId="000002DC">
            <w:pPr>
              <w:spacing w:after="0" w:lineRule="auto"/>
              <w:jc w:val="left"/>
              <w:rPr/>
            </w:pPr>
            <w:r w:rsidDel="00000000" w:rsidR="00000000" w:rsidRPr="00000000">
              <w:rPr>
                <w:rFonts w:ascii="Arial" w:cs="Arial" w:eastAsia="Arial" w:hAnsi="Arial"/>
                <w:sz w:val="16"/>
                <w:szCs w:val="16"/>
                <w:rtl w:val="0"/>
              </w:rPr>
              <w:t xml:space="preserve">Nike Air Zoom Black Running Shoes</w:t>
            </w:r>
            <w:r w:rsidDel="00000000" w:rsidR="00000000" w:rsidRPr="00000000">
              <w:rPr>
                <w:rtl w:val="0"/>
              </w:rPr>
            </w:r>
          </w:p>
        </w:tc>
        <w:tc>
          <w:tcPr>
            <w:vAlign w:val="center"/>
          </w:tcPr>
          <w:p w:rsidR="00000000" w:rsidDel="00000000" w:rsidP="00000000" w:rsidRDefault="00000000" w:rsidRPr="00000000" w14:paraId="000002DD">
            <w:pPr>
              <w:spacing w:after="0" w:lineRule="auto"/>
              <w:jc w:val="left"/>
              <w:rPr/>
            </w:pPr>
            <w:r w:rsidDel="00000000" w:rsidR="00000000" w:rsidRPr="00000000">
              <w:rPr>
                <w:rFonts w:ascii="Arial" w:cs="Arial" w:eastAsia="Arial" w:hAnsi="Arial"/>
                <w:sz w:val="16"/>
                <w:szCs w:val="16"/>
                <w:rtl w:val="0"/>
              </w:rPr>
              <w:t xml:space="preserve">Price ceiling applied before ranking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DE">
            <w:pPr>
              <w:spacing w:after="0" w:lineRule="auto"/>
              <w:jc w:val="center"/>
              <w:rPr/>
            </w:pPr>
            <w:r w:rsidDel="00000000" w:rsidR="00000000" w:rsidRPr="00000000">
              <w:rPr>
                <w:rFonts w:ascii="Arial" w:cs="Arial" w:eastAsia="Arial" w:hAnsi="Arial"/>
                <w:sz w:val="16"/>
                <w:szCs w:val="16"/>
                <w:rtl w:val="0"/>
              </w:rPr>
              <w:t xml:space="preserve">Voice transcript: wireless mouse under 500k</w:t>
            </w:r>
            <w:r w:rsidDel="00000000" w:rsidR="00000000" w:rsidRPr="00000000">
              <w:rPr>
                <w:rtl w:val="0"/>
              </w:rPr>
            </w:r>
          </w:p>
        </w:tc>
        <w:tc>
          <w:tcPr>
            <w:shd w:fill="f7f9fb" w:val="clear"/>
            <w:vAlign w:val="center"/>
          </w:tcPr>
          <w:p w:rsidR="00000000" w:rsidDel="00000000" w:rsidP="00000000" w:rsidRDefault="00000000" w:rsidRPr="00000000" w14:paraId="000002DF">
            <w:pPr>
              <w:spacing w:after="0" w:lineRule="auto"/>
              <w:jc w:val="left"/>
              <w:rPr/>
            </w:pPr>
            <w:r w:rsidDel="00000000" w:rsidR="00000000" w:rsidRPr="00000000">
              <w:rPr>
                <w:rFonts w:ascii="Arial" w:cs="Arial" w:eastAsia="Arial" w:hAnsi="Arial"/>
                <w:sz w:val="16"/>
                <w:szCs w:val="16"/>
                <w:rtl w:val="0"/>
              </w:rPr>
              <w:t xml:space="preserve">Logitech Wireless Mouse</w:t>
            </w:r>
            <w:r w:rsidDel="00000000" w:rsidR="00000000" w:rsidRPr="00000000">
              <w:rPr>
                <w:rtl w:val="0"/>
              </w:rPr>
            </w:r>
          </w:p>
        </w:tc>
        <w:tc>
          <w:tcPr>
            <w:shd w:fill="f7f9fb" w:val="clear"/>
            <w:vAlign w:val="center"/>
          </w:tcPr>
          <w:p w:rsidR="00000000" w:rsidDel="00000000" w:rsidP="00000000" w:rsidRDefault="00000000" w:rsidRPr="00000000" w14:paraId="000002E0">
            <w:pPr>
              <w:spacing w:after="0" w:lineRule="auto"/>
              <w:jc w:val="left"/>
              <w:rPr/>
            </w:pPr>
            <w:r w:rsidDel="00000000" w:rsidR="00000000" w:rsidRPr="00000000">
              <w:rPr>
                <w:rFonts w:ascii="Arial" w:cs="Arial" w:eastAsia="Arial" w:hAnsi="Arial"/>
                <w:sz w:val="16"/>
                <w:szCs w:val="16"/>
                <w:rtl w:val="0"/>
              </w:rPr>
              <w:t xml:space="preserve">Voice reuses text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after="0" w:lineRule="auto"/>
              <w:jc w:val="center"/>
              <w:rPr/>
            </w:pPr>
            <w:r w:rsidDel="00000000" w:rsidR="00000000" w:rsidRPr="00000000">
              <w:rPr>
                <w:rFonts w:ascii="Arial" w:cs="Arial" w:eastAsia="Arial" w:hAnsi="Arial"/>
                <w:sz w:val="16"/>
                <w:szCs w:val="16"/>
                <w:rtl w:val="0"/>
              </w:rPr>
              <w:t xml:space="preserve">Image vector similar to running shoes</w:t>
            </w:r>
            <w:r w:rsidDel="00000000" w:rsidR="00000000" w:rsidRPr="00000000">
              <w:rPr>
                <w:rtl w:val="0"/>
              </w:rPr>
            </w:r>
          </w:p>
        </w:tc>
        <w:tc>
          <w:tcPr>
            <w:vAlign w:val="center"/>
          </w:tcPr>
          <w:p w:rsidR="00000000" w:rsidDel="00000000" w:rsidP="00000000" w:rsidRDefault="00000000" w:rsidRPr="00000000" w14:paraId="000002E2">
            <w:pPr>
              <w:spacing w:after="0" w:lineRule="auto"/>
              <w:jc w:val="left"/>
              <w:rPr/>
            </w:pPr>
            <w:r w:rsidDel="00000000" w:rsidR="00000000" w:rsidRPr="00000000">
              <w:rPr>
                <w:rFonts w:ascii="Arial" w:cs="Arial" w:eastAsia="Arial" w:hAnsi="Arial"/>
                <w:sz w:val="16"/>
                <w:szCs w:val="16"/>
                <w:rtl w:val="0"/>
              </w:rPr>
              <w:t xml:space="preserve">Biti's Hunter Black Sneakers</w:t>
            </w:r>
            <w:r w:rsidDel="00000000" w:rsidR="00000000" w:rsidRPr="00000000">
              <w:rPr>
                <w:rtl w:val="0"/>
              </w:rPr>
            </w:r>
          </w:p>
        </w:tc>
        <w:tc>
          <w:tcPr>
            <w:vAlign w:val="center"/>
          </w:tcPr>
          <w:p w:rsidR="00000000" w:rsidDel="00000000" w:rsidP="00000000" w:rsidRDefault="00000000" w:rsidRPr="00000000" w14:paraId="000002E3">
            <w:pPr>
              <w:spacing w:after="0" w:lineRule="auto"/>
              <w:jc w:val="left"/>
              <w:rPr/>
            </w:pPr>
            <w:r w:rsidDel="00000000" w:rsidR="00000000" w:rsidRPr="00000000">
              <w:rPr>
                <w:rFonts w:ascii="Arial" w:cs="Arial" w:eastAsia="Arial" w:hAnsi="Arial"/>
                <w:sz w:val="16"/>
                <w:szCs w:val="16"/>
                <w:rtl w:val="0"/>
              </w:rPr>
              <w:t xml:space="preserve">Cosine similarity plus quality score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E4">
            <w:pPr>
              <w:spacing w:after="0" w:lineRule="auto"/>
              <w:jc w:val="center"/>
              <w:rPr/>
            </w:pPr>
            <w:r w:rsidDel="00000000" w:rsidR="00000000" w:rsidRPr="00000000">
              <w:rPr>
                <w:rFonts w:ascii="Arial" w:cs="Arial" w:eastAsia="Arial" w:hAnsi="Arial"/>
                <w:sz w:val="16"/>
                <w:szCs w:val="16"/>
                <w:rtl w:val="0"/>
              </w:rPr>
              <w:t xml:space="preserve">Two Biti's shoes with two vouchers</w:t>
            </w:r>
            <w:r w:rsidDel="00000000" w:rsidR="00000000" w:rsidRPr="00000000">
              <w:rPr>
                <w:rtl w:val="0"/>
              </w:rPr>
            </w:r>
          </w:p>
        </w:tc>
        <w:tc>
          <w:tcPr>
            <w:shd w:fill="f7f9fb" w:val="clear"/>
            <w:vAlign w:val="center"/>
          </w:tcPr>
          <w:p w:rsidR="00000000" w:rsidDel="00000000" w:rsidP="00000000" w:rsidRDefault="00000000" w:rsidRPr="00000000" w14:paraId="000002E5">
            <w:pPr>
              <w:spacing w:after="0" w:lineRule="auto"/>
              <w:jc w:val="left"/>
              <w:rPr/>
            </w:pPr>
            <w:r w:rsidDel="00000000" w:rsidR="00000000" w:rsidRPr="00000000">
              <w:rPr>
                <w:rFonts w:ascii="Arial" w:cs="Arial" w:eastAsia="Arial" w:hAnsi="Arial"/>
                <w:sz w:val="16"/>
                <w:szCs w:val="16"/>
                <w:rtl w:val="0"/>
              </w:rPr>
              <w:t xml:space="preserve">1,646,000 VND</w:t>
            </w:r>
            <w:r w:rsidDel="00000000" w:rsidR="00000000" w:rsidRPr="00000000">
              <w:rPr>
                <w:rtl w:val="0"/>
              </w:rPr>
            </w:r>
          </w:p>
        </w:tc>
        <w:tc>
          <w:tcPr>
            <w:shd w:fill="f7f9fb" w:val="clear"/>
            <w:vAlign w:val="center"/>
          </w:tcPr>
          <w:p w:rsidR="00000000" w:rsidDel="00000000" w:rsidP="00000000" w:rsidRDefault="00000000" w:rsidRPr="00000000" w14:paraId="000002E6">
            <w:pPr>
              <w:spacing w:after="0" w:lineRule="auto"/>
              <w:jc w:val="left"/>
              <w:rPr/>
            </w:pPr>
            <w:r w:rsidDel="00000000" w:rsidR="00000000" w:rsidRPr="00000000">
              <w:rPr>
                <w:rFonts w:ascii="Arial" w:cs="Arial" w:eastAsia="Arial" w:hAnsi="Arial"/>
                <w:sz w:val="16"/>
                <w:szCs w:val="16"/>
                <w:rtl w:val="0"/>
              </w:rPr>
              <w:t xml:space="preserve">Server total includes 28,000 shipping</w:t>
            </w:r>
            <w:r w:rsidDel="00000000" w:rsidR="00000000" w:rsidRPr="00000000">
              <w:rPr>
                <w:rtl w:val="0"/>
              </w:rPr>
            </w:r>
          </w:p>
        </w:tc>
      </w:tr>
    </w:tbl>
    <w:p w:rsidR="00000000" w:rsidDel="00000000" w:rsidP="00000000" w:rsidRDefault="00000000" w:rsidRPr="00000000" w14:paraId="000002E7">
      <w:pPr>
        <w:spacing w:after="0" w:lineRule="auto"/>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automated text set produces 19 correct top results from 20 queries, or 95.0 percent. The deliberate Vietnamese query without translation fails, showing that a realistic platform needs Vietnamese normalization, synonyms and multilingual semantic retrieval. Image vectors and voice input are simulations; they validate interfaces, not model accuracy.</w:t>
      </w:r>
    </w:p>
    <w:p w:rsidR="00000000" w:rsidDel="00000000" w:rsidP="00000000" w:rsidRDefault="00000000" w:rsidRPr="00000000" w14:paraId="000002E9">
      <w:pPr>
        <w:pStyle w:val="Heading1"/>
        <w:rPr/>
      </w:pPr>
      <w:r w:rsidDel="00000000" w:rsidR="00000000" w:rsidRPr="00000000">
        <w:rPr>
          <w:rtl w:val="0"/>
        </w:rPr>
        <w:t xml:space="preserve">14 Test Strategy and Acceptance</w:t>
      </w:r>
    </w:p>
    <w:tbl>
      <w:tblPr>
        <w:tblStyle w:val="Table30"/>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2EA">
            <w:pPr>
              <w:spacing w:after="0" w:lineRule="auto"/>
              <w:jc w:val="center"/>
              <w:rPr/>
            </w:pPr>
            <w:r w:rsidDel="00000000" w:rsidR="00000000" w:rsidRPr="00000000">
              <w:rPr>
                <w:rFonts w:ascii="Arial" w:cs="Arial" w:eastAsia="Arial" w:hAnsi="Arial"/>
                <w:b w:val="1"/>
                <w:bCs w:val="1"/>
                <w:sz w:val="16"/>
                <w:szCs w:val="16"/>
                <w:rtl w:val="0"/>
              </w:rPr>
              <w:t xml:space="preserve">Level</w:t>
            </w:r>
            <w:r w:rsidDel="00000000" w:rsidR="00000000" w:rsidRPr="00000000">
              <w:rPr>
                <w:rtl w:val="0"/>
              </w:rPr>
            </w:r>
          </w:p>
        </w:tc>
        <w:tc>
          <w:tcPr>
            <w:shd w:fill="dce6f1" w:val="clear"/>
            <w:vAlign w:val="center"/>
          </w:tcPr>
          <w:p w:rsidR="00000000" w:rsidDel="00000000" w:rsidP="00000000" w:rsidRDefault="00000000" w:rsidRPr="00000000" w14:paraId="000002EB">
            <w:pPr>
              <w:spacing w:after="0" w:lineRule="auto"/>
              <w:jc w:val="center"/>
              <w:rPr/>
            </w:pPr>
            <w:r w:rsidDel="00000000" w:rsidR="00000000" w:rsidRPr="00000000">
              <w:rPr>
                <w:rFonts w:ascii="Arial" w:cs="Arial" w:eastAsia="Arial" w:hAnsi="Arial"/>
                <w:b w:val="1"/>
                <w:bCs w:val="1"/>
                <w:sz w:val="16"/>
                <w:szCs w:val="16"/>
                <w:rtl w:val="0"/>
              </w:rPr>
              <w:t xml:space="preserve">Purpose</w:t>
            </w:r>
            <w:r w:rsidDel="00000000" w:rsidR="00000000" w:rsidRPr="00000000">
              <w:rPr>
                <w:rtl w:val="0"/>
              </w:rPr>
            </w:r>
          </w:p>
        </w:tc>
        <w:tc>
          <w:tcPr>
            <w:shd w:fill="dce6f1" w:val="clear"/>
            <w:vAlign w:val="center"/>
          </w:tcPr>
          <w:p w:rsidR="00000000" w:rsidDel="00000000" w:rsidP="00000000" w:rsidRDefault="00000000" w:rsidRPr="00000000" w14:paraId="000002EC">
            <w:pPr>
              <w:spacing w:after="0" w:lineRule="auto"/>
              <w:jc w:val="center"/>
              <w:rPr/>
            </w:pPr>
            <w:r w:rsidDel="00000000" w:rsidR="00000000" w:rsidRPr="00000000">
              <w:rPr>
                <w:rFonts w:ascii="Arial" w:cs="Arial" w:eastAsia="Arial" w:hAnsi="Arial"/>
                <w:b w:val="1"/>
                <w:bCs w:val="1"/>
                <w:sz w:val="16"/>
                <w:szCs w:val="16"/>
                <w:rtl w:val="0"/>
              </w:rPr>
              <w:t xml:space="preserve">Representative Tests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after="0" w:lineRule="auto"/>
              <w:jc w:val="center"/>
              <w:rPr/>
            </w:pPr>
            <w:r w:rsidDel="00000000" w:rsidR="00000000" w:rsidRPr="00000000">
              <w:rPr>
                <w:rFonts w:ascii="Arial" w:cs="Arial" w:eastAsia="Arial" w:hAnsi="Arial"/>
                <w:sz w:val="16"/>
                <w:szCs w:val="16"/>
                <w:rtl w:val="0"/>
              </w:rPr>
              <w:t xml:space="preserve">Unit</w:t>
            </w:r>
            <w:r w:rsidDel="00000000" w:rsidR="00000000" w:rsidRPr="00000000">
              <w:rPr>
                <w:rtl w:val="0"/>
              </w:rPr>
            </w:r>
          </w:p>
        </w:tc>
        <w:tc>
          <w:tcPr>
            <w:vAlign w:val="center"/>
          </w:tcPr>
          <w:p w:rsidR="00000000" w:rsidDel="00000000" w:rsidP="00000000" w:rsidRDefault="00000000" w:rsidRPr="00000000" w14:paraId="000002EE">
            <w:pPr>
              <w:spacing w:after="0" w:lineRule="auto"/>
              <w:jc w:val="left"/>
              <w:rPr/>
            </w:pPr>
            <w:r w:rsidDel="00000000" w:rsidR="00000000" w:rsidRPr="00000000">
              <w:rPr>
                <w:rFonts w:ascii="Arial" w:cs="Arial" w:eastAsia="Arial" w:hAnsi="Arial"/>
                <w:sz w:val="16"/>
                <w:szCs w:val="16"/>
                <w:rtl w:val="0"/>
              </w:rPr>
              <w:t xml:space="preserve">Business calculation and guard</w:t>
            </w:r>
            <w:r w:rsidDel="00000000" w:rsidR="00000000" w:rsidRPr="00000000">
              <w:rPr>
                <w:rtl w:val="0"/>
              </w:rPr>
            </w:r>
          </w:p>
        </w:tc>
        <w:tc>
          <w:tcPr>
            <w:vAlign w:val="center"/>
          </w:tcPr>
          <w:p w:rsidR="00000000" w:rsidDel="00000000" w:rsidP="00000000" w:rsidRDefault="00000000" w:rsidRPr="00000000" w14:paraId="000002EF">
            <w:pPr>
              <w:spacing w:after="0" w:lineRule="auto"/>
              <w:jc w:val="left"/>
              <w:rPr/>
            </w:pPr>
            <w:r w:rsidDel="00000000" w:rsidR="00000000" w:rsidRPr="00000000">
              <w:rPr>
                <w:rFonts w:ascii="Arial" w:cs="Arial" w:eastAsia="Arial" w:hAnsi="Arial"/>
                <w:sz w:val="16"/>
                <w:szCs w:val="16"/>
                <w:rtl w:val="0"/>
              </w:rPr>
              <w:t xml:space="preserve">Voucher cap, refund bound, state transition, ranking score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F0">
            <w:pPr>
              <w:spacing w:after="0" w:lineRule="auto"/>
              <w:jc w:val="center"/>
              <w:rPr/>
            </w:pPr>
            <w:r w:rsidDel="00000000" w:rsidR="00000000" w:rsidRPr="00000000">
              <w:rPr>
                <w:rFonts w:ascii="Arial" w:cs="Arial" w:eastAsia="Arial" w:hAnsi="Arial"/>
                <w:sz w:val="16"/>
                <w:szCs w:val="16"/>
                <w:rtl w:val="0"/>
              </w:rPr>
              <w:t xml:space="preserve">Contract</w:t>
            </w:r>
            <w:r w:rsidDel="00000000" w:rsidR="00000000" w:rsidRPr="00000000">
              <w:rPr>
                <w:rtl w:val="0"/>
              </w:rPr>
            </w:r>
          </w:p>
        </w:tc>
        <w:tc>
          <w:tcPr>
            <w:shd w:fill="f7f9fb" w:val="clear"/>
            <w:vAlign w:val="center"/>
          </w:tcPr>
          <w:p w:rsidR="00000000" w:rsidDel="00000000" w:rsidP="00000000" w:rsidRDefault="00000000" w:rsidRPr="00000000" w14:paraId="000002F1">
            <w:pPr>
              <w:spacing w:after="0" w:lineRule="auto"/>
              <w:jc w:val="left"/>
              <w:rPr/>
            </w:pPr>
            <w:r w:rsidDel="00000000" w:rsidR="00000000" w:rsidRPr="00000000">
              <w:rPr>
                <w:rFonts w:ascii="Arial" w:cs="Arial" w:eastAsia="Arial" w:hAnsi="Arial"/>
                <w:sz w:val="16"/>
                <w:szCs w:val="16"/>
                <w:rtl w:val="0"/>
              </w:rPr>
              <w:t xml:space="preserve">Provider and service schema compatibility</w:t>
            </w:r>
            <w:r w:rsidDel="00000000" w:rsidR="00000000" w:rsidRPr="00000000">
              <w:rPr>
                <w:rtl w:val="0"/>
              </w:rPr>
            </w:r>
          </w:p>
        </w:tc>
        <w:tc>
          <w:tcPr>
            <w:shd w:fill="f7f9fb" w:val="clear"/>
            <w:vAlign w:val="center"/>
          </w:tcPr>
          <w:p w:rsidR="00000000" w:rsidDel="00000000" w:rsidP="00000000" w:rsidRDefault="00000000" w:rsidRPr="00000000" w14:paraId="000002F2">
            <w:pPr>
              <w:spacing w:after="0" w:lineRule="auto"/>
              <w:jc w:val="left"/>
              <w:rPr/>
            </w:pPr>
            <w:r w:rsidDel="00000000" w:rsidR="00000000" w:rsidRPr="00000000">
              <w:rPr>
                <w:rFonts w:ascii="Arial" w:cs="Arial" w:eastAsia="Arial" w:hAnsi="Arial"/>
                <w:sz w:val="16"/>
                <w:szCs w:val="16"/>
                <w:rtl w:val="0"/>
              </w:rPr>
              <w:t xml:space="preserve">Payment callback signature; event schema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spacing w:after="0" w:lineRule="auto"/>
              <w:jc w:val="center"/>
              <w:rPr/>
            </w:pPr>
            <w:r w:rsidDel="00000000" w:rsidR="00000000" w:rsidRPr="00000000">
              <w:rPr>
                <w:rFonts w:ascii="Arial" w:cs="Arial" w:eastAsia="Arial" w:hAnsi="Arial"/>
                <w:sz w:val="16"/>
                <w:szCs w:val="16"/>
                <w:rtl w:val="0"/>
              </w:rPr>
              <w:t xml:space="preserve">Integration</w:t>
            </w:r>
            <w:r w:rsidDel="00000000" w:rsidR="00000000" w:rsidRPr="00000000">
              <w:rPr>
                <w:rtl w:val="0"/>
              </w:rPr>
            </w:r>
          </w:p>
        </w:tc>
        <w:tc>
          <w:tcPr>
            <w:vAlign w:val="center"/>
          </w:tcPr>
          <w:p w:rsidR="00000000" w:rsidDel="00000000" w:rsidP="00000000" w:rsidRDefault="00000000" w:rsidRPr="00000000" w14:paraId="000002F4">
            <w:pPr>
              <w:spacing w:after="0" w:lineRule="auto"/>
              <w:jc w:val="left"/>
              <w:rPr/>
            </w:pPr>
            <w:r w:rsidDel="00000000" w:rsidR="00000000" w:rsidRPr="00000000">
              <w:rPr>
                <w:rFonts w:ascii="Arial" w:cs="Arial" w:eastAsia="Arial" w:hAnsi="Arial"/>
                <w:sz w:val="16"/>
                <w:szCs w:val="16"/>
                <w:rtl w:val="0"/>
              </w:rPr>
              <w:t xml:space="preserve">Database, broker, cache and adapter behavior</w:t>
            </w:r>
            <w:r w:rsidDel="00000000" w:rsidR="00000000" w:rsidRPr="00000000">
              <w:rPr>
                <w:rtl w:val="0"/>
              </w:rPr>
            </w:r>
          </w:p>
        </w:tc>
        <w:tc>
          <w:tcPr>
            <w:vAlign w:val="center"/>
          </w:tcPr>
          <w:p w:rsidR="00000000" w:rsidDel="00000000" w:rsidP="00000000" w:rsidRDefault="00000000" w:rsidRPr="00000000" w14:paraId="000002F5">
            <w:pPr>
              <w:spacing w:after="0" w:lineRule="auto"/>
              <w:jc w:val="left"/>
              <w:rPr/>
            </w:pPr>
            <w:r w:rsidDel="00000000" w:rsidR="00000000" w:rsidRPr="00000000">
              <w:rPr>
                <w:rFonts w:ascii="Arial" w:cs="Arial" w:eastAsia="Arial" w:hAnsi="Arial"/>
                <w:sz w:val="16"/>
                <w:szCs w:val="16"/>
                <w:rtl w:val="0"/>
              </w:rPr>
              <w:t xml:space="preserve">Outbox publication; stock reservation expiry</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F6">
            <w:pPr>
              <w:spacing w:after="0" w:lineRule="auto"/>
              <w:jc w:val="center"/>
              <w:rPr/>
            </w:pPr>
            <w:r w:rsidDel="00000000" w:rsidR="00000000" w:rsidRPr="00000000">
              <w:rPr>
                <w:rFonts w:ascii="Arial" w:cs="Arial" w:eastAsia="Arial" w:hAnsi="Arial"/>
                <w:sz w:val="16"/>
                <w:szCs w:val="16"/>
                <w:rtl w:val="0"/>
              </w:rPr>
              <w:t xml:space="preserve">End to end</w:t>
            </w:r>
            <w:r w:rsidDel="00000000" w:rsidR="00000000" w:rsidRPr="00000000">
              <w:rPr>
                <w:rtl w:val="0"/>
              </w:rPr>
            </w:r>
          </w:p>
        </w:tc>
        <w:tc>
          <w:tcPr>
            <w:shd w:fill="f7f9fb" w:val="clear"/>
            <w:vAlign w:val="center"/>
          </w:tcPr>
          <w:p w:rsidR="00000000" w:rsidDel="00000000" w:rsidP="00000000" w:rsidRDefault="00000000" w:rsidRPr="00000000" w14:paraId="000002F7">
            <w:pPr>
              <w:spacing w:after="0" w:lineRule="auto"/>
              <w:jc w:val="left"/>
              <w:rPr/>
            </w:pPr>
            <w:r w:rsidDel="00000000" w:rsidR="00000000" w:rsidRPr="00000000">
              <w:rPr>
                <w:rFonts w:ascii="Arial" w:cs="Arial" w:eastAsia="Arial" w:hAnsi="Arial"/>
                <w:sz w:val="16"/>
                <w:szCs w:val="16"/>
                <w:rtl w:val="0"/>
              </w:rPr>
              <w:t xml:space="preserve">Critical user journeys</w:t>
            </w:r>
            <w:r w:rsidDel="00000000" w:rsidR="00000000" w:rsidRPr="00000000">
              <w:rPr>
                <w:rtl w:val="0"/>
              </w:rPr>
            </w:r>
          </w:p>
        </w:tc>
        <w:tc>
          <w:tcPr>
            <w:shd w:fill="f7f9fb" w:val="clear"/>
            <w:vAlign w:val="center"/>
          </w:tcPr>
          <w:p w:rsidR="00000000" w:rsidDel="00000000" w:rsidP="00000000" w:rsidRDefault="00000000" w:rsidRPr="00000000" w14:paraId="000002F8">
            <w:pPr>
              <w:spacing w:after="0" w:lineRule="auto"/>
              <w:jc w:val="left"/>
              <w:rPr/>
            </w:pPr>
            <w:r w:rsidDel="00000000" w:rsidR="00000000" w:rsidRPr="00000000">
              <w:rPr>
                <w:rFonts w:ascii="Arial" w:cs="Arial" w:eastAsia="Arial" w:hAnsi="Arial"/>
                <w:sz w:val="16"/>
                <w:szCs w:val="16"/>
                <w:rtl w:val="0"/>
              </w:rPr>
              <w:t xml:space="preserve">Search to checkout; delivery to review; return to refund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spacing w:after="0" w:lineRule="auto"/>
              <w:jc w:val="center"/>
              <w:rPr/>
            </w:pPr>
            <w:r w:rsidDel="00000000" w:rsidR="00000000" w:rsidRPr="00000000">
              <w:rPr>
                <w:rFonts w:ascii="Arial" w:cs="Arial" w:eastAsia="Arial" w:hAnsi="Arial"/>
                <w:sz w:val="16"/>
                <w:szCs w:val="16"/>
                <w:rtl w:val="0"/>
              </w:rPr>
              <w:t xml:space="preserve">Architecture</w:t>
            </w:r>
            <w:r w:rsidDel="00000000" w:rsidR="00000000" w:rsidRPr="00000000">
              <w:rPr>
                <w:rtl w:val="0"/>
              </w:rPr>
            </w:r>
          </w:p>
        </w:tc>
        <w:tc>
          <w:tcPr>
            <w:vAlign w:val="center"/>
          </w:tcPr>
          <w:p w:rsidR="00000000" w:rsidDel="00000000" w:rsidP="00000000" w:rsidRDefault="00000000" w:rsidRPr="00000000" w14:paraId="000002FA">
            <w:pPr>
              <w:spacing w:after="0" w:lineRule="auto"/>
              <w:jc w:val="left"/>
              <w:rPr/>
            </w:pPr>
            <w:r w:rsidDel="00000000" w:rsidR="00000000" w:rsidRPr="00000000">
              <w:rPr>
                <w:rFonts w:ascii="Arial" w:cs="Arial" w:eastAsia="Arial" w:hAnsi="Arial"/>
                <w:sz w:val="16"/>
                <w:szCs w:val="16"/>
                <w:rtl w:val="0"/>
              </w:rPr>
              <w:t xml:space="preserve">Dependency and ownership rules</w:t>
            </w:r>
            <w:r w:rsidDel="00000000" w:rsidR="00000000" w:rsidRPr="00000000">
              <w:rPr>
                <w:rtl w:val="0"/>
              </w:rPr>
            </w:r>
          </w:p>
        </w:tc>
        <w:tc>
          <w:tcPr>
            <w:vAlign w:val="center"/>
          </w:tcPr>
          <w:p w:rsidR="00000000" w:rsidDel="00000000" w:rsidP="00000000" w:rsidRDefault="00000000" w:rsidRPr="00000000" w14:paraId="000002FB">
            <w:pPr>
              <w:spacing w:after="0" w:lineRule="auto"/>
              <w:jc w:val="left"/>
              <w:rPr/>
            </w:pPr>
            <w:r w:rsidDel="00000000" w:rsidR="00000000" w:rsidRPr="00000000">
              <w:rPr>
                <w:rFonts w:ascii="Arial" w:cs="Arial" w:eastAsia="Arial" w:hAnsi="Arial"/>
                <w:sz w:val="16"/>
                <w:szCs w:val="16"/>
                <w:rtl w:val="0"/>
              </w:rPr>
              <w:t xml:space="preserve">Presentation cannot access repository; no cross-service table write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2FC">
            <w:pPr>
              <w:spacing w:after="0" w:lineRule="auto"/>
              <w:jc w:val="center"/>
              <w:rPr/>
            </w:pPr>
            <w:r w:rsidDel="00000000" w:rsidR="00000000" w:rsidRPr="00000000">
              <w:rPr>
                <w:rFonts w:ascii="Arial" w:cs="Arial" w:eastAsia="Arial" w:hAnsi="Arial"/>
                <w:sz w:val="16"/>
                <w:szCs w:val="16"/>
                <w:rtl w:val="0"/>
              </w:rPr>
              <w:t xml:space="preserve">Security</w:t>
            </w:r>
            <w:r w:rsidDel="00000000" w:rsidR="00000000" w:rsidRPr="00000000">
              <w:rPr>
                <w:rtl w:val="0"/>
              </w:rPr>
            </w:r>
          </w:p>
        </w:tc>
        <w:tc>
          <w:tcPr>
            <w:shd w:fill="f7f9fb" w:val="clear"/>
            <w:vAlign w:val="center"/>
          </w:tcPr>
          <w:p w:rsidR="00000000" w:rsidDel="00000000" w:rsidP="00000000" w:rsidRDefault="00000000" w:rsidRPr="00000000" w14:paraId="000002FD">
            <w:pPr>
              <w:spacing w:after="0" w:lineRule="auto"/>
              <w:jc w:val="left"/>
              <w:rPr/>
            </w:pPr>
            <w:r w:rsidDel="00000000" w:rsidR="00000000" w:rsidRPr="00000000">
              <w:rPr>
                <w:rFonts w:ascii="Arial" w:cs="Arial" w:eastAsia="Arial" w:hAnsi="Arial"/>
                <w:sz w:val="16"/>
                <w:szCs w:val="16"/>
                <w:rtl w:val="0"/>
              </w:rPr>
              <w:t xml:space="preserve">Abuse and control effectiveness</w:t>
            </w:r>
            <w:r w:rsidDel="00000000" w:rsidR="00000000" w:rsidRPr="00000000">
              <w:rPr>
                <w:rtl w:val="0"/>
              </w:rPr>
            </w:r>
          </w:p>
        </w:tc>
        <w:tc>
          <w:tcPr>
            <w:shd w:fill="f7f9fb" w:val="clear"/>
            <w:vAlign w:val="center"/>
          </w:tcPr>
          <w:p w:rsidR="00000000" w:rsidDel="00000000" w:rsidP="00000000" w:rsidRDefault="00000000" w:rsidRPr="00000000" w14:paraId="000002FE">
            <w:pPr>
              <w:spacing w:after="0" w:lineRule="auto"/>
              <w:jc w:val="left"/>
              <w:rPr/>
            </w:pPr>
            <w:r w:rsidDel="00000000" w:rsidR="00000000" w:rsidRPr="00000000">
              <w:rPr>
                <w:rFonts w:ascii="Arial" w:cs="Arial" w:eastAsia="Arial" w:hAnsi="Arial"/>
                <w:sz w:val="16"/>
                <w:szCs w:val="16"/>
                <w:rtl w:val="0"/>
              </w:rPr>
              <w:t xml:space="preserve">Authorization matrix, replay, upload, rate limit and secrets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F">
            <w:pPr>
              <w:spacing w:after="0" w:lineRule="auto"/>
              <w:jc w:val="center"/>
              <w:rPr/>
            </w:pPr>
            <w:r w:rsidDel="00000000" w:rsidR="00000000" w:rsidRPr="00000000">
              <w:rPr>
                <w:rFonts w:ascii="Arial" w:cs="Arial" w:eastAsia="Arial" w:hAnsi="Arial"/>
                <w:sz w:val="16"/>
                <w:szCs w:val="16"/>
                <w:rtl w:val="0"/>
              </w:rPr>
              <w:t xml:space="preserve">Performance</w:t>
            </w:r>
            <w:r w:rsidDel="00000000" w:rsidR="00000000" w:rsidRPr="00000000">
              <w:rPr>
                <w:rtl w:val="0"/>
              </w:rPr>
            </w:r>
          </w:p>
        </w:tc>
        <w:tc>
          <w:tcPr>
            <w:vAlign w:val="center"/>
          </w:tcPr>
          <w:p w:rsidR="00000000" w:rsidDel="00000000" w:rsidP="00000000" w:rsidRDefault="00000000" w:rsidRPr="00000000" w14:paraId="00000300">
            <w:pPr>
              <w:spacing w:after="0" w:lineRule="auto"/>
              <w:jc w:val="left"/>
              <w:rPr/>
            </w:pPr>
            <w:r w:rsidDel="00000000" w:rsidR="00000000" w:rsidRPr="00000000">
              <w:rPr>
                <w:rFonts w:ascii="Arial" w:cs="Arial" w:eastAsia="Arial" w:hAnsi="Arial"/>
                <w:sz w:val="16"/>
                <w:szCs w:val="16"/>
                <w:rtl w:val="0"/>
              </w:rPr>
              <w:t xml:space="preserve">Latency and capacity under realistic mix</w:t>
            </w:r>
            <w:r w:rsidDel="00000000" w:rsidR="00000000" w:rsidRPr="00000000">
              <w:rPr>
                <w:rtl w:val="0"/>
              </w:rPr>
            </w:r>
          </w:p>
        </w:tc>
        <w:tc>
          <w:tcPr>
            <w:vAlign w:val="center"/>
          </w:tcPr>
          <w:p w:rsidR="00000000" w:rsidDel="00000000" w:rsidP="00000000" w:rsidRDefault="00000000" w:rsidRPr="00000000" w14:paraId="00000301">
            <w:pPr>
              <w:spacing w:after="0" w:lineRule="auto"/>
              <w:jc w:val="left"/>
              <w:rPr/>
            </w:pPr>
            <w:r w:rsidDel="00000000" w:rsidR="00000000" w:rsidRPr="00000000">
              <w:rPr>
                <w:rFonts w:ascii="Arial" w:cs="Arial" w:eastAsia="Arial" w:hAnsi="Arial"/>
                <w:sz w:val="16"/>
                <w:szCs w:val="16"/>
                <w:rtl w:val="0"/>
              </w:rPr>
              <w:t xml:space="preserve">Flash-sale burst, search load and queue backlog</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02">
            <w:pPr>
              <w:spacing w:after="0" w:lineRule="auto"/>
              <w:jc w:val="center"/>
              <w:rPr/>
            </w:pPr>
            <w:r w:rsidDel="00000000" w:rsidR="00000000" w:rsidRPr="00000000">
              <w:rPr>
                <w:rFonts w:ascii="Arial" w:cs="Arial" w:eastAsia="Arial" w:hAnsi="Arial"/>
                <w:sz w:val="16"/>
                <w:szCs w:val="16"/>
                <w:rtl w:val="0"/>
              </w:rPr>
              <w:t xml:space="preserve">Resilience</w:t>
            </w:r>
            <w:r w:rsidDel="00000000" w:rsidR="00000000" w:rsidRPr="00000000">
              <w:rPr>
                <w:rtl w:val="0"/>
              </w:rPr>
            </w:r>
          </w:p>
        </w:tc>
        <w:tc>
          <w:tcPr>
            <w:shd w:fill="f7f9fb" w:val="clear"/>
            <w:vAlign w:val="center"/>
          </w:tcPr>
          <w:p w:rsidR="00000000" w:rsidDel="00000000" w:rsidP="00000000" w:rsidRDefault="00000000" w:rsidRPr="00000000" w14:paraId="00000303">
            <w:pPr>
              <w:spacing w:after="0" w:lineRule="auto"/>
              <w:jc w:val="left"/>
              <w:rPr/>
            </w:pPr>
            <w:r w:rsidDel="00000000" w:rsidR="00000000" w:rsidRPr="00000000">
              <w:rPr>
                <w:rFonts w:ascii="Arial" w:cs="Arial" w:eastAsia="Arial" w:hAnsi="Arial"/>
                <w:sz w:val="16"/>
                <w:szCs w:val="16"/>
                <w:rtl w:val="0"/>
              </w:rPr>
              <w:t xml:space="preserve">Correctness under failure</w:t>
            </w:r>
            <w:r w:rsidDel="00000000" w:rsidR="00000000" w:rsidRPr="00000000">
              <w:rPr>
                <w:rtl w:val="0"/>
              </w:rPr>
            </w:r>
          </w:p>
        </w:tc>
        <w:tc>
          <w:tcPr>
            <w:shd w:fill="f7f9fb" w:val="clear"/>
            <w:vAlign w:val="center"/>
          </w:tcPr>
          <w:p w:rsidR="00000000" w:rsidDel="00000000" w:rsidP="00000000" w:rsidRDefault="00000000" w:rsidRPr="00000000" w14:paraId="00000304">
            <w:pPr>
              <w:spacing w:after="0" w:lineRule="auto"/>
              <w:jc w:val="left"/>
              <w:rPr/>
            </w:pPr>
            <w:r w:rsidDel="00000000" w:rsidR="00000000" w:rsidRPr="00000000">
              <w:rPr>
                <w:rFonts w:ascii="Arial" w:cs="Arial" w:eastAsia="Arial" w:hAnsi="Arial"/>
                <w:sz w:val="16"/>
                <w:szCs w:val="16"/>
                <w:rtl w:val="0"/>
              </w:rPr>
              <w:t xml:space="preserve">Provider timeout, duplicate callback, broker redelivery, zone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5">
            <w:pPr>
              <w:spacing w:after="0" w:lineRule="auto"/>
              <w:jc w:val="center"/>
              <w:rPr/>
            </w:pPr>
            <w:r w:rsidDel="00000000" w:rsidR="00000000" w:rsidRPr="00000000">
              <w:rPr>
                <w:rFonts w:ascii="Arial" w:cs="Arial" w:eastAsia="Arial" w:hAnsi="Arial"/>
                <w:sz w:val="16"/>
                <w:szCs w:val="16"/>
                <w:rtl w:val="0"/>
              </w:rPr>
              <w:t xml:space="preserve">Accessibility</w:t>
            </w:r>
            <w:r w:rsidDel="00000000" w:rsidR="00000000" w:rsidRPr="00000000">
              <w:rPr>
                <w:rtl w:val="0"/>
              </w:rPr>
            </w:r>
          </w:p>
        </w:tc>
        <w:tc>
          <w:tcPr>
            <w:vAlign w:val="center"/>
          </w:tcPr>
          <w:p w:rsidR="00000000" w:rsidDel="00000000" w:rsidP="00000000" w:rsidRDefault="00000000" w:rsidRPr="00000000" w14:paraId="00000306">
            <w:pPr>
              <w:spacing w:after="0" w:lineRule="auto"/>
              <w:jc w:val="left"/>
              <w:rPr/>
            </w:pPr>
            <w:r w:rsidDel="00000000" w:rsidR="00000000" w:rsidRPr="00000000">
              <w:rPr>
                <w:rFonts w:ascii="Arial" w:cs="Arial" w:eastAsia="Arial" w:hAnsi="Arial"/>
                <w:sz w:val="16"/>
                <w:szCs w:val="16"/>
                <w:rtl w:val="0"/>
              </w:rPr>
              <w:t xml:space="preserve">Operability for diverse users</w:t>
            </w:r>
            <w:r w:rsidDel="00000000" w:rsidR="00000000" w:rsidRPr="00000000">
              <w:rPr>
                <w:rtl w:val="0"/>
              </w:rPr>
            </w:r>
          </w:p>
        </w:tc>
        <w:tc>
          <w:tcPr>
            <w:vAlign w:val="center"/>
          </w:tcPr>
          <w:p w:rsidR="00000000" w:rsidDel="00000000" w:rsidP="00000000" w:rsidRDefault="00000000" w:rsidRPr="00000000" w14:paraId="00000307">
            <w:pPr>
              <w:spacing w:after="0" w:lineRule="auto"/>
              <w:jc w:val="left"/>
              <w:rPr/>
            </w:pPr>
            <w:r w:rsidDel="00000000" w:rsidR="00000000" w:rsidRPr="00000000">
              <w:rPr>
                <w:rFonts w:ascii="Arial" w:cs="Arial" w:eastAsia="Arial" w:hAnsi="Arial"/>
                <w:sz w:val="16"/>
                <w:szCs w:val="16"/>
                <w:rtl w:val="0"/>
              </w:rPr>
              <w:t xml:space="preserve">Keyboard, focus, labels, contrast and screen reader</w:t>
            </w:r>
            <w:r w:rsidDel="00000000" w:rsidR="00000000" w:rsidRPr="00000000">
              <w:rPr>
                <w:rtl w:val="0"/>
              </w:rPr>
            </w:r>
          </w:p>
        </w:tc>
      </w:tr>
    </w:tbl>
    <w:p w:rsidR="00000000" w:rsidDel="00000000" w:rsidP="00000000" w:rsidRDefault="00000000" w:rsidRPr="00000000" w14:paraId="00000308">
      <w:pPr>
        <w:spacing w:after="0" w:lineRule="auto"/>
        <w:rPr/>
      </w:pPr>
      <w:r w:rsidDel="00000000" w:rsidR="00000000" w:rsidRPr="00000000">
        <w:rPr>
          <w:rtl w:val="0"/>
        </w:rPr>
      </w:r>
    </w:p>
    <w:p w:rsidR="00000000" w:rsidDel="00000000" w:rsidP="00000000" w:rsidRDefault="00000000" w:rsidRPr="00000000" w14:paraId="00000309">
      <w:pPr>
        <w:pStyle w:val="Heading2"/>
        <w:rPr/>
      </w:pPr>
      <w:r w:rsidDel="00000000" w:rsidR="00000000" w:rsidRPr="00000000">
        <w:rPr>
          <w:rtl w:val="0"/>
        </w:rPr>
        <w:t xml:space="preserve">14.1 Release Gates</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 open critical security finding or unowned high-risk defect.</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Checkout invariants pass under duplicate, delayed and reordered events.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Performance targets pass with production-like data volume.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Rollback and feature-disable procedures are rehearsed.</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Dashboards, alerts, runbooks and ownership are active before traffic migration.</w:t>
      </w:r>
    </w:p>
    <w:p w:rsidR="00000000" w:rsidDel="00000000" w:rsidP="00000000" w:rsidRDefault="00000000" w:rsidRPr="00000000" w14:paraId="0000030F">
      <w:pPr>
        <w:pStyle w:val="Heading1"/>
        <w:rPr/>
      </w:pPr>
      <w:r w:rsidDel="00000000" w:rsidR="00000000" w:rsidRPr="00000000">
        <w:rPr>
          <w:rtl w:val="0"/>
        </w:rPr>
        <w:t xml:space="preserve">14 Requirements Traceability and Risk Register</w:t>
      </w:r>
    </w:p>
    <w:p w:rsidR="00000000" w:rsidDel="00000000" w:rsidP="00000000" w:rsidRDefault="00000000" w:rsidRPr="00000000" w14:paraId="00000310">
      <w:pPr>
        <w:pStyle w:val="Heading2"/>
        <w:rPr/>
      </w:pPr>
      <w:r w:rsidDel="00000000" w:rsidR="00000000" w:rsidRPr="00000000">
        <w:rPr>
          <w:rtl w:val="0"/>
        </w:rPr>
        <w:t xml:space="preserve">14.2 Traceability Sample</w:t>
      </w:r>
    </w:p>
    <w:tbl>
      <w:tblPr>
        <w:tblStyle w:val="Table31"/>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311">
            <w:pPr>
              <w:spacing w:after="0" w:lineRule="auto"/>
              <w:jc w:val="center"/>
              <w:rPr/>
            </w:pPr>
            <w:r w:rsidDel="00000000" w:rsidR="00000000" w:rsidRPr="00000000">
              <w:rPr>
                <w:rFonts w:ascii="Arial" w:cs="Arial" w:eastAsia="Arial" w:hAnsi="Arial"/>
                <w:b w:val="1"/>
                <w:bCs w:val="1"/>
                <w:sz w:val="16"/>
                <w:szCs w:val="16"/>
                <w:rtl w:val="0"/>
              </w:rPr>
              <w:t xml:space="preserve">Requirement</w:t>
            </w:r>
            <w:r w:rsidDel="00000000" w:rsidR="00000000" w:rsidRPr="00000000">
              <w:rPr>
                <w:rtl w:val="0"/>
              </w:rPr>
            </w:r>
          </w:p>
        </w:tc>
        <w:tc>
          <w:tcPr>
            <w:shd w:fill="dce6f1" w:val="clear"/>
            <w:vAlign w:val="center"/>
          </w:tcPr>
          <w:p w:rsidR="00000000" w:rsidDel="00000000" w:rsidP="00000000" w:rsidRDefault="00000000" w:rsidRPr="00000000" w14:paraId="00000312">
            <w:pPr>
              <w:spacing w:after="0" w:lineRule="auto"/>
              <w:jc w:val="center"/>
              <w:rPr/>
            </w:pPr>
            <w:r w:rsidDel="00000000" w:rsidR="00000000" w:rsidRPr="00000000">
              <w:rPr>
                <w:rFonts w:ascii="Arial" w:cs="Arial" w:eastAsia="Arial" w:hAnsi="Arial"/>
                <w:b w:val="1"/>
                <w:bCs w:val="1"/>
                <w:sz w:val="16"/>
                <w:szCs w:val="16"/>
                <w:rtl w:val="0"/>
              </w:rPr>
              <w:t xml:space="preserve">Use Case or Component</w:t>
            </w:r>
            <w:r w:rsidDel="00000000" w:rsidR="00000000" w:rsidRPr="00000000">
              <w:rPr>
                <w:rtl w:val="0"/>
              </w:rPr>
            </w:r>
          </w:p>
        </w:tc>
        <w:tc>
          <w:tcPr>
            <w:shd w:fill="dce6f1" w:val="clear"/>
            <w:vAlign w:val="center"/>
          </w:tcPr>
          <w:p w:rsidR="00000000" w:rsidDel="00000000" w:rsidP="00000000" w:rsidRDefault="00000000" w:rsidRPr="00000000" w14:paraId="00000313">
            <w:pPr>
              <w:spacing w:after="0" w:lineRule="auto"/>
              <w:jc w:val="center"/>
              <w:rPr/>
            </w:pPr>
            <w:r w:rsidDel="00000000" w:rsidR="00000000" w:rsidRPr="00000000">
              <w:rPr>
                <w:rFonts w:ascii="Arial" w:cs="Arial" w:eastAsia="Arial" w:hAnsi="Arial"/>
                <w:b w:val="1"/>
                <w:bCs w:val="1"/>
                <w:sz w:val="16"/>
                <w:szCs w:val="16"/>
                <w:rtl w:val="0"/>
              </w:rPr>
              <w:t xml:space="preserve">Test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spacing w:after="0" w:lineRule="auto"/>
              <w:jc w:val="center"/>
              <w:rPr/>
            </w:pPr>
            <w:r w:rsidDel="00000000" w:rsidR="00000000" w:rsidRPr="00000000">
              <w:rPr>
                <w:rFonts w:ascii="Arial" w:cs="Arial" w:eastAsia="Arial" w:hAnsi="Arial"/>
                <w:sz w:val="16"/>
                <w:szCs w:val="16"/>
                <w:rtl w:val="0"/>
              </w:rPr>
              <w:t xml:space="preserve">FR03 multimodal search</w:t>
            </w:r>
            <w:r w:rsidDel="00000000" w:rsidR="00000000" w:rsidRPr="00000000">
              <w:rPr>
                <w:rtl w:val="0"/>
              </w:rPr>
            </w:r>
          </w:p>
        </w:tc>
        <w:tc>
          <w:tcPr>
            <w:vAlign w:val="center"/>
          </w:tcPr>
          <w:p w:rsidR="00000000" w:rsidDel="00000000" w:rsidP="00000000" w:rsidRDefault="00000000" w:rsidRPr="00000000" w14:paraId="00000315">
            <w:pPr>
              <w:spacing w:after="0" w:lineRule="auto"/>
              <w:jc w:val="left"/>
              <w:rPr/>
            </w:pPr>
            <w:r w:rsidDel="00000000" w:rsidR="00000000" w:rsidRPr="00000000">
              <w:rPr>
                <w:rFonts w:ascii="Arial" w:cs="Arial" w:eastAsia="Arial" w:hAnsi="Arial"/>
                <w:sz w:val="16"/>
                <w:szCs w:val="16"/>
                <w:rtl w:val="0"/>
              </w:rPr>
              <w:t xml:space="preserve">UC01; Query, Search and Ranking services</w:t>
            </w:r>
            <w:r w:rsidDel="00000000" w:rsidR="00000000" w:rsidRPr="00000000">
              <w:rPr>
                <w:rtl w:val="0"/>
              </w:rPr>
            </w:r>
          </w:p>
        </w:tc>
        <w:tc>
          <w:tcPr>
            <w:vAlign w:val="center"/>
          </w:tcPr>
          <w:p w:rsidR="00000000" w:rsidDel="00000000" w:rsidP="00000000" w:rsidRDefault="00000000" w:rsidRPr="00000000" w14:paraId="00000316">
            <w:pPr>
              <w:spacing w:after="0" w:lineRule="auto"/>
              <w:jc w:val="left"/>
              <w:rPr/>
            </w:pPr>
            <w:r w:rsidDel="00000000" w:rsidR="00000000" w:rsidRPr="00000000">
              <w:rPr>
                <w:rFonts w:ascii="Arial" w:cs="Arial" w:eastAsia="Arial" w:hAnsi="Arial"/>
                <w:sz w:val="16"/>
                <w:szCs w:val="16"/>
                <w:rtl w:val="0"/>
              </w:rPr>
              <w:t xml:space="preserve">Text, voice and image ranking tests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17">
            <w:pPr>
              <w:spacing w:after="0" w:lineRule="auto"/>
              <w:jc w:val="center"/>
              <w:rPr/>
            </w:pPr>
            <w:r w:rsidDel="00000000" w:rsidR="00000000" w:rsidRPr="00000000">
              <w:rPr>
                <w:rFonts w:ascii="Arial" w:cs="Arial" w:eastAsia="Arial" w:hAnsi="Arial"/>
                <w:sz w:val="16"/>
                <w:szCs w:val="16"/>
                <w:rtl w:val="0"/>
              </w:rPr>
              <w:t xml:space="preserve">FR10 checkout validation</w:t>
            </w:r>
            <w:r w:rsidDel="00000000" w:rsidR="00000000" w:rsidRPr="00000000">
              <w:rPr>
                <w:rtl w:val="0"/>
              </w:rPr>
            </w:r>
          </w:p>
        </w:tc>
        <w:tc>
          <w:tcPr>
            <w:shd w:fill="f7f9fb" w:val="clear"/>
            <w:vAlign w:val="center"/>
          </w:tcPr>
          <w:p w:rsidR="00000000" w:rsidDel="00000000" w:rsidP="00000000" w:rsidRDefault="00000000" w:rsidRPr="00000000" w14:paraId="00000318">
            <w:pPr>
              <w:spacing w:after="0" w:lineRule="auto"/>
              <w:jc w:val="left"/>
              <w:rPr/>
            </w:pPr>
            <w:r w:rsidDel="00000000" w:rsidR="00000000" w:rsidRPr="00000000">
              <w:rPr>
                <w:rFonts w:ascii="Arial" w:cs="Arial" w:eastAsia="Arial" w:hAnsi="Arial"/>
                <w:sz w:val="16"/>
                <w:szCs w:val="16"/>
                <w:rtl w:val="0"/>
              </w:rPr>
              <w:t xml:space="preserve">UC02; Checkout service</w:t>
            </w:r>
            <w:r w:rsidDel="00000000" w:rsidR="00000000" w:rsidRPr="00000000">
              <w:rPr>
                <w:rtl w:val="0"/>
              </w:rPr>
            </w:r>
          </w:p>
        </w:tc>
        <w:tc>
          <w:tcPr>
            <w:shd w:fill="f7f9fb" w:val="clear"/>
            <w:vAlign w:val="center"/>
          </w:tcPr>
          <w:p w:rsidR="00000000" w:rsidDel="00000000" w:rsidP="00000000" w:rsidRDefault="00000000" w:rsidRPr="00000000" w14:paraId="00000319">
            <w:pPr>
              <w:spacing w:after="0" w:lineRule="auto"/>
              <w:jc w:val="left"/>
              <w:rPr/>
            </w:pPr>
            <w:r w:rsidDel="00000000" w:rsidR="00000000" w:rsidRPr="00000000">
              <w:rPr>
                <w:rFonts w:ascii="Arial" w:cs="Arial" w:eastAsia="Arial" w:hAnsi="Arial"/>
                <w:sz w:val="16"/>
                <w:szCs w:val="16"/>
                <w:rtl w:val="0"/>
              </w:rPr>
              <w:t xml:space="preserve">Changed price, invalid address and expired quote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spacing w:after="0" w:lineRule="auto"/>
              <w:jc w:val="center"/>
              <w:rPr/>
            </w:pPr>
            <w:r w:rsidDel="00000000" w:rsidR="00000000" w:rsidRPr="00000000">
              <w:rPr>
                <w:rFonts w:ascii="Arial" w:cs="Arial" w:eastAsia="Arial" w:hAnsi="Arial"/>
                <w:sz w:val="16"/>
                <w:szCs w:val="16"/>
                <w:rtl w:val="0"/>
              </w:rPr>
              <w:t xml:space="preserve">FR12 stock reservation</w:t>
            </w:r>
            <w:r w:rsidDel="00000000" w:rsidR="00000000" w:rsidRPr="00000000">
              <w:rPr>
                <w:rtl w:val="0"/>
              </w:rPr>
            </w:r>
          </w:p>
        </w:tc>
        <w:tc>
          <w:tcPr>
            <w:vAlign w:val="center"/>
          </w:tcPr>
          <w:p w:rsidR="00000000" w:rsidDel="00000000" w:rsidP="00000000" w:rsidRDefault="00000000" w:rsidRPr="00000000" w14:paraId="0000031B">
            <w:pPr>
              <w:spacing w:after="0" w:lineRule="auto"/>
              <w:jc w:val="left"/>
              <w:rPr/>
            </w:pPr>
            <w:r w:rsidDel="00000000" w:rsidR="00000000" w:rsidRPr="00000000">
              <w:rPr>
                <w:rFonts w:ascii="Arial" w:cs="Arial" w:eastAsia="Arial" w:hAnsi="Arial"/>
                <w:sz w:val="16"/>
                <w:szCs w:val="16"/>
                <w:rtl w:val="0"/>
              </w:rPr>
              <w:t xml:space="preserve">Checkout sequence; Inventory service</w:t>
            </w:r>
            <w:r w:rsidDel="00000000" w:rsidR="00000000" w:rsidRPr="00000000">
              <w:rPr>
                <w:rtl w:val="0"/>
              </w:rPr>
            </w:r>
          </w:p>
        </w:tc>
        <w:tc>
          <w:tcPr>
            <w:vAlign w:val="center"/>
          </w:tcPr>
          <w:p w:rsidR="00000000" w:rsidDel="00000000" w:rsidP="00000000" w:rsidRDefault="00000000" w:rsidRPr="00000000" w14:paraId="0000031C">
            <w:pPr>
              <w:spacing w:after="0" w:lineRule="auto"/>
              <w:jc w:val="left"/>
              <w:rPr/>
            </w:pPr>
            <w:r w:rsidDel="00000000" w:rsidR="00000000" w:rsidRPr="00000000">
              <w:rPr>
                <w:rFonts w:ascii="Arial" w:cs="Arial" w:eastAsia="Arial" w:hAnsi="Arial"/>
                <w:sz w:val="16"/>
                <w:szCs w:val="16"/>
                <w:rtl w:val="0"/>
              </w:rPr>
              <w:t xml:space="preserve">Duplicate attempt and expiry compensation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1D">
            <w:pPr>
              <w:spacing w:after="0" w:lineRule="auto"/>
              <w:jc w:val="center"/>
              <w:rPr/>
            </w:pPr>
            <w:r w:rsidDel="00000000" w:rsidR="00000000" w:rsidRPr="00000000">
              <w:rPr>
                <w:rFonts w:ascii="Arial" w:cs="Arial" w:eastAsia="Arial" w:hAnsi="Arial"/>
                <w:sz w:val="16"/>
                <w:szCs w:val="16"/>
                <w:rtl w:val="0"/>
              </w:rPr>
              <w:t xml:space="preserve">FR13 payment</w:t>
            </w:r>
            <w:r w:rsidDel="00000000" w:rsidR="00000000" w:rsidRPr="00000000">
              <w:rPr>
                <w:rtl w:val="0"/>
              </w:rPr>
            </w:r>
          </w:p>
        </w:tc>
        <w:tc>
          <w:tcPr>
            <w:shd w:fill="f7f9fb" w:val="clear"/>
            <w:vAlign w:val="center"/>
          </w:tcPr>
          <w:p w:rsidR="00000000" w:rsidDel="00000000" w:rsidP="00000000" w:rsidRDefault="00000000" w:rsidRPr="00000000" w14:paraId="0000031E">
            <w:pPr>
              <w:spacing w:after="0" w:lineRule="auto"/>
              <w:jc w:val="left"/>
              <w:rPr/>
            </w:pPr>
            <w:r w:rsidDel="00000000" w:rsidR="00000000" w:rsidRPr="00000000">
              <w:rPr>
                <w:rFonts w:ascii="Arial" w:cs="Arial" w:eastAsia="Arial" w:hAnsi="Arial"/>
                <w:sz w:val="16"/>
                <w:szCs w:val="16"/>
                <w:rtl w:val="0"/>
              </w:rPr>
              <w:t xml:space="preserve">Payment service and provider adapter</w:t>
            </w:r>
            <w:r w:rsidDel="00000000" w:rsidR="00000000" w:rsidRPr="00000000">
              <w:rPr>
                <w:rtl w:val="0"/>
              </w:rPr>
            </w:r>
          </w:p>
        </w:tc>
        <w:tc>
          <w:tcPr>
            <w:shd w:fill="f7f9fb" w:val="clear"/>
            <w:vAlign w:val="center"/>
          </w:tcPr>
          <w:p w:rsidR="00000000" w:rsidDel="00000000" w:rsidP="00000000" w:rsidRDefault="00000000" w:rsidRPr="00000000" w14:paraId="0000031F">
            <w:pPr>
              <w:spacing w:after="0" w:lineRule="auto"/>
              <w:jc w:val="left"/>
              <w:rPr/>
            </w:pPr>
            <w:r w:rsidDel="00000000" w:rsidR="00000000" w:rsidRPr="00000000">
              <w:rPr>
                <w:rFonts w:ascii="Arial" w:cs="Arial" w:eastAsia="Arial" w:hAnsi="Arial"/>
                <w:sz w:val="16"/>
                <w:szCs w:val="16"/>
                <w:rtl w:val="0"/>
              </w:rPr>
              <w:t xml:space="preserve">Signed callback, replay and reconciliation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spacing w:after="0" w:lineRule="auto"/>
              <w:jc w:val="center"/>
              <w:rPr/>
            </w:pPr>
            <w:r w:rsidDel="00000000" w:rsidR="00000000" w:rsidRPr="00000000">
              <w:rPr>
                <w:rFonts w:ascii="Arial" w:cs="Arial" w:eastAsia="Arial" w:hAnsi="Arial"/>
                <w:sz w:val="16"/>
                <w:szCs w:val="16"/>
                <w:rtl w:val="0"/>
              </w:rPr>
              <w:t xml:space="preserve">FR17 return</w:t>
            </w:r>
            <w:r w:rsidDel="00000000" w:rsidR="00000000" w:rsidRPr="00000000">
              <w:rPr>
                <w:rtl w:val="0"/>
              </w:rPr>
            </w:r>
          </w:p>
        </w:tc>
        <w:tc>
          <w:tcPr>
            <w:vAlign w:val="center"/>
          </w:tcPr>
          <w:p w:rsidR="00000000" w:rsidDel="00000000" w:rsidP="00000000" w:rsidRDefault="00000000" w:rsidRPr="00000000" w14:paraId="00000321">
            <w:pPr>
              <w:spacing w:after="0" w:lineRule="auto"/>
              <w:jc w:val="left"/>
              <w:rPr/>
            </w:pPr>
            <w:r w:rsidDel="00000000" w:rsidR="00000000" w:rsidRPr="00000000">
              <w:rPr>
                <w:rFonts w:ascii="Arial" w:cs="Arial" w:eastAsia="Arial" w:hAnsi="Arial"/>
                <w:sz w:val="16"/>
                <w:szCs w:val="16"/>
                <w:rtl w:val="0"/>
              </w:rPr>
              <w:t xml:space="preserve">UC05; Return Refund service</w:t>
            </w:r>
            <w:r w:rsidDel="00000000" w:rsidR="00000000" w:rsidRPr="00000000">
              <w:rPr>
                <w:rtl w:val="0"/>
              </w:rPr>
            </w:r>
          </w:p>
        </w:tc>
        <w:tc>
          <w:tcPr>
            <w:vAlign w:val="center"/>
          </w:tcPr>
          <w:p w:rsidR="00000000" w:rsidDel="00000000" w:rsidP="00000000" w:rsidRDefault="00000000" w:rsidRPr="00000000" w14:paraId="00000322">
            <w:pPr>
              <w:spacing w:after="0" w:lineRule="auto"/>
              <w:jc w:val="left"/>
              <w:rPr/>
            </w:pPr>
            <w:r w:rsidDel="00000000" w:rsidR="00000000" w:rsidRPr="00000000">
              <w:rPr>
                <w:rFonts w:ascii="Arial" w:cs="Arial" w:eastAsia="Arial" w:hAnsi="Arial"/>
                <w:sz w:val="16"/>
                <w:szCs w:val="16"/>
                <w:rtl w:val="0"/>
              </w:rPr>
              <w:t xml:space="preserve">Eligibility, partial quantity and deadline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23">
            <w:pPr>
              <w:spacing w:after="0" w:lineRule="auto"/>
              <w:jc w:val="center"/>
              <w:rPr/>
            </w:pPr>
            <w:r w:rsidDel="00000000" w:rsidR="00000000" w:rsidRPr="00000000">
              <w:rPr>
                <w:rFonts w:ascii="Arial" w:cs="Arial" w:eastAsia="Arial" w:hAnsi="Arial"/>
                <w:sz w:val="16"/>
                <w:szCs w:val="16"/>
                <w:rtl w:val="0"/>
              </w:rPr>
              <w:t xml:space="preserve">NFR reliability</w:t>
            </w:r>
            <w:r w:rsidDel="00000000" w:rsidR="00000000" w:rsidRPr="00000000">
              <w:rPr>
                <w:rtl w:val="0"/>
              </w:rPr>
            </w:r>
          </w:p>
        </w:tc>
        <w:tc>
          <w:tcPr>
            <w:shd w:fill="f7f9fb" w:val="clear"/>
            <w:vAlign w:val="center"/>
          </w:tcPr>
          <w:p w:rsidR="00000000" w:rsidDel="00000000" w:rsidP="00000000" w:rsidRDefault="00000000" w:rsidRPr="00000000" w14:paraId="00000324">
            <w:pPr>
              <w:spacing w:after="0" w:lineRule="auto"/>
              <w:jc w:val="left"/>
              <w:rPr/>
            </w:pPr>
            <w:r w:rsidDel="00000000" w:rsidR="00000000" w:rsidRPr="00000000">
              <w:rPr>
                <w:rFonts w:ascii="Arial" w:cs="Arial" w:eastAsia="Arial" w:hAnsi="Arial"/>
                <w:sz w:val="16"/>
                <w:szCs w:val="16"/>
                <w:rtl w:val="0"/>
              </w:rPr>
              <w:t xml:space="preserve">Outbox, inbox, saga and reconciliation</w:t>
            </w:r>
            <w:r w:rsidDel="00000000" w:rsidR="00000000" w:rsidRPr="00000000">
              <w:rPr>
                <w:rtl w:val="0"/>
              </w:rPr>
            </w:r>
          </w:p>
        </w:tc>
        <w:tc>
          <w:tcPr>
            <w:shd w:fill="f7f9fb" w:val="clear"/>
            <w:vAlign w:val="center"/>
          </w:tcPr>
          <w:p w:rsidR="00000000" w:rsidDel="00000000" w:rsidP="00000000" w:rsidRDefault="00000000" w:rsidRPr="00000000" w14:paraId="00000325">
            <w:pPr>
              <w:spacing w:after="0" w:lineRule="auto"/>
              <w:jc w:val="left"/>
              <w:rPr/>
            </w:pPr>
            <w:r w:rsidDel="00000000" w:rsidR="00000000" w:rsidRPr="00000000">
              <w:rPr>
                <w:rFonts w:ascii="Arial" w:cs="Arial" w:eastAsia="Arial" w:hAnsi="Arial"/>
                <w:sz w:val="16"/>
                <w:szCs w:val="16"/>
                <w:rtl w:val="0"/>
              </w:rPr>
              <w:t xml:space="preserve">Fault injection and event replay</w:t>
            </w:r>
            <w:r w:rsidDel="00000000" w:rsidR="00000000" w:rsidRPr="00000000">
              <w:rPr>
                <w:rtl w:val="0"/>
              </w:rPr>
            </w:r>
          </w:p>
        </w:tc>
      </w:tr>
    </w:tbl>
    <w:p w:rsidR="00000000" w:rsidDel="00000000" w:rsidP="00000000" w:rsidRDefault="00000000" w:rsidRPr="00000000" w14:paraId="00000326">
      <w:pPr>
        <w:spacing w:after="0" w:lineRule="auto"/>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14.3 Principal Risks</w:t>
      </w:r>
    </w:p>
    <w:tbl>
      <w:tblPr>
        <w:tblStyle w:val="Table32"/>
        <w:tblW w:w="9867.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dce6f1" w:val="clear"/>
            <w:vAlign w:val="center"/>
          </w:tcPr>
          <w:p w:rsidR="00000000" w:rsidDel="00000000" w:rsidP="00000000" w:rsidRDefault="00000000" w:rsidRPr="00000000" w14:paraId="00000328">
            <w:pPr>
              <w:spacing w:after="0" w:lineRule="auto"/>
              <w:jc w:val="center"/>
              <w:rPr/>
            </w:pPr>
            <w:r w:rsidDel="00000000" w:rsidR="00000000" w:rsidRPr="00000000">
              <w:rPr>
                <w:rFonts w:ascii="Arial" w:cs="Arial" w:eastAsia="Arial" w:hAnsi="Arial"/>
                <w:b w:val="1"/>
                <w:bCs w:val="1"/>
                <w:sz w:val="16"/>
                <w:szCs w:val="16"/>
                <w:rtl w:val="0"/>
              </w:rPr>
              <w:t xml:space="preserve">Risk</w:t>
            </w:r>
            <w:r w:rsidDel="00000000" w:rsidR="00000000" w:rsidRPr="00000000">
              <w:rPr>
                <w:rtl w:val="0"/>
              </w:rPr>
            </w:r>
          </w:p>
        </w:tc>
        <w:tc>
          <w:tcPr>
            <w:shd w:fill="dce6f1" w:val="clear"/>
            <w:vAlign w:val="center"/>
          </w:tcPr>
          <w:p w:rsidR="00000000" w:rsidDel="00000000" w:rsidP="00000000" w:rsidRDefault="00000000" w:rsidRPr="00000000" w14:paraId="00000329">
            <w:pPr>
              <w:spacing w:after="0" w:lineRule="auto"/>
              <w:jc w:val="center"/>
              <w:rPr/>
            </w:pPr>
            <w:r w:rsidDel="00000000" w:rsidR="00000000" w:rsidRPr="00000000">
              <w:rPr>
                <w:rFonts w:ascii="Arial" w:cs="Arial" w:eastAsia="Arial" w:hAnsi="Arial"/>
                <w:b w:val="1"/>
                <w:bCs w:val="1"/>
                <w:sz w:val="16"/>
                <w:szCs w:val="16"/>
                <w:rtl w:val="0"/>
              </w:rPr>
              <w:t xml:space="preserve">Impact</w:t>
            </w:r>
            <w:r w:rsidDel="00000000" w:rsidR="00000000" w:rsidRPr="00000000">
              <w:rPr>
                <w:rtl w:val="0"/>
              </w:rPr>
            </w:r>
          </w:p>
        </w:tc>
        <w:tc>
          <w:tcPr>
            <w:shd w:fill="dce6f1" w:val="clear"/>
            <w:vAlign w:val="center"/>
          </w:tcPr>
          <w:p w:rsidR="00000000" w:rsidDel="00000000" w:rsidP="00000000" w:rsidRDefault="00000000" w:rsidRPr="00000000" w14:paraId="0000032A">
            <w:pPr>
              <w:spacing w:after="0" w:lineRule="auto"/>
              <w:jc w:val="center"/>
              <w:rPr/>
            </w:pPr>
            <w:r w:rsidDel="00000000" w:rsidR="00000000" w:rsidRPr="00000000">
              <w:rPr>
                <w:rFonts w:ascii="Arial" w:cs="Arial" w:eastAsia="Arial" w:hAnsi="Arial"/>
                <w:b w:val="1"/>
                <w:bCs w:val="1"/>
                <w:sz w:val="16"/>
                <w:szCs w:val="16"/>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spacing w:after="0" w:lineRule="auto"/>
              <w:jc w:val="center"/>
              <w:rPr/>
            </w:pPr>
            <w:r w:rsidDel="00000000" w:rsidR="00000000" w:rsidRPr="00000000">
              <w:rPr>
                <w:rFonts w:ascii="Arial" w:cs="Arial" w:eastAsia="Arial" w:hAnsi="Arial"/>
                <w:sz w:val="16"/>
                <w:szCs w:val="16"/>
                <w:rtl w:val="0"/>
              </w:rPr>
              <w:t xml:space="preserve">Oversell during campaign</w:t>
            </w:r>
            <w:r w:rsidDel="00000000" w:rsidR="00000000" w:rsidRPr="00000000">
              <w:rPr>
                <w:rtl w:val="0"/>
              </w:rPr>
            </w:r>
          </w:p>
        </w:tc>
        <w:tc>
          <w:tcPr>
            <w:vAlign w:val="center"/>
          </w:tcPr>
          <w:p w:rsidR="00000000" w:rsidDel="00000000" w:rsidP="00000000" w:rsidRDefault="00000000" w:rsidRPr="00000000" w14:paraId="0000032C">
            <w:pPr>
              <w:spacing w:after="0" w:lineRule="auto"/>
              <w:jc w:val="left"/>
              <w:rPr/>
            </w:pPr>
            <w:r w:rsidDel="00000000" w:rsidR="00000000" w:rsidRPr="00000000">
              <w:rPr>
                <w:rFonts w:ascii="Arial" w:cs="Arial" w:eastAsia="Arial" w:hAnsi="Arial"/>
                <w:sz w:val="16"/>
                <w:szCs w:val="16"/>
                <w:rtl w:val="0"/>
              </w:rPr>
              <w:t xml:space="preserve">Cancellation and trust loss</w:t>
            </w:r>
            <w:r w:rsidDel="00000000" w:rsidR="00000000" w:rsidRPr="00000000">
              <w:rPr>
                <w:rtl w:val="0"/>
              </w:rPr>
            </w:r>
          </w:p>
        </w:tc>
        <w:tc>
          <w:tcPr>
            <w:vAlign w:val="center"/>
          </w:tcPr>
          <w:p w:rsidR="00000000" w:rsidDel="00000000" w:rsidP="00000000" w:rsidRDefault="00000000" w:rsidRPr="00000000" w14:paraId="0000032D">
            <w:pPr>
              <w:spacing w:after="0" w:lineRule="auto"/>
              <w:jc w:val="left"/>
              <w:rPr/>
            </w:pPr>
            <w:r w:rsidDel="00000000" w:rsidR="00000000" w:rsidRPr="00000000">
              <w:rPr>
                <w:rFonts w:ascii="Arial" w:cs="Arial" w:eastAsia="Arial" w:hAnsi="Arial"/>
                <w:sz w:val="16"/>
                <w:szCs w:val="16"/>
                <w:rtl w:val="0"/>
              </w:rPr>
              <w:t xml:space="preserve">Atomic reservation, hot-key protection, quantity limit</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2E">
            <w:pPr>
              <w:spacing w:after="0" w:lineRule="auto"/>
              <w:jc w:val="center"/>
              <w:rPr/>
            </w:pPr>
            <w:r w:rsidDel="00000000" w:rsidR="00000000" w:rsidRPr="00000000">
              <w:rPr>
                <w:rFonts w:ascii="Arial" w:cs="Arial" w:eastAsia="Arial" w:hAnsi="Arial"/>
                <w:sz w:val="16"/>
                <w:szCs w:val="16"/>
                <w:rtl w:val="0"/>
              </w:rPr>
              <w:t xml:space="preserve">Duplicate payment callback</w:t>
            </w:r>
            <w:r w:rsidDel="00000000" w:rsidR="00000000" w:rsidRPr="00000000">
              <w:rPr>
                <w:rtl w:val="0"/>
              </w:rPr>
            </w:r>
          </w:p>
        </w:tc>
        <w:tc>
          <w:tcPr>
            <w:shd w:fill="f7f9fb" w:val="clear"/>
            <w:vAlign w:val="center"/>
          </w:tcPr>
          <w:p w:rsidR="00000000" w:rsidDel="00000000" w:rsidP="00000000" w:rsidRDefault="00000000" w:rsidRPr="00000000" w14:paraId="0000032F">
            <w:pPr>
              <w:spacing w:after="0" w:lineRule="auto"/>
              <w:jc w:val="left"/>
              <w:rPr/>
            </w:pPr>
            <w:r w:rsidDel="00000000" w:rsidR="00000000" w:rsidRPr="00000000">
              <w:rPr>
                <w:rFonts w:ascii="Arial" w:cs="Arial" w:eastAsia="Arial" w:hAnsi="Arial"/>
                <w:sz w:val="16"/>
                <w:szCs w:val="16"/>
                <w:rtl w:val="0"/>
              </w:rPr>
              <w:t xml:space="preserve">Duplicate order or accounting error</w:t>
            </w:r>
            <w:r w:rsidDel="00000000" w:rsidR="00000000" w:rsidRPr="00000000">
              <w:rPr>
                <w:rtl w:val="0"/>
              </w:rPr>
            </w:r>
          </w:p>
        </w:tc>
        <w:tc>
          <w:tcPr>
            <w:shd w:fill="f7f9fb" w:val="clear"/>
            <w:vAlign w:val="center"/>
          </w:tcPr>
          <w:p w:rsidR="00000000" w:rsidDel="00000000" w:rsidP="00000000" w:rsidRDefault="00000000" w:rsidRPr="00000000" w14:paraId="00000330">
            <w:pPr>
              <w:spacing w:after="0" w:lineRule="auto"/>
              <w:jc w:val="left"/>
              <w:rPr/>
            </w:pPr>
            <w:r w:rsidDel="00000000" w:rsidR="00000000" w:rsidRPr="00000000">
              <w:rPr>
                <w:rFonts w:ascii="Arial" w:cs="Arial" w:eastAsia="Arial" w:hAnsi="Arial"/>
                <w:sz w:val="16"/>
                <w:szCs w:val="16"/>
                <w:rtl w:val="0"/>
              </w:rPr>
              <w:t xml:space="preserve">Idempotency and unique provider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spacing w:after="0" w:lineRule="auto"/>
              <w:jc w:val="center"/>
              <w:rPr/>
            </w:pPr>
            <w:r w:rsidDel="00000000" w:rsidR="00000000" w:rsidRPr="00000000">
              <w:rPr>
                <w:rFonts w:ascii="Arial" w:cs="Arial" w:eastAsia="Arial" w:hAnsi="Arial"/>
                <w:sz w:val="16"/>
                <w:szCs w:val="16"/>
                <w:rtl w:val="0"/>
              </w:rPr>
              <w:t xml:space="preserve">Search bias toward large sellers</w:t>
            </w:r>
            <w:r w:rsidDel="00000000" w:rsidR="00000000" w:rsidRPr="00000000">
              <w:rPr>
                <w:rtl w:val="0"/>
              </w:rPr>
            </w:r>
          </w:p>
        </w:tc>
        <w:tc>
          <w:tcPr>
            <w:vAlign w:val="center"/>
          </w:tcPr>
          <w:p w:rsidR="00000000" w:rsidDel="00000000" w:rsidP="00000000" w:rsidRDefault="00000000" w:rsidRPr="00000000" w14:paraId="00000332">
            <w:pPr>
              <w:spacing w:after="0" w:lineRule="auto"/>
              <w:jc w:val="left"/>
              <w:rPr/>
            </w:pPr>
            <w:r w:rsidDel="00000000" w:rsidR="00000000" w:rsidRPr="00000000">
              <w:rPr>
                <w:rFonts w:ascii="Arial" w:cs="Arial" w:eastAsia="Arial" w:hAnsi="Arial"/>
                <w:sz w:val="16"/>
                <w:szCs w:val="16"/>
                <w:rtl w:val="0"/>
              </w:rPr>
              <w:t xml:space="preserve">Reduced marketplace diversity</w:t>
            </w:r>
            <w:r w:rsidDel="00000000" w:rsidR="00000000" w:rsidRPr="00000000">
              <w:rPr>
                <w:rtl w:val="0"/>
              </w:rPr>
            </w:r>
          </w:p>
        </w:tc>
        <w:tc>
          <w:tcPr>
            <w:vAlign w:val="center"/>
          </w:tcPr>
          <w:p w:rsidR="00000000" w:rsidDel="00000000" w:rsidP="00000000" w:rsidRDefault="00000000" w:rsidRPr="00000000" w14:paraId="00000333">
            <w:pPr>
              <w:spacing w:after="0" w:lineRule="auto"/>
              <w:jc w:val="left"/>
              <w:rPr/>
            </w:pPr>
            <w:r w:rsidDel="00000000" w:rsidR="00000000" w:rsidRPr="00000000">
              <w:rPr>
                <w:rFonts w:ascii="Arial" w:cs="Arial" w:eastAsia="Arial" w:hAnsi="Arial"/>
                <w:sz w:val="16"/>
                <w:szCs w:val="16"/>
                <w:rtl w:val="0"/>
              </w:rPr>
              <w:t xml:space="preserve">Bounded quality features and concentration metrics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34">
            <w:pPr>
              <w:spacing w:after="0" w:lineRule="auto"/>
              <w:jc w:val="center"/>
              <w:rPr/>
            </w:pPr>
            <w:r w:rsidDel="00000000" w:rsidR="00000000" w:rsidRPr="00000000">
              <w:rPr>
                <w:rFonts w:ascii="Arial" w:cs="Arial" w:eastAsia="Arial" w:hAnsi="Arial"/>
                <w:sz w:val="16"/>
                <w:szCs w:val="16"/>
                <w:rtl w:val="0"/>
              </w:rPr>
              <w:t xml:space="preserve">Fraud rule false positive</w:t>
            </w:r>
            <w:r w:rsidDel="00000000" w:rsidR="00000000" w:rsidRPr="00000000">
              <w:rPr>
                <w:rtl w:val="0"/>
              </w:rPr>
            </w:r>
          </w:p>
        </w:tc>
        <w:tc>
          <w:tcPr>
            <w:shd w:fill="f7f9fb" w:val="clear"/>
            <w:vAlign w:val="center"/>
          </w:tcPr>
          <w:p w:rsidR="00000000" w:rsidDel="00000000" w:rsidP="00000000" w:rsidRDefault="00000000" w:rsidRPr="00000000" w14:paraId="00000335">
            <w:pPr>
              <w:spacing w:after="0" w:lineRule="auto"/>
              <w:jc w:val="left"/>
              <w:rPr/>
            </w:pPr>
            <w:r w:rsidDel="00000000" w:rsidR="00000000" w:rsidRPr="00000000">
              <w:rPr>
                <w:rFonts w:ascii="Arial" w:cs="Arial" w:eastAsia="Arial" w:hAnsi="Arial"/>
                <w:sz w:val="16"/>
                <w:szCs w:val="16"/>
                <w:rtl w:val="0"/>
              </w:rPr>
              <w:t xml:space="preserve">Legitimate customer blocked</w:t>
            </w:r>
            <w:r w:rsidDel="00000000" w:rsidR="00000000" w:rsidRPr="00000000">
              <w:rPr>
                <w:rtl w:val="0"/>
              </w:rPr>
            </w:r>
          </w:p>
        </w:tc>
        <w:tc>
          <w:tcPr>
            <w:shd w:fill="f7f9fb" w:val="clear"/>
            <w:vAlign w:val="center"/>
          </w:tcPr>
          <w:p w:rsidR="00000000" w:rsidDel="00000000" w:rsidP="00000000" w:rsidRDefault="00000000" w:rsidRPr="00000000" w14:paraId="00000336">
            <w:pPr>
              <w:spacing w:after="0" w:lineRule="auto"/>
              <w:jc w:val="left"/>
              <w:rPr/>
            </w:pPr>
            <w:r w:rsidDel="00000000" w:rsidR="00000000" w:rsidRPr="00000000">
              <w:rPr>
                <w:rFonts w:ascii="Arial" w:cs="Arial" w:eastAsia="Arial" w:hAnsi="Arial"/>
                <w:sz w:val="16"/>
                <w:szCs w:val="16"/>
                <w:rtl w:val="0"/>
              </w:rPr>
              <w:t xml:space="preserve">Review queue, explanation, appeal and rule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spacing w:after="0" w:lineRule="auto"/>
              <w:jc w:val="center"/>
              <w:rPr/>
            </w:pPr>
            <w:r w:rsidDel="00000000" w:rsidR="00000000" w:rsidRPr="00000000">
              <w:rPr>
                <w:rFonts w:ascii="Arial" w:cs="Arial" w:eastAsia="Arial" w:hAnsi="Arial"/>
                <w:sz w:val="16"/>
                <w:szCs w:val="16"/>
                <w:rtl w:val="0"/>
              </w:rPr>
              <w:t xml:space="preserve">Carrier event delay</w:t>
            </w:r>
            <w:r w:rsidDel="00000000" w:rsidR="00000000" w:rsidRPr="00000000">
              <w:rPr>
                <w:rtl w:val="0"/>
              </w:rPr>
            </w:r>
          </w:p>
        </w:tc>
        <w:tc>
          <w:tcPr>
            <w:vAlign w:val="center"/>
          </w:tcPr>
          <w:p w:rsidR="00000000" w:rsidDel="00000000" w:rsidP="00000000" w:rsidRDefault="00000000" w:rsidRPr="00000000" w14:paraId="00000338">
            <w:pPr>
              <w:spacing w:after="0" w:lineRule="auto"/>
              <w:jc w:val="left"/>
              <w:rPr/>
            </w:pPr>
            <w:r w:rsidDel="00000000" w:rsidR="00000000" w:rsidRPr="00000000">
              <w:rPr>
                <w:rFonts w:ascii="Arial" w:cs="Arial" w:eastAsia="Arial" w:hAnsi="Arial"/>
                <w:sz w:val="16"/>
                <w:szCs w:val="16"/>
                <w:rtl w:val="0"/>
              </w:rPr>
              <w:t xml:space="preserve">Incorrect customer promise</w:t>
            </w:r>
            <w:r w:rsidDel="00000000" w:rsidR="00000000" w:rsidRPr="00000000">
              <w:rPr>
                <w:rtl w:val="0"/>
              </w:rPr>
            </w:r>
          </w:p>
        </w:tc>
        <w:tc>
          <w:tcPr>
            <w:vAlign w:val="center"/>
          </w:tcPr>
          <w:p w:rsidR="00000000" w:rsidDel="00000000" w:rsidP="00000000" w:rsidRDefault="00000000" w:rsidRPr="00000000" w14:paraId="00000339">
            <w:pPr>
              <w:spacing w:after="0" w:lineRule="auto"/>
              <w:jc w:val="left"/>
              <w:rPr/>
            </w:pPr>
            <w:r w:rsidDel="00000000" w:rsidR="00000000" w:rsidRPr="00000000">
              <w:rPr>
                <w:rFonts w:ascii="Arial" w:cs="Arial" w:eastAsia="Arial" w:hAnsi="Arial"/>
                <w:sz w:val="16"/>
                <w:szCs w:val="16"/>
                <w:rtl w:val="0"/>
              </w:rPr>
              <w:t xml:space="preserve">Staleness flag, polling fallback and reconciliation</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3A">
            <w:pPr>
              <w:spacing w:after="0" w:lineRule="auto"/>
              <w:jc w:val="center"/>
              <w:rPr/>
            </w:pPr>
            <w:r w:rsidDel="00000000" w:rsidR="00000000" w:rsidRPr="00000000">
              <w:rPr>
                <w:rFonts w:ascii="Arial" w:cs="Arial" w:eastAsia="Arial" w:hAnsi="Arial"/>
                <w:sz w:val="16"/>
                <w:szCs w:val="16"/>
                <w:rtl w:val="0"/>
              </w:rPr>
              <w:t xml:space="preserve">Sensitive support access</w:t>
            </w:r>
            <w:r w:rsidDel="00000000" w:rsidR="00000000" w:rsidRPr="00000000">
              <w:rPr>
                <w:rtl w:val="0"/>
              </w:rPr>
            </w:r>
          </w:p>
        </w:tc>
        <w:tc>
          <w:tcPr>
            <w:shd w:fill="f7f9fb" w:val="clear"/>
            <w:vAlign w:val="center"/>
          </w:tcPr>
          <w:p w:rsidR="00000000" w:rsidDel="00000000" w:rsidP="00000000" w:rsidRDefault="00000000" w:rsidRPr="00000000" w14:paraId="0000033B">
            <w:pPr>
              <w:spacing w:after="0" w:lineRule="auto"/>
              <w:jc w:val="left"/>
              <w:rPr/>
            </w:pPr>
            <w:r w:rsidDel="00000000" w:rsidR="00000000" w:rsidRPr="00000000">
              <w:rPr>
                <w:rFonts w:ascii="Arial" w:cs="Arial" w:eastAsia="Arial" w:hAnsi="Arial"/>
                <w:sz w:val="16"/>
                <w:szCs w:val="16"/>
                <w:rtl w:val="0"/>
              </w:rPr>
              <w:t xml:space="preserve">Privacy and insider risk</w:t>
            </w:r>
            <w:r w:rsidDel="00000000" w:rsidR="00000000" w:rsidRPr="00000000">
              <w:rPr>
                <w:rtl w:val="0"/>
              </w:rPr>
            </w:r>
          </w:p>
        </w:tc>
        <w:tc>
          <w:tcPr>
            <w:shd w:fill="f7f9fb" w:val="clear"/>
            <w:vAlign w:val="center"/>
          </w:tcPr>
          <w:p w:rsidR="00000000" w:rsidDel="00000000" w:rsidP="00000000" w:rsidRDefault="00000000" w:rsidRPr="00000000" w14:paraId="0000033C">
            <w:pPr>
              <w:spacing w:after="0" w:lineRule="auto"/>
              <w:jc w:val="left"/>
              <w:rPr/>
            </w:pPr>
            <w:r w:rsidDel="00000000" w:rsidR="00000000" w:rsidRPr="00000000">
              <w:rPr>
                <w:rFonts w:ascii="Arial" w:cs="Arial" w:eastAsia="Arial" w:hAnsi="Arial"/>
                <w:sz w:val="16"/>
                <w:szCs w:val="16"/>
                <w:rtl w:val="0"/>
              </w:rPr>
              <w:t xml:space="preserve">Purpose binding, masking, approval and audit</w:t>
            </w:r>
            <w:r w:rsidDel="00000000" w:rsidR="00000000" w:rsidRPr="00000000">
              <w:rPr>
                <w:rtl w:val="0"/>
              </w:rPr>
            </w:r>
          </w:p>
        </w:tc>
      </w:tr>
    </w:tbl>
    <w:p w:rsidR="00000000" w:rsidDel="00000000" w:rsidP="00000000" w:rsidRDefault="00000000" w:rsidRPr="00000000" w14:paraId="0000033D">
      <w:pPr>
        <w:spacing w:after="0" w:lineRule="auto"/>
        <w:rPr/>
      </w:pPr>
      <w:r w:rsidDel="00000000" w:rsidR="00000000" w:rsidRPr="00000000">
        <w:rPr>
          <w:rtl w:val="0"/>
        </w:rPr>
      </w:r>
    </w:p>
    <w:p w:rsidR="00000000" w:rsidDel="00000000" w:rsidP="00000000" w:rsidRDefault="00000000" w:rsidRPr="00000000" w14:paraId="0000033E">
      <w:pPr>
        <w:pStyle w:val="Heading1"/>
        <w:rPr/>
      </w:pPr>
      <w:r w:rsidDel="00000000" w:rsidR="00000000" w:rsidRPr="00000000">
        <w:rPr>
          <w:rtl w:val="0"/>
        </w:rPr>
        <w:t xml:space="preserve">15 Conclusion</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MarketplaceX is designed as a governed multivendor commerce platform rather than a monolithic online shop. The analysis covers participants, commercial rules, customer and seller journeys, service ownership, transactional consistency, search intelligence, payment and logistics integration, after-sales handling, security, privacy, scalability and operations. The central design principle is to choose consistency according to business risk: search and analytics can tolerate controlled delay, while stock, money, vouchers and order transitions require idempotent and auditable coordination.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design is intentionally implementable in stages. A modular monolith can first preserve the same bounded responsibilities and interfaces; services can be extracted when scale, ownership or deployment independence justifies the operational cost. The prototype proves the common-query and pricing concepts, while the requirements and acceptance tests define what a production implementation must add.</w:t>
      </w:r>
    </w:p>
    <w:p w:rsidR="00000000" w:rsidDel="00000000" w:rsidP="00000000" w:rsidRDefault="00000000" w:rsidRPr="00000000" w14:paraId="00000341">
      <w:pPr>
        <w:pStyle w:val="Heading2"/>
        <w:rPr/>
      </w:pPr>
      <w:r w:rsidDel="00000000" w:rsidR="00000000" w:rsidRPr="00000000">
        <w:rPr>
          <w:rtl w:val="0"/>
        </w:rPr>
        <w:t xml:space="preserve">15.1 Visual Paradigm Completion Checklist</w:t>
      </w:r>
    </w:p>
    <w:tbl>
      <w:tblPr>
        <w:tblStyle w:val="Table33"/>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342">
            <w:pPr>
              <w:spacing w:after="0" w:lineRule="auto"/>
              <w:jc w:val="center"/>
              <w:rPr/>
            </w:pPr>
            <w:r w:rsidDel="00000000" w:rsidR="00000000" w:rsidRPr="00000000">
              <w:rPr>
                <w:rFonts w:ascii="Arial" w:cs="Arial" w:eastAsia="Arial" w:hAnsi="Arial"/>
                <w:b w:val="1"/>
                <w:bCs w:val="1"/>
                <w:sz w:val="16"/>
                <w:szCs w:val="16"/>
                <w:rtl w:val="0"/>
              </w:rPr>
              <w:t xml:space="preserve">Figure</w:t>
            </w:r>
            <w:r w:rsidDel="00000000" w:rsidR="00000000" w:rsidRPr="00000000">
              <w:rPr>
                <w:rtl w:val="0"/>
              </w:rPr>
            </w:r>
          </w:p>
        </w:tc>
        <w:tc>
          <w:tcPr>
            <w:shd w:fill="dce6f1" w:val="clear"/>
            <w:vAlign w:val="center"/>
          </w:tcPr>
          <w:p w:rsidR="00000000" w:rsidDel="00000000" w:rsidP="00000000" w:rsidRDefault="00000000" w:rsidRPr="00000000" w14:paraId="00000343">
            <w:pPr>
              <w:spacing w:after="0" w:lineRule="auto"/>
              <w:jc w:val="center"/>
              <w:rPr/>
            </w:pPr>
            <w:r w:rsidDel="00000000" w:rsidR="00000000" w:rsidRPr="00000000">
              <w:rPr>
                <w:rFonts w:ascii="Arial" w:cs="Arial" w:eastAsia="Arial" w:hAnsi="Arial"/>
                <w:b w:val="1"/>
                <w:bCs w:val="1"/>
                <w:sz w:val="16"/>
                <w:szCs w:val="16"/>
                <w:rtl w:val="0"/>
              </w:rPr>
              <w:t xml:space="preserve">Required Checks Before Export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spacing w:after="0" w:lineRule="auto"/>
              <w:jc w:val="center"/>
              <w:rPr/>
            </w:pPr>
            <w:r w:rsidDel="00000000" w:rsidR="00000000" w:rsidRPr="00000000">
              <w:rPr>
                <w:rFonts w:ascii="Arial" w:cs="Arial" w:eastAsia="Arial" w:hAnsi="Arial"/>
                <w:sz w:val="16"/>
                <w:szCs w:val="16"/>
                <w:rtl w:val="0"/>
              </w:rPr>
              <w:t xml:space="preserve">Use Case</w:t>
            </w:r>
            <w:r w:rsidDel="00000000" w:rsidR="00000000" w:rsidRPr="00000000">
              <w:rPr>
                <w:rtl w:val="0"/>
              </w:rPr>
            </w:r>
          </w:p>
        </w:tc>
        <w:tc>
          <w:tcPr>
            <w:vAlign w:val="center"/>
          </w:tcPr>
          <w:p w:rsidR="00000000" w:rsidDel="00000000" w:rsidP="00000000" w:rsidRDefault="00000000" w:rsidRPr="00000000" w14:paraId="00000345">
            <w:pPr>
              <w:spacing w:after="0" w:lineRule="auto"/>
              <w:jc w:val="left"/>
              <w:rPr/>
            </w:pPr>
            <w:r w:rsidDel="00000000" w:rsidR="00000000" w:rsidRPr="00000000">
              <w:rPr>
                <w:rFonts w:ascii="Arial" w:cs="Arial" w:eastAsia="Arial" w:hAnsi="Arial"/>
                <w:sz w:val="16"/>
                <w:szCs w:val="16"/>
                <w:rtl w:val="0"/>
              </w:rPr>
              <w:t xml:space="preserve">Actors outside boundary; include, extend and generalization arrows point correctly; no component names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46">
            <w:pPr>
              <w:spacing w:after="0" w:lineRule="auto"/>
              <w:jc w:val="center"/>
              <w:rPr/>
            </w:pPr>
            <w:r w:rsidDel="00000000" w:rsidR="00000000" w:rsidRPr="00000000">
              <w:rPr>
                <w:rFonts w:ascii="Arial" w:cs="Arial" w:eastAsia="Arial" w:hAnsi="Arial"/>
                <w:sz w:val="16"/>
                <w:szCs w:val="16"/>
                <w:rtl w:val="0"/>
              </w:rPr>
              <w:t xml:space="preserve">Component</w:t>
            </w:r>
            <w:r w:rsidDel="00000000" w:rsidR="00000000" w:rsidRPr="00000000">
              <w:rPr>
                <w:rtl w:val="0"/>
              </w:rPr>
            </w:r>
          </w:p>
        </w:tc>
        <w:tc>
          <w:tcPr>
            <w:shd w:fill="f7f9fb" w:val="clear"/>
            <w:vAlign w:val="center"/>
          </w:tcPr>
          <w:p w:rsidR="00000000" w:rsidDel="00000000" w:rsidP="00000000" w:rsidRDefault="00000000" w:rsidRPr="00000000" w14:paraId="00000347">
            <w:pPr>
              <w:spacing w:after="0" w:lineRule="auto"/>
              <w:jc w:val="left"/>
              <w:rPr/>
            </w:pPr>
            <w:r w:rsidDel="00000000" w:rsidR="00000000" w:rsidRPr="00000000">
              <w:rPr>
                <w:rFonts w:ascii="Arial" w:cs="Arial" w:eastAsia="Arial" w:hAnsi="Arial"/>
                <w:sz w:val="16"/>
                <w:szCs w:val="16"/>
                <w:rtl w:val="0"/>
              </w:rPr>
              <w:t xml:space="preserve">Three layers visible; interfaces and service-owned stores; no UI-to-database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spacing w:after="0" w:lineRule="auto"/>
              <w:jc w:val="center"/>
              <w:rPr/>
            </w:pPr>
            <w:r w:rsidDel="00000000" w:rsidR="00000000" w:rsidRPr="00000000">
              <w:rPr>
                <w:rFonts w:ascii="Arial" w:cs="Arial" w:eastAsia="Arial" w:hAnsi="Arial"/>
                <w:sz w:val="16"/>
                <w:szCs w:val="16"/>
                <w:rtl w:val="0"/>
              </w:rPr>
              <w:t xml:space="preserve">Data Model</w:t>
            </w:r>
            <w:r w:rsidDel="00000000" w:rsidR="00000000" w:rsidRPr="00000000">
              <w:rPr>
                <w:rtl w:val="0"/>
              </w:rPr>
            </w:r>
          </w:p>
        </w:tc>
        <w:tc>
          <w:tcPr>
            <w:vAlign w:val="center"/>
          </w:tcPr>
          <w:p w:rsidR="00000000" w:rsidDel="00000000" w:rsidP="00000000" w:rsidRDefault="00000000" w:rsidRPr="00000000" w14:paraId="00000349">
            <w:pPr>
              <w:spacing w:after="0" w:lineRule="auto"/>
              <w:jc w:val="left"/>
              <w:rPr/>
            </w:pPr>
            <w:r w:rsidDel="00000000" w:rsidR="00000000" w:rsidRPr="00000000">
              <w:rPr>
                <w:rFonts w:ascii="Arial" w:cs="Arial" w:eastAsia="Arial" w:hAnsi="Arial"/>
                <w:sz w:val="16"/>
                <w:szCs w:val="16"/>
                <w:rtl w:val="0"/>
              </w:rPr>
              <w:t xml:space="preserve">Primary keys, foreign keys, multiplicities, money fields and snapshots included</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4A">
            <w:pPr>
              <w:spacing w:after="0" w:lineRule="auto"/>
              <w:jc w:val="center"/>
              <w:rPr/>
            </w:pPr>
            <w:r w:rsidDel="00000000" w:rsidR="00000000" w:rsidRPr="00000000">
              <w:rPr>
                <w:rFonts w:ascii="Arial" w:cs="Arial" w:eastAsia="Arial" w:hAnsi="Arial"/>
                <w:sz w:val="16"/>
                <w:szCs w:val="16"/>
                <w:rtl w:val="0"/>
              </w:rPr>
              <w:t xml:space="preserve">Checkout Sequence</w:t>
            </w:r>
            <w:r w:rsidDel="00000000" w:rsidR="00000000" w:rsidRPr="00000000">
              <w:rPr>
                <w:rtl w:val="0"/>
              </w:rPr>
            </w:r>
          </w:p>
        </w:tc>
        <w:tc>
          <w:tcPr>
            <w:shd w:fill="f7f9fb" w:val="clear"/>
            <w:vAlign w:val="center"/>
          </w:tcPr>
          <w:p w:rsidR="00000000" w:rsidDel="00000000" w:rsidP="00000000" w:rsidRDefault="00000000" w:rsidRPr="00000000" w14:paraId="0000034B">
            <w:pPr>
              <w:spacing w:after="0" w:lineRule="auto"/>
              <w:jc w:val="left"/>
              <w:rPr/>
            </w:pPr>
            <w:r w:rsidDel="00000000" w:rsidR="00000000" w:rsidRPr="00000000">
              <w:rPr>
                <w:rFonts w:ascii="Arial" w:cs="Arial" w:eastAsia="Arial" w:hAnsi="Arial"/>
                <w:sz w:val="16"/>
                <w:szCs w:val="16"/>
                <w:rtl w:val="0"/>
              </w:rPr>
              <w:t xml:space="preserve">Lifelines, activation bars, return messages, approved and failure alt fragments, compensation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C">
            <w:pPr>
              <w:spacing w:after="0" w:lineRule="auto"/>
              <w:jc w:val="center"/>
              <w:rPr/>
            </w:pPr>
            <w:r w:rsidDel="00000000" w:rsidR="00000000" w:rsidRPr="00000000">
              <w:rPr>
                <w:rFonts w:ascii="Arial" w:cs="Arial" w:eastAsia="Arial" w:hAnsi="Arial"/>
                <w:sz w:val="16"/>
                <w:szCs w:val="16"/>
                <w:rtl w:val="0"/>
              </w:rPr>
              <w:t xml:space="preserve">Return Sequence</w:t>
            </w:r>
            <w:r w:rsidDel="00000000" w:rsidR="00000000" w:rsidRPr="00000000">
              <w:rPr>
                <w:rtl w:val="0"/>
              </w:rPr>
            </w:r>
          </w:p>
        </w:tc>
        <w:tc>
          <w:tcPr>
            <w:vAlign w:val="center"/>
          </w:tcPr>
          <w:p w:rsidR="00000000" w:rsidDel="00000000" w:rsidP="00000000" w:rsidRDefault="00000000" w:rsidRPr="00000000" w14:paraId="0000034D">
            <w:pPr>
              <w:spacing w:after="0" w:lineRule="auto"/>
              <w:jc w:val="left"/>
              <w:rPr/>
            </w:pPr>
            <w:r w:rsidDel="00000000" w:rsidR="00000000" w:rsidRPr="00000000">
              <w:rPr>
                <w:rFonts w:ascii="Arial" w:cs="Arial" w:eastAsia="Arial" w:hAnsi="Arial"/>
                <w:sz w:val="16"/>
                <w:szCs w:val="16"/>
                <w:rtl w:val="0"/>
              </w:rPr>
              <w:t xml:space="preserve">Eligibility, seller decision, logistics, inspection, refund and dispute fragments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4E">
            <w:pPr>
              <w:spacing w:after="0" w:lineRule="auto"/>
              <w:jc w:val="center"/>
              <w:rPr/>
            </w:pPr>
            <w:r w:rsidDel="00000000" w:rsidR="00000000" w:rsidRPr="00000000">
              <w:rPr>
                <w:rFonts w:ascii="Arial" w:cs="Arial" w:eastAsia="Arial" w:hAnsi="Arial"/>
                <w:sz w:val="16"/>
                <w:szCs w:val="16"/>
                <w:rtl w:val="0"/>
              </w:rPr>
              <w:t xml:space="preserve">State Machine</w:t>
            </w:r>
            <w:r w:rsidDel="00000000" w:rsidR="00000000" w:rsidRPr="00000000">
              <w:rPr>
                <w:rtl w:val="0"/>
              </w:rPr>
            </w:r>
          </w:p>
        </w:tc>
        <w:tc>
          <w:tcPr>
            <w:shd w:fill="f7f9fb" w:val="clear"/>
            <w:vAlign w:val="center"/>
          </w:tcPr>
          <w:p w:rsidR="00000000" w:rsidDel="00000000" w:rsidP="00000000" w:rsidRDefault="00000000" w:rsidRPr="00000000" w14:paraId="0000034F">
            <w:pPr>
              <w:spacing w:after="0" w:lineRule="auto"/>
              <w:jc w:val="left"/>
              <w:rPr/>
            </w:pPr>
            <w:r w:rsidDel="00000000" w:rsidR="00000000" w:rsidRPr="00000000">
              <w:rPr>
                <w:rFonts w:ascii="Arial" w:cs="Arial" w:eastAsia="Arial" w:hAnsi="Arial"/>
                <w:sz w:val="16"/>
                <w:szCs w:val="16"/>
                <w:rtl w:val="0"/>
              </w:rPr>
              <w:t xml:space="preserve">Initial and final nodes, guarded transitions, cancellation and return paths</w:t>
            </w:r>
            <w:r w:rsidDel="00000000" w:rsidR="00000000" w:rsidRPr="00000000">
              <w:rPr>
                <w:rtl w:val="0"/>
              </w:rPr>
            </w:r>
          </w:p>
        </w:tc>
      </w:tr>
    </w:tbl>
    <w:p w:rsidR="00000000" w:rsidDel="00000000" w:rsidP="00000000" w:rsidRDefault="00000000" w:rsidRPr="00000000" w14:paraId="00000350">
      <w:pPr>
        <w:spacing w:after="0" w:lineRule="auto"/>
        <w:rPr/>
      </w:pPr>
      <w:r w:rsidDel="00000000" w:rsidR="00000000" w:rsidRPr="00000000">
        <w:rPr>
          <w:rtl w:val="0"/>
        </w:rPr>
      </w:r>
    </w:p>
    <w:p w:rsidR="00000000" w:rsidDel="00000000" w:rsidP="00000000" w:rsidRDefault="00000000" w:rsidRPr="00000000" w14:paraId="00000351">
      <w:pPr>
        <w:pStyle w:val="Heading2"/>
        <w:rPr/>
      </w:pPr>
      <w:r w:rsidDel="00000000" w:rsidR="00000000" w:rsidRPr="00000000">
        <w:rPr>
          <w:rtl w:val="0"/>
        </w:rPr>
        <w:t xml:space="preserve">15.2 Glossary</w:t>
      </w:r>
    </w:p>
    <w:tbl>
      <w:tblPr>
        <w:tblStyle w:val="Table34"/>
        <w:tblW w:w="986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933"/>
        <w:gridCol w:w="4933"/>
        <w:tblGridChange w:id="0">
          <w:tblGrid>
            <w:gridCol w:w="4933"/>
            <w:gridCol w:w="4933"/>
          </w:tblGrid>
        </w:tblGridChange>
      </w:tblGrid>
      <w:tr>
        <w:trPr>
          <w:cantSplit w:val="0"/>
          <w:tblHeader w:val="1"/>
        </w:trPr>
        <w:tc>
          <w:tcPr>
            <w:shd w:fill="dce6f1" w:val="clear"/>
            <w:vAlign w:val="center"/>
          </w:tcPr>
          <w:p w:rsidR="00000000" w:rsidDel="00000000" w:rsidP="00000000" w:rsidRDefault="00000000" w:rsidRPr="00000000" w14:paraId="00000352">
            <w:pPr>
              <w:spacing w:after="0" w:lineRule="auto"/>
              <w:jc w:val="center"/>
              <w:rPr/>
            </w:pPr>
            <w:r w:rsidDel="00000000" w:rsidR="00000000" w:rsidRPr="00000000">
              <w:rPr>
                <w:rFonts w:ascii="Arial" w:cs="Arial" w:eastAsia="Arial" w:hAnsi="Arial"/>
                <w:b w:val="1"/>
                <w:bCs w:val="1"/>
                <w:sz w:val="16"/>
                <w:szCs w:val="16"/>
                <w:rtl w:val="0"/>
              </w:rPr>
              <w:t xml:space="preserve">Term</w:t>
            </w:r>
            <w:r w:rsidDel="00000000" w:rsidR="00000000" w:rsidRPr="00000000">
              <w:rPr>
                <w:rtl w:val="0"/>
              </w:rPr>
            </w:r>
          </w:p>
        </w:tc>
        <w:tc>
          <w:tcPr>
            <w:shd w:fill="dce6f1" w:val="clear"/>
            <w:vAlign w:val="center"/>
          </w:tcPr>
          <w:p w:rsidR="00000000" w:rsidDel="00000000" w:rsidP="00000000" w:rsidRDefault="00000000" w:rsidRPr="00000000" w14:paraId="00000353">
            <w:pPr>
              <w:spacing w:after="0" w:lineRule="auto"/>
              <w:jc w:val="center"/>
              <w:rPr/>
            </w:pPr>
            <w:r w:rsidDel="00000000" w:rsidR="00000000" w:rsidRPr="00000000">
              <w:rPr>
                <w:rFonts w:ascii="Arial" w:cs="Arial" w:eastAsia="Arial" w:hAnsi="Arial"/>
                <w:b w:val="1"/>
                <w:bCs w:val="1"/>
                <w:sz w:val="16"/>
                <w:szCs w:val="16"/>
                <w:rtl w:val="0"/>
              </w:rPr>
              <w:t xml:space="preserve">Meaning in This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4">
            <w:pPr>
              <w:spacing w:after="0" w:lineRule="auto"/>
              <w:jc w:val="center"/>
              <w:rPr/>
            </w:pPr>
            <w:r w:rsidDel="00000000" w:rsidR="00000000" w:rsidRPr="00000000">
              <w:rPr>
                <w:rFonts w:ascii="Arial" w:cs="Arial" w:eastAsia="Arial" w:hAnsi="Arial"/>
                <w:sz w:val="16"/>
                <w:szCs w:val="16"/>
                <w:rtl w:val="0"/>
              </w:rPr>
              <w:t xml:space="preserve">Aggregate</w:t>
            </w:r>
            <w:r w:rsidDel="00000000" w:rsidR="00000000" w:rsidRPr="00000000">
              <w:rPr>
                <w:rtl w:val="0"/>
              </w:rPr>
            </w:r>
          </w:p>
        </w:tc>
        <w:tc>
          <w:tcPr>
            <w:vAlign w:val="center"/>
          </w:tcPr>
          <w:p w:rsidR="00000000" w:rsidDel="00000000" w:rsidP="00000000" w:rsidRDefault="00000000" w:rsidRPr="00000000" w14:paraId="00000355">
            <w:pPr>
              <w:spacing w:after="0" w:lineRule="auto"/>
              <w:jc w:val="left"/>
              <w:rPr/>
            </w:pPr>
            <w:r w:rsidDel="00000000" w:rsidR="00000000" w:rsidRPr="00000000">
              <w:rPr>
                <w:rFonts w:ascii="Arial" w:cs="Arial" w:eastAsia="Arial" w:hAnsi="Arial"/>
                <w:sz w:val="16"/>
                <w:szCs w:val="16"/>
                <w:rtl w:val="0"/>
              </w:rPr>
              <w:t xml:space="preserve">A consistency boundary whose changes are validated and committed together</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56">
            <w:pPr>
              <w:spacing w:after="0" w:lineRule="auto"/>
              <w:jc w:val="center"/>
              <w:rPr/>
            </w:pPr>
            <w:r w:rsidDel="00000000" w:rsidR="00000000" w:rsidRPr="00000000">
              <w:rPr>
                <w:rFonts w:ascii="Arial" w:cs="Arial" w:eastAsia="Arial" w:hAnsi="Arial"/>
                <w:sz w:val="16"/>
                <w:szCs w:val="16"/>
                <w:rtl w:val="0"/>
              </w:rPr>
              <w:t xml:space="preserve">BFF</w:t>
            </w:r>
            <w:r w:rsidDel="00000000" w:rsidR="00000000" w:rsidRPr="00000000">
              <w:rPr>
                <w:rtl w:val="0"/>
              </w:rPr>
            </w:r>
          </w:p>
        </w:tc>
        <w:tc>
          <w:tcPr>
            <w:shd w:fill="f7f9fb" w:val="clear"/>
            <w:vAlign w:val="center"/>
          </w:tcPr>
          <w:p w:rsidR="00000000" w:rsidDel="00000000" w:rsidP="00000000" w:rsidRDefault="00000000" w:rsidRPr="00000000" w14:paraId="00000357">
            <w:pPr>
              <w:spacing w:after="0" w:lineRule="auto"/>
              <w:jc w:val="left"/>
              <w:rPr/>
            </w:pPr>
            <w:r w:rsidDel="00000000" w:rsidR="00000000" w:rsidRPr="00000000">
              <w:rPr>
                <w:rFonts w:ascii="Arial" w:cs="Arial" w:eastAsia="Arial" w:hAnsi="Arial"/>
                <w:sz w:val="16"/>
                <w:szCs w:val="16"/>
                <w:rtl w:val="0"/>
              </w:rPr>
              <w:t xml:space="preserve">Backend for Frontend tailored to customer, seller or administrator clients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8">
            <w:pPr>
              <w:spacing w:after="0" w:lineRule="auto"/>
              <w:jc w:val="center"/>
              <w:rPr/>
            </w:pPr>
            <w:r w:rsidDel="00000000" w:rsidR="00000000" w:rsidRPr="00000000">
              <w:rPr>
                <w:rFonts w:ascii="Arial" w:cs="Arial" w:eastAsia="Arial" w:hAnsi="Arial"/>
                <w:sz w:val="16"/>
                <w:szCs w:val="16"/>
                <w:rtl w:val="0"/>
              </w:rPr>
              <w:t xml:space="preserve">Idempotency</w:t>
            </w:r>
            <w:r w:rsidDel="00000000" w:rsidR="00000000" w:rsidRPr="00000000">
              <w:rPr>
                <w:rtl w:val="0"/>
              </w:rPr>
            </w:r>
          </w:p>
        </w:tc>
        <w:tc>
          <w:tcPr>
            <w:vAlign w:val="center"/>
          </w:tcPr>
          <w:p w:rsidR="00000000" w:rsidDel="00000000" w:rsidP="00000000" w:rsidRDefault="00000000" w:rsidRPr="00000000" w14:paraId="00000359">
            <w:pPr>
              <w:spacing w:after="0" w:lineRule="auto"/>
              <w:jc w:val="left"/>
              <w:rPr/>
            </w:pPr>
            <w:r w:rsidDel="00000000" w:rsidR="00000000" w:rsidRPr="00000000">
              <w:rPr>
                <w:rFonts w:ascii="Arial" w:cs="Arial" w:eastAsia="Arial" w:hAnsi="Arial"/>
                <w:sz w:val="16"/>
                <w:szCs w:val="16"/>
                <w:rtl w:val="0"/>
              </w:rPr>
              <w:t xml:space="preserve">Repeated processing of the same request produces one durable business outcome</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5A">
            <w:pPr>
              <w:spacing w:after="0" w:lineRule="auto"/>
              <w:jc w:val="center"/>
              <w:rPr/>
            </w:pPr>
            <w:r w:rsidDel="00000000" w:rsidR="00000000" w:rsidRPr="00000000">
              <w:rPr>
                <w:rFonts w:ascii="Arial" w:cs="Arial" w:eastAsia="Arial" w:hAnsi="Arial"/>
                <w:sz w:val="16"/>
                <w:szCs w:val="16"/>
                <w:rtl w:val="0"/>
              </w:rPr>
              <w:t xml:space="preserve">Outbox</w:t>
            </w:r>
            <w:r w:rsidDel="00000000" w:rsidR="00000000" w:rsidRPr="00000000">
              <w:rPr>
                <w:rtl w:val="0"/>
              </w:rPr>
            </w:r>
          </w:p>
        </w:tc>
        <w:tc>
          <w:tcPr>
            <w:shd w:fill="f7f9fb" w:val="clear"/>
            <w:vAlign w:val="center"/>
          </w:tcPr>
          <w:p w:rsidR="00000000" w:rsidDel="00000000" w:rsidP="00000000" w:rsidRDefault="00000000" w:rsidRPr="00000000" w14:paraId="0000035B">
            <w:pPr>
              <w:spacing w:after="0" w:lineRule="auto"/>
              <w:jc w:val="left"/>
              <w:rPr/>
            </w:pPr>
            <w:r w:rsidDel="00000000" w:rsidR="00000000" w:rsidRPr="00000000">
              <w:rPr>
                <w:rFonts w:ascii="Arial" w:cs="Arial" w:eastAsia="Arial" w:hAnsi="Arial"/>
                <w:sz w:val="16"/>
                <w:szCs w:val="16"/>
                <w:rtl w:val="0"/>
              </w:rPr>
              <w:t xml:space="preserve">Transactional record used to publish a database change as a reliable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spacing w:after="0" w:lineRule="auto"/>
              <w:jc w:val="center"/>
              <w:rPr/>
            </w:pPr>
            <w:r w:rsidDel="00000000" w:rsidR="00000000" w:rsidRPr="00000000">
              <w:rPr>
                <w:rFonts w:ascii="Arial" w:cs="Arial" w:eastAsia="Arial" w:hAnsi="Arial"/>
                <w:sz w:val="16"/>
                <w:szCs w:val="16"/>
                <w:rtl w:val="0"/>
              </w:rPr>
              <w:t xml:space="preserve">Saga</w:t>
            </w:r>
            <w:r w:rsidDel="00000000" w:rsidR="00000000" w:rsidRPr="00000000">
              <w:rPr>
                <w:rtl w:val="0"/>
              </w:rPr>
            </w:r>
          </w:p>
        </w:tc>
        <w:tc>
          <w:tcPr>
            <w:vAlign w:val="center"/>
          </w:tcPr>
          <w:p w:rsidR="00000000" w:rsidDel="00000000" w:rsidP="00000000" w:rsidRDefault="00000000" w:rsidRPr="00000000" w14:paraId="0000035D">
            <w:pPr>
              <w:spacing w:after="0" w:lineRule="auto"/>
              <w:jc w:val="left"/>
              <w:rPr/>
            </w:pPr>
            <w:r w:rsidDel="00000000" w:rsidR="00000000" w:rsidRPr="00000000">
              <w:rPr>
                <w:rFonts w:ascii="Arial" w:cs="Arial" w:eastAsia="Arial" w:hAnsi="Arial"/>
                <w:sz w:val="16"/>
                <w:szCs w:val="16"/>
                <w:rtl w:val="0"/>
              </w:rPr>
              <w:t xml:space="preserve">A multi-service workflow coordinated through steps and compensating actions</w:t>
            </w:r>
            <w:r w:rsidDel="00000000" w:rsidR="00000000" w:rsidRPr="00000000">
              <w:rPr>
                <w:rtl w:val="0"/>
              </w:rPr>
            </w:r>
          </w:p>
        </w:tc>
      </w:tr>
      <w:tr>
        <w:trPr>
          <w:cantSplit w:val="0"/>
          <w:tblHeader w:val="0"/>
        </w:trPr>
        <w:tc>
          <w:tcPr>
            <w:shd w:fill="f7f9fb" w:val="clear"/>
            <w:vAlign w:val="center"/>
          </w:tcPr>
          <w:p w:rsidR="00000000" w:rsidDel="00000000" w:rsidP="00000000" w:rsidRDefault="00000000" w:rsidRPr="00000000" w14:paraId="0000035E">
            <w:pPr>
              <w:spacing w:after="0" w:lineRule="auto"/>
              <w:jc w:val="center"/>
              <w:rPr/>
            </w:pPr>
            <w:r w:rsidDel="00000000" w:rsidR="00000000" w:rsidRPr="00000000">
              <w:rPr>
                <w:rFonts w:ascii="Arial" w:cs="Arial" w:eastAsia="Arial" w:hAnsi="Arial"/>
                <w:sz w:val="16"/>
                <w:szCs w:val="16"/>
                <w:rtl w:val="0"/>
              </w:rPr>
              <w:t xml:space="preserve">SLO</w:t>
            </w:r>
            <w:r w:rsidDel="00000000" w:rsidR="00000000" w:rsidRPr="00000000">
              <w:rPr>
                <w:rtl w:val="0"/>
              </w:rPr>
            </w:r>
          </w:p>
        </w:tc>
        <w:tc>
          <w:tcPr>
            <w:shd w:fill="f7f9fb" w:val="clear"/>
            <w:vAlign w:val="center"/>
          </w:tcPr>
          <w:p w:rsidR="00000000" w:rsidDel="00000000" w:rsidP="00000000" w:rsidRDefault="00000000" w:rsidRPr="00000000" w14:paraId="0000035F">
            <w:pPr>
              <w:spacing w:after="0" w:lineRule="auto"/>
              <w:jc w:val="left"/>
              <w:rPr/>
            </w:pPr>
            <w:r w:rsidDel="00000000" w:rsidR="00000000" w:rsidRPr="00000000">
              <w:rPr>
                <w:rFonts w:ascii="Arial" w:cs="Arial" w:eastAsia="Arial" w:hAnsi="Arial"/>
                <w:sz w:val="16"/>
                <w:szCs w:val="16"/>
                <w:rtl w:val="0"/>
              </w:rPr>
              <w:t xml:space="preserve">A measurable service-level objective for availability, latency or correctness</w:t>
            </w:r>
            <w:r w:rsidDel="00000000" w:rsidR="00000000" w:rsidRPr="00000000">
              <w:rPr>
                <w:rtl w:val="0"/>
              </w:rPr>
            </w:r>
          </w:p>
        </w:tc>
      </w:tr>
    </w:tbl>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15.3 Minimum Submission Package</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288"/>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submission should include this report, the Visual Paradigm project, exported diagram images, Python prototype, sample data, a README with execution commands, the recorded prototype output and a short mapping from each required task to the corresponding report section. Diagram names and method names should remain consistent with the final code.</w:t>
      </w:r>
    </w:p>
    <w:p w:rsidR="00000000" w:rsidDel="00000000" w:rsidP="00000000" w:rsidRDefault="00000000" w:rsidRPr="00000000" w14:paraId="00000363">
      <w:pPr>
        <w:pStyle w:val="Heading2"/>
        <w:rPr/>
      </w:pPr>
      <w:r w:rsidDel="00000000" w:rsidR="00000000" w:rsidRPr="00000000">
        <w:rPr>
          <w:rtl w:val="0"/>
        </w:rPr>
        <w:t xml:space="preserve">References</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ISO/IEC 25010:2023, Systems and software Quality Requirements and Evaluation product quality model, https://www.iso.org/standard/78176.html.</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OWASP Application Security Verification Standard 5.0.0, https://owasp.org/projects/asvs.</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PCI Security Standards Council, PCI DSS v4.0.1, https://www.pcisecuritystandards.org/standards/pci-dss/.</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W3C, Web Content Accessibility Guidelines WCAG 2.2, https://www.w3.org/TR/WCAG22/.</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Information Systems Analysis and Design Assignment 06 brief and supplied reference report.</w:t>
      </w:r>
    </w:p>
    <w:sectPr>
      <w:footerReference r:id="rId9" w:type="default"/>
      <w:pgSz w:h="16838" w:w="11906" w:orient="portrait"/>
      <w:pgMar w:bottom="935" w:top="935" w:left="1020" w:right="1020" w:header="397" w:footer="36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5"/>
        <w:szCs w:val="15"/>
        <w:u w:val="none"/>
        <w:shd w:fill="auto" w:val="clear"/>
        <w:vertAlign w:val="baseline"/>
        <w:rtl w:val="0"/>
      </w:rPr>
      <w:t xml:space="preserve">MarketplaceX System Analysis and Design    |    Page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00000"/>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