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2.png" ContentType="image/jpeg"/>
  <Override PartName="/word/media/image3.png" ContentType="image/jpeg"/>
  <Override PartName="/word/media/image5.png" ContentType="image/jpeg"/>
  <Override PartName="/word/media/image6.png" ContentType="image/jpeg"/>
  <Override PartName="/word/media/image7.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40"/>
      </w:pPr>
      <w:r>
        <w:rPr>
          <w:rFonts w:ascii="Arial" w:hAnsi="Arial"/>
          <w:b/>
          <w:color w:val="000000"/>
          <w:sz w:val="28"/>
        </w:rPr>
        <w:t>SYSTEM DESIGN AND IMPLEMENTATION REPORT</w:t>
      </w:r>
    </w:p>
    <w:p>
      <w:pPr>
        <w:spacing w:after="400"/>
      </w:pPr>
      <w:r>
        <w:rPr>
          <w:rFonts w:ascii="Arial" w:hAnsi="Arial"/>
          <w:b/>
          <w:color w:val="000000"/>
          <w:sz w:val="36"/>
        </w:rPr>
        <w:t>MULTIMODAL SEARCH FOR E-COMMERCE</w:t>
      </w:r>
    </w:p>
    <w:p>
      <w:pPr/>
      <w:r>
        <w:rPr>
          <w:rFonts w:ascii="Arial" w:hAnsi="Arial"/>
          <w:b w:val="0"/>
          <w:color w:val="000000"/>
        </w:rPr>
      </w:r>
      <w:r>
        <w:rPr>
          <w:rFonts w:ascii="Arial" w:hAnsi="Arial"/>
          <w:b/>
          <w:color w:val="000000"/>
        </w:rPr>
        <w:t>Assignment 06</w:t>
      </w:r>
      <w:r>
        <w:rPr>
          <w:rFonts w:ascii="Arial" w:hAnsi="Arial"/>
          <w:b w:val="0"/>
          <w:color w:val="000000"/>
        </w:rPr>
        <w:t xml:space="preserve"> - Design of a multimodal search system using a three-layer architecture, UML models, and an executable Python prototype.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4993"/>
        <w:gridCol w:w="4993"/>
      </w:tblGrid>
      <w:tr>
        <w:trPr>
          <w:tblHeader/>
          <w:cantSplit/>
        </w:trPr>
        <w:tc>
          <w:tcPr>
            <w:tcW w:type="dxa" w:w="3000"/>
          </w:tcPr>
          <w:p>
            <w:pPr>
              <w:spacing w:line="240" w:lineRule="exact" w:after="0"/>
            </w:pPr>
            <w:r>
              <w:rPr>
                <w:rFonts w:ascii="Arial" w:hAnsi="Arial"/>
                <w:b/>
                <w:color w:val="000000"/>
                <w:sz w:val="18"/>
              </w:rPr>
              <w:t>Item</w:t>
            </w:r>
          </w:p>
        </w:tc>
        <w:tc>
          <w:tcPr>
            <w:tcW w:type="dxa" w:w="6980"/>
          </w:tcPr>
          <w:p>
            <w:pPr>
              <w:spacing w:line="240" w:lineRule="exact" w:after="0"/>
            </w:pPr>
            <w:r>
              <w:rPr>
                <w:rFonts w:ascii="Arial" w:hAnsi="Arial"/>
                <w:b/>
                <w:color w:val="000000"/>
                <w:sz w:val="18"/>
              </w:rPr>
              <w:t>Details</w:t>
            </w:r>
          </w:p>
        </w:tc>
      </w:tr>
      <w:tr>
        <w:trPr>
          <w:cantSplit/>
        </w:trPr>
        <w:tc>
          <w:tcPr>
            <w:tcW w:type="dxa" w:w="3000"/>
          </w:tcPr>
          <w:p>
            <w:pPr>
              <w:spacing w:line="240" w:lineRule="exact" w:after="0"/>
            </w:pPr>
            <w:r>
              <w:rPr>
                <w:rFonts w:ascii="Arial" w:hAnsi="Arial"/>
                <w:b w:val="0"/>
                <w:color w:val="000000"/>
                <w:sz w:val="18"/>
              </w:rPr>
              <w:t>Student</w:t>
            </w:r>
          </w:p>
        </w:tc>
        <w:tc>
          <w:tcPr>
            <w:tcW w:type="dxa" w:w="6980"/>
          </w:tcPr>
          <w:p>
            <w:pPr>
              <w:spacing w:line="240" w:lineRule="exact" w:after="0"/>
            </w:pPr>
            <w:r>
              <w:rPr>
                <w:rFonts w:ascii="Arial" w:hAnsi="Arial"/>
                <w:b w:val="0"/>
                <w:color w:val="000000"/>
                <w:sz w:val="18"/>
              </w:rPr>
              <w:t>Trần Hải Nam</w:t>
            </w:r>
          </w:p>
        </w:tc>
      </w:tr>
      <w:tr>
        <w:trPr>
          <w:cantSplit/>
        </w:trPr>
        <w:tc>
          <w:tcPr>
            <w:tcW w:type="dxa" w:w="3000"/>
          </w:tcPr>
          <w:p>
            <w:pPr>
              <w:spacing w:line="240" w:lineRule="exact" w:after="0"/>
            </w:pPr>
            <w:r>
              <w:rPr>
                <w:rFonts w:ascii="Arial" w:hAnsi="Arial"/>
                <w:b w:val="0"/>
                <w:color w:val="000000"/>
                <w:sz w:val="18"/>
              </w:rPr>
              <w:t>Student ID</w:t>
            </w:r>
          </w:p>
        </w:tc>
        <w:tc>
          <w:tcPr>
            <w:tcW w:type="dxa" w:w="6980"/>
          </w:tcPr>
          <w:p>
            <w:pPr>
              <w:spacing w:line="240" w:lineRule="exact" w:after="0"/>
            </w:pPr>
            <w:r>
              <w:rPr>
                <w:rFonts w:ascii="Arial" w:hAnsi="Arial"/>
                <w:b w:val="0"/>
                <w:color w:val="000000"/>
                <w:sz w:val="18"/>
              </w:rPr>
              <w:t>B23DCDT176</w:t>
            </w:r>
          </w:p>
        </w:tc>
      </w:tr>
      <w:tr>
        <w:trPr>
          <w:cantSplit/>
        </w:trPr>
        <w:tc>
          <w:tcPr>
            <w:tcW w:type="dxa" w:w="3000"/>
          </w:tcPr>
          <w:p>
            <w:pPr>
              <w:spacing w:line="240" w:lineRule="exact" w:after="0"/>
            </w:pPr>
            <w:r>
              <w:rPr>
                <w:rFonts w:ascii="Arial" w:hAnsi="Arial"/>
                <w:b w:val="0"/>
                <w:color w:val="000000"/>
                <w:sz w:val="18"/>
              </w:rPr>
              <w:t>Class</w:t>
            </w:r>
          </w:p>
        </w:tc>
        <w:tc>
          <w:tcPr>
            <w:tcW w:type="dxa" w:w="6980"/>
          </w:tcPr>
          <w:p>
            <w:pPr>
              <w:spacing w:line="240" w:lineRule="exact" w:after="0"/>
            </w:pPr>
            <w:r>
              <w:rPr>
                <w:rFonts w:ascii="Arial" w:hAnsi="Arial"/>
                <w:b w:val="0"/>
                <w:color w:val="000000"/>
                <w:sz w:val="18"/>
              </w:rPr>
              <w:t>D23CQCE01-B</w:t>
            </w:r>
          </w:p>
        </w:tc>
      </w:tr>
      <w:tr>
        <w:trPr>
          <w:cantSplit/>
        </w:trPr>
        <w:tc>
          <w:tcPr>
            <w:tcW w:type="dxa" w:w="3000"/>
          </w:tcPr>
          <w:p>
            <w:pPr>
              <w:spacing w:line="240" w:lineRule="exact" w:after="0"/>
            </w:pPr>
            <w:r>
              <w:rPr>
                <w:rFonts w:ascii="Arial" w:hAnsi="Arial"/>
                <w:b w:val="0"/>
                <w:color w:val="000000"/>
                <w:sz w:val="18"/>
              </w:rPr>
              <w:t>Completion date</w:t>
            </w:r>
          </w:p>
        </w:tc>
        <w:tc>
          <w:tcPr>
            <w:tcW w:type="dxa" w:w="6980"/>
          </w:tcPr>
          <w:p>
            <w:pPr>
              <w:spacing w:line="240" w:lineRule="exact" w:after="0"/>
            </w:pPr>
            <w:r>
              <w:rPr>
                <w:rFonts w:ascii="Arial" w:hAnsi="Arial"/>
                <w:b w:val="0"/>
                <w:color w:val="000000"/>
                <w:sz w:val="18"/>
              </w:rPr>
              <w:t>1 October 2026</w:t>
            </w:r>
          </w:p>
        </w:tc>
      </w:tr>
      <w:tr>
        <w:trPr>
          <w:cantSplit/>
        </w:trPr>
        <w:tc>
          <w:tcPr>
            <w:tcW w:type="dxa" w:w="3000"/>
          </w:tcPr>
          <w:p>
            <w:pPr>
              <w:spacing w:line="240" w:lineRule="exact" w:after="0"/>
            </w:pPr>
            <w:r>
              <w:rPr>
                <w:rFonts w:ascii="Arial" w:hAnsi="Arial"/>
                <w:b w:val="0"/>
                <w:color w:val="000000"/>
                <w:sz w:val="18"/>
              </w:rPr>
              <w:t>Modeling tool</w:t>
            </w:r>
          </w:p>
        </w:tc>
        <w:tc>
          <w:tcPr>
            <w:tcW w:type="dxa" w:w="6980"/>
          </w:tcPr>
          <w:p>
            <w:pPr>
              <w:spacing w:line="240" w:lineRule="exact" w:after="0"/>
            </w:pPr>
            <w:r>
              <w:rPr>
                <w:rFonts w:ascii="Arial" w:hAnsi="Arial"/>
                <w:b w:val="0"/>
                <w:color w:val="000000"/>
                <w:sz w:val="18"/>
              </w:rPr>
              <w:t>Visual Paradigm 18.1 - Open Java API</w:t>
            </w:r>
          </w:p>
        </w:tc>
      </w:tr>
    </w:tbl>
    <w:p>
      <w:pPr>
        <w:spacing w:after="60" w:line="60" w:lineRule="exact"/>
      </w:pPr>
      <w:r>
        <w:rPr>
          <w:rFonts w:ascii="Arial" w:hAnsi="Arial"/>
          <w:b w:val="0"/>
          <w:color w:val="000000"/>
        </w:rPr>
      </w:r>
      <w:r>
        <w:rPr>
          <w:sz w:val="6"/>
        </w:rPr>
      </w:r>
    </w:p>
    <w:p>
      <w:pPr>
        <w:keepNext/>
        <w:spacing w:before="100" w:after="140"/>
      </w:pPr>
      <w:r>
        <w:rPr>
          <w:rFonts w:ascii="Arial" w:hAnsi="Arial"/>
          <w:b/>
          <w:color w:val="000000"/>
          <w:sz w:val="24"/>
        </w:rPr>
        <w:t>Abstract</w:t>
      </w:r>
    </w:p>
    <w:p>
      <w:pPr/>
      <w:r>
        <w:rPr>
          <w:rFonts w:ascii="Arial" w:hAnsi="Arial"/>
          <w:b w:val="0"/>
          <w:color w:val="000000"/>
        </w:rPr>
        <w:t>The prototype uses a common query representation for text, simulated voice transcripts, and images. The dataset contains 12 products, 3 orders, 12 product images, and 1 query image. Retrieval and ranking are separate operations. The system supports text-image fusion, price and category filters, and order queries scoped to a customer. The fixed evaluation set achieves 10 successful cases out of 12; all 13 functional tests pass.</w:t>
      </w:r>
    </w:p>
    <w:p>
      <w:pPr>
        <w:keepNext/>
        <w:spacing w:before="100" w:after="140"/>
      </w:pPr>
      <w:r>
        <w:rPr>
          <w:rFonts w:ascii="Arial" w:hAnsi="Arial"/>
          <w:b/>
          <w:color w:val="000000"/>
          <w:sz w:val="24"/>
        </w:rPr>
        <w:t>Report outline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4993"/>
        <w:gridCol w:w="4993"/>
      </w:tblGrid>
      <w:tr>
        <w:trPr>
          <w:tblHeader/>
          <w:cantSplit/>
        </w:trPr>
        <w:tc>
          <w:tcPr>
            <w:tcW w:type="dxa" w:w="1300"/>
          </w:tcPr>
          <w:p>
            <w:pPr>
              <w:spacing w:line="240" w:lineRule="exact" w:after="0"/>
            </w:pPr>
            <w:r>
              <w:rPr>
                <w:rFonts w:ascii="Arial" w:hAnsi="Arial"/>
                <w:b/>
                <w:color w:val="000000"/>
                <w:sz w:val="18"/>
              </w:rPr>
              <w:t>Pages</w:t>
            </w:r>
          </w:p>
        </w:tc>
        <w:tc>
          <w:tcPr>
            <w:tcW w:type="dxa" w:w="8680"/>
          </w:tcPr>
          <w:p>
            <w:pPr>
              <w:spacing w:line="240" w:lineRule="exact" w:after="0"/>
            </w:pPr>
            <w:r>
              <w:rPr>
                <w:rFonts w:ascii="Arial" w:hAnsi="Arial"/>
                <w:b/>
                <w:color w:val="000000"/>
                <w:sz w:val="18"/>
              </w:rPr>
              <w:t>Contents</w:t>
            </w:r>
          </w:p>
        </w:tc>
      </w:tr>
      <w:tr>
        <w:trPr>
          <w:cantSplit/>
        </w:trPr>
        <w:tc>
          <w:tcPr>
            <w:tcW w:type="dxa" w:w="1300"/>
          </w:tcPr>
          <w:p>
            <w:pPr>
              <w:spacing w:line="240" w:lineRule="exact" w:after="0"/>
            </w:pPr>
            <w:r>
              <w:rPr>
                <w:rFonts w:ascii="Arial" w:hAnsi="Arial"/>
                <w:b w:val="0"/>
                <w:color w:val="000000"/>
                <w:sz w:val="18"/>
              </w:rPr>
              <w:t>2-3</w:t>
            </w:r>
          </w:p>
        </w:tc>
        <w:tc>
          <w:tcPr>
            <w:tcW w:type="dxa" w:w="8680"/>
          </w:tcPr>
          <w:p>
            <w:pPr>
              <w:spacing w:line="240" w:lineRule="exact" w:after="0"/>
            </w:pPr>
            <w:r>
              <w:rPr>
                <w:rFonts w:ascii="Arial" w:hAnsi="Arial"/>
                <w:b w:val="0"/>
                <w:color w:val="000000"/>
                <w:sz w:val="18"/>
              </w:rPr>
              <w:t>Introduction, problem description, and requirements analysis</w:t>
            </w:r>
          </w:p>
        </w:tc>
      </w:tr>
      <w:tr>
        <w:trPr>
          <w:cantSplit/>
        </w:trPr>
        <w:tc>
          <w:tcPr>
            <w:tcW w:type="dxa" w:w="1300"/>
          </w:tcPr>
          <w:p>
            <w:pPr>
              <w:spacing w:line="240" w:lineRule="exact" w:after="0"/>
            </w:pPr>
            <w:r>
              <w:rPr>
                <w:rFonts w:ascii="Arial" w:hAnsi="Arial"/>
                <w:b w:val="0"/>
                <w:color w:val="000000"/>
                <w:sz w:val="18"/>
              </w:rPr>
              <w:t>4-6</w:t>
            </w:r>
          </w:p>
        </w:tc>
        <w:tc>
          <w:tcPr>
            <w:tcW w:type="dxa" w:w="8680"/>
          </w:tcPr>
          <w:p>
            <w:pPr>
              <w:spacing w:line="240" w:lineRule="exact" w:after="0"/>
            </w:pPr>
            <w:r>
              <w:rPr>
                <w:rFonts w:ascii="Arial" w:hAnsi="Arial"/>
                <w:b w:val="0"/>
                <w:color w:val="000000"/>
                <w:sz w:val="18"/>
              </w:rPr>
              <w:t>Use Case, three-layer architecture, and Sequence Diagram</w:t>
            </w:r>
          </w:p>
        </w:tc>
      </w:tr>
      <w:tr>
        <w:trPr>
          <w:cantSplit/>
        </w:trPr>
        <w:tc>
          <w:tcPr>
            <w:tcW w:type="dxa" w:w="1300"/>
          </w:tcPr>
          <w:p>
            <w:pPr>
              <w:spacing w:line="240" w:lineRule="exact" w:after="0"/>
            </w:pPr>
            <w:r>
              <w:rPr>
                <w:rFonts w:ascii="Arial" w:hAnsi="Arial"/>
                <w:b w:val="0"/>
                <w:color w:val="000000"/>
                <w:sz w:val="18"/>
              </w:rPr>
              <w:t>7-8</w:t>
            </w:r>
          </w:p>
        </w:tc>
        <w:tc>
          <w:tcPr>
            <w:tcW w:type="dxa" w:w="8680"/>
          </w:tcPr>
          <w:p>
            <w:pPr>
              <w:spacing w:line="240" w:lineRule="exact" w:after="0"/>
            </w:pPr>
            <w:r>
              <w:rPr>
                <w:rFonts w:ascii="Arial" w:hAnsi="Arial"/>
                <w:b w:val="0"/>
                <w:color w:val="000000"/>
                <w:sz w:val="18"/>
              </w:rPr>
              <w:t>Python implementation and multimodal search methods</w:t>
            </w:r>
          </w:p>
        </w:tc>
      </w:tr>
      <w:tr>
        <w:trPr>
          <w:cantSplit/>
        </w:trPr>
        <w:tc>
          <w:tcPr>
            <w:tcW w:type="dxa" w:w="1300"/>
          </w:tcPr>
          <w:p>
            <w:pPr>
              <w:spacing w:line="240" w:lineRule="exact" w:after="0"/>
            </w:pPr>
            <w:r>
              <w:rPr>
                <w:rFonts w:ascii="Arial" w:hAnsi="Arial"/>
                <w:b w:val="0"/>
                <w:color w:val="000000"/>
                <w:sz w:val="18"/>
              </w:rPr>
              <w:t>9-10</w:t>
            </w:r>
          </w:p>
        </w:tc>
        <w:tc>
          <w:tcPr>
            <w:tcW w:type="dxa" w:w="8680"/>
          </w:tcPr>
          <w:p>
            <w:pPr>
              <w:spacing w:line="240" w:lineRule="exact" w:after="0"/>
            </w:pPr>
            <w:r>
              <w:rPr>
                <w:rFonts w:ascii="Arial" w:hAnsi="Arial"/>
                <w:b w:val="0"/>
                <w:color w:val="000000"/>
                <w:sz w:val="18"/>
              </w:rPr>
              <w:t>Execution examples for the search modes</w:t>
            </w:r>
          </w:p>
        </w:tc>
      </w:tr>
      <w:tr>
        <w:trPr>
          <w:cantSplit/>
        </w:trPr>
        <w:tc>
          <w:tcPr>
            <w:tcW w:type="dxa" w:w="1300"/>
          </w:tcPr>
          <w:p>
            <w:pPr>
              <w:spacing w:line="240" w:lineRule="exact" w:after="0"/>
            </w:pPr>
            <w:r>
              <w:rPr>
                <w:rFonts w:ascii="Arial" w:hAnsi="Arial"/>
                <w:b w:val="0"/>
                <w:color w:val="000000"/>
                <w:sz w:val="18"/>
              </w:rPr>
              <w:t>11-12</w:t>
            </w:r>
          </w:p>
        </w:tc>
        <w:tc>
          <w:tcPr>
            <w:tcW w:type="dxa" w:w="8680"/>
          </w:tcPr>
          <w:p>
            <w:pPr>
              <w:spacing w:line="240" w:lineRule="exact" w:after="0"/>
            </w:pPr>
            <w:r>
              <w:rPr>
                <w:rFonts w:ascii="Arial" w:hAnsi="Arial"/>
                <w:b w:val="0"/>
                <w:color w:val="000000"/>
                <w:sz w:val="18"/>
              </w:rPr>
              <w:t>Evaluation, discussion, conclusion, and references</w:t>
            </w:r>
          </w:p>
        </w:tc>
      </w:tr>
    </w:tbl>
    <w:p>
      <w:pPr>
        <w:spacing w:after="60" w:line="60" w:lineRule="exact"/>
      </w:pPr>
      <w:r>
        <w:rPr>
          <w:rFonts w:ascii="Arial" w:hAnsi="Arial"/>
          <w:b w:val="0"/>
          <w:color w:val="000000"/>
        </w:rPr>
      </w:r>
      <w:r>
        <w:rPr>
          <w:sz w:val="6"/>
        </w:rPr>
      </w:r>
    </w:p>
    <w:p>
      <w:pPr>
        <w:keepNext/>
        <w:pageBreakBefore/>
        <w:spacing w:after="240"/>
      </w:pPr>
      <w:r>
        <w:rPr>
          <w:rFonts w:ascii="Arial" w:hAnsi="Arial"/>
          <w:b/>
          <w:color w:val="000000"/>
          <w:sz w:val="28"/>
        </w:rPr>
        <w:t>1. Introduction and Problem Description</w:t>
      </w:r>
    </w:p>
    <w:p>
      <w:pPr/>
      <w:r>
        <w:rPr>
          <w:rFonts w:ascii="Arial" w:hAnsi="Arial"/>
          <w:b w:val="0"/>
          <w:color w:val="000000"/>
        </w:rPr>
        <w:t>Online shoppers may know a product name, describe their needs by speaking, or only have an image of the desired item. A multimodal search system must convert these inputs into consistent query data, retrieve candidate products, and rank the results by relevance.</w:t>
      </w:r>
    </w:p>
    <w:p>
      <w:pPr/>
      <w:r>
        <w:rPr>
          <w:rFonts w:ascii="Arial" w:hAnsi="Arial"/>
          <w:b w:val="0"/>
          <w:color w:val="000000"/>
        </w:rPr>
        <w:t>The assignment aims to demonstrate the connection between requirements, UML models, and source code. The prototype prioritizes a clear structure, executable behavior, and verifiable results. It does not implement a complete e-commerce platform.</w:t>
      </w:r>
    </w:p>
    <w:p>
      <w:pPr>
        <w:keepNext/>
        <w:spacing w:before="100" w:after="140"/>
      </w:pPr>
      <w:r>
        <w:rPr>
          <w:rFonts w:ascii="Arial" w:hAnsi="Arial"/>
          <w:b/>
          <w:color w:val="000000"/>
          <w:sz w:val="24"/>
        </w:rPr>
        <w:t>1.1. Scope and actor</w:t>
      </w:r>
    </w:p>
    <w:p>
      <w:pPr/>
      <w:r>
        <w:rPr>
          <w:rFonts w:ascii="Arial" w:hAnsi="Arial"/>
          <w:b w:val="0"/>
          <w:color w:val="000000"/>
        </w:rPr>
      </w:r>
      <w:r>
        <w:rPr>
          <w:rFonts w:ascii="Arial" w:hAnsi="Arial"/>
          <w:b/>
          <w:color w:val="000000"/>
        </w:rPr>
        <w:t>Customer</w:t>
      </w:r>
      <w:r>
        <w:rPr>
          <w:rFonts w:ascii="Arial" w:hAnsi="Arial"/>
          <w:b w:val="0"/>
          <w:color w:val="000000"/>
        </w:rPr>
        <w:t xml:space="preserve"> is the primary actor: searching for products through three input modes, viewing product details, finding orders, and checking order status. The system assumes that a customer ID is supplied externally. This version has no login screen or actual authentication mechanism.</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3329"/>
        <w:gridCol w:w="3329"/>
        <w:gridCol w:w="3329"/>
      </w:tblGrid>
      <w:tr>
        <w:trPr>
          <w:tblHeader/>
          <w:cantSplit/>
        </w:trPr>
        <w:tc>
          <w:tcPr>
            <w:tcW w:type="dxa" w:w="1700"/>
          </w:tcPr>
          <w:p>
            <w:pPr>
              <w:spacing w:line="240" w:lineRule="exact" w:after="0"/>
            </w:pPr>
            <w:r>
              <w:rPr>
                <w:rFonts w:ascii="Arial" w:hAnsi="Arial"/>
                <w:b/>
                <w:color w:val="000000"/>
                <w:sz w:val="18"/>
              </w:rPr>
              <w:t>Input</w:t>
            </w:r>
          </w:p>
        </w:tc>
        <w:tc>
          <w:tcPr>
            <w:tcW w:type="dxa" w:w="4300"/>
          </w:tcPr>
          <w:p>
            <w:pPr>
              <w:spacing w:line="240" w:lineRule="exact" w:after="0"/>
            </w:pPr>
            <w:r>
              <w:rPr>
                <w:rFonts w:ascii="Arial" w:hAnsi="Arial"/>
                <w:b/>
                <w:color w:val="000000"/>
                <w:sz w:val="18"/>
              </w:rPr>
              <w:t>Main processing</w:t>
            </w:r>
          </w:p>
        </w:tc>
        <w:tc>
          <w:tcPr>
            <w:tcW w:type="dxa" w:w="3980"/>
          </w:tcPr>
          <w:p>
            <w:pPr>
              <w:spacing w:line="240" w:lineRule="exact" w:after="0"/>
            </w:pPr>
            <w:r>
              <w:rPr>
                <w:rFonts w:ascii="Arial" w:hAnsi="Arial"/>
                <w:b/>
                <w:color w:val="000000"/>
                <w:sz w:val="18"/>
              </w:rPr>
              <w:t>Output</w:t>
            </w:r>
          </w:p>
        </w:tc>
      </w:tr>
      <w:tr>
        <w:trPr>
          <w:cantSplit/>
        </w:trPr>
        <w:tc>
          <w:tcPr>
            <w:tcW w:type="dxa" w:w="1700"/>
          </w:tcPr>
          <w:p>
            <w:pPr>
              <w:spacing w:line="240" w:lineRule="exact" w:after="0"/>
            </w:pPr>
            <w:r>
              <w:rPr>
                <w:rFonts w:ascii="Arial" w:hAnsi="Arial"/>
                <w:b w:val="0"/>
                <w:color w:val="000000"/>
                <w:sz w:val="18"/>
              </w:rPr>
              <w:t>Text</w:t>
            </w:r>
          </w:p>
        </w:tc>
        <w:tc>
          <w:tcPr>
            <w:tcW w:type="dxa" w:w="4300"/>
          </w:tcPr>
          <w:p>
            <w:pPr>
              <w:spacing w:line="240" w:lineRule="exact" w:after="0"/>
            </w:pPr>
            <w:r>
              <w:rPr>
                <w:rFonts w:ascii="Arial" w:hAnsi="Arial"/>
                <w:b w:val="0"/>
                <w:color w:val="000000"/>
                <w:sz w:val="18"/>
              </w:rPr>
              <w:t>Normalize, tokenize, and match metadata</w:t>
            </w:r>
          </w:p>
        </w:tc>
        <w:tc>
          <w:tcPr>
            <w:tcW w:type="dxa" w:w="3980"/>
          </w:tcPr>
          <w:p>
            <w:pPr>
              <w:spacing w:line="240" w:lineRule="exact" w:after="0"/>
            </w:pPr>
            <w:r>
              <w:rPr>
                <w:rFonts w:ascii="Arial" w:hAnsi="Arial"/>
                <w:b w:val="0"/>
                <w:color w:val="000000"/>
                <w:sz w:val="18"/>
              </w:rPr>
              <w:t>Top-k products, scores, and prices</w:t>
            </w:r>
          </w:p>
        </w:tc>
      </w:tr>
      <w:tr>
        <w:trPr>
          <w:cantSplit/>
        </w:trPr>
        <w:tc>
          <w:tcPr>
            <w:tcW w:type="dxa" w:w="1700"/>
          </w:tcPr>
          <w:p>
            <w:pPr>
              <w:spacing w:line="240" w:lineRule="exact" w:after="0"/>
            </w:pPr>
            <w:r>
              <w:rPr>
                <w:rFonts w:ascii="Arial" w:hAnsi="Arial"/>
                <w:b w:val="0"/>
                <w:color w:val="000000"/>
                <w:sz w:val="18"/>
              </w:rPr>
              <w:t>Voice</w:t>
            </w:r>
          </w:p>
        </w:tc>
        <w:tc>
          <w:tcPr>
            <w:tcW w:type="dxa" w:w="4300"/>
          </w:tcPr>
          <w:p>
            <w:pPr>
              <w:spacing w:line="240" w:lineRule="exact" w:after="0"/>
            </w:pPr>
            <w:r>
              <w:rPr>
                <w:rFonts w:ascii="Arial" w:hAnsi="Arial"/>
                <w:b w:val="0"/>
                <w:color w:val="000000"/>
                <w:sz w:val="18"/>
              </w:rPr>
              <w:t>Transcript → QueryService → keyword search</w:t>
            </w:r>
          </w:p>
        </w:tc>
        <w:tc>
          <w:tcPr>
            <w:tcW w:type="dxa" w:w="3980"/>
          </w:tcPr>
          <w:p>
            <w:pPr>
              <w:spacing w:line="240" w:lineRule="exact" w:after="0"/>
            </w:pPr>
            <w:r>
              <w:rPr>
                <w:rFonts w:ascii="Arial" w:hAnsi="Arial"/>
                <w:b w:val="0"/>
                <w:color w:val="000000"/>
                <w:sz w:val="18"/>
              </w:rPr>
              <w:t>Top-k products; explicitly simulated</w:t>
            </w:r>
          </w:p>
        </w:tc>
      </w:tr>
      <w:tr>
        <w:trPr>
          <w:cantSplit/>
        </w:trPr>
        <w:tc>
          <w:tcPr>
            <w:tcW w:type="dxa" w:w="1700"/>
          </w:tcPr>
          <w:p>
            <w:pPr>
              <w:spacing w:line="240" w:lineRule="exact" w:after="0"/>
            </w:pPr>
            <w:r>
              <w:rPr>
                <w:rFonts w:ascii="Arial" w:hAnsi="Arial"/>
                <w:b w:val="0"/>
                <w:color w:val="000000"/>
                <w:sz w:val="18"/>
              </w:rPr>
              <w:t>Image</w:t>
            </w:r>
          </w:p>
        </w:tc>
        <w:tc>
          <w:tcPr>
            <w:tcW w:type="dxa" w:w="4300"/>
          </w:tcPr>
          <w:p>
            <w:pPr>
              <w:spacing w:line="240" w:lineRule="exact" w:after="0"/>
            </w:pPr>
            <w:r>
              <w:rPr>
                <w:rFonts w:ascii="Arial" w:hAnsi="Arial"/>
                <w:b w:val="0"/>
                <w:color w:val="000000"/>
                <w:sz w:val="18"/>
              </w:rPr>
              <w:t>PNG/JPEG → 64-dimensional features → cosine</w:t>
            </w:r>
          </w:p>
        </w:tc>
        <w:tc>
          <w:tcPr>
            <w:tcW w:type="dxa" w:w="3980"/>
          </w:tcPr>
          <w:p>
            <w:pPr>
              <w:spacing w:line="240" w:lineRule="exact" w:after="0"/>
            </w:pPr>
            <w:r>
              <w:rPr>
                <w:rFonts w:ascii="Arial" w:hAnsi="Arial"/>
                <w:b w:val="0"/>
                <w:color w:val="000000"/>
                <w:sz w:val="18"/>
              </w:rPr>
              <w:t>Top-k products with similar color and shape</w:t>
            </w:r>
          </w:p>
        </w:tc>
      </w:tr>
      <w:tr>
        <w:trPr>
          <w:cantSplit/>
        </w:trPr>
        <w:tc>
          <w:tcPr>
            <w:tcW w:type="dxa" w:w="1700"/>
          </w:tcPr>
          <w:p>
            <w:pPr>
              <w:spacing w:line="240" w:lineRule="exact" w:after="0"/>
            </w:pPr>
            <w:r>
              <w:rPr>
                <w:rFonts w:ascii="Arial" w:hAnsi="Arial"/>
                <w:b w:val="0"/>
                <w:color w:val="000000"/>
                <w:sz w:val="18"/>
              </w:rPr>
              <w:t>Text + Image</w:t>
            </w:r>
          </w:p>
        </w:tc>
        <w:tc>
          <w:tcPr>
            <w:tcW w:type="dxa" w:w="4300"/>
          </w:tcPr>
          <w:p>
            <w:pPr>
              <w:spacing w:line="240" w:lineRule="exact" w:after="0"/>
            </w:pPr>
            <w:r>
              <w:rPr>
                <w:rFonts w:ascii="Arial" w:hAnsi="Arial"/>
                <w:b w:val="0"/>
                <w:color w:val="000000"/>
                <w:sz w:val="18"/>
              </w:rPr>
              <w:t>Combine normalized scores</w:t>
            </w:r>
          </w:p>
        </w:tc>
        <w:tc>
          <w:tcPr>
            <w:tcW w:type="dxa" w:w="3980"/>
          </w:tcPr>
          <w:p>
            <w:pPr>
              <w:spacing w:line="240" w:lineRule="exact" w:after="0"/>
            </w:pPr>
            <w:r>
              <w:rPr>
                <w:rFonts w:ascii="Arial" w:hAnsi="Arial"/>
                <w:b w:val="0"/>
                <w:color w:val="000000"/>
                <w:sz w:val="18"/>
              </w:rPr>
              <w:t>Top-k products with a fused score</w:t>
            </w:r>
          </w:p>
        </w:tc>
      </w:tr>
      <w:tr>
        <w:trPr>
          <w:cantSplit/>
        </w:trPr>
        <w:tc>
          <w:tcPr>
            <w:tcW w:type="dxa" w:w="1700"/>
          </w:tcPr>
          <w:p>
            <w:pPr>
              <w:spacing w:line="240" w:lineRule="exact" w:after="0"/>
            </w:pPr>
            <w:r>
              <w:rPr>
                <w:rFonts w:ascii="Arial" w:hAnsi="Arial"/>
                <w:b w:val="0"/>
                <w:color w:val="000000"/>
                <w:sz w:val="18"/>
              </w:rPr>
              <w:t>Order query</w:t>
            </w:r>
          </w:p>
        </w:tc>
        <w:tc>
          <w:tcPr>
            <w:tcW w:type="dxa" w:w="4300"/>
          </w:tcPr>
          <w:p>
            <w:pPr>
              <w:spacing w:line="240" w:lineRule="exact" w:after="0"/>
            </w:pPr>
            <w:r>
              <w:rPr>
                <w:rFonts w:ascii="Arial" w:hAnsi="Arial"/>
                <w:b w:val="0"/>
                <w:color w:val="000000"/>
                <w:sz w:val="18"/>
              </w:rPr>
              <w:t>Order ID or latest; scoped by customer_id</w:t>
            </w:r>
          </w:p>
        </w:tc>
        <w:tc>
          <w:tcPr>
            <w:tcW w:type="dxa" w:w="3980"/>
          </w:tcPr>
          <w:p>
            <w:pPr>
              <w:spacing w:line="240" w:lineRule="exact" w:after="0"/>
            </w:pPr>
            <w:r>
              <w:rPr>
                <w:rFonts w:ascii="Arial" w:hAnsi="Arial"/>
                <w:b w:val="0"/>
                <w:color w:val="000000"/>
                <w:sz w:val="18"/>
              </w:rPr>
              <w:t>Order ID, status, date, and total</w:t>
            </w:r>
          </w:p>
        </w:tc>
      </w:tr>
    </w:tbl>
    <w:p>
      <w:pPr>
        <w:spacing w:after="60" w:line="60" w:lineRule="exact"/>
      </w:pPr>
      <w:r>
        <w:rPr>
          <w:rFonts w:ascii="Arial" w:hAnsi="Arial"/>
          <w:b w:val="0"/>
          <w:color w:val="000000"/>
        </w:rPr>
      </w:r>
      <w:r>
        <w:rPr>
          <w:sz w:val="6"/>
        </w:rPr>
      </w:r>
    </w:p>
    <w:p>
      <w:pPr>
        <w:keepNext/>
        <w:spacing w:before="100" w:after="140"/>
      </w:pPr>
      <w:r>
        <w:rPr>
          <w:rFonts w:ascii="Arial" w:hAnsi="Arial"/>
          <w:b/>
          <w:color w:val="000000"/>
          <w:sz w:val="24"/>
        </w:rPr>
        <w:t>1.2. Rules and assumptions</w:t>
      </w:r>
    </w:p>
    <w:p>
      <w:pPr/>
      <w:r>
        <w:rPr>
          <w:rFonts w:ascii="Arial" w:hAnsi="Arial"/>
          <w:b w:val="0"/>
          <w:color w:val="000000"/>
        </w:rPr>
        <w:t>- Dataset prices are in USD. "Under 100" means price &lt; 100 and is a hard filter.</w:t>
        <w:br/>
        <w:t>- Out-of-stock products may appear, but receive no stock bonus.</w:t>
        <w:br/>
        <w:t>- Equal scores are resolved by ascending price, then ascending product ID.</w:t>
        <w:br/>
        <w:t>- Sample images are original illustrations, not photographs of real products. Brand names are used only as educational metadata.</w:t>
      </w:r>
    </w:p>
    <w:p>
      <w:pPr>
        <w:keepNext/>
        <w:spacing w:before="100" w:after="140"/>
      </w:pPr>
      <w:r>
        <w:rPr>
          <w:rFonts w:ascii="Arial" w:hAnsi="Arial"/>
          <w:b/>
          <w:color w:val="000000"/>
          <w:sz w:val="24"/>
        </w:rPr>
        <w:t>1.3. Interpretation of the assignment</w:t>
      </w:r>
    </w:p>
    <w:p>
      <w:pPr/>
      <w:r>
        <w:rPr>
          <w:rFonts w:ascii="Arial" w:hAnsi="Arial"/>
          <w:b w:val="0"/>
          <w:color w:val="000000"/>
        </w:rPr>
        <w:t>The title and submission requirements specify Assignment 06, although some sample passages still refer to Assignment 05. The report and submission folder use Assignment 06. Task 6 requests text, voice, and image queries, so the implementation demonstrates all three and adds a combined query.</w:t>
      </w:r>
    </w:p>
    <w:p>
      <w:pPr>
        <w:keepNext/>
        <w:pageBreakBefore/>
        <w:spacing w:after="240"/>
      </w:pPr>
      <w:r>
        <w:rPr>
          <w:rFonts w:ascii="Arial" w:hAnsi="Arial"/>
          <w:b/>
          <w:color w:val="000000"/>
          <w:sz w:val="28"/>
        </w:rPr>
        <w:t>2. System Requirements Analysis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3329"/>
        <w:gridCol w:w="3329"/>
        <w:gridCol w:w="3329"/>
      </w:tblGrid>
      <w:tr>
        <w:trPr>
          <w:tblHeader/>
          <w:cantSplit/>
        </w:trPr>
        <w:tc>
          <w:tcPr>
            <w:tcW w:type="dxa" w:w="900"/>
          </w:tcPr>
          <w:p>
            <w:pPr>
              <w:spacing w:line="240" w:lineRule="exact" w:after="0"/>
            </w:pPr>
            <w:r>
              <w:rPr>
                <w:rFonts w:ascii="Arial" w:hAnsi="Arial"/>
                <w:b/>
                <w:color w:val="000000"/>
                <w:sz w:val="18"/>
              </w:rPr>
              <w:t>ID</w:t>
            </w:r>
          </w:p>
        </w:tc>
        <w:tc>
          <w:tcPr>
            <w:tcW w:type="dxa" w:w="3960"/>
          </w:tcPr>
          <w:p>
            <w:pPr>
              <w:spacing w:line="240" w:lineRule="exact" w:after="0"/>
            </w:pPr>
            <w:r>
              <w:rPr>
                <w:rFonts w:ascii="Arial" w:hAnsi="Arial"/>
                <w:b/>
                <w:color w:val="000000"/>
                <w:sz w:val="18"/>
              </w:rPr>
              <w:t>Functional requirement</w:t>
            </w:r>
          </w:p>
        </w:tc>
        <w:tc>
          <w:tcPr>
            <w:tcW w:type="dxa" w:w="5120"/>
          </w:tcPr>
          <w:p>
            <w:pPr>
              <w:spacing w:line="240" w:lineRule="exact" w:after="0"/>
            </w:pPr>
            <w:r>
              <w:rPr>
                <w:rFonts w:ascii="Arial" w:hAnsi="Arial"/>
                <w:b/>
                <w:color w:val="000000"/>
                <w:sz w:val="18"/>
              </w:rPr>
              <w:t>Acceptance criterion</w:t>
            </w:r>
          </w:p>
        </w:tc>
      </w:tr>
      <w:tr>
        <w:trPr>
          <w:cantSplit/>
        </w:trPr>
        <w:tc>
          <w:tcPr>
            <w:tcW w:type="dxa" w:w="900"/>
          </w:tcPr>
          <w:p>
            <w:pPr>
              <w:spacing w:line="240" w:lineRule="exact" w:after="0"/>
            </w:pPr>
            <w:r>
              <w:rPr>
                <w:rFonts w:ascii="Arial" w:hAnsi="Arial"/>
                <w:b w:val="0"/>
                <w:color w:val="000000"/>
                <w:sz w:val="18"/>
              </w:rPr>
              <w:t>FR01</w:t>
            </w:r>
          </w:p>
        </w:tc>
        <w:tc>
          <w:tcPr>
            <w:tcW w:type="dxa" w:w="3960"/>
          </w:tcPr>
          <w:p>
            <w:pPr>
              <w:spacing w:line="240" w:lineRule="exact" w:after="0"/>
            </w:pPr>
            <w:r>
              <w:rPr>
                <w:rFonts w:ascii="Arial" w:hAnsi="Arial"/>
                <w:b w:val="0"/>
                <w:color w:val="000000"/>
                <w:sz w:val="18"/>
              </w:rPr>
              <w:t>Search products by keyword</w:t>
            </w:r>
          </w:p>
        </w:tc>
        <w:tc>
          <w:tcPr>
            <w:tcW w:type="dxa" w:w="5120"/>
          </w:tcPr>
          <w:p>
            <w:pPr>
              <w:spacing w:line="240" w:lineRule="exact" w:after="0"/>
            </w:pPr>
            <w:r>
              <w:rPr>
                <w:rFonts w:ascii="Arial" w:hAnsi="Arial"/>
                <w:b w:val="0"/>
                <w:color w:val="000000"/>
                <w:sz w:val="18"/>
              </w:rPr>
              <w:t>"black shoes" returns black shoes near the top</w:t>
            </w:r>
          </w:p>
        </w:tc>
      </w:tr>
      <w:tr>
        <w:trPr>
          <w:cantSplit/>
        </w:trPr>
        <w:tc>
          <w:tcPr>
            <w:tcW w:type="dxa" w:w="900"/>
          </w:tcPr>
          <w:p>
            <w:pPr>
              <w:spacing w:line="240" w:lineRule="exact" w:after="0"/>
            </w:pPr>
            <w:r>
              <w:rPr>
                <w:rFonts w:ascii="Arial" w:hAnsi="Arial"/>
                <w:b w:val="0"/>
                <w:color w:val="000000"/>
                <w:sz w:val="18"/>
              </w:rPr>
              <w:t>FR02</w:t>
            </w:r>
          </w:p>
        </w:tc>
        <w:tc>
          <w:tcPr>
            <w:tcW w:type="dxa" w:w="3960"/>
          </w:tcPr>
          <w:p>
            <w:pPr>
              <w:spacing w:line="240" w:lineRule="exact" w:after="0"/>
            </w:pPr>
            <w:r>
              <w:rPr>
                <w:rFonts w:ascii="Arial" w:hAnsi="Arial"/>
                <w:b w:val="0"/>
                <w:color w:val="000000"/>
                <w:sz w:val="18"/>
              </w:rPr>
              <w:t>Search using simulated voice</w:t>
            </w:r>
          </w:p>
        </w:tc>
        <w:tc>
          <w:tcPr>
            <w:tcW w:type="dxa" w:w="5120"/>
          </w:tcPr>
          <w:p>
            <w:pPr>
              <w:spacing w:line="240" w:lineRule="exact" w:after="0"/>
            </w:pPr>
            <w:r>
              <w:rPr>
                <w:rFonts w:ascii="Arial" w:hAnsi="Arial"/>
                <w:b w:val="0"/>
                <w:color w:val="000000"/>
                <w:sz w:val="18"/>
              </w:rPr>
              <w:t>Transcript creates type=voice; uses the text search logic</w:t>
            </w:r>
          </w:p>
        </w:tc>
      </w:tr>
      <w:tr>
        <w:trPr>
          <w:cantSplit/>
        </w:trPr>
        <w:tc>
          <w:tcPr>
            <w:tcW w:type="dxa" w:w="900"/>
          </w:tcPr>
          <w:p>
            <w:pPr>
              <w:spacing w:line="240" w:lineRule="exact" w:after="0"/>
            </w:pPr>
            <w:r>
              <w:rPr>
                <w:rFonts w:ascii="Arial" w:hAnsi="Arial"/>
                <w:b w:val="0"/>
                <w:color w:val="000000"/>
                <w:sz w:val="18"/>
              </w:rPr>
              <w:t>FR03</w:t>
            </w:r>
          </w:p>
        </w:tc>
        <w:tc>
          <w:tcPr>
            <w:tcW w:type="dxa" w:w="3960"/>
          </w:tcPr>
          <w:p>
            <w:pPr>
              <w:spacing w:line="240" w:lineRule="exact" w:after="0"/>
            </w:pPr>
            <w:r>
              <w:rPr>
                <w:rFonts w:ascii="Arial" w:hAnsi="Arial"/>
                <w:b w:val="0"/>
                <w:color w:val="000000"/>
                <w:sz w:val="18"/>
              </w:rPr>
              <w:t>Search using an image</w:t>
            </w:r>
          </w:p>
        </w:tc>
        <w:tc>
          <w:tcPr>
            <w:tcW w:type="dxa" w:w="5120"/>
          </w:tcPr>
          <w:p>
            <w:pPr>
              <w:spacing w:line="240" w:lineRule="exact" w:after="0"/>
            </w:pPr>
            <w:r>
              <w:rPr>
                <w:rFonts w:ascii="Arial" w:hAnsi="Arial"/>
                <w:b w:val="0"/>
                <w:color w:val="000000"/>
                <w:sz w:val="18"/>
              </w:rPr>
              <w:t>Read the image file and rank by cosine similarity</w:t>
            </w:r>
          </w:p>
        </w:tc>
      </w:tr>
      <w:tr>
        <w:trPr>
          <w:cantSplit/>
        </w:trPr>
        <w:tc>
          <w:tcPr>
            <w:tcW w:type="dxa" w:w="900"/>
          </w:tcPr>
          <w:p>
            <w:pPr>
              <w:spacing w:line="240" w:lineRule="exact" w:after="0"/>
            </w:pPr>
            <w:r>
              <w:rPr>
                <w:rFonts w:ascii="Arial" w:hAnsi="Arial"/>
                <w:b w:val="0"/>
                <w:color w:val="000000"/>
                <w:sz w:val="18"/>
              </w:rPr>
              <w:t>FR04</w:t>
            </w:r>
          </w:p>
        </w:tc>
        <w:tc>
          <w:tcPr>
            <w:tcW w:type="dxa" w:w="3960"/>
          </w:tcPr>
          <w:p>
            <w:pPr>
              <w:spacing w:line="240" w:lineRule="exact" w:after="0"/>
            </w:pPr>
            <w:r>
              <w:rPr>
                <w:rFonts w:ascii="Arial" w:hAnsi="Arial"/>
                <w:b w:val="0"/>
                <w:color w:val="000000"/>
                <w:sz w:val="18"/>
              </w:rPr>
              <w:t>Use a common query representation</w:t>
            </w:r>
          </w:p>
        </w:tc>
        <w:tc>
          <w:tcPr>
            <w:tcW w:type="dxa" w:w="5120"/>
          </w:tcPr>
          <w:p>
            <w:pPr>
              <w:spacing w:line="240" w:lineRule="exact" w:after="0"/>
            </w:pPr>
            <w:r>
              <w:rPr>
                <w:rFonts w:ascii="Arial" w:hAnsi="Arial"/>
                <w:b w:val="0"/>
                <w:color w:val="000000"/>
                <w:sz w:val="18"/>
              </w:rPr>
              <w:t>Each query has type, tokens, embedding, filters, weights</w:t>
            </w:r>
          </w:p>
        </w:tc>
      </w:tr>
      <w:tr>
        <w:trPr>
          <w:cantSplit/>
        </w:trPr>
        <w:tc>
          <w:tcPr>
            <w:tcW w:type="dxa" w:w="900"/>
          </w:tcPr>
          <w:p>
            <w:pPr>
              <w:spacing w:line="240" w:lineRule="exact" w:after="0"/>
            </w:pPr>
            <w:r>
              <w:rPr>
                <w:rFonts w:ascii="Arial" w:hAnsi="Arial"/>
                <w:b w:val="0"/>
                <w:color w:val="000000"/>
                <w:sz w:val="18"/>
              </w:rPr>
              <w:t>FR05</w:t>
            </w:r>
          </w:p>
        </w:tc>
        <w:tc>
          <w:tcPr>
            <w:tcW w:type="dxa" w:w="3960"/>
          </w:tcPr>
          <w:p>
            <w:pPr>
              <w:spacing w:line="240" w:lineRule="exact" w:after="0"/>
            </w:pPr>
            <w:r>
              <w:rPr>
                <w:rFonts w:ascii="Arial" w:hAnsi="Arial"/>
                <w:b w:val="0"/>
                <w:color w:val="000000"/>
                <w:sz w:val="18"/>
              </w:rPr>
              <w:t>Separate retrieval from ranking</w:t>
            </w:r>
          </w:p>
        </w:tc>
        <w:tc>
          <w:tcPr>
            <w:tcW w:type="dxa" w:w="5120"/>
          </w:tcPr>
          <w:p>
            <w:pPr>
              <w:spacing w:line="240" w:lineRule="exact" w:after="0"/>
            </w:pPr>
            <w:r>
              <w:rPr>
                <w:rFonts w:ascii="Arial" w:hAnsi="Arial"/>
                <w:b w:val="0"/>
                <w:color w:val="000000"/>
                <w:sz w:val="18"/>
              </w:rPr>
              <w:t>retrieve() creates candidates; rank() scores and selects Top-k</w:t>
            </w:r>
          </w:p>
        </w:tc>
      </w:tr>
      <w:tr>
        <w:trPr>
          <w:cantSplit/>
        </w:trPr>
        <w:tc>
          <w:tcPr>
            <w:tcW w:type="dxa" w:w="900"/>
          </w:tcPr>
          <w:p>
            <w:pPr>
              <w:spacing w:line="240" w:lineRule="exact" w:after="0"/>
            </w:pPr>
            <w:r>
              <w:rPr>
                <w:rFonts w:ascii="Arial" w:hAnsi="Arial"/>
                <w:b w:val="0"/>
                <w:color w:val="000000"/>
                <w:sz w:val="18"/>
              </w:rPr>
              <w:t>FR06</w:t>
            </w:r>
          </w:p>
        </w:tc>
        <w:tc>
          <w:tcPr>
            <w:tcW w:type="dxa" w:w="3960"/>
          </w:tcPr>
          <w:p>
            <w:pPr>
              <w:spacing w:line="240" w:lineRule="exact" w:after="0"/>
            </w:pPr>
            <w:r>
              <w:rPr>
                <w:rFonts w:ascii="Arial" w:hAnsi="Arial"/>
                <w:b w:val="0"/>
                <w:color w:val="000000"/>
                <w:sz w:val="18"/>
              </w:rPr>
              <w:t>View product information</w:t>
            </w:r>
          </w:p>
        </w:tc>
        <w:tc>
          <w:tcPr>
            <w:tcW w:type="dxa" w:w="5120"/>
          </w:tcPr>
          <w:p>
            <w:pPr>
              <w:spacing w:line="240" w:lineRule="exact" w:after="0"/>
            </w:pPr>
            <w:r>
              <w:rPr>
                <w:rFonts w:ascii="Arial" w:hAnsi="Arial"/>
                <w:b w:val="0"/>
                <w:color w:val="000000"/>
                <w:sz w:val="18"/>
              </w:rPr>
              <w:t>view_product(id) returns metadata or None</w:t>
            </w:r>
          </w:p>
        </w:tc>
      </w:tr>
      <w:tr>
        <w:trPr>
          <w:cantSplit/>
        </w:trPr>
        <w:tc>
          <w:tcPr>
            <w:tcW w:type="dxa" w:w="900"/>
          </w:tcPr>
          <w:p>
            <w:pPr>
              <w:spacing w:line="240" w:lineRule="exact" w:after="0"/>
            </w:pPr>
            <w:r>
              <w:rPr>
                <w:rFonts w:ascii="Arial" w:hAnsi="Arial"/>
                <w:b w:val="0"/>
                <w:color w:val="000000"/>
                <w:sz w:val="18"/>
              </w:rPr>
              <w:t>FR07</w:t>
            </w:r>
          </w:p>
        </w:tc>
        <w:tc>
          <w:tcPr>
            <w:tcW w:type="dxa" w:w="3960"/>
          </w:tcPr>
          <w:p>
            <w:pPr>
              <w:spacing w:line="240" w:lineRule="exact" w:after="0"/>
            </w:pPr>
            <w:r>
              <w:rPr>
                <w:rFonts w:ascii="Arial" w:hAnsi="Arial"/>
                <w:b w:val="0"/>
                <w:color w:val="000000"/>
                <w:sz w:val="18"/>
              </w:rPr>
              <w:t>Filter by price and category</w:t>
            </w:r>
          </w:p>
        </w:tc>
        <w:tc>
          <w:tcPr>
            <w:tcW w:type="dxa" w:w="5120"/>
          </w:tcPr>
          <w:p>
            <w:pPr>
              <w:spacing w:line="240" w:lineRule="exact" w:after="0"/>
            </w:pPr>
            <w:r>
              <w:rPr>
                <w:rFonts w:ascii="Arial" w:hAnsi="Arial"/>
                <w:b w:val="0"/>
                <w:color w:val="000000"/>
                <w:sz w:val="18"/>
              </w:rPr>
              <w:t>No result violates a hard filter</w:t>
            </w:r>
          </w:p>
        </w:tc>
      </w:tr>
      <w:tr>
        <w:trPr>
          <w:cantSplit/>
        </w:trPr>
        <w:tc>
          <w:tcPr>
            <w:tcW w:type="dxa" w:w="900"/>
          </w:tcPr>
          <w:p>
            <w:pPr>
              <w:spacing w:line="240" w:lineRule="exact" w:after="0"/>
            </w:pPr>
            <w:r>
              <w:rPr>
                <w:rFonts w:ascii="Arial" w:hAnsi="Arial"/>
                <w:b w:val="0"/>
                <w:color w:val="000000"/>
                <w:sz w:val="18"/>
              </w:rPr>
              <w:t>FR08</w:t>
            </w:r>
          </w:p>
        </w:tc>
        <w:tc>
          <w:tcPr>
            <w:tcW w:type="dxa" w:w="3960"/>
          </w:tcPr>
          <w:p>
            <w:pPr>
              <w:spacing w:line="240" w:lineRule="exact" w:after="0"/>
            </w:pPr>
            <w:r>
              <w:rPr>
                <w:rFonts w:ascii="Arial" w:hAnsi="Arial"/>
                <w:b w:val="0"/>
                <w:color w:val="000000"/>
                <w:sz w:val="18"/>
              </w:rPr>
              <w:t>Combine text and image</w:t>
            </w:r>
          </w:p>
        </w:tc>
        <w:tc>
          <w:tcPr>
            <w:tcW w:type="dxa" w:w="5120"/>
          </w:tcPr>
          <w:p>
            <w:pPr>
              <w:spacing w:line="240" w:lineRule="exact" w:after="0"/>
            </w:pPr>
            <w:r>
              <w:rPr>
                <w:rFonts w:ascii="Arial" w:hAnsi="Arial"/>
                <w:b w:val="0"/>
                <w:color w:val="000000"/>
                <w:sz w:val="18"/>
              </w:rPr>
              <w:t>Use nonnegative weights that sum to 1</w:t>
            </w:r>
          </w:p>
        </w:tc>
      </w:tr>
      <w:tr>
        <w:trPr>
          <w:cantSplit/>
        </w:trPr>
        <w:tc>
          <w:tcPr>
            <w:tcW w:type="dxa" w:w="900"/>
          </w:tcPr>
          <w:p>
            <w:pPr>
              <w:spacing w:line="240" w:lineRule="exact" w:after="0"/>
            </w:pPr>
            <w:r>
              <w:rPr>
                <w:rFonts w:ascii="Arial" w:hAnsi="Arial"/>
                <w:b w:val="0"/>
                <w:color w:val="000000"/>
                <w:sz w:val="18"/>
              </w:rPr>
              <w:t>FR09</w:t>
            </w:r>
          </w:p>
        </w:tc>
        <w:tc>
          <w:tcPr>
            <w:tcW w:type="dxa" w:w="3960"/>
          </w:tcPr>
          <w:p>
            <w:pPr>
              <w:spacing w:line="240" w:lineRule="exact" w:after="0"/>
            </w:pPr>
            <w:r>
              <w:rPr>
                <w:rFonts w:ascii="Arial" w:hAnsi="Arial"/>
                <w:b w:val="0"/>
                <w:color w:val="000000"/>
                <w:sz w:val="18"/>
              </w:rPr>
              <w:t>Find and view orders</w:t>
            </w:r>
          </w:p>
        </w:tc>
        <w:tc>
          <w:tcPr>
            <w:tcW w:type="dxa" w:w="5120"/>
          </w:tcPr>
          <w:p>
            <w:pPr>
              <w:spacing w:line="240" w:lineRule="exact" w:after="0"/>
            </w:pPr>
            <w:r>
              <w:rPr>
                <w:rFonts w:ascii="Arial" w:hAnsi="Arial"/>
                <w:b w:val="0"/>
                <w:color w:val="000000"/>
                <w:sz w:val="18"/>
              </w:rPr>
              <w:t>Look up an order ID or latest order by customer_id</w:t>
            </w:r>
          </w:p>
        </w:tc>
      </w:tr>
      <w:tr>
        <w:trPr>
          <w:cantSplit/>
        </w:trPr>
        <w:tc>
          <w:tcPr>
            <w:tcW w:type="dxa" w:w="900"/>
          </w:tcPr>
          <w:p>
            <w:pPr>
              <w:spacing w:line="240" w:lineRule="exact" w:after="0"/>
            </w:pPr>
            <w:r>
              <w:rPr>
                <w:rFonts w:ascii="Arial" w:hAnsi="Arial"/>
                <w:b w:val="0"/>
                <w:color w:val="000000"/>
                <w:sz w:val="18"/>
              </w:rPr>
              <w:t>FR10</w:t>
            </w:r>
          </w:p>
        </w:tc>
        <w:tc>
          <w:tcPr>
            <w:tcW w:type="dxa" w:w="3960"/>
          </w:tcPr>
          <w:p>
            <w:pPr>
              <w:spacing w:line="240" w:lineRule="exact" w:after="0"/>
            </w:pPr>
            <w:r>
              <w:rPr>
                <w:rFonts w:ascii="Arial" w:hAnsi="Arial"/>
                <w:b w:val="0"/>
                <w:color w:val="000000"/>
                <w:sz w:val="18"/>
              </w:rPr>
              <w:t>Handle invalid inputs</w:t>
            </w:r>
          </w:p>
        </w:tc>
        <w:tc>
          <w:tcPr>
            <w:tcW w:type="dxa" w:w="5120"/>
          </w:tcPr>
          <w:p>
            <w:pPr>
              <w:spacing w:line="240" w:lineRule="exact" w:after="0"/>
            </w:pPr>
            <w:r>
              <w:rPr>
                <w:rFonts w:ascii="Arial" w:hAnsi="Arial"/>
                <w:b w:val="0"/>
                <w:color w:val="000000"/>
                <w:sz w:val="18"/>
              </w:rPr>
              <w:t>Report empty queries, invalid images, and invalid top_k</w:t>
            </w:r>
          </w:p>
        </w:tc>
      </w:tr>
    </w:tbl>
    <w:p>
      <w:pPr>
        <w:spacing w:after="60" w:line="60" w:lineRule="exact"/>
      </w:pPr>
      <w:r>
        <w:rPr>
          <w:rFonts w:ascii="Arial" w:hAnsi="Arial"/>
          <w:b w:val="0"/>
          <w:color w:val="000000"/>
        </w:rPr>
      </w:r>
      <w:r>
        <w:rPr>
          <w:sz w:val="6"/>
        </w:rPr>
      </w:r>
    </w:p>
    <w:p>
      <w:pPr>
        <w:keepNext/>
        <w:spacing w:before="100" w:after="140"/>
      </w:pPr>
      <w:r>
        <w:rPr>
          <w:rFonts w:ascii="Arial" w:hAnsi="Arial"/>
          <w:b/>
          <w:color w:val="000000"/>
          <w:sz w:val="24"/>
        </w:rPr>
        <w:t>2.1. Nonfunctional requirements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3329"/>
        <w:gridCol w:w="3329"/>
        <w:gridCol w:w="3329"/>
      </w:tblGrid>
      <w:tr>
        <w:trPr>
          <w:tblHeader/>
          <w:cantSplit/>
        </w:trPr>
        <w:tc>
          <w:tcPr>
            <w:tcW w:type="dxa" w:w="900"/>
          </w:tcPr>
          <w:p>
            <w:pPr>
              <w:spacing w:line="240" w:lineRule="exact" w:after="0"/>
            </w:pPr>
            <w:r>
              <w:rPr>
                <w:rFonts w:ascii="Arial" w:hAnsi="Arial"/>
                <w:b/>
                <w:color w:val="000000"/>
                <w:sz w:val="18"/>
              </w:rPr>
              <w:t>ID</w:t>
            </w:r>
          </w:p>
        </w:tc>
        <w:tc>
          <w:tcPr>
            <w:tcW w:type="dxa" w:w="3960"/>
          </w:tcPr>
          <w:p>
            <w:pPr>
              <w:spacing w:line="240" w:lineRule="exact" w:after="0"/>
            </w:pPr>
            <w:r>
              <w:rPr>
                <w:rFonts w:ascii="Arial" w:hAnsi="Arial"/>
                <w:b/>
                <w:color w:val="000000"/>
                <w:sz w:val="18"/>
              </w:rPr>
              <w:t>Requirement</w:t>
            </w:r>
          </w:p>
        </w:tc>
        <w:tc>
          <w:tcPr>
            <w:tcW w:type="dxa" w:w="5120"/>
          </w:tcPr>
          <w:p>
            <w:pPr>
              <w:spacing w:line="240" w:lineRule="exact" w:after="0"/>
            </w:pPr>
            <w:r>
              <w:rPr>
                <w:rFonts w:ascii="Arial" w:hAnsi="Arial"/>
                <w:b/>
                <w:color w:val="000000"/>
                <w:sz w:val="18"/>
              </w:rPr>
              <w:t>Verification</w:t>
            </w:r>
          </w:p>
        </w:tc>
      </w:tr>
      <w:tr>
        <w:trPr>
          <w:cantSplit/>
        </w:trPr>
        <w:tc>
          <w:tcPr>
            <w:tcW w:type="dxa" w:w="900"/>
          </w:tcPr>
          <w:p>
            <w:pPr>
              <w:spacing w:line="240" w:lineRule="exact" w:after="0"/>
            </w:pPr>
            <w:r>
              <w:rPr>
                <w:rFonts w:ascii="Arial" w:hAnsi="Arial"/>
                <w:b w:val="0"/>
                <w:color w:val="000000"/>
                <w:sz w:val="18"/>
              </w:rPr>
              <w:t>NFR01</w:t>
            </w:r>
          </w:p>
        </w:tc>
        <w:tc>
          <w:tcPr>
            <w:tcW w:type="dxa" w:w="3960"/>
          </w:tcPr>
          <w:p>
            <w:pPr>
              <w:spacing w:line="240" w:lineRule="exact" w:after="0"/>
            </w:pPr>
            <w:r>
              <w:rPr>
                <w:rFonts w:ascii="Arial" w:hAnsi="Arial"/>
                <w:b w:val="0"/>
                <w:color w:val="000000"/>
                <w:sz w:val="18"/>
              </w:rPr>
              <w:t>Maintainability</w:t>
            </w:r>
          </w:p>
        </w:tc>
        <w:tc>
          <w:tcPr>
            <w:tcW w:type="dxa" w:w="5120"/>
          </w:tcPr>
          <w:p>
            <w:pPr>
              <w:spacing w:line="240" w:lineRule="exact" w:after="0"/>
            </w:pPr>
            <w:r>
              <w:rPr>
                <w:rFonts w:ascii="Arial" w:hAnsi="Arial"/>
                <w:b w:val="0"/>
                <w:color w:val="000000"/>
                <w:sz w:val="18"/>
              </w:rPr>
              <w:t>Three separate layers; UI does not read product JSON</w:t>
            </w:r>
          </w:p>
        </w:tc>
      </w:tr>
      <w:tr>
        <w:trPr>
          <w:cantSplit/>
        </w:trPr>
        <w:tc>
          <w:tcPr>
            <w:tcW w:type="dxa" w:w="900"/>
          </w:tcPr>
          <w:p>
            <w:pPr>
              <w:spacing w:line="240" w:lineRule="exact" w:after="0"/>
            </w:pPr>
            <w:r>
              <w:rPr>
                <w:rFonts w:ascii="Arial" w:hAnsi="Arial"/>
                <w:b w:val="0"/>
                <w:color w:val="000000"/>
                <w:sz w:val="18"/>
              </w:rPr>
              <w:t>NFR02</w:t>
            </w:r>
          </w:p>
        </w:tc>
        <w:tc>
          <w:tcPr>
            <w:tcW w:type="dxa" w:w="3960"/>
          </w:tcPr>
          <w:p>
            <w:pPr>
              <w:spacing w:line="240" w:lineRule="exact" w:after="0"/>
            </w:pPr>
            <w:r>
              <w:rPr>
                <w:rFonts w:ascii="Arial" w:hAnsi="Arial"/>
                <w:b w:val="0"/>
                <w:color w:val="000000"/>
                <w:sz w:val="18"/>
              </w:rPr>
              <w:t>Reproducibility</w:t>
            </w:r>
          </w:p>
        </w:tc>
        <w:tc>
          <w:tcPr>
            <w:tcW w:type="dxa" w:w="5120"/>
          </w:tcPr>
          <w:p>
            <w:pPr>
              <w:spacing w:line="240" w:lineRule="exact" w:after="0"/>
            </w:pPr>
            <w:r>
              <w:rPr>
                <w:rFonts w:ascii="Arial" w:hAnsi="Arial"/>
                <w:b w:val="0"/>
                <w:color w:val="000000"/>
                <w:sz w:val="18"/>
              </w:rPr>
              <w:t>Bundled data; no external AI service calls</w:t>
            </w:r>
          </w:p>
        </w:tc>
      </w:tr>
      <w:tr>
        <w:trPr>
          <w:cantSplit/>
        </w:trPr>
        <w:tc>
          <w:tcPr>
            <w:tcW w:type="dxa" w:w="900"/>
          </w:tcPr>
          <w:p>
            <w:pPr>
              <w:spacing w:line="240" w:lineRule="exact" w:after="0"/>
            </w:pPr>
            <w:r>
              <w:rPr>
                <w:rFonts w:ascii="Arial" w:hAnsi="Arial"/>
                <w:b w:val="0"/>
                <w:color w:val="000000"/>
                <w:sz w:val="18"/>
              </w:rPr>
              <w:t>NFR03</w:t>
            </w:r>
          </w:p>
        </w:tc>
        <w:tc>
          <w:tcPr>
            <w:tcW w:type="dxa" w:w="3960"/>
          </w:tcPr>
          <w:p>
            <w:pPr>
              <w:spacing w:line="240" w:lineRule="exact" w:after="0"/>
            </w:pPr>
            <w:r>
              <w:rPr>
                <w:rFonts w:ascii="Arial" w:hAnsi="Arial"/>
                <w:b w:val="0"/>
                <w:color w:val="000000"/>
                <w:sz w:val="18"/>
              </w:rPr>
              <w:t>Fast response on the sample dataset</w:t>
            </w:r>
          </w:p>
        </w:tc>
        <w:tc>
          <w:tcPr>
            <w:tcW w:type="dxa" w:w="5120"/>
          </w:tcPr>
          <w:p>
            <w:pPr>
              <w:spacing w:line="240" w:lineRule="exact" w:after="0"/>
            </w:pPr>
            <w:r>
              <w:rPr>
                <w:rFonts w:ascii="Arial" w:hAnsi="Arial"/>
                <w:b w:val="0"/>
                <w:color w:val="000000"/>
                <w:sz w:val="18"/>
              </w:rPr>
              <w:t>Target: under 1 second per query over 12 products</w:t>
            </w:r>
          </w:p>
        </w:tc>
      </w:tr>
      <w:tr>
        <w:trPr>
          <w:cantSplit/>
        </w:trPr>
        <w:tc>
          <w:tcPr>
            <w:tcW w:type="dxa" w:w="900"/>
          </w:tcPr>
          <w:p>
            <w:pPr>
              <w:spacing w:line="240" w:lineRule="exact" w:after="0"/>
            </w:pPr>
            <w:r>
              <w:rPr>
                <w:rFonts w:ascii="Arial" w:hAnsi="Arial"/>
                <w:b w:val="0"/>
                <w:color w:val="000000"/>
                <w:sz w:val="18"/>
              </w:rPr>
              <w:t>NFR04</w:t>
            </w:r>
          </w:p>
        </w:tc>
        <w:tc>
          <w:tcPr>
            <w:tcW w:type="dxa" w:w="3960"/>
          </w:tcPr>
          <w:p>
            <w:pPr>
              <w:spacing w:line="240" w:lineRule="exact" w:after="0"/>
            </w:pPr>
            <w:r>
              <w:rPr>
                <w:rFonts w:ascii="Arial" w:hAnsi="Arial"/>
                <w:b w:val="0"/>
                <w:color w:val="000000"/>
                <w:sz w:val="18"/>
              </w:rPr>
              <w:t>Deterministic results</w:t>
            </w:r>
          </w:p>
        </w:tc>
        <w:tc>
          <w:tcPr>
            <w:tcW w:type="dxa" w:w="5120"/>
          </w:tcPr>
          <w:p>
            <w:pPr>
              <w:spacing w:line="240" w:lineRule="exact" w:after="0"/>
            </w:pPr>
            <w:r>
              <w:rPr>
                <w:rFonts w:ascii="Arial" w:hAnsi="Arial"/>
                <w:b w:val="0"/>
                <w:color w:val="000000"/>
                <w:sz w:val="18"/>
              </w:rPr>
              <w:t>Fixed scoring and tie-breaking rules</w:t>
            </w:r>
          </w:p>
        </w:tc>
      </w:tr>
      <w:tr>
        <w:trPr>
          <w:cantSplit/>
        </w:trPr>
        <w:tc>
          <w:tcPr>
            <w:tcW w:type="dxa" w:w="900"/>
          </w:tcPr>
          <w:p>
            <w:pPr>
              <w:spacing w:line="240" w:lineRule="exact" w:after="0"/>
            </w:pPr>
            <w:r>
              <w:rPr>
                <w:rFonts w:ascii="Arial" w:hAnsi="Arial"/>
                <w:b w:val="0"/>
                <w:color w:val="000000"/>
                <w:sz w:val="18"/>
              </w:rPr>
              <w:t>NFR05</w:t>
            </w:r>
          </w:p>
        </w:tc>
        <w:tc>
          <w:tcPr>
            <w:tcW w:type="dxa" w:w="3960"/>
          </w:tcPr>
          <w:p>
            <w:pPr>
              <w:spacing w:line="240" w:lineRule="exact" w:after="0"/>
            </w:pPr>
            <w:r>
              <w:rPr>
                <w:rFonts w:ascii="Arial" w:hAnsi="Arial"/>
                <w:b w:val="0"/>
                <w:color w:val="000000"/>
                <w:sz w:val="18"/>
              </w:rPr>
              <w:t>Customer-scoped order access</w:t>
            </w:r>
          </w:p>
        </w:tc>
        <w:tc>
          <w:tcPr>
            <w:tcW w:type="dxa" w:w="5120"/>
          </w:tcPr>
          <w:p>
            <w:pPr>
              <w:spacing w:line="240" w:lineRule="exact" w:after="0"/>
            </w:pPr>
            <w:r>
              <w:rPr>
                <w:rFonts w:ascii="Arial" w:hAnsi="Arial"/>
                <w:b w:val="0"/>
                <w:color w:val="000000"/>
                <w:sz w:val="18"/>
              </w:rPr>
              <w:t>C001 cannot retrieve C002's order O002</w:t>
            </w:r>
          </w:p>
        </w:tc>
      </w:tr>
      <w:tr>
        <w:trPr>
          <w:cantSplit/>
        </w:trPr>
        <w:tc>
          <w:tcPr>
            <w:tcW w:type="dxa" w:w="900"/>
          </w:tcPr>
          <w:p>
            <w:pPr>
              <w:spacing w:line="240" w:lineRule="exact" w:after="0"/>
            </w:pPr>
            <w:r>
              <w:rPr>
                <w:rFonts w:ascii="Arial" w:hAnsi="Arial"/>
                <w:b w:val="0"/>
                <w:color w:val="000000"/>
                <w:sz w:val="18"/>
              </w:rPr>
              <w:t>NFR06</w:t>
            </w:r>
          </w:p>
        </w:tc>
        <w:tc>
          <w:tcPr>
            <w:tcW w:type="dxa" w:w="3960"/>
          </w:tcPr>
          <w:p>
            <w:pPr>
              <w:spacing w:line="240" w:lineRule="exact" w:after="0"/>
            </w:pPr>
            <w:r>
              <w:rPr>
                <w:rFonts w:ascii="Arial" w:hAnsi="Arial"/>
                <w:b w:val="0"/>
                <w:color w:val="000000"/>
                <w:sz w:val="18"/>
              </w:rPr>
              <w:t>Simple deployment</w:t>
            </w:r>
          </w:p>
        </w:tc>
        <w:tc>
          <w:tcPr>
            <w:tcW w:type="dxa" w:w="5120"/>
          </w:tcPr>
          <w:p>
            <w:pPr>
              <w:spacing w:line="240" w:lineRule="exact" w:after="0"/>
            </w:pPr>
            <w:r>
              <w:rPr>
                <w:rFonts w:ascii="Arial" w:hAnsi="Arial"/>
                <w:b w:val="0"/>
                <w:color w:val="000000"/>
                <w:sz w:val="18"/>
              </w:rPr>
              <w:t>Python 3.10+, Pillow, README, and demo commands</w:t>
            </w:r>
          </w:p>
        </w:tc>
      </w:tr>
    </w:tbl>
    <w:p>
      <w:pPr>
        <w:spacing w:after="60" w:line="60" w:lineRule="exact"/>
      </w:pPr>
      <w:r>
        <w:rPr>
          <w:rFonts w:ascii="Arial" w:hAnsi="Arial"/>
          <w:b w:val="0"/>
          <w:color w:val="000000"/>
        </w:rPr>
      </w:r>
      <w:r>
        <w:rPr>
          <w:sz w:val="6"/>
        </w:rPr>
      </w:r>
    </w:p>
    <w:p>
      <w:pPr/>
      <w:r>
        <w:rPr>
          <w:rFonts w:ascii="Arial" w:hAnsi="Arial"/>
          <w:b w:val="0"/>
          <w:color w:val="000000"/>
        </w:rPr>
        <w:t>NFR05 checks access scope at the application layer; it does not replace authentication. The CLI accepts a customer ID as an argument, so this prototype is not a complete security system.</w:t>
      </w:r>
    </w:p>
    <w:p>
      <w:pPr>
        <w:keepNext/>
        <w:pageBreakBefore/>
        <w:spacing w:after="240"/>
      </w:pPr>
      <w:r>
        <w:rPr>
          <w:rFonts w:ascii="Arial" w:hAnsi="Arial"/>
          <w:b/>
          <w:color w:val="000000"/>
          <w:sz w:val="28"/>
        </w:rPr>
        <w:t>3. Use Case Model</w:t>
      </w:r>
    </w:p>
    <w:p>
      <w:pPr>
        <w:keepNext/>
        <w:spacing w:line="240" w:lineRule="auto" w:after="80"/>
        <w:jc w:val="center"/>
      </w:pPr>
      <w:r>
        <w:drawing>
          <wp:inline xmlns:a="http://schemas.openxmlformats.org/drawingml/2006/main" xmlns:pic="http://schemas.openxmlformats.org/drawingml/2006/picture">
            <wp:extent cx="5772632" cy="4445000"/>
            <wp:docPr id="1" name="Picture 1"/>
            <wp:cNvGraphicFramePr>
              <a:graphicFrameLocks noChangeAspect="1"/>
            </wp:cNvGraphicFramePr>
            <a:graphic>
              <a:graphicData uri="http://schemas.openxmlformats.org/drawingml/2006/picture">
                <pic:pic>
                  <pic:nvPicPr>
                    <pic:cNvPr id="0" name="01_use_case.png"/>
                    <pic:cNvPicPr/>
                  </pic:nvPicPr>
                  <pic:blipFill>
                    <a:blip r:embed="rId10"/>
                    <a:stretch>
                      <a:fillRect/>
                    </a:stretch>
                  </pic:blipFill>
                  <pic:spPr>
                    <a:xfrm>
                      <a:off x="0" y="0"/>
                      <a:ext cx="5772632" cy="4445000"/>
                    </a:xfrm>
                    <a:prstGeom prst="rect"/>
                  </pic:spPr>
                </pic:pic>
              </a:graphicData>
            </a:graphic>
          </wp:inline>
        </w:drawing>
      </w:r>
    </w:p>
    <w:p>
      <w:pPr>
        <w:spacing w:line="240" w:lineRule="exact"/>
      </w:pPr>
      <w:r>
        <w:rPr>
          <w:rFonts w:ascii="Arial" w:hAnsi="Arial"/>
          <w:b w:val="0"/>
          <w:color w:val="000000"/>
          <w:sz w:val="17"/>
        </w:rPr>
        <w:t>Figure 1. Use case diagram for the e-commerce search system.</w:t>
      </w:r>
    </w:p>
    <w:p>
      <w:pPr/>
      <w:r>
        <w:rPr>
          <w:rFonts w:ascii="Arial" w:hAnsi="Arial"/>
          <w:b w:val="0"/>
          <w:color w:val="000000"/>
        </w:rPr>
        <w:t>Keyword, image, and voice search specialize Search Product. Product search includes input validation, ranking, and result display; image search includes vector creation, and voice search includes transcription. View Product extends Search Product, while View Order extends Search Order. Order search also validates input. The diagram contains 12 use cases.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4993"/>
        <w:gridCol w:w="4993"/>
      </w:tblGrid>
      <w:tr>
        <w:trPr>
          <w:tblHeader/>
          <w:cantSplit/>
        </w:trPr>
        <w:tc>
          <w:tcPr>
            <w:tcW w:type="dxa" w:w="2600"/>
          </w:tcPr>
          <w:p>
            <w:pPr>
              <w:spacing w:line="240" w:lineRule="exact" w:after="0"/>
            </w:pPr>
            <w:r>
              <w:rPr>
                <w:rFonts w:ascii="Arial" w:hAnsi="Arial"/>
                <w:b/>
                <w:color w:val="000000"/>
                <w:sz w:val="18"/>
              </w:rPr>
              <w:t>Use case</w:t>
            </w:r>
          </w:p>
        </w:tc>
        <w:tc>
          <w:tcPr>
            <w:tcW w:type="dxa" w:w="7380"/>
          </w:tcPr>
          <w:p>
            <w:pPr>
              <w:spacing w:line="240" w:lineRule="exact" w:after="0"/>
            </w:pPr>
            <w:r>
              <w:rPr>
                <w:rFonts w:ascii="Arial" w:hAnsi="Arial"/>
                <w:b/>
                <w:color w:val="000000"/>
                <w:sz w:val="18"/>
              </w:rPr>
              <w:t>Main flow and exceptions</w:t>
            </w:r>
          </w:p>
        </w:tc>
      </w:tr>
      <w:tr>
        <w:trPr>
          <w:cantSplit/>
        </w:trPr>
        <w:tc>
          <w:tcPr>
            <w:tcW w:type="dxa" w:w="2600"/>
          </w:tcPr>
          <w:p>
            <w:pPr>
              <w:spacing w:line="240" w:lineRule="exact" w:after="0"/>
            </w:pPr>
            <w:r>
              <w:rPr>
                <w:rFonts w:ascii="Arial" w:hAnsi="Arial"/>
                <w:b w:val="0"/>
                <w:color w:val="000000"/>
                <w:sz w:val="18"/>
              </w:rPr>
              <w:t>Search Product</w:t>
            </w:r>
          </w:p>
        </w:tc>
        <w:tc>
          <w:tcPr>
            <w:tcW w:type="dxa" w:w="7380"/>
          </w:tcPr>
          <w:p>
            <w:pPr>
              <w:spacing w:line="240" w:lineRule="exact" w:after="0"/>
            </w:pPr>
            <w:r>
              <w:rPr>
                <w:rFonts w:ascii="Arial" w:hAnsi="Arial"/>
                <w:b w:val="0"/>
                <w:color w:val="000000"/>
                <w:sz w:val="18"/>
              </w:rPr>
              <w:t>Enter input → create CommonQuery → retrieve → filter → rank → return results. Invalid input: report an error. No candidates: return an empty list.</w:t>
            </w:r>
          </w:p>
        </w:tc>
      </w:tr>
      <w:tr>
        <w:trPr>
          <w:cantSplit/>
        </w:trPr>
        <w:tc>
          <w:tcPr>
            <w:tcW w:type="dxa" w:w="2600"/>
          </w:tcPr>
          <w:p>
            <w:pPr>
              <w:spacing w:line="240" w:lineRule="exact" w:after="0"/>
            </w:pPr>
            <w:r>
              <w:rPr>
                <w:rFonts w:ascii="Arial" w:hAnsi="Arial"/>
                <w:b w:val="0"/>
                <w:color w:val="000000"/>
                <w:sz w:val="18"/>
              </w:rPr>
              <w:t>Search by Voice</w:t>
            </w:r>
          </w:p>
        </w:tc>
        <w:tc>
          <w:tcPr>
            <w:tcW w:type="dxa" w:w="7380"/>
          </w:tcPr>
          <w:p>
            <w:pPr>
              <w:spacing w:line="240" w:lineRule="exact" w:after="0"/>
            </w:pPr>
            <w:r>
              <w:rPr>
                <w:rFonts w:ascii="Arial" w:hAnsi="Arial"/>
                <w:b w:val="0"/>
                <w:color w:val="000000"/>
                <w:sz w:val="18"/>
              </w:rPr>
              <w:t>Enter transcript → SpeechService.transcribe() → voice_query() → search(). Clearly state that no audio recording occurs.</w:t>
            </w:r>
          </w:p>
        </w:tc>
      </w:tr>
      <w:tr>
        <w:trPr>
          <w:cantSplit/>
        </w:trPr>
        <w:tc>
          <w:tcPr>
            <w:tcW w:type="dxa" w:w="2600"/>
          </w:tcPr>
          <w:p>
            <w:pPr>
              <w:spacing w:line="240" w:lineRule="exact" w:after="0"/>
            </w:pPr>
            <w:r>
              <w:rPr>
                <w:rFonts w:ascii="Arial" w:hAnsi="Arial"/>
                <w:b w:val="0"/>
                <w:color w:val="000000"/>
                <w:sz w:val="18"/>
              </w:rPr>
              <w:t>View Product</w:t>
            </w:r>
          </w:p>
        </w:tc>
        <w:tc>
          <w:tcPr>
            <w:tcW w:type="dxa" w:w="7380"/>
          </w:tcPr>
          <w:p>
            <w:pPr>
              <w:spacing w:line="240" w:lineRule="exact" w:after="0"/>
            </w:pPr>
            <w:r>
              <w:rPr>
                <w:rFonts w:ascii="Arial" w:hAnsi="Arial"/>
                <w:b w:val="0"/>
                <w:color w:val="000000"/>
                <w:sz w:val="18"/>
              </w:rPr>
              <w:t>Customer selects a product ID; the application returns metadata. Missing product: None.</w:t>
            </w:r>
          </w:p>
        </w:tc>
      </w:tr>
      <w:tr>
        <w:trPr>
          <w:cantSplit/>
        </w:trPr>
        <w:tc>
          <w:tcPr>
            <w:tcW w:type="dxa" w:w="2600"/>
          </w:tcPr>
          <w:p>
            <w:pPr>
              <w:spacing w:line="240" w:lineRule="exact" w:after="0"/>
            </w:pPr>
            <w:r>
              <w:rPr>
                <w:rFonts w:ascii="Arial" w:hAnsi="Arial"/>
                <w:b w:val="0"/>
                <w:color w:val="000000"/>
                <w:sz w:val="18"/>
              </w:rPr>
              <w:t>Search / View Order</w:t>
            </w:r>
          </w:p>
        </w:tc>
        <w:tc>
          <w:tcPr>
            <w:tcW w:type="dxa" w:w="7380"/>
          </w:tcPr>
          <w:p>
            <w:pPr>
              <w:spacing w:line="240" w:lineRule="exact" w:after="0"/>
            </w:pPr>
            <w:r>
              <w:rPr>
                <w:rFonts w:ascii="Arial" w:hAnsi="Arial"/>
                <w:b w:val="0"/>
                <w:color w:val="000000"/>
                <w:sz w:val="18"/>
              </w:rPr>
              <w:t>Find an order ID or the latest order within the customer scope. Missing order or another customer's order: return no order.</w:t>
            </w:r>
          </w:p>
        </w:tc>
      </w:tr>
    </w:tbl>
    <w:p>
      <w:pPr>
        <w:spacing w:after="60" w:line="60" w:lineRule="exact"/>
      </w:pPr>
      <w:r>
        <w:rPr>
          <w:rFonts w:ascii="Arial" w:hAnsi="Arial"/>
          <w:b w:val="0"/>
          <w:color w:val="000000"/>
        </w:rPr>
      </w:r>
      <w:r>
        <w:rPr>
          <w:sz w:val="6"/>
        </w:rPr>
      </w:r>
    </w:p>
    <w:p>
      <w:pPr/>
      <w:r>
        <w:rPr>
          <w:rFonts w:ascii="Arial" w:hAnsi="Arial"/>
          <w:b w:val="0"/>
          <w:color w:val="000000"/>
        </w:rPr>
        <w:t>Preconditions: sample data is loaded; order queries require customer_id. Postconditions: product results contain IDs, names, prices, and scores. Searching does not modify the data.</w:t>
      </w:r>
    </w:p>
    <w:p>
      <w:pPr>
        <w:keepNext/>
        <w:pageBreakBefore/>
        <w:spacing w:after="240"/>
      </w:pPr>
      <w:r>
        <w:rPr>
          <w:rFonts w:ascii="Arial" w:hAnsi="Arial"/>
          <w:b/>
          <w:color w:val="000000"/>
          <w:sz w:val="28"/>
        </w:rPr>
        <w:t>4. Three-Layer Software Architecture</w:t>
      </w:r>
    </w:p>
    <w:p>
      <w:pPr>
        <w:keepNext/>
        <w:spacing w:line="240" w:lineRule="auto" w:after="80"/>
        <w:jc w:val="center"/>
      </w:pPr>
      <w:r>
        <w:drawing>
          <wp:inline xmlns:a="http://schemas.openxmlformats.org/drawingml/2006/main" xmlns:pic="http://schemas.openxmlformats.org/drawingml/2006/picture">
            <wp:extent cx="6224818" cy="5638800"/>
            <wp:docPr id="2" name="Picture 2"/>
            <wp:cNvGraphicFramePr>
              <a:graphicFrameLocks noChangeAspect="1"/>
            </wp:cNvGraphicFramePr>
            <a:graphic>
              <a:graphicData uri="http://schemas.openxmlformats.org/drawingml/2006/picture">
                <pic:pic>
                  <pic:nvPicPr>
                    <pic:cNvPr id="0" name="02_architecture.png"/>
                    <pic:cNvPicPr/>
                  </pic:nvPicPr>
                  <pic:blipFill>
                    <a:blip r:embed="rId11"/>
                    <a:stretch>
                      <a:fillRect/>
                    </a:stretch>
                  </pic:blipFill>
                  <pic:spPr>
                    <a:xfrm>
                      <a:off x="0" y="0"/>
                      <a:ext cx="6224818" cy="5638800"/>
                    </a:xfrm>
                    <a:prstGeom prst="rect"/>
                  </pic:spPr>
                </pic:pic>
              </a:graphicData>
            </a:graphic>
          </wp:inline>
        </w:drawing>
      </w:r>
    </w:p>
    <w:p>
      <w:pPr>
        <w:spacing w:line="240" w:lineRule="exact"/>
      </w:pPr>
      <w:r>
        <w:rPr>
          <w:rFonts w:ascii="Arial" w:hAnsi="Arial"/>
          <w:b w:val="0"/>
          <w:color w:val="000000"/>
          <w:sz w:val="17"/>
        </w:rPr>
        <w:t>Figure 2. Component Diagram: dependencies run from Presentation to Application, and from Application to Data.</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4993"/>
        <w:gridCol w:w="4993"/>
      </w:tblGrid>
      <w:tr>
        <w:trPr>
          <w:tblHeader/>
          <w:cantSplit/>
        </w:trPr>
        <w:tc>
          <w:tcPr>
            <w:tcW w:type="dxa" w:w="2560"/>
          </w:tcPr>
          <w:p>
            <w:pPr>
              <w:spacing w:line="240" w:lineRule="exact" w:after="0"/>
            </w:pPr>
            <w:r>
              <w:rPr>
                <w:rFonts w:ascii="Arial" w:hAnsi="Arial"/>
                <w:b/>
                <w:color w:val="000000"/>
                <w:sz w:val="18"/>
              </w:rPr>
              <w:t>Layer</w:t>
            </w:r>
          </w:p>
        </w:tc>
        <w:tc>
          <w:tcPr>
            <w:tcW w:type="dxa" w:w="7420"/>
          </w:tcPr>
          <w:p>
            <w:pPr>
              <w:spacing w:line="240" w:lineRule="exact" w:after="0"/>
            </w:pPr>
            <w:r>
              <w:rPr>
                <w:rFonts w:ascii="Arial" w:hAnsi="Arial"/>
                <w:b/>
                <w:color w:val="000000"/>
                <w:sz w:val="18"/>
              </w:rPr>
              <w:t>Role in the source code</w:t>
            </w:r>
          </w:p>
        </w:tc>
      </w:tr>
      <w:tr>
        <w:trPr>
          <w:cantSplit/>
        </w:trPr>
        <w:tc>
          <w:tcPr>
            <w:tcW w:type="dxa" w:w="2560"/>
          </w:tcPr>
          <w:p>
            <w:pPr>
              <w:spacing w:line="240" w:lineRule="exact" w:after="0"/>
            </w:pPr>
            <w:r>
              <w:rPr>
                <w:rFonts w:ascii="Arial" w:hAnsi="Arial"/>
                <w:b w:val="0"/>
                <w:color w:val="000000"/>
                <w:sz w:val="18"/>
              </w:rPr>
              <w:t>Presentation</w:t>
            </w:r>
          </w:p>
        </w:tc>
        <w:tc>
          <w:tcPr>
            <w:tcW w:type="dxa" w:w="7420"/>
          </w:tcPr>
          <w:p>
            <w:pPr>
              <w:spacing w:line="240" w:lineRule="exact" w:after="0"/>
            </w:pPr>
            <w:r>
              <w:rPr>
                <w:rFonts w:ascii="Arial" w:hAnsi="Arial"/>
                <w:b w:val="0"/>
                <w:color w:val="000000"/>
                <w:sz w:val="18"/>
              </w:rPr>
              <w:t>SearchUI coordinates input; VoiceInput and ImageUpload call application services; SearchResultView displays results. WebHandler provides the local web interface.</w:t>
            </w:r>
          </w:p>
        </w:tc>
      </w:tr>
      <w:tr>
        <w:trPr>
          <w:cantSplit/>
        </w:trPr>
        <w:tc>
          <w:tcPr>
            <w:tcW w:type="dxa" w:w="2560"/>
          </w:tcPr>
          <w:p>
            <w:pPr>
              <w:spacing w:line="240" w:lineRule="exact" w:after="0"/>
            </w:pPr>
            <w:r>
              <w:rPr>
                <w:rFonts w:ascii="Arial" w:hAnsi="Arial"/>
                <w:b w:val="0"/>
                <w:color w:val="000000"/>
                <w:sz w:val="18"/>
              </w:rPr>
              <w:t>Application / Intelligence</w:t>
            </w:r>
          </w:p>
        </w:tc>
        <w:tc>
          <w:tcPr>
            <w:tcW w:type="dxa" w:w="7420"/>
          </w:tcPr>
          <w:p>
            <w:pPr>
              <w:spacing w:line="240" w:lineRule="exact" w:after="0"/>
            </w:pPr>
            <w:r>
              <w:rPr>
                <w:rFonts w:ascii="Arial" w:hAnsi="Arial"/>
                <w:b w:val="0"/>
                <w:color w:val="000000"/>
                <w:sz w:val="18"/>
              </w:rPr>
              <w:t>QueryService normalizes inputs; SpeechService simulates transcription; ImageService extracts features; SearchService retrieves and filters; RankingService calculates scores.</w:t>
            </w:r>
          </w:p>
        </w:tc>
      </w:tr>
      <w:tr>
        <w:trPr>
          <w:cantSplit/>
        </w:trPr>
        <w:tc>
          <w:tcPr>
            <w:tcW w:type="dxa" w:w="2560"/>
          </w:tcPr>
          <w:p>
            <w:pPr>
              <w:spacing w:line="240" w:lineRule="exact" w:after="0"/>
            </w:pPr>
            <w:r>
              <w:rPr>
                <w:rFonts w:ascii="Arial" w:hAnsi="Arial"/>
                <w:b w:val="0"/>
                <w:color w:val="000000"/>
                <w:sz w:val="18"/>
              </w:rPr>
              <w:t>Data</w:t>
            </w:r>
          </w:p>
        </w:tc>
        <w:tc>
          <w:tcPr>
            <w:tcW w:type="dxa" w:w="7420"/>
          </w:tcPr>
          <w:p>
            <w:pPr>
              <w:spacing w:line="240" w:lineRule="exact" w:after="0"/>
            </w:pPr>
            <w:r>
              <w:rPr>
                <w:rFonts w:ascii="Arial" w:hAnsi="Arial"/>
                <w:b w:val="0"/>
                <w:color w:val="000000"/>
                <w:sz w:val="18"/>
              </w:rPr>
              <w:t>ProductRepository and OrderRepository read JSON. VectorIndex stores vectors in RAM. ProductDatabase/OrderDatabase are JSON files; ImageStorage is the image directory.</w:t>
            </w:r>
          </w:p>
        </w:tc>
      </w:tr>
    </w:tbl>
    <w:p>
      <w:pPr>
        <w:spacing w:after="60" w:line="60" w:lineRule="exact"/>
      </w:pPr>
      <w:r>
        <w:rPr>
          <w:rFonts w:ascii="Arial" w:hAnsi="Arial"/>
          <w:b w:val="0"/>
          <w:color w:val="000000"/>
        </w:rPr>
      </w:r>
      <w:r>
        <w:rPr>
          <w:sz w:val="6"/>
        </w:rPr>
      </w:r>
    </w:p>
    <w:p>
      <w:pPr/>
      <w:r>
        <w:rPr>
          <w:rFonts w:ascii="Arial" w:hAnsi="Arial"/>
          <w:b w:val="0"/>
          <w:color w:val="000000"/>
        </w:rPr>
        <w:t>main.py assembles the dependencies: it initializes repositories and services, encodes images at startup, and injects these objects into the UI. The diagram shows the main dependencies rather than every internal call.</w:t>
      </w:r>
    </w:p>
    <w:p>
      <w:pPr>
        <w:sectPr>
          <w:footerReference w:type="default" r:id="rId9"/>
          <w:pgSz w:w="11906" w:h="16838"/>
          <w:pgMar w:top="1200" w:right="960" w:bottom="960" w:left="960" w:header="720" w:footer="400" w:gutter="0"/>
          <w:cols w:space="720"/>
          <w:docGrid w:linePitch="360"/>
        </w:sectPr>
      </w:pPr>
    </w:p>
    <w:p>
      <w:pPr>
        <w:keepNext/>
        <w:spacing w:after="240"/>
      </w:pPr>
      <w:r>
        <w:rPr>
          <w:rFonts w:ascii="Arial" w:hAnsi="Arial"/>
          <w:b/>
          <w:color w:val="000000"/>
          <w:sz w:val="28"/>
        </w:rPr>
        <w:t>5. Sequence Diagram: Voice Search</w:t>
      </w:r>
    </w:p>
    <w:p>
      <w:pPr>
        <w:keepNext/>
        <w:spacing w:line="240" w:lineRule="auto" w:after="80"/>
        <w:jc w:val="center"/>
      </w:pPr>
      <w:r>
        <w:drawing>
          <wp:inline xmlns:a="http://schemas.openxmlformats.org/drawingml/2006/main" xmlns:pic="http://schemas.openxmlformats.org/drawingml/2006/picture">
            <wp:extent cx="6696260" cy="4635500"/>
            <wp:docPr id="3" name="Picture 3"/>
            <wp:cNvGraphicFramePr>
              <a:graphicFrameLocks noChangeAspect="1"/>
            </wp:cNvGraphicFramePr>
            <a:graphic>
              <a:graphicData uri="http://schemas.openxmlformats.org/drawingml/2006/picture">
                <pic:pic>
                  <pic:nvPicPr>
                    <pic:cNvPr id="0" name="03_voice_sequence.png"/>
                    <pic:cNvPicPr/>
                  </pic:nvPicPr>
                  <pic:blipFill>
                    <a:blip r:embed="rId12"/>
                    <a:stretch>
                      <a:fillRect/>
                    </a:stretch>
                  </pic:blipFill>
                  <pic:spPr>
                    <a:xfrm>
                      <a:off x="0" y="0"/>
                      <a:ext cx="6696260" cy="4635500"/>
                    </a:xfrm>
                    <a:prstGeom prst="rect"/>
                  </pic:spPr>
                </pic:pic>
              </a:graphicData>
            </a:graphic>
          </wp:inline>
        </w:drawing>
      </w:r>
    </w:p>
    <w:p>
      <w:pPr>
        <w:spacing w:line="240" w:lineRule="exact"/>
      </w:pPr>
      <w:r>
        <w:rPr>
          <w:rFonts w:ascii="Arial" w:hAnsi="Arial"/>
          <w:b w:val="0"/>
          <w:color w:val="000000"/>
          <w:sz w:val="17"/>
        </w:rPr>
        <w:t>Figure 3. Voice search sequence, with dashed return messages and activations indicating processing time.</w:t>
      </w:r>
    </w:p>
    <w:p>
      <w:pPr/>
      <w:r>
        <w:rPr>
          <w:rFonts w:ascii="Arial" w:hAnsi="Arial"/>
          <w:b w:val="0"/>
          <w:color w:val="000000"/>
        </w:rPr>
        <w:t>Customer enters a transcript. SearchUI calls SpeechService, receives text, and calls QueryService.voice_query(). SearchService retrieves metadata from ProductRepository, creates candidates, and calls RankingService. The ranked list returns to the UI for display. VoiceInput is a presentation-layer wrapper omitted from this diagram to focus on the participants required by the assignment. Empty queries are rejected before searching. If there are no candidates, the UI displays "No matching products".</w:t>
      </w:r>
    </w:p>
    <w:p>
      <w:pPr>
        <w:sectPr>
          <w:pgSz w:w="16838" w:h="11906" w:orient="landscape"/>
          <w:pgMar w:top="1200" w:right="960" w:bottom="960" w:left="960" w:header="720" w:footer="400" w:gutter="0"/>
          <w:cols w:space="720"/>
          <w:docGrid w:linePitch="360"/>
        </w:sectPr>
      </w:pPr>
    </w:p>
    <w:p>
      <w:pPr>
        <w:keepNext/>
        <w:spacing w:after="240"/>
      </w:pPr>
      <w:r>
        <w:rPr>
          <w:rFonts w:ascii="Arial" w:hAnsi="Arial"/>
          <w:b/>
          <w:color w:val="000000"/>
          <w:sz w:val="28"/>
        </w:rPr>
        <w:t>6. Python Implementation and Data</w:t>
      </w:r>
    </w:p>
    <w:p>
      <w:pPr/>
      <w:r>
        <w:rPr>
          <w:rFonts w:ascii="Arial" w:hAnsi="Arial"/>
          <w:b w:val="0"/>
          <w:color w:val="000000"/>
        </w:rPr>
        <w:t>The package structure corresponds to the three layers. Neither SearchUI nor WebHandler reads JSON directly. SearchService receives a repository, VectorIndex, and RankingService through its constructor, allowing storage or search algorithms to change without modifying the display layer.</w:t>
      </w:r>
    </w:p>
    <w:p>
      <w:pPr>
        <w:spacing w:line="230" w:lineRule="exact" w:after="180"/>
      </w:pPr>
      <w:r>
        <w:rPr>
          <w:rFonts w:ascii="Courier New" w:hAnsi="Courier New"/>
          <w:sz w:val="16"/>
        </w:rPr>
        <w:t>assignment06/</w:t>
        <w:br/>
        <w:t xml:space="preserve">  main.py, web.py, evaluate.py, requirements.txt</w:t>
        <w:br/>
        <w:t xml:space="preserve">  presentation/ search_ui.py, web_ui.py</w:t>
        <w:br/>
        <w:t xml:space="preserve">  application/ query_service.py, speech_service.py,</w:t>
        <w:br/>
        <w:t xml:space="preserve">               image_service.py, search_service.py,</w:t>
        <w:br/>
        <w:t xml:space="preserve">               ranking_service.py</w:t>
        <w:br/>
        <w:t xml:space="preserve">  data/ product_repository.py, order_repository.py,</w:t>
        <w:br/>
        <w:t xml:space="preserve">        vector_index.py, dataset/products.json,</w:t>
        <w:br/>
        <w:t xml:space="preserve">        dataset/orders.json, dataset/images/</w:t>
        <w:br/>
        <w:t xml:space="preserve">  tests/  demo/  uml/  report/</w:t>
      </w:r>
    </w:p>
    <w:p>
      <w:pPr>
        <w:keepNext/>
        <w:spacing w:before="100" w:after="140"/>
      </w:pPr>
      <w:r>
        <w:rPr>
          <w:rFonts w:ascii="Arial" w:hAnsi="Arial"/>
          <w:b/>
          <w:color w:val="000000"/>
          <w:sz w:val="24"/>
        </w:rPr>
        <w:t>6.1. Catalog of 12 products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1997"/>
        <w:gridCol w:w="1997"/>
        <w:gridCol w:w="1997"/>
        <w:gridCol w:w="1997"/>
        <w:gridCol w:w="1997"/>
      </w:tblGrid>
      <w:tr>
        <w:trPr>
          <w:tblHeader/>
          <w:cantSplit/>
        </w:trPr>
        <w:tc>
          <w:tcPr>
            <w:tcW w:type="dxa" w:w="600"/>
          </w:tcPr>
          <w:p>
            <w:pPr>
              <w:spacing w:line="240" w:lineRule="exact" w:after="0"/>
            </w:pPr>
            <w:r>
              <w:rPr>
                <w:rFonts w:ascii="Arial" w:hAnsi="Arial"/>
                <w:b/>
                <w:color w:val="000000"/>
                <w:sz w:val="18"/>
              </w:rPr>
              <w:t>ID</w:t>
            </w:r>
          </w:p>
        </w:tc>
        <w:tc>
          <w:tcPr>
            <w:tcW w:type="dxa" w:w="3820"/>
          </w:tcPr>
          <w:p>
            <w:pPr>
              <w:spacing w:line="240" w:lineRule="exact" w:after="0"/>
            </w:pPr>
            <w:r>
              <w:rPr>
                <w:rFonts w:ascii="Arial" w:hAnsi="Arial"/>
                <w:b/>
                <w:color w:val="000000"/>
                <w:sz w:val="18"/>
              </w:rPr>
              <w:t>Product name</w:t>
            </w:r>
          </w:p>
        </w:tc>
        <w:tc>
          <w:tcPr>
            <w:tcW w:type="dxa" w:w="2600"/>
          </w:tcPr>
          <w:p>
            <w:pPr>
              <w:spacing w:line="240" w:lineRule="exact" w:after="0"/>
            </w:pPr>
            <w:r>
              <w:rPr>
                <w:rFonts w:ascii="Arial" w:hAnsi="Arial"/>
                <w:b/>
                <w:color w:val="000000"/>
                <w:sz w:val="18"/>
              </w:rPr>
              <w:t>Category / color</w:t>
            </w:r>
          </w:p>
        </w:tc>
        <w:tc>
          <w:tcPr>
            <w:tcW w:type="dxa" w:w="1100"/>
          </w:tcPr>
          <w:p>
            <w:pPr>
              <w:spacing w:line="240" w:lineRule="exact" w:after="0"/>
            </w:pPr>
            <w:r>
              <w:rPr>
                <w:rFonts w:ascii="Arial" w:hAnsi="Arial"/>
                <w:b/>
                <w:color w:val="000000"/>
                <w:sz w:val="18"/>
              </w:rPr>
              <w:t>USD</w:t>
            </w:r>
          </w:p>
        </w:tc>
        <w:tc>
          <w:tcPr>
            <w:tcW w:type="dxa" w:w="1860"/>
          </w:tcPr>
          <w:p>
            <w:pPr>
              <w:spacing w:line="240" w:lineRule="exact" w:after="0"/>
            </w:pPr>
            <w:r>
              <w:rPr>
                <w:rFonts w:ascii="Arial" w:hAnsi="Arial"/>
                <w:b/>
                <w:color w:val="000000"/>
                <w:sz w:val="18"/>
              </w:rPr>
              <w:t>Stock</w:t>
            </w:r>
          </w:p>
        </w:tc>
      </w:tr>
      <w:tr>
        <w:trPr>
          <w:cantSplit/>
        </w:trPr>
        <w:tc>
          <w:tcPr>
            <w:tcW w:type="dxa" w:w="600"/>
          </w:tcPr>
          <w:p>
            <w:pPr>
              <w:spacing w:line="240" w:lineRule="exact" w:after="0"/>
            </w:pPr>
            <w:r>
              <w:rPr>
                <w:rFonts w:ascii="Arial" w:hAnsi="Arial"/>
                <w:b w:val="0"/>
                <w:color w:val="000000"/>
                <w:sz w:val="18"/>
              </w:rPr>
              <w:t>1</w:t>
            </w:r>
          </w:p>
        </w:tc>
        <w:tc>
          <w:tcPr>
            <w:tcW w:type="dxa" w:w="3820"/>
          </w:tcPr>
          <w:p>
            <w:pPr>
              <w:spacing w:line="240" w:lineRule="exact" w:after="0"/>
            </w:pPr>
            <w:r>
              <w:rPr>
                <w:rFonts w:ascii="Arial" w:hAnsi="Arial"/>
                <w:b w:val="0"/>
                <w:color w:val="000000"/>
                <w:sz w:val="18"/>
              </w:rPr>
              <w:t>Nike Running Shoes</w:t>
            </w:r>
          </w:p>
        </w:tc>
        <w:tc>
          <w:tcPr>
            <w:tcW w:type="dxa" w:w="2600"/>
          </w:tcPr>
          <w:p>
            <w:pPr>
              <w:spacing w:line="240" w:lineRule="exact" w:after="0"/>
            </w:pPr>
            <w:r>
              <w:rPr>
                <w:rFonts w:ascii="Arial" w:hAnsi="Arial"/>
                <w:b w:val="0"/>
                <w:color w:val="000000"/>
                <w:sz w:val="18"/>
              </w:rPr>
              <w:t>shoes / black</w:t>
            </w:r>
          </w:p>
        </w:tc>
        <w:tc>
          <w:tcPr>
            <w:tcW w:type="dxa" w:w="1100"/>
          </w:tcPr>
          <w:p>
            <w:pPr>
              <w:spacing w:line="240" w:lineRule="exact" w:after="0"/>
            </w:pPr>
            <w:r>
              <w:rPr>
                <w:rFonts w:ascii="Arial" w:hAnsi="Arial"/>
                <w:b w:val="0"/>
                <w:color w:val="000000"/>
                <w:sz w:val="18"/>
              </w:rPr>
              <w:t>120</w:t>
            </w:r>
          </w:p>
        </w:tc>
        <w:tc>
          <w:tcPr>
            <w:tcW w:type="dxa" w:w="1860"/>
          </w:tcPr>
          <w:p>
            <w:pPr>
              <w:spacing w:line="240" w:lineRule="exact" w:after="0"/>
            </w:pPr>
            <w:r>
              <w:rPr>
                <w:rFonts w:ascii="Arial" w:hAnsi="Arial"/>
                <w:b w:val="0"/>
                <w:color w:val="000000"/>
                <w:sz w:val="18"/>
              </w:rPr>
              <w:t>10</w:t>
            </w:r>
          </w:p>
        </w:tc>
      </w:tr>
      <w:tr>
        <w:trPr>
          <w:cantSplit/>
        </w:trPr>
        <w:tc>
          <w:tcPr>
            <w:tcW w:type="dxa" w:w="600"/>
          </w:tcPr>
          <w:p>
            <w:pPr>
              <w:spacing w:line="240" w:lineRule="exact" w:after="0"/>
            </w:pPr>
            <w:r>
              <w:rPr>
                <w:rFonts w:ascii="Arial" w:hAnsi="Arial"/>
                <w:b w:val="0"/>
                <w:color w:val="000000"/>
                <w:sz w:val="18"/>
              </w:rPr>
              <w:t>2</w:t>
            </w:r>
          </w:p>
        </w:tc>
        <w:tc>
          <w:tcPr>
            <w:tcW w:type="dxa" w:w="3820"/>
          </w:tcPr>
          <w:p>
            <w:pPr>
              <w:spacing w:line="240" w:lineRule="exact" w:after="0"/>
            </w:pPr>
            <w:r>
              <w:rPr>
                <w:rFonts w:ascii="Arial" w:hAnsi="Arial"/>
                <w:b w:val="0"/>
                <w:color w:val="000000"/>
                <w:sz w:val="18"/>
              </w:rPr>
              <w:t>Adidas Running Shoes</w:t>
            </w:r>
          </w:p>
        </w:tc>
        <w:tc>
          <w:tcPr>
            <w:tcW w:type="dxa" w:w="2600"/>
          </w:tcPr>
          <w:p>
            <w:pPr>
              <w:spacing w:line="240" w:lineRule="exact" w:after="0"/>
            </w:pPr>
            <w:r>
              <w:rPr>
                <w:rFonts w:ascii="Arial" w:hAnsi="Arial"/>
                <w:b w:val="0"/>
                <w:color w:val="000000"/>
                <w:sz w:val="18"/>
              </w:rPr>
              <w:t>shoes / white</w:t>
            </w:r>
          </w:p>
        </w:tc>
        <w:tc>
          <w:tcPr>
            <w:tcW w:type="dxa" w:w="1100"/>
          </w:tcPr>
          <w:p>
            <w:pPr>
              <w:spacing w:line="240" w:lineRule="exact" w:after="0"/>
            </w:pPr>
            <w:r>
              <w:rPr>
                <w:rFonts w:ascii="Arial" w:hAnsi="Arial"/>
                <w:b w:val="0"/>
                <w:color w:val="000000"/>
                <w:sz w:val="18"/>
              </w:rPr>
              <w:t>100</w:t>
            </w:r>
          </w:p>
        </w:tc>
        <w:tc>
          <w:tcPr>
            <w:tcW w:type="dxa" w:w="1860"/>
          </w:tcPr>
          <w:p>
            <w:pPr>
              <w:spacing w:line="240" w:lineRule="exact" w:after="0"/>
            </w:pPr>
            <w:r>
              <w:rPr>
                <w:rFonts w:ascii="Arial" w:hAnsi="Arial"/>
                <w:b w:val="0"/>
                <w:color w:val="000000"/>
                <w:sz w:val="18"/>
              </w:rPr>
              <w:t>15</w:t>
            </w:r>
          </w:p>
        </w:tc>
      </w:tr>
      <w:tr>
        <w:trPr>
          <w:cantSplit/>
        </w:trPr>
        <w:tc>
          <w:tcPr>
            <w:tcW w:type="dxa" w:w="600"/>
          </w:tcPr>
          <w:p>
            <w:pPr>
              <w:spacing w:line="240" w:lineRule="exact" w:after="0"/>
            </w:pPr>
            <w:r>
              <w:rPr>
                <w:rFonts w:ascii="Arial" w:hAnsi="Arial"/>
                <w:b w:val="0"/>
                <w:color w:val="000000"/>
                <w:sz w:val="18"/>
              </w:rPr>
              <w:t>3</w:t>
            </w:r>
          </w:p>
        </w:tc>
        <w:tc>
          <w:tcPr>
            <w:tcW w:type="dxa" w:w="3820"/>
          </w:tcPr>
          <w:p>
            <w:pPr>
              <w:spacing w:line="240" w:lineRule="exact" w:after="0"/>
            </w:pPr>
            <w:r>
              <w:rPr>
                <w:rFonts w:ascii="Arial" w:hAnsi="Arial"/>
                <w:b w:val="0"/>
                <w:color w:val="000000"/>
                <w:sz w:val="18"/>
              </w:rPr>
              <w:t>Black Leather Bag</w:t>
            </w:r>
          </w:p>
        </w:tc>
        <w:tc>
          <w:tcPr>
            <w:tcW w:type="dxa" w:w="2600"/>
          </w:tcPr>
          <w:p>
            <w:pPr>
              <w:spacing w:line="240" w:lineRule="exact" w:after="0"/>
            </w:pPr>
            <w:r>
              <w:rPr>
                <w:rFonts w:ascii="Arial" w:hAnsi="Arial"/>
                <w:b w:val="0"/>
                <w:color w:val="000000"/>
                <w:sz w:val="18"/>
              </w:rPr>
              <w:t>bag / black</w:t>
            </w:r>
          </w:p>
        </w:tc>
        <w:tc>
          <w:tcPr>
            <w:tcW w:type="dxa" w:w="1100"/>
          </w:tcPr>
          <w:p>
            <w:pPr>
              <w:spacing w:line="240" w:lineRule="exact" w:after="0"/>
            </w:pPr>
            <w:r>
              <w:rPr>
                <w:rFonts w:ascii="Arial" w:hAnsi="Arial"/>
                <w:b w:val="0"/>
                <w:color w:val="000000"/>
                <w:sz w:val="18"/>
              </w:rPr>
              <w:t>80</w:t>
            </w:r>
          </w:p>
        </w:tc>
        <w:tc>
          <w:tcPr>
            <w:tcW w:type="dxa" w:w="1860"/>
          </w:tcPr>
          <w:p>
            <w:pPr>
              <w:spacing w:line="240" w:lineRule="exact" w:after="0"/>
            </w:pPr>
            <w:r>
              <w:rPr>
                <w:rFonts w:ascii="Arial" w:hAnsi="Arial"/>
                <w:b w:val="0"/>
                <w:color w:val="000000"/>
                <w:sz w:val="18"/>
              </w:rPr>
              <w:t>20</w:t>
            </w:r>
          </w:p>
        </w:tc>
      </w:tr>
      <w:tr>
        <w:trPr>
          <w:cantSplit/>
        </w:trPr>
        <w:tc>
          <w:tcPr>
            <w:tcW w:type="dxa" w:w="600"/>
          </w:tcPr>
          <w:p>
            <w:pPr>
              <w:spacing w:line="240" w:lineRule="exact" w:after="0"/>
            </w:pPr>
            <w:r>
              <w:rPr>
                <w:rFonts w:ascii="Arial" w:hAnsi="Arial"/>
                <w:b w:val="0"/>
                <w:color w:val="000000"/>
                <w:sz w:val="18"/>
              </w:rPr>
              <w:t>4</w:t>
            </w:r>
          </w:p>
        </w:tc>
        <w:tc>
          <w:tcPr>
            <w:tcW w:type="dxa" w:w="3820"/>
          </w:tcPr>
          <w:p>
            <w:pPr>
              <w:spacing w:line="240" w:lineRule="exact" w:after="0"/>
            </w:pPr>
            <w:r>
              <w:rPr>
                <w:rFonts w:ascii="Arial" w:hAnsi="Arial"/>
                <w:b w:val="0"/>
                <w:color w:val="000000"/>
                <w:sz w:val="18"/>
              </w:rPr>
              <w:t>Blue Sports Shoes</w:t>
            </w:r>
          </w:p>
        </w:tc>
        <w:tc>
          <w:tcPr>
            <w:tcW w:type="dxa" w:w="2600"/>
          </w:tcPr>
          <w:p>
            <w:pPr>
              <w:spacing w:line="240" w:lineRule="exact" w:after="0"/>
            </w:pPr>
            <w:r>
              <w:rPr>
                <w:rFonts w:ascii="Arial" w:hAnsi="Arial"/>
                <w:b w:val="0"/>
                <w:color w:val="000000"/>
                <w:sz w:val="18"/>
              </w:rPr>
              <w:t>shoes / blue</w:t>
            </w:r>
          </w:p>
        </w:tc>
        <w:tc>
          <w:tcPr>
            <w:tcW w:type="dxa" w:w="1100"/>
          </w:tcPr>
          <w:p>
            <w:pPr>
              <w:spacing w:line="240" w:lineRule="exact" w:after="0"/>
            </w:pPr>
            <w:r>
              <w:rPr>
                <w:rFonts w:ascii="Arial" w:hAnsi="Arial"/>
                <w:b w:val="0"/>
                <w:color w:val="000000"/>
                <w:sz w:val="18"/>
              </w:rPr>
              <w:t>75</w:t>
            </w:r>
          </w:p>
        </w:tc>
        <w:tc>
          <w:tcPr>
            <w:tcW w:type="dxa" w:w="1860"/>
          </w:tcPr>
          <w:p>
            <w:pPr>
              <w:spacing w:line="240" w:lineRule="exact" w:after="0"/>
            </w:pPr>
            <w:r>
              <w:rPr>
                <w:rFonts w:ascii="Arial" w:hAnsi="Arial"/>
                <w:b w:val="0"/>
                <w:color w:val="000000"/>
                <w:sz w:val="18"/>
              </w:rPr>
              <w:t>12</w:t>
            </w:r>
          </w:p>
        </w:tc>
      </w:tr>
      <w:tr>
        <w:trPr>
          <w:cantSplit/>
        </w:trPr>
        <w:tc>
          <w:tcPr>
            <w:tcW w:type="dxa" w:w="600"/>
          </w:tcPr>
          <w:p>
            <w:pPr>
              <w:spacing w:line="240" w:lineRule="exact" w:after="0"/>
            </w:pPr>
            <w:r>
              <w:rPr>
                <w:rFonts w:ascii="Arial" w:hAnsi="Arial"/>
                <w:b w:val="0"/>
                <w:color w:val="000000"/>
                <w:sz w:val="18"/>
              </w:rPr>
              <w:t>5</w:t>
            </w:r>
          </w:p>
        </w:tc>
        <w:tc>
          <w:tcPr>
            <w:tcW w:type="dxa" w:w="3820"/>
          </w:tcPr>
          <w:p>
            <w:pPr>
              <w:spacing w:line="240" w:lineRule="exact" w:after="0"/>
            </w:pPr>
            <w:r>
              <w:rPr>
                <w:rFonts w:ascii="Arial" w:hAnsi="Arial"/>
                <w:b w:val="0"/>
                <w:color w:val="000000"/>
                <w:sz w:val="18"/>
              </w:rPr>
              <w:t>Nike Everyday Shoes</w:t>
            </w:r>
          </w:p>
        </w:tc>
        <w:tc>
          <w:tcPr>
            <w:tcW w:type="dxa" w:w="2600"/>
          </w:tcPr>
          <w:p>
            <w:pPr>
              <w:spacing w:line="240" w:lineRule="exact" w:after="0"/>
            </w:pPr>
            <w:r>
              <w:rPr>
                <w:rFonts w:ascii="Arial" w:hAnsi="Arial"/>
                <w:b w:val="0"/>
                <w:color w:val="000000"/>
                <w:sz w:val="18"/>
              </w:rPr>
              <w:t>shoes / black</w:t>
            </w:r>
          </w:p>
        </w:tc>
        <w:tc>
          <w:tcPr>
            <w:tcW w:type="dxa" w:w="1100"/>
          </w:tcPr>
          <w:p>
            <w:pPr>
              <w:spacing w:line="240" w:lineRule="exact" w:after="0"/>
            </w:pPr>
            <w:r>
              <w:rPr>
                <w:rFonts w:ascii="Arial" w:hAnsi="Arial"/>
                <w:b w:val="0"/>
                <w:color w:val="000000"/>
                <w:sz w:val="18"/>
              </w:rPr>
              <w:t>90</w:t>
            </w:r>
          </w:p>
        </w:tc>
        <w:tc>
          <w:tcPr>
            <w:tcW w:type="dxa" w:w="1860"/>
          </w:tcPr>
          <w:p>
            <w:pPr>
              <w:spacing w:line="240" w:lineRule="exact" w:after="0"/>
            </w:pPr>
            <w:r>
              <w:rPr>
                <w:rFonts w:ascii="Arial" w:hAnsi="Arial"/>
                <w:b w:val="0"/>
                <w:color w:val="000000"/>
                <w:sz w:val="18"/>
              </w:rPr>
              <w:t>8</w:t>
            </w:r>
          </w:p>
        </w:tc>
      </w:tr>
      <w:tr>
        <w:trPr>
          <w:cantSplit/>
        </w:trPr>
        <w:tc>
          <w:tcPr>
            <w:tcW w:type="dxa" w:w="600"/>
          </w:tcPr>
          <w:p>
            <w:pPr>
              <w:spacing w:line="240" w:lineRule="exact" w:after="0"/>
            </w:pPr>
            <w:r>
              <w:rPr>
                <w:rFonts w:ascii="Arial" w:hAnsi="Arial"/>
                <w:b w:val="0"/>
                <w:color w:val="000000"/>
                <w:sz w:val="18"/>
              </w:rPr>
              <w:t>6</w:t>
            </w:r>
          </w:p>
        </w:tc>
        <w:tc>
          <w:tcPr>
            <w:tcW w:type="dxa" w:w="3820"/>
          </w:tcPr>
          <w:p>
            <w:pPr>
              <w:spacing w:line="240" w:lineRule="exact" w:after="0"/>
            </w:pPr>
            <w:r>
              <w:rPr>
                <w:rFonts w:ascii="Arial" w:hAnsi="Arial"/>
                <w:b w:val="0"/>
                <w:color w:val="000000"/>
                <w:sz w:val="18"/>
              </w:rPr>
              <w:t>Red Running Shoes</w:t>
            </w:r>
          </w:p>
        </w:tc>
        <w:tc>
          <w:tcPr>
            <w:tcW w:type="dxa" w:w="2600"/>
          </w:tcPr>
          <w:p>
            <w:pPr>
              <w:spacing w:line="240" w:lineRule="exact" w:after="0"/>
            </w:pPr>
            <w:r>
              <w:rPr>
                <w:rFonts w:ascii="Arial" w:hAnsi="Arial"/>
                <w:b w:val="0"/>
                <w:color w:val="000000"/>
                <w:sz w:val="18"/>
              </w:rPr>
              <w:t>shoes / red</w:t>
            </w:r>
          </w:p>
        </w:tc>
        <w:tc>
          <w:tcPr>
            <w:tcW w:type="dxa" w:w="1100"/>
          </w:tcPr>
          <w:p>
            <w:pPr>
              <w:spacing w:line="240" w:lineRule="exact" w:after="0"/>
            </w:pPr>
            <w:r>
              <w:rPr>
                <w:rFonts w:ascii="Arial" w:hAnsi="Arial"/>
                <w:b w:val="0"/>
                <w:color w:val="000000"/>
                <w:sz w:val="18"/>
              </w:rPr>
              <w:t>85</w:t>
            </w:r>
          </w:p>
        </w:tc>
        <w:tc>
          <w:tcPr>
            <w:tcW w:type="dxa" w:w="1860"/>
          </w:tcPr>
          <w:p>
            <w:pPr>
              <w:spacing w:line="240" w:lineRule="exact" w:after="0"/>
            </w:pPr>
            <w:r>
              <w:rPr>
                <w:rFonts w:ascii="Arial" w:hAnsi="Arial"/>
                <w:b w:val="0"/>
                <w:color w:val="000000"/>
                <w:sz w:val="18"/>
              </w:rPr>
              <w:t>0</w:t>
            </w:r>
          </w:p>
        </w:tc>
      </w:tr>
      <w:tr>
        <w:trPr>
          <w:cantSplit/>
        </w:trPr>
        <w:tc>
          <w:tcPr>
            <w:tcW w:type="dxa" w:w="600"/>
          </w:tcPr>
          <w:p>
            <w:pPr>
              <w:spacing w:line="240" w:lineRule="exact" w:after="0"/>
            </w:pPr>
            <w:r>
              <w:rPr>
                <w:rFonts w:ascii="Arial" w:hAnsi="Arial"/>
                <w:b w:val="0"/>
                <w:color w:val="000000"/>
                <w:sz w:val="18"/>
              </w:rPr>
              <w:t>7</w:t>
            </w:r>
          </w:p>
        </w:tc>
        <w:tc>
          <w:tcPr>
            <w:tcW w:type="dxa" w:w="3820"/>
          </w:tcPr>
          <w:p>
            <w:pPr>
              <w:spacing w:line="240" w:lineRule="exact" w:after="0"/>
            </w:pPr>
            <w:r>
              <w:rPr>
                <w:rFonts w:ascii="Arial" w:hAnsi="Arial"/>
                <w:b w:val="0"/>
                <w:color w:val="000000"/>
                <w:sz w:val="18"/>
              </w:rPr>
              <w:t>White Cotton Shirt</w:t>
            </w:r>
          </w:p>
        </w:tc>
        <w:tc>
          <w:tcPr>
            <w:tcW w:type="dxa" w:w="2600"/>
          </w:tcPr>
          <w:p>
            <w:pPr>
              <w:spacing w:line="240" w:lineRule="exact" w:after="0"/>
            </w:pPr>
            <w:r>
              <w:rPr>
                <w:rFonts w:ascii="Arial" w:hAnsi="Arial"/>
                <w:b w:val="0"/>
                <w:color w:val="000000"/>
                <w:sz w:val="18"/>
              </w:rPr>
              <w:t>shirt / white</w:t>
            </w:r>
          </w:p>
        </w:tc>
        <w:tc>
          <w:tcPr>
            <w:tcW w:type="dxa" w:w="1100"/>
          </w:tcPr>
          <w:p>
            <w:pPr>
              <w:spacing w:line="240" w:lineRule="exact" w:after="0"/>
            </w:pPr>
            <w:r>
              <w:rPr>
                <w:rFonts w:ascii="Arial" w:hAnsi="Arial"/>
                <w:b w:val="0"/>
                <w:color w:val="000000"/>
                <w:sz w:val="18"/>
              </w:rPr>
              <w:t>25</w:t>
            </w:r>
          </w:p>
        </w:tc>
        <w:tc>
          <w:tcPr>
            <w:tcW w:type="dxa" w:w="1860"/>
          </w:tcPr>
          <w:p>
            <w:pPr>
              <w:spacing w:line="240" w:lineRule="exact" w:after="0"/>
            </w:pPr>
            <w:r>
              <w:rPr>
                <w:rFonts w:ascii="Arial" w:hAnsi="Arial"/>
                <w:b w:val="0"/>
                <w:color w:val="000000"/>
                <w:sz w:val="18"/>
              </w:rPr>
              <w:t>30</w:t>
            </w:r>
          </w:p>
        </w:tc>
      </w:tr>
      <w:tr>
        <w:trPr>
          <w:cantSplit/>
        </w:trPr>
        <w:tc>
          <w:tcPr>
            <w:tcW w:type="dxa" w:w="600"/>
          </w:tcPr>
          <w:p>
            <w:pPr>
              <w:spacing w:line="240" w:lineRule="exact" w:after="0"/>
            </w:pPr>
            <w:r>
              <w:rPr>
                <w:rFonts w:ascii="Arial" w:hAnsi="Arial"/>
                <w:b w:val="0"/>
                <w:color w:val="000000"/>
                <w:sz w:val="18"/>
              </w:rPr>
              <w:t>8</w:t>
            </w:r>
          </w:p>
        </w:tc>
        <w:tc>
          <w:tcPr>
            <w:tcW w:type="dxa" w:w="3820"/>
          </w:tcPr>
          <w:p>
            <w:pPr>
              <w:spacing w:line="240" w:lineRule="exact" w:after="0"/>
            </w:pPr>
            <w:r>
              <w:rPr>
                <w:rFonts w:ascii="Arial" w:hAnsi="Arial"/>
                <w:b w:val="0"/>
                <w:color w:val="000000"/>
                <w:sz w:val="18"/>
              </w:rPr>
              <w:t>Black Cotton Shirt</w:t>
            </w:r>
          </w:p>
        </w:tc>
        <w:tc>
          <w:tcPr>
            <w:tcW w:type="dxa" w:w="2600"/>
          </w:tcPr>
          <w:p>
            <w:pPr>
              <w:spacing w:line="240" w:lineRule="exact" w:after="0"/>
            </w:pPr>
            <w:r>
              <w:rPr>
                <w:rFonts w:ascii="Arial" w:hAnsi="Arial"/>
                <w:b w:val="0"/>
                <w:color w:val="000000"/>
                <w:sz w:val="18"/>
              </w:rPr>
              <w:t>shirt / black</w:t>
            </w:r>
          </w:p>
        </w:tc>
        <w:tc>
          <w:tcPr>
            <w:tcW w:type="dxa" w:w="1100"/>
          </w:tcPr>
          <w:p>
            <w:pPr>
              <w:spacing w:line="240" w:lineRule="exact" w:after="0"/>
            </w:pPr>
            <w:r>
              <w:rPr>
                <w:rFonts w:ascii="Arial" w:hAnsi="Arial"/>
                <w:b w:val="0"/>
                <w:color w:val="000000"/>
                <w:sz w:val="18"/>
              </w:rPr>
              <w:t>30</w:t>
            </w:r>
          </w:p>
        </w:tc>
        <w:tc>
          <w:tcPr>
            <w:tcW w:type="dxa" w:w="1860"/>
          </w:tcPr>
          <w:p>
            <w:pPr>
              <w:spacing w:line="240" w:lineRule="exact" w:after="0"/>
            </w:pPr>
            <w:r>
              <w:rPr>
                <w:rFonts w:ascii="Arial" w:hAnsi="Arial"/>
                <w:b w:val="0"/>
                <w:color w:val="000000"/>
                <w:sz w:val="18"/>
              </w:rPr>
              <w:t>18</w:t>
            </w:r>
          </w:p>
        </w:tc>
      </w:tr>
      <w:tr>
        <w:trPr>
          <w:cantSplit/>
        </w:trPr>
        <w:tc>
          <w:tcPr>
            <w:tcW w:type="dxa" w:w="600"/>
          </w:tcPr>
          <w:p>
            <w:pPr>
              <w:spacing w:line="240" w:lineRule="exact" w:after="0"/>
            </w:pPr>
            <w:r>
              <w:rPr>
                <w:rFonts w:ascii="Arial" w:hAnsi="Arial"/>
                <w:b w:val="0"/>
                <w:color w:val="000000"/>
                <w:sz w:val="18"/>
              </w:rPr>
              <w:t>9</w:t>
            </w:r>
          </w:p>
        </w:tc>
        <w:tc>
          <w:tcPr>
            <w:tcW w:type="dxa" w:w="3820"/>
          </w:tcPr>
          <w:p>
            <w:pPr>
              <w:spacing w:line="240" w:lineRule="exact" w:after="0"/>
            </w:pPr>
            <w:r>
              <w:rPr>
                <w:rFonts w:ascii="Arial" w:hAnsi="Arial"/>
                <w:b w:val="0"/>
                <w:color w:val="000000"/>
                <w:sz w:val="18"/>
              </w:rPr>
              <w:t>Blue Backpack</w:t>
            </w:r>
          </w:p>
        </w:tc>
        <w:tc>
          <w:tcPr>
            <w:tcW w:type="dxa" w:w="2600"/>
          </w:tcPr>
          <w:p>
            <w:pPr>
              <w:spacing w:line="240" w:lineRule="exact" w:after="0"/>
            </w:pPr>
            <w:r>
              <w:rPr>
                <w:rFonts w:ascii="Arial" w:hAnsi="Arial"/>
                <w:b w:val="0"/>
                <w:color w:val="000000"/>
                <w:sz w:val="18"/>
              </w:rPr>
              <w:t>backpack / blue</w:t>
            </w:r>
          </w:p>
        </w:tc>
        <w:tc>
          <w:tcPr>
            <w:tcW w:type="dxa" w:w="1100"/>
          </w:tcPr>
          <w:p>
            <w:pPr>
              <w:spacing w:line="240" w:lineRule="exact" w:after="0"/>
            </w:pPr>
            <w:r>
              <w:rPr>
                <w:rFonts w:ascii="Arial" w:hAnsi="Arial"/>
                <w:b w:val="0"/>
                <w:color w:val="000000"/>
                <w:sz w:val="18"/>
              </w:rPr>
              <w:t>60</w:t>
            </w:r>
          </w:p>
        </w:tc>
        <w:tc>
          <w:tcPr>
            <w:tcW w:type="dxa" w:w="1860"/>
          </w:tcPr>
          <w:p>
            <w:pPr>
              <w:spacing w:line="240" w:lineRule="exact" w:after="0"/>
            </w:pPr>
            <w:r>
              <w:rPr>
                <w:rFonts w:ascii="Arial" w:hAnsi="Arial"/>
                <w:b w:val="0"/>
                <w:color w:val="000000"/>
                <w:sz w:val="18"/>
              </w:rPr>
              <w:t>9</w:t>
            </w:r>
          </w:p>
        </w:tc>
      </w:tr>
      <w:tr>
        <w:trPr>
          <w:cantSplit/>
        </w:trPr>
        <w:tc>
          <w:tcPr>
            <w:tcW w:type="dxa" w:w="600"/>
          </w:tcPr>
          <w:p>
            <w:pPr>
              <w:spacing w:line="240" w:lineRule="exact" w:after="0"/>
            </w:pPr>
            <w:r>
              <w:rPr>
                <w:rFonts w:ascii="Arial" w:hAnsi="Arial"/>
                <w:b w:val="0"/>
                <w:color w:val="000000"/>
                <w:sz w:val="18"/>
              </w:rPr>
              <w:t>10</w:t>
            </w:r>
          </w:p>
        </w:tc>
        <w:tc>
          <w:tcPr>
            <w:tcW w:type="dxa" w:w="3820"/>
          </w:tcPr>
          <w:p>
            <w:pPr>
              <w:spacing w:line="240" w:lineRule="exact" w:after="0"/>
            </w:pPr>
            <w:r>
              <w:rPr>
                <w:rFonts w:ascii="Arial" w:hAnsi="Arial"/>
                <w:b w:val="0"/>
                <w:color w:val="000000"/>
                <w:sz w:val="18"/>
              </w:rPr>
              <w:t>Red Leather Bag</w:t>
            </w:r>
          </w:p>
        </w:tc>
        <w:tc>
          <w:tcPr>
            <w:tcW w:type="dxa" w:w="2600"/>
          </w:tcPr>
          <w:p>
            <w:pPr>
              <w:spacing w:line="240" w:lineRule="exact" w:after="0"/>
            </w:pPr>
            <w:r>
              <w:rPr>
                <w:rFonts w:ascii="Arial" w:hAnsi="Arial"/>
                <w:b w:val="0"/>
                <w:color w:val="000000"/>
                <w:sz w:val="18"/>
              </w:rPr>
              <w:t>bag / red</w:t>
            </w:r>
          </w:p>
        </w:tc>
        <w:tc>
          <w:tcPr>
            <w:tcW w:type="dxa" w:w="1100"/>
          </w:tcPr>
          <w:p>
            <w:pPr>
              <w:spacing w:line="240" w:lineRule="exact" w:after="0"/>
            </w:pPr>
            <w:r>
              <w:rPr>
                <w:rFonts w:ascii="Arial" w:hAnsi="Arial"/>
                <w:b w:val="0"/>
                <w:color w:val="000000"/>
                <w:sz w:val="18"/>
              </w:rPr>
              <w:t>95</w:t>
            </w:r>
          </w:p>
        </w:tc>
        <w:tc>
          <w:tcPr>
            <w:tcW w:type="dxa" w:w="1860"/>
          </w:tcPr>
          <w:p>
            <w:pPr>
              <w:spacing w:line="240" w:lineRule="exact" w:after="0"/>
            </w:pPr>
            <w:r>
              <w:rPr>
                <w:rFonts w:ascii="Arial" w:hAnsi="Arial"/>
                <w:b w:val="0"/>
                <w:color w:val="000000"/>
                <w:sz w:val="18"/>
              </w:rPr>
              <w:t>6</w:t>
            </w:r>
          </w:p>
        </w:tc>
      </w:tr>
      <w:tr>
        <w:trPr>
          <w:cantSplit/>
        </w:trPr>
        <w:tc>
          <w:tcPr>
            <w:tcW w:type="dxa" w:w="600"/>
          </w:tcPr>
          <w:p>
            <w:pPr>
              <w:spacing w:line="240" w:lineRule="exact" w:after="0"/>
            </w:pPr>
            <w:r>
              <w:rPr>
                <w:rFonts w:ascii="Arial" w:hAnsi="Arial"/>
                <w:b w:val="0"/>
                <w:color w:val="000000"/>
                <w:sz w:val="18"/>
              </w:rPr>
              <w:t>11</w:t>
            </w:r>
          </w:p>
        </w:tc>
        <w:tc>
          <w:tcPr>
            <w:tcW w:type="dxa" w:w="3820"/>
          </w:tcPr>
          <w:p>
            <w:pPr>
              <w:spacing w:line="240" w:lineRule="exact" w:after="0"/>
            </w:pPr>
            <w:r>
              <w:rPr>
                <w:rFonts w:ascii="Arial" w:hAnsi="Arial"/>
                <w:b w:val="0"/>
                <w:color w:val="000000"/>
                <w:sz w:val="18"/>
              </w:rPr>
              <w:t>Black Backpack</w:t>
            </w:r>
          </w:p>
        </w:tc>
        <w:tc>
          <w:tcPr>
            <w:tcW w:type="dxa" w:w="2600"/>
          </w:tcPr>
          <w:p>
            <w:pPr>
              <w:spacing w:line="240" w:lineRule="exact" w:after="0"/>
            </w:pPr>
            <w:r>
              <w:rPr>
                <w:rFonts w:ascii="Arial" w:hAnsi="Arial"/>
                <w:b w:val="0"/>
                <w:color w:val="000000"/>
                <w:sz w:val="18"/>
              </w:rPr>
              <w:t>backpack / black</w:t>
            </w:r>
          </w:p>
        </w:tc>
        <w:tc>
          <w:tcPr>
            <w:tcW w:type="dxa" w:w="1100"/>
          </w:tcPr>
          <w:p>
            <w:pPr>
              <w:spacing w:line="240" w:lineRule="exact" w:after="0"/>
            </w:pPr>
            <w:r>
              <w:rPr>
                <w:rFonts w:ascii="Arial" w:hAnsi="Arial"/>
                <w:b w:val="0"/>
                <w:color w:val="000000"/>
                <w:sz w:val="18"/>
              </w:rPr>
              <w:t>65</w:t>
            </w:r>
          </w:p>
        </w:tc>
        <w:tc>
          <w:tcPr>
            <w:tcW w:type="dxa" w:w="1860"/>
          </w:tcPr>
          <w:p>
            <w:pPr>
              <w:spacing w:line="240" w:lineRule="exact" w:after="0"/>
            </w:pPr>
            <w:r>
              <w:rPr>
                <w:rFonts w:ascii="Arial" w:hAnsi="Arial"/>
                <w:b w:val="0"/>
                <w:color w:val="000000"/>
                <w:sz w:val="18"/>
              </w:rPr>
              <w:t>11</w:t>
            </w:r>
          </w:p>
        </w:tc>
      </w:tr>
      <w:tr>
        <w:trPr>
          <w:cantSplit/>
        </w:trPr>
        <w:tc>
          <w:tcPr>
            <w:tcW w:type="dxa" w:w="600"/>
          </w:tcPr>
          <w:p>
            <w:pPr>
              <w:spacing w:line="240" w:lineRule="exact" w:after="0"/>
            </w:pPr>
            <w:r>
              <w:rPr>
                <w:rFonts w:ascii="Arial" w:hAnsi="Arial"/>
                <w:b w:val="0"/>
                <w:color w:val="000000"/>
                <w:sz w:val="18"/>
              </w:rPr>
              <w:t>12</w:t>
            </w:r>
          </w:p>
        </w:tc>
        <w:tc>
          <w:tcPr>
            <w:tcW w:type="dxa" w:w="3820"/>
          </w:tcPr>
          <w:p>
            <w:pPr>
              <w:spacing w:line="240" w:lineRule="exact" w:after="0"/>
            </w:pPr>
            <w:r>
              <w:rPr>
                <w:rFonts w:ascii="Arial" w:hAnsi="Arial"/>
                <w:b w:val="0"/>
                <w:color w:val="000000"/>
                <w:sz w:val="18"/>
              </w:rPr>
              <w:t>Blue Cotton Shirt</w:t>
            </w:r>
          </w:p>
        </w:tc>
        <w:tc>
          <w:tcPr>
            <w:tcW w:type="dxa" w:w="2600"/>
          </w:tcPr>
          <w:p>
            <w:pPr>
              <w:spacing w:line="240" w:lineRule="exact" w:after="0"/>
            </w:pPr>
            <w:r>
              <w:rPr>
                <w:rFonts w:ascii="Arial" w:hAnsi="Arial"/>
                <w:b w:val="0"/>
                <w:color w:val="000000"/>
                <w:sz w:val="18"/>
              </w:rPr>
              <w:t>shirt / blue</w:t>
            </w:r>
          </w:p>
        </w:tc>
        <w:tc>
          <w:tcPr>
            <w:tcW w:type="dxa" w:w="1100"/>
          </w:tcPr>
          <w:p>
            <w:pPr>
              <w:spacing w:line="240" w:lineRule="exact" w:after="0"/>
            </w:pPr>
            <w:r>
              <w:rPr>
                <w:rFonts w:ascii="Arial" w:hAnsi="Arial"/>
                <w:b w:val="0"/>
                <w:color w:val="000000"/>
                <w:sz w:val="18"/>
              </w:rPr>
              <w:t>28</w:t>
            </w:r>
          </w:p>
        </w:tc>
        <w:tc>
          <w:tcPr>
            <w:tcW w:type="dxa" w:w="1860"/>
          </w:tcPr>
          <w:p>
            <w:pPr>
              <w:spacing w:line="240" w:lineRule="exact" w:after="0"/>
            </w:pPr>
            <w:r>
              <w:rPr>
                <w:rFonts w:ascii="Arial" w:hAnsi="Arial"/>
                <w:b w:val="0"/>
                <w:color w:val="000000"/>
                <w:sz w:val="18"/>
              </w:rPr>
              <w:t>24</w:t>
            </w:r>
          </w:p>
        </w:tc>
      </w:tr>
    </w:tbl>
    <w:p>
      <w:pPr>
        <w:spacing w:after="60" w:line="60" w:lineRule="exact"/>
      </w:pPr>
      <w:r>
        <w:rPr>
          <w:rFonts w:ascii="Arial" w:hAnsi="Arial"/>
          <w:b w:val="0"/>
          <w:color w:val="000000"/>
        </w:rPr>
      </w:r>
      <w:r>
        <w:rPr>
          <w:sz w:val="6"/>
        </w:rPr>
      </w:r>
    </w:p>
    <w:p>
      <w:pPr>
        <w:keepNext/>
        <w:spacing w:before="100" w:after="140"/>
      </w:pPr>
      <w:r>
        <w:rPr>
          <w:rFonts w:ascii="Arial" w:hAnsi="Arial"/>
          <w:b/>
          <w:color w:val="000000"/>
          <w:sz w:val="24"/>
        </w:rPr>
        <w:t>6.2. Data contracts</w:t>
      </w:r>
    </w:p>
    <w:p>
      <w:pPr/>
      <w:r>
        <w:rPr>
          <w:rFonts w:ascii="Arial" w:hAnsi="Arial"/>
          <w:b w:val="0"/>
          <w:color w:val="000000"/>
        </w:rPr>
        <w:t>Product contains id, name, category, color, price, stock, brand, description, and image. The 64-dimensional embedding is calculated from the image at startup and stored in VectorIndex instead of duplicated in JSON. Order contains order_id, customer_id, date, status, total, and items; each item has product_id, quantity, and price. The 3 sample orders have totals consistent with their line items.</w:t>
      </w:r>
    </w:p>
    <w:p>
      <w:pPr/>
      <w:r>
        <w:rPr>
          <w:rFonts w:ascii="Arial" w:hAnsi="Arial"/>
          <w:b w:val="0"/>
          <w:color w:val="000000"/>
        </w:rPr>
        <w:t>ProductRepository returns copies of metadata to prevent modification of internal data. OrderRepository looks up an order ID or selects the order with the latest date after filtering by customer_id.</w:t>
      </w:r>
    </w:p>
    <w:p>
      <w:pPr>
        <w:keepNext/>
        <w:pageBreakBefore/>
        <w:spacing w:after="240"/>
      </w:pPr>
      <w:r>
        <w:rPr>
          <w:rFonts w:ascii="Arial" w:hAnsi="Arial"/>
          <w:b/>
          <w:color w:val="000000"/>
          <w:sz w:val="28"/>
        </w:rPr>
        <w:t>7. Multimodal Search Methods</w:t>
      </w:r>
    </w:p>
    <w:p>
      <w:pPr>
        <w:keepNext/>
        <w:spacing w:before="100" w:after="140"/>
      </w:pPr>
      <w:r>
        <w:rPr>
          <w:rFonts w:ascii="Arial" w:hAnsi="Arial"/>
          <w:b/>
          <w:color w:val="000000"/>
          <w:sz w:val="24"/>
        </w:rPr>
        <w:t>7.1. CommonQuery and keyword score</w:t>
      </w:r>
    </w:p>
    <w:p>
      <w:pPr/>
      <w:r>
        <w:rPr>
          <w:rFonts w:ascii="Arial" w:hAnsi="Arial"/>
          <w:b w:val="0"/>
          <w:color w:val="000000"/>
        </w:rPr>
        <w:t>QueryService normalizes case, Vietnamese diacritics, and separators, and removes request words such as "find", "show", and "tim". A small mapping supports "giay den" → "shoes black". The parser extracts price limits from under/below/duoi. Matching uses exact tokens, not substrings.</w:t>
      </w:r>
    </w:p>
    <w:p>
      <w:pPr>
        <w:spacing w:line="230" w:lineRule="exact" w:after="180"/>
      </w:pPr>
      <w:r>
        <w:rPr>
          <w:rFonts w:ascii="Courier New" w:hAnsi="Courier New"/>
          <w:sz w:val="16"/>
        </w:rPr>
        <w:t>{</w:t>
        <w:br/>
        <w:t xml:space="preserve">  "type": "voice", "query": "find running shoes",</w:t>
        <w:br/>
        <w:t xml:space="preserve">  "tokens": ["running", "shoes"], "embedding": null,</w:t>
        <w:br/>
        <w:t xml:space="preserve">  "filters": {"max_price": null, "category": null},</w:t>
        <w:br/>
        <w:t xml:space="preserve">  "weights": {"text": 1, "image": 0}</w:t>
        <w:br/>
        <w:t>}</w:t>
      </w:r>
    </w:p>
    <w:p>
      <w:pPr/>
      <w:r>
        <w:rPr>
          <w:rFonts w:ascii="Arial" w:hAnsi="Arial"/>
          <w:b w:val="0"/>
          <w:color w:val="000000"/>
        </w:rPr>
      </w:r>
      <w:r>
        <w:rPr>
          <w:rFonts w:ascii="Arial" w:hAnsi="Arial"/>
          <w:b/>
          <w:color w:val="000000"/>
        </w:rPr>
        <w:t>S_text(p,q)</w:t>
      </w:r>
      <w:r>
        <w:rPr>
          <w:rFonts w:ascii="Arial" w:hAnsi="Arial"/>
          <w:b w:val="0"/>
          <w:color w:val="000000"/>
        </w:rPr>
        <w:t xml:space="preserve"> = number of query tokens found in product metadata / number of query tokens. Text retrieval keeps products with S_text &gt; 0. Hard price and category filters are applied before ranking.</w:t>
      </w:r>
    </w:p>
    <w:p>
      <w:pPr>
        <w:keepNext/>
        <w:spacing w:before="100" w:after="140"/>
      </w:pPr>
      <w:r>
        <w:rPr>
          <w:rFonts w:ascii="Arial" w:hAnsi="Arial"/>
          <w:b/>
          <w:color w:val="000000"/>
          <w:sz w:val="24"/>
        </w:rPr>
        <w:t>7.2. Image features, cosine similarity, and fusion</w:t>
      </w:r>
    </w:p>
    <w:p>
      <w:pPr/>
      <w:r>
        <w:rPr>
          <w:rFonts w:ascii="Arial" w:hAnsi="Arial"/>
          <w:b w:val="0"/>
          <w:color w:val="000000"/>
        </w:rPr>
        <w:t>ImageService corrects EXIF orientation, converts to RGB, fits the image into a 64×64 white canvas, and divides it into a 4×4 grid. Each cell has three mean values (1 - R/255, 1 - G/255, 1 - B/255) and the proportion of pixels with min(R,G,B) &lt; 235. This gives 16×4 = 64 dimensions. These are actual pixel-based image features, not deep learning embeddings.</w:t>
      </w:r>
    </w:p>
    <w:p>
      <w:pPr/>
      <w:r>
        <w:rPr>
          <w:rFonts w:ascii="Arial" w:hAnsi="Arial"/>
          <w:b w:val="0"/>
          <w:color w:val="000000"/>
        </w:rPr>
      </w:r>
      <w:r>
        <w:rPr>
          <w:rFonts w:ascii="Arial" w:hAnsi="Arial"/>
          <w:b/>
          <w:color w:val="000000"/>
        </w:rPr>
        <w:t>S_image</w:t>
      </w:r>
      <w:r>
        <w:rPr>
          <w:rFonts w:ascii="Arial" w:hAnsi="Arial"/>
          <w:b w:val="0"/>
          <w:color w:val="000000"/>
        </w:rPr>
        <w:t xml:space="preserve"> = dot(z_q,z_p) / (norm(z_q) × norm(z_p)). Vectors with unequal dimensions or nonfinite values are rejected. A zero-norm vector receives cosine 0. A white image with no foreground raises an error.</w:t>
      </w:r>
    </w:p>
    <w:p>
      <w:pPr/>
      <w:r>
        <w:rPr>
          <w:rFonts w:ascii="Arial" w:hAnsi="Arial"/>
          <w:b w:val="0"/>
          <w:color w:val="000000"/>
        </w:rPr>
      </w:r>
      <w:r>
        <w:rPr>
          <w:rFonts w:ascii="Arial" w:hAnsi="Arial"/>
          <w:b/>
          <w:color w:val="000000"/>
        </w:rPr>
        <w:t>Relevance</w:t>
      </w:r>
      <w:r>
        <w:rPr>
          <w:rFonts w:ascii="Arial" w:hAnsi="Arial"/>
          <w:b w:val="0"/>
          <w:color w:val="000000"/>
        </w:rPr>
        <w:t xml:space="preserve"> = w_text × S_text + w_image × S_image.</w:t>
        <w:br/>
      </w:r>
      <w:r>
        <w:rPr>
          <w:rFonts w:ascii="Arial" w:hAnsi="Arial"/>
          <w:b/>
          <w:color w:val="000000"/>
        </w:rPr>
        <w:t>Final score</w:t>
      </w:r>
      <w:r>
        <w:rPr>
          <w:rFonts w:ascii="Arial" w:hAnsi="Arial"/>
          <w:b w:val="0"/>
          <w:color w:val="000000"/>
        </w:rPr>
        <w:t xml:space="preserve"> = 0.95 × Relevance + 0.05 × in_stock.</w:t>
        <w:br/>
        <w:t>Text/voice uses (1,0), image uses (0,1), and fusion uses (0.5,0.5). The two signals do not share a vector space. The system combines scores rather than directly adding keyword and image vectors.</w:t>
      </w:r>
    </w:p>
    <w:p>
      <w:pPr>
        <w:keepNext/>
        <w:spacing w:line="240" w:lineRule="auto" w:after="80"/>
        <w:jc w:val="center"/>
      </w:pPr>
      <w:r>
        <w:drawing>
          <wp:inline xmlns:a="http://schemas.openxmlformats.org/drawingml/2006/main" xmlns:pic="http://schemas.openxmlformats.org/drawingml/2006/picture">
            <wp:extent cx="2963333" cy="1905000"/>
            <wp:docPr id="4" name="Picture 4"/>
            <wp:cNvGraphicFramePr>
              <a:graphicFrameLocks noChangeAspect="1"/>
            </wp:cNvGraphicFramePr>
            <a:graphic>
              <a:graphicData uri="http://schemas.openxmlformats.org/drawingml/2006/picture">
                <pic:pic>
                  <pic:nvPicPr>
                    <pic:cNvPr id="0" name="product_contact_sheet.png"/>
                    <pic:cNvPicPr/>
                  </pic:nvPicPr>
                  <pic:blipFill>
                    <a:blip r:embed="rId13"/>
                    <a:stretch>
                      <a:fillRect/>
                    </a:stretch>
                  </pic:blipFill>
                  <pic:spPr>
                    <a:xfrm>
                      <a:off x="0" y="0"/>
                      <a:ext cx="2963333" cy="1905000"/>
                    </a:xfrm>
                    <a:prstGeom prst="rect"/>
                  </pic:spPr>
                </pic:pic>
              </a:graphicData>
            </a:graphic>
          </wp:inline>
        </w:drawing>
      </w:r>
    </w:p>
    <w:p>
      <w:pPr>
        <w:spacing w:line="240" w:lineRule="exact"/>
      </w:pPr>
      <w:r>
        <w:rPr>
          <w:rFonts w:ascii="Arial" w:hAnsi="Arial"/>
          <w:b w:val="0"/>
          <w:color w:val="000000"/>
          <w:sz w:val="17"/>
        </w:rPr>
        <w:t>Figure 4. The 12 bundled illustrations; images with the same product type and color can be identical.</w:t>
      </w:r>
    </w:p>
    <w:p>
      <w:pPr>
        <w:keepNext/>
        <w:pageBreakBefore/>
        <w:spacing w:after="240"/>
      </w:pPr>
      <w:r>
        <w:rPr>
          <w:rFonts w:ascii="Arial" w:hAnsi="Arial"/>
          <w:b/>
          <w:color w:val="000000"/>
          <w:sz w:val="28"/>
        </w:rPr>
        <w:t>8. Text and Voice Search Examples</w:t>
      </w:r>
    </w:p>
    <w:p>
      <w:pPr/>
      <w:r>
        <w:rPr>
          <w:rFonts w:ascii="Arial" w:hAnsi="Arial"/>
          <w:b w:val="0"/>
          <w:color w:val="000000"/>
        </w:rPr>
        <w:t>The screenshots come from the local web interface calling the actual Python implementation. The CLI records the complete input, processing steps, and scores in demo/console_output.txt. Detailed results are stored in demo/demo_results.json.</w:t>
      </w:r>
    </w:p>
    <w:p>
      <w:pPr>
        <w:keepNext/>
        <w:spacing w:line="240" w:lineRule="auto" w:after="80"/>
        <w:jc w:val="center"/>
      </w:pPr>
      <w:r>
        <w:drawing>
          <wp:inline xmlns:a="http://schemas.openxmlformats.org/drawingml/2006/main" xmlns:pic="http://schemas.openxmlformats.org/drawingml/2006/picture">
            <wp:extent cx="5441731" cy="2171700"/>
            <wp:docPr id="5" name="Picture 5"/>
            <wp:cNvGraphicFramePr>
              <a:graphicFrameLocks noChangeAspect="1"/>
            </wp:cNvGraphicFramePr>
            <a:graphic>
              <a:graphicData uri="http://schemas.openxmlformats.org/drawingml/2006/picture">
                <pic:pic>
                  <pic:nvPicPr>
                    <pic:cNvPr id="0" name="web_text.png"/>
                    <pic:cNvPicPr/>
                  </pic:nvPicPr>
                  <pic:blipFill>
                    <a:blip r:embed="rId14"/>
                    <a:stretch>
                      <a:fillRect/>
                    </a:stretch>
                  </pic:blipFill>
                  <pic:spPr>
                    <a:xfrm>
                      <a:off x="0" y="0"/>
                      <a:ext cx="5441731" cy="2171700"/>
                    </a:xfrm>
                    <a:prstGeom prst="rect"/>
                  </pic:spPr>
                </pic:pic>
              </a:graphicData>
            </a:graphic>
          </wp:inline>
        </w:drawing>
      </w:r>
    </w:p>
    <w:p>
      <w:pPr>
        <w:spacing w:line="240" w:lineRule="exact"/>
      </w:pPr>
      <w:r>
        <w:rPr>
          <w:rFonts w:ascii="Arial" w:hAnsi="Arial"/>
          <w:b w:val="0"/>
          <w:color w:val="000000"/>
          <w:sz w:val="17"/>
        </w:rPr>
        <w:t>Figure 5. Text query "black shoes": normalization produces two tokens, followed by retrieval and ranking.</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2496"/>
        <w:gridCol w:w="2496"/>
        <w:gridCol w:w="2496"/>
        <w:gridCol w:w="2496"/>
      </w:tblGrid>
      <w:tr>
        <w:trPr>
          <w:tblHeader/>
          <w:cantSplit/>
        </w:trPr>
        <w:tc>
          <w:tcPr>
            <w:tcW w:type="dxa" w:w="700"/>
          </w:tcPr>
          <w:p>
            <w:pPr>
              <w:spacing w:line="240" w:lineRule="exact" w:after="0"/>
            </w:pPr>
            <w:r>
              <w:rPr>
                <w:rFonts w:ascii="Arial" w:hAnsi="Arial"/>
                <w:b/>
                <w:color w:val="000000"/>
                <w:sz w:val="18"/>
              </w:rPr>
              <w:t>Top</w:t>
            </w:r>
          </w:p>
        </w:tc>
        <w:tc>
          <w:tcPr>
            <w:tcW w:type="dxa" w:w="5800"/>
          </w:tcPr>
          <w:p>
            <w:pPr>
              <w:spacing w:line="240" w:lineRule="exact" w:after="0"/>
            </w:pPr>
            <w:r>
              <w:rPr>
                <w:rFonts w:ascii="Arial" w:hAnsi="Arial"/>
                <w:b/>
                <w:color w:val="000000"/>
                <w:sz w:val="18"/>
              </w:rPr>
              <w:t>Product</w:t>
            </w:r>
          </w:p>
        </w:tc>
        <w:tc>
          <w:tcPr>
            <w:tcW w:type="dxa" w:w="1600"/>
          </w:tcPr>
          <w:p>
            <w:pPr>
              <w:spacing w:line="240" w:lineRule="exact" w:after="0"/>
            </w:pPr>
            <w:r>
              <w:rPr>
                <w:rFonts w:ascii="Arial" w:hAnsi="Arial"/>
                <w:b/>
                <w:color w:val="000000"/>
                <w:sz w:val="18"/>
              </w:rPr>
              <w:t>S_text</w:t>
            </w:r>
          </w:p>
        </w:tc>
        <w:tc>
          <w:tcPr>
            <w:tcW w:type="dxa" w:w="1880"/>
          </w:tcPr>
          <w:p>
            <w:pPr>
              <w:spacing w:line="240" w:lineRule="exact" w:after="0"/>
            </w:pPr>
            <w:r>
              <w:rPr>
                <w:rFonts w:ascii="Arial" w:hAnsi="Arial"/>
                <w:b/>
                <w:color w:val="000000"/>
                <w:sz w:val="18"/>
              </w:rPr>
              <w:t>Final</w:t>
            </w:r>
          </w:p>
        </w:tc>
      </w:tr>
      <w:tr>
        <w:trPr>
          <w:cantSplit/>
        </w:trPr>
        <w:tc>
          <w:tcPr>
            <w:tcW w:type="dxa" w:w="700"/>
          </w:tcPr>
          <w:p>
            <w:pPr>
              <w:spacing w:line="240" w:lineRule="exact" w:after="0"/>
            </w:pPr>
            <w:r>
              <w:rPr>
                <w:rFonts w:ascii="Arial" w:hAnsi="Arial"/>
                <w:b w:val="0"/>
                <w:color w:val="000000"/>
                <w:sz w:val="18"/>
              </w:rPr>
              <w:t>1</w:t>
            </w:r>
          </w:p>
        </w:tc>
        <w:tc>
          <w:tcPr>
            <w:tcW w:type="dxa" w:w="5800"/>
          </w:tcPr>
          <w:p>
            <w:pPr>
              <w:spacing w:line="240" w:lineRule="exact" w:after="0"/>
            </w:pPr>
            <w:r>
              <w:rPr>
                <w:rFonts w:ascii="Arial" w:hAnsi="Arial"/>
                <w:b w:val="0"/>
                <w:color w:val="000000"/>
                <w:sz w:val="18"/>
              </w:rPr>
              <w:t>Nike Everyday Shoes</w:t>
            </w:r>
          </w:p>
        </w:tc>
        <w:tc>
          <w:tcPr>
            <w:tcW w:type="dxa" w:w="1600"/>
          </w:tcPr>
          <w:p>
            <w:pPr>
              <w:spacing w:line="240" w:lineRule="exact" w:after="0"/>
            </w:pPr>
            <w:r>
              <w:rPr>
                <w:rFonts w:ascii="Arial" w:hAnsi="Arial"/>
                <w:b w:val="0"/>
                <w:color w:val="000000"/>
                <w:sz w:val="18"/>
              </w:rPr>
              <w:t>1.0000</w:t>
            </w:r>
          </w:p>
        </w:tc>
        <w:tc>
          <w:tcPr>
            <w:tcW w:type="dxa" w:w="1880"/>
          </w:tcPr>
          <w:p>
            <w:pPr>
              <w:spacing w:line="240" w:lineRule="exact" w:after="0"/>
            </w:pPr>
            <w:r>
              <w:rPr>
                <w:rFonts w:ascii="Arial" w:hAnsi="Arial"/>
                <w:b w:val="0"/>
                <w:color w:val="000000"/>
                <w:sz w:val="18"/>
              </w:rPr>
              <w:t>1.0000</w:t>
            </w:r>
          </w:p>
        </w:tc>
      </w:tr>
      <w:tr>
        <w:trPr>
          <w:cantSplit/>
        </w:trPr>
        <w:tc>
          <w:tcPr>
            <w:tcW w:type="dxa" w:w="700"/>
          </w:tcPr>
          <w:p>
            <w:pPr>
              <w:spacing w:line="240" w:lineRule="exact" w:after="0"/>
            </w:pPr>
            <w:r>
              <w:rPr>
                <w:rFonts w:ascii="Arial" w:hAnsi="Arial"/>
                <w:b w:val="0"/>
                <w:color w:val="000000"/>
                <w:sz w:val="18"/>
              </w:rPr>
              <w:t>2</w:t>
            </w:r>
          </w:p>
        </w:tc>
        <w:tc>
          <w:tcPr>
            <w:tcW w:type="dxa" w:w="5800"/>
          </w:tcPr>
          <w:p>
            <w:pPr>
              <w:spacing w:line="240" w:lineRule="exact" w:after="0"/>
            </w:pPr>
            <w:r>
              <w:rPr>
                <w:rFonts w:ascii="Arial" w:hAnsi="Arial"/>
                <w:b w:val="0"/>
                <w:color w:val="000000"/>
                <w:sz w:val="18"/>
              </w:rPr>
              <w:t>Nike Running Shoes</w:t>
            </w:r>
          </w:p>
        </w:tc>
        <w:tc>
          <w:tcPr>
            <w:tcW w:type="dxa" w:w="1600"/>
          </w:tcPr>
          <w:p>
            <w:pPr>
              <w:spacing w:line="240" w:lineRule="exact" w:after="0"/>
            </w:pPr>
            <w:r>
              <w:rPr>
                <w:rFonts w:ascii="Arial" w:hAnsi="Arial"/>
                <w:b w:val="0"/>
                <w:color w:val="000000"/>
                <w:sz w:val="18"/>
              </w:rPr>
              <w:t>1.0000</w:t>
            </w:r>
          </w:p>
        </w:tc>
        <w:tc>
          <w:tcPr>
            <w:tcW w:type="dxa" w:w="1880"/>
          </w:tcPr>
          <w:p>
            <w:pPr>
              <w:spacing w:line="240" w:lineRule="exact" w:after="0"/>
            </w:pPr>
            <w:r>
              <w:rPr>
                <w:rFonts w:ascii="Arial" w:hAnsi="Arial"/>
                <w:b w:val="0"/>
                <w:color w:val="000000"/>
                <w:sz w:val="18"/>
              </w:rPr>
              <w:t>1.0000</w:t>
            </w:r>
          </w:p>
        </w:tc>
      </w:tr>
      <w:tr>
        <w:trPr>
          <w:cantSplit/>
        </w:trPr>
        <w:tc>
          <w:tcPr>
            <w:tcW w:type="dxa" w:w="700"/>
          </w:tcPr>
          <w:p>
            <w:pPr>
              <w:spacing w:line="240" w:lineRule="exact" w:after="0"/>
            </w:pPr>
            <w:r>
              <w:rPr>
                <w:rFonts w:ascii="Arial" w:hAnsi="Arial"/>
                <w:b w:val="0"/>
                <w:color w:val="000000"/>
                <w:sz w:val="18"/>
              </w:rPr>
              <w:t>3</w:t>
            </w:r>
          </w:p>
        </w:tc>
        <w:tc>
          <w:tcPr>
            <w:tcW w:type="dxa" w:w="5800"/>
          </w:tcPr>
          <w:p>
            <w:pPr>
              <w:spacing w:line="240" w:lineRule="exact" w:after="0"/>
            </w:pPr>
            <w:r>
              <w:rPr>
                <w:rFonts w:ascii="Arial" w:hAnsi="Arial"/>
                <w:b w:val="0"/>
                <w:color w:val="000000"/>
                <w:sz w:val="18"/>
              </w:rPr>
              <w:t>Black Cotton Shirt</w:t>
            </w:r>
          </w:p>
        </w:tc>
        <w:tc>
          <w:tcPr>
            <w:tcW w:type="dxa" w:w="1600"/>
          </w:tcPr>
          <w:p>
            <w:pPr>
              <w:spacing w:line="240" w:lineRule="exact" w:after="0"/>
            </w:pPr>
            <w:r>
              <w:rPr>
                <w:rFonts w:ascii="Arial" w:hAnsi="Arial"/>
                <w:b w:val="0"/>
                <w:color w:val="000000"/>
                <w:sz w:val="18"/>
              </w:rPr>
              <w:t>0.5000</w:t>
            </w:r>
          </w:p>
        </w:tc>
        <w:tc>
          <w:tcPr>
            <w:tcW w:type="dxa" w:w="1880"/>
          </w:tcPr>
          <w:p>
            <w:pPr>
              <w:spacing w:line="240" w:lineRule="exact" w:after="0"/>
            </w:pPr>
            <w:r>
              <w:rPr>
                <w:rFonts w:ascii="Arial" w:hAnsi="Arial"/>
                <w:b w:val="0"/>
                <w:color w:val="000000"/>
                <w:sz w:val="18"/>
              </w:rPr>
              <w:t>0.5250</w:t>
            </w:r>
          </w:p>
        </w:tc>
      </w:tr>
    </w:tbl>
    <w:p>
      <w:pPr>
        <w:spacing w:after="60" w:line="60" w:lineRule="exact"/>
      </w:pPr>
      <w:r>
        <w:rPr>
          <w:rFonts w:ascii="Arial" w:hAnsi="Arial"/>
          <w:b w:val="0"/>
          <w:color w:val="000000"/>
        </w:rPr>
      </w:r>
      <w:r>
        <w:rPr>
          <w:sz w:val="6"/>
        </w:rPr>
      </w:r>
    </w:p>
    <w:p>
      <w:pPr>
        <w:keepNext/>
        <w:spacing w:line="240" w:lineRule="auto" w:after="80"/>
        <w:jc w:val="center"/>
      </w:pPr>
      <w:r>
        <w:drawing>
          <wp:inline xmlns:a="http://schemas.openxmlformats.org/drawingml/2006/main" xmlns:pic="http://schemas.openxmlformats.org/drawingml/2006/picture">
            <wp:extent cx="5441731" cy="2171700"/>
            <wp:docPr id="6" name="Picture 6"/>
            <wp:cNvGraphicFramePr>
              <a:graphicFrameLocks noChangeAspect="1"/>
            </wp:cNvGraphicFramePr>
            <a:graphic>
              <a:graphicData uri="http://schemas.openxmlformats.org/drawingml/2006/picture">
                <pic:pic>
                  <pic:nvPicPr>
                    <pic:cNvPr id="0" name="web_voice.png"/>
                    <pic:cNvPicPr/>
                  </pic:nvPicPr>
                  <pic:blipFill>
                    <a:blip r:embed="rId15"/>
                    <a:stretch>
                      <a:fillRect/>
                    </a:stretch>
                  </pic:blipFill>
                  <pic:spPr>
                    <a:xfrm>
                      <a:off x="0" y="0"/>
                      <a:ext cx="5441731" cy="2171700"/>
                    </a:xfrm>
                    <a:prstGeom prst="rect"/>
                  </pic:spPr>
                </pic:pic>
              </a:graphicData>
            </a:graphic>
          </wp:inline>
        </w:drawing>
      </w:r>
    </w:p>
    <w:p>
      <w:pPr>
        <w:spacing w:line="240" w:lineRule="exact"/>
      </w:pPr>
      <w:r>
        <w:rPr>
          <w:rFonts w:ascii="Arial" w:hAnsi="Arial"/>
          <w:b w:val="0"/>
          <w:color w:val="000000"/>
          <w:sz w:val="17"/>
        </w:rPr>
        <w:t>Figure 6. Voice query "find running shoes": SpeechService accepts a transcript; normalization removes "find".</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2496"/>
        <w:gridCol w:w="2496"/>
        <w:gridCol w:w="2496"/>
        <w:gridCol w:w="2496"/>
      </w:tblGrid>
      <w:tr>
        <w:trPr>
          <w:tblHeader/>
          <w:cantSplit/>
        </w:trPr>
        <w:tc>
          <w:tcPr>
            <w:tcW w:type="dxa" w:w="700"/>
          </w:tcPr>
          <w:p>
            <w:pPr>
              <w:spacing w:line="240" w:lineRule="exact" w:after="0"/>
            </w:pPr>
            <w:r>
              <w:rPr>
                <w:rFonts w:ascii="Arial" w:hAnsi="Arial"/>
                <w:b/>
                <w:color w:val="000000"/>
                <w:sz w:val="18"/>
              </w:rPr>
              <w:t>Top</w:t>
            </w:r>
          </w:p>
        </w:tc>
        <w:tc>
          <w:tcPr>
            <w:tcW w:type="dxa" w:w="5800"/>
          </w:tcPr>
          <w:p>
            <w:pPr>
              <w:spacing w:line="240" w:lineRule="exact" w:after="0"/>
            </w:pPr>
            <w:r>
              <w:rPr>
                <w:rFonts w:ascii="Arial" w:hAnsi="Arial"/>
                <w:b/>
                <w:color w:val="000000"/>
                <w:sz w:val="18"/>
              </w:rPr>
              <w:t>Product</w:t>
            </w:r>
          </w:p>
        </w:tc>
        <w:tc>
          <w:tcPr>
            <w:tcW w:type="dxa" w:w="1600"/>
          </w:tcPr>
          <w:p>
            <w:pPr>
              <w:spacing w:line="240" w:lineRule="exact" w:after="0"/>
            </w:pPr>
            <w:r>
              <w:rPr>
                <w:rFonts w:ascii="Arial" w:hAnsi="Arial"/>
                <w:b/>
                <w:color w:val="000000"/>
                <w:sz w:val="18"/>
              </w:rPr>
              <w:t>S_text</w:t>
            </w:r>
          </w:p>
        </w:tc>
        <w:tc>
          <w:tcPr>
            <w:tcW w:type="dxa" w:w="1880"/>
          </w:tcPr>
          <w:p>
            <w:pPr>
              <w:spacing w:line="240" w:lineRule="exact" w:after="0"/>
            </w:pPr>
            <w:r>
              <w:rPr>
                <w:rFonts w:ascii="Arial" w:hAnsi="Arial"/>
                <w:b/>
                <w:color w:val="000000"/>
                <w:sz w:val="18"/>
              </w:rPr>
              <w:t>Final</w:t>
            </w:r>
          </w:p>
        </w:tc>
      </w:tr>
      <w:tr>
        <w:trPr>
          <w:cantSplit/>
        </w:trPr>
        <w:tc>
          <w:tcPr>
            <w:tcW w:type="dxa" w:w="700"/>
          </w:tcPr>
          <w:p>
            <w:pPr>
              <w:spacing w:line="240" w:lineRule="exact" w:after="0"/>
            </w:pPr>
            <w:r>
              <w:rPr>
                <w:rFonts w:ascii="Arial" w:hAnsi="Arial"/>
                <w:b w:val="0"/>
                <w:color w:val="000000"/>
                <w:sz w:val="18"/>
              </w:rPr>
              <w:t>1</w:t>
            </w:r>
          </w:p>
        </w:tc>
        <w:tc>
          <w:tcPr>
            <w:tcW w:type="dxa" w:w="5800"/>
          </w:tcPr>
          <w:p>
            <w:pPr>
              <w:spacing w:line="240" w:lineRule="exact" w:after="0"/>
            </w:pPr>
            <w:r>
              <w:rPr>
                <w:rFonts w:ascii="Arial" w:hAnsi="Arial"/>
                <w:b w:val="0"/>
                <w:color w:val="000000"/>
                <w:sz w:val="18"/>
              </w:rPr>
              <w:t>Blue Sports Shoes</w:t>
            </w:r>
          </w:p>
        </w:tc>
        <w:tc>
          <w:tcPr>
            <w:tcW w:type="dxa" w:w="1600"/>
          </w:tcPr>
          <w:p>
            <w:pPr>
              <w:spacing w:line="240" w:lineRule="exact" w:after="0"/>
            </w:pPr>
            <w:r>
              <w:rPr>
                <w:rFonts w:ascii="Arial" w:hAnsi="Arial"/>
                <w:b w:val="0"/>
                <w:color w:val="000000"/>
                <w:sz w:val="18"/>
              </w:rPr>
              <w:t>1.0000</w:t>
            </w:r>
          </w:p>
        </w:tc>
        <w:tc>
          <w:tcPr>
            <w:tcW w:type="dxa" w:w="1880"/>
          </w:tcPr>
          <w:p>
            <w:pPr>
              <w:spacing w:line="240" w:lineRule="exact" w:after="0"/>
            </w:pPr>
            <w:r>
              <w:rPr>
                <w:rFonts w:ascii="Arial" w:hAnsi="Arial"/>
                <w:b w:val="0"/>
                <w:color w:val="000000"/>
                <w:sz w:val="18"/>
              </w:rPr>
              <w:t>1.0000</w:t>
            </w:r>
          </w:p>
        </w:tc>
      </w:tr>
      <w:tr>
        <w:trPr>
          <w:cantSplit/>
        </w:trPr>
        <w:tc>
          <w:tcPr>
            <w:tcW w:type="dxa" w:w="700"/>
          </w:tcPr>
          <w:p>
            <w:pPr>
              <w:spacing w:line="240" w:lineRule="exact" w:after="0"/>
            </w:pPr>
            <w:r>
              <w:rPr>
                <w:rFonts w:ascii="Arial" w:hAnsi="Arial"/>
                <w:b w:val="0"/>
                <w:color w:val="000000"/>
                <w:sz w:val="18"/>
              </w:rPr>
              <w:t>2</w:t>
            </w:r>
          </w:p>
        </w:tc>
        <w:tc>
          <w:tcPr>
            <w:tcW w:type="dxa" w:w="5800"/>
          </w:tcPr>
          <w:p>
            <w:pPr>
              <w:spacing w:line="240" w:lineRule="exact" w:after="0"/>
            </w:pPr>
            <w:r>
              <w:rPr>
                <w:rFonts w:ascii="Arial" w:hAnsi="Arial"/>
                <w:b w:val="0"/>
                <w:color w:val="000000"/>
                <w:sz w:val="18"/>
              </w:rPr>
              <w:t>Adidas Running Shoes</w:t>
            </w:r>
          </w:p>
        </w:tc>
        <w:tc>
          <w:tcPr>
            <w:tcW w:type="dxa" w:w="1600"/>
          </w:tcPr>
          <w:p>
            <w:pPr>
              <w:spacing w:line="240" w:lineRule="exact" w:after="0"/>
            </w:pPr>
            <w:r>
              <w:rPr>
                <w:rFonts w:ascii="Arial" w:hAnsi="Arial"/>
                <w:b w:val="0"/>
                <w:color w:val="000000"/>
                <w:sz w:val="18"/>
              </w:rPr>
              <w:t>1.0000</w:t>
            </w:r>
          </w:p>
        </w:tc>
        <w:tc>
          <w:tcPr>
            <w:tcW w:type="dxa" w:w="1880"/>
          </w:tcPr>
          <w:p>
            <w:pPr>
              <w:spacing w:line="240" w:lineRule="exact" w:after="0"/>
            </w:pPr>
            <w:r>
              <w:rPr>
                <w:rFonts w:ascii="Arial" w:hAnsi="Arial"/>
                <w:b w:val="0"/>
                <w:color w:val="000000"/>
                <w:sz w:val="18"/>
              </w:rPr>
              <w:t>1.0000</w:t>
            </w:r>
          </w:p>
        </w:tc>
      </w:tr>
      <w:tr>
        <w:trPr>
          <w:cantSplit/>
        </w:trPr>
        <w:tc>
          <w:tcPr>
            <w:tcW w:type="dxa" w:w="700"/>
          </w:tcPr>
          <w:p>
            <w:pPr>
              <w:spacing w:line="240" w:lineRule="exact" w:after="0"/>
            </w:pPr>
            <w:r>
              <w:rPr>
                <w:rFonts w:ascii="Arial" w:hAnsi="Arial"/>
                <w:b w:val="0"/>
                <w:color w:val="000000"/>
                <w:sz w:val="18"/>
              </w:rPr>
              <w:t>3</w:t>
            </w:r>
          </w:p>
        </w:tc>
        <w:tc>
          <w:tcPr>
            <w:tcW w:type="dxa" w:w="5800"/>
          </w:tcPr>
          <w:p>
            <w:pPr>
              <w:spacing w:line="240" w:lineRule="exact" w:after="0"/>
            </w:pPr>
            <w:r>
              <w:rPr>
                <w:rFonts w:ascii="Arial" w:hAnsi="Arial"/>
                <w:b w:val="0"/>
                <w:color w:val="000000"/>
                <w:sz w:val="18"/>
              </w:rPr>
              <w:t>Nike Running Shoes</w:t>
            </w:r>
          </w:p>
        </w:tc>
        <w:tc>
          <w:tcPr>
            <w:tcW w:type="dxa" w:w="1600"/>
          </w:tcPr>
          <w:p>
            <w:pPr>
              <w:spacing w:line="240" w:lineRule="exact" w:after="0"/>
            </w:pPr>
            <w:r>
              <w:rPr>
                <w:rFonts w:ascii="Arial" w:hAnsi="Arial"/>
                <w:b w:val="0"/>
                <w:color w:val="000000"/>
                <w:sz w:val="18"/>
              </w:rPr>
              <w:t>1.0000</w:t>
            </w:r>
          </w:p>
        </w:tc>
        <w:tc>
          <w:tcPr>
            <w:tcW w:type="dxa" w:w="1880"/>
          </w:tcPr>
          <w:p>
            <w:pPr>
              <w:spacing w:line="240" w:lineRule="exact" w:after="0"/>
            </w:pPr>
            <w:r>
              <w:rPr>
                <w:rFonts w:ascii="Arial" w:hAnsi="Arial"/>
                <w:b w:val="0"/>
                <w:color w:val="000000"/>
                <w:sz w:val="18"/>
              </w:rPr>
              <w:t>1.0000</w:t>
            </w:r>
          </w:p>
        </w:tc>
      </w:tr>
    </w:tbl>
    <w:p>
      <w:pPr>
        <w:spacing w:after="60" w:line="60" w:lineRule="exact"/>
      </w:pPr>
      <w:r>
        <w:rPr>
          <w:rFonts w:ascii="Arial" w:hAnsi="Arial"/>
          <w:b w:val="0"/>
          <w:color w:val="000000"/>
        </w:rPr>
      </w:r>
      <w:r>
        <w:rPr>
          <w:sz w:val="6"/>
        </w:rPr>
      </w:r>
    </w:p>
    <w:p>
      <w:pPr/>
      <w:r>
        <w:rPr>
          <w:rFonts w:ascii="Arial" w:hAnsi="Arial"/>
          <w:b w:val="0"/>
          <w:color w:val="000000"/>
        </w:rPr>
        <w:t>Text: both black shoes score 1.0000, with the USD 90 product ranked ahead of the USD 120 product. Voice: Blue Sports Shoes includes "running" in its description, so it scores 1.0000 and has a lower price than the tied candidates. No microphone processing or speech recognition model is used.</w:t>
      </w:r>
    </w:p>
    <w:p>
      <w:pPr>
        <w:keepNext/>
        <w:pageBreakBefore/>
        <w:spacing w:after="240"/>
      </w:pPr>
      <w:r>
        <w:rPr>
          <w:rFonts w:ascii="Arial" w:hAnsi="Arial"/>
          <w:b/>
          <w:color w:val="000000"/>
          <w:sz w:val="28"/>
        </w:rPr>
        <w:t>9. Image, Fusion, and Order Examples</w:t>
      </w:r>
    </w:p>
    <w:p>
      <w:pPr>
        <w:keepNext/>
        <w:spacing w:line="240" w:lineRule="auto" w:after="80"/>
        <w:jc w:val="center"/>
      </w:pPr>
      <w:r>
        <w:drawing>
          <wp:inline xmlns:a="http://schemas.openxmlformats.org/drawingml/2006/main" xmlns:pic="http://schemas.openxmlformats.org/drawingml/2006/picture">
            <wp:extent cx="6110013" cy="2438400"/>
            <wp:docPr id="7" name="Picture 7"/>
            <wp:cNvGraphicFramePr>
              <a:graphicFrameLocks noChangeAspect="1"/>
            </wp:cNvGraphicFramePr>
            <a:graphic>
              <a:graphicData uri="http://schemas.openxmlformats.org/drawingml/2006/picture">
                <pic:pic>
                  <pic:nvPicPr>
                    <pic:cNvPr id="0" name="web_image.png"/>
                    <pic:cNvPicPr/>
                  </pic:nvPicPr>
                  <pic:blipFill>
                    <a:blip r:embed="rId16"/>
                    <a:stretch>
                      <a:fillRect/>
                    </a:stretch>
                  </pic:blipFill>
                  <pic:spPr>
                    <a:xfrm>
                      <a:off x="0" y="0"/>
                      <a:ext cx="6110013" cy="2438400"/>
                    </a:xfrm>
                    <a:prstGeom prst="rect"/>
                  </pic:spPr>
                </pic:pic>
              </a:graphicData>
            </a:graphic>
          </wp:inline>
        </w:drawing>
      </w:r>
    </w:p>
    <w:p>
      <w:pPr>
        <w:spacing w:line="240" w:lineRule="exact"/>
      </w:pPr>
      <w:r>
        <w:rPr>
          <w:rFonts w:ascii="Arial" w:hAnsi="Arial"/>
          <w:b w:val="0"/>
          <w:color w:val="000000"/>
          <w:sz w:val="17"/>
        </w:rPr>
        <w:t>Figure 7. Image search uses query_black_shoe.png, a resized version of product 05's image.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2496"/>
        <w:gridCol w:w="2496"/>
        <w:gridCol w:w="2496"/>
        <w:gridCol w:w="2496"/>
      </w:tblGrid>
      <w:tr>
        <w:trPr>
          <w:tblHeader/>
          <w:cantSplit/>
        </w:trPr>
        <w:tc>
          <w:tcPr>
            <w:tcW w:type="dxa" w:w="1700"/>
          </w:tcPr>
          <w:p>
            <w:pPr>
              <w:spacing w:line="240" w:lineRule="exact" w:after="0"/>
            </w:pPr>
            <w:r>
              <w:rPr>
                <w:rFonts w:ascii="Arial" w:hAnsi="Arial"/>
                <w:b/>
                <w:color w:val="000000"/>
                <w:sz w:val="18"/>
              </w:rPr>
              <w:t>Mode / Top</w:t>
            </w:r>
          </w:p>
        </w:tc>
        <w:tc>
          <w:tcPr>
            <w:tcW w:type="dxa" w:w="4740"/>
          </w:tcPr>
          <w:p>
            <w:pPr>
              <w:spacing w:line="240" w:lineRule="exact" w:after="0"/>
            </w:pPr>
            <w:r>
              <w:rPr>
                <w:rFonts w:ascii="Arial" w:hAnsi="Arial"/>
                <w:b/>
                <w:color w:val="000000"/>
                <w:sz w:val="18"/>
              </w:rPr>
              <w:t>Product</w:t>
            </w:r>
          </w:p>
        </w:tc>
        <w:tc>
          <w:tcPr>
            <w:tcW w:type="dxa" w:w="1800"/>
          </w:tcPr>
          <w:p>
            <w:pPr>
              <w:spacing w:line="240" w:lineRule="exact" w:after="0"/>
            </w:pPr>
            <w:r>
              <w:rPr>
                <w:rFonts w:ascii="Arial" w:hAnsi="Arial"/>
                <w:b/>
                <w:color w:val="000000"/>
                <w:sz w:val="18"/>
              </w:rPr>
              <w:t>S_image</w:t>
            </w:r>
          </w:p>
        </w:tc>
        <w:tc>
          <w:tcPr>
            <w:tcW w:type="dxa" w:w="1740"/>
          </w:tcPr>
          <w:p>
            <w:pPr>
              <w:spacing w:line="240" w:lineRule="exact" w:after="0"/>
            </w:pPr>
            <w:r>
              <w:rPr>
                <w:rFonts w:ascii="Arial" w:hAnsi="Arial"/>
                <w:b/>
                <w:color w:val="000000"/>
                <w:sz w:val="18"/>
              </w:rPr>
              <w:t>Final</w:t>
            </w:r>
          </w:p>
        </w:tc>
      </w:tr>
      <w:tr>
        <w:trPr>
          <w:cantSplit/>
        </w:trPr>
        <w:tc>
          <w:tcPr>
            <w:tcW w:type="dxa" w:w="1700"/>
          </w:tcPr>
          <w:p>
            <w:pPr>
              <w:spacing w:line="240" w:lineRule="exact" w:after="0"/>
            </w:pPr>
            <w:r>
              <w:rPr>
                <w:rFonts w:ascii="Arial" w:hAnsi="Arial"/>
                <w:b w:val="0"/>
                <w:color w:val="000000"/>
                <w:sz w:val="18"/>
              </w:rPr>
              <w:t>Image / 1</w:t>
            </w:r>
          </w:p>
        </w:tc>
        <w:tc>
          <w:tcPr>
            <w:tcW w:type="dxa" w:w="4740"/>
          </w:tcPr>
          <w:p>
            <w:pPr>
              <w:spacing w:line="240" w:lineRule="exact" w:after="0"/>
            </w:pPr>
            <w:r>
              <w:rPr>
                <w:rFonts w:ascii="Arial" w:hAnsi="Arial"/>
                <w:b w:val="0"/>
                <w:color w:val="000000"/>
                <w:sz w:val="18"/>
              </w:rPr>
              <w:t>Nike Everyday Shoes</w:t>
            </w:r>
          </w:p>
        </w:tc>
        <w:tc>
          <w:tcPr>
            <w:tcW w:type="dxa" w:w="1800"/>
          </w:tcPr>
          <w:p>
            <w:pPr>
              <w:spacing w:line="240" w:lineRule="exact" w:after="0"/>
            </w:pPr>
            <w:r>
              <w:rPr>
                <w:rFonts w:ascii="Arial" w:hAnsi="Arial"/>
                <w:b w:val="0"/>
                <w:color w:val="000000"/>
                <w:sz w:val="18"/>
              </w:rPr>
              <w:t>1.0000</w:t>
            </w:r>
          </w:p>
        </w:tc>
        <w:tc>
          <w:tcPr>
            <w:tcW w:type="dxa" w:w="1740"/>
          </w:tcPr>
          <w:p>
            <w:pPr>
              <w:spacing w:line="240" w:lineRule="exact" w:after="0"/>
            </w:pPr>
            <w:r>
              <w:rPr>
                <w:rFonts w:ascii="Arial" w:hAnsi="Arial"/>
                <w:b w:val="0"/>
                <w:color w:val="000000"/>
                <w:sz w:val="18"/>
              </w:rPr>
              <w:t>1.0000</w:t>
            </w:r>
          </w:p>
        </w:tc>
      </w:tr>
      <w:tr>
        <w:trPr>
          <w:cantSplit/>
        </w:trPr>
        <w:tc>
          <w:tcPr>
            <w:tcW w:type="dxa" w:w="1700"/>
          </w:tcPr>
          <w:p>
            <w:pPr>
              <w:spacing w:line="240" w:lineRule="exact" w:after="0"/>
            </w:pPr>
            <w:r>
              <w:rPr>
                <w:rFonts w:ascii="Arial" w:hAnsi="Arial"/>
                <w:b w:val="0"/>
                <w:color w:val="000000"/>
                <w:sz w:val="18"/>
              </w:rPr>
              <w:t>Image / 2</w:t>
            </w:r>
          </w:p>
        </w:tc>
        <w:tc>
          <w:tcPr>
            <w:tcW w:type="dxa" w:w="4740"/>
          </w:tcPr>
          <w:p>
            <w:pPr>
              <w:spacing w:line="240" w:lineRule="exact" w:after="0"/>
            </w:pPr>
            <w:r>
              <w:rPr>
                <w:rFonts w:ascii="Arial" w:hAnsi="Arial"/>
                <w:b w:val="0"/>
                <w:color w:val="000000"/>
                <w:sz w:val="18"/>
              </w:rPr>
              <w:t>Nike Running Shoes</w:t>
            </w:r>
          </w:p>
        </w:tc>
        <w:tc>
          <w:tcPr>
            <w:tcW w:type="dxa" w:w="1800"/>
          </w:tcPr>
          <w:p>
            <w:pPr>
              <w:spacing w:line="240" w:lineRule="exact" w:after="0"/>
            </w:pPr>
            <w:r>
              <w:rPr>
                <w:rFonts w:ascii="Arial" w:hAnsi="Arial"/>
                <w:b w:val="0"/>
                <w:color w:val="000000"/>
                <w:sz w:val="18"/>
              </w:rPr>
              <w:t>1.0000</w:t>
            </w:r>
          </w:p>
        </w:tc>
        <w:tc>
          <w:tcPr>
            <w:tcW w:type="dxa" w:w="1740"/>
          </w:tcPr>
          <w:p>
            <w:pPr>
              <w:spacing w:line="240" w:lineRule="exact" w:after="0"/>
            </w:pPr>
            <w:r>
              <w:rPr>
                <w:rFonts w:ascii="Arial" w:hAnsi="Arial"/>
                <w:b w:val="0"/>
                <w:color w:val="000000"/>
                <w:sz w:val="18"/>
              </w:rPr>
              <w:t>1.0000</w:t>
            </w:r>
          </w:p>
        </w:tc>
      </w:tr>
      <w:tr>
        <w:trPr>
          <w:cantSplit/>
        </w:trPr>
        <w:tc>
          <w:tcPr>
            <w:tcW w:type="dxa" w:w="1700"/>
          </w:tcPr>
          <w:p>
            <w:pPr>
              <w:spacing w:line="240" w:lineRule="exact" w:after="0"/>
            </w:pPr>
            <w:r>
              <w:rPr>
                <w:rFonts w:ascii="Arial" w:hAnsi="Arial"/>
                <w:b w:val="0"/>
                <w:color w:val="000000"/>
                <w:sz w:val="18"/>
              </w:rPr>
              <w:t>Image / 3</w:t>
            </w:r>
          </w:p>
        </w:tc>
        <w:tc>
          <w:tcPr>
            <w:tcW w:type="dxa" w:w="4740"/>
          </w:tcPr>
          <w:p>
            <w:pPr>
              <w:spacing w:line="240" w:lineRule="exact" w:after="0"/>
            </w:pPr>
            <w:r>
              <w:rPr>
                <w:rFonts w:ascii="Arial" w:hAnsi="Arial"/>
                <w:b w:val="0"/>
                <w:color w:val="000000"/>
                <w:sz w:val="18"/>
              </w:rPr>
              <w:t>Blue Sports Shoes</w:t>
            </w:r>
          </w:p>
        </w:tc>
        <w:tc>
          <w:tcPr>
            <w:tcW w:type="dxa" w:w="1800"/>
          </w:tcPr>
          <w:p>
            <w:pPr>
              <w:spacing w:line="240" w:lineRule="exact" w:after="0"/>
            </w:pPr>
            <w:r>
              <w:rPr>
                <w:rFonts w:ascii="Arial" w:hAnsi="Arial"/>
                <w:b w:val="0"/>
                <w:color w:val="000000"/>
                <w:sz w:val="18"/>
              </w:rPr>
              <w:t>0.9554</w:t>
            </w:r>
          </w:p>
        </w:tc>
        <w:tc>
          <w:tcPr>
            <w:tcW w:type="dxa" w:w="1740"/>
          </w:tcPr>
          <w:p>
            <w:pPr>
              <w:spacing w:line="240" w:lineRule="exact" w:after="0"/>
            </w:pPr>
            <w:r>
              <w:rPr>
                <w:rFonts w:ascii="Arial" w:hAnsi="Arial"/>
                <w:b w:val="0"/>
                <w:color w:val="000000"/>
                <w:sz w:val="18"/>
              </w:rPr>
              <w:t>0.9576</w:t>
            </w:r>
          </w:p>
        </w:tc>
      </w:tr>
      <w:tr>
        <w:trPr>
          <w:cantSplit/>
        </w:trPr>
        <w:tc>
          <w:tcPr>
            <w:tcW w:type="dxa" w:w="1700"/>
          </w:tcPr>
          <w:p>
            <w:pPr>
              <w:spacing w:line="240" w:lineRule="exact" w:after="0"/>
            </w:pPr>
            <w:r>
              <w:rPr>
                <w:rFonts w:ascii="Arial" w:hAnsi="Arial"/>
                <w:b w:val="0"/>
                <w:color w:val="000000"/>
                <w:sz w:val="18"/>
              </w:rPr>
              <w:t>Fusion / 1</w:t>
            </w:r>
          </w:p>
        </w:tc>
        <w:tc>
          <w:tcPr>
            <w:tcW w:type="dxa" w:w="4740"/>
          </w:tcPr>
          <w:p>
            <w:pPr>
              <w:spacing w:line="240" w:lineRule="exact" w:after="0"/>
            </w:pPr>
            <w:r>
              <w:rPr>
                <w:rFonts w:ascii="Arial" w:hAnsi="Arial"/>
                <w:b w:val="0"/>
                <w:color w:val="000000"/>
                <w:sz w:val="18"/>
              </w:rPr>
              <w:t>Nike Everyday Shoes</w:t>
            </w:r>
          </w:p>
        </w:tc>
        <w:tc>
          <w:tcPr>
            <w:tcW w:type="dxa" w:w="1800"/>
          </w:tcPr>
          <w:p>
            <w:pPr>
              <w:spacing w:line="240" w:lineRule="exact" w:after="0"/>
            </w:pPr>
            <w:r>
              <w:rPr>
                <w:rFonts w:ascii="Arial" w:hAnsi="Arial"/>
                <w:b w:val="0"/>
                <w:color w:val="000000"/>
                <w:sz w:val="18"/>
              </w:rPr>
              <w:t>1.0000</w:t>
            </w:r>
          </w:p>
        </w:tc>
        <w:tc>
          <w:tcPr>
            <w:tcW w:type="dxa" w:w="1740"/>
          </w:tcPr>
          <w:p>
            <w:pPr>
              <w:spacing w:line="240" w:lineRule="exact" w:after="0"/>
            </w:pPr>
            <w:r>
              <w:rPr>
                <w:rFonts w:ascii="Arial" w:hAnsi="Arial"/>
                <w:b w:val="0"/>
                <w:color w:val="000000"/>
                <w:sz w:val="18"/>
              </w:rPr>
              <w:t>1.0000</w:t>
            </w:r>
          </w:p>
        </w:tc>
      </w:tr>
      <w:tr>
        <w:trPr>
          <w:cantSplit/>
        </w:trPr>
        <w:tc>
          <w:tcPr>
            <w:tcW w:type="dxa" w:w="1700"/>
          </w:tcPr>
          <w:p>
            <w:pPr>
              <w:spacing w:line="240" w:lineRule="exact" w:after="0"/>
            </w:pPr>
            <w:r>
              <w:rPr>
                <w:rFonts w:ascii="Arial" w:hAnsi="Arial"/>
                <w:b w:val="0"/>
                <w:color w:val="000000"/>
                <w:sz w:val="18"/>
              </w:rPr>
              <w:t>Fusion / 2</w:t>
            </w:r>
          </w:p>
        </w:tc>
        <w:tc>
          <w:tcPr>
            <w:tcW w:type="dxa" w:w="4740"/>
          </w:tcPr>
          <w:p>
            <w:pPr>
              <w:spacing w:line="240" w:lineRule="exact" w:after="0"/>
            </w:pPr>
            <w:r>
              <w:rPr>
                <w:rFonts w:ascii="Arial" w:hAnsi="Arial"/>
                <w:b w:val="0"/>
                <w:color w:val="000000"/>
                <w:sz w:val="18"/>
              </w:rPr>
              <w:t>Nike Running Shoes</w:t>
            </w:r>
          </w:p>
        </w:tc>
        <w:tc>
          <w:tcPr>
            <w:tcW w:type="dxa" w:w="1800"/>
          </w:tcPr>
          <w:p>
            <w:pPr>
              <w:spacing w:line="240" w:lineRule="exact" w:after="0"/>
            </w:pPr>
            <w:r>
              <w:rPr>
                <w:rFonts w:ascii="Arial" w:hAnsi="Arial"/>
                <w:b w:val="0"/>
                <w:color w:val="000000"/>
                <w:sz w:val="18"/>
              </w:rPr>
              <w:t>1.0000</w:t>
            </w:r>
          </w:p>
        </w:tc>
        <w:tc>
          <w:tcPr>
            <w:tcW w:type="dxa" w:w="1740"/>
          </w:tcPr>
          <w:p>
            <w:pPr>
              <w:spacing w:line="240" w:lineRule="exact" w:after="0"/>
            </w:pPr>
            <w:r>
              <w:rPr>
                <w:rFonts w:ascii="Arial" w:hAnsi="Arial"/>
                <w:b w:val="0"/>
                <w:color w:val="000000"/>
                <w:sz w:val="18"/>
              </w:rPr>
              <w:t>1.0000</w:t>
            </w:r>
          </w:p>
        </w:tc>
      </w:tr>
      <w:tr>
        <w:trPr>
          <w:cantSplit/>
        </w:trPr>
        <w:tc>
          <w:tcPr>
            <w:tcW w:type="dxa" w:w="1700"/>
          </w:tcPr>
          <w:p>
            <w:pPr>
              <w:spacing w:line="240" w:lineRule="exact" w:after="0"/>
            </w:pPr>
            <w:r>
              <w:rPr>
                <w:rFonts w:ascii="Arial" w:hAnsi="Arial"/>
                <w:b w:val="0"/>
                <w:color w:val="000000"/>
                <w:sz w:val="18"/>
              </w:rPr>
              <w:t>Fusion / 3</w:t>
            </w:r>
          </w:p>
        </w:tc>
        <w:tc>
          <w:tcPr>
            <w:tcW w:type="dxa" w:w="4740"/>
          </w:tcPr>
          <w:p>
            <w:pPr>
              <w:spacing w:line="240" w:lineRule="exact" w:after="0"/>
            </w:pPr>
            <w:r>
              <w:rPr>
                <w:rFonts w:ascii="Arial" w:hAnsi="Arial"/>
                <w:b w:val="0"/>
                <w:color w:val="000000"/>
                <w:sz w:val="18"/>
              </w:rPr>
              <w:t>Blue Sports Shoes</w:t>
            </w:r>
          </w:p>
        </w:tc>
        <w:tc>
          <w:tcPr>
            <w:tcW w:type="dxa" w:w="1800"/>
          </w:tcPr>
          <w:p>
            <w:pPr>
              <w:spacing w:line="240" w:lineRule="exact" w:after="0"/>
            </w:pPr>
            <w:r>
              <w:rPr>
                <w:rFonts w:ascii="Arial" w:hAnsi="Arial"/>
                <w:b w:val="0"/>
                <w:color w:val="000000"/>
                <w:sz w:val="18"/>
              </w:rPr>
              <w:t>0.9554</w:t>
            </w:r>
          </w:p>
        </w:tc>
        <w:tc>
          <w:tcPr>
            <w:tcW w:type="dxa" w:w="1740"/>
          </w:tcPr>
          <w:p>
            <w:pPr>
              <w:spacing w:line="240" w:lineRule="exact" w:after="0"/>
            </w:pPr>
            <w:r>
              <w:rPr>
                <w:rFonts w:ascii="Arial" w:hAnsi="Arial"/>
                <w:b w:val="0"/>
                <w:color w:val="000000"/>
                <w:sz w:val="18"/>
              </w:rPr>
              <w:t>0.7413</w:t>
            </w:r>
          </w:p>
        </w:tc>
      </w:tr>
    </w:tbl>
    <w:p>
      <w:pPr>
        <w:spacing w:after="60" w:line="60" w:lineRule="exact"/>
      </w:pPr>
      <w:r>
        <w:rPr>
          <w:rFonts w:ascii="Arial" w:hAnsi="Arial"/>
          <w:b w:val="0"/>
          <w:color w:val="000000"/>
        </w:rPr>
      </w:r>
      <w:r>
        <w:rPr>
          <w:sz w:val="6"/>
        </w:rPr>
      </w:r>
    </w:p>
    <w:p>
      <w:pPr/>
      <w:r>
        <w:rPr>
          <w:rFonts w:ascii="Arial" w:hAnsi="Arial"/>
          <w:b w:val="0"/>
          <w:color w:val="000000"/>
        </w:rPr>
        <w:t>The image passes through ImageService → 64 values → VectorIndex → RankingService. Nike Everyday Shoes and Nike Running Shoes use identical black shoe illustrations, so both have cosine similarity close to 1; price determines their order. This verifies the pipeline on sample illustrations, rather than demonstrating brand recognition from images.</w:t>
      </w:r>
    </w:p>
    <w:p>
      <w:pPr/>
      <w:r>
        <w:rPr>
          <w:rFonts w:ascii="Arial" w:hAnsi="Arial"/>
          <w:b w:val="0"/>
          <w:color w:val="000000"/>
        </w:rPr>
        <w:t>Fusion receives "black shoes" together with the shoe image. Both image and keyword scores are close to 1 for the two black shoes. Blue Sports Shoes falls to 0.7413 because it matches only one of the two tokens, despite having a similar image shape.</w:t>
      </w:r>
    </w:p>
    <w:p>
      <w:pPr>
        <w:keepNext/>
        <w:spacing w:before="100" w:after="140"/>
      </w:pPr>
      <w:r>
        <w:rPr>
          <w:rFonts w:ascii="Arial" w:hAnsi="Arial"/>
          <w:b/>
          <w:color w:val="000000"/>
          <w:sz w:val="24"/>
        </w:rPr>
        <w:t>9.1. Order queries</w:t>
      </w:r>
    </w:p>
    <w:p>
      <w:pPr>
        <w:spacing w:line="230" w:lineRule="exact" w:after="180"/>
      </w:pPr>
      <w:r>
        <w:rPr>
          <w:rFonts w:ascii="Courier New" w:hAnsi="Courier New"/>
          <w:sz w:val="16"/>
        </w:rPr>
        <w:t>python main.py --mode order --query "find my order 20261001"</w:t>
        <w:br/>
        <w:t># C001 -&gt; 20261001 | Processing | total: 90 USD</w:t>
        <w:br/>
        <w:t>python main.py --mode order --query "where is my latest order"</w:t>
        <w:br/>
        <w:t># C001 -&gt; 20261001 (date: 2026-10-01T08:00:00)</w:t>
      </w:r>
    </w:p>
    <w:p>
      <w:pPr/>
      <w:r>
        <w:rPr>
          <w:rFonts w:ascii="Arial" w:hAnsi="Arial"/>
          <w:b w:val="0"/>
          <w:color w:val="000000"/>
        </w:rPr>
        <w:t>If C001 requests O002, the system returns None because that order belongs to C002. The web interface fixes the customer ID at C001; the CLI accepts --customer to demonstrate other customers.</w:t>
      </w:r>
    </w:p>
    <w:p>
      <w:pPr>
        <w:keepNext/>
        <w:pageBreakBefore/>
        <w:spacing w:after="240"/>
      </w:pPr>
      <w:r>
        <w:rPr>
          <w:rFonts w:ascii="Arial" w:hAnsi="Arial"/>
          <w:b/>
          <w:color w:val="000000"/>
          <w:sz w:val="28"/>
        </w:rPr>
        <w:t>10. Experimental Evaluation</w:t>
      </w:r>
    </w:p>
    <w:p>
      <w:pPr/>
      <w:r>
        <w:rPr>
          <w:rFonts w:ascii="Arial" w:hAnsi="Arial"/>
          <w:b w:val="0"/>
          <w:color w:val="000000"/>
        </w:rPr>
        <w:t>The evaluation contains 12 queries with expected labels declared beforehand in evaluate.py. A query succeeds when its Top-1 result belongs to the accepted ID set. For queries with no matching products, a correctly empty list also counts as success. The set contains straightforward cases and two challenging cases; it is not an independent image or language benchmark.</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70" w:type="dxa"/>
          <w:bottom w:w="70" w:type="dxa"/>
          <w:left w:w="100" w:type="dxa"/>
          <w:right w:w="100" w:type="dxa"/>
        </w:tblCellMar>
      </w:tblPr>
      <w:tblGrid>
        <w:gridCol w:w="2496"/>
        <w:gridCol w:w="2496"/>
        <w:gridCol w:w="2496"/>
        <w:gridCol w:w="2496"/>
      </w:tblGrid>
      <w:tr>
        <w:trPr>
          <w:tblHeader/>
          <w:cantSplit/>
        </w:trPr>
        <w:tc>
          <w:tcPr>
            <w:tcW w:type="dxa" w:w="1900"/>
          </w:tcPr>
          <w:p>
            <w:pPr>
              <w:spacing w:line="240" w:lineRule="exact" w:after="0"/>
            </w:pPr>
            <w:r>
              <w:rPr>
                <w:rFonts w:ascii="Arial" w:hAnsi="Arial"/>
                <w:b/>
                <w:color w:val="000000"/>
                <w:sz w:val="18"/>
              </w:rPr>
              <w:t>ID / Mode</w:t>
            </w:r>
          </w:p>
        </w:tc>
        <w:tc>
          <w:tcPr>
            <w:tcW w:type="dxa" w:w="4800"/>
          </w:tcPr>
          <w:p>
            <w:pPr>
              <w:spacing w:line="240" w:lineRule="exact" w:after="0"/>
            </w:pPr>
            <w:r>
              <w:rPr>
                <w:rFonts w:ascii="Arial" w:hAnsi="Arial"/>
                <w:b/>
                <w:color w:val="000000"/>
                <w:sz w:val="18"/>
              </w:rPr>
              <w:t>Input</w:t>
            </w:r>
          </w:p>
        </w:tc>
        <w:tc>
          <w:tcPr>
            <w:tcW w:type="dxa" w:w="2080"/>
          </w:tcPr>
          <w:p>
            <w:pPr>
              <w:spacing w:line="240" w:lineRule="exact" w:after="0"/>
            </w:pPr>
            <w:r>
              <w:rPr>
                <w:rFonts w:ascii="Arial" w:hAnsi="Arial"/>
                <w:b/>
                <w:color w:val="000000"/>
                <w:sz w:val="18"/>
              </w:rPr>
              <w:t>Actual Top-1</w:t>
            </w:r>
          </w:p>
        </w:tc>
        <w:tc>
          <w:tcPr>
            <w:tcW w:type="dxa" w:w="1200"/>
          </w:tcPr>
          <w:p>
            <w:pPr>
              <w:spacing w:line="240" w:lineRule="exact" w:after="0"/>
            </w:pPr>
            <w:r>
              <w:rPr>
                <w:rFonts w:ascii="Arial" w:hAnsi="Arial"/>
                <w:b/>
                <w:color w:val="000000"/>
                <w:sz w:val="18"/>
              </w:rPr>
              <w:t>Pass</w:t>
            </w:r>
          </w:p>
        </w:tc>
      </w:tr>
      <w:tr>
        <w:trPr>
          <w:cantSplit/>
        </w:trPr>
        <w:tc>
          <w:tcPr>
            <w:tcW w:type="dxa" w:w="1900"/>
          </w:tcPr>
          <w:p>
            <w:pPr>
              <w:spacing w:line="240" w:lineRule="exact" w:after="0"/>
            </w:pPr>
            <w:r>
              <w:rPr>
                <w:rFonts w:ascii="Arial" w:hAnsi="Arial"/>
                <w:b w:val="0"/>
                <w:color w:val="000000"/>
                <w:sz w:val="18"/>
              </w:rPr>
              <w:t>T01 / text</w:t>
            </w:r>
          </w:p>
        </w:tc>
        <w:tc>
          <w:tcPr>
            <w:tcW w:type="dxa" w:w="4800"/>
          </w:tcPr>
          <w:p>
            <w:pPr>
              <w:spacing w:line="240" w:lineRule="exact" w:after="0"/>
            </w:pPr>
            <w:r>
              <w:rPr>
                <w:rFonts w:ascii="Arial" w:hAnsi="Arial"/>
                <w:b w:val="0"/>
                <w:color w:val="000000"/>
                <w:sz w:val="18"/>
              </w:rPr>
              <w:t>black shoes</w:t>
            </w:r>
          </w:p>
        </w:tc>
        <w:tc>
          <w:tcPr>
            <w:tcW w:type="dxa" w:w="2080"/>
          </w:tcPr>
          <w:p>
            <w:pPr>
              <w:spacing w:line="240" w:lineRule="exact" w:after="0"/>
            </w:pPr>
            <w:r>
              <w:rPr>
                <w:rFonts w:ascii="Arial" w:hAnsi="Arial"/>
                <w:b w:val="0"/>
                <w:color w:val="000000"/>
                <w:sz w:val="18"/>
              </w:rPr>
              <w:t>5</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T02 / voice</w:t>
            </w:r>
          </w:p>
        </w:tc>
        <w:tc>
          <w:tcPr>
            <w:tcW w:type="dxa" w:w="4800"/>
          </w:tcPr>
          <w:p>
            <w:pPr>
              <w:spacing w:line="240" w:lineRule="exact" w:after="0"/>
            </w:pPr>
            <w:r>
              <w:rPr>
                <w:rFonts w:ascii="Arial" w:hAnsi="Arial"/>
                <w:b w:val="0"/>
                <w:color w:val="000000"/>
                <w:sz w:val="18"/>
              </w:rPr>
              <w:t>find running shoes</w:t>
            </w:r>
          </w:p>
        </w:tc>
        <w:tc>
          <w:tcPr>
            <w:tcW w:type="dxa" w:w="2080"/>
          </w:tcPr>
          <w:p>
            <w:pPr>
              <w:spacing w:line="240" w:lineRule="exact" w:after="0"/>
            </w:pPr>
            <w:r>
              <w:rPr>
                <w:rFonts w:ascii="Arial" w:hAnsi="Arial"/>
                <w:b w:val="0"/>
                <w:color w:val="000000"/>
                <w:sz w:val="18"/>
              </w:rPr>
              <w:t>4</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T03 / image</w:t>
            </w:r>
          </w:p>
        </w:tc>
        <w:tc>
          <w:tcPr>
            <w:tcW w:type="dxa" w:w="4800"/>
          </w:tcPr>
          <w:p>
            <w:pPr>
              <w:spacing w:line="240" w:lineRule="exact" w:after="0"/>
            </w:pPr>
            <w:r>
              <w:rPr>
                <w:rFonts w:ascii="Arial" w:hAnsi="Arial"/>
                <w:b w:val="0"/>
                <w:color w:val="000000"/>
                <w:sz w:val="18"/>
              </w:rPr>
              <w:t>query_black_shoe.png</w:t>
            </w:r>
          </w:p>
        </w:tc>
        <w:tc>
          <w:tcPr>
            <w:tcW w:type="dxa" w:w="2080"/>
          </w:tcPr>
          <w:p>
            <w:pPr>
              <w:spacing w:line="240" w:lineRule="exact" w:after="0"/>
            </w:pPr>
            <w:r>
              <w:rPr>
                <w:rFonts w:ascii="Arial" w:hAnsi="Arial"/>
                <w:b w:val="0"/>
                <w:color w:val="000000"/>
                <w:sz w:val="18"/>
              </w:rPr>
              <w:t>5</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T04 / text</w:t>
            </w:r>
          </w:p>
        </w:tc>
        <w:tc>
          <w:tcPr>
            <w:tcW w:type="dxa" w:w="4800"/>
          </w:tcPr>
          <w:p>
            <w:pPr>
              <w:spacing w:line="240" w:lineRule="exact" w:after="0"/>
            </w:pPr>
            <w:r>
              <w:rPr>
                <w:rFonts w:ascii="Arial" w:hAnsi="Arial"/>
                <w:b w:val="0"/>
                <w:color w:val="000000"/>
                <w:sz w:val="18"/>
              </w:rPr>
              <w:t>find Nike shoes under 100 dollars</w:t>
            </w:r>
          </w:p>
        </w:tc>
        <w:tc>
          <w:tcPr>
            <w:tcW w:type="dxa" w:w="2080"/>
          </w:tcPr>
          <w:p>
            <w:pPr>
              <w:spacing w:line="240" w:lineRule="exact" w:after="0"/>
            </w:pPr>
            <w:r>
              <w:rPr>
                <w:rFonts w:ascii="Arial" w:hAnsi="Arial"/>
                <w:b w:val="0"/>
                <w:color w:val="000000"/>
                <w:sz w:val="18"/>
              </w:rPr>
              <w:t>5</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T05 / text</w:t>
            </w:r>
          </w:p>
        </w:tc>
        <w:tc>
          <w:tcPr>
            <w:tcW w:type="dxa" w:w="4800"/>
          </w:tcPr>
          <w:p>
            <w:pPr>
              <w:spacing w:line="240" w:lineRule="exact" w:after="0"/>
            </w:pPr>
            <w:r>
              <w:rPr>
                <w:rFonts w:ascii="Arial" w:hAnsi="Arial"/>
                <w:b w:val="0"/>
                <w:color w:val="000000"/>
                <w:sz w:val="18"/>
              </w:rPr>
              <w:t>white shirt</w:t>
            </w:r>
          </w:p>
        </w:tc>
        <w:tc>
          <w:tcPr>
            <w:tcW w:type="dxa" w:w="2080"/>
          </w:tcPr>
          <w:p>
            <w:pPr>
              <w:spacing w:line="240" w:lineRule="exact" w:after="0"/>
            </w:pPr>
            <w:r>
              <w:rPr>
                <w:rFonts w:ascii="Arial" w:hAnsi="Arial"/>
                <w:b w:val="0"/>
                <w:color w:val="000000"/>
                <w:sz w:val="18"/>
              </w:rPr>
              <w:t>7</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T06 / text</w:t>
            </w:r>
          </w:p>
        </w:tc>
        <w:tc>
          <w:tcPr>
            <w:tcW w:type="dxa" w:w="4800"/>
          </w:tcPr>
          <w:p>
            <w:pPr>
              <w:spacing w:line="240" w:lineRule="exact" w:after="0"/>
            </w:pPr>
            <w:r>
              <w:rPr>
                <w:rFonts w:ascii="Arial" w:hAnsi="Arial"/>
                <w:b w:val="0"/>
                <w:color w:val="000000"/>
                <w:sz w:val="18"/>
              </w:rPr>
              <w:t>blue backpack</w:t>
            </w:r>
          </w:p>
        </w:tc>
        <w:tc>
          <w:tcPr>
            <w:tcW w:type="dxa" w:w="2080"/>
          </w:tcPr>
          <w:p>
            <w:pPr>
              <w:spacing w:line="240" w:lineRule="exact" w:after="0"/>
            </w:pPr>
            <w:r>
              <w:rPr>
                <w:rFonts w:ascii="Arial" w:hAnsi="Arial"/>
                <w:b w:val="0"/>
                <w:color w:val="000000"/>
                <w:sz w:val="18"/>
              </w:rPr>
              <w:t>9</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T07 / multimodal</w:t>
            </w:r>
          </w:p>
        </w:tc>
        <w:tc>
          <w:tcPr>
            <w:tcW w:type="dxa" w:w="4800"/>
          </w:tcPr>
          <w:p>
            <w:pPr>
              <w:spacing w:line="240" w:lineRule="exact" w:after="0"/>
            </w:pPr>
            <w:r>
              <w:rPr>
                <w:rFonts w:ascii="Arial" w:hAnsi="Arial"/>
                <w:b w:val="0"/>
                <w:color w:val="000000"/>
                <w:sz w:val="18"/>
              </w:rPr>
              <w:t>black shoes</w:t>
            </w:r>
          </w:p>
        </w:tc>
        <w:tc>
          <w:tcPr>
            <w:tcW w:type="dxa" w:w="2080"/>
          </w:tcPr>
          <w:p>
            <w:pPr>
              <w:spacing w:line="240" w:lineRule="exact" w:after="0"/>
            </w:pPr>
            <w:r>
              <w:rPr>
                <w:rFonts w:ascii="Arial" w:hAnsi="Arial"/>
                <w:b w:val="0"/>
                <w:color w:val="000000"/>
                <w:sz w:val="18"/>
              </w:rPr>
              <w:t>5</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T08 / order</w:t>
            </w:r>
          </w:p>
        </w:tc>
        <w:tc>
          <w:tcPr>
            <w:tcW w:type="dxa" w:w="4800"/>
          </w:tcPr>
          <w:p>
            <w:pPr>
              <w:spacing w:line="240" w:lineRule="exact" w:after="0"/>
            </w:pPr>
            <w:r>
              <w:rPr>
                <w:rFonts w:ascii="Arial" w:hAnsi="Arial"/>
                <w:b w:val="0"/>
                <w:color w:val="000000"/>
                <w:sz w:val="18"/>
              </w:rPr>
              <w:t>find order O001</w:t>
            </w:r>
          </w:p>
        </w:tc>
        <w:tc>
          <w:tcPr>
            <w:tcW w:type="dxa" w:w="2080"/>
          </w:tcPr>
          <w:p>
            <w:pPr>
              <w:spacing w:line="240" w:lineRule="exact" w:after="0"/>
            </w:pPr>
            <w:r>
              <w:rPr>
                <w:rFonts w:ascii="Arial" w:hAnsi="Arial"/>
                <w:b w:val="0"/>
                <w:color w:val="000000"/>
                <w:sz w:val="18"/>
              </w:rPr>
              <w:t>O001</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T09 / order</w:t>
            </w:r>
          </w:p>
        </w:tc>
        <w:tc>
          <w:tcPr>
            <w:tcW w:type="dxa" w:w="4800"/>
          </w:tcPr>
          <w:p>
            <w:pPr>
              <w:spacing w:line="240" w:lineRule="exact" w:after="0"/>
            </w:pPr>
            <w:r>
              <w:rPr>
                <w:rFonts w:ascii="Arial" w:hAnsi="Arial"/>
                <w:b w:val="0"/>
                <w:color w:val="000000"/>
                <w:sz w:val="18"/>
              </w:rPr>
              <w:t>where is my latest order</w:t>
            </w:r>
          </w:p>
        </w:tc>
        <w:tc>
          <w:tcPr>
            <w:tcW w:type="dxa" w:w="2080"/>
          </w:tcPr>
          <w:p>
            <w:pPr>
              <w:spacing w:line="240" w:lineRule="exact" w:after="0"/>
            </w:pPr>
            <w:r>
              <w:rPr>
                <w:rFonts w:ascii="Arial" w:hAnsi="Arial"/>
                <w:b w:val="0"/>
                <w:color w:val="000000"/>
                <w:sz w:val="18"/>
              </w:rPr>
              <w:t>20261001</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T10 / text</w:t>
            </w:r>
          </w:p>
        </w:tc>
        <w:tc>
          <w:tcPr>
            <w:tcW w:type="dxa" w:w="4800"/>
          </w:tcPr>
          <w:p>
            <w:pPr>
              <w:spacing w:line="240" w:lineRule="exact" w:after="0"/>
            </w:pPr>
            <w:r>
              <w:rPr>
                <w:rFonts w:ascii="Arial" w:hAnsi="Arial"/>
                <w:b w:val="0"/>
                <w:color w:val="000000"/>
                <w:sz w:val="18"/>
              </w:rPr>
              <w:t>spaceship</w:t>
            </w:r>
          </w:p>
        </w:tc>
        <w:tc>
          <w:tcPr>
            <w:tcW w:type="dxa" w:w="2080"/>
          </w:tcPr>
          <w:p>
            <w:pPr>
              <w:spacing w:line="240" w:lineRule="exact" w:after="0"/>
            </w:pPr>
            <w:r>
              <w:rPr>
                <w:rFonts w:ascii="Arial" w:hAnsi="Arial"/>
                <w:b w:val="0"/>
                <w:color w:val="000000"/>
                <w:sz w:val="18"/>
              </w:rPr>
              <w:t>Empty</w:t>
            </w:r>
          </w:p>
        </w:tc>
        <w:tc>
          <w:tcPr>
            <w:tcW w:type="dxa" w:w="1200"/>
          </w:tcPr>
          <w:p>
            <w:pPr>
              <w:spacing w:line="240" w:lineRule="exact" w:after="0"/>
            </w:pPr>
            <w:r>
              <w:rPr>
                <w:rFonts w:ascii="Arial" w:hAnsi="Arial"/>
                <w:b w:val="0"/>
                <w:color w:val="000000"/>
                <w:sz w:val="18"/>
              </w:rPr>
              <w:t>Yes</w:t>
            </w:r>
          </w:p>
        </w:tc>
      </w:tr>
      <w:tr>
        <w:trPr>
          <w:cantSplit/>
        </w:trPr>
        <w:tc>
          <w:tcPr>
            <w:tcW w:type="dxa" w:w="1900"/>
          </w:tcPr>
          <w:p>
            <w:pPr>
              <w:spacing w:line="240" w:lineRule="exact" w:after="0"/>
            </w:pPr>
            <w:r>
              <w:rPr>
                <w:rFonts w:ascii="Arial" w:hAnsi="Arial"/>
                <w:b w:val="0"/>
                <w:color w:val="000000"/>
                <w:sz w:val="18"/>
              </w:rPr>
              <w:t>T11 / text</w:t>
            </w:r>
          </w:p>
        </w:tc>
        <w:tc>
          <w:tcPr>
            <w:tcW w:type="dxa" w:w="4800"/>
          </w:tcPr>
          <w:p>
            <w:pPr>
              <w:spacing w:line="240" w:lineRule="exact" w:after="0"/>
            </w:pPr>
            <w:r>
              <w:rPr>
                <w:rFonts w:ascii="Arial" w:hAnsi="Arial"/>
                <w:b w:val="0"/>
                <w:color w:val="000000"/>
                <w:sz w:val="18"/>
              </w:rPr>
              <w:t>sneekers</w:t>
            </w:r>
          </w:p>
        </w:tc>
        <w:tc>
          <w:tcPr>
            <w:tcW w:type="dxa" w:w="2080"/>
          </w:tcPr>
          <w:p>
            <w:pPr>
              <w:spacing w:line="240" w:lineRule="exact" w:after="0"/>
            </w:pPr>
            <w:r>
              <w:rPr>
                <w:rFonts w:ascii="Arial" w:hAnsi="Arial"/>
                <w:b w:val="0"/>
                <w:color w:val="000000"/>
                <w:sz w:val="18"/>
              </w:rPr>
              <w:t>Empty</w:t>
            </w:r>
          </w:p>
        </w:tc>
        <w:tc>
          <w:tcPr>
            <w:tcW w:type="dxa" w:w="1200"/>
          </w:tcPr>
          <w:p>
            <w:pPr>
              <w:spacing w:line="240" w:lineRule="exact" w:after="0"/>
            </w:pPr>
            <w:r>
              <w:rPr>
                <w:rFonts w:ascii="Arial" w:hAnsi="Arial"/>
                <w:b w:val="0"/>
                <w:color w:val="000000"/>
                <w:sz w:val="18"/>
              </w:rPr>
              <w:t>No</w:t>
            </w:r>
          </w:p>
        </w:tc>
      </w:tr>
      <w:tr>
        <w:trPr>
          <w:cantSplit/>
        </w:trPr>
        <w:tc>
          <w:tcPr>
            <w:tcW w:type="dxa" w:w="1900"/>
          </w:tcPr>
          <w:p>
            <w:pPr>
              <w:spacing w:line="240" w:lineRule="exact" w:after="0"/>
            </w:pPr>
            <w:r>
              <w:rPr>
                <w:rFonts w:ascii="Arial" w:hAnsi="Arial"/>
                <w:b w:val="0"/>
                <w:color w:val="000000"/>
                <w:sz w:val="18"/>
              </w:rPr>
              <w:t>T12 / text</w:t>
            </w:r>
          </w:p>
        </w:tc>
        <w:tc>
          <w:tcPr>
            <w:tcW w:type="dxa" w:w="4800"/>
          </w:tcPr>
          <w:p>
            <w:pPr>
              <w:spacing w:line="240" w:lineRule="exact" w:after="0"/>
            </w:pPr>
            <w:r>
              <w:rPr>
                <w:rFonts w:ascii="Arial" w:hAnsi="Arial"/>
                <w:b w:val="0"/>
                <w:color w:val="000000"/>
                <w:sz w:val="18"/>
              </w:rPr>
              <w:t>not black shoes</w:t>
            </w:r>
          </w:p>
        </w:tc>
        <w:tc>
          <w:tcPr>
            <w:tcW w:type="dxa" w:w="2080"/>
          </w:tcPr>
          <w:p>
            <w:pPr>
              <w:spacing w:line="240" w:lineRule="exact" w:after="0"/>
            </w:pPr>
            <w:r>
              <w:rPr>
                <w:rFonts w:ascii="Arial" w:hAnsi="Arial"/>
                <w:b w:val="0"/>
                <w:color w:val="000000"/>
                <w:sz w:val="18"/>
              </w:rPr>
              <w:t>5</w:t>
            </w:r>
          </w:p>
        </w:tc>
        <w:tc>
          <w:tcPr>
            <w:tcW w:type="dxa" w:w="1200"/>
          </w:tcPr>
          <w:p>
            <w:pPr>
              <w:spacing w:line="240" w:lineRule="exact" w:after="0"/>
            </w:pPr>
            <w:r>
              <w:rPr>
                <w:rFonts w:ascii="Arial" w:hAnsi="Arial"/>
                <w:b w:val="0"/>
                <w:color w:val="000000"/>
                <w:sz w:val="18"/>
              </w:rPr>
              <w:t>No</w:t>
            </w:r>
          </w:p>
        </w:tc>
      </w:tr>
    </w:tbl>
    <w:p>
      <w:pPr>
        <w:spacing w:after="60" w:line="60" w:lineRule="exact"/>
      </w:pPr>
      <w:r>
        <w:rPr>
          <w:rFonts w:ascii="Arial" w:hAnsi="Arial"/>
          <w:b w:val="0"/>
          <w:color w:val="000000"/>
        </w:rPr>
      </w:r>
      <w:r>
        <w:rPr>
          <w:sz w:val="6"/>
        </w:rPr>
      </w:r>
    </w:p>
    <w:p>
      <w:pPr/>
      <w:r>
        <w:rPr>
          <w:rFonts w:ascii="Arial" w:hAnsi="Arial"/>
          <w:b w:val="0"/>
          <w:color w:val="000000"/>
        </w:rPr>
      </w:r>
      <w:r>
        <w:rPr>
          <w:rFonts w:ascii="Arial" w:hAnsi="Arial"/>
          <w:b/>
          <w:color w:val="000000"/>
        </w:rPr>
        <w:t>Success Rate</w:t>
      </w:r>
      <w:r>
        <w:rPr>
          <w:rFonts w:ascii="Arial" w:hAnsi="Arial"/>
          <w:b w:val="0"/>
          <w:color w:val="000000"/>
        </w:rPr>
        <w:t xml:space="preserve"> = 10 / 12 = </w:t>
      </w:r>
      <w:r>
        <w:rPr>
          <w:rFonts w:ascii="Arial" w:hAnsi="Arial"/>
          <w:b/>
          <w:color w:val="000000"/>
        </w:rPr>
        <w:t>83.33%</w:t>
      </w:r>
      <w:r>
        <w:rPr>
          <w:rFonts w:ascii="Arial" w:hAnsi="Arial"/>
          <w:b w:val="0"/>
          <w:color w:val="000000"/>
        </w:rPr>
        <w:t>. This measures performance on a small synthetic dataset and should not be generalized to real product data or new user queries.</w:t>
      </w:r>
    </w:p>
    <w:p>
      <w:pPr>
        <w:keepNext/>
        <w:spacing w:before="100" w:after="140"/>
      </w:pPr>
      <w:r>
        <w:rPr>
          <w:rFonts w:ascii="Arial" w:hAnsi="Arial"/>
          <w:b/>
          <w:color w:val="000000"/>
          <w:sz w:val="24"/>
        </w:rPr>
        <w:t>10.1. Analysis of the two failures</w:t>
      </w:r>
    </w:p>
    <w:p>
      <w:pPr/>
      <w:r>
        <w:rPr>
          <w:rFonts w:ascii="Arial" w:hAnsi="Arial"/>
          <w:b w:val="0"/>
          <w:color w:val="000000"/>
        </w:rPr>
      </w:r>
      <w:r>
        <w:rPr>
          <w:rFonts w:ascii="Arial" w:hAnsi="Arial"/>
          <w:b/>
          <w:color w:val="000000"/>
        </w:rPr>
        <w:t>T11 - "sneekers":</w:t>
      </w:r>
      <w:r>
        <w:rPr>
          <w:rFonts w:ascii="Arial" w:hAnsi="Arial"/>
          <w:b w:val="0"/>
          <w:color w:val="000000"/>
        </w:rPr>
        <w:t xml:space="preserve"> the system has no spelling correction or synonym mapping for sneakers. It therefore returns no products, although the user intends to find sports shoes.</w:t>
        <w:br/>
      </w:r>
      <w:r>
        <w:rPr>
          <w:rFonts w:ascii="Arial" w:hAnsi="Arial"/>
          <w:b/>
          <w:color w:val="000000"/>
        </w:rPr>
        <w:t>T12 - "not black shoes":</w:t>
      </w:r>
      <w:r>
        <w:rPr>
          <w:rFonts w:ascii="Arial" w:hAnsi="Arial"/>
          <w:b w:val="0"/>
          <w:color w:val="000000"/>
        </w:rPr>
        <w:t xml:space="preserve"> "not" is treated as an ordinary token, so the system still prioritizes black shoes. There is no negation parser, making the result inconsistent with the intended request.</w:t>
      </w:r>
    </w:p>
    <w:p>
      <w:pPr>
        <w:keepNext/>
        <w:spacing w:before="100" w:after="140"/>
      </w:pPr>
      <w:r>
        <w:rPr>
          <w:rFonts w:ascii="Arial" w:hAnsi="Arial"/>
          <w:b/>
          <w:color w:val="000000"/>
          <w:sz w:val="24"/>
        </w:rPr>
        <w:t>10.2. Tests and processing time</w:t>
      </w:r>
    </w:p>
    <w:p>
      <w:pPr/>
      <w:r>
        <w:rPr>
          <w:rFonts w:ascii="Arial" w:hAnsi="Arial"/>
          <w:b w:val="0"/>
          <w:color w:val="000000"/>
        </w:rPr>
        <w:t>All 13 automated tests pass, covering text/voice equivalence, price and category filters, cosine similarity, invalid images, top-k, weights, stock, and customer-scoped orders. On the machine used for this assignment, 100 "black shoes" queries average 0.136 ms, with P95 0.153 ms. These measurements cover queries after initialization, excluding initial image encoding, the web interface, and transcript/image input loading.</w:t>
      </w:r>
    </w:p>
    <w:p>
      <w:pPr>
        <w:keepNext/>
        <w:pageBreakBefore/>
        <w:spacing w:after="240"/>
      </w:pPr>
      <w:r>
        <w:rPr>
          <w:rFonts w:ascii="Arial" w:hAnsi="Arial"/>
          <w:b/>
          <w:color w:val="000000"/>
          <w:sz w:val="28"/>
        </w:rPr>
        <w:t>11. Discussion and Conclusion</w:t>
      </w:r>
    </w:p>
    <w:p>
      <w:pPr>
        <w:keepNext/>
        <w:spacing w:before="100" w:after="140"/>
      </w:pPr>
      <w:r>
        <w:rPr>
          <w:rFonts w:ascii="Arial" w:hAnsi="Arial"/>
          <w:b/>
          <w:color w:val="000000"/>
          <w:sz w:val="24"/>
        </w:rPr>
        <w:t>11.1. Results and limitations</w:t>
      </w:r>
    </w:p>
    <w:p>
      <w:pPr/>
      <w:r>
        <w:rPr>
          <w:rFonts w:ascii="Arial" w:hAnsi="Arial"/>
          <w:b w:val="0"/>
          <w:color w:val="000000"/>
        </w:rPr>
        <w:t>The prototype supports all three required input modes and maintains the Presentation → Application → Data flow. Retrieval and ranking are distinct functions; all input modes use a common query object. Extensions include score-level fusion, price/category filters, a stock signal, order lookup, and a local web interface.</w:t>
      </w:r>
    </w:p>
    <w:p>
      <w:pPr/>
      <w:r>
        <w:rPr>
          <w:rFonts w:ascii="Arial" w:hAnsi="Arial"/>
          <w:b w:val="0"/>
          <w:color w:val="000000"/>
        </w:rPr>
        <w:t>Main limitations: voice is simulated; image features are sensitive to background, color, and position; illustrations with the same color and shape cannot distinguish brands; keyword matching does not understand negation or spelling mistakes; data and VectorIndex operate at a small scale. There is no authentication, data administration, transaction processing, or persistent update workflow. The .vpp file contains three editable UML diagrams.</w:t>
      </w:r>
    </w:p>
    <w:p>
      <w:pPr>
        <w:keepNext/>
        <w:spacing w:before="100" w:after="140"/>
      </w:pPr>
      <w:r>
        <w:rPr>
          <w:rFonts w:ascii="Arial" w:hAnsi="Arial"/>
          <w:b/>
          <w:color w:val="000000"/>
          <w:sz w:val="24"/>
        </w:rPr>
        <w:t>11.2. Future work</w:t>
      </w:r>
    </w:p>
    <w:p>
      <w:pPr/>
      <w:r>
        <w:rPr>
          <w:rFonts w:ascii="Arial" w:hAnsi="Arial"/>
          <w:b w:val="0"/>
          <w:color w:val="000000"/>
        </w:rPr>
        <w:t>SpeechService could be replaced with speech recognition, ImageService with a deep learning encoder, and VectorIndex with an approximate search index. Intent understanding, negation handling, and spelling correction could be added. Before real deployment, evaluation should use independent real images, graded relevance labels, Precision@k/Recall@k, and actual customers.</w:t>
      </w:r>
    </w:p>
    <w:p>
      <w:pPr>
        <w:keepNext/>
        <w:spacing w:before="100" w:after="140"/>
      </w:pPr>
      <w:r>
        <w:rPr>
          <w:rFonts w:ascii="Arial" w:hAnsi="Arial"/>
          <w:b/>
          <w:color w:val="000000"/>
          <w:sz w:val="24"/>
        </w:rPr>
        <w:t>11.3. Conclusion</w:t>
      </w:r>
    </w:p>
    <w:p>
      <w:pPr/>
      <w:r>
        <w:rPr>
          <w:rFonts w:ascii="Arial" w:hAnsi="Arial"/>
          <w:b w:val="0"/>
          <w:color w:val="000000"/>
        </w:rPr>
        <w:t>The main lesson is to organize the system around its intelligent components. Different inputs are normalized into a retrieval, filtering, and ranking pipeline with clear responsibilities. Actual execution demonstrates that the design translates into working code. The failure cases identify areas for improvement and make the prototype's limitations explicit.</w:t>
      </w:r>
    </w:p>
    <w:p>
      <w:pPr>
        <w:keepNext/>
        <w:spacing w:before="100" w:after="140"/>
      </w:pPr>
      <w:r>
        <w:rPr>
          <w:rFonts w:ascii="Arial" w:hAnsi="Arial"/>
          <w:b/>
          <w:color w:val="000000"/>
          <w:sz w:val="24"/>
        </w:rPr>
        <w:t>11.4. References and submission files</w:t>
      </w:r>
    </w:p>
    <w:p>
      <w:pPr/>
      <w:r>
        <w:rPr>
          <w:rFonts w:ascii="Arial" w:hAnsi="Arial"/>
          <w:b w:val="0"/>
          <w:color w:val="000000"/>
        </w:rPr>
        <w:t>[1] Assignment 06: Multimodal Search System for E-Commerce, supplied assignment document inf_sys_analysis_design_assignment_06_design_code.pdf.</w:t>
        <w:br/>
        <w:t>[2] Visual Paradigm - Plug-in API: visual-paradigm.com/support/documents/pluginapi.jsp.</w:t>
        <w:br/>
        <w:t>[3] Visual Paradigm - Running plug-in silently: Guide to running the Open API without the user interface.</w:t>
      </w:r>
    </w:p>
    <w:p>
      <w:pPr/>
      <w:r>
        <w:rPr>
          <w:rFonts w:ascii="Arial" w:hAnsi="Arial"/>
          <w:b w:val="0"/>
          <w:color w:val="000000"/>
        </w:rPr>
        <w:t>The submission includes this PDF, an editable Word report, uml/assignment06_multimodal_search_final.vpp, three-layer Python source code, products.json, orders.json, sample images, README, JSON/TXT demo outputs, CSV/JSON evaluation results, tests, and evidence that the UML project was reopened. README documents the environment, execution commands, and limitations.</w:t>
      </w:r>
    </w:p>
    <w:sectPr w:rsidR="00FC693F" w:rsidRPr="0006063C" w:rsidSect="00034616">
      <w:pgSz w:w="11906" w:h="16838"/>
      <w:pgMar w:top="1200" w:right="960" w:bottom="960" w:left="960" w:header="720" w:footer="4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fldSimple w:instr="PAGE"/>
    </w:r>
    <w:r>
      <w:rPr>
        <w:sz w:val="16"/>
      </w:rPr>
      <w:fldSimple w:instr="PAGE"/>
    </w:r>
    <w:r>
      <w:rPr>
        <w:sz w:val="16"/>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0" w:lineRule="exact" w:after="140"/>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06 Multimodal E-Commerce Search</dc:title>
  <dc:subject/>
  <dc:creator>Trần Hải Nam</dc:creator>
  <cp:keywords/>
  <dc:description>generated by python-docx</dc:description>
  <cp:lastModifiedBy/>
  <cp:revision>1</cp:revision>
  <dcterms:created xsi:type="dcterms:W3CDTF">2013-12-23T23:15:00Z</dcterms:created>
  <dcterms:modified xsi:type="dcterms:W3CDTF">2013-12-23T23:15:00Z</dcterms:modified>
  <cp:category/>
</cp:coreProperties>
</file>