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ind w:firstLine="0"/>
        <w:jc w:val="center"/>
      </w:pPr>
      <w:r>
        <w:rPr>
          <w:rFonts w:ascii="Times New Roman" w:hAnsi="Times New Roman" w:eastAsia="Times New Roman"/>
          <w:b/>
          <w:sz w:val="24"/>
        </w:rPr>
        <w:t>BỘ GIÁO DỤC VÀ ĐÀO TẠO</w:t>
      </w:r>
    </w:p>
    <w:p>
      <w:pPr>
        <w:spacing w:after="60"/>
        <w:ind w:firstLine="0"/>
        <w:jc w:val="center"/>
      </w:pPr>
      <w:r>
        <w:rPr>
          <w:rFonts w:ascii="Times New Roman" w:hAnsi="Times New Roman" w:eastAsia="Times New Roman"/>
          <w:b/>
          <w:sz w:val="24"/>
        </w:rPr>
        <w:t>[TÊN TRƯỜNG ĐẠI HỌC]</w:t>
      </w:r>
    </w:p>
    <w:p>
      <w:pPr>
        <w:spacing w:after="60"/>
        <w:ind w:firstLine="0"/>
        <w:jc w:val="center"/>
      </w:pPr>
      <w:r>
        <w:rPr>
          <w:rFonts w:ascii="Times New Roman" w:hAnsi="Times New Roman" w:eastAsia="Times New Roman"/>
          <w:b/>
          <w:sz w:val="24"/>
        </w:rPr>
        <w:t>[KHOA / VIỆN / BỘ MÔN]</w:t>
      </w:r>
    </w:p>
    <w:p>
      <w:pPr>
        <w:spacing w:after="200"/>
        <w:ind w:firstLine="0"/>
      </w:pPr>
    </w:p>
    <w:p>
      <w:pPr>
        <w:spacing w:after="200"/>
        <w:ind w:firstLine="0"/>
      </w:pPr>
    </w:p>
    <w:p>
      <w:pPr>
        <w:spacing w:after="120"/>
        <w:ind w:firstLine="0"/>
        <w:jc w:val="center"/>
      </w:pPr>
      <w:r>
        <w:rPr>
          <w:rFonts w:ascii="Times New Roman" w:hAnsi="Times New Roman" w:eastAsia="Times New Roman"/>
          <w:b/>
          <w:color w:val="1F4E79"/>
          <w:sz w:val="34"/>
        </w:rPr>
        <w:t>BÁO CÁO ĐỒ ÁN</w:t>
      </w:r>
    </w:p>
    <w:p>
      <w:pPr>
        <w:spacing w:before="440" w:after="200"/>
        <w:ind w:left="432" w:right="432" w:firstLine="0"/>
        <w:jc w:val="center"/>
      </w:pPr>
      <w:r>
        <w:rPr>
          <w:rFonts w:ascii="Times New Roman" w:hAnsi="Times New Roman" w:eastAsia="Times New Roman"/>
          <w:b/>
          <w:sz w:val="32"/>
        </w:rPr>
        <w:t>NGHIÊN CỨU THUẬT TOÁN ĐIỀU KHIỂN ĐỊNH HƯỚNG TẤM PIN ỨNG DỤNG TRONG HỆ THỐNG ĐIỆN MẶT TRỜI</w:t>
      </w:r>
    </w:p>
    <w:p>
      <w:pPr>
        <w:spacing w:after="400"/>
        <w:ind w:firstLine="0"/>
        <w:jc w:val="center"/>
      </w:pPr>
      <w:r>
        <w:rPr>
          <w:rFonts w:ascii="Times New Roman" w:hAnsi="Times New Roman" w:eastAsia="Times New Roman"/>
          <w:i/>
          <w:sz w:val="24"/>
        </w:rPr>
        <w:t>Phương án mô hình hai trục kết hợp tính toán thiên văn và cảm biến quang</w:t>
      </w:r>
    </w:p>
    <w:p>
      <w:pPr>
        <w:spacing w:before="480" w:after="100"/>
        <w:ind w:firstLine="0"/>
        <w:jc w:val="center"/>
      </w:pPr>
      <w:r>
        <w:rPr>
          <w:rFonts w:ascii="Times New Roman" w:hAnsi="Times New Roman" w:eastAsia="Times New Roman"/>
          <w:sz w:val="24"/>
        </w:rPr>
        <w:t>Giảng viên hướng dẫn: [Họ tên giảng viên]</w:t>
      </w:r>
    </w:p>
    <w:p>
      <w:pPr>
        <w:spacing w:after="60"/>
        <w:ind w:firstLine="0"/>
        <w:jc w:val="center"/>
      </w:pPr>
      <w:r>
        <w:rPr>
          <w:rFonts w:ascii="Times New Roman" w:hAnsi="Times New Roman" w:eastAsia="Times New Roman"/>
          <w:sz w:val="24"/>
        </w:rPr>
        <w:t>Sinh viên thực hiện: [Họ và tên]</w:t>
      </w:r>
    </w:p>
    <w:p>
      <w:pPr>
        <w:spacing w:after="60"/>
        <w:ind w:firstLine="0"/>
        <w:jc w:val="center"/>
      </w:pPr>
      <w:r>
        <w:rPr>
          <w:rFonts w:ascii="Times New Roman" w:hAnsi="Times New Roman" w:eastAsia="Times New Roman"/>
          <w:sz w:val="24"/>
        </w:rPr>
        <w:t>Mã số sinh viên: [MSSV]</w:t>
      </w:r>
    </w:p>
    <w:p>
      <w:pPr>
        <w:spacing w:after="60"/>
        <w:ind w:firstLine="0"/>
        <w:jc w:val="center"/>
      </w:pPr>
      <w:r>
        <w:rPr>
          <w:rFonts w:ascii="Times New Roman" w:hAnsi="Times New Roman" w:eastAsia="Times New Roman"/>
          <w:sz w:val="24"/>
        </w:rPr>
        <w:t>Lớp / ngành: [Lớp / ngành]</w:t>
      </w:r>
    </w:p>
    <w:p>
      <w:pPr>
        <w:spacing w:after="80"/>
        <w:ind w:firstLine="0"/>
      </w:pPr>
    </w:p>
    <w:p>
      <w:pPr>
        <w:spacing w:after="80"/>
        <w:ind w:firstLine="0"/>
      </w:pPr>
    </w:p>
    <w:p>
      <w:pPr>
        <w:ind w:firstLine="0"/>
        <w:jc w:val="center"/>
      </w:pPr>
      <w:r>
        <w:rPr>
          <w:rFonts w:ascii="Times New Roman" w:hAnsi="Times New Roman" w:eastAsia="Times New Roman"/>
          <w:sz w:val="24"/>
        </w:rPr>
        <w:t>[Địa danh], năm 2026</w:t>
      </w:r>
    </w:p>
    <w:p>
      <w:r>
        <w:br w:type="page"/>
      </w:r>
    </w:p>
    <w:p>
      <w:pPr>
        <w:pStyle w:val="Heading1"/>
      </w:pPr>
      <w:r>
        <w:t>LỜI NÓI ĐẦU</w:t>
      </w:r>
    </w:p>
    <w:p>
      <w:pPr/>
      <w:r>
        <w:rPr>
          <w:rFonts w:ascii="Times New Roman" w:hAnsi="Times New Roman" w:eastAsia="Times New Roman"/>
          <w:sz w:val="24"/>
        </w:rPr>
        <w:t>Góc chiếu của bức xạ Mặt Trời thay đổi theo thời gian trong ngày và theo mùa. Hệ thống bám nắng có thể điều chỉnh hướng của tấm pin để giảm sai lệch giữa pháp tuyến bề mặt và hướng tia trực tiếp. Trong mô hình hai trục, cơ cấu điều khiển cả phương vị và góc cao, nhờ đó có thể theo dõi đường đi biểu kiến của Mặt Trời đầy đủ hơn so với cơ cấu một trục.</w:t>
      </w:r>
    </w:p>
    <w:p>
      <w:pPr/>
      <w:r>
        <w:rPr>
          <w:rFonts w:ascii="Times New Roman" w:hAnsi="Times New Roman" w:eastAsia="Times New Roman"/>
          <w:sz w:val="24"/>
        </w:rPr>
        <w:t>Báo cáo tập trung đề xuất bộ điều khiển kết hợp vị trí Mặt Trời tính từ ngày, giờ và tọa độ với phản hồi cảm biến quang. Arduino xử lý tín hiệu từ cụm LDR, tạo góc đặt cho hai servo vị trí và giám sát công tắc hành trình. Cảm biến quang chỉ hiệu chỉnh khi tín hiệu đủ sáng, ổn định; khi tín hiệu không đáng tin cậy, góc thiên văn hoặc chế độ giữ vị trí được dùng làm dự phòng.</w:t>
      </w:r>
    </w:p>
    <w:p>
      <w:pPr/>
      <w:r>
        <w:rPr>
          <w:rFonts w:ascii="Times New Roman" w:hAnsi="Times New Roman" w:eastAsia="Times New Roman"/>
          <w:sz w:val="24"/>
        </w:rPr>
        <w:t>Phần nội dung trình bày cấu tạo linh kiện, hình học, các phương pháp bám nắng và phương án thiết kế–kiểm chứng cho mô hình. Mức tăng năng lượng không được giả định trước: muốn kết luận hiệu quả cần đo đồng thời điện năng của tấm pin và năng lượng dùng cho cơ cấu chấp hành trong các điều kiện có thể đối chiếu.</w:t>
      </w:r>
    </w:p>
    <w:p>
      <w:r>
        <w:br w:type="page"/>
      </w:r>
    </w:p>
    <w:p>
      <w:pPr>
        <w:pStyle w:val="Heading1"/>
      </w:pPr>
      <w:r>
        <w:t>LỜI CẢM ƠN</w:t>
      </w:r>
    </w:p>
    <w:p>
      <w:pPr/>
      <w:r>
        <w:rPr>
          <w:rFonts w:ascii="Times New Roman" w:hAnsi="Times New Roman" w:eastAsia="Times New Roman"/>
          <w:sz w:val="24"/>
        </w:rPr>
        <w:t>Em xin chân thành cảm ơn giảng viên hướng dẫn đã góp ý về hướng nghiên cứu, giúp xác định phạm vi phù hợp và định hướng cách xây dựng thuật toán điều khiển bám nắng hai trục. Những trao đổi chuyên môn đã giúp em hệ thống hóa yêu cầu về cảm biến, cơ cấu chấp hành và an toàn vận hành.</w:t>
      </w:r>
    </w:p>
    <w:p>
      <w:pPr/>
      <w:r>
        <w:rPr>
          <w:rFonts w:ascii="Times New Roman" w:hAnsi="Times New Roman" w:eastAsia="Times New Roman"/>
          <w:sz w:val="24"/>
        </w:rPr>
        <w:t>Em xin cảm ơn quý thầy cô trong khoa đã trang bị kiến thức về điện tử, vi điều khiển, điều khiển tự động và năng lượng Mặt Trời; cảm ơn cán bộ phòng thí nghiệm, bạn bè và gia đình đã hỗ trợ, động viên trong quá trình tìm hiểu và hoàn thiện báo cáo.</w:t>
      </w:r>
    </w:p>
    <w:p>
      <w:pPr/>
      <w:r>
        <w:rPr>
          <w:rFonts w:ascii="Times New Roman" w:hAnsi="Times New Roman" w:eastAsia="Times New Roman"/>
          <w:sz w:val="24"/>
        </w:rPr>
        <w:t>Vì thời gian và kinh nghiệm thực hiện còn hạn chế, nội dung có thể chưa bao quát hết các vấn đề thực tế của mô hình. Em mong nhận được nhận xét của quý thầy cô để tiếp tục hoàn thiện thiết kế, kiểm tra an toàn và bổ sung số liệu thực nghiệm. Em xin trân trọng cảm ơn.</w:t>
      </w:r>
    </w:p>
    <w:p>
      <w:r>
        <w:br w:type="page"/>
      </w:r>
    </w:p>
    <w:p>
      <w:pPr>
        <w:pStyle w:val="Heading1"/>
      </w:pPr>
      <w:r>
        <w:t>LỜI CAM ĐOAN</w:t>
      </w:r>
    </w:p>
    <w:p>
      <w:pPr/>
      <w:r>
        <w:rPr>
          <w:rFonts w:ascii="Times New Roman" w:hAnsi="Times New Roman" w:eastAsia="Times New Roman"/>
          <w:sz w:val="24"/>
        </w:rPr>
        <w:t>Em xin cam đoan nội dung báo cáo được xây dựng trung thực trên cơ sở quá trình nghiên cứu và thiết kế của mình. Các tài liệu, hình ảnh và thông tin tham khảo từ nguồn khác được trích dẫn trong nội dung và liệt kê ở phần tài liệu tham khảo. Số liệu mô phỏng hoặc thực nghiệm chỉ được trình bày khi có căn cứ và được kiểm tra rõ ràng.</w:t>
      </w:r>
    </w:p>
    <w:p>
      <w:r>
        <w:br w:type="page"/>
      </w:r>
    </w:p>
    <w:p>
      <w:pPr>
        <w:pStyle w:val="Heading1"/>
      </w:pPr>
      <w:r>
        <w:t>MỤC LỤC</w:t>
      </w:r>
    </w:p>
    <w:p>
      <w:pPr>
        <w:ind w:firstLine="0"/>
      </w:pPr>
      <w:r>
        <w:fldChar w:fldCharType="begin"/>
      </w:r>
      <w:r>
        <w:instrText xml:space="preserve"> TOC \o "1-3" \h \z \u </w:instrText>
      </w:r>
      <w:r>
        <w:fldChar w:fldCharType="separate"/>
      </w:r>
      <w:r>
        <w:t> </w:t>
      </w:r>
      <w:r>
        <w:fldChar w:fldCharType="end"/>
      </w:r>
    </w:p>
    <w:p>
      <w:r>
        <w:br w:type="page"/>
      </w:r>
    </w:p>
    <w:p>
      <w:pPr>
        <w:pStyle w:val="Heading1"/>
      </w:pPr>
      <w:r>
        <w:t>CHƯƠNG 1. TỔNG QUAN ĐỀ TÀI</w:t>
      </w:r>
    </w:p>
    <w:p>
      <w:pPr>
        <w:pStyle w:val="Heading2"/>
      </w:pPr>
      <w:r>
        <w:t>1.1. Lý do chọn đề tài</w:t>
      </w:r>
    </w:p>
    <w:p>
      <w:pPr/>
      <w:r>
        <w:rPr>
          <w:rFonts w:ascii="Times New Roman" w:hAnsi="Times New Roman" w:eastAsia="Times New Roman"/>
          <w:sz w:val="24"/>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rPr>
          <w:rFonts w:ascii="Times New Roman" w:hAnsi="Times New Roman" w:eastAsia="Times New Roman"/>
          <w:sz w:val="24"/>
        </w:rPr>
        <w:t>Các mô hình chi phí thấp thường dùng LDR để dò ánh sáng, nhưng tín hiệu có thể bị ảnh hưởng bởi mây, bóng che cục bộ, chênh lệch cảm biến và phản xạ. Nếu chỉ điều khiển theo cảm biến, hệ thống dễ quay liên tục hoặc đi sai hướng khi tín hiệu yếu. Ngược lại, tính toán thiên văn có thể cung cấp góc tham chiếu ổn định nhưng không tự bù được sai số lắp ráp và căn chỉnh. Vì vậy, nghiên cứu phương án lai giữa mô hình thiên văn và phản hồi quang có ý nghĩa đối với độ ổn định của hệ thống.</w:t>
      </w:r>
    </w:p>
    <w:p>
      <w:pPr/>
      <w:r>
        <w:rPr>
          <w:rFonts w:ascii="Times New Roman" w:hAnsi="Times New Roman" w:eastAsia="Times New Roman"/>
          <w:sz w:val="24"/>
        </w:rPr>
        <w:t>Đề tài được lựa chọn nhằm đề xuất cấu trúc bám nắng hai trục dùng Arduino, cảm biến quang, servo vị trí và công tắc hành trình; đồng thời xây dựng cách kiểm tra sai số góc, độ tin cậy và năng lượng thuần thay vì chỉ dựa vào chuyển động hoặc điện áp tức thời.</w:t>
      </w:r>
    </w:p>
    <w:p>
      <w:pPr>
        <w:pStyle w:val="Heading2"/>
      </w:pPr>
      <w:r>
        <w:t>1.2. Tổng quan về đề tài</w:t>
      </w:r>
    </w:p>
    <w:p>
      <w:pPr/>
      <w:r>
        <w:rPr>
          <w:rFonts w:ascii="Times New Roman" w:hAnsi="Times New Roman" w:eastAsia="Times New Roman"/>
          <w:sz w:val="24"/>
        </w:rPr>
        <w:t>Mô hình gồm một tấm pin nhỏ gắn trên hai bậc tự do: trục phương vị quay quanh phương thẳng đứng và trục góc cao nâng/hạ mặt pin. Ngày giờ từ đồng hồ thời gian thực và tọa độ địa điểm được dùng để tính góc Mặt Trời. Cụm bốn LDR bố trí đối xứng theo hai cặp Đông–Tây và trên–dưới tạo tín hiệu sai lệch để hiệu chỉnh góc khi bầu trời đủ sáng. Arduino Mega điều phối hai servo vị trí, giám sát các công tắc hành trình và có thể ghi dữ liệu đo. Các nghiên cứu về tracker hai trục được dùng làm tài liệu tham khảo cho phương án cơ khí và điều khiển, không dùng kết quả của chúng thay cho phép đo trên mô hình này [10, 11].</w:t>
      </w:r>
    </w:p>
    <w:p>
      <w:pPr/>
      <w:r>
        <w:rPr>
          <w:rFonts w:ascii="Times New Roman" w:hAnsi="Times New Roman" w:eastAsia="Times New Roman"/>
          <w:sz w:val="24"/>
        </w:rPr>
        <w:t>Photodiode được khảo sát như một lựa chọn cảm biến quang có đáp ứng nhanh, nhưng cấu hình đề xuất dùng LDR vì tính phổ biến và dễ lắp. Mục tiêu của phương án lai là dùng góc thiên văn làm đường đặt nền, không để nhiễu quang chi phối cơ cấu; các điều kiện chuyển chế độ, vùng chết và hành trình an toàn được mô tả trong Chương 3.</w:t>
      </w:r>
    </w:p>
    <w:p>
      <w:pPr>
        <w:pStyle w:val="Heading2"/>
      </w:pPr>
      <w:r>
        <w:t>1.3. Mục tiêu nghiên cứu</w:t>
      </w:r>
    </w:p>
    <w:p>
      <w:pPr/>
      <w:r>
        <w:rPr>
          <w:rFonts w:ascii="Times New Roman" w:hAnsi="Times New Roman" w:eastAsia="Times New Roman"/>
          <w:sz w:val="24"/>
        </w:rPr>
        <w:t>Mục tiêu tổng quát là xây dựng phương án điều khiển hướng cho mô hình tấm pin hai trục, kết hợp tính toán góc Mặt Trời và hiệu chỉnh cảm biến, bảo đảm chuyển động trong giới hạn cơ khí. Các mục tiêu cụ thể gồm:</w:t>
      </w:r>
    </w:p>
    <w:p>
      <w:pPr>
        <w:pStyle w:val="ListBullet"/>
        <w:spacing w:after="60" w:line="276" w:lineRule="auto"/>
        <w:ind w:left="504" w:hanging="259"/>
      </w:pPr>
      <w:r>
        <w:rPr>
          <w:rFonts w:ascii="Times New Roman" w:hAnsi="Times New Roman" w:eastAsia="Times New Roman"/>
          <w:sz w:val="23"/>
        </w:rPr>
        <w:t>Tổng hợp nguyên lý các linh kiện và phương pháp bám nắng; xác định quy ước tọa độ, góc cao và phương vị.</w:t>
      </w:r>
    </w:p>
    <w:p>
      <w:pPr>
        <w:pStyle w:val="ListBullet"/>
        <w:spacing w:after="60" w:line="276" w:lineRule="auto"/>
        <w:ind w:left="504" w:hanging="259"/>
      </w:pPr>
      <w:r>
        <w:rPr>
          <w:rFonts w:ascii="Times New Roman" w:hAnsi="Times New Roman" w:eastAsia="Times New Roman"/>
          <w:sz w:val="23"/>
        </w:rPr>
        <w:t>Đề xuất cấu trúc Arduino, cụm cảm biến quang, hai servo vị trí, đồng hồ RTC và công tắc hành trình.</w:t>
      </w:r>
    </w:p>
    <w:p>
      <w:pPr>
        <w:pStyle w:val="ListBullet"/>
        <w:spacing w:after="60" w:line="276" w:lineRule="auto"/>
        <w:ind w:left="504" w:hanging="259"/>
      </w:pPr>
      <w:r>
        <w:rPr>
          <w:rFonts w:ascii="Times New Roman" w:hAnsi="Times New Roman" w:eastAsia="Times New Roman"/>
          <w:sz w:val="23"/>
        </w:rPr>
        <w:t>Xây dựng thuật toán tính góc tham chiếu, đánh giá chất lượng LDR, hiệu chỉnh có điều kiện và xử lý lỗi an toàn.</w:t>
      </w:r>
    </w:p>
    <w:p>
      <w:pPr>
        <w:pStyle w:val="ListBullet"/>
        <w:spacing w:after="60" w:line="276" w:lineRule="auto"/>
        <w:ind w:left="504" w:hanging="259"/>
      </w:pPr>
      <w:r>
        <w:rPr>
          <w:rFonts w:ascii="Times New Roman" w:hAnsi="Times New Roman" w:eastAsia="Times New Roman"/>
          <w:sz w:val="23"/>
        </w:rPr>
        <w:t>Lập quy trình thử nghiệm so sánh tấm pin cố định, bám thiên văn, bám cảm biến và điều khiển lai bằng sai số góc và năng lượng thuần.</w:t>
      </w:r>
    </w:p>
    <w:p>
      <w:pPr>
        <w:pStyle w:val="Heading2"/>
      </w:pPr>
      <w:r>
        <w:t>1.4. Đối tượng và phạm vi nghiên cứu</w:t>
      </w:r>
    </w:p>
    <w:p>
      <w:pPr/>
      <w:r>
        <w:rPr>
          <w:rFonts w:ascii="Times New Roman" w:hAnsi="Times New Roman" w:eastAsia="Times New Roman"/>
          <w:sz w:val="24"/>
        </w:rPr>
        <w:t>Đối tượng nghiên cứu là thuật toán điều khiển hướng cho mô hình pin quang điện hai trục kiểu phương vị–góc cao. Cấu hình đề xuất dùng Arduino Mega, bốn LDR, hai servo vị trí, bốn công tắc hành trình và RTC; photodiode được xem xét ở mức so sánh. Tọa độ lắp đặt, kích thước tấm pin, mô-men servo và giới hạn góc cần được xác định theo mô hình thực tế trước khi chế tạo.</w:t>
      </w:r>
    </w:p>
    <w:p>
      <w:pPr/>
      <w:r>
        <w:rPr>
          <w:rFonts w:ascii="Times New Roman" w:hAnsi="Times New Roman" w:eastAsia="Times New Roman"/>
          <w:sz w:val="24"/>
        </w:rPr>
        <w:t>Phạm vi tập trung vào tính toán vị trí Mặt Trời, xử lý tín hiệu quang, chuyển đổi góc đặt và bảo vệ cơ cấu. Báo cáo không thiết kế nghịch lưu hòa lưới, không tối ưu thuật toán MPPT, không khẳng định kết quả tăng sản lượng khi chưa có phép đo và không xem xét đầy đủ kết cấu tracker quy mô nhà máy, tải gió chuyên dụng hoặc phân tích kinh tế dài hạn.</w:t>
      </w:r>
    </w:p>
    <w:p>
      <w:pPr>
        <w:pStyle w:val="Heading2"/>
      </w:pPr>
      <w:r>
        <w:t>1.5. Kết quả dự kiến</w:t>
      </w:r>
    </w:p>
    <w:p>
      <w:pPr/>
      <w:r>
        <w:rPr>
          <w:rFonts w:ascii="Times New Roman" w:hAnsi="Times New Roman" w:eastAsia="Times New Roman"/>
          <w:sz w:val="24"/>
        </w:rPr>
        <w:t>Kết quả dự kiến gồm:</w:t>
      </w:r>
    </w:p>
    <w:p>
      <w:pPr>
        <w:pStyle w:val="ListBullet"/>
        <w:spacing w:after="60" w:line="276" w:lineRule="auto"/>
        <w:ind w:left="504" w:hanging="259"/>
      </w:pPr>
      <w:r>
        <w:rPr>
          <w:rFonts w:ascii="Times New Roman" w:hAnsi="Times New Roman" w:eastAsia="Times New Roman"/>
          <w:sz w:val="23"/>
        </w:rPr>
        <w:t>Mô hình khối và phương án phần cứng hai trục có sơ đồ kết nối, giới hạn chuyển động và các bước hiệu chuẩn.</w:t>
      </w:r>
    </w:p>
    <w:p>
      <w:pPr>
        <w:pStyle w:val="ListBullet"/>
        <w:spacing w:after="60" w:line="276" w:lineRule="auto"/>
        <w:ind w:left="504" w:hanging="259"/>
      </w:pPr>
      <w:r>
        <w:rPr>
          <w:rFonts w:ascii="Times New Roman" w:hAnsi="Times New Roman" w:eastAsia="Times New Roman"/>
          <w:sz w:val="23"/>
        </w:rPr>
        <w:t>Thuật toán điều khiển lai có kiểm tra chất lượng cảm biến, vùng chết, xử lý trường hợp mất tín hiệu và chế độ an toàn.</w:t>
      </w:r>
    </w:p>
    <w:p>
      <w:pPr>
        <w:pStyle w:val="ListBullet"/>
        <w:spacing w:after="60" w:line="276" w:lineRule="auto"/>
        <w:ind w:left="504" w:hanging="259"/>
      </w:pPr>
      <w:r>
        <w:rPr>
          <w:rFonts w:ascii="Times New Roman" w:hAnsi="Times New Roman" w:eastAsia="Times New Roman"/>
          <w:sz w:val="23"/>
        </w:rPr>
        <w:t>Chương trình điều khiển Arduino cùng quy trình kiểm thử từng cảm biến, servo và công tắc hành trình.</w:t>
      </w:r>
    </w:p>
    <w:p>
      <w:pPr>
        <w:pStyle w:val="ListBullet"/>
        <w:spacing w:after="60" w:line="276" w:lineRule="auto"/>
        <w:ind w:left="504" w:hanging="259"/>
      </w:pPr>
      <w:r>
        <w:rPr>
          <w:rFonts w:ascii="Times New Roman" w:hAnsi="Times New Roman" w:eastAsia="Times New Roman"/>
          <w:sz w:val="23"/>
        </w:rPr>
        <w:t>Bộ chỉ tiêu và quy trình ghi dữ liệu để so sánh các chế độ bám sau khi hoàn tất mô hình.</w:t>
      </w:r>
    </w:p>
    <w:p>
      <w:pPr/>
      <w:r>
        <w:rPr>
          <w:rFonts w:ascii="Times New Roman" w:hAnsi="Times New Roman" w:eastAsia="Times New Roman"/>
          <w:sz w:val="24"/>
        </w:rPr>
        <w:t>Đây là các sản phẩm dự kiến; kết quả định lượng về sai số hoặc năng lượng chỉ được bổ sung sau khi mô phỏng/đo kiểm trên cấu hình đã xác nhận.</w:t>
      </w:r>
    </w:p>
    <w:p>
      <w:r>
        <w:br w:type="page"/>
      </w:r>
    </w:p>
    <w:p>
      <w:pPr>
        <w:pStyle w:val="Heading1"/>
      </w:pPr>
      <w:r>
        <w:t>CHƯƠNG 2. CƠ SỞ LÝ THUYẾT VÀ TỔNG QUAN LINH KIỆN</w:t>
      </w:r>
    </w:p>
    <w:p>
      <w:pPr>
        <w:pStyle w:val="Heading2"/>
      </w:pPr>
      <w:r>
        <w:t>2.1. Pin năng lượng Mặt Trời</w:t>
      </w:r>
    </w:p>
    <w:p>
      <w:pPr/>
      <w:r>
        <w:rPr>
          <w:rFonts w:ascii="Times New Roman" w:hAnsi="Times New Roman" w:eastAsia="Times New Roman"/>
          <w:sz w:val="24"/>
        </w:rPr>
        <w:t>Pin quang điện biến đổi bức xạ Mặt Trời thành điện năng một chiều. Dòng điện và công suất đầu ra phụ thuộc bức xạ tới, nhiệt độ mô-đun, đặc tính I–V và điểm làm việc của tải/khối biến đổi. Khi thành phần tia trực tiếp chiếu xiên so với pháp tuyến tấm pin, năng lượng thu nhận giảm; bám nắng điều chỉnh hướng hình học nhưng không loại bỏ tác động của mây, nhiệt độ, bóng che hoặc sai khác mô-đun [11].</w:t>
      </w:r>
    </w:p>
    <w:p>
      <w:pPr/>
      <w:r>
        <w:rPr>
          <w:rFonts w:ascii="Times New Roman" w:hAnsi="Times New Roman" w:eastAsia="Times New Roman"/>
          <w:sz w:val="24"/>
        </w:rPr>
        <w:t>Khi đánh giá hệ thống, cần đo đồng thời điện áp và dòng điện của pin, tích phân công suất theo cùng khoảng thời gian và trừ năng lượng tiêu thụ của servo, Arduino và mạch phụ trợ. Chỉ so sánh điện áp hở mạch hoặc một điểm công suất tức thời không đủ để kết luận sản lượng điện tăng.</w:t>
      </w:r>
    </w:p>
    <w:p>
      <w:pPr>
        <w:pStyle w:val="Heading2"/>
      </w:pPr>
      <w:r>
        <w:t>2.2. Cảm biến quang trở (LDR)</w:t>
      </w:r>
    </w:p>
    <w:p>
      <w:pPr/>
      <w:r>
        <w:rPr>
          <w:rFonts w:ascii="Times New Roman" w:hAnsi="Times New Roman" w:eastAsia="Times New Roman"/>
          <w:sz w:val="24"/>
        </w:rPr>
        <w:t>LDR thay đổi điện trở theo ánh sáng và thường được mắc với điện trở cố định thành mạch chia áp. Bốn LDR có thể đặt tại bốn phía của một vách chắn hình chữ thập hoặc chụp quang học; cặp trái–phải biểu diễn sai lệch phương vị, cặp trên–dưới biểu diễn sai lệch góc cao. Mỗi cảm biến được đưa vào một kênh analog riêng của Arduino.</w:t>
      </w:r>
    </w:p>
    <w:p>
      <w:pPr>
        <w:spacing w:before="60" w:after="140"/>
        <w:ind w:firstLine="0"/>
        <w:jc w:val="center"/>
      </w:pPr>
      <w:r>
        <w:rPr>
          <w:rFonts w:ascii="Times New Roman" w:hAnsi="Times New Roman" w:eastAsia="Times New Roman"/>
          <w:i/>
          <w:sz w:val="23"/>
        </w:rPr>
        <w:t>e_A = (L_trái − L_phải) / (L_trái + L_phải + ε) ;   e_H = (L_trên − L_dưới) / (L_trên + L_dưới + ε)</w:t>
      </w:r>
    </w:p>
    <w:p>
      <w:pPr/>
      <w:r>
        <w:rPr>
          <w:rFonts w:ascii="Times New Roman" w:hAnsi="Times New Roman" w:eastAsia="Times New Roman"/>
          <w:sz w:val="24"/>
        </w:rPr>
        <w:t>Chuẩn hóa sai lệch giúp giảm ảnh hưởng của thay đổi độ sáng tổng, nhưng không khắc phục được hoàn toàn mây che hay độ nhạy khác nhau giữa các LDR. Cần hiệu chuẩn độ lợi/offset, lọc nhiễu và vô hiệu hóa hiệu chỉnh khi tổng sáng quá thấp, cảm biến bão hòa hoặc tín hiệu biến động nhanh.</w:t>
      </w:r>
    </w:p>
    <w:p>
      <w:pPr>
        <w:pStyle w:val="Heading2"/>
      </w:pPr>
      <w:r>
        <w:t>2.3. Diode quang (photodiode)</w:t>
      </w:r>
    </w:p>
    <w:p>
      <w:pPr/>
      <w:r>
        <w:rPr>
          <w:rFonts w:ascii="Times New Roman" w:hAnsi="Times New Roman" w:eastAsia="Times New Roman"/>
          <w:sz w:val="24"/>
        </w:rPr>
        <w:t>Photodiode tạo dòng quang khi hấp thụ photon; với mạch đo phù hợp, dòng này phản ánh mức bức xạ và có đáp ứng nhanh. Có thể dùng nhiều photodiode thành cảm biến góc hoặc cảm biến phân đoạn. Vì tín hiệu thường nhỏ, cần khuếch đại chuyển dòng–điện áp, lựa chọn phân cực phù hợp và che nhiễu ánh sáng ngoài vùng quan sát.</w:t>
      </w:r>
    </w:p>
    <w:p>
      <w:pPr/>
      <w:r>
        <w:rPr>
          <w:rFonts w:ascii="Times New Roman" w:hAnsi="Times New Roman" w:eastAsia="Times New Roman"/>
          <w:sz w:val="24"/>
        </w:rPr>
        <w:t>So với LDR, photodiode phù hợp hơn khi cần tốc độ đáp ứng và tính lặp, nhưng đòi hỏi mạch analog và hiệu chuẩn quang học. Trong mô hình đề xuất, photodiode là phương án tham khảo, không phải cảm biến điều khiển chính; bốn LDR được lựa chọn để giảm độ phức tạp lắp ráp.</w:t>
      </w:r>
    </w:p>
    <w:p>
      <w:pPr>
        <w:pStyle w:val="Heading2"/>
      </w:pPr>
      <w:r>
        <w:t>2.4. Bo mạch Arduino</w:t>
      </w:r>
    </w:p>
    <w:p>
      <w:pPr/>
      <w:r>
        <w:rPr>
          <w:rFonts w:ascii="Times New Roman" w:hAnsi="Times New Roman" w:eastAsia="Times New Roman"/>
          <w:sz w:val="24"/>
        </w:rPr>
        <w:t>Arduino Mega 2560 là nền tảng vi điều khiển phù hợp cho mô hình hai trục cần nhiều ngõ vào analog và ngõ vào số. Bốn LDR có thể nối tới A0–A3; hai tín hiệu điều khiển servo dùng các chân số phù hợp với thư viện; công tắc hành trình nối tới ngõ vào số; RTC DS3231 giao tiếp I²C [9]. Chân và bus thực tế phải được kiểm tra theo phiên bản bo mạch [8].</w:t>
      </w:r>
    </w:p>
    <w:p>
      <w:pPr/>
      <w:r>
        <w:rPr>
          <w:rFonts w:ascii="Times New Roman" w:hAnsi="Times New Roman" w:eastAsia="Times New Roman"/>
          <w:sz w:val="24"/>
        </w:rPr>
        <w:t>Arduino thực hiện đọc cảm biến, tính vị trí/góc đặt, kiểm tra giới hạn và gửi lệnh servo. Servo cần nguồn riêng có dòng phù hợp; không lấy dòng tải servo từ chân nguồn trên bo. Nối chung mass tín hiệu giữa nguồn servo và Arduino khi thiết kế yêu cầu, đồng thời tách đường dòng lớn khỏi đường ADC để giảm nhiễu. Photodiode, nếu được thử nghiệm, cần mạch khuếch đại riêng trước ngõ analog.</w:t>
      </w:r>
    </w:p>
    <w:p>
      <w:pPr>
        <w:pStyle w:val="Heading2"/>
      </w:pPr>
      <w:r>
        <w:t>2.5. Động cơ servo</w:t>
      </w:r>
    </w:p>
    <w:p>
      <w:pPr/>
      <w:r>
        <w:rPr>
          <w:rFonts w:ascii="Times New Roman" w:hAnsi="Times New Roman" w:eastAsia="Times New Roman"/>
          <w:sz w:val="24"/>
        </w:rPr>
        <w:t>Servo vị trí gồm động cơ, hộp giảm tốc, mạch điều khiển và hồi tiếp vị trí tích hợp. Bộ điều khiển bên ngoài gửi tín hiệu đặt góc; servo tự điều chỉnh để đạt vị trí trong phạm vi hành trình của nó. Hai servo có thể điều khiển lần lượt trục phương vị và trục góc cao. Quan hệ giữa xung điều khiển và góc, tốc độ, mô-men giữ và điện áp làm việc thay đổi theo từng sản phẩm nên phải hiệu chuẩn theo tài liệu kỹ thuật và thử tải.</w:t>
      </w:r>
    </w:p>
    <w:p>
      <w:pPr/>
      <w:r>
        <w:rPr>
          <w:rFonts w:ascii="Times New Roman" w:hAnsi="Times New Roman" w:eastAsia="Times New Roman"/>
          <w:sz w:val="24"/>
        </w:rPr>
        <w:t>Servo hobby chỉ thích hợp với mô hình nhẹ, cân bằng tốt và ít chịu gió. Không nên gắn trực tiếp tấm pin lớn lên servo nhỏ; cần tính mô-men do khối lượng, cánh tay đòn, ma sát và gió, chọn hộp giảm tốc/servo mô-men lớn hoặc chuyển sang actuator công nghiệp. Hai trục cần cơ khí cứng, chống rơ, tránh cáp xoắn và có vùng quay an toàn.</w:t>
      </w:r>
    </w:p>
    <w:p>
      <w:pPr>
        <w:pStyle w:val="Heading2"/>
      </w:pPr>
      <w:r>
        <w:t>2.6. Công tắc hành trình</w:t>
      </w:r>
    </w:p>
    <w:p>
      <w:pPr/>
      <w:r>
        <w:rPr>
          <w:rFonts w:ascii="Times New Roman" w:hAnsi="Times New Roman" w:eastAsia="Times New Roman"/>
          <w:sz w:val="24"/>
        </w:rPr>
        <w:t>Công tắc hành trình phát hiện cơ cấu đạt điểm giới hạn. Mô hình hai trục có thể bố trí một cặp công tắc cho mỗi trục, hoặc dùng công tắc home kết hợp giới hạn phần mềm nếu cơ cấu đã có giới hạn nội tại đáng tin cậy. Công tắc nên được đặt trước điểm va chạm; tín hiệu cần chống dội và được kiểm tra trước khi khởi động tự động. Khi công tắc ở một đầu tác động, chặn chuyển động theo hướng đi xa hơn nhưng cho phép quay ngược để thoát khỏi vị trí giới hạn.</w:t>
      </w:r>
    </w:p>
    <w:p>
      <w:pPr>
        <w:pStyle w:val="Heading2"/>
      </w:pPr>
      <w:r>
        <w:t>2.7. Vị trí Mặt Trời và góc theo ngày, giờ</w:t>
      </w:r>
    </w:p>
    <w:p>
      <w:pPr>
        <w:pStyle w:val="Heading3"/>
      </w:pPr>
      <w:r>
        <w:t>2.7.1. Hệ tọa độ và các góc đặc trưng</w:t>
      </w:r>
    </w:p>
    <w:p>
      <w:pPr/>
      <w:r>
        <w:rPr>
          <w:rFonts w:ascii="Times New Roman" w:hAnsi="Times New Roman" w:eastAsia="Times New Roman"/>
          <w:sz w:val="24"/>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rPr>
          <w:rFonts w:ascii="Times New Roman" w:hAnsi="Times New Roman" w:eastAsia="Times New Roman"/>
          <w:sz w:val="24"/>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rPr>
          <w:rFonts w:ascii="Times New Roman" w:hAnsi="Times New Roman" w:eastAsia="Times New Roman"/>
          <w:sz w:val="24"/>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hai trục</w:t>
      </w:r>
    </w:p>
    <w:p>
      <w:pPr/>
      <w:r>
        <w:rPr>
          <w:rFonts w:ascii="Times New Roman" w:hAnsi="Times New Roman" w:eastAsia="Times New Roman"/>
          <w:sz w:val="24"/>
        </w:rPr>
        <w:t>Với tracker phương vị – góc cao, trục phương vị hướng pháp tuyến về gần γ và trục độ cao đặt gần α; nếu dùng góc nghiêng so với phương ngang thì β = 90° − α. Góc servo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rPr>
          <w:rFonts w:ascii="Times New Roman" w:hAnsi="Times New Roman" w:eastAsia="Times New Roman"/>
          <w:sz w:val="24"/>
        </w:rPr>
        <w:t>Ở mô hình hai trục, phép tính hình học cho hướng tham chiếu, còn giới hạn cơ khí, vị trí home, sai số gá lắp và hành trình servo quyết định góc lệnh thực tế. Khi Mặt Trời ở dưới ngưỡng góc cao vận hành, hệ thống dừng hoặc về vị trí nghỉ đã chọn.</w:t>
      </w:r>
    </w:p>
    <w:p>
      <w:pPr>
        <w:pStyle w:val="Heading2"/>
      </w:pPr>
      <w:r>
        <w:t>2.8. Các mùa trong năm và quỹ đạo biểu kiến</w:t>
      </w:r>
    </w:p>
    <w:p>
      <w:pPr/>
      <w:r>
        <w:rPr>
          <w:rFonts w:ascii="Times New Roman" w:hAnsi="Times New Roman" w:eastAsia="Times New Roman"/>
          <w:sz w:val="24"/>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rPr>
          <w:rFonts w:ascii="Times New Roman" w:hAnsi="Times New Roman" w:eastAsia="Times New Roman"/>
          <w:sz w:val="24"/>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rPr>
          <w:rFonts w:ascii="Times New Roman" w:hAnsi="Times New Roman" w:eastAsia="Times New Roman"/>
          <w:sz w:val="24"/>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ayout w:type="fixed"/>
        <w:tblLook w:firstColumn="1" w:firstRow="1" w:lastColumn="0" w:lastRow="0" w:noHBand="0" w:noVBand="1" w:val="04A0"/>
      </w:tblPr>
      <w:tblGrid>
        <w:gridCol w:w="3096"/>
        <w:gridCol w:w="1800"/>
        <w:gridCol w:w="3960"/>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Giai đoạn thiên văn ở Bắc bán cầu</w:t>
            </w:r>
          </w:p>
        </w:tc>
        <w:tc>
          <w:tcPr>
            <w:tcW w:type="dxa" w:w="3010"/>
            <w:vAlign w:val="center"/>
            <w:shd w:fill="D9EAF7"/>
          </w:tcPr>
          <w:p>
            <w:pPr>
              <w:spacing w:after="0"/>
              <w:ind w:firstLine="0"/>
              <w:jc w:val="center"/>
            </w:pPr>
            <w:r/>
            <w:r>
              <w:rPr>
                <w:rFonts w:ascii="Times New Roman" w:hAnsi="Times New Roman" w:eastAsia="Times New Roman"/>
                <w:b/>
                <w:sz w:val="19"/>
              </w:rPr>
              <w:t>Xích vĩ Mặt Trời (xấp xỉ)</w:t>
            </w:r>
          </w:p>
        </w:tc>
        <w:tc>
          <w:tcPr>
            <w:tcW w:type="dxa" w:w="3010"/>
            <w:vAlign w:val="center"/>
            <w:shd w:fill="D9EAF7"/>
          </w:tcPr>
          <w:p>
            <w:pPr>
              <w:spacing w:after="0"/>
              <w:ind w:firstLine="0"/>
              <w:jc w:val="center"/>
            </w:pPr>
            <w:r/>
            <w:r>
              <w:rPr>
                <w:rFonts w:ascii="Times New Roman" w:hAnsi="Times New Roman" w:eastAsia="Times New Roman"/>
                <w:b/>
                <w:sz w:val="19"/>
              </w:rPr>
              <w:t>Đặc điểm đường đi biểu kiến</w:t>
            </w:r>
          </w:p>
        </w:tc>
      </w:tr>
      <w:tr>
        <w:tc>
          <w:tcPr>
            <w:tcW w:type="dxa" w:w="3096"/>
            <w:vAlign w:val="center"/>
          </w:tcPr>
          <w:p>
            <w:pPr>
              <w:spacing w:line="240" w:lineRule="auto" w:after="20"/>
              <w:ind w:firstLine="0"/>
              <w:jc w:val="left"/>
            </w:pPr>
            <w:r/>
            <w:r>
              <w:rPr>
                <w:rFonts w:ascii="Times New Roman" w:hAnsi="Times New Roman" w:eastAsia="Times New Roman"/>
                <w:sz w:val="19"/>
              </w:rPr>
              <w:t>Xuân: điểm phân tháng 3 đến chí tháng 6</w:t>
            </w:r>
          </w:p>
        </w:tc>
        <w:tc>
          <w:tcPr>
            <w:tcW w:type="dxa" w:w="1800"/>
            <w:vAlign w:val="center"/>
          </w:tcPr>
          <w:p>
            <w:pPr>
              <w:spacing w:line="240" w:lineRule="auto" w:after="20"/>
              <w:ind w:firstLine="0"/>
              <w:jc w:val="left"/>
            </w:pPr>
            <w:r/>
            <w:r>
              <w:rPr>
                <w:rFonts w:ascii="Times New Roman" w:hAnsi="Times New Roman" w:eastAsia="Times New Roman"/>
                <w:sz w:val="19"/>
              </w:rPr>
              <w:t>0° → +23,44°</w:t>
            </w:r>
          </w:p>
        </w:tc>
        <w:tc>
          <w:tcPr>
            <w:tcW w:type="dxa" w:w="3960"/>
            <w:vAlign w:val="center"/>
          </w:tcPr>
          <w:p>
            <w:pPr>
              <w:spacing w:line="240" w:lineRule="auto" w:after="20"/>
              <w:ind w:firstLine="0"/>
              <w:jc w:val="left"/>
            </w:pPr>
            <w:r/>
            <w:r>
              <w:rPr>
                <w:rFonts w:ascii="Times New Roman" w:hAnsi="Times New Roman" w:eastAsia="Times New Roman"/>
                <w:sz w:val="19"/>
              </w:rPr>
              <w:t>Độ cao Mặt Trời giữa trưa tăng; ngày dài dần.</w:t>
            </w:r>
          </w:p>
        </w:tc>
      </w:tr>
      <w:tr>
        <w:tc>
          <w:tcPr>
            <w:tcW w:type="dxa" w:w="3096"/>
            <w:vAlign w:val="center"/>
          </w:tcPr>
          <w:p>
            <w:pPr>
              <w:spacing w:line="240" w:lineRule="auto" w:after="20"/>
              <w:ind w:firstLine="0"/>
              <w:jc w:val="left"/>
            </w:pPr>
            <w:r/>
            <w:r>
              <w:rPr>
                <w:rFonts w:ascii="Times New Roman" w:hAnsi="Times New Roman" w:eastAsia="Times New Roman"/>
                <w:sz w:val="19"/>
              </w:rPr>
              <w:t>Hạ: chí tháng 6 đến điểm phân tháng 9</w:t>
            </w:r>
          </w:p>
        </w:tc>
        <w:tc>
          <w:tcPr>
            <w:tcW w:type="dxa" w:w="1800"/>
            <w:vAlign w:val="center"/>
          </w:tcPr>
          <w:p>
            <w:pPr>
              <w:spacing w:line="240" w:lineRule="auto" w:after="20"/>
              <w:ind w:firstLine="0"/>
              <w:jc w:val="left"/>
            </w:pPr>
            <w:r/>
            <w:r>
              <w:rPr>
                <w:rFonts w:ascii="Times New Roman" w:hAnsi="Times New Roman" w:eastAsia="Times New Roman"/>
                <w:sz w:val="19"/>
              </w:rPr>
              <w:t>+23,44° → 0°</w:t>
            </w:r>
          </w:p>
        </w:tc>
        <w:tc>
          <w:tcPr>
            <w:tcW w:type="dxa" w:w="3960"/>
            <w:vAlign w:val="center"/>
          </w:tcPr>
          <w:p>
            <w:pPr>
              <w:spacing w:line="240" w:lineRule="auto" w:after="20"/>
              <w:ind w:firstLine="0"/>
              <w:jc w:val="left"/>
            </w:pPr>
            <w:r/>
            <w:r>
              <w:rPr>
                <w:rFonts w:ascii="Times New Roman" w:hAnsi="Times New Roman" w:eastAsia="Times New Roman"/>
                <w:sz w:val="19"/>
              </w:rPr>
              <w:t>Mặt Trời đi cao; ngày dài rồi giảm dần.</w:t>
            </w:r>
          </w:p>
        </w:tc>
      </w:tr>
      <w:tr>
        <w:tc>
          <w:tcPr>
            <w:tcW w:type="dxa" w:w="3096"/>
            <w:vAlign w:val="center"/>
          </w:tcPr>
          <w:p>
            <w:pPr>
              <w:spacing w:line="240" w:lineRule="auto" w:after="20"/>
              <w:ind w:firstLine="0"/>
              <w:jc w:val="left"/>
            </w:pPr>
            <w:r/>
            <w:r>
              <w:rPr>
                <w:rFonts w:ascii="Times New Roman" w:hAnsi="Times New Roman" w:eastAsia="Times New Roman"/>
                <w:sz w:val="19"/>
              </w:rPr>
              <w:t>Thu: điểm phân tháng 9 đến chí tháng 12</w:t>
            </w:r>
          </w:p>
        </w:tc>
        <w:tc>
          <w:tcPr>
            <w:tcW w:type="dxa" w:w="1800"/>
            <w:vAlign w:val="center"/>
          </w:tcPr>
          <w:p>
            <w:pPr>
              <w:spacing w:line="240" w:lineRule="auto" w:after="20"/>
              <w:ind w:firstLine="0"/>
              <w:jc w:val="left"/>
            </w:pPr>
            <w:r/>
            <w:r>
              <w:rPr>
                <w:rFonts w:ascii="Times New Roman" w:hAnsi="Times New Roman" w:eastAsia="Times New Roman"/>
                <w:sz w:val="19"/>
              </w:rPr>
              <w:t>0° → −23,44°</w:t>
            </w:r>
          </w:p>
        </w:tc>
        <w:tc>
          <w:tcPr>
            <w:tcW w:type="dxa" w:w="3960"/>
            <w:vAlign w:val="center"/>
          </w:tcPr>
          <w:p>
            <w:pPr>
              <w:spacing w:line="240" w:lineRule="auto" w:after="20"/>
              <w:ind w:firstLine="0"/>
              <w:jc w:val="left"/>
            </w:pPr>
            <w:r/>
            <w:r>
              <w:rPr>
                <w:rFonts w:ascii="Times New Roman" w:hAnsi="Times New Roman" w:eastAsia="Times New Roman"/>
                <w:sz w:val="19"/>
              </w:rPr>
              <w:t>Quỹ đạo hạ thấp; ngày ngắn dần.</w:t>
            </w:r>
          </w:p>
        </w:tc>
      </w:tr>
      <w:tr>
        <w:tc>
          <w:tcPr>
            <w:tcW w:type="dxa" w:w="3096"/>
            <w:vAlign w:val="center"/>
          </w:tcPr>
          <w:p>
            <w:pPr>
              <w:spacing w:line="240" w:lineRule="auto" w:after="20"/>
              <w:ind w:firstLine="0"/>
              <w:jc w:val="left"/>
            </w:pPr>
            <w:r/>
            <w:r>
              <w:rPr>
                <w:rFonts w:ascii="Times New Roman" w:hAnsi="Times New Roman" w:eastAsia="Times New Roman"/>
                <w:sz w:val="19"/>
              </w:rPr>
              <w:t>Đông: chí tháng 12 đến điểm phân tháng 3</w:t>
            </w:r>
          </w:p>
        </w:tc>
        <w:tc>
          <w:tcPr>
            <w:tcW w:type="dxa" w:w="1800"/>
            <w:vAlign w:val="center"/>
          </w:tcPr>
          <w:p>
            <w:pPr>
              <w:spacing w:line="240" w:lineRule="auto" w:after="20"/>
              <w:ind w:firstLine="0"/>
              <w:jc w:val="left"/>
            </w:pPr>
            <w:r/>
            <w:r>
              <w:rPr>
                <w:rFonts w:ascii="Times New Roman" w:hAnsi="Times New Roman" w:eastAsia="Times New Roman"/>
                <w:sz w:val="19"/>
              </w:rPr>
              <w:t>−23,44° → 0°</w:t>
            </w:r>
          </w:p>
        </w:tc>
        <w:tc>
          <w:tcPr>
            <w:tcW w:type="dxa" w:w="3960"/>
            <w:vAlign w:val="center"/>
          </w:tcPr>
          <w:p>
            <w:pPr>
              <w:spacing w:line="240" w:lineRule="auto" w:after="20"/>
              <w:ind w:firstLine="0"/>
              <w:jc w:val="left"/>
            </w:pPr>
            <w:r/>
            <w:r>
              <w:rPr>
                <w:rFonts w:ascii="Times New Roman" w:hAnsi="Times New Roman" w:eastAsia="Times New Roman"/>
                <w:sz w:val="19"/>
              </w:rPr>
              <w:t>Mặt Trời đi thấp; ngày ngắn rồi dài dần.</w:t>
            </w:r>
          </w:p>
        </w:tc>
      </w:tr>
    </w:tbl>
    <w:p>
      <w:pPr>
        <w:spacing w:after="20"/>
      </w:pPr>
    </w:p>
    <w:p>
      <w:pPr/>
      <w:r>
        <w:rPr>
          <w:rFonts w:ascii="Times New Roman" w:hAnsi="Times New Roman" w:eastAsia="Times New Roman"/>
          <w:sz w:val="24"/>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cho tấm pin quang điện</w:t>
      </w:r>
    </w:p>
    <w:p>
      <w:pPr>
        <w:pStyle w:val="Heading3"/>
      </w:pPr>
      <w:r>
        <w:t>2.9.1. Tấm pin cố định và điều chỉnh nghiêng theo mùa</w:t>
      </w:r>
    </w:p>
    <w:p>
      <w:pPr/>
      <w:r>
        <w:rPr>
          <w:rFonts w:ascii="Times New Roman" w:hAnsi="Times New Roman" w:eastAsia="Times New Roman"/>
          <w:sz w:val="24"/>
        </w:rPr>
        <w:t>Tấm pin được lắp theo góc nghiêng cố định là phương án đơn giản, không cần cảm biến hay động cơ và gần như không tiêu thụ điện cho điều khiển. Có thể thay đổi góc nghiêng thủ công vài lần trong năm để phù hợp đường đi Mặt Trời theo mùa. Đây là phương án đối chứng cần thiết khi đánh giá tracker; cấu hình phù hợp còn phụ thuộc vĩ độ, mái lắp đặt và yêu cầu kết cấu [3, 5].</w:t>
      </w:r>
    </w:p>
    <w:p>
      <w:pPr>
        <w:pStyle w:val="Heading3"/>
      </w:pPr>
      <w:r>
        <w:t>2.9.2. Bám vòng hở theo thời gian và thuật toán thiên văn</w:t>
      </w:r>
    </w:p>
    <w:p>
      <w:pPr/>
      <w:r>
        <w:rPr>
          <w:rFonts w:ascii="Times New Roman" w:hAnsi="Times New Roman" w:eastAsia="Times New Roman"/>
          <w:sz w:val="24"/>
        </w:rPr>
        <w:t>Bộ điều khiển lấy ngày, giờ và tọa độ địa lý để tính góc cao, phương vị rồi chuyển đổi thành góc đặt cơ khí. Phương pháp này không cần cảm biến quang, hoạt động nhất quán khi bầu trời nhiều mây và không bị ánh sáng phản xạ đánh lừa. Hạn chế là phụ thuộc đồng hồ, tọa độ, hướng lắp, hiệu chuẩn zero và mô hình cơ khí; thuật toán không tự nhận biết bóng che, mây cục bộ hay lỏng khớp [1, 2].</w:t>
      </w:r>
    </w:p>
    <w:p>
      <w:pPr>
        <w:pStyle w:val="Heading3"/>
      </w:pPr>
      <w:r>
        <w:t>2.9.3. Bám vòng kín bằng cảm biến quang</w:t>
      </w:r>
    </w:p>
    <w:p>
      <w:pPr/>
      <w:r>
        <w:rPr>
          <w:rFonts w:ascii="Times New Roman" w:hAnsi="Times New Roman" w:eastAsia="Times New Roman"/>
          <w:sz w:val="24"/>
        </w:rPr>
        <w:t>Cặp LDR hoặc photodiode đặt đối xứng hai bên vách chắn tạo ra tín hiệu vi sai. Khi tấm pin lệch khỏi hướng sáng, bóng của vách làm tín hiệu hai phía khác nhau; bộ điều khiển quay đến khi sai lệch nằm trong vùng cân bằng. Với hai trục thường dùng bốn cảm biến bố trí theo bốn hướng. Ưu điểm là cấu trúc dễ hiểu và có thể tự hiệu chỉnh sai lệch lắp đặt; nhược điểm là độ nhạy với mây, bóng cục bộ, bụi, nhiệt độ và sai khác cảm biến. Nếu trời âm u, ánh sáng khuếch tán có thể làm sai lệch vi sai không còn phản ánh hướng Mặt Trời.</w:t>
      </w:r>
    </w:p>
    <w:p>
      <w:pPr>
        <w:pStyle w:val="Heading3"/>
      </w:pPr>
      <w:r>
        <w:t>2.9.4. Phương pháp lai thiên văn – cảm biến</w:t>
      </w:r>
    </w:p>
    <w:p>
      <w:pPr/>
      <w:r>
        <w:rPr>
          <w:rFonts w:ascii="Times New Roman" w:hAnsi="Times New Roman" w:eastAsia="Times New Roman"/>
          <w:sz w:val="24"/>
        </w:rPr>
        <w:t>Phương pháp lai dùng góc tính toán làm đường bám chính hoặc giá trị dự phòng, còn cảm biến quang chỉ bù một lượng nhỏ khi độ sáng và độ ổn định đạt điều kiện. Bộ điều khiển có thể đánh giá tổng cường độ, độ biến động, độ bão hòa và tính hợp lý của cặp cảm biến; khi tín hiệu không đạt, giảm trọng số hiệu chỉnh về không, giữ vị trí hoặc tiếp tục theo góc thiên văn. Dùng hai ngưỡng bật/tắt khác nhau tạo trễ (hysteresis), tránh chuyển chế độ liên tục. Đây là phương án phù hợp với đề tài vì kết hợp được tính ổn định của mô hình với khả năng tự hiệu chuẩn của cảm biến [4, 6].</w:t>
      </w:r>
    </w:p>
    <w:p>
      <w:pPr>
        <w:pStyle w:val="Heading3"/>
      </w:pPr>
      <w:r>
        <w:t>2.9.5. Cảm biến Mặt Trời quang học chuyên dụng</w:t>
      </w:r>
    </w:p>
    <w:p>
      <w:pPr/>
      <w:r>
        <w:rPr>
          <w:rFonts w:ascii="Times New Roman" w:hAnsi="Times New Roman" w:eastAsia="Times New Roman"/>
          <w:sz w:val="24"/>
        </w:rPr>
        <w:t>Cảm biến photodiode nhiều phần tử, cảm biến quadrant hoặc cụm cảm biến có ống chuẩn trực có thể đo hướng lệch của chùm sáng trực tiếp nhanh và chính xác hơn cặp LDR phổ thông. Một số cảm biến số còn cung cấp cường độ sáng hoặc góc lệch trực tiếp. Đổi lại, mạch khuếch đại, căn chỉnh quang học, hiệu chuẩn và chi phí cao hơn; tín hiệu vẫn cần kiểm tra trong mây dày và khi có phản xạ [5, 7].</w:t>
      </w:r>
    </w:p>
    <w:p>
      <w:pPr>
        <w:pStyle w:val="Heading3"/>
      </w:pPr>
      <w:r>
        <w:t>2.9.6. Bám theo công suất đầu ra tấm pin</w:t>
      </w:r>
    </w:p>
    <w:p>
      <w:pPr/>
      <w:r>
        <w:rPr>
          <w:rFonts w:ascii="Times New Roman" w:hAnsi="Times New Roman" w:eastAsia="Times New Roman"/>
          <w:sz w:val="24"/>
        </w:rPr>
        <w:t>Bộ điều khiển thử thay đổi góc nhỏ theo từng bước, đo điện áp và dòng điện, rồi giữ hướng làm công suất hoặc năng lượng tăng. Có thể dùng tìm kiếm leo đồi, nhiễu loạn–quan sát (P&amp;O) hoặc chiến lược tìm kiếm theo từng trục. Cách này tối ưu đầu ra thực tế của cả hệ quang–điện nhưng phản ứng chậm, dễ nhầm dao động do mây với ảnh hưởng của góc. Cần phân biệt điều khiển hướng tracker với MPPT: MPPT tối ưu điểm làm việc điện của tấm pin, còn phương pháp này tối ưu hướng/cơ cấu; hai khối có thể phối hợp nhưng không thay thế nhau [4, 6].</w:t>
      </w:r>
    </w:p>
    <w:p>
      <w:pPr>
        <w:pStyle w:val="Heading3"/>
      </w:pPr>
      <w:r>
        <w:t>2.9.7. Bám bằng xử lý ảnh hoặc camera</w:t>
      </w:r>
    </w:p>
    <w:p>
      <w:pPr/>
      <w:r>
        <w:rPr>
          <w:rFonts w:ascii="Times New Roman" w:hAnsi="Times New Roman" w:eastAsia="Times New Roman"/>
          <w:sz w:val="24"/>
        </w:rPr>
        <w:t>Camera, cảm biến ảnh hoặc camera nhiệt có thể phát hiện đĩa Mặt Trời, vùng sáng nhất hoặc bóng đổ rồi suy ra sai lệch góc. Phương án có thể hỗ trợ căn chỉnh và xử lý cảnh phức tạp, nhưng đòi hỏi xử lý ảnh, hiệu chỉnh ống kính, tính toán lớn và bảo vệ thiết bị ngoài trời. Thường phù hợp nghiên cứu hoặc hệ thống có yêu cầu cao hơn mô hình chi phí thấp.</w:t>
      </w:r>
    </w:p>
    <w:p>
      <w:pPr>
        <w:pStyle w:val="Heading3"/>
      </w:pPr>
      <w:r>
        <w:t>2.9.8. Tracker thụ động</w:t>
      </w:r>
    </w:p>
    <w:p>
      <w:pPr/>
      <w:r>
        <w:rPr>
          <w:rFonts w:ascii="Times New Roman" w:hAnsi="Times New Roman" w:eastAsia="Times New Roman"/>
          <w:sz w:val="24"/>
        </w:rPr>
        <w:t>Tracker thụ động khai thác giãn nở nhiệt, chênh áp của chất lỏng/khí hoặc đối trọng để làm cơ cấu đổi hướng mà không cần thuật toán điện tử phức tạp. Cấu tạo có thể đơn giản nhưng độ chính xác, tốc độ đáp ứng và khả năng làm việc phụ thuộc nhiệt độ, gió, ma sát và cấu hình cơ khí; khó lập trình chính xác theo vị trí địa lý.</w:t>
      </w:r>
    </w:p>
    <w:p>
      <w:pPr>
        <w:pStyle w:val="Heading3"/>
      </w:pPr>
      <w:r>
        <w:t>2.9.9. Cấu hình cơ khí một trục và hai trục</w:t>
      </w:r>
    </w:p>
    <w:p>
      <w:pPr/>
      <w:r>
        <w:rPr>
          <w:rFonts w:ascii="Times New Roman" w:hAnsi="Times New Roman" w:eastAsia="Times New Roman"/>
          <w:sz w:val="24"/>
        </w:rPr>
        <w:t>Tracker một trục có thể dùng trục ngang Bắc–Nam để theo chuyển động Đông–Tây, trục đứng để theo phương vị, hoặc trục nghiêng/polar gần song song với trục quay Trái Đất. Trục Bắc–Nam có cơ cấu tương đối đơn giản nhưng không bù được đầy đủ biến thiên theo mùa và thành phần phương vuông góc. Cấu hình trục đứng giữ nguyên góc nghiêng tấm pin và chủ yếu đổi phương vị. Cấu hình polar có thể gần với chuyển động biểu kiến đều trong ngày nhưng vẫn cần xử lý biến thiên xích vĩ và lắp đặt chính xác. Tracker hai trục điều khiển cả phương vị và góc cao, giảm sai lệch hình học tốt hơn nhưng cần thêm động cơ, khung, dây dẫn, thuật toán và biện pháp chống gió [3–5].</w:t>
      </w:r>
    </w:p>
    <w:p>
      <w:pPr>
        <w:pStyle w:val="Heading3"/>
      </w:pPr>
      <w:r>
        <w:t>2.9.10. Bám từng bước, bám liên tục và backtracking</w:t>
      </w:r>
    </w:p>
    <w:p>
      <w:pPr/>
      <w:r>
        <w:rPr>
          <w:rFonts w:ascii="Times New Roman" w:hAnsi="Times New Roman" w:eastAsia="Times New Roman"/>
          <w:sz w:val="24"/>
        </w:rPr>
        <w:t>Bám liên tục cập nhật góc thường xuyên, giảm sai số tức thời nhưng tăng số lần chạy và điện năng động cơ. Bám theo bước chỉ dịch chuyển khi sai số vượt vùng chết hoặc đến chu kỳ định kỳ; cách này phù hợp mô hình nhỏ, dễ giảm tiêu thụ và mài mòn. Trong giàn nhiều hàng, thuật toán backtracking chủ động lệch khỏi hướng vuông góc với tia nắng vào một số thời điểm để tránh hàng trước che bóng hàng sau; đây là kỹ thuật bố trí quy mô trang trại, không cần thiết cho một tấm pin đơn lẻ [4, 6].</w:t>
      </w:r>
    </w:p>
    <w:p>
      <w:pPr>
        <w:pStyle w:val="Heading3"/>
      </w:pPr>
      <w:r>
        <w:t>2.9.11. Các luật điều khiển có thể kết hợp</w:t>
      </w:r>
    </w:p>
    <w:p>
      <w:pPr/>
      <w:r>
        <w:rPr>
          <w:rFonts w:ascii="Times New Roman" w:hAnsi="Times New Roman" w:eastAsia="Times New Roman"/>
          <w:sz w:val="24"/>
        </w:rPr>
        <w:t>Điều khiển đóng–ngắt có vùng trễ dễ triển khai; điều khiển tỷ lệ tạo bước quay lớn khi sai số lớn và nhỏ dần khi gần đích; PI/PID có thể giảm sai số vị trí khi có phản hồi góc nhưng phải hiệu chỉnh hệ số và chống bão hòa tích phân. Điều khiển mờ hoặc thích nghi có thể thay đổi vùng chết, tốc độ và trọng số cảm biến theo điều kiện sáng, song cần dữ liệu hiệu chuẩn và đánh giá tính ổn định. Các luật này là lớp điều khiển chuyển động, có thể dùng cho cả bám thiên văn, cảm biến hoặc lai; chúng không phải các cấu hình trục riêng biệt [4, 6].</w:t>
      </w:r>
    </w:p>
    <w:p>
      <w:pPr>
        <w:pStyle w:val="Heading3"/>
      </w:pPr>
      <w:r>
        <w:t>2.9.12. Tiêu chí lựa chọn phương pháp</w:t>
      </w:r>
    </w:p>
    <w:p>
      <w:pPr/>
      <w:r>
        <w:rPr>
          <w:rFonts w:ascii="Times New Roman" w:hAnsi="Times New Roman" w:eastAsia="Times New Roman"/>
          <w:sz w:val="24"/>
        </w:rPr>
        <w:t>Việc lựa chọn cần cân bằng sai số góc, năng lượng thuần sau khi trừ điện năng truyền động, giá thành, tải gió, độ bền, bảo trì, độ phức tạp và khả năng vận hành khi mây hoặc mất cảm biến. Với mô hình một trục, phương án lai thiên văn–LDR có vùng chết và chế độ giữ vị trí khi tín hiệu kém là lựa chọn đề xuất; với mô hình hai trục, dùng SPA làm đường đặt nền và LDR chỉ hiệu chỉnh có điều kiện giúp hạn chế phụ thuộc vào tín hiệu quang. Hiệu quả của mỗi phương án chỉ có thể kết luận sau khi thử nghiệm cùng điều kiện với tấm pin cố định.</w:t>
      </w:r>
    </w:p>
    <w:tbl>
      <w:tblPr>
        <w:tblStyle w:val="TableGrid"/>
        <w:tblW w:type="auto" w:w="0"/>
        <w:jc w:val="center"/>
        <w:tblLayout w:type="fixed"/>
        <w:tblLook w:firstColumn="1" w:firstRow="1" w:lastColumn="0" w:lastRow="0" w:noHBand="0" w:noVBand="1" w:val="04A0"/>
      </w:tblPr>
      <w:tblGrid>
        <w:gridCol w:w="1944"/>
        <w:gridCol w:w="3096"/>
        <w:gridCol w:w="3816"/>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Phương pháp</w:t>
            </w:r>
          </w:p>
        </w:tc>
        <w:tc>
          <w:tcPr>
            <w:tcW w:type="dxa" w:w="3010"/>
            <w:vAlign w:val="center"/>
            <w:shd w:fill="D9EAF7"/>
          </w:tcPr>
          <w:p>
            <w:pPr>
              <w:spacing w:after="0"/>
              <w:ind w:firstLine="0"/>
              <w:jc w:val="center"/>
            </w:pPr>
            <w:r/>
            <w:r>
              <w:rPr>
                <w:rFonts w:ascii="Times New Roman" w:hAnsi="Times New Roman" w:eastAsia="Times New Roman"/>
                <w:b/>
                <w:sz w:val="19"/>
              </w:rPr>
              <w:t>Ưu điểm chính</w:t>
            </w:r>
          </w:p>
        </w:tc>
        <w:tc>
          <w:tcPr>
            <w:tcW w:type="dxa" w:w="3010"/>
            <w:vAlign w:val="center"/>
            <w:shd w:fill="D9EAF7"/>
          </w:tcPr>
          <w:p>
            <w:pPr>
              <w:spacing w:after="0"/>
              <w:ind w:firstLine="0"/>
              <w:jc w:val="center"/>
            </w:pPr>
            <w:r/>
            <w:r>
              <w:rPr>
                <w:rFonts w:ascii="Times New Roman" w:hAnsi="Times New Roman" w:eastAsia="Times New Roman"/>
                <w:b/>
                <w:sz w:val="19"/>
              </w:rPr>
              <w:t>Hạn chế / điều kiện áp dụng</w:t>
            </w:r>
          </w:p>
        </w:tc>
      </w:tr>
      <w:tr>
        <w:tc>
          <w:tcPr>
            <w:tcW w:type="dxa" w:w="1944"/>
            <w:vAlign w:val="center"/>
          </w:tcPr>
          <w:p>
            <w:pPr>
              <w:spacing w:line="240" w:lineRule="auto" w:after="20"/>
              <w:ind w:firstLine="0"/>
              <w:jc w:val="left"/>
            </w:pPr>
            <w:r/>
            <w:r>
              <w:rPr>
                <w:rFonts w:ascii="Times New Roman" w:hAnsi="Times New Roman" w:eastAsia="Times New Roman"/>
                <w:sz w:val="19"/>
              </w:rPr>
              <w:t>Cố định / chỉnh nghiêng theo mùa</w:t>
            </w:r>
          </w:p>
        </w:tc>
        <w:tc>
          <w:tcPr>
            <w:tcW w:type="dxa" w:w="3096"/>
            <w:vAlign w:val="center"/>
          </w:tcPr>
          <w:p>
            <w:pPr>
              <w:spacing w:line="240" w:lineRule="auto" w:after="20"/>
              <w:ind w:firstLine="0"/>
              <w:jc w:val="left"/>
            </w:pPr>
            <w:r/>
            <w:r>
              <w:rPr>
                <w:rFonts w:ascii="Times New Roman" w:hAnsi="Times New Roman" w:eastAsia="Times New Roman"/>
                <w:sz w:val="19"/>
              </w:rPr>
              <w:t>Đơn giản, bền, không tốn điện cho chuyển động.</w:t>
            </w:r>
          </w:p>
        </w:tc>
        <w:tc>
          <w:tcPr>
            <w:tcW w:type="dxa" w:w="3816"/>
            <w:vAlign w:val="center"/>
          </w:tcPr>
          <w:p>
            <w:pPr>
              <w:spacing w:line="240" w:lineRule="auto" w:after="20"/>
              <w:ind w:firstLine="0"/>
              <w:jc w:val="left"/>
            </w:pPr>
            <w:r/>
            <w:r>
              <w:rPr>
                <w:rFonts w:ascii="Times New Roman" w:hAnsi="Times New Roman" w:eastAsia="Times New Roman"/>
                <w:sz w:val="19"/>
              </w:rPr>
              <w:t>Không bám trong ngày; cần chọn góc lắp và đối chứng.</w:t>
            </w:r>
          </w:p>
        </w:tc>
      </w:tr>
      <w:tr>
        <w:tc>
          <w:tcPr>
            <w:tcW w:type="dxa" w:w="1944"/>
            <w:vAlign w:val="center"/>
          </w:tcPr>
          <w:p>
            <w:pPr>
              <w:spacing w:line="240" w:lineRule="auto" w:after="20"/>
              <w:ind w:firstLine="0"/>
              <w:jc w:val="left"/>
            </w:pPr>
            <w:r/>
            <w:r>
              <w:rPr>
                <w:rFonts w:ascii="Times New Roman" w:hAnsi="Times New Roman" w:eastAsia="Times New Roman"/>
                <w:sz w:val="19"/>
              </w:rPr>
              <w:t>Vòng hở thiên văn</w:t>
            </w:r>
          </w:p>
        </w:tc>
        <w:tc>
          <w:tcPr>
            <w:tcW w:type="dxa" w:w="3096"/>
            <w:vAlign w:val="center"/>
          </w:tcPr>
          <w:p>
            <w:pPr>
              <w:spacing w:line="240" w:lineRule="auto" w:after="20"/>
              <w:ind w:firstLine="0"/>
              <w:jc w:val="left"/>
            </w:pPr>
            <w:r/>
            <w:r>
              <w:rPr>
                <w:rFonts w:ascii="Times New Roman" w:hAnsi="Times New Roman" w:eastAsia="Times New Roman"/>
                <w:sz w:val="19"/>
              </w:rPr>
              <w:t>Không phụ thuộc tín hiệu quang; làm việc được khi có mây.</w:t>
            </w:r>
          </w:p>
        </w:tc>
        <w:tc>
          <w:tcPr>
            <w:tcW w:type="dxa" w:w="3816"/>
            <w:vAlign w:val="center"/>
          </w:tcPr>
          <w:p>
            <w:pPr>
              <w:spacing w:line="240" w:lineRule="auto" w:after="20"/>
              <w:ind w:firstLine="0"/>
              <w:jc w:val="left"/>
            </w:pPr>
            <w:r/>
            <w:r>
              <w:rPr>
                <w:rFonts w:ascii="Times New Roman" w:hAnsi="Times New Roman" w:eastAsia="Times New Roman"/>
                <w:sz w:val="19"/>
              </w:rPr>
              <w:t>Cần RTC, tọa độ, lắp đặt và hiệu chuẩn đúng.</w:t>
            </w:r>
          </w:p>
        </w:tc>
      </w:tr>
      <w:tr>
        <w:tc>
          <w:tcPr>
            <w:tcW w:type="dxa" w:w="1944"/>
            <w:vAlign w:val="center"/>
          </w:tcPr>
          <w:p>
            <w:pPr>
              <w:spacing w:line="240" w:lineRule="auto" w:after="20"/>
              <w:ind w:firstLine="0"/>
              <w:jc w:val="left"/>
            </w:pPr>
            <w:r/>
            <w:r>
              <w:rPr>
                <w:rFonts w:ascii="Times New Roman" w:hAnsi="Times New Roman" w:eastAsia="Times New Roman"/>
                <w:sz w:val="19"/>
              </w:rPr>
              <w:t>Vòng kín LDR / photodiode</w:t>
            </w:r>
          </w:p>
        </w:tc>
        <w:tc>
          <w:tcPr>
            <w:tcW w:type="dxa" w:w="3096"/>
            <w:vAlign w:val="center"/>
          </w:tcPr>
          <w:p>
            <w:pPr>
              <w:spacing w:line="240" w:lineRule="auto" w:after="20"/>
              <w:ind w:firstLine="0"/>
              <w:jc w:val="left"/>
            </w:pPr>
            <w:r/>
            <w:r>
              <w:rPr>
                <w:rFonts w:ascii="Times New Roman" w:hAnsi="Times New Roman" w:eastAsia="Times New Roman"/>
                <w:sz w:val="19"/>
              </w:rPr>
              <w:t>Tự dò hướng sáng, cấu hình phần cứng gọn.</w:t>
            </w:r>
          </w:p>
        </w:tc>
        <w:tc>
          <w:tcPr>
            <w:tcW w:type="dxa" w:w="3816"/>
            <w:vAlign w:val="center"/>
          </w:tcPr>
          <w:p>
            <w:pPr>
              <w:spacing w:line="240" w:lineRule="auto" w:after="20"/>
              <w:ind w:firstLine="0"/>
              <w:jc w:val="left"/>
            </w:pPr>
            <w:r/>
            <w:r>
              <w:rPr>
                <w:rFonts w:ascii="Times New Roman" w:hAnsi="Times New Roman" w:eastAsia="Times New Roman"/>
                <w:sz w:val="19"/>
              </w:rPr>
              <w:t>Mây, bóng, bụi và sai lệch cảm biến gây lệnh sai.</w:t>
            </w:r>
          </w:p>
        </w:tc>
      </w:tr>
      <w:tr>
        <w:tc>
          <w:tcPr>
            <w:tcW w:type="dxa" w:w="1944"/>
            <w:vAlign w:val="center"/>
          </w:tcPr>
          <w:p>
            <w:pPr>
              <w:spacing w:line="240" w:lineRule="auto" w:after="20"/>
              <w:ind w:firstLine="0"/>
              <w:jc w:val="left"/>
            </w:pPr>
            <w:r/>
            <w:r>
              <w:rPr>
                <w:rFonts w:ascii="Times New Roman" w:hAnsi="Times New Roman" w:eastAsia="Times New Roman"/>
                <w:sz w:val="19"/>
              </w:rPr>
              <w:t>Lai thiên văn + quang</w:t>
            </w:r>
          </w:p>
        </w:tc>
        <w:tc>
          <w:tcPr>
            <w:tcW w:type="dxa" w:w="3096"/>
            <w:vAlign w:val="center"/>
          </w:tcPr>
          <w:p>
            <w:pPr>
              <w:spacing w:line="240" w:lineRule="auto" w:after="20"/>
              <w:ind w:firstLine="0"/>
              <w:jc w:val="left"/>
            </w:pPr>
            <w:r/>
            <w:r>
              <w:rPr>
                <w:rFonts w:ascii="Times New Roman" w:hAnsi="Times New Roman" w:eastAsia="Times New Roman"/>
                <w:sz w:val="19"/>
              </w:rPr>
              <w:t>Có góc tham chiếu và hiệu chỉnh thực tế; có thể dự phòng cảm biến.</w:t>
            </w:r>
          </w:p>
        </w:tc>
        <w:tc>
          <w:tcPr>
            <w:tcW w:type="dxa" w:w="3816"/>
            <w:vAlign w:val="center"/>
          </w:tcPr>
          <w:p>
            <w:pPr>
              <w:spacing w:line="240" w:lineRule="auto" w:after="20"/>
              <w:ind w:firstLine="0"/>
              <w:jc w:val="left"/>
            </w:pPr>
            <w:r/>
            <w:r>
              <w:rPr>
                <w:rFonts w:ascii="Times New Roman" w:hAnsi="Times New Roman" w:eastAsia="Times New Roman"/>
                <w:sz w:val="19"/>
              </w:rPr>
              <w:t>Cần logic chất lượng tín hiệu và hiệu chuẩn.</w:t>
            </w:r>
          </w:p>
        </w:tc>
      </w:tr>
      <w:tr>
        <w:tc>
          <w:tcPr>
            <w:tcW w:type="dxa" w:w="1944"/>
            <w:vAlign w:val="center"/>
          </w:tcPr>
          <w:p>
            <w:pPr>
              <w:spacing w:line="240" w:lineRule="auto" w:after="20"/>
              <w:ind w:firstLine="0"/>
              <w:jc w:val="left"/>
            </w:pPr>
            <w:r/>
            <w:r>
              <w:rPr>
                <w:rFonts w:ascii="Times New Roman" w:hAnsi="Times New Roman" w:eastAsia="Times New Roman"/>
                <w:sz w:val="19"/>
              </w:rPr>
              <w:t>Tối ưu theo công suất PV</w:t>
            </w:r>
          </w:p>
        </w:tc>
        <w:tc>
          <w:tcPr>
            <w:tcW w:type="dxa" w:w="3096"/>
            <w:vAlign w:val="center"/>
          </w:tcPr>
          <w:p>
            <w:pPr>
              <w:spacing w:line="240" w:lineRule="auto" w:after="20"/>
              <w:ind w:firstLine="0"/>
              <w:jc w:val="left"/>
            </w:pPr>
            <w:r/>
            <w:r>
              <w:rPr>
                <w:rFonts w:ascii="Times New Roman" w:hAnsi="Times New Roman" w:eastAsia="Times New Roman"/>
                <w:sz w:val="19"/>
              </w:rPr>
              <w:t>Đánh giá trực tiếp đầu ra điện của hệ thống.</w:t>
            </w:r>
          </w:p>
        </w:tc>
        <w:tc>
          <w:tcPr>
            <w:tcW w:type="dxa" w:w="3816"/>
            <w:vAlign w:val="center"/>
          </w:tcPr>
          <w:p>
            <w:pPr>
              <w:spacing w:line="240" w:lineRule="auto" w:after="20"/>
              <w:ind w:firstLine="0"/>
              <w:jc w:val="left"/>
            </w:pPr>
            <w:r/>
            <w:r>
              <w:rPr>
                <w:rFonts w:ascii="Times New Roman" w:hAnsi="Times New Roman" w:eastAsia="Times New Roman"/>
                <w:sz w:val="19"/>
              </w:rPr>
              <w:t>Mây gây dao động; đo và tìm kiếm có thể chậm.</w:t>
            </w:r>
          </w:p>
        </w:tc>
      </w:tr>
      <w:tr>
        <w:tc>
          <w:tcPr>
            <w:tcW w:type="dxa" w:w="1944"/>
            <w:vAlign w:val="center"/>
          </w:tcPr>
          <w:p>
            <w:pPr>
              <w:spacing w:line="240" w:lineRule="auto" w:after="20"/>
              <w:ind w:firstLine="0"/>
              <w:jc w:val="left"/>
            </w:pPr>
            <w:r/>
            <w:r>
              <w:rPr>
                <w:rFonts w:ascii="Times New Roman" w:hAnsi="Times New Roman" w:eastAsia="Times New Roman"/>
                <w:sz w:val="19"/>
              </w:rPr>
              <w:t>Camera / tracker thụ động</w:t>
            </w:r>
          </w:p>
        </w:tc>
        <w:tc>
          <w:tcPr>
            <w:tcW w:type="dxa" w:w="3096"/>
            <w:vAlign w:val="center"/>
          </w:tcPr>
          <w:p>
            <w:pPr>
              <w:spacing w:line="240" w:lineRule="auto" w:after="20"/>
              <w:ind w:firstLine="0"/>
              <w:jc w:val="left"/>
            </w:pPr>
            <w:r/>
            <w:r>
              <w:rPr>
                <w:rFonts w:ascii="Times New Roman" w:hAnsi="Times New Roman" w:eastAsia="Times New Roman"/>
                <w:sz w:val="19"/>
              </w:rPr>
              <w:t>Camera có thể nhận dạng hướng; thụ động giảm mạch điện.</w:t>
            </w:r>
          </w:p>
        </w:tc>
        <w:tc>
          <w:tcPr>
            <w:tcW w:type="dxa" w:w="3816"/>
            <w:vAlign w:val="center"/>
          </w:tcPr>
          <w:p>
            <w:pPr>
              <w:spacing w:line="240" w:lineRule="auto" w:after="20"/>
              <w:ind w:firstLine="0"/>
              <w:jc w:val="left"/>
            </w:pPr>
            <w:r/>
            <w:r>
              <w:rPr>
                <w:rFonts w:ascii="Times New Roman" w:hAnsi="Times New Roman" w:eastAsia="Times New Roman"/>
                <w:sz w:val="19"/>
              </w:rPr>
              <w:t>Camera đắt và tính toán lớn; thụ động phụ thuộc môi trường.</w:t>
            </w:r>
          </w:p>
        </w:tc>
      </w:tr>
      <w:tr>
        <w:tc>
          <w:tcPr>
            <w:tcW w:type="dxa" w:w="1944"/>
            <w:vAlign w:val="center"/>
          </w:tcPr>
          <w:p>
            <w:pPr>
              <w:spacing w:line="240" w:lineRule="auto" w:after="20"/>
              <w:ind w:firstLine="0"/>
              <w:jc w:val="left"/>
            </w:pPr>
            <w:r/>
            <w:r>
              <w:rPr>
                <w:rFonts w:ascii="Times New Roman" w:hAnsi="Times New Roman" w:eastAsia="Times New Roman"/>
                <w:sz w:val="19"/>
              </w:rPr>
              <w:t>Backtracking giàn nhiều hàng</w:t>
            </w:r>
          </w:p>
        </w:tc>
        <w:tc>
          <w:tcPr>
            <w:tcW w:type="dxa" w:w="3096"/>
            <w:vAlign w:val="center"/>
          </w:tcPr>
          <w:p>
            <w:pPr>
              <w:spacing w:line="240" w:lineRule="auto" w:after="20"/>
              <w:ind w:firstLine="0"/>
              <w:jc w:val="left"/>
            </w:pPr>
            <w:r/>
            <w:r>
              <w:rPr>
                <w:rFonts w:ascii="Times New Roman" w:hAnsi="Times New Roman" w:eastAsia="Times New Roman"/>
                <w:sz w:val="19"/>
              </w:rPr>
              <w:t>Giảm che bóng giữa các hàng pin.</w:t>
            </w:r>
          </w:p>
        </w:tc>
        <w:tc>
          <w:tcPr>
            <w:tcW w:type="dxa" w:w="3816"/>
            <w:vAlign w:val="center"/>
          </w:tcPr>
          <w:p>
            <w:pPr>
              <w:spacing w:line="240" w:lineRule="auto" w:after="20"/>
              <w:ind w:firstLine="0"/>
              <w:jc w:val="left"/>
            </w:pPr>
            <w:r/>
            <w:r>
              <w:rPr>
                <w:rFonts w:ascii="Times New Roman" w:hAnsi="Times New Roman" w:eastAsia="Times New Roman"/>
                <w:sz w:val="19"/>
              </w:rPr>
              <w:t>Chủ yếu phù hợp giàn nhiều hàng, không cần cho mô hình đơn.</w:t>
            </w:r>
          </w:p>
        </w:tc>
      </w:tr>
    </w:tbl>
    <w:p>
      <w:pPr>
        <w:spacing w:after="20"/>
      </w:pPr>
    </w:p>
    <w:p>
      <w:pPr>
        <w:pStyle w:val="Heading2"/>
      </w:pPr>
      <w:r>
        <w:t>2.10. Nguyên tắc điều khiển và đánh giá</w:t>
      </w:r>
    </w:p>
    <w:p>
      <w:pPr/>
      <w:r>
        <w:rPr>
          <w:rFonts w:ascii="Times New Roman" w:hAnsi="Times New Roman" w:eastAsia="Times New Roman"/>
          <w:sz w:val="24"/>
        </w:rPr>
        <w:t>Có thể dùng điều khiển đóng–ngắt có vùng trễ để đạt mục tiêu nhanh; điều khiển tỷ lệ để giảm bước khi gần đích; hoặc PI/PID khi có phản hồi vị trí và cần giảm sai số ổn định. Với servo vị trí, tín hiệu đặt được giới hạn theo hành trình; bộ điều khiển không nên gửi lệnh liên tục gây rung khi sai số nhỏ. Thuật toán mờ hoặc thích nghi là hướng nâng cao nhưng cần được hiệu chuẩn và so sánh trên dữ liệu đủ đại diện [4].</w:t>
      </w:r>
    </w:p>
    <w:p>
      <w:pPr/>
      <w:r>
        <w:rPr>
          <w:rFonts w:ascii="Times New Roman" w:hAnsi="Times New Roman" w:eastAsia="Times New Roman"/>
          <w:sz w:val="24"/>
        </w:rPr>
        <w:t>Chỉ tiêu đánh giá nên gồm sai số góc phương vị/góc cao, số lần chuyển động, thời gian ổn định, trạng thái công tắc và năng lượng thuần. Năng lượng PV và năng lượng servo/bộ điều khiển cần đo trên cùng khoảng thời gian; trong các phép so sánh phải giữ nguyên tải, cấu hình đo và điều kiện lắp đặt.</w:t>
      </w:r>
    </w:p>
    <w:p>
      <w:r>
        <w:br w:type="page"/>
      </w:r>
    </w:p>
    <w:p>
      <w:pPr>
        <w:pStyle w:val="Heading1"/>
      </w:pPr>
      <w:r>
        <w:t>CHƯƠNG 3. PHƯƠNG ÁN THIẾT KẾ VÀ THỰC HIỆN</w:t>
      </w:r>
    </w:p>
    <w:p>
      <w:pPr>
        <w:pStyle w:val="Heading2"/>
      </w:pPr>
      <w:r>
        <w:t>3.1. Cấu trúc hệ thống đề xuất</w:t>
      </w:r>
    </w:p>
    <w:p>
      <w:pPr/>
      <w:r>
        <w:rPr>
          <w:rFonts w:ascii="Times New Roman" w:hAnsi="Times New Roman" w:eastAsia="Times New Roman"/>
          <w:sz w:val="24"/>
        </w:rPr>
        <w:t>Phương án gồm tấm pin trên khung hai trục phương vị–góc cao; Arduino Mega 2560; bốn LDR bố trí thành cụm có vách chắn; RTC DS3231 [9]; hai servo vị trí; bốn công tắc hành trình; nguồn servo độc lập; khối đo điện áp/dòng để đánh giá năng lượng. Photodiode chỉ được lắp nếu cần so sánh đặc tính cảm biến và có mạch khuếch đại phù hợp.</w:t>
      </w:r>
    </w:p>
    <w:tbl>
      <w:tblPr>
        <w:tblStyle w:val="TableGrid"/>
        <w:tblW w:type="auto" w:w="0"/>
        <w:jc w:val="center"/>
        <w:tblLayout w:type="fixed"/>
        <w:tblLook w:firstColumn="1" w:firstRow="1" w:lastColumn="0" w:lastRow="0" w:noHBand="0" w:noVBand="1" w:val="04A0"/>
      </w:tblPr>
      <w:tblGrid>
        <w:gridCol w:w="1440"/>
        <w:gridCol w:w="3384"/>
        <w:gridCol w:w="4032"/>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Khối</w:t>
            </w:r>
          </w:p>
        </w:tc>
        <w:tc>
          <w:tcPr>
            <w:tcW w:type="dxa" w:w="3010"/>
            <w:vAlign w:val="center"/>
            <w:shd w:fill="D9EAF7"/>
          </w:tcPr>
          <w:p>
            <w:pPr>
              <w:spacing w:after="0"/>
              <w:ind w:firstLine="0"/>
              <w:jc w:val="center"/>
            </w:pPr>
            <w:r/>
            <w:r>
              <w:rPr>
                <w:rFonts w:ascii="Times New Roman" w:hAnsi="Times New Roman" w:eastAsia="Times New Roman"/>
                <w:b/>
                <w:sz w:val="19"/>
              </w:rPr>
              <w:t>Cấu hình đề xuất</w:t>
            </w:r>
          </w:p>
        </w:tc>
        <w:tc>
          <w:tcPr>
            <w:tcW w:type="dxa" w:w="3010"/>
            <w:vAlign w:val="center"/>
            <w:shd w:fill="D9EAF7"/>
          </w:tcPr>
          <w:p>
            <w:pPr>
              <w:spacing w:after="0"/>
              <w:ind w:firstLine="0"/>
              <w:jc w:val="center"/>
            </w:pPr>
            <w:r/>
            <w:r>
              <w:rPr>
                <w:rFonts w:ascii="Times New Roman" w:hAnsi="Times New Roman" w:eastAsia="Times New Roman"/>
                <w:b/>
                <w:sz w:val="19"/>
              </w:rPr>
              <w:t>Vai trò</w:t>
            </w:r>
          </w:p>
        </w:tc>
      </w:tr>
      <w:tr>
        <w:tc>
          <w:tcPr>
            <w:tcW w:type="dxa" w:w="1440"/>
            <w:vAlign w:val="center"/>
          </w:tcPr>
          <w:p>
            <w:pPr>
              <w:spacing w:line="240" w:lineRule="auto" w:after="20"/>
              <w:ind w:firstLine="0"/>
              <w:jc w:val="left"/>
            </w:pPr>
            <w:r/>
            <w:r>
              <w:rPr>
                <w:rFonts w:ascii="Times New Roman" w:hAnsi="Times New Roman" w:eastAsia="Times New Roman"/>
                <w:sz w:val="19"/>
              </w:rPr>
              <w:t>Tấm pin</w:t>
            </w:r>
          </w:p>
        </w:tc>
        <w:tc>
          <w:tcPr>
            <w:tcW w:type="dxa" w:w="3384"/>
            <w:vAlign w:val="center"/>
          </w:tcPr>
          <w:p>
            <w:pPr>
              <w:spacing w:line="240" w:lineRule="auto" w:after="20"/>
              <w:ind w:firstLine="0"/>
              <w:jc w:val="left"/>
            </w:pPr>
            <w:r/>
            <w:r>
              <w:rPr>
                <w:rFonts w:ascii="Times New Roman" w:hAnsi="Times New Roman" w:eastAsia="Times New Roman"/>
                <w:sz w:val="19"/>
              </w:rPr>
              <w:t>Mô-đun công suất nhỏ, khối lượng phù hợp mô hình.</w:t>
            </w:r>
          </w:p>
        </w:tc>
        <w:tc>
          <w:tcPr>
            <w:tcW w:type="dxa" w:w="4032"/>
            <w:vAlign w:val="center"/>
          </w:tcPr>
          <w:p>
            <w:pPr>
              <w:spacing w:line="240" w:lineRule="auto" w:after="20"/>
              <w:ind w:firstLine="0"/>
              <w:jc w:val="left"/>
            </w:pPr>
            <w:r/>
            <w:r>
              <w:rPr>
                <w:rFonts w:ascii="Times New Roman" w:hAnsi="Times New Roman" w:eastAsia="Times New Roman"/>
                <w:sz w:val="19"/>
              </w:rPr>
              <w:t>Chuyển đổi bức xạ và làm đối tượng bám.</w:t>
            </w:r>
          </w:p>
        </w:tc>
      </w:tr>
      <w:tr>
        <w:tc>
          <w:tcPr>
            <w:tcW w:type="dxa" w:w="1440"/>
            <w:vAlign w:val="center"/>
          </w:tcPr>
          <w:p>
            <w:pPr>
              <w:spacing w:line="240" w:lineRule="auto" w:after="20"/>
              <w:ind w:firstLine="0"/>
              <w:jc w:val="left"/>
            </w:pPr>
            <w:r/>
            <w:r>
              <w:rPr>
                <w:rFonts w:ascii="Times New Roman" w:hAnsi="Times New Roman" w:eastAsia="Times New Roman"/>
                <w:sz w:val="19"/>
              </w:rPr>
              <w:t>Cảm biến quang</w:t>
            </w:r>
          </w:p>
        </w:tc>
        <w:tc>
          <w:tcPr>
            <w:tcW w:type="dxa" w:w="3384"/>
            <w:vAlign w:val="center"/>
          </w:tcPr>
          <w:p>
            <w:pPr>
              <w:spacing w:line="240" w:lineRule="auto" w:after="20"/>
              <w:ind w:firstLine="0"/>
              <w:jc w:val="left"/>
            </w:pPr>
            <w:r/>
            <w:r>
              <w:rPr>
                <w:rFonts w:ascii="Times New Roman" w:hAnsi="Times New Roman" w:eastAsia="Times New Roman"/>
                <w:sz w:val="19"/>
              </w:rPr>
              <w:t>Bốn LDR chia thành cặp trái–phải và trên–dưới.</w:t>
            </w:r>
          </w:p>
        </w:tc>
        <w:tc>
          <w:tcPr>
            <w:tcW w:type="dxa" w:w="4032"/>
            <w:vAlign w:val="center"/>
          </w:tcPr>
          <w:p>
            <w:pPr>
              <w:spacing w:line="240" w:lineRule="auto" w:after="20"/>
              <w:ind w:firstLine="0"/>
              <w:jc w:val="left"/>
            </w:pPr>
            <w:r/>
            <w:r>
              <w:rPr>
                <w:rFonts w:ascii="Times New Roman" w:hAnsi="Times New Roman" w:eastAsia="Times New Roman"/>
                <w:sz w:val="19"/>
              </w:rPr>
              <w:t>Đo sai lệch hướng; chỉ hiệu chỉnh khi tín hiệu đạt chất lượng.</w:t>
            </w:r>
          </w:p>
        </w:tc>
      </w:tr>
      <w:tr>
        <w:tc>
          <w:tcPr>
            <w:tcW w:type="dxa" w:w="1440"/>
            <w:vAlign w:val="center"/>
          </w:tcPr>
          <w:p>
            <w:pPr>
              <w:spacing w:line="240" w:lineRule="auto" w:after="20"/>
              <w:ind w:firstLine="0"/>
              <w:jc w:val="left"/>
            </w:pPr>
            <w:r/>
            <w:r>
              <w:rPr>
                <w:rFonts w:ascii="Times New Roman" w:hAnsi="Times New Roman" w:eastAsia="Times New Roman"/>
                <w:sz w:val="19"/>
              </w:rPr>
              <w:t>Bộ điều khiển</w:t>
            </w:r>
          </w:p>
        </w:tc>
        <w:tc>
          <w:tcPr>
            <w:tcW w:type="dxa" w:w="3384"/>
            <w:vAlign w:val="center"/>
          </w:tcPr>
          <w:p>
            <w:pPr>
              <w:spacing w:line="240" w:lineRule="auto" w:after="20"/>
              <w:ind w:firstLine="0"/>
              <w:jc w:val="left"/>
            </w:pPr>
            <w:r/>
            <w:r>
              <w:rPr>
                <w:rFonts w:ascii="Times New Roman" w:hAnsi="Times New Roman" w:eastAsia="Times New Roman"/>
                <w:sz w:val="19"/>
              </w:rPr>
              <w:t>Arduino Mega 2560 + RTC DS3231.</w:t>
            </w:r>
          </w:p>
        </w:tc>
        <w:tc>
          <w:tcPr>
            <w:tcW w:type="dxa" w:w="4032"/>
            <w:vAlign w:val="center"/>
          </w:tcPr>
          <w:p>
            <w:pPr>
              <w:spacing w:line="240" w:lineRule="auto" w:after="20"/>
              <w:ind w:firstLine="0"/>
              <w:jc w:val="left"/>
            </w:pPr>
            <w:r/>
            <w:r>
              <w:rPr>
                <w:rFonts w:ascii="Times New Roman" w:hAnsi="Times New Roman" w:eastAsia="Times New Roman"/>
                <w:sz w:val="19"/>
              </w:rPr>
              <w:t>Tính góc tham chiếu, đọc cảm biến, điều phối servo và bảo vệ.</w:t>
            </w:r>
          </w:p>
        </w:tc>
      </w:tr>
      <w:tr>
        <w:tc>
          <w:tcPr>
            <w:tcW w:type="dxa" w:w="1440"/>
            <w:vAlign w:val="center"/>
          </w:tcPr>
          <w:p>
            <w:pPr>
              <w:spacing w:line="240" w:lineRule="auto" w:after="20"/>
              <w:ind w:firstLine="0"/>
              <w:jc w:val="left"/>
            </w:pPr>
            <w:r/>
            <w:r>
              <w:rPr>
                <w:rFonts w:ascii="Times New Roman" w:hAnsi="Times New Roman" w:eastAsia="Times New Roman"/>
                <w:sz w:val="19"/>
              </w:rPr>
              <w:t>Cơ cấu</w:t>
            </w:r>
          </w:p>
        </w:tc>
        <w:tc>
          <w:tcPr>
            <w:tcW w:type="dxa" w:w="3384"/>
            <w:vAlign w:val="center"/>
          </w:tcPr>
          <w:p>
            <w:pPr>
              <w:spacing w:line="240" w:lineRule="auto" w:after="20"/>
              <w:ind w:firstLine="0"/>
              <w:jc w:val="left"/>
            </w:pPr>
            <w:r/>
            <w:r>
              <w:rPr>
                <w:rFonts w:ascii="Times New Roman" w:hAnsi="Times New Roman" w:eastAsia="Times New Roman"/>
                <w:sz w:val="19"/>
              </w:rPr>
              <w:t>Hai servo vị trí; một trục phương vị và một trục góc cao.</w:t>
            </w:r>
          </w:p>
        </w:tc>
        <w:tc>
          <w:tcPr>
            <w:tcW w:type="dxa" w:w="4032"/>
            <w:vAlign w:val="center"/>
          </w:tcPr>
          <w:p>
            <w:pPr>
              <w:spacing w:line="240" w:lineRule="auto" w:after="20"/>
              <w:ind w:firstLine="0"/>
              <w:jc w:val="left"/>
            </w:pPr>
            <w:r/>
            <w:r>
              <w:rPr>
                <w:rFonts w:ascii="Times New Roman" w:hAnsi="Times New Roman" w:eastAsia="Times New Roman"/>
                <w:sz w:val="19"/>
              </w:rPr>
              <w:t>Đưa tấm pin tới góc đặt trong phạm vi đã hiệu chuẩn.</w:t>
            </w:r>
          </w:p>
        </w:tc>
      </w:tr>
      <w:tr>
        <w:tc>
          <w:tcPr>
            <w:tcW w:type="dxa" w:w="1440"/>
            <w:vAlign w:val="center"/>
          </w:tcPr>
          <w:p>
            <w:pPr>
              <w:spacing w:line="240" w:lineRule="auto" w:after="20"/>
              <w:ind w:firstLine="0"/>
              <w:jc w:val="left"/>
            </w:pPr>
            <w:r/>
            <w:r>
              <w:rPr>
                <w:rFonts w:ascii="Times New Roman" w:hAnsi="Times New Roman" w:eastAsia="Times New Roman"/>
                <w:sz w:val="19"/>
              </w:rPr>
              <w:t>An toàn</w:t>
            </w:r>
          </w:p>
        </w:tc>
        <w:tc>
          <w:tcPr>
            <w:tcW w:type="dxa" w:w="3384"/>
            <w:vAlign w:val="center"/>
          </w:tcPr>
          <w:p>
            <w:pPr>
              <w:spacing w:line="240" w:lineRule="auto" w:after="20"/>
              <w:ind w:firstLine="0"/>
              <w:jc w:val="left"/>
            </w:pPr>
            <w:r/>
            <w:r>
              <w:rPr>
                <w:rFonts w:ascii="Times New Roman" w:hAnsi="Times New Roman" w:eastAsia="Times New Roman"/>
                <w:sz w:val="19"/>
              </w:rPr>
              <w:t>Công tắc hành trình, chặn mềm, nút dừng, khung cân bằng.</w:t>
            </w:r>
          </w:p>
        </w:tc>
        <w:tc>
          <w:tcPr>
            <w:tcW w:type="dxa" w:w="4032"/>
            <w:vAlign w:val="center"/>
          </w:tcPr>
          <w:p>
            <w:pPr>
              <w:spacing w:line="240" w:lineRule="auto" w:after="20"/>
              <w:ind w:firstLine="0"/>
              <w:jc w:val="left"/>
            </w:pPr>
            <w:r/>
            <w:r>
              <w:rPr>
                <w:rFonts w:ascii="Times New Roman" w:hAnsi="Times New Roman" w:eastAsia="Times New Roman"/>
                <w:sz w:val="19"/>
              </w:rPr>
              <w:t>Ngăn quá hành trình và giảm nguy cơ hư hỏng.</w:t>
            </w:r>
          </w:p>
        </w:tc>
      </w:tr>
      <w:tr>
        <w:tc>
          <w:tcPr>
            <w:tcW w:type="dxa" w:w="1440"/>
            <w:vAlign w:val="center"/>
          </w:tcPr>
          <w:p>
            <w:pPr>
              <w:spacing w:line="240" w:lineRule="auto" w:after="20"/>
              <w:ind w:firstLine="0"/>
              <w:jc w:val="left"/>
            </w:pPr>
            <w:r/>
            <w:r>
              <w:rPr>
                <w:rFonts w:ascii="Times New Roman" w:hAnsi="Times New Roman" w:eastAsia="Times New Roman"/>
                <w:sz w:val="19"/>
              </w:rPr>
              <w:t>Đo kiểm</w:t>
            </w:r>
          </w:p>
        </w:tc>
        <w:tc>
          <w:tcPr>
            <w:tcW w:type="dxa" w:w="3384"/>
            <w:vAlign w:val="center"/>
          </w:tcPr>
          <w:p>
            <w:pPr>
              <w:spacing w:line="240" w:lineRule="auto" w:after="20"/>
              <w:ind w:firstLine="0"/>
              <w:jc w:val="left"/>
            </w:pPr>
            <w:r/>
            <w:r>
              <w:rPr>
                <w:rFonts w:ascii="Times New Roman" w:hAnsi="Times New Roman" w:eastAsia="Times New Roman"/>
                <w:sz w:val="19"/>
              </w:rPr>
              <w:t>Cảm biến điện áp/dòng cho PV và nguồn servo.</w:t>
            </w:r>
          </w:p>
        </w:tc>
        <w:tc>
          <w:tcPr>
            <w:tcW w:type="dxa" w:w="4032"/>
            <w:vAlign w:val="center"/>
          </w:tcPr>
          <w:p>
            <w:pPr>
              <w:spacing w:line="240" w:lineRule="auto" w:after="20"/>
              <w:ind w:firstLine="0"/>
              <w:jc w:val="left"/>
            </w:pPr>
            <w:r/>
            <w:r>
              <w:rPr>
                <w:rFonts w:ascii="Times New Roman" w:hAnsi="Times New Roman" w:eastAsia="Times New Roman"/>
                <w:sz w:val="19"/>
              </w:rPr>
              <w:t>Tính năng lượng PV và năng lượng phụ trợ riêng.</w:t>
            </w:r>
          </w:p>
        </w:tc>
      </w:tr>
    </w:tbl>
    <w:p>
      <w:pPr>
        <w:spacing w:after="20"/>
      </w:pPr>
    </w:p>
    <w:p>
      <w:pPr>
        <w:pStyle w:val="Heading2"/>
      </w:pPr>
      <w:r>
        <w:t>3.2. Bố trí phần cứng và kết nối</w:t>
      </w:r>
    </w:p>
    <w:p>
      <w:pPr/>
      <w:r>
        <w:rPr>
          <w:rFonts w:ascii="Times New Roman" w:hAnsi="Times New Roman" w:eastAsia="Times New Roman"/>
          <w:sz w:val="24"/>
        </w:rPr>
        <w:t>Bốn LDR được mắc với điện trở tạo mạch chia áp và đưa vào A0–A3. Hai servo nhận tín hiệu điều khiển từ các chân số; bốn công tắc hành trình dùng ngõ vào số có điện trở kéo phù hợp. RTC DS3231 giao tiếp I²C theo chân trên bo Mega. Cần kiểm tra đúng sơ đồ chân của phiên bản bo thực tế, tránh xung đột thư viện và không cấp nguồn tải servo qua cổng 5 V của Arduino.</w:t>
      </w:r>
    </w:p>
    <w:p>
      <w:pPr/>
      <w:r>
        <w:rPr>
          <w:rFonts w:ascii="Times New Roman" w:hAnsi="Times New Roman" w:eastAsia="Times New Roman"/>
          <w:sz w:val="24"/>
        </w:rPr>
        <w:t>Nguồn servo nên có khả năng đáp ứng dòng khởi động đồng thời của hai động cơ. Dây cấp servo, mass và dây tín hiệu được bố trí để giảm sụt áp/nhiễu trên các kênh ADC. Khung cơ khí cần cân bằng quanh các trục, có chặn cứng, cố định dây và không để tấm pin cản nhau trong toàn bộ hành trình.</w:t>
      </w:r>
    </w:p>
    <w:p>
      <w:pPr>
        <w:pStyle w:val="Heading2"/>
      </w:pPr>
      <w:r>
        <w:t>3.3. Mô hình hình học và tính góc đặt</w:t>
      </w:r>
    </w:p>
    <w:p>
      <w:pPr/>
      <w:r>
        <w:rPr>
          <w:rFonts w:ascii="Times New Roman" w:hAnsi="Times New Roman" w:eastAsia="Times New Roman"/>
          <w:sz w:val="24"/>
        </w:rPr>
        <w:t>Arduino đọc thời gian từ RTC và sử dụng vĩ độ, kinh độ cùng múi giờ để tính góc cao α_s và phương vị γ_s. Khi dùng thư viện SPA, cần kiểm tra quy ước phương vị và chuyển đổi sang hệ trục của mô hình. Giá trị lý tưởng có dạng β = 90° − α_s cho góc nghiêng so với phương ngang và γ_panel ≈ γ_s cho phương vị pháp tuyến; góc lệnh servo bằng giá trị này cộng offset hiệu chuẩn của từng trục.</w:t>
      </w:r>
    </w:p>
    <w:p>
      <w:pPr/>
      <w:r>
        <w:rPr>
          <w:rFonts w:ascii="Times New Roman" w:hAnsi="Times New Roman" w:eastAsia="Times New Roman"/>
          <w:sz w:val="24"/>
        </w:rPr>
        <w:t>Mỗi trục cần xác định vị trí zero/home, chiều dương và giới hạn hành trình. Góc đặt phải được kẹp trong phạm vi an toàn trước khi gửi servo. Nếu trục phương vị không quay đủ 360°, thuật toán chọn đường đi ngắn nhất trong vùng cho phép; nếu góc yêu cầu vượt phạm vi, dừng ở vị trí giới hạn hoặc áp dụng chính sách nghỉ đã xác định.</w:t>
      </w:r>
    </w:p>
    <w:p>
      <w:pPr>
        <w:pStyle w:val="Heading2"/>
      </w:pPr>
      <w:r>
        <w:t>3.4. Lắp đặt và hiệu chuẩn cảm biến</w:t>
      </w:r>
    </w:p>
    <w:p>
      <w:pPr/>
      <w:r>
        <w:rPr>
          <w:rFonts w:ascii="Times New Roman" w:hAnsi="Times New Roman" w:eastAsia="Times New Roman"/>
          <w:sz w:val="24"/>
        </w:rPr>
        <w:t>Bốn LDR được đặt đối xứng quanh một vách chữ thập sao cho cùng nhận ánh sáng khi cụm cảm biến hướng đúng về Mặt Trời. Trước khi lắp lên tấm pin, đo đáp ứng từng kênh và hiệu chỉnh hệ số độ lợi/offset dưới cùng điều kiện chiếu sáng. Kiểm tra riêng từng trục bằng cách che từng cảm biến; dấu sai lệch phải dẫn đến lệnh quay đúng chiều theo quy ước cơ khí.</w:t>
      </w:r>
    </w:p>
    <w:p>
      <w:pPr/>
      <w:r>
        <w:rPr>
          <w:rFonts w:ascii="Times New Roman" w:hAnsi="Times New Roman" w:eastAsia="Times New Roman"/>
          <w:sz w:val="24"/>
        </w:rPr>
        <w:t>Tín hiệu được lọc bằng trung vị hoặc trung bình trượt. Đặt cờ chất lượng dựa trên tổng độ sáng, độ biến động giữa các mẫu, trạng thái bão hòa và tính hợp lý giữa các cảm biến. Khi chất lượng thấp, hệ thống không dùng LDR làm lệnh trực tiếp; trọng số hiệu chỉnh giảm về không và bộ điều khiển chuyển sang góc thiên văn hoặc giữ vị trí theo chính sách đã chọn.</w:t>
      </w:r>
    </w:p>
    <w:p>
      <w:pPr>
        <w:pStyle w:val="Heading2"/>
      </w:pPr>
      <w:r>
        <w:t>3.5. Thuật toán điều khiển lai</w:t>
      </w:r>
    </w:p>
    <w:p>
      <w:pPr>
        <w:pStyle w:val="ListBullet"/>
        <w:spacing w:after="60" w:line="276" w:lineRule="auto"/>
        <w:ind w:left="504" w:hanging="259"/>
      </w:pPr>
      <w:r>
        <w:rPr>
          <w:rFonts w:ascii="Times New Roman" w:hAnsi="Times New Roman" w:eastAsia="Times New Roman"/>
          <w:sz w:val="23"/>
        </w:rPr>
        <w:t>Khởi tạo RTC, tọa độ, góc zero, giới hạn servo và trạng thái các công tắc hành trình; nếu tín hiệu thời gian hoặc công tắc bất thường thì không cho phép chạy tự động.</w:t>
      </w:r>
    </w:p>
    <w:p>
      <w:pPr>
        <w:pStyle w:val="ListBullet"/>
        <w:spacing w:after="60" w:line="276" w:lineRule="auto"/>
        <w:ind w:left="504" w:hanging="259"/>
      </w:pPr>
      <w:r>
        <w:rPr>
          <w:rFonts w:ascii="Times New Roman" w:hAnsi="Times New Roman" w:eastAsia="Times New Roman"/>
          <w:sz w:val="23"/>
        </w:rPr>
        <w:t>Theo chu kỳ lấy mẫu, đọc bốn LDR, lọc nhiễu và tính sai lệch chuẩn hóa e_A, e_H; đồng thời tính góc tham chiếu phương vị và góc cao từ thuật toán thiên văn.</w:t>
      </w:r>
    </w:p>
    <w:p>
      <w:pPr>
        <w:pStyle w:val="ListBullet"/>
        <w:spacing w:after="60" w:line="276" w:lineRule="auto"/>
        <w:ind w:left="504" w:hanging="259"/>
      </w:pPr>
      <w:r>
        <w:rPr>
          <w:rFonts w:ascii="Times New Roman" w:hAnsi="Times New Roman" w:eastAsia="Times New Roman"/>
          <w:sz w:val="23"/>
        </w:rPr>
        <w:t>Đánh giá chất lượng cảm biến. Nếu đủ sáng và ổn định, cộng hiệu chỉnh LDR có giới hạn vào góc tham chiếu; nếu không, dùng góc thiên văn hoặc giữ vị trí khi điều kiện không bảo đảm.</w:t>
      </w:r>
    </w:p>
    <w:p>
      <w:pPr>
        <w:pStyle w:val="ListBullet"/>
        <w:spacing w:after="60" w:line="276" w:lineRule="auto"/>
        <w:ind w:left="504" w:hanging="259"/>
      </w:pPr>
      <w:r>
        <w:rPr>
          <w:rFonts w:ascii="Times New Roman" w:hAnsi="Times New Roman" w:eastAsia="Times New Roman"/>
          <w:sz w:val="23"/>
        </w:rPr>
        <w:t>Áp dụng vùng chết và giới hạn mềm. Chỉ cập nhật góc servo khi sai số vượt ngưỡng để tránh rung và giảm số lần chuyển động.</w:t>
      </w:r>
    </w:p>
    <w:p>
      <w:pPr>
        <w:pStyle w:val="ListBullet"/>
        <w:spacing w:after="60" w:line="276" w:lineRule="auto"/>
        <w:ind w:left="504" w:hanging="259"/>
      </w:pPr>
      <w:r>
        <w:rPr>
          <w:rFonts w:ascii="Times New Roman" w:hAnsi="Times New Roman" w:eastAsia="Times New Roman"/>
          <w:sz w:val="23"/>
        </w:rPr>
        <w:t>Kiểm tra công tắc hành trình trước mỗi lệnh; khi giới hạn tác động, chặn hướng đi tiếp nhưng cho phép lệnh thoát. Ghi thời gian, góc đặt, tín hiệu cảm biến và trạng thái bảo vệ.</w:t>
      </w:r>
    </w:p>
    <w:p>
      <w:pPr/>
      <w:r>
        <w:rPr>
          <w:rFonts w:ascii="Times New Roman" w:hAnsi="Times New Roman" w:eastAsia="Times New Roman"/>
          <w:sz w:val="24"/>
        </w:rPr>
        <w:t>Hệ thống có thể chia thành các trạng thái: khởi tạo/home; bám tự động; giữ vị trí khi tín hiệu quang kém; dừng ban đêm; và lỗi/bảo vệ. Chuyển trạng thái cần có hysteresis hoặc thời gian xác nhận để không phản ứng với một mẫu nhiễu đơn lẻ.</w:t>
      </w:r>
    </w:p>
    <w:p>
      <w:pPr>
        <w:pStyle w:val="Heading2"/>
      </w:pPr>
      <w:r>
        <w:t>3.6. Chọn servo và giới hạn an toàn</w:t>
      </w:r>
    </w:p>
    <w:p>
      <w:pPr/>
      <w:r>
        <w:rPr>
          <w:rFonts w:ascii="Times New Roman" w:hAnsi="Times New Roman" w:eastAsia="Times New Roman"/>
          <w:sz w:val="24"/>
        </w:rPr>
        <w:t>Trước khi chọn servo cần xác định khối lượng tấm pin, khoảng cách trọng tâm tới trục, ma sát ổ đỡ, tải gió và mô-men giữ. Nếu mô-men hoặc hành trình của servo không đạt, cần đổi sang hộp giảm tốc/actuator phù hợp thay vì tăng lực bằng cách bỏ giới hạn. Thử từng servo không tải, sau đó thử với khung cân bằng và cuối cùng mới lắp tấm pin.</w:t>
      </w:r>
    </w:p>
    <w:p>
      <w:pPr/>
      <w:r>
        <w:rPr>
          <w:rFonts w:ascii="Times New Roman" w:hAnsi="Times New Roman" w:eastAsia="Times New Roman"/>
          <w:sz w:val="24"/>
        </w:rPr>
        <w:t>Công tắc hành trình được bố trí tại vùng trước va chạm cho cả hai trục. Trong chương trình, trạng thái công tắc được kiểm tra cả lúc khởi động và trước mỗi lệnh; cần chống dội và chỉ cho phép thoát khỏi công tắc theo chiều an toàn. Lắp nút dừng thủ công và có phương án ngắt nguồn servo khi thử nghiệm.</w:t>
      </w:r>
    </w:p>
    <w:p>
      <w:pPr>
        <w:pStyle w:val="Heading2"/>
      </w:pPr>
      <w:r>
        <w:t>3.7. Quy trình triển khai và kiểm chứng</w:t>
      </w:r>
    </w:p>
    <w:p>
      <w:pPr/>
      <w:r>
        <w:rPr>
          <w:rFonts w:ascii="Times New Roman" w:hAnsi="Times New Roman" w:eastAsia="Times New Roman"/>
          <w:sz w:val="24"/>
        </w:rPr>
        <w:t>Quá trình thực hiện đề xuất theo thứ tự: hoàn thiện sơ đồ và tính mô-men; lắp một trục và kiểm tra riêng servo/công tắc; bổ sung trục thứ hai; hiệu chuẩn RTC, tọa độ, zero và cảm biến; kiểm tra phần mềm bằng góc giả lập; sau đó mới chạy ngoài trời. Ở mỗi bước ghi lại cấu hình, lỗi phát sinh và thay đổi tham số để có thể tái lập phép thử.</w:t>
      </w:r>
    </w:p>
    <w:p>
      <w:pPr/>
      <w:r>
        <w:rPr>
          <w:rFonts w:ascii="Times New Roman" w:hAnsi="Times New Roman" w:eastAsia="Times New Roman"/>
          <w:sz w:val="24"/>
        </w:rPr>
        <w:t>Khi đánh giá, dùng tấm cố định làm đường cơ sở và so sánh bốn chế độ: cố định; góc thiên văn; cảm biến LDR; và điều khiển lai. Ghi đồng thời góc đặt/đo, điện áp–dòng PV, điện năng servo, tín hiệu cảm biến, trạng thái mây và thời gian. Chỉ số năng lượng thuần được tính bằng năng lượng PV trừ tiêu thụ của servo và mạch điều khiển; RMSE của từng trục dùng để đánh giá độ chính xác. Cần thử lặp trong nhiều điều kiện thời tiết trước khi khái quát kết quả.</w:t>
      </w:r>
    </w:p>
    <w:p>
      <w:r>
        <w:br w:type="page"/>
      </w:r>
    </w:p>
    <w:p>
      <w:pPr>
        <w:pStyle w:val="Heading1"/>
      </w:pPr>
      <w:r>
        <w:t>CHƯƠNG 4. THI CÔNG, MÔ PHỎNG VÀ ĐÁNH GIÁ</w:t>
      </w:r>
    </w:p>
    <w:p>
      <w:r>
        <w:br w:type="page"/>
      </w:r>
    </w:p>
    <w:p>
      <w:pPr>
        <w:pStyle w:val="Heading1"/>
      </w:pPr>
      <w:r>
        <w:t>TÀI LIỆU THAM KHẢO</w:t>
      </w:r>
    </w:p>
    <w:p>
      <w:pPr>
        <w:spacing w:after="80" w:line="264" w:lineRule="auto"/>
        <w:ind w:left="403" w:hanging="403"/>
      </w:pPr>
      <w:r>
        <w:rPr>
          <w:rFonts w:ascii="Times New Roman" w:hAnsi="Times New Roman" w:eastAsia="Times New Roman"/>
          <w:sz w:val="21"/>
        </w:rPr>
        <w:t>[1] I. Reda and A. Andreas, “Solar Position Algorithm for Solar Radiation Applications,” NREL/TP-560-34302, 2008. https://docs.nrel.gov/docs/fy08osti/34302.pdf</w:t>
      </w:r>
    </w:p>
    <w:p>
      <w:pPr>
        <w:spacing w:after="80" w:line="264" w:lineRule="auto"/>
        <w:ind w:left="403" w:hanging="403"/>
      </w:pPr>
      <w:r>
        <w:rPr>
          <w:rFonts w:ascii="Times New Roman" w:hAnsi="Times New Roman" w:eastAsia="Times New Roman"/>
          <w:sz w:val="21"/>
        </w:rPr>
        <w:t>[2] I. Reda and A. Andreas, “Solar position algorithm for solar radiation applications,” Solar Energy, vol. 76, no. 5, pp. 577–589, 2004.</w:t>
      </w:r>
    </w:p>
    <w:p>
      <w:pPr>
        <w:spacing w:after="80" w:line="264" w:lineRule="auto"/>
        <w:ind w:left="403" w:hanging="403"/>
      </w:pPr>
      <w:r>
        <w:rPr>
          <w:rFonts w:ascii="Times New Roman" w:hAnsi="Times New Roman" w:eastAsia="Times New Roman"/>
          <w:sz w:val="21"/>
        </w:rPr>
        <w:t>[3] J. A. Duffie and W. A. Beckman, Solar Engineering of Thermal Processes, 4th ed., John Wiley &amp; Sons, 2013.</w:t>
      </w:r>
    </w:p>
    <w:p>
      <w:pPr>
        <w:spacing w:after="80" w:line="264" w:lineRule="auto"/>
        <w:ind w:left="403" w:hanging="403"/>
      </w:pPr>
      <w:r>
        <w:rPr>
          <w:rFonts w:ascii="Times New Roman" w:hAnsi="Times New Roman" w:eastAsia="Times New Roman"/>
          <w:sz w:val="21"/>
        </w:rPr>
        <w:t>[4] R. F. Fuentes-Morales et al., “Control algorithms applied to active solar tracking systems: A review,” Solar Energy, vol. 212, pp. 203–219, 2020. https://doi.org/10.1016/j.solener.2020.10.071</w:t>
      </w:r>
    </w:p>
    <w:p>
      <w:pPr>
        <w:spacing w:after="80" w:line="264" w:lineRule="auto"/>
        <w:ind w:left="403" w:hanging="403"/>
      </w:pPr>
      <w:r>
        <w:rPr>
          <w:rFonts w:ascii="Times New Roman" w:hAnsi="Times New Roman" w:eastAsia="Times New Roman"/>
          <w:sz w:val="21"/>
        </w:rPr>
        <w:t>[5] H. Mousazadeh et al., “A review of principle and sun-tracking methods for maximizing solar systems output,” Renewable and Sustainable Energy Reviews, vol. 13, no. 8, pp. 1800–1818, 2009.</w:t>
      </w:r>
    </w:p>
    <w:p>
      <w:pPr>
        <w:spacing w:after="80" w:line="264" w:lineRule="auto"/>
        <w:ind w:left="403" w:hanging="403"/>
      </w:pPr>
      <w:r>
        <w:rPr>
          <w:rFonts w:ascii="Times New Roman" w:hAnsi="Times New Roman" w:eastAsia="Times New Roman"/>
          <w:sz w:val="21"/>
        </w:rPr>
        <w:t>[6] A. Awasthi et al., “Review on sun tracking technology in solar PV system,” Energy Reports, vol. 6, pp. 392–405, 2020.</w:t>
      </w:r>
    </w:p>
    <w:p>
      <w:pPr>
        <w:spacing w:after="80" w:line="264" w:lineRule="auto"/>
        <w:ind w:left="403" w:hanging="403"/>
      </w:pPr>
      <w:r>
        <w:rPr>
          <w:rFonts w:ascii="Times New Roman" w:hAnsi="Times New Roman" w:eastAsia="Times New Roman"/>
          <w:sz w:val="21"/>
        </w:rPr>
        <w:t>[7] A. R. Amelia et al., “Technologies of solar tracking systems: A review,” IOP Conference Series: Materials Science and Engineering, vol. 767, 012052, 2020.</w:t>
      </w:r>
    </w:p>
    <w:p>
      <w:pPr>
        <w:spacing w:after="80" w:line="264" w:lineRule="auto"/>
        <w:ind w:left="403" w:hanging="403"/>
      </w:pPr>
      <w:r>
        <w:rPr>
          <w:rFonts w:ascii="Times New Roman" w:hAnsi="Times New Roman" w:eastAsia="Times New Roman"/>
          <w:sz w:val="21"/>
        </w:rPr>
        <w:t>[8] Arduino, Arduino Mega 2560 Rev3 — Technical Specifications. https://docs.arduino.cc/hardware/mega-2560/</w:t>
      </w:r>
    </w:p>
    <w:p>
      <w:pPr>
        <w:spacing w:after="80" w:line="264" w:lineRule="auto"/>
        <w:ind w:left="403" w:hanging="403"/>
      </w:pPr>
      <w:r>
        <w:rPr>
          <w:rFonts w:ascii="Times New Roman" w:hAnsi="Times New Roman" w:eastAsia="Times New Roman"/>
          <w:sz w:val="21"/>
        </w:rPr>
        <w:t>[9] Analog Devices, DS3231 Extremely Accurate I²C-Integrated RTC/TCXO/Crystal, Datasheet. https://www.analog.com/media/en/technical-documentation/data-sheets/DS3231.pdf</w:t>
      </w:r>
    </w:p>
    <w:p>
      <w:pPr>
        <w:spacing w:after="80" w:line="264" w:lineRule="auto"/>
        <w:ind w:left="403" w:hanging="403"/>
      </w:pPr>
      <w:r>
        <w:rPr>
          <w:rFonts w:ascii="Times New Roman" w:hAnsi="Times New Roman" w:eastAsia="Times New Roman"/>
          <w:sz w:val="21"/>
        </w:rPr>
        <w:t>[10] A. El Hammoumi et al., “A simple and low-cost active dual-axis solar tracker,” Energy Science &amp; Engineering, vol. 6, no. 5, pp. 607–620, 2018. https://doi.org/10.1002/ese3.236</w:t>
      </w:r>
    </w:p>
    <w:p>
      <w:pPr>
        <w:spacing w:after="80" w:line="264" w:lineRule="auto"/>
        <w:ind w:left="403" w:hanging="403"/>
      </w:pPr>
      <w:r>
        <w:rPr>
          <w:rFonts w:ascii="Times New Roman" w:hAnsi="Times New Roman" w:eastAsia="Times New Roman"/>
          <w:sz w:val="21"/>
        </w:rP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thuật toán điều khiển định hướng tấm pin năng lượng Mặt Trời hai trục</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