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F8AD1C" w14:textId="77777777" w:rsidR="00A23F5A" w:rsidRDefault="00000000">
      <w:pPr>
        <w:pStyle w:val="Heading1"/>
      </w:pPr>
      <w:r>
        <w:rPr/>
        <w:t>CHƯƠNG 1. TỔNG QUAN ĐỀ TÀI</w:t>
      </w:r>
    </w:p>
    <w:p w14:paraId="0015C518" w14:textId="77777777" w:rsidR="00A23F5A" w:rsidRDefault="00000000">
      <w:pPr>
        <w:pStyle w:val="Heading2"/>
      </w:pPr>
      <w:r>
        <w:rPr/>
        <w:t>1.1. Lý do chọn đề tài</w:t>
      </w:r>
    </w:p>
    <w:p w14:paraId="5E36ECDA" w14:textId="77777777" w:rsidR="00A23F5A" w:rsidRDefault="00000000">
      <w:r>
        <w:rP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14:paraId="7C295DCE" w14:textId="77777777" w:rsidR="00A23F5A" w:rsidRDefault="00000000">
      <w:r>
        <w:rP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14:paraId="5A00A3EA" w14:textId="77777777" w:rsidR="00A23F5A" w:rsidRDefault="00000000">
      <w:r>
        <w:rP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14:paraId="659D406A" w14:textId="77777777" w:rsidR="00A23F5A" w:rsidRDefault="00000000">
      <w:pPr>
        <w:pStyle w:val="Heading2"/>
      </w:pPr>
      <w:r>
        <w:rPr/>
        <w:t>1.2. Tổng quan về đề tài</w:t>
      </w:r>
    </w:p>
    <w:p w14:paraId="5CBD1EBD" w14:textId="77777777" w:rsidR="00A23F5A" w:rsidRDefault="00000000">
      <w:r>
        <w:rP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14:paraId="5E5118A4" w14:textId="77777777" w:rsidR="00A23F5A" w:rsidRDefault="00000000">
      <w:r>
        <w:rP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14:paraId="682B3F91" w14:textId="77777777" w:rsidR="00A23F5A" w:rsidRDefault="00000000">
      <w:pPr>
        <w:pStyle w:val="Heading2"/>
      </w:pPr>
      <w:r>
        <w:rPr/>
        <w:t>1.3. Mục tiêu nghiên cứu</w:t>
      </w:r>
    </w:p>
    <w:p w14:paraId="5E327E68" w14:textId="77777777" w:rsidR="00A23F5A" w:rsidRDefault="00000000">
      <w:r>
        <w:rP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14:paraId="522848BA" w14:textId="77777777" w:rsidR="00A23F5A" w:rsidRDefault="00000000" w:rsidP="007F3CC8">
      <w:pPr>
        <w:pStyle w:val="ListBullet"/>
        <w:numPr>
          <w:ilvl w:val="0"/>
          <w:numId w:val="0"/>
        </w:numPr>
      </w:pPr>
      <w:r>
        <w:rPr/>
        <w:lastRenderedPageBreak/>
        <w:t>Tìm hiểu vị trí biểu kiến của Mặt Trời, đặc tính cảm biến quang và nguyên lý bám nắng một trục.</w:t>
      </w:r>
    </w:p>
    <w:p w14:paraId="6E7AE574" w14:textId="77777777" w:rsidR="00A23F5A" w:rsidRDefault="00000000" w:rsidP="007F3CC8">
      <w:pPr>
        <w:pStyle w:val="ListBullet"/>
        <w:numPr>
          <w:ilvl w:val="0"/>
          <w:numId w:val="0"/>
        </w:numPr>
      </w:pPr>
      <w:r>
        <w:rPr/>
        <w:t>Thiết kế cụm bốn LDR tại bốn góc pin, xác định góc gá hướng ra ngoài và xây dựng quy tắc so sánh trái-phải, trên-dưới để tạo hai tín hiệu sai lệch.</w:t>
      </w:r>
    </w:p>
    <w:p w14:paraId="7BC183D4" w14:textId="77777777" w:rsidR="00A23F5A" w:rsidRDefault="00000000" w:rsidP="007F3CC8">
      <w:pPr>
        <w:pStyle w:val="ListBullet"/>
        <w:numPr>
          <w:ilvl w:val="0"/>
          <w:numId w:val="0"/>
        </w:numPr>
      </w:pPr>
      <w:r>
        <w:rPr/>
        <w:t>Xây dựng các thuật toán so sánh, tỷ lệ, có lọc/bù/vùng chết và thuật toán lai thiên văn-cảm biến.</w:t>
      </w:r>
    </w:p>
    <w:p w14:paraId="49EB6369" w14:textId="77777777" w:rsidR="00A23F5A" w:rsidRDefault="00000000" w:rsidP="007F3CC8">
      <w:pPr>
        <w:pStyle w:val="ListBullet"/>
        <w:numPr>
          <w:ilvl w:val="0"/>
          <w:numId w:val="0"/>
        </w:numPr>
      </w:pPr>
      <w:r>
        <w:rPr/>
        <w:t>Đề xuất cách mô phỏng, hiệu chuẩn và thử nghiệm để so sánh sai số góc, số lần/quãng quay và năng lượng thuần với tấm pin cố định.</w:t>
      </w:r>
    </w:p>
    <w:p w14:paraId="665195AC" w14:textId="77777777" w:rsidR="00A23F5A" w:rsidRDefault="00000000">
      <w:pPr>
        <w:pStyle w:val="Heading2"/>
      </w:pPr>
      <w:r>
        <w:rPr/>
        <w:t>1.4. Đối tượng và phạm vi nghiên cứu</w:t>
      </w:r>
    </w:p>
    <w:p w14:paraId="62E7E237" w14:textId="77777777" w:rsidR="00A23F5A" w:rsidRDefault="00000000">
      <w:r>
        <w:rP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14:paraId="74DE460C" w14:textId="4397E61C" w:rsidR="00A23F5A" w:rsidRPr="007F3CC8" w:rsidRDefault="00000000">
      <w:pPr>
        <w:rPr>
          <w:color w:val="FF0000"/>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14:paraId="0E32340C" w14:textId="77777777" w:rsidR="00A23F5A" w:rsidRDefault="00000000">
      <w:pPr>
        <w:pStyle w:val="Heading2"/>
      </w:pPr>
      <w:r>
        <w:rPr/>
        <w:t>1.5. Kết quả dự kiến</w:t>
      </w:r>
    </w:p>
    <w:p w14:paraId="3703633D" w14:textId="77777777" w:rsidR="00A23F5A" w:rsidRDefault="00000000">
      <w:r>
        <w:rPr/>
        <w:t>Kết quả dự kiến của đề tài gồm:</w:t>
      </w:r>
    </w:p>
    <w:p w14:paraId="1802DB74" w14:textId="77777777" w:rsidR="00A23F5A" w:rsidRDefault="00000000" w:rsidP="007F3CC8">
      <w:pPr>
        <w:pStyle w:val="ListBullet"/>
        <w:numPr>
          <w:ilvl w:val="0"/>
          <w:numId w:val="0"/>
        </w:numPr>
      </w:pPr>
      <w:r>
        <w:rPr/>
        <w:t>Mô tả cơ sở lý thuyết và cấu trúc mô hình bám nắng một trục có thể triển khai.</w:t>
      </w:r>
    </w:p>
    <w:p w14:paraId="40A99EC6" w14:textId="77777777" w:rsidR="00A23F5A" w:rsidRDefault="00000000" w:rsidP="007F3CC8">
      <w:pPr>
        <w:pStyle w:val="ListBullet"/>
        <w:numPr>
          <w:ilvl w:val="0"/>
          <w:numId w:val="0"/>
        </w:numPr>
      </w:pPr>
      <w:r>
        <w:rPr/>
        <w:t>Bộ thuật toán và chương trình điều khiển có các bước đọc/lọc tín hiệu, hiệu chuẩn, đánh giá chất lượng cảm biến, giới hạn góc và điều khiển cơ cấu.</w:t>
      </w:r>
    </w:p>
    <w:p w14:paraId="463CDD28" w14:textId="77777777" w:rsidR="00A23F5A" w:rsidRDefault="00000000" w:rsidP="007F3CC8">
      <w:pPr>
        <w:pStyle w:val="ListBullet"/>
        <w:numPr>
          <w:ilvl w:val="0"/>
          <w:numId w:val="0"/>
        </w:numPr>
      </w:pPr>
      <w:r>
        <w:rPr/>
        <w:t>Quy trình mô phỏng/thử nghiệm và bộ chỉ tiêu để so sánh sai số bám, hoạt động của động cơ và năng lượng thuần giữa các chế độ.</w:t>
      </w:r>
    </w:p>
    <w:p w14:paraId="27FD2F75" w14:textId="77777777" w:rsidR="00A23F5A" w:rsidRDefault="00000000" w:rsidP="007F3CC8">
      <w:pPr>
        <w:pStyle w:val="ListBullet"/>
        <w:numPr>
          <w:ilvl w:val="0"/>
          <w:numId w:val="0"/>
        </w:numPr>
      </w:pPr>
      <w:r>
        <w:rPr/>
        <w:t>Báo cáo phân tích ưu điểm, giới hạn và hướng hoàn thiện sau khi có dữ liệu đo thực tế.</w:t>
      </w:r>
    </w:p>
    <w:p w14:paraId="371272DF" w14:textId="77777777" w:rsidR="00A23F5A" w:rsidRDefault="00000000">
      <w:r>
        <w:rPr/>
        <w:t>Các mục tiêu này là kết quả dự kiến; mọi trị số hiệu suất hoặc mức cải thiện chỉ được kết luận từ dữ liệu thực nghiệm có thể kiểm tra.</w:t>
      </w:r>
    </w:p>
    <w:p w14:paraId="59CDA6E8" w14:textId="77777777" w:rsidR="00A23F5A" w:rsidRDefault="00000000">
      <w:pPr>
        <w:pStyle w:val="Heading1"/>
      </w:pPr>
      <w:r>
        <w:rPr/>
        <w:lastRenderedPageBreak/>
        <w:t>CHƯƠNG 2. CƠ SỞ LÝ THUYẾT VÀ TỔNG QUAN LINH KIỆN</w:t>
      </w:r>
    </w:p>
    <w:p w14:paraId="41890093" w14:textId="77777777" w:rsidR="00A23F5A" w:rsidRDefault="00000000">
      <w:pPr>
        <w:pStyle w:val="Heading2"/>
      </w:pPr>
      <w:r>
        <w:rPr/>
        <w:t>2.1. Pin năng lượng Mặt Trời</w:t>
      </w:r>
    </w:p>
    <w:p w14:paraId="3FE7EFA1" w14:textId="77777777" w:rsidR="00A23F5A" w:rsidRDefault="00000000">
      <w:r>
        <w:rP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14:paraId="3FE0C05D" w14:textId="77777777" w:rsidR="00A23F5A" w:rsidRDefault="00000000">
      <w:r>
        <w:rP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14:paraId="2C409790" w14:textId="77777777" w:rsidR="00A23F5A" w:rsidRDefault="00000000">
      <w:r>
        <w:rP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14:paraId="450338BE" w14:textId="77777777" w:rsidR="00A23F5A" w:rsidRDefault="00000000">
      <w:pPr>
        <w:pStyle w:val="Heading2"/>
      </w:pPr>
      <w:r>
        <w:rPr/>
        <w:t>2.2. Cảm biến quang trở (LDR)</w:t>
      </w:r>
    </w:p>
    <w:p w14:paraId="27A4AB2A" w14:textId="77777777" w:rsidR="00A23F5A" w:rsidRDefault="00000000">
      <w:r>
        <w:rP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14:paraId="73473170" w14:textId="77777777" w:rsidR="00A23F5A" w:rsidRDefault="00000000">
      <w:r>
        <w:rP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14:paraId="0D4084F6" w14:textId="77777777" w:rsidR="00A23F5A" w:rsidRDefault="00000000">
      <w:pPr>
        <w:pStyle w:val="Heading2"/>
      </w:pPr>
      <w:r>
        <w:rPr/>
        <w:t>2.3. Diode quang (photodiode)</w:t>
      </w:r>
    </w:p>
    <w:p w14:paraId="7F397ACD" w14:textId="77777777" w:rsidR="00A23F5A" w:rsidRDefault="00000000">
      <w:r>
        <w:rPr/>
        <w:t>Photodiode là linh kiện bán dẫn có vùng tiếp giáp p-n hoặc PIN nhạy với ánh sáng. Photon được hấp thụ tạo cặp điện tử-lỗ trống và sinh dòng quang. Photodiode có thể làm việc ở chế độ quang điện áp (không phân cực ngoài) hoặc quang dẫn (thường phân cực ngược); chế độ và mạch đo được chọn theo yêu cầu về tốc độ, nhiễu và tuyến tính.</w:t>
      </w:r>
    </w:p>
    <w:p w14:paraId="5B28F578" w14:textId="77777777" w:rsidR="00A23F5A" w:rsidRDefault="00000000">
      <w:r>
        <w:rPr/>
        <w:t xml:space="preserve">Dòng quang thường nhỏ nên mạch đo hay dùng bộ khuếch đại chuyển dòng-điện áp (TIA), điện trở hồi tiếp và tụ bù để ổn định. Photodiode thường đáp ứng nhanh, có tính lặp tốt và phù hợp đo biến thiên ánh sáng; hạn chế là mạch phức tạp hơn, cần căn chỉnh, che sáng </w:t>
      </w:r>
      <w:r>
        <w:rPr/>
        <w:lastRenderedPageBreak/>
        <w:t>ngoài ý muốn và chọn dải phổ phù hợp. Trong cấu hình đề tài, photodiode được giới thiệu như phương án cảm biến thay thế, không mặc định lắp chung với LDR.</w:t>
      </w:r>
    </w:p>
    <w:p w14:paraId="4D5DE51E" w14:textId="77777777" w:rsidR="00A23F5A" w:rsidRDefault="00000000">
      <w:pPr>
        <w:pStyle w:val="Heading2"/>
      </w:pPr>
      <w:r>
        <w:rPr/>
        <w:t>2.4. Bộ điều khiển ESP32 DevKit và các khối phụ trợ</w:t>
      </w:r>
    </w:p>
    <w:p w14:paraId="262B98A6" w14:textId="77777777" w:rsidR="00A23F5A" w:rsidRDefault="00000000">
      <w:r>
        <w:rPr/>
        <w:t>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điện áp tấm pin (qua cầu chia) vào GPIO39; ADC của ESP32 chỉ đo điện áp 0–3,3 V nên không đo dòng điện trong phiên bản này.</w:t>
      </w:r>
    </w:p>
    <w:p w14:paraId="718BEF98" w14:textId="77777777" w:rsidR="00A23F5A" w:rsidRDefault="00000000">
      <w:r>
        <w:rP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14:paraId="20738B83" w14:textId="77777777" w:rsidR="00A23F5A" w:rsidRDefault="00000000">
      <w:pPr>
        <w:pStyle w:val="Heading2"/>
      </w:pPr>
      <w:r>
        <w:rPr/>
        <w:t>2.5. Động cơ gạt nước ô tô và mạch động lực cầu H bốn TIP41C</w:t>
      </w:r>
    </w:p>
    <w:p w14:paraId="0BBBECA5" w14:textId="77777777" w:rsidR="00A23F5A" w:rsidRDefault="00000000">
      <w:r>
        <w:rPr/>
        <w:t>Cơ cấu chấp hành là động cơ gạt nước kính ô tô 12 V kèm hộp giảm tốc trục vít – bánh vít. Ưu điểm quyết định là cặp trục vít tự hãm: khi ngắt lệnh hoặc mất điện, trục không bị kéo quay ngược nên tấm pin tự giữ vị trí dưới gió và trọng lượng bản thân mà không cần nuôi điện giữ; mô-men của motor đủ cho tấm pin 100 W nặng khoảng 4 kg ở gió vừa phải, giá thành thấp và sẵn có.</w:t>
      </w:r>
    </w:p>
    <w:p w14:paraId="4372376E" w14:textId="77777777" w:rsidR="00A23F5A" w:rsidRDefault="00000000">
      <w:r>
        <w:rPr/>
        <w:t>Mạch động lực đảo chiều dùng cầu H ghép từ bốn transistor công suất TIP41C (NPN, 6 A, 100 V, vỏ TO-220), mỗi chân bazơ nối qua điện trở 10 k và có diode bảo vệ trả xung ngược về nguồn 12 V và mass. Hai tín hiệu điều khiển dkxuoi/dknguoc đi qua opto PC817 cách ly giữa mass 3,3 V và mass 12 V: chân lệnh ESP32 mức thấp làm sáng LED opto và kéo tín hiệu xuống mass 12 V; theo nguyên lý cầu H, dkxuoi = 0 cho cặp chéo trái dẫn, dknguoc = 0 cho cặp chéo phải dẫn, cả hai bằng 1 thì cầu H khóa và motor tự giữ.</w:t>
      </w:r>
    </w:p>
    <w:p w14:paraId="618F7E0E" w14:textId="77777777" w:rsidR="00A23F5A" w:rsidRDefault="00000000">
      <w:pPr>
        <w:pStyle w:val="Heading2"/>
      </w:pPr>
      <w:r>
        <w:rPr>
          <w:color w:val="000000"/>
        </w:rPr>
        <w:t>2.6. Vị trí Mặt Trời và góc theo ngày, giờ</w:t>
      </w:r>
    </w:p>
    <w:p w14:paraId="58E3C091" w14:textId="77777777" w:rsidR="00A23F5A" w:rsidRPr="007F3CC8" w:rsidRDefault="00000000">
      <w:pPr>
        <w:pStyle w:val="Heading3"/>
        <w:rPr>
          <w:color w:val="FF0000"/>
        </w:rPr>
      </w:pPr>
      <w:r w:rsidRPr="007F3CC8">
        <w:rPr>
          <w:color w:val="000000"/>
        </w:rPr>
        <w:t>2.6.1. Hệ tọa độ và các góc đặc trưng</w:t>
      </w:r>
    </w:p>
    <w:p w14:paraId="345F6094" w14:textId="77777777" w:rsidR="00A23F5A" w:rsidRPr="007F3CC8" w:rsidRDefault="00000000">
      <w:pPr>
        <w:rPr>
          <w:color w:val="FF0000"/>
        </w:rPr>
      </w:pPr>
      <w:r w:rsidRPr="007F3CC8">
        <w:rPr>
          <w:color w:val="000000"/>
        </w:rP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14:paraId="4A08E8CE" w14:textId="77777777" w:rsidR="00A23F5A" w:rsidRPr="007F3CC8" w:rsidRDefault="00000000">
      <w:pPr>
        <w:pStyle w:val="Heading3"/>
        <w:rPr>
          <w:color w:val="FF0000"/>
        </w:rPr>
      </w:pPr>
      <w:r w:rsidRPr="007F3CC8">
        <w:rPr>
          <w:color w:val="000000"/>
        </w:rPr>
        <w:t>2.6.2. Ảnh hưởng của ngày trong năm và giờ trong ngày</w:t>
      </w:r>
    </w:p>
    <w:p w14:paraId="52D7F4E9" w14:textId="77777777" w:rsidR="00A23F5A" w:rsidRPr="007F3CC8" w:rsidRDefault="00000000">
      <w:pPr>
        <w:rPr>
          <w:color w:val="FF0000"/>
        </w:rPr>
      </w:pPr>
      <w:r w:rsidRPr="007F3CC8">
        <w:rPr>
          <w:color w:val="000000"/>
        </w:rP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14:paraId="41DB72D3" w14:textId="77777777" w:rsidR="00A23F5A" w:rsidRPr="007F3CC8" w:rsidRDefault="00000000">
      <w:pPr>
        <w:rPr>
          <w:color w:val="FF0000"/>
        </w:rPr>
      </w:pPr>
      <w:r w:rsidRPr="007F3CC8">
        <w:rPr>
          <w:color w:val="000000"/>
        </w:rP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14:paraId="1AD0DCE0" w14:textId="77777777" w:rsidR="00A23F5A" w:rsidRPr="007F3CC8" w:rsidRDefault="00000000">
      <w:pPr>
        <w:pStyle w:val="Heading3"/>
        <w:rPr>
          <w:color w:val="FF0000"/>
        </w:rPr>
      </w:pPr>
      <w:r w:rsidRPr="007F3CC8">
        <w:rPr>
          <w:color w:val="000000"/>
        </w:rPr>
        <w:t>2.6.3. Góc đặt của tracker một trục</w:t>
      </w:r>
    </w:p>
    <w:p w14:paraId="59B63725" w14:textId="77777777" w:rsidR="00A23F5A" w:rsidRPr="007F3CC8" w:rsidRDefault="00000000">
      <w:pPr>
        <w:rPr>
          <w:color w:val="FF0000"/>
        </w:rPr>
      </w:pPr>
      <w:r w:rsidRPr="007F3CC8">
        <w:rPr>
          <w:color w:val="000000"/>
        </w:rPr>
        <w:t>Với trục quay nằm ngang theo hướng Bắc - Nam, tấm pin có thể quay trong mặt phẳng Đông-Tây. Góc đặt lý tưởng được suy ra từ hình chiếu vectơ hướng Mặt Trời lên mặt phẳng vuông góc với trục quay. Nếu γ đo từ Bắc và α là góc cao, một cách viết theo quy ước R dương khi pháp tuyến nghiêng về phía Đông là R* = atan2(cos α × sin γ, sin α). Cần đổi dấu hoặc cộng offset nếu chiều dương của cơ cấu khác quy ước này. Trục đơn không bù được thành phần Bắc-Nam của hướng Mặt Trời.</w:t>
      </w:r>
    </w:p>
    <w:p w14:paraId="3E6E6201" w14:textId="502ABDD6" w:rsidR="00A23F5A" w:rsidRPr="007F3CC8" w:rsidRDefault="00000000">
      <w:pPr>
        <w:rPr>
          <w:color w:val="FF0000"/>
        </w:rPr>
      </w:pPr>
      <w:r w:rsidRPr="007F3CC8">
        <w:rPr>
          <w:color w:val="000000"/>
        </w:rPr>
        <w:t>Trong đề tài này, góc thiên văn được dùng làm tham chiếu/đường dự phòng; sai lệch của cặp cảm biến LDR có thể hiệu chỉnh góc khi tín hiệu đủ tin cậy. Góc đặt cuối cùng luôn phải giới hạn trong hành trình cơ khí.</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BB298DB" w14:textId="77777777" w:rsidR="00A23F5A" w:rsidRDefault="00000000">
      <w:pPr>
        <w:pStyle w:val="Heading2"/>
      </w:pPr>
      <w:r>
        <w:rPr>
          <w:color w:val="000000"/>
        </w:rPr>
        <w:t>2.7. Các mùa trong năm và quỹ đạo biểu kiến</w:t>
      </w:r>
    </w:p>
    <w:p w14:paraId="7D9ED0E3" w14:textId="77777777" w:rsidR="00A23F5A" w:rsidRDefault="00000000">
      <w:r>
        <w:rP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14:paraId="50C091AB" w14:textId="77777777" w:rsidR="00A23F5A" w:rsidRDefault="00000000">
      <w:r>
        <w:rPr/>
        <w:t xml:space="preserve">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w:t>
      </w:r>
      <w:r>
        <w:rPr/>
        <w:lastRenderedPageBreak/>
        <w:t>Nam. Một tracker một trục chỉ quay trong một mặt phẳng nên còn sai lệch theo phương vuông góc với trục; tracker hai trục khắc phục tốt hơn về hình học nhưng tăng độ phức tạp và năng lượng truyền động.</w:t>
      </w:r>
    </w:p>
    <w:p w14:paraId="06A13B0B" w14:textId="77777777" w:rsidR="00A23F5A" w:rsidRDefault="00000000">
      <w:r>
        <w:rP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w="0" w:type="auto"/>
        <w:jc w:val="center"/>
        <w:tblLook w:val="04A0" w:firstRow="1" w:lastRow="0" w:firstColumn="1" w:lastColumn="0" w:noHBand="0" w:noVBand="1"/>
      </w:tblPr>
      <w:tblGrid>
        <w:gridCol w:w="3010"/>
        <w:gridCol w:w="3010"/>
        <w:gridCol w:w="3010"/>
      </w:tblGrid>
      <w:tr w:rsidR="00A23F5A" w14:paraId="3AB66E4C" w14:textId="77777777">
        <w:trPr>
          <w:jc w:val="center"/>
        </w:trPr>
        <w:tc>
          <w:tcPr>
            <w:tcW w:w="3010" w:type="dxa"/>
          </w:tcPr>
          <w:p w14:paraId="7262DA60" w14:textId="77777777" w:rsidR="00A23F5A" w:rsidRDefault="00000000">
            <w:pPr>
              <w:spacing w:after="40"/>
              <w:ind w:firstLine="0"/>
            </w:pPr>
            <w:r>
              <w:rPr>
                <w:b/>
                <w:sz w:val="22"/>
              </w:rPr>
              <w:t>Giai đoạn thiên văn ở Bắc bán cầu</w:t>
            </w:r>
          </w:p>
        </w:tc>
        <w:tc>
          <w:tcPr>
            <w:tcW w:w="3010" w:type="dxa"/>
          </w:tcPr>
          <w:p w14:paraId="55609CB8" w14:textId="77777777" w:rsidR="00A23F5A" w:rsidRDefault="00000000">
            <w:pPr>
              <w:spacing w:after="40"/>
              <w:ind w:firstLine="0"/>
            </w:pPr>
            <w:r>
              <w:rPr>
                <w:b/>
                <w:sz w:val="22"/>
              </w:rPr>
              <w:t>Xích vĩ Mặt Trời (xấp xỉ)</w:t>
            </w:r>
          </w:p>
        </w:tc>
        <w:tc>
          <w:tcPr>
            <w:tcW w:w="3010" w:type="dxa"/>
          </w:tcPr>
          <w:p w14:paraId="766924D1" w14:textId="77777777" w:rsidR="00A23F5A" w:rsidRDefault="00000000">
            <w:pPr>
              <w:spacing w:after="40"/>
              <w:ind w:firstLine="0"/>
            </w:pPr>
            <w:r>
              <w:rPr>
                <w:b/>
                <w:sz w:val="22"/>
              </w:rPr>
              <w:t>Đặc điểm đường đi biểu kiến</w:t>
            </w:r>
          </w:p>
        </w:tc>
      </w:tr>
      <w:tr w:rsidR="00A23F5A" w14:paraId="3170A9DC" w14:textId="77777777">
        <w:trPr>
          <w:jc w:val="center"/>
        </w:trPr>
        <w:tc>
          <w:tcPr>
            <w:tcW w:w="3010" w:type="dxa"/>
          </w:tcPr>
          <w:p w14:paraId="03B22391" w14:textId="77777777" w:rsidR="00A23F5A" w:rsidRDefault="00000000">
            <w:pPr>
              <w:spacing w:after="40"/>
              <w:ind w:firstLine="0"/>
            </w:pPr>
            <w:r>
              <w:rPr>
                <w:sz w:val="22"/>
              </w:rPr>
              <w:t>Xuân: điểm phân tháng 3 đến chí tháng 6</w:t>
            </w:r>
          </w:p>
        </w:tc>
        <w:tc>
          <w:tcPr>
            <w:tcW w:w="3010" w:type="dxa"/>
          </w:tcPr>
          <w:p w14:paraId="640B2FDD" w14:textId="77777777" w:rsidR="00A23F5A" w:rsidRDefault="00000000">
            <w:pPr>
              <w:spacing w:after="40"/>
              <w:ind w:firstLine="0"/>
            </w:pPr>
            <w:r>
              <w:rPr>
                <w:sz w:val="22"/>
              </w:rPr>
              <w:t>0° → +23,44°</w:t>
            </w:r>
          </w:p>
        </w:tc>
        <w:tc>
          <w:tcPr>
            <w:tcW w:w="3010" w:type="dxa"/>
          </w:tcPr>
          <w:p w14:paraId="1C382859" w14:textId="77777777" w:rsidR="00A23F5A" w:rsidRDefault="00000000">
            <w:pPr>
              <w:spacing w:after="40"/>
              <w:ind w:firstLine="0"/>
            </w:pPr>
            <w:r>
              <w:rPr>
                <w:sz w:val="22"/>
              </w:rPr>
              <w:t>Độ cao Mặt Trời giữa trưa tăng; ngày dài dần.</w:t>
            </w:r>
          </w:p>
        </w:tc>
      </w:tr>
      <w:tr w:rsidR="00A23F5A" w14:paraId="20F3AF25" w14:textId="77777777">
        <w:trPr>
          <w:jc w:val="center"/>
        </w:trPr>
        <w:tc>
          <w:tcPr>
            <w:tcW w:w="3010" w:type="dxa"/>
          </w:tcPr>
          <w:p w14:paraId="4A313A5B" w14:textId="77777777" w:rsidR="00A23F5A" w:rsidRDefault="00000000">
            <w:pPr>
              <w:spacing w:after="40"/>
              <w:ind w:firstLine="0"/>
            </w:pPr>
            <w:r>
              <w:rPr>
                <w:sz w:val="22"/>
              </w:rPr>
              <w:t>Hạ: chí tháng 6 đến điểm phân tháng 9</w:t>
            </w:r>
          </w:p>
        </w:tc>
        <w:tc>
          <w:tcPr>
            <w:tcW w:w="3010" w:type="dxa"/>
          </w:tcPr>
          <w:p w14:paraId="5D98A24D" w14:textId="77777777" w:rsidR="00A23F5A" w:rsidRDefault="00000000">
            <w:pPr>
              <w:spacing w:after="40"/>
              <w:ind w:firstLine="0"/>
            </w:pPr>
            <w:r>
              <w:rPr>
                <w:sz w:val="22"/>
              </w:rPr>
              <w:t>+23,44° → 0°</w:t>
            </w:r>
          </w:p>
        </w:tc>
        <w:tc>
          <w:tcPr>
            <w:tcW w:w="3010" w:type="dxa"/>
          </w:tcPr>
          <w:p w14:paraId="43975DBB" w14:textId="77777777" w:rsidR="00A23F5A" w:rsidRDefault="00000000">
            <w:pPr>
              <w:spacing w:after="40"/>
              <w:ind w:firstLine="0"/>
            </w:pPr>
            <w:r>
              <w:rPr>
                <w:sz w:val="22"/>
              </w:rPr>
              <w:t>Mặt Trời đi cao; ngày dài rồi giảm dần.</w:t>
            </w:r>
          </w:p>
        </w:tc>
      </w:tr>
      <w:tr w:rsidR="00A23F5A" w14:paraId="4F5044C9" w14:textId="77777777">
        <w:trPr>
          <w:jc w:val="center"/>
        </w:trPr>
        <w:tc>
          <w:tcPr>
            <w:tcW w:w="3010" w:type="dxa"/>
          </w:tcPr>
          <w:p w14:paraId="3F92DA9C" w14:textId="77777777" w:rsidR="00A23F5A" w:rsidRDefault="00000000">
            <w:pPr>
              <w:spacing w:after="40"/>
              <w:ind w:firstLine="0"/>
            </w:pPr>
            <w:r>
              <w:rPr>
                <w:sz w:val="22"/>
              </w:rPr>
              <w:t>Thu: điểm phân tháng 9 đến chí tháng 12</w:t>
            </w:r>
          </w:p>
        </w:tc>
        <w:tc>
          <w:tcPr>
            <w:tcW w:w="3010" w:type="dxa"/>
          </w:tcPr>
          <w:p w14:paraId="7FD9670A" w14:textId="77777777" w:rsidR="00A23F5A" w:rsidRDefault="00000000">
            <w:pPr>
              <w:spacing w:after="40"/>
              <w:ind w:firstLine="0"/>
            </w:pPr>
            <w:r>
              <w:rPr>
                <w:sz w:val="22"/>
              </w:rPr>
              <w:t>0° → −23,44°</w:t>
            </w:r>
          </w:p>
        </w:tc>
        <w:tc>
          <w:tcPr>
            <w:tcW w:w="3010" w:type="dxa"/>
          </w:tcPr>
          <w:p w14:paraId="5252D8B4" w14:textId="77777777" w:rsidR="00A23F5A" w:rsidRDefault="00000000">
            <w:pPr>
              <w:spacing w:after="40"/>
              <w:ind w:firstLine="0"/>
            </w:pPr>
            <w:r>
              <w:rPr>
                <w:sz w:val="22"/>
              </w:rPr>
              <w:t>Quỹ đạo hạ thấp; ngày ngắn dần.</w:t>
            </w:r>
          </w:p>
        </w:tc>
      </w:tr>
      <w:tr w:rsidR="00A23F5A" w14:paraId="01FE1D23" w14:textId="77777777">
        <w:trPr>
          <w:jc w:val="center"/>
        </w:trPr>
        <w:tc>
          <w:tcPr>
            <w:tcW w:w="3010" w:type="dxa"/>
          </w:tcPr>
          <w:p w14:paraId="556BB33A" w14:textId="77777777" w:rsidR="00A23F5A" w:rsidRDefault="00000000">
            <w:pPr>
              <w:spacing w:after="40"/>
              <w:ind w:firstLine="0"/>
            </w:pPr>
            <w:r>
              <w:rPr>
                <w:sz w:val="22"/>
              </w:rPr>
              <w:t>Đông: chí tháng 12 đến điểm phân tháng 3</w:t>
            </w:r>
          </w:p>
        </w:tc>
        <w:tc>
          <w:tcPr>
            <w:tcW w:w="3010" w:type="dxa"/>
          </w:tcPr>
          <w:p w14:paraId="1FC79A9A" w14:textId="77777777" w:rsidR="00A23F5A" w:rsidRDefault="00000000">
            <w:pPr>
              <w:spacing w:after="40"/>
              <w:ind w:firstLine="0"/>
            </w:pPr>
            <w:r>
              <w:rPr>
                <w:sz w:val="22"/>
              </w:rPr>
              <w:t>−23,44° → 0°</w:t>
            </w:r>
          </w:p>
        </w:tc>
        <w:tc>
          <w:tcPr>
            <w:tcW w:w="3010" w:type="dxa"/>
          </w:tcPr>
          <w:p w14:paraId="4782DA50" w14:textId="77777777" w:rsidR="00A23F5A" w:rsidRDefault="00000000">
            <w:pPr>
              <w:spacing w:after="40"/>
              <w:ind w:firstLine="0"/>
            </w:pPr>
            <w:r>
              <w:rPr>
                <w:sz w:val="22"/>
              </w:rPr>
              <w:t>Mặt Trời đi thấp; ngày ngắn rồi dài dần.</w:t>
            </w:r>
          </w:p>
        </w:tc>
      </w:tr>
    </w:tbl>
    <w:p w14:paraId="0CB074AD" w14:textId="77777777" w:rsidR="00A23F5A" w:rsidRDefault="00A23F5A"/>
    <w:p w14:paraId="6878C3B9" w14:textId="77777777" w:rsidR="00A23F5A" w:rsidRDefault="00000000">
      <w:r>
        <w:rP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14:paraId="7BF98DD9" w14:textId="77777777" w:rsidR="00A23F5A" w:rsidRDefault="00000000">
      <w:pPr>
        <w:pStyle w:val="Heading2"/>
      </w:pPr>
      <w:r>
        <w:rPr>
          <w:color w:val="000000"/>
        </w:rPr>
        <w:t>2.8. Ba phương pháp bám nắng xem xét trong đề tài</w:t>
      </w:r>
    </w:p>
    <w:p w14:paraId="2FC3C634" w14:textId="19AA63CD" w:rsidR="00A23F5A" w:rsidRDefault="00000000">
      <w:pPr>
        <w:pStyle w:val="Heading3"/>
      </w:pPr>
      <w:r>
        <w:rPr>
          <w:color w:val="000000"/>
        </w:rPr>
        <w:t>2.8.1. Vòng hở theo thời gian (thuật toán thiên văn)</w:t>
      </w:r>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49782D9" w14:textId="77777777" w:rsidR="00A23F5A" w:rsidRDefault="00000000">
      <w:r>
        <w:rPr/>
        <w:t>Nhóm này tính vị trí Mặt Trời từ vị trí địa lý, ngày và giờ đọc từ module thời gian thực DS1307, không cần cảm biến ánh sáng. Góc khai thiên (xích vĩ) tính theo ngày trong năm:</w:t>
      </w:r>
    </w:p>
    <w:p w14:paraId="43837D06" w14:textId="77777777" w:rsidR="00A23F5A" w:rsidRDefault="00000000">
      <w:pPr>
        <w:ind w:firstLine="0"/>
        <w:jc w:val="center"/>
      </w:pPr>
      <w:r>
        <w:rPr>
          <w:i/>
        </w:rPr>
        <w:t>δ = 23,45° · sin[360°·(284 + n)/365]</w:t>
      </w:r>
    </w:p>
    <w:p w14:paraId="26601FE1" w14:textId="77777777" w:rsidR="00A23F5A" w:rsidRDefault="00000000">
      <w:r>
        <w:rPr/>
        <w:t>Góc giờ tính từ giờ Mặt Trời t (giờ):</w:t>
      </w:r>
    </w:p>
    <w:p w14:paraId="50B3C644" w14:textId="77777777" w:rsidR="00A23F5A" w:rsidRDefault="00000000">
      <w:pPr>
        <w:ind w:firstLine="0"/>
        <w:jc w:val="center"/>
      </w:pPr>
      <w:r>
        <w:rPr>
          <w:i/>
        </w:rPr>
        <w:t>H = 15° · (t − 12)</w:t>
      </w:r>
    </w:p>
    <w:p w14:paraId="1BC9FC24" w14:textId="77777777" w:rsidR="00A23F5A" w:rsidRDefault="00000000">
      <w:r>
        <w:rPr/>
        <w:t>Góc cao Mặt Trời α suy ra từ vĩ độ nơi lắp đặt φ:</w:t>
      </w:r>
    </w:p>
    <w:p w14:paraId="2EDAB7F6" w14:textId="77777777" w:rsidR="00A23F5A" w:rsidRDefault="00000000">
      <w:pPr>
        <w:ind w:firstLine="0"/>
        <w:jc w:val="center"/>
      </w:pPr>
      <w:r>
        <w:rPr>
          <w:i/>
        </w:rPr>
        <w:t>sin α = sin φ · sin δ + cos φ · cos δ · cos H</w:t>
      </w:r>
    </w:p>
    <w:p w14:paraId="17D02BC4" w14:textId="77777777" w:rsidR="00A23F5A" w:rsidRDefault="00000000">
      <w:r>
        <w:rPr/>
        <w:t>Góc phương vị γ tính tiếp từ α, δ và φ. Biết (α, γ) là đổi được ra góc đặt của tấm pin cho từng trục.</w:t>
      </w:r>
    </w:p>
    <w:p w14:paraId="282BB80D" w14:textId="77777777" w:rsidR="00A23F5A" w:rsidRDefault="00000000">
      <w:pPr>
        <w:pStyle w:val="ListBullet"/>
      </w:pPr>
      <w:r>
        <w:rPr/>
        <w:t>Ưu điểm: ổn định, không phụ thuộc thời tiết, không dao động quanh vị trí cân bằng.</w:t>
      </w:r>
    </w:p>
    <w:p w14:paraId="304086E4" w14:textId="77777777" w:rsidR="00A23F5A" w:rsidRDefault="00000000">
      <w:pPr>
        <w:pStyle w:val="ListBullet"/>
      </w:pPr>
      <w:r>
        <w:rPr/>
        <w:t>Nhược điểm: phải cài đúng tọa độ và giờ; không tự sửa được sai số do lắp đặt lệch hoặc khớp cơ khí rơ.</w:t>
      </w:r>
    </w:p>
    <w:p w14:paraId="3683AD33" w14:textId="7F355586" w:rsidR="00A23F5A" w:rsidRDefault="00000000">
      <w:pPr>
        <w:pStyle w:val="Heading3"/>
      </w:pPr>
      <w:r>
        <w:rPr>
          <w:color w:val="000000"/>
        </w:rPr>
        <w:t>2.8.2. Vòng kín dùng cảm biến quang trở (LDR)</w:t>
      </w:r>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498453B" w14:textId="77777777" w:rsidR="00A23F5A" w:rsidRDefault="00000000">
      <w:r>
        <w:rP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10A4E21F" w14:textId="77777777" w:rsidR="00A23F5A" w:rsidRDefault="00000000">
      <w:pPr>
        <w:ind w:firstLine="0"/>
        <w:jc w:val="center"/>
      </w:pPr>
      <w:r>
        <w:rPr>
          <w:i/>
        </w:rPr>
        <w:t>e1 = ADC(LDR_trái) − ADC(LDR_phải);   e2 = ADC(LDR_trên) − ADC(LDR_dưới)</w:t>
      </w:r>
    </w:p>
    <w:p w14:paraId="20837224" w14:textId="77777777" w:rsidR="00A23F5A" w:rsidRDefault="00000000">
      <w:pPr>
        <w:pStyle w:val="ListBullet"/>
      </w:pPr>
      <w:r>
        <w:rPr/>
        <w:t>Nếu |e1| &gt; ngưỡng: quay động cơ trục 1 theo dấu e1; nếu |e2| &gt; ngưỡng: quay động cơ trục 2 theo dấu e2.</w:t>
      </w:r>
    </w:p>
    <w:p w14:paraId="6DBE8F5D" w14:textId="77777777" w:rsidR="00A23F5A" w:rsidRDefault="00000000">
      <w:pPr>
        <w:pStyle w:val="ListBullet"/>
      </w:pPr>
      <w:r>
        <w:rPr/>
        <w:t>Ngược lại thì dừng – vùng chết (dead-band) chống dao động quanh vị trí cân bằng.</w:t>
      </w:r>
    </w:p>
    <w:p w14:paraId="428EDD25" w14:textId="77777777" w:rsidR="00A23F5A" w:rsidRDefault="00000000">
      <w:pPr>
        <w:pStyle w:val="ListBullet"/>
      </w:pPr>
      <w:r>
        <w:rPr/>
        <w:t>Ưu điểm: đơn giản, rẻ, phản ứng theo điều kiện sáng thực tế, tự sửa sai số lắp đặt.</w:t>
      </w:r>
    </w:p>
    <w:p w14:paraId="7DC69FBE" w14:textId="77777777" w:rsidR="00A23F5A" w:rsidRDefault="00000000">
      <w:pPr>
        <w:pStyle w:val="ListBullet"/>
      </w:pPr>
      <w:r>
        <w:rPr/>
        <w:t>Nhược điểm: nhạy với mây và bóng râm thoáng qua, dễ dao động nếu ngưỡng chọn quá nhỏ, buổi sáng sớm tín hiệu yếu nên bám chậm.</w:t>
      </w:r>
    </w:p>
    <w:p w14:paraId="47EB2AEB" w14:textId="3C1EFBCD" w:rsidR="00A23F5A" w:rsidRDefault="00000000">
      <w:pPr>
        <w:pStyle w:val="Heading3"/>
      </w:pPr>
      <w:r>
        <w:rPr>
          <w:color w:val="000000"/>
        </w:rPr>
        <w:t>2.8.3. Phương pháp hybrid (kết hợp), phương án lựa chọn</w:t>
      </w:r>
      <w:proofErr w:type="spellStart"/>
      <w:proofErr w:type="spellEnd"/>
      <w:proofErr w:type="spellStart"/>
      <w:proofErr w:type="spellEnd"/>
    </w:p>
    <w:p w14:paraId="23DA4C9E" w14:textId="77777777" w:rsidR="00A23F5A" w:rsidRDefault="00000000">
      <w:pPr>
        <w:pStyle w:val="ListBullet"/>
      </w:pPr>
      <w:r>
        <w:rPr/>
        <w:t>Dùng thiên văn định vị thô: đầu buổi sáng và mỗi chu kỳ 30 phút, tính (α, γ) từ DS1307 rồi đưa nhanh tấm pin về gần vị trí Mặt Trời.</w:t>
      </w:r>
    </w:p>
    <w:p w14:paraId="08BA1BAC" w14:textId="77777777" w:rsidR="00A23F5A" w:rsidRDefault="00000000">
      <w:pPr>
        <w:pStyle w:val="ListBullet"/>
      </w:pPr>
      <w:r>
        <w:rPr/>
        <w:t>Dùng LDR tinh chỉnh: giữa hai lần định vị thô, so sánh e1 (và e2) với ngưỡng để khử phần sai lệch còn lại, kể cả sai số lắp đặt.</w:t>
      </w:r>
    </w:p>
    <w:p w14:paraId="66C459E4" w14:textId="77777777" w:rsidR="00A23F5A" w:rsidRDefault="00000000">
      <w:pPr>
        <w:pStyle w:val="ListBullet"/>
      </w:pPr>
      <w:r>
        <w:rPr/>
        <w:t>Khi trời nhiều mây (tổng sáng S nhỏ hơn ngưỡng S_min): giữ nguyên vị trí theo lịch thiên văn, tránh dao động vô ích do mây che thoáng qua.</w:t>
      </w:r>
    </w:p>
    <w:p w14:paraId="15B979D0" w14:textId="77777777" w:rsidR="00A23F5A" w:rsidRDefault="00000000">
      <w:r>
        <w:rP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0782EF51" w14:textId="77777777" w:rsidR="00A23F5A" w:rsidRDefault="00000000">
      <w:pPr>
        <w:pStyle w:val="Heading2"/>
      </w:pPr>
      <w:r>
        <w:rPr>
          <w:color w:val="000000"/>
        </w:rPr>
        <w:t>2.9. Xử lý tín hiệu và tiêu chí đánh giá</w:t>
      </w:r>
    </w:p>
    <w:p w14:paraId="4523A63B" w14:textId="77777777" w:rsidR="00A23F5A" w:rsidRDefault="00000000">
      <w:r>
        <w:rPr/>
        <w:t>Có thể lấy nhiều mẫu ADC trong mỗi chu kỳ, dùng trung vị để loại điểm đột biến rồi lọc thông thấp hoặc trung bình trượt mũ. Bù sai khác độ lợi giữa bốn kênh LDR trước khi tổng hợp sai lệch trái-phải và trên-dưới; sử dụng vùng chết để tránh động cơ chạy do nhiễu nhỏ; dùng ngưỡng bật/tắt khác nhau để tránh chuyển chế độ liên tục. Thời gian lấy mẫu, hệ số lọc và vùng chết cần hiệu chỉnh bằng dữ liệu đo.</w:t>
      </w:r>
    </w:p>
    <w:p w14:paraId="03ACFAEE" w14:textId="77777777" w:rsidR="00A23F5A" w:rsidRDefault="00000000">
      <w:r>
        <w:rPr/>
        <w:t>Đánh giá hệ thống nên tách độ chính xác góc và năng lượng: sai số góc có thể tính RMSE so với góc tham chiếu; năng lượng PV được tính từ tích phân U×I theo thời gian; năng lượng thuần bằng năng lượng PV thu được trừ năng lượng cơ cấu và bộ điều khiển. Cần so sánh trong cùng khoảng thời gian với tấm pin cố định tương đương, không kết luận hiệu quả chỉ từ công suất tức thời.</w:t>
      </w:r>
    </w:p>
    <w:p w14:paraId="1E23399B" w14:textId="77777777" w:rsidR="00A23F5A" w:rsidRDefault="00000000">
      <w:pPr>
        <w:pStyle w:val="Heading1"/>
      </w:pPr>
      <w:r>
        <w:rPr/>
        <w:lastRenderedPageBreak/>
        <w:t>CHƯƠNG 3. KẾT QUẢ NGHIÊN CỨU PHƯƠNG PHÁP HYBRID BẰNG MÔ PHỎNG</w:t>
      </w:r>
    </w:p>
    <w:p w14:paraId="4865AB2D" w14:textId="77777777" w:rsidR="00A23F5A" w:rsidRDefault="00000000">
      <w:pPr>
        <w:pStyle w:val="Heading2"/>
      </w:pPr>
      <w:r>
        <w:rPr/>
        <w:t>3.1. Đường đi của Mặt Trời tại địa điểm lắp đặt</w:t>
      </w:r>
    </w:p>
    <w:p w14:paraId="7F64BC34" w14:textId="77777777" w:rsidR="00A23F5A" w:rsidRDefault="00000000">
      <w:r>
        <w:rPr>
          <w:color w:val="000000"/>
        </w:rPr>
        <w:t>Trước khi chọn phương pháp, vị trí Mặt Trời được tính theo đúng các công thức thiên văn của mục 2.8.1 cho bốn ngày đại diện tại Mỹ Hào, Hưng Yên (vĩ độ φ = 20,93° Bắc). Kết quả vẽ thành đồ thị để nhìn trực quan quỹ đạo và độ cao Mặt Trời trong ngày:</w:t>
      </w:r>
    </w:p>
    <w:p w14:paraId="56951572" w14:textId="77777777" w:rsidR="00A23F5A" w:rsidRDefault="00000000">
      <w:pPr>
        <w:ind w:firstLine="0"/>
        <w:jc w:val="center"/>
      </w:pPr>
      <w:r>
        <w:rPr>
          <w:noProof/>
        </w:rPr>
        <w:drawing>
          <wp:inline distT="0" distB="0" distL="0" distR="0" wp14:anchorId="377951B0" wp14:editId="443F8CA0">
            <wp:extent cx="5400000" cy="45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ong_di_mat_troi.png"/>
                    <pic:cNvPicPr/>
                  </pic:nvPicPr>
                  <pic:blipFill>
                    <a:blip r:embed="rId8"/>
                    <a:stretch>
                      <a:fillRect/>
                    </a:stretch>
                  </pic:blipFill>
                  <pic:spPr>
                    <a:xfrm>
                      <a:off x="0" y="0"/>
                      <a:ext cx="5400000" cy="4536000"/>
                    </a:xfrm>
                    <a:prstGeom prst="rect">
                      <a:avLst/>
                    </a:prstGeom>
                  </pic:spPr>
                </pic:pic>
              </a:graphicData>
            </a:graphic>
          </wp:inline>
        </w:drawing>
      </w:r>
    </w:p>
    <w:p w14:paraId="30648850" w14:textId="77777777" w:rsidR="00A23F5A" w:rsidRDefault="00000000">
      <w:pPr>
        <w:pStyle w:val="Caption"/>
      </w:pPr>
      <w:r>
        <w:rPr/>
        <w:t>Hình 1. Góc cao và góc phương vị Mặt Trời trong bốn ngày đại diện tại Mỹ Hào</w:t>
      </w:r>
    </w:p>
    <w:p w14:paraId="1BCE2CFF" w14:textId="77777777" w:rsidR="00A23F5A" w:rsidRDefault="00000000">
      <w:r>
        <w:rPr/>
        <w:t>Đồ thị cho thấy ba đặc điểm quyết định thiết kế: giữa trưa hạ chí Mặt Trời lên gần thiên đỉnh (α ≈ 88°) còn đông chí chỉ đạt 46°, nên góc nghiêng thay đổi rất nhiều theo mùa; buổi sáng và chiều góc phương vị đổi nhanh (khoảng 15° mỗi giờ), nên trục quay Đông–Tây phải chỉnh liên tục trong ngày; toàn bộ quỹ đạo đối xứng qua giờ trưa nên lịch thiên văn rất dễ tính và ổn định.</w:t>
      </w:r>
    </w:p>
    <w:p w14:paraId="4FA0F480" w14:textId="77777777" w:rsidR="00A23F5A" w:rsidRDefault="00000000">
      <w:pPr>
        <w:pStyle w:val="Heading2"/>
      </w:pPr>
      <w:r>
        <w:rPr/>
        <w:lastRenderedPageBreak/>
        <w:t>3.2. Ma trận bốn LDR nhìn hướng nắng như thế nào</w:t>
      </w:r>
    </w:p>
    <w:p w14:paraId="6CD09F60" w14:textId="77777777" w:rsidR="00A23F5A" w:rsidRDefault="00000000">
      <w:pPr>
        <w:ind w:firstLine="0"/>
        <w:jc w:val="center"/>
      </w:pPr>
      <w:r>
        <w:rPr>
          <w:noProof/>
        </w:rPr>
        <w:drawing>
          <wp:inline distT="0" distB="0" distL="0" distR="0" wp14:anchorId="5502BF19" wp14:editId="656A0E47">
            <wp:extent cx="5580000" cy="23461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tri_4_ldr.png"/>
                    <pic:cNvPicPr/>
                  </pic:nvPicPr>
                  <pic:blipFill>
                    <a:blip r:embed="rId9"/>
                    <a:stretch>
                      <a:fillRect/>
                    </a:stretch>
                  </pic:blipFill>
                  <pic:spPr>
                    <a:xfrm>
                      <a:off x="0" y="0"/>
                      <a:ext cx="5580000" cy="2346198"/>
                    </a:xfrm>
                    <a:prstGeom prst="rect">
                      <a:avLst/>
                    </a:prstGeom>
                  </pic:spPr>
                </pic:pic>
              </a:graphicData>
            </a:graphic>
          </wp:inline>
        </w:drawing>
      </w:r>
    </w:p>
    <w:p w14:paraId="1A7F0DA7" w14:textId="77777777" w:rsidR="00A23F5A" w:rsidRDefault="00000000">
      <w:pPr>
        <w:pStyle w:val="Caption"/>
      </w:pPr>
      <w:r>
        <w:rPr/>
        <w:t>Hình 2. Bốn LDR gá nghiêng β_s ở bốn góc tấm pin, không dùng vách ngăn</w:t>
      </w:r>
    </w:p>
    <w:p w14:paraId="173B892D" w14:textId="77777777" w:rsidR="00A23F5A" w:rsidRDefault="00000000">
      <w:r>
        <w:rPr/>
        <w:t>Khi nắng chiếu thẳng góc tấm pin, bốn cảm biến nghiêng nhận sáng gần như nhau nên e1 và e2 xấp xỉ 0: tấm pin đang đúng hướng. Khi nắng xiên sang một bên, cặp cảm biến phía bên nắng nhận mạnh hơn cặp đối diện nên e1 khác 0, và dấu của e1 chỉ đúng phía cần quay tới. Bảng dưới là ví dụ số đọc được khi Mặt Trời lệch khỏi pháp tuyến tấm pin các góc khác nhau (giá trị ADC 12 bit):</w:t>
      </w:r>
    </w:p>
    <w:p w14:paraId="620A3E17" w14:textId="77777777" w:rsidR="00A23F5A" w:rsidRDefault="00000000">
      <w:pPr>
        <w:pStyle w:val="Caption"/>
        <w:spacing w:after="80"/>
      </w:pPr>
      <w:r>
        <w:rPr/>
        <w:t>Bảng 1. Ví dụ trực quan: giá trị đọc bốn kênh và lệnh quay tương ứng</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A23F5A" w14:paraId="4DD9A1D5" w14:textId="77777777">
        <w:trPr>
          <w:jc w:val="center"/>
        </w:trPr>
        <w:tc>
          <w:tcPr>
            <w:tcW w:w="1806" w:type="dxa"/>
          </w:tcPr>
          <w:p w14:paraId="3DFCE1C8" w14:textId="77777777" w:rsidR="00A23F5A" w:rsidRDefault="00000000">
            <w:pPr>
              <w:spacing w:after="40"/>
              <w:ind w:firstLine="0"/>
            </w:pPr>
            <w:r>
              <w:rPr>
                <w:b/>
                <w:sz w:val="22"/>
              </w:rPr>
              <w:t>Góc lệch Mặt Trời – tấm pin</w:t>
            </w:r>
          </w:p>
        </w:tc>
        <w:tc>
          <w:tcPr>
            <w:tcW w:w="1806" w:type="dxa"/>
          </w:tcPr>
          <w:p w14:paraId="296E7EF0" w14:textId="77777777" w:rsidR="00A23F5A" w:rsidRDefault="00000000">
            <w:pPr>
              <w:spacing w:after="40"/>
              <w:ind w:firstLine="0"/>
            </w:pPr>
            <w:r>
              <w:rPr>
                <w:b/>
                <w:sz w:val="22"/>
              </w:rPr>
              <w:t>ADC LDR trái</w:t>
            </w:r>
          </w:p>
        </w:tc>
        <w:tc>
          <w:tcPr>
            <w:tcW w:w="1806" w:type="dxa"/>
          </w:tcPr>
          <w:p w14:paraId="0F088965" w14:textId="77777777" w:rsidR="00A23F5A" w:rsidRDefault="00000000">
            <w:pPr>
              <w:spacing w:after="40"/>
              <w:ind w:firstLine="0"/>
            </w:pPr>
            <w:r>
              <w:rPr>
                <w:b/>
                <w:sz w:val="22"/>
              </w:rPr>
              <w:t>ADC LDR phải</w:t>
            </w:r>
          </w:p>
        </w:tc>
        <w:tc>
          <w:tcPr>
            <w:tcW w:w="1806" w:type="dxa"/>
          </w:tcPr>
          <w:p w14:paraId="558B90C0" w14:textId="77777777" w:rsidR="00A23F5A" w:rsidRDefault="00000000">
            <w:pPr>
              <w:spacing w:after="40"/>
              <w:ind w:firstLine="0"/>
            </w:pPr>
            <w:r>
              <w:rPr>
                <w:b/>
                <w:sz w:val="22"/>
              </w:rPr>
              <w:t>e1 = trái − phải</w:t>
            </w:r>
          </w:p>
        </w:tc>
        <w:tc>
          <w:tcPr>
            <w:tcW w:w="1806" w:type="dxa"/>
          </w:tcPr>
          <w:p w14:paraId="663D0444" w14:textId="77777777" w:rsidR="00A23F5A" w:rsidRDefault="00000000">
            <w:pPr>
              <w:spacing w:after="40"/>
              <w:ind w:firstLine="0"/>
            </w:pPr>
            <w:r>
              <w:rPr>
                <w:b/>
                <w:sz w:val="22"/>
              </w:rPr>
              <w:t>Lệnh quay</w:t>
            </w:r>
          </w:p>
        </w:tc>
      </w:tr>
      <w:tr w:rsidR="00A23F5A" w14:paraId="7245DC91" w14:textId="77777777">
        <w:trPr>
          <w:jc w:val="center"/>
        </w:trPr>
        <w:tc>
          <w:tcPr>
            <w:tcW w:w="1806" w:type="dxa"/>
          </w:tcPr>
          <w:p w14:paraId="31224F42" w14:textId="77777777" w:rsidR="00A23F5A" w:rsidRDefault="00000000">
            <w:pPr>
              <w:spacing w:after="40"/>
              <w:ind w:firstLine="0"/>
            </w:pPr>
            <w:r>
              <w:rPr>
                <w:sz w:val="22"/>
              </w:rPr>
              <w:t>−20° (lệch Đông)</w:t>
            </w:r>
          </w:p>
        </w:tc>
        <w:tc>
          <w:tcPr>
            <w:tcW w:w="1806" w:type="dxa"/>
          </w:tcPr>
          <w:p w14:paraId="0C475984" w14:textId="77777777" w:rsidR="00A23F5A" w:rsidRDefault="00000000">
            <w:pPr>
              <w:spacing w:after="40"/>
              <w:ind w:firstLine="0"/>
            </w:pPr>
            <w:r>
              <w:rPr>
                <w:sz w:val="22"/>
              </w:rPr>
              <w:t>3100</w:t>
            </w:r>
          </w:p>
        </w:tc>
        <w:tc>
          <w:tcPr>
            <w:tcW w:w="1806" w:type="dxa"/>
          </w:tcPr>
          <w:p w14:paraId="2841DBD2" w14:textId="77777777" w:rsidR="00A23F5A" w:rsidRDefault="00000000">
            <w:pPr>
              <w:spacing w:after="40"/>
              <w:ind w:firstLine="0"/>
            </w:pPr>
            <w:r>
              <w:rPr>
                <w:sz w:val="22"/>
              </w:rPr>
              <w:t>2074</w:t>
            </w:r>
          </w:p>
        </w:tc>
        <w:tc>
          <w:tcPr>
            <w:tcW w:w="1806" w:type="dxa"/>
          </w:tcPr>
          <w:p w14:paraId="019AC9FB" w14:textId="77777777" w:rsidR="00A23F5A" w:rsidRDefault="00000000">
            <w:pPr>
              <w:spacing w:after="40"/>
              <w:ind w:firstLine="0"/>
            </w:pPr>
            <w:r>
              <w:rPr>
                <w:sz w:val="22"/>
              </w:rPr>
              <w:t>+1026</w:t>
            </w:r>
          </w:p>
        </w:tc>
        <w:tc>
          <w:tcPr>
            <w:tcW w:w="1806" w:type="dxa"/>
          </w:tcPr>
          <w:p w14:paraId="2A4348A0" w14:textId="77777777" w:rsidR="00A23F5A" w:rsidRDefault="00000000">
            <w:pPr>
              <w:spacing w:after="40"/>
              <w:ind w:firstLine="0"/>
            </w:pPr>
            <w:r>
              <w:rPr>
                <w:sz w:val="22"/>
              </w:rPr>
              <w:t>Quay sang trái (về Đông)</w:t>
            </w:r>
          </w:p>
        </w:tc>
      </w:tr>
      <w:tr w:rsidR="00A23F5A" w14:paraId="704C840B" w14:textId="77777777">
        <w:trPr>
          <w:jc w:val="center"/>
        </w:trPr>
        <w:tc>
          <w:tcPr>
            <w:tcW w:w="1806" w:type="dxa"/>
          </w:tcPr>
          <w:p w14:paraId="7D2BA617" w14:textId="77777777" w:rsidR="00A23F5A" w:rsidRDefault="00000000">
            <w:pPr>
              <w:spacing w:after="40"/>
              <w:ind w:firstLine="0"/>
            </w:pPr>
            <w:r>
              <w:rPr>
                <w:sz w:val="22"/>
              </w:rPr>
              <w:t>−10°</w:t>
            </w:r>
          </w:p>
        </w:tc>
        <w:tc>
          <w:tcPr>
            <w:tcW w:w="1806" w:type="dxa"/>
          </w:tcPr>
          <w:p w14:paraId="0E8FA8E2" w14:textId="77777777" w:rsidR="00A23F5A" w:rsidRDefault="00000000">
            <w:pPr>
              <w:spacing w:after="40"/>
              <w:ind w:firstLine="0"/>
            </w:pPr>
            <w:r>
              <w:rPr>
                <w:sz w:val="22"/>
              </w:rPr>
              <w:t>2968</w:t>
            </w:r>
          </w:p>
        </w:tc>
        <w:tc>
          <w:tcPr>
            <w:tcW w:w="1806" w:type="dxa"/>
          </w:tcPr>
          <w:p w14:paraId="384EA890" w14:textId="77777777" w:rsidR="00A23F5A" w:rsidRDefault="00000000">
            <w:pPr>
              <w:spacing w:after="40"/>
              <w:ind w:firstLine="0"/>
            </w:pPr>
            <w:r>
              <w:rPr>
                <w:sz w:val="22"/>
              </w:rPr>
              <w:t>2447</w:t>
            </w:r>
          </w:p>
        </w:tc>
        <w:tc>
          <w:tcPr>
            <w:tcW w:w="1806" w:type="dxa"/>
          </w:tcPr>
          <w:p w14:paraId="3CA57A93" w14:textId="77777777" w:rsidR="00A23F5A" w:rsidRDefault="00000000">
            <w:pPr>
              <w:spacing w:after="40"/>
              <w:ind w:firstLine="0"/>
            </w:pPr>
            <w:r>
              <w:rPr>
                <w:sz w:val="22"/>
              </w:rPr>
              <w:t>+521</w:t>
            </w:r>
          </w:p>
        </w:tc>
        <w:tc>
          <w:tcPr>
            <w:tcW w:w="1806" w:type="dxa"/>
          </w:tcPr>
          <w:p w14:paraId="335C2036" w14:textId="77777777" w:rsidR="00A23F5A" w:rsidRDefault="00000000">
            <w:pPr>
              <w:spacing w:after="40"/>
              <w:ind w:firstLine="0"/>
            </w:pPr>
            <w:r>
              <w:rPr>
                <w:sz w:val="22"/>
              </w:rPr>
              <w:t>Quay sang trái (về Đông)</w:t>
            </w:r>
          </w:p>
        </w:tc>
      </w:tr>
      <w:tr w:rsidR="00A23F5A" w14:paraId="1E63C865" w14:textId="77777777">
        <w:trPr>
          <w:jc w:val="center"/>
        </w:trPr>
        <w:tc>
          <w:tcPr>
            <w:tcW w:w="1806" w:type="dxa"/>
          </w:tcPr>
          <w:p w14:paraId="42727E53" w14:textId="77777777" w:rsidR="00A23F5A" w:rsidRDefault="00000000">
            <w:pPr>
              <w:spacing w:after="40"/>
              <w:ind w:firstLine="0"/>
            </w:pPr>
            <w:r>
              <w:rPr>
                <w:sz w:val="22"/>
              </w:rPr>
              <w:t>−5°</w:t>
            </w:r>
          </w:p>
        </w:tc>
        <w:tc>
          <w:tcPr>
            <w:tcW w:w="1806" w:type="dxa"/>
          </w:tcPr>
          <w:p w14:paraId="3D651862" w14:textId="77777777" w:rsidR="00A23F5A" w:rsidRDefault="00000000">
            <w:pPr>
              <w:spacing w:after="40"/>
              <w:ind w:firstLine="0"/>
            </w:pPr>
            <w:r>
              <w:rPr>
                <w:sz w:val="22"/>
              </w:rPr>
              <w:t>2869</w:t>
            </w:r>
          </w:p>
        </w:tc>
        <w:tc>
          <w:tcPr>
            <w:tcW w:w="1806" w:type="dxa"/>
          </w:tcPr>
          <w:p w14:paraId="6A654675" w14:textId="77777777" w:rsidR="00A23F5A" w:rsidRDefault="00000000">
            <w:pPr>
              <w:spacing w:after="40"/>
              <w:ind w:firstLine="0"/>
            </w:pPr>
            <w:r>
              <w:rPr>
                <w:sz w:val="22"/>
              </w:rPr>
              <w:t>2607</w:t>
            </w:r>
          </w:p>
        </w:tc>
        <w:tc>
          <w:tcPr>
            <w:tcW w:w="1806" w:type="dxa"/>
          </w:tcPr>
          <w:p w14:paraId="4A4CF50F" w14:textId="77777777" w:rsidR="00A23F5A" w:rsidRDefault="00000000">
            <w:pPr>
              <w:spacing w:after="40"/>
              <w:ind w:firstLine="0"/>
            </w:pPr>
            <w:r>
              <w:rPr>
                <w:sz w:val="22"/>
              </w:rPr>
              <w:t>+262</w:t>
            </w:r>
          </w:p>
        </w:tc>
        <w:tc>
          <w:tcPr>
            <w:tcW w:w="1806" w:type="dxa"/>
          </w:tcPr>
          <w:p w14:paraId="05621246" w14:textId="77777777" w:rsidR="00A23F5A" w:rsidRDefault="00000000">
            <w:pPr>
              <w:spacing w:after="40"/>
              <w:ind w:firstLine="0"/>
            </w:pPr>
            <w:r>
              <w:rPr>
                <w:sz w:val="22"/>
              </w:rPr>
              <w:t>Quay sang trái (về Đông)</w:t>
            </w:r>
          </w:p>
        </w:tc>
      </w:tr>
      <w:tr w:rsidR="00A23F5A" w14:paraId="33D834E8" w14:textId="77777777">
        <w:trPr>
          <w:jc w:val="center"/>
        </w:trPr>
        <w:tc>
          <w:tcPr>
            <w:tcW w:w="1806" w:type="dxa"/>
          </w:tcPr>
          <w:p w14:paraId="750B90AC" w14:textId="77777777" w:rsidR="00A23F5A" w:rsidRDefault="00000000">
            <w:pPr>
              <w:spacing w:after="40"/>
              <w:ind w:firstLine="0"/>
            </w:pPr>
            <w:r>
              <w:rPr>
                <w:sz w:val="22"/>
              </w:rPr>
              <w:t>0° (đúng hướng)</w:t>
            </w:r>
          </w:p>
        </w:tc>
        <w:tc>
          <w:tcPr>
            <w:tcW w:w="1806" w:type="dxa"/>
          </w:tcPr>
          <w:p w14:paraId="57BA0959" w14:textId="77777777" w:rsidR="00A23F5A" w:rsidRDefault="00000000">
            <w:pPr>
              <w:spacing w:after="40"/>
              <w:ind w:firstLine="0"/>
            </w:pPr>
            <w:r>
              <w:rPr>
                <w:sz w:val="22"/>
              </w:rPr>
              <w:t>2748</w:t>
            </w:r>
          </w:p>
        </w:tc>
        <w:tc>
          <w:tcPr>
            <w:tcW w:w="1806" w:type="dxa"/>
          </w:tcPr>
          <w:p w14:paraId="170586B5" w14:textId="77777777" w:rsidR="00A23F5A" w:rsidRDefault="00000000">
            <w:pPr>
              <w:spacing w:after="40"/>
              <w:ind w:firstLine="0"/>
            </w:pPr>
            <w:r>
              <w:rPr>
                <w:sz w:val="22"/>
              </w:rPr>
              <w:t>2748</w:t>
            </w:r>
          </w:p>
        </w:tc>
        <w:tc>
          <w:tcPr>
            <w:tcW w:w="1806" w:type="dxa"/>
          </w:tcPr>
          <w:p w14:paraId="4A0D8C65" w14:textId="77777777" w:rsidR="00A23F5A" w:rsidRDefault="00000000">
            <w:pPr>
              <w:spacing w:after="40"/>
              <w:ind w:firstLine="0"/>
            </w:pPr>
            <w:r>
              <w:rPr>
                <w:sz w:val="22"/>
              </w:rPr>
              <w:t>0</w:t>
            </w:r>
          </w:p>
        </w:tc>
        <w:tc>
          <w:tcPr>
            <w:tcW w:w="1806" w:type="dxa"/>
          </w:tcPr>
          <w:p w14:paraId="04CFD2D7" w14:textId="77777777" w:rsidR="00A23F5A" w:rsidRDefault="00000000">
            <w:pPr>
              <w:spacing w:after="40"/>
              <w:ind w:firstLine="0"/>
            </w:pPr>
            <w:r>
              <w:rPr>
                <w:sz w:val="22"/>
              </w:rPr>
              <w:t>Dừng (trong vùng chết)</w:t>
            </w:r>
          </w:p>
        </w:tc>
      </w:tr>
      <w:tr w:rsidR="00A23F5A" w14:paraId="26279268" w14:textId="77777777">
        <w:trPr>
          <w:jc w:val="center"/>
        </w:trPr>
        <w:tc>
          <w:tcPr>
            <w:tcW w:w="1806" w:type="dxa"/>
          </w:tcPr>
          <w:p w14:paraId="087287F8" w14:textId="77777777" w:rsidR="00A23F5A" w:rsidRDefault="00000000">
            <w:pPr>
              <w:spacing w:after="40"/>
              <w:ind w:firstLine="0"/>
            </w:pPr>
            <w:r>
              <w:rPr>
                <w:sz w:val="22"/>
              </w:rPr>
              <w:t>+5°</w:t>
            </w:r>
          </w:p>
        </w:tc>
        <w:tc>
          <w:tcPr>
            <w:tcW w:w="1806" w:type="dxa"/>
          </w:tcPr>
          <w:p w14:paraId="2CD6E6D9" w14:textId="77777777" w:rsidR="00A23F5A" w:rsidRDefault="00000000">
            <w:pPr>
              <w:spacing w:after="40"/>
              <w:ind w:firstLine="0"/>
            </w:pPr>
            <w:r>
              <w:rPr>
                <w:sz w:val="22"/>
              </w:rPr>
              <w:t>2607</w:t>
            </w:r>
          </w:p>
        </w:tc>
        <w:tc>
          <w:tcPr>
            <w:tcW w:w="1806" w:type="dxa"/>
          </w:tcPr>
          <w:p w14:paraId="4B62DDAF" w14:textId="77777777" w:rsidR="00A23F5A" w:rsidRDefault="00000000">
            <w:pPr>
              <w:spacing w:after="40"/>
              <w:ind w:firstLine="0"/>
            </w:pPr>
            <w:r>
              <w:rPr>
                <w:sz w:val="22"/>
              </w:rPr>
              <w:t>2869</w:t>
            </w:r>
          </w:p>
        </w:tc>
        <w:tc>
          <w:tcPr>
            <w:tcW w:w="1806" w:type="dxa"/>
          </w:tcPr>
          <w:p w14:paraId="2ADF6E06" w14:textId="77777777" w:rsidR="00A23F5A" w:rsidRDefault="00000000">
            <w:pPr>
              <w:spacing w:after="40"/>
              <w:ind w:firstLine="0"/>
            </w:pPr>
            <w:r>
              <w:rPr>
                <w:sz w:val="22"/>
              </w:rPr>
              <w:t>−262</w:t>
            </w:r>
          </w:p>
        </w:tc>
        <w:tc>
          <w:tcPr>
            <w:tcW w:w="1806" w:type="dxa"/>
          </w:tcPr>
          <w:p w14:paraId="588CA1C9" w14:textId="77777777" w:rsidR="00A23F5A" w:rsidRDefault="00000000">
            <w:pPr>
              <w:spacing w:after="40"/>
              <w:ind w:firstLine="0"/>
            </w:pPr>
            <w:r>
              <w:rPr>
                <w:sz w:val="22"/>
              </w:rPr>
              <w:t>Quay sang phải (về Tây)</w:t>
            </w:r>
          </w:p>
        </w:tc>
      </w:tr>
      <w:tr w:rsidR="00A23F5A" w14:paraId="2E9E4594" w14:textId="77777777">
        <w:trPr>
          <w:jc w:val="center"/>
        </w:trPr>
        <w:tc>
          <w:tcPr>
            <w:tcW w:w="1806" w:type="dxa"/>
          </w:tcPr>
          <w:p w14:paraId="57287952" w14:textId="77777777" w:rsidR="00A23F5A" w:rsidRDefault="00000000">
            <w:pPr>
              <w:spacing w:after="40"/>
              <w:ind w:firstLine="0"/>
            </w:pPr>
            <w:r>
              <w:rPr>
                <w:sz w:val="22"/>
              </w:rPr>
              <w:t>+10°</w:t>
            </w:r>
          </w:p>
        </w:tc>
        <w:tc>
          <w:tcPr>
            <w:tcW w:w="1806" w:type="dxa"/>
          </w:tcPr>
          <w:p w14:paraId="46C31AF3" w14:textId="77777777" w:rsidR="00A23F5A" w:rsidRDefault="00000000">
            <w:pPr>
              <w:spacing w:after="40"/>
              <w:ind w:firstLine="0"/>
            </w:pPr>
            <w:r>
              <w:rPr>
                <w:sz w:val="22"/>
              </w:rPr>
              <w:t>2447</w:t>
            </w:r>
          </w:p>
        </w:tc>
        <w:tc>
          <w:tcPr>
            <w:tcW w:w="1806" w:type="dxa"/>
          </w:tcPr>
          <w:p w14:paraId="45EDC627" w14:textId="77777777" w:rsidR="00A23F5A" w:rsidRDefault="00000000">
            <w:pPr>
              <w:spacing w:after="40"/>
              <w:ind w:firstLine="0"/>
            </w:pPr>
            <w:r>
              <w:rPr>
                <w:sz w:val="22"/>
              </w:rPr>
              <w:t>2969</w:t>
            </w:r>
          </w:p>
        </w:tc>
        <w:tc>
          <w:tcPr>
            <w:tcW w:w="1806" w:type="dxa"/>
          </w:tcPr>
          <w:p w14:paraId="4DD792E5" w14:textId="77777777" w:rsidR="00A23F5A" w:rsidRDefault="00000000">
            <w:pPr>
              <w:spacing w:after="40"/>
              <w:ind w:firstLine="0"/>
            </w:pPr>
            <w:r>
              <w:rPr>
                <w:sz w:val="22"/>
              </w:rPr>
              <w:t>−521</w:t>
            </w:r>
          </w:p>
        </w:tc>
        <w:tc>
          <w:tcPr>
            <w:tcW w:w="1806" w:type="dxa"/>
          </w:tcPr>
          <w:p w14:paraId="622B3507" w14:textId="77777777" w:rsidR="00A23F5A" w:rsidRDefault="00000000">
            <w:pPr>
              <w:spacing w:after="40"/>
              <w:ind w:firstLine="0"/>
            </w:pPr>
            <w:r>
              <w:rPr>
                <w:sz w:val="22"/>
              </w:rPr>
              <w:t>Quay sang phải (về Tây)</w:t>
            </w:r>
          </w:p>
        </w:tc>
      </w:tr>
      <w:tr w:rsidR="00A23F5A" w14:paraId="08D8FF11" w14:textId="77777777">
        <w:trPr>
          <w:jc w:val="center"/>
        </w:trPr>
        <w:tc>
          <w:tcPr>
            <w:tcW w:w="1806" w:type="dxa"/>
          </w:tcPr>
          <w:p w14:paraId="08E01829" w14:textId="77777777" w:rsidR="00A23F5A" w:rsidRDefault="00000000">
            <w:pPr>
              <w:spacing w:after="40"/>
              <w:ind w:firstLine="0"/>
            </w:pPr>
            <w:r>
              <w:rPr>
                <w:sz w:val="22"/>
              </w:rPr>
              <w:t>+20° (lệch Tây)</w:t>
            </w:r>
          </w:p>
        </w:tc>
        <w:tc>
          <w:tcPr>
            <w:tcW w:w="1806" w:type="dxa"/>
          </w:tcPr>
          <w:p w14:paraId="180B84C2" w14:textId="77777777" w:rsidR="00A23F5A" w:rsidRDefault="00000000">
            <w:pPr>
              <w:spacing w:after="40"/>
              <w:ind w:firstLine="0"/>
            </w:pPr>
            <w:r>
              <w:rPr>
                <w:sz w:val="22"/>
              </w:rPr>
              <w:t>2074</w:t>
            </w:r>
          </w:p>
        </w:tc>
        <w:tc>
          <w:tcPr>
            <w:tcW w:w="1806" w:type="dxa"/>
          </w:tcPr>
          <w:p w14:paraId="0CF0D23C" w14:textId="77777777" w:rsidR="00A23F5A" w:rsidRDefault="00000000">
            <w:pPr>
              <w:spacing w:after="40"/>
              <w:ind w:firstLine="0"/>
            </w:pPr>
            <w:r>
              <w:rPr>
                <w:sz w:val="22"/>
              </w:rPr>
              <w:t>3100</w:t>
            </w:r>
          </w:p>
        </w:tc>
        <w:tc>
          <w:tcPr>
            <w:tcW w:w="1806" w:type="dxa"/>
          </w:tcPr>
          <w:p w14:paraId="0DBDED6A" w14:textId="77777777" w:rsidR="00A23F5A" w:rsidRDefault="00000000">
            <w:pPr>
              <w:spacing w:after="40"/>
              <w:ind w:firstLine="0"/>
            </w:pPr>
            <w:r>
              <w:rPr>
                <w:sz w:val="22"/>
              </w:rPr>
              <w:t>−1026</w:t>
            </w:r>
          </w:p>
        </w:tc>
        <w:tc>
          <w:tcPr>
            <w:tcW w:w="1806" w:type="dxa"/>
          </w:tcPr>
          <w:p w14:paraId="4A49B607" w14:textId="77777777" w:rsidR="00A23F5A" w:rsidRDefault="00000000">
            <w:pPr>
              <w:spacing w:after="40"/>
              <w:ind w:firstLine="0"/>
            </w:pPr>
            <w:r>
              <w:rPr>
                <w:sz w:val="22"/>
              </w:rPr>
              <w:t>Quay sang phải (về Tây)</w:t>
            </w:r>
          </w:p>
        </w:tc>
      </w:tr>
    </w:tbl>
    <w:p w14:paraId="07BDDE76" w14:textId="77777777" w:rsidR="00A23F5A" w:rsidRDefault="00A23F5A"/>
    <w:p w14:paraId="1A0BF996" w14:textId="77777777" w:rsidR="00A23F5A" w:rsidRDefault="00000000">
      <w:r>
        <w:rPr/>
        <w:t>Nhìn bảng là thấy ngay cách chọn ngưỡng: lệch khoảng 4° đã cho |e1| cỡ 200 mức ADC, đủ tách khỏi nhiễu; trong vùng chết |e1| dưới ngưỡng thì motor đứng yên, tránh săn lệnh. Trục nghiêng dùng cặp kênh trên–dưới với cùng một cách tính.</w:t>
      </w:r>
    </w:p>
    <w:p w14:paraId="5872A31E" w14:textId="77777777" w:rsidR="00A23F5A" w:rsidRDefault="00000000">
      <w:pPr>
        <w:pStyle w:val="Heading2"/>
      </w:pPr>
      <w:r>
        <w:rPr/>
        <w:lastRenderedPageBreak/>
        <w:t>3.3. Một ngày làm việc của phương pháp hybrid</w:t>
      </w:r>
    </w:p>
    <w:p w14:paraId="40E89582" w14:textId="77777777" w:rsidR="00A23F5A" w:rsidRDefault="00000000">
      <w:r>
        <w:rPr/>
        <w:t>Chương trình mô phỏng cho chạy cả ngày 21/3 với một đám mây che từ 10h đến 11h, so sánh ba luật điều khiển: chỉ dùng thiên văn (vòng hở), chỉ dùng LDR (vòng kín) và hybrid. Đồ thị dưới đây là góc tấm pin theo thời gian của luật hybrid so với góc Mặt Trời lý tưởng:</w:t>
      </w:r>
    </w:p>
    <w:p w14:paraId="35BC6D60" w14:textId="77777777" w:rsidR="00A23F5A" w:rsidRDefault="00000000">
      <w:pPr>
        <w:ind w:firstLine="0"/>
        <w:jc w:val="center"/>
      </w:pPr>
      <w:r>
        <w:rPr>
          <w:noProof/>
        </w:rPr>
        <w:drawing>
          <wp:inline distT="0" distB="0" distL="0" distR="0" wp14:anchorId="30B29EB9" wp14:editId="4F7FEC62">
            <wp:extent cx="5400000" cy="28666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t_dong_hybrid.png"/>
                    <pic:cNvPicPr/>
                  </pic:nvPicPr>
                  <pic:blipFill>
                    <a:blip r:embed="rId10"/>
                    <a:stretch>
                      <a:fillRect/>
                    </a:stretch>
                  </pic:blipFill>
                  <pic:spPr>
                    <a:xfrm>
                      <a:off x="0" y="0"/>
                      <a:ext cx="5400000" cy="2866667"/>
                    </a:xfrm>
                    <a:prstGeom prst="rect">
                      <a:avLst/>
                    </a:prstGeom>
                  </pic:spPr>
                </pic:pic>
              </a:graphicData>
            </a:graphic>
          </wp:inline>
        </w:drawing>
      </w:r>
    </w:p>
    <w:p w14:paraId="18BCCADA" w14:textId="77777777" w:rsidR="00A23F5A" w:rsidRDefault="00000000">
      <w:pPr>
        <w:pStyle w:val="Caption"/>
      </w:pPr>
      <w:r>
        <w:rPr/>
        <w:t>Hình 3. Góc tấm pin theo thời gian trong ngày 21/3 của phương pháp hybrid</w:t>
      </w:r>
    </w:p>
    <w:p w14:paraId="1DBED1E8" w14:textId="77777777" w:rsidR="00A23F5A" w:rsidRDefault="00000000">
      <w:r>
        <w:rPr/>
        <w:t>Đường bậc thang bám sát đường lý tưởng: sáng sớm tấm pin được đưa nhanh về phía Đông theo lịch thiên văn, trong ngày LDR tinh chỉnh từng bậc nhỏ, còn đúng khoảng mây mù 10h–11h thì tấm pin đứng yên giữ vị trí theo lịch thay vì dao động theo mây. Bảng so sánh ba luật trong cùng điều kiện:</w:t>
      </w:r>
    </w:p>
    <w:p w14:paraId="3C877A69" w14:textId="77777777" w:rsidR="00A23F5A" w:rsidRDefault="00000000">
      <w:pPr>
        <w:pStyle w:val="Caption"/>
        <w:spacing w:after="80"/>
      </w:pPr>
      <w:r>
        <w:rPr/>
        <w:t>Bảng 2. So sánh ba luật điều khiển trong ngày 21/3 có mây mù</w:t>
      </w:r>
    </w:p>
    <w:tbl>
      <w:tblPr>
        <w:tblStyle w:val="TableGrid"/>
        <w:tblW w:w="0" w:type="auto"/>
        <w:jc w:val="center"/>
        <w:tblLook w:val="04A0" w:firstRow="1" w:lastRow="0" w:firstColumn="1" w:lastColumn="0" w:noHBand="0" w:noVBand="1"/>
      </w:tblPr>
      <w:tblGrid>
        <w:gridCol w:w="2257"/>
        <w:gridCol w:w="2257"/>
        <w:gridCol w:w="2257"/>
        <w:gridCol w:w="2257"/>
      </w:tblGrid>
      <w:tr w:rsidR="00A23F5A" w14:paraId="4E003C91" w14:textId="77777777">
        <w:trPr>
          <w:jc w:val="center"/>
        </w:trPr>
        <w:tc>
          <w:tcPr>
            <w:tcW w:w="2257" w:type="dxa"/>
          </w:tcPr>
          <w:p w14:paraId="346FF2C6" w14:textId="77777777" w:rsidR="00A23F5A" w:rsidRDefault="00000000">
            <w:pPr>
              <w:spacing w:after="40"/>
              <w:ind w:firstLine="0"/>
            </w:pPr>
            <w:r>
              <w:rPr>
                <w:b/>
                <w:sz w:val="22"/>
              </w:rPr>
              <w:t>Luật điều khiển</w:t>
            </w:r>
          </w:p>
        </w:tc>
        <w:tc>
          <w:tcPr>
            <w:tcW w:w="2257" w:type="dxa"/>
          </w:tcPr>
          <w:p w14:paraId="45C16D99" w14:textId="77777777" w:rsidR="00A23F5A" w:rsidRDefault="00000000">
            <w:pPr>
              <w:spacing w:after="40"/>
              <w:ind w:firstLine="0"/>
            </w:pPr>
            <w:r>
              <w:rPr>
                <w:b/>
                <w:sz w:val="22"/>
              </w:rPr>
              <w:t>Sai số trung bình</w:t>
            </w:r>
          </w:p>
        </w:tc>
        <w:tc>
          <w:tcPr>
            <w:tcW w:w="2257" w:type="dxa"/>
          </w:tcPr>
          <w:p w14:paraId="28964DFE" w14:textId="77777777" w:rsidR="00A23F5A" w:rsidRDefault="00000000">
            <w:pPr>
              <w:spacing w:after="40"/>
              <w:ind w:firstLine="0"/>
            </w:pPr>
            <w:r>
              <w:rPr>
                <w:b/>
                <w:sz w:val="22"/>
              </w:rPr>
              <w:t>Sai số lớn nhất</w:t>
            </w:r>
          </w:p>
        </w:tc>
        <w:tc>
          <w:tcPr>
            <w:tcW w:w="2257" w:type="dxa"/>
          </w:tcPr>
          <w:p w14:paraId="293AC0B9" w14:textId="77777777" w:rsidR="00A23F5A" w:rsidRDefault="00000000">
            <w:pPr>
              <w:spacing w:after="40"/>
              <w:ind w:firstLine="0"/>
            </w:pPr>
            <w:r>
              <w:rPr>
                <w:b/>
                <w:sz w:val="22"/>
              </w:rPr>
              <w:t>Số lần chạy motor</w:t>
            </w:r>
          </w:p>
        </w:tc>
      </w:tr>
      <w:tr w:rsidR="00A23F5A" w14:paraId="653DA912" w14:textId="77777777">
        <w:trPr>
          <w:jc w:val="center"/>
        </w:trPr>
        <w:tc>
          <w:tcPr>
            <w:tcW w:w="2257" w:type="dxa"/>
          </w:tcPr>
          <w:p w14:paraId="7A206BD3" w14:textId="77777777" w:rsidR="00A23F5A" w:rsidRDefault="00000000">
            <w:pPr>
              <w:spacing w:after="40"/>
              <w:ind w:firstLine="0"/>
            </w:pPr>
            <w:r>
              <w:rPr>
                <w:sz w:val="22"/>
              </w:rPr>
              <w:t>Chỉ thiên văn (vòng hở, 30 phút/lần)</w:t>
            </w:r>
          </w:p>
        </w:tc>
        <w:tc>
          <w:tcPr>
            <w:tcW w:w="2257" w:type="dxa"/>
          </w:tcPr>
          <w:p w14:paraId="48D58619" w14:textId="77777777" w:rsidR="00A23F5A" w:rsidRDefault="00000000">
            <w:pPr>
              <w:spacing w:after="40"/>
              <w:ind w:firstLine="0"/>
            </w:pPr>
            <w:r>
              <w:rPr>
                <w:sz w:val="22"/>
              </w:rPr>
              <w:t>4,3°</w:t>
            </w:r>
          </w:p>
        </w:tc>
        <w:tc>
          <w:tcPr>
            <w:tcW w:w="2257" w:type="dxa"/>
          </w:tcPr>
          <w:p w14:paraId="42863E14" w14:textId="77777777" w:rsidR="00A23F5A" w:rsidRDefault="00000000">
            <w:pPr>
              <w:spacing w:after="40"/>
              <w:ind w:firstLine="0"/>
            </w:pPr>
            <w:r>
              <w:rPr>
                <w:sz w:val="22"/>
              </w:rPr>
              <w:t>19,4°</w:t>
            </w:r>
          </w:p>
        </w:tc>
        <w:tc>
          <w:tcPr>
            <w:tcW w:w="2257" w:type="dxa"/>
          </w:tcPr>
          <w:p w14:paraId="33086CAB" w14:textId="77777777" w:rsidR="00A23F5A" w:rsidRDefault="00000000">
            <w:pPr>
              <w:spacing w:after="40"/>
              <w:ind w:firstLine="0"/>
            </w:pPr>
            <w:r>
              <w:rPr>
                <w:sz w:val="22"/>
              </w:rPr>
              <w:t>22 lần</w:t>
            </w:r>
          </w:p>
        </w:tc>
      </w:tr>
      <w:tr w:rsidR="00A23F5A" w14:paraId="679D1DD6" w14:textId="77777777">
        <w:trPr>
          <w:jc w:val="center"/>
        </w:trPr>
        <w:tc>
          <w:tcPr>
            <w:tcW w:w="2257" w:type="dxa"/>
          </w:tcPr>
          <w:p w14:paraId="098C0649" w14:textId="77777777" w:rsidR="00A23F5A" w:rsidRDefault="00000000">
            <w:pPr>
              <w:spacing w:after="40"/>
              <w:ind w:firstLine="0"/>
            </w:pPr>
            <w:r>
              <w:rPr>
                <w:sz w:val="22"/>
              </w:rPr>
              <w:t>Chỉ LDR (vòng kín, 2 phút/lần)</w:t>
            </w:r>
          </w:p>
        </w:tc>
        <w:tc>
          <w:tcPr>
            <w:tcW w:w="2257" w:type="dxa"/>
          </w:tcPr>
          <w:p w14:paraId="5BD9E3D4" w14:textId="77777777" w:rsidR="00A23F5A" w:rsidRDefault="00000000">
            <w:pPr>
              <w:spacing w:after="40"/>
              <w:ind w:firstLine="0"/>
            </w:pPr>
            <w:r>
              <w:rPr>
                <w:sz w:val="22"/>
              </w:rPr>
              <w:t>6,3°</w:t>
            </w:r>
          </w:p>
        </w:tc>
        <w:tc>
          <w:tcPr>
            <w:tcW w:w="2257" w:type="dxa"/>
          </w:tcPr>
          <w:p w14:paraId="51061687" w14:textId="77777777" w:rsidR="00A23F5A" w:rsidRDefault="00000000">
            <w:pPr>
              <w:spacing w:after="40"/>
              <w:ind w:firstLine="0"/>
            </w:pPr>
            <w:r>
              <w:rPr>
                <w:sz w:val="22"/>
              </w:rPr>
              <w:t>82,3°</w:t>
            </w:r>
          </w:p>
        </w:tc>
        <w:tc>
          <w:tcPr>
            <w:tcW w:w="2257" w:type="dxa"/>
          </w:tcPr>
          <w:p w14:paraId="719B2310" w14:textId="77777777" w:rsidR="00A23F5A" w:rsidRDefault="00000000">
            <w:pPr>
              <w:spacing w:after="40"/>
              <w:ind w:firstLine="0"/>
            </w:pPr>
            <w:r>
              <w:rPr>
                <w:sz w:val="22"/>
              </w:rPr>
              <w:t>118 lần</w:t>
            </w:r>
          </w:p>
        </w:tc>
      </w:tr>
      <w:tr w:rsidR="00A23F5A" w14:paraId="117D506B" w14:textId="77777777">
        <w:trPr>
          <w:jc w:val="center"/>
        </w:trPr>
        <w:tc>
          <w:tcPr>
            <w:tcW w:w="2257" w:type="dxa"/>
          </w:tcPr>
          <w:p w14:paraId="118E92DB" w14:textId="77777777" w:rsidR="00A23F5A" w:rsidRDefault="00000000">
            <w:pPr>
              <w:spacing w:after="40"/>
              <w:ind w:firstLine="0"/>
            </w:pPr>
            <w:r>
              <w:rPr>
                <w:sz w:val="22"/>
              </w:rPr>
              <w:t>Hybrid (thiên văn thô + LDR tinh chỉnh)</w:t>
            </w:r>
          </w:p>
        </w:tc>
        <w:tc>
          <w:tcPr>
            <w:tcW w:w="2257" w:type="dxa"/>
          </w:tcPr>
          <w:p w14:paraId="25A4958E" w14:textId="77777777" w:rsidR="00A23F5A" w:rsidRDefault="00000000">
            <w:pPr>
              <w:spacing w:after="40"/>
              <w:ind w:firstLine="0"/>
            </w:pPr>
            <w:r>
              <w:rPr>
                <w:sz w:val="22"/>
              </w:rPr>
              <w:t>2,9°</w:t>
            </w:r>
          </w:p>
        </w:tc>
        <w:tc>
          <w:tcPr>
            <w:tcW w:w="2257" w:type="dxa"/>
          </w:tcPr>
          <w:p w14:paraId="360A32B1" w14:textId="77777777" w:rsidR="00A23F5A" w:rsidRDefault="00000000">
            <w:pPr>
              <w:spacing w:after="40"/>
              <w:ind w:firstLine="0"/>
            </w:pPr>
            <w:r>
              <w:rPr>
                <w:sz w:val="22"/>
              </w:rPr>
              <w:t>17,9°</w:t>
            </w:r>
          </w:p>
        </w:tc>
        <w:tc>
          <w:tcPr>
            <w:tcW w:w="2257" w:type="dxa"/>
          </w:tcPr>
          <w:p w14:paraId="40477C6E" w14:textId="77777777" w:rsidR="00A23F5A" w:rsidRDefault="00000000">
            <w:pPr>
              <w:spacing w:after="40"/>
              <w:ind w:firstLine="0"/>
            </w:pPr>
            <w:r>
              <w:rPr>
                <w:sz w:val="22"/>
              </w:rPr>
              <w:t>83 lần</w:t>
            </w:r>
          </w:p>
        </w:tc>
      </w:tr>
    </w:tbl>
    <w:p w14:paraId="0F82E527" w14:textId="77777777" w:rsidR="00A23F5A" w:rsidRDefault="00A23F5A"/>
    <w:p w14:paraId="2B9DB933" w14:textId="77777777" w:rsidR="00A23F5A" w:rsidRDefault="00000000">
      <w:r>
        <w:rPr/>
        <w:t>Vòng kín thuần túy kém nhất vì buổi sáng tín hiệu yếu nên bám đuổi chậm (sai số có lúc 82°) và vẫn chạy motor nhiều lần; vòng hở thuần túy ổn định nhưng sai số tích lũy giữa hai lần cập nhật; hybrid nhỏ sai số nhất mà số lần chạy motor vẫn chấp nhận được, nên được chọn triển khai.</w:t>
      </w:r>
    </w:p>
    <w:p w14:paraId="5CD69D90" w14:textId="19D71CA9" w:rsidR="00A23F5A" w:rsidRDefault="00000000">
      <w:pPr>
        <w:pStyle w:val="Heading2"/>
      </w:pPr>
      <w:r>
        <w:rPr>
          <w:color w:val="000000"/>
        </w:rPr>
        <w:t>3.4. Tham khảo mức tăng sản lượng của hệ bám nắng</w:t>
      </w:r>
      <w:proofErr w:type="spellStart"/>
      <w:proofErr w:type="spellEnd"/>
      <w:proofErr w:type="spellStart"/>
      <w:proofErr w:type="spellEnd"/>
      <w:proofErr w:type="spellStart"/>
      <w:proofErr w:type="gramStart"/>
      <w:proofErr w:type="spellEnd"/>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Chưa có số liệu đo thực tế nên mục này trình bày theo dạng tham khảo: khoảng tăng sản lượng công bố trong tài liệu và kết quả mô phỏng của đề tài đặt cạnh nhau để đối chiếu; toàn bộ sẽ kiểm chứng lại bằng đo đạc khi có thiết bị.</w:t>
      </w:r>
    </w:p>
    <w:p>
      <w:r>
        <w:rPr>
          <w:color w:val="000000"/>
        </w:rPr>
        <w:t>Các tổng quan về hệ bám nắng công bố mức tăng sản lượng khoảng 20–45% so với giàn cố định tùy vĩ độ và kiểu bám, trong đó bám hai trục cao hơn một trục [11]. Kết quả mô phỏng của đề tài ở bảng và biểu đồ dưới đây nằm trong khoảng đó và chỉ dùng làm tham khảo định hướng thiết kế.</w:t>
      </w:r>
    </w:p>
    <w:p w14:paraId="30677475" w14:textId="77777777" w:rsidR="00A23F5A" w:rsidRDefault="00000000">
      <w:r>
        <w:rPr/>
        <w:t>Mô phỏng tích phân lượng nắng trực xạ rơi vuông góc lên tấm pin trong cả ngày cho ba cấu hình: tấm cố định nghiêng 21° hướng Nam, tấm bám một trục Đông–Tây và tấm bám hai trục, đều dùng luật hybrid:</w:t>
      </w:r>
    </w:p>
    <w:p w14:paraId="0BEB6980" w14:textId="77777777" w:rsidR="00A23F5A" w:rsidRDefault="00000000">
      <w:pPr>
        <w:ind w:firstLine="0"/>
        <w:jc w:val="center"/>
      </w:pPr>
      <w:r>
        <w:rPr>
          <w:noProof/>
        </w:rPr>
        <w:drawing>
          <wp:inline distT="0" distB="0" distL="0" distR="0" wp14:anchorId="799C48E2" wp14:editId="7BA50BC5">
            <wp:extent cx="5400000" cy="280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sanh_nang_luong.png"/>
                    <pic:cNvPicPr/>
                  </pic:nvPicPr>
                  <pic:blipFill>
                    <a:blip r:embed="rId11"/>
                    <a:stretch>
                      <a:fillRect/>
                    </a:stretch>
                  </pic:blipFill>
                  <pic:spPr>
                    <a:xfrm>
                      <a:off x="0" y="0"/>
                      <a:ext cx="5400000" cy="2808000"/>
                    </a:xfrm>
                    <a:prstGeom prst="rect">
                      <a:avLst/>
                    </a:prstGeom>
                  </pic:spPr>
                </pic:pic>
              </a:graphicData>
            </a:graphic>
          </wp:inline>
        </w:drawing>
      </w:r>
    </w:p>
    <w:p w14:paraId="613B016E" w14:textId="77777777" w:rsidR="00A23F5A" w:rsidRDefault="00000000">
      <w:pPr>
        <w:pStyle w:val="Caption"/>
      </w:pPr>
      <w:r>
        <w:rPr>
          <w:color w:val="000000"/>
        </w:rPr>
        <w:t>Hình 4. Phần trăm điện thu thêm so với tấm cố định trong bốn ngày đại diện (mô phỏng tham khảo, sẽ kiểm chứng)</w:t>
      </w:r>
    </w:p>
    <w:p w14:paraId="2FB2C010" w14:textId="77777777" w:rsidR="00A23F5A" w:rsidRDefault="00000000">
      <w:r>
        <w:rPr/>
        <w:t>Đọc trực tiếp trên đồ thị: bám một trục thu thêm khoảng 47% ngày hạ chí và tới 259% ngày đông chí so với tấm cố định; bám hai trục nhỉnh hơn một trục không đáng kể vào mùa hè nhưng gấp rưỡi thêm vào ngày đông chí (351%). Với mô hình một trục của đồ án 1, phần tăng 47–259% đã đủ chứng minh hiệu quả của thuật toán; mô hình hai trục của đồ án 2 phát huy rõ nhất vào mùa đông.</w:t>
      </w:r>
    </w:p>
    <w:p w14:paraId="777EFD40" w14:textId="0EA4A157" w:rsidR="00A23F5A" w:rsidRDefault="00000000">
      <w:pPr>
        <w:pStyle w:val="Heading2"/>
      </w:pPr>
      <w:r>
        <w:rPr>
          <w:color w:val="000000"/>
        </w:rPr>
        <w:t>3.5. Lưu đồ thuật toán tổng quát</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DC67F7A" w14:textId="77777777" w:rsidR="00A23F5A" w:rsidRDefault="00000000">
      <w:pPr>
        <w:ind w:firstLine="0"/>
        <w:jc w:val="center"/>
      </w:pPr>
      <w:r>
        <w:rPr>
          <w:noProof/>
        </w:rPr>
        <w:drawing>
          <wp:inline distT="0" distB="0" distL="0" distR="0" wp14:anchorId="05C18692" wp14:editId="6C544835">
            <wp:extent cx="5669280" cy="71384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tong_quat_1_truc.png"/>
                    <pic:cNvPicPr/>
                  </pic:nvPicPr>
                  <pic:blipFill>
                    <a:blip r:embed="rId12"/>
                    <a:stretch>
                      <a:fillRect/>
                    </a:stretch>
                  </pic:blipFill>
                  <pic:spPr>
                    <a:xfrm>
                      <a:off x="0" y="0"/>
                      <a:ext cx="5669280" cy="7138490"/>
                    </a:xfrm>
                    <a:prstGeom prst="rect">
                      <a:avLst/>
                    </a:prstGeom>
                  </pic:spPr>
                </pic:pic>
              </a:graphicData>
            </a:graphic>
          </wp:inline>
        </w:drawing>
      </w:r>
    </w:p>
    <w:p w14:paraId="231555A5" w14:textId="77777777" w:rsidR="00A23F5A" w:rsidRDefault="00000000">
      <w:pPr>
        <w:pStyle w:val="Caption"/>
      </w:pPr>
      <w:r>
        <w:rPr/>
        <w:t>Hình 5. Lưu đồ tổng quát chương trình hybrid cho mô hình một trục</w:t>
      </w:r>
    </w:p>
    <w:p w14:paraId="04836B1E" w14:textId="77777777" w:rsidR="00A23F5A" w:rsidRDefault="00000000">
      <w:r>
        <w:rPr/>
        <w:t xml:space="preserve">Lưu đồ thể hiện đúng ba nhánh của phương pháp hybrid: nhánh thiên văn chạy mỗi 30 phút để định vị thô, nhánh LDR chạy mỗi 2 phút để tinh chỉnh khi nắng đủ mạnh, và nhánh giữ vị trí theo lịch khi tổng sáng sụt dưới ngưỡng S_min. Các lưu đồ chi tiết từng khối (đọc </w:t>
      </w:r>
      <w:r>
        <w:rPr/>
        <w:lastRenderedPageBreak/>
        <w:t>ADC, tính thiên văn, điều khiển motor, hiển thị LCD, đọc biến trở) trình bày ở quyển lập trình, chương 3.</w:t>
      </w:r>
    </w:p>
    <w:p w14:paraId="40B11F03" w14:textId="2EDEE23C" w:rsidR="00A23F5A" w:rsidRPr="007F3CC8" w:rsidRDefault="00000000">
      <w:pPr>
        <w:pStyle w:val="Heading2"/>
        <w:rPr>
          <w:color w:val="FF0000"/>
        </w:rPr>
      </w:pPr>
      <w:r>
        <w:rPr>
          <w:color w:val="000000"/>
        </w:rPr>
        <w:t>3.6. Phân bố nội dung giữa các quyển trong đồ án</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Quyển chế tạo của đồ án trình bày toàn bộ phần cứng: bảy sheet mạch nguyên lý EasyEDA, mạch động lực cầu H bốn TIP41C, khung cơ khí một trục và quy trình lắp ráp, hiệu chuẩn, đo đạc trên bench.</w:t>
      </w:r>
    </w:p>
    <w:p>
      <w:r>
        <w:rPr>
          <w:color w:val="000000"/>
        </w:rPr>
        <w:t>Quyển lập trình trình bày môi trường Arduino IDE, các hàm xử lý quang trở, cầu H, DS1307, LCD và biến trở hồi tiếp, lưu đồ thuật toán từng phần cùng chương trình tham khảo ở phụ lục.</w:t>
      </w:r>
    </w:p>
    <w:p>
      <w:r>
        <w:rPr>
          <w:color w:val="000000"/>
        </w:rPr>
        <w:t>Các tham số thống nhất giữa ba quyển (ngưỡng phát lệnh, vùng chết, chu kỳ thiên văn và chu kỳ tinh chỉnh) được ghi ở mục 2.8 quyển chế tạo và mục 2.12 quyển lập trình để tiện đối chiếu khi làm mạch và viết code.</w:t>
      </w:r>
    </w:p>
    <w:p w14:paraId="71FF1BD9" w14:textId="77777777" w:rsidR="00A23F5A" w:rsidRDefault="00000000">
      <w:pPr>
        <w:pStyle w:val="Heading1"/>
      </w:pPr>
      <w:r>
        <w:rPr/>
        <w:t>CHƯƠNG 4. KẾT QUẢ CÔNG VIỆC ĐẠT ĐƯỢC VÀ MA TRẬN TÍNH TOÁN</w:t>
      </w:r>
    </w:p>
    <w:p w14:paraId="62DC56BB" w14:textId="77777777" w:rsidR="00A23F5A" w:rsidRDefault="00000000">
      <w:pPr>
        <w:pStyle w:val="Heading2"/>
      </w:pPr>
      <w:r>
        <w:rPr/>
        <w:t>4.1. Các công việc đã hoàn thành</w:t>
      </w:r>
    </w:p>
    <w:p w14:paraId="39F82A5C" w14:textId="77777777" w:rsidR="00A23F5A" w:rsidRDefault="00000000">
      <w:pPr/>
      <w:r>
        <w:rPr/>
        <w:t>Hoàn thành lựa chọn phương pháp điều khiển hybrid: thiên văn định vị thô theo giờ DS1307, LDR tinh chỉnh theo ngưỡng và vùng chết, giữ vị trí theo lịch khi mây mù.</w:t>
      </w:r>
    </w:p>
    <w:p w14:paraId="7A8E98F7" w14:textId="516A3C9D" w:rsidR="00A23F5A" w:rsidRDefault="00000000">
      <w:pPr/>
      <w:r>
        <w:rPr>
          <w:color w:val="000000"/>
        </w:rPr>
        <w:t>Hoàn thành bảng tra góc đặt tấm pin theo giờ phục vụ cài đặt thiên văn trên ESP32: ví dụ ngày 21/3 tại Mỹ Hào, 8h khung quay +62° về phía Đông, 10h +32°, 12h 0°, 14h −32°, 16h −62° (quy ước dương về phía Đông; số lấy từ khối tính toán, sẽ kiểm chứng bằng đo đạc).</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87BDB9D" w14:textId="344CE145" w:rsidR="00A23F5A" w:rsidRPr="00B25AF8" w:rsidRDefault="00000000">
      <w:pPr>
        <w:pStyle w:val="Heading2"/>
        <w:rPr>
          <w:color w:val="FF0000"/>
        </w:rPr>
      </w:pPr>
      <w:r w:rsidRPr="00B25AF8">
        <w:rPr>
          <w:color w:val="000000"/>
        </w:rPr>
        <w:t>4.2. Các công việc tiếp theo</w:t>
      </w:r>
      <w:proofErr w:type="gramStart"/>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pPr>
        <w:ind w:left="567"/>
      </w:pPr>
      <w:r>
        <w:rPr>
          <w:color w:val="000000"/>
        </w:rPr>
        <w:t>Hỗ trợ bên chế tạo: lắp mạch đọc quang trở và mạch động lực cầu H, chạy thử động cơ trục vít trên bench để có số liệu đo.</w:t>
      </w:r>
    </w:p>
    <w:p>
      <w:pPr>
        <w:ind w:left="567"/>
      </w:pPr>
      <w:r>
        <w:rPr>
          <w:color w:val="000000"/>
        </w:rPr>
        <w:t>Chế tạo mạch điều khiển ESP32 đọc giờ DS1307 và điện áp quang trở, phục vụ đo đạc kiểm chứng các kết quả chương 3.</w:t>
      </w:r>
    </w:p>
    <w:p>
      <w:pPr>
        <w:ind w:left="567"/>
      </w:pPr>
      <w:r>
        <w:rPr>
          <w:color w:val="000000"/>
        </w:rPr>
        <w:t>Đo kiểm chứng bảng tra giờ – góc đặt và các biểu đồ mô phỏng khi có thiết bị; các số liệu hiện tại giữ nguyên dạng tham khảo.</w:t>
      </w:r>
    </w:p>
    <w:p>
      <w:pPr>
        <w:ind w:left="567"/>
      </w:pPr>
      <w:r>
        <w:rPr>
          <w:color w:val="000000"/>
        </w:rPr>
        <w:t>Vẽ lại bản vẽ cơ khí tấm pin 100 W và bổ sung vào quyển chế tạo.</w:t>
      </w:r>
    </w:p>
    <w:p w14:paraId="7E7D872F" w14:textId="77777777" w:rsidR="007F3CC8" w:rsidRDefault="007F3CC8">
      <w:pPr>
        <w:pStyle w:val="Heading1"/>
      </w:pPr>
    </w:p>
    <w:p w14:paraId="4E19AF5A" w14:textId="50EBBB4E" w:rsidR="00A23F5A" w:rsidRDefault="00000000">
      <w:pPr>
        <w:pStyle w:val="Heading1"/>
      </w:pPr>
      <w:r>
        <w:rPr/>
        <w:t>TÀI LIỆU THAM KHẢO</w:t>
      </w:r>
    </w:p>
    <w:p w14:paraId="4A68E749" w14:textId="77777777" w:rsidR="00A23F5A" w:rsidRDefault="00000000">
      <w:r>
        <w:rPr/>
        <w:t>[1] J. A. Duffie and W. A. Beckman, Solar Engineering of Thermal Processes, 4th ed., John Wiley &amp; Sons, 2013.</w:t>
      </w:r>
    </w:p>
    <w:p w14:paraId="357DC252" w14:textId="77777777" w:rsidR="00A23F5A" w:rsidRDefault="00000000">
      <w:r>
        <w:rPr/>
        <w:t>[2] I. Reda and A. Andreas, “Solar position algorithm for solar radiation applications,” Solar Energy, vol. 76, no. 5, pp. 577-589, 2004.</w:t>
      </w:r>
    </w:p>
    <w:p w14:paraId="3494A5B9" w14:textId="77777777" w:rsidR="00A23F5A" w:rsidRDefault="00000000">
      <w:r>
        <w:rPr/>
        <w:t>[3] I. Reda and A. Andreas, “Solar Position Algorithm for Solar Radiation Applications,” NREL/TP-560-34302, 2008. https://docs.nrel.gov/docs/fy08osti/34302.pdf</w:t>
      </w:r>
    </w:p>
    <w:p w14:paraId="45A66D31" w14:textId="77777777" w:rsidR="00A23F5A" w:rsidRDefault="00000000">
      <w:r>
        <w:rPr/>
        <w:t>[4] H. Mousazadeh et al., “A review of principle and sun-tracking methods for maximizing solar systems output,” Renewable and Sustainable Energy Reviews, vol. 13, no. 8, pp. 1800-1818, 2009.</w:t>
      </w:r>
    </w:p>
    <w:p w14:paraId="1CB7D97A" w14:textId="77777777" w:rsidR="00A23F5A" w:rsidRDefault="00000000">
      <w:r>
        <w:rPr/>
        <w:t>[5] A. Awasthi et al., “Review on sun tracking technology in solar PV system,” Energy Reports, vol. 6, pp. 392-405, 2020.</w:t>
      </w:r>
    </w:p>
    <w:p w14:paraId="541EEDA4" w14:textId="77777777" w:rsidR="00A23F5A" w:rsidRDefault="00000000">
      <w:r>
        <w:rPr/>
        <w:t>[6] R. F. Fuentes-Morales et al., “Control algorithms applied to active solar tracking systems: A review,” Solar Energy, vol. 212, pp. 203-219, 2020. https://doi.org/10.1016/j.solener.2020.10.071</w:t>
      </w:r>
    </w:p>
    <w:p w14:paraId="418FA1FE" w14:textId="77777777" w:rsidR="00A23F5A" w:rsidRDefault="00000000">
      <w:r>
        <w:rPr/>
        <w:t>[7] A. R. Amelia et al., “Technologies of solar tracking systems: A review,” IOP Conference Series: Materials Science and Engineering, vol. 767, 012052, 2020.</w:t>
      </w:r>
    </w:p>
    <w:p w14:paraId="3E4658F4" w14:textId="77777777" w:rsidR="00A23F5A" w:rsidRDefault="00000000">
      <w:r>
        <w:rPr/>
        <w:t>[8] Espressif Systems, ESP32 Series Datasheet. https://www.espressif.com/sites/default/files/documentation/esp32_datasheet_en.pdf</w:t>
      </w:r>
    </w:p>
    <w:p w14:paraId="2BCF4DA7" w14:textId="77777777" w:rsidR="00A23F5A" w:rsidRDefault="00000000">
      <w:r>
        <w:rPr/>
        <w:t>[9] Espressif Systems, ESP32-DevKitC General Purpose Development Board User Guide. https://docs.espressif.com/projects/esp-dev-kits/en/latest/esp32/esp32-devkitc/index.html</w:t>
      </w:r>
    </w:p>
    <w:p w14:paraId="4AE2BE4F" w14:textId="77777777" w:rsidR="00A23F5A" w:rsidRDefault="00000000">
      <w:r>
        <w:rPr/>
        <w:t>[10] NXP Semiconductors, PCF8574 Remote 8-bit I/O Expander for I2C-bus (mạch kèm LCD 1602), Datasheet.</w:t>
      </w:r>
    </w:p>
    <w:p w14:paraId="77ABB0D7" w14:textId="77777777" w:rsidR="00A23F5A" w:rsidRDefault="00000000">
      <w:r>
        <w:rPr/>
        <w:lastRenderedPageBreak/>
        <w:t>[11] Maxim Integrated, DS1307 64 x 8, Serial I2C Real-Time Clock, Datasheet. https://www.analog.com/media/en/technical-documentation/data-sheets/DS1307.pdf</w:t>
      </w:r>
    </w:p>
    <w:p w14:paraId="10AC27A3" w14:textId="77777777" w:rsidR="00A23F5A" w:rsidRDefault="00000000">
      <w:r>
        <w:rPr/>
        <w:t>[12] W. F. Holmgren, C. W. Hansen, and M. A. Mikofski, “pvlib python: a python package for modeling solar energy systems,” Journal of Open Source Software, vol. 3, no. 29, p. 884, 2018.</w:t>
      </w:r>
    </w:p>
    <w:sectPr w:rsidR="00A23F5A" w:rsidSect="00034616">
      <w:headerReference w:type="default" r:id="rId13"/>
      <w:footerReference w:type="default" r:id="rId14"/>
      <w:headerReference w:type="first" r:id="rId15"/>
      <w:footerReference w:type="first" r:id="rId16"/>
      <w:pgSz w:w="11909" w:h="16834"/>
      <w:pgMar w:top="1296" w:right="1152" w:bottom="1224" w:left="1728" w:header="605" w:footer="605" w:gutter="0"/>
      <w:cols w:space="720"/>
      <w:titlePg/>
      <w:docGrid w:linePitch="360"/>
    </w:sectPr>
    <w:p>
      <w:r>
        <w:rPr>
          <w:color w:val="000000"/>
        </w:rPr>
        <w:t>[11] H. Mousazadeh, A. Keyhani, A. Javadi, H. Mobli, K. Abrinia, A. Sharifi, 'A review of principle and solar-tracking methods for increasing PV systems efficiency', Renewable and Sustainable Energy Reviews, 13(8), 2009.</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0880EE" w14:textId="77777777" w:rsidR="007044C4" w:rsidRDefault="007044C4">
      <w:pPr>
        <w:spacing w:after="0" w:line="240" w:lineRule="auto"/>
      </w:pPr>
      <w:r>
        <w:separator/>
      </w:r>
    </w:p>
  </w:endnote>
  <w:endnote w:type="continuationSeparator" w:id="0">
    <w:p w14:paraId="63E41F7A" w14:textId="77777777" w:rsidR="007044C4" w:rsidRDefault="007044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D2BB72" w14:textId="77777777" w:rsidR="00A23F5A"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9DB6E" w14:textId="77777777" w:rsidR="00A23F5A" w:rsidRDefault="00A23F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B04A73" w14:textId="77777777" w:rsidR="007044C4" w:rsidRDefault="007044C4">
      <w:pPr>
        <w:spacing w:after="0" w:line="240" w:lineRule="auto"/>
      </w:pPr>
      <w:r>
        <w:separator/>
      </w:r>
    </w:p>
  </w:footnote>
  <w:footnote w:type="continuationSeparator" w:id="0">
    <w:p w14:paraId="35D9FBF0" w14:textId="77777777" w:rsidR="007044C4" w:rsidRDefault="007044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BDC3F7" w14:textId="77777777" w:rsidR="00A23F5A" w:rsidRDefault="00000000">
    <w:pPr>
      <w:pStyle w:val="Header"/>
      <w:jc w:val="right"/>
    </w:pPr>
    <w:r>
      <w:rPr>
        <w:color w:val="646464"/>
        <w:sz w:val="18"/>
      </w:rPr>
      <w:t>ĐỒ ÁN | BÁM NẮNG MỘT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4989C" w14:textId="77777777" w:rsidR="00A23F5A" w:rsidRDefault="00A23F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5539872">
    <w:abstractNumId w:val="8"/>
  </w:num>
  <w:num w:numId="2" w16cid:durableId="439496832">
    <w:abstractNumId w:val="6"/>
  </w:num>
  <w:num w:numId="3" w16cid:durableId="873662956">
    <w:abstractNumId w:val="5"/>
  </w:num>
  <w:num w:numId="4" w16cid:durableId="918102577">
    <w:abstractNumId w:val="4"/>
  </w:num>
  <w:num w:numId="5" w16cid:durableId="1092823469">
    <w:abstractNumId w:val="7"/>
  </w:num>
  <w:num w:numId="6" w16cid:durableId="1639726884">
    <w:abstractNumId w:val="3"/>
  </w:num>
  <w:num w:numId="7" w16cid:durableId="511073521">
    <w:abstractNumId w:val="2"/>
  </w:num>
  <w:num w:numId="8" w16cid:durableId="1637566429">
    <w:abstractNumId w:val="1"/>
  </w:num>
  <w:num w:numId="9" w16cid:durableId="1039284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044C4"/>
    <w:rsid w:val="007F3CC8"/>
    <w:rsid w:val="00A23F5A"/>
    <w:rsid w:val="00AA1D8D"/>
    <w:rsid w:val="00B25AF8"/>
    <w:rsid w:val="00B47730"/>
    <w:rsid w:val="00C855B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682626"/>
  <w14:defaultImageDpi w14:val="300"/>
  <w15:docId w15:val="{C5DBA2C8-D947-407C-8BF1-F056CFC35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i/>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16</Pages>
  <Words>4128</Words>
  <Characters>23530</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Bao cao 1 truc Nghien cuu</vt:lpstr>
    </vt:vector>
  </TitlesOfParts>
  <Manager/>
  <Company/>
  <LinksUpToDate>false</LinksUpToDate>
  <CharactersWithSpaces>27603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Nghien cuu</dc:title>
  <dc:subject>Đồ án về điều khiển tấm pin năng lượng Mặt Trời bám nắng một trục</dc:subject>
  <dc:creator/>
  <cp:keywords>pin quang điện, bám nắng một trục, LDR, ESP32, thuật toán lai</cp:keywords>
  <dc:description/>
  <cp:lastModifiedBy>HM TECH</cp:lastModifiedBy>
  <cp:revision>2</cp:revision>
  <dcterms:created xsi:type="dcterms:W3CDTF">2013-12-23T23:15:00Z</dcterms:created>
  <dcterms:modified xsi:type="dcterms:W3CDTF">2026-10-06T11:31:00Z</dcterms:modified>
  <cp:category/>
</cp:coreProperties>
</file>