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pPr/>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pPr/>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pPr>
        <w:pStyle w:val="Heading2"/>
      </w:pPr>
      <w:r>
        <w:t>1.2. Tổng quan về đề tài</w:t>
      </w:r>
    </w:p>
    <w:p>
      <w:pPr/>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pPr/>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pPr>
        <w:pStyle w:val="Heading2"/>
      </w:pPr>
      <w:r>
        <w:t>1.3. Mục tiêu nghiên cứu</w:t>
      </w:r>
    </w:p>
    <w:p>
      <w:pPr/>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pPr>
        <w:pStyle w:val="ListBullet"/>
      </w:pPr>
      <w:r>
        <w:t>Tìm hiểu vị trí biểu kiến của Mặt Trời, đặc tính cảm biến quang và nguyên lý bám nắng một trục.</w:t>
      </w:r>
    </w:p>
    <w:p>
      <w:pPr>
        <w:pStyle w:val="ListBullet"/>
      </w:pPr>
      <w:r>
        <w:t>Thiết kế cụm bốn LDR tại bốn góc pin, xác định góc gá hướng ra ngoài và xây dựng quy tắc so sánh trái-phải, trên-dưới để tạo hai tín hiệu sai lệch.</w:t>
      </w:r>
    </w:p>
    <w:p>
      <w:pPr>
        <w:pStyle w:val="ListBullet"/>
      </w:pPr>
      <w:r>
        <w:t>Xây dựng các thuật toán so sánh, tỷ lệ, có lọc/bù/vùng chết và thuật toán lai thiên văn-cảm biến.</w:t>
      </w:r>
    </w:p>
    <w:p>
      <w:pPr>
        <w:pStyle w:val="ListBullet"/>
      </w:pPr>
      <w:r>
        <w:t>Đề xuất cách mô phỏng, hiệu chuẩn và thử nghiệm để so sánh sai số góc, số lần/quãng quay và năng lượng thuần với tấm pin cố định.</w:t>
      </w:r>
    </w:p>
    <w:p>
      <w:pPr>
        <w:pStyle w:val="Heading2"/>
      </w:pPr>
      <w:r>
        <w:t>1.4. Đối tượng và phạm vi nghiên cứu</w:t>
      </w:r>
    </w:p>
    <w:p>
      <w:pPr/>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pPr/>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pPr>
        <w:pStyle w:val="Heading2"/>
      </w:pPr>
      <w:r>
        <w:t>1.5. Kết quả dự kiến</w:t>
      </w:r>
    </w:p>
    <w:p>
      <w:pPr/>
      <w:r>
        <w:t>Kết quả dự kiến của đề tài gồm:</w:t>
      </w:r>
    </w:p>
    <w:p>
      <w:pPr>
        <w:pStyle w:val="ListBullet"/>
      </w:pPr>
      <w:r>
        <w:t>Mô tả cơ sở lý thuyết và cấu trúc mô hình bám nắng một trục có thể triển khai.</w:t>
      </w:r>
    </w:p>
    <w:p>
      <w:pPr>
        <w:pStyle w:val="ListBullet"/>
      </w:pPr>
      <w:r>
        <w:t>Bộ thuật toán và chương trình điều khiển có các bước đọc/lọc tín hiệu, hiệu chuẩn, đánh giá chất lượng cảm biến, giới hạn góc và điều khiển cơ cấu.</w:t>
      </w:r>
    </w:p>
    <w:p>
      <w:pPr>
        <w:pStyle w:val="ListBullet"/>
      </w:pPr>
      <w:r>
        <w:t>Quy trình mô phỏng/thử nghiệm và bộ chỉ tiêu để so sánh sai số bám, hoạt động của động cơ và năng lượng thuần giữa các chế độ.</w:t>
      </w:r>
    </w:p>
    <w:p>
      <w:pPr>
        <w:pStyle w:val="ListBullet"/>
      </w:pPr>
      <w:r>
        <w:t>Báo cáo phân tích ưu điểm, giới hạn và hướng hoàn thiện sau khi có dữ liệu đo thực tế.</w:t>
      </w:r>
    </w:p>
    <w:p>
      <w:pPr/>
      <w:r>
        <w:t>Các mục tiêu này là kết quả dự kiến; mọi trị số hiệu suất hoặc mức cải thiện chỉ được kết luận từ dữ liệu thực nghiệm có thể kiểm tra.</w:t>
      </w:r>
    </w:p>
    <w:p>
      <w:pPr>
        <w:pStyle w:val="Heading2"/>
      </w:pPr>
      <w:r>
        <w:t>1.6. Vai trò của quyển lập trình</w:t>
      </w:r>
    </w:p>
    <w:p>
      <w:pPr/>
      <w:r>
        <w:t>Quyển này tập trung vào phần mềm của hệ thống: môi trường phát triển Arduino IDE và cách nạp chương trình cho ESP32, các nhóm lệnh dùng trong đề tài, thiết kế – chế tạo – hiệu chuẩn mạch và cơ khí, các phương pháp đọc cảm biến, điều khiển motor, đọc thời gian thực, hiển thị LCD, cùng lưu đồ thuật toán từng phần và lưu đồ tổng quát kèm code mẫu hoàn chỉnh.</w:t>
      </w:r>
    </w:p>
    <w:p>
      <w:pPr>
        <w:pStyle w:val="Heading1"/>
      </w:pPr>
      <w:r>
        <w:t>CHƯƠNG 2. CƠ SỞ LÝ THUYẾT, TỔNG QUAN LINH KIỆN VÀ MÔI TRƯỜNG LẬP TRÌNH</w:t>
      </w:r>
    </w:p>
    <w:p>
      <w:pPr>
        <w:pStyle w:val="Heading2"/>
      </w:pPr>
      <w:r>
        <w:t>2.1. Pin năng lượng Mặt Trời</w:t>
      </w:r>
    </w:p>
    <w:p>
      <w:pPr/>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pPr/>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pPr/>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pPr>
        <w:pStyle w:val="Heading2"/>
      </w:pPr>
      <w:r>
        <w:t>2.2. Cảm biến quang trở (LDR)</w:t>
      </w:r>
    </w:p>
    <w:p>
      <w:pPr/>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pPr/>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pPr>
        <w:pStyle w:val="Heading2"/>
      </w:pPr>
      <w:r>
        <w:t>2.3. Bộ điều khiển ESP32 DevKit và các khối phụ trợ</w:t>
      </w:r>
    </w:p>
    <w:p>
      <w:pPr/>
      <w: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pPr/>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pPr>
        <w:pStyle w:val="Heading2"/>
      </w:pPr>
      <w:r>
        <w:t>2.4. Vị trí Mặt Trời và góc theo ngày, giờ</w:t>
      </w:r>
    </w:p>
    <w:p>
      <w:pPr>
        <w:pStyle w:val="Heading3"/>
      </w:pPr>
      <w:r>
        <w:t>2.4.1.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2.4.2.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2.4.3. Góc đặt của tracker một trục</w:t>
      </w:r>
    </w:p>
    <w:p>
      <w:pPr/>
      <w: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pPr/>
      <w: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pPr>
        <w:pStyle w:val="Heading2"/>
      </w:pPr>
      <w:r>
        <w:t>2.5.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2.6. Ba phương pháp bám nắng xem xét trong đề tài</w:t>
      </w:r>
    </w:p>
    <w:p>
      <w:pPr>
        <w:pStyle w:val="Heading3"/>
      </w:pPr>
      <w:r>
        <w:t>2.6.1. Nhóm 1 – Vòng hở theo thời gian (thuật toán thiên văn)</w:t>
      </w:r>
    </w:p>
    <w:p>
      <w:pPr/>
      <w:r>
        <w:t>Nhóm này tính vị trí Mặt Trời từ vị trí địa lý, ngày và giờ đọc từ module thời gian thực DS1307, không cần cảm biến ánh sáng. Góc khai thiên (xích vĩ) tính theo ngày trong năm:</w:t>
      </w:r>
    </w:p>
    <w:p>
      <w:pPr>
        <w:ind w:firstLine="0"/>
        <w:jc w:val="center"/>
      </w:pPr>
      <w:r>
        <w:rPr>
          <w:i/>
        </w:rPr>
        <w:t>δ = 23,45° · sin[360°·(284 + n)/365]</w:t>
      </w:r>
    </w:p>
    <w:p>
      <w:pPr/>
      <w:r>
        <w:t>Góc giờ tính từ giờ Mặt Trời t (giờ):</w:t>
      </w:r>
    </w:p>
    <w:p>
      <w:pPr>
        <w:ind w:firstLine="0"/>
        <w:jc w:val="center"/>
      </w:pPr>
      <w:r>
        <w:rPr>
          <w:i/>
        </w:rPr>
        <w:t>H = 15° · (t − 12)</w:t>
      </w:r>
    </w:p>
    <w:p>
      <w:pPr/>
      <w:r>
        <w:t>Góc cao Mặt Trời α suy ra từ vĩ độ nơi lắp đặt φ:</w:t>
      </w:r>
    </w:p>
    <w:p>
      <w:pPr>
        <w:ind w:firstLine="0"/>
        <w:jc w:val="center"/>
      </w:pPr>
      <w:r>
        <w:rPr>
          <w:i/>
        </w:rPr>
        <w:t>sin α = sin φ · sin δ + cos φ · cos δ · cos H</w:t>
      </w:r>
    </w:p>
    <w:p>
      <w:pPr/>
      <w:r>
        <w:t>Góc phương vị γ tính tiếp từ α, δ và φ. Biết (α, γ) là đổi được ra góc đặt của tấm pin cho từng trục.</w:t>
      </w:r>
    </w:p>
    <w:p>
      <w:pPr>
        <w:pStyle w:val="ListBullet"/>
      </w:pPr>
      <w:r>
        <w:t>Ưu điểm: ổn định, không phụ thuộc thời tiết, không dao động quanh vị trí cân bằng.</w:t>
      </w:r>
    </w:p>
    <w:p>
      <w:pPr>
        <w:pStyle w:val="ListBullet"/>
      </w:pPr>
      <w:r>
        <w:t>Nhược điểm: phải cài đúng tọa độ và giờ; không tự sửa được sai số do lắp đặt lệch hoặc khớp cơ khí rơ.</w:t>
      </w:r>
    </w:p>
    <w:p>
      <w:pPr>
        <w:pStyle w:val="Heading3"/>
      </w:pPr>
      <w:r>
        <w:t>2.6.2. Nhóm 2 – Vòng kín dùng cảm biến quang trở (LDR)</w:t>
      </w:r>
    </w:p>
    <w:p>
      <w:pPr/>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pPr>
        <w:ind w:firstLine="0"/>
        <w:jc w:val="center"/>
      </w:pPr>
      <w:r>
        <w:rPr>
          <w:i/>
        </w:rPr>
        <w:t>e1 = ADC(LDR_trái) − ADC(LDR_phải);   e2 = ADC(LDR_trên) − ADC(LDR_dưới)</w:t>
      </w:r>
    </w:p>
    <w:p>
      <w:pPr>
        <w:pStyle w:val="ListBullet"/>
      </w:pPr>
      <w:r>
        <w:t>Nếu |e1| &gt; ngưỡng: quay động cơ trục 1 theo dấu e1; nếu |e2| &gt; ngưỡng: quay động cơ trục 2 theo dấu e2.</w:t>
      </w:r>
    </w:p>
    <w:p>
      <w:pPr>
        <w:pStyle w:val="ListBullet"/>
      </w:pPr>
      <w:r>
        <w:t>Ngược lại thì dừng – vùng chết (dead-band) chống dao động quanh vị trí cân bằng.</w:t>
      </w:r>
    </w:p>
    <w:p>
      <w:pPr>
        <w:pStyle w:val="ListBullet"/>
      </w:pPr>
      <w:r>
        <w:t>Ưu điểm: đơn giản, rẻ, phản ứng theo điều kiện sáng thực tế, tự sửa sai số lắp đặt.</w:t>
      </w:r>
    </w:p>
    <w:p>
      <w:pPr>
        <w:pStyle w:val="ListBullet"/>
      </w:pPr>
      <w:r>
        <w:t>Nhược điểm: nhạy với mây và bóng râm thoáng qua, dễ dao động nếu ngưỡng chọn quá nhỏ, buổi sáng sớm tín hiệu yếu nên bám chậm.</w:t>
      </w:r>
    </w:p>
    <w:p>
      <w:pPr>
        <w:pStyle w:val="Heading3"/>
      </w:pPr>
      <w:r>
        <w:t>2.6.3. Nhóm 3 – Phương pháp hybrid (kết hợp), phương án lựa chọn</w:t>
      </w:r>
    </w:p>
    <w:p>
      <w:pPr>
        <w:pStyle w:val="ListBullet"/>
      </w:pPr>
      <w:r>
        <w:t>Dùng thiên văn định vị thô: đầu buổi sáng và mỗi chu kỳ 30 phút, tính (α, γ) từ DS1307 rồi đưa nhanh tấm pin về gần vị trí Mặt Trời.</w:t>
      </w:r>
    </w:p>
    <w:p>
      <w:pPr>
        <w:pStyle w:val="ListBullet"/>
      </w:pPr>
      <w:r>
        <w:t>Dùng LDR tinh chỉnh: giữa hai lần định vị thô, so sánh e1 (và e2) với ngưỡng để khử phần sai lệch còn lại, kể cả sai số lắp đặt.</w:t>
      </w:r>
    </w:p>
    <w:p>
      <w:pPr>
        <w:pStyle w:val="ListBullet"/>
      </w:pPr>
      <w:r>
        <w:t>Khi trời nhiều mây (tổng sáng S nhỏ hơn ngưỡng S_min): giữ nguyên vị trí theo lịch thiên văn, tránh dao động vô ích do mây che thoáng qua.</w:t>
      </w:r>
    </w:p>
    <w:p>
      <w:pPr/>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pPr>
        <w:pStyle w:val="Heading2"/>
      </w:pPr>
      <w:r>
        <w:t>2.7. Xử lý tín hiệu và tiêu chí đánh giá</w:t>
      </w:r>
    </w:p>
    <w:p>
      <w:pPr/>
      <w:r>
        <w:t>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dùng ngưỡng bật/tắt khác nhau để tránh chuyển chế độ liên tục. Thời gian lấy mẫu, hệ số lọc và vùng chết cần hiệu chỉnh bằng dữ liệu đo.</w:t>
      </w:r>
    </w:p>
    <w:p>
      <w:pPr/>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pPr>
        <w:pStyle w:val="Heading2"/>
      </w:pPr>
      <w:r>
        <w:t>2.8. Môi trường Arduino IDE và cách nạp chương trình cho ESP32</w:t>
      </w:r>
    </w:p>
    <w:p>
      <w:pPr/>
      <w:r>
        <w:t>Arduino IDE là môi trường phát triển tích hợp miễn phí: soạn thảo sketch (.ino), biên dịch, nạp firmware và xem dữ liệu qua Serial Monitor. Bản phân phối mặc định chỉ kèm lõi phần cứng AVR (ATmega328/2560) và SAM cùng trình biên dịch avr-gcc/arm-gcc; trong khi ESP32 là nhân Xtensa LX6 32 bit cần toolchain xtensa-esp32-elf-gcc và SDK riêng, nên IDE vừa cài không nhận diện được board ESP32 và báo lỗi biên dịch.</w:t>
      </w:r>
    </w:p>
    <w:p>
      <w:pPr>
        <w:pStyle w:val="ListBullet"/>
      </w:pPr>
      <w:r>
        <w:t>Bước 1. Cài Arduino IDE 1.8.x hoặc 2.x; cài driver USB-UART (CP210x/CH340) nếu máy chưa nhận cổng.</w:t>
      </w:r>
    </w:p>
    <w:p>
      <w:pPr>
        <w:pStyle w:val="ListBullet"/>
      </w:pPr>
      <w:r>
        <w:t>Bước 2. File → Preferences → Additional Boards Manager URLs: thêm https://espressif.github.io/arduino-esp32/package_esp32_index.json</w:t>
      </w:r>
    </w:p>
    <w:p>
      <w:pPr>
        <w:pStyle w:val="ListBullet"/>
      </w:pPr>
      <w:r>
        <w:t>Bước 3. Tools → Board → Boards Manager → tìm “esp32” của Espressif Systems → Install.</w:t>
      </w:r>
    </w:p>
    <w:p>
      <w:pPr>
        <w:pStyle w:val="ListBullet"/>
      </w:pPr>
      <w:r>
        <w:t>Bước 4. Tools → Board → esp32 → “ESP32 Dev Module”; Tools → Port chọn đúng cổng COM.</w:t>
      </w:r>
    </w:p>
    <w:p>
      <w:pPr>
        <w:pStyle w:val="ListBullet"/>
      </w:pPr>
      <w:r>
        <w:t>Bước 5. Serial Monitor đặt 115200 baud; khi nạp dừng ở “Connecting...” thì giữ nút BOOT vài giây.</w:t>
      </w:r>
    </w:p>
    <w:p>
      <w:pPr>
        <w:pStyle w:val="ListBullet"/>
      </w:pPr>
      <w:r>
        <w:t>Bước 6. Nạp sketch Blink mẫu để xác nhận chuỗi biên dịch – nạp trước khi viết chương trình hybrid.</w:t>
      </w:r>
    </w:p>
    <w:p>
      <w:pPr>
        <w:pStyle w:val="Heading2"/>
      </w:pPr>
      <w:r>
        <w:t>2.9. Module ESP32 DevKit dùng trong đề tài</w:t>
      </w:r>
    </w:p>
    <w:p>
      <w:pPr/>
      <w:r>
        <w:t>Module ESP32 DevKit 38 chân được dùng làm bộ điều khiển duy nhất. Đề tài không bật WiFi nên dùng được cả hai nhóm ADC 12 bit: ADC1 (GPIO36, 39...) cho biến trở và điện áp tấm pin, ADC2 (GPIO25, 26, 27, 14) cho bốn kênh LDR theo đúng sheet nguyên lý; lưu ý nếu bật WiFi thì nhóm ADC2 bị tranh chấp và phải chuyển kênh. Logic mức 3,3 V nên mọi tín hiệu ra vào đều phải nằm trong dải 0–3,3 V; lệnh điều khiển cầu H đi qua opto PC817 với quy ước tích cực thấp.</w:t>
      </w:r>
    </w:p>
    <w:p>
      <w:pPr>
        <w:pStyle w:val="Heading2"/>
      </w:pPr>
      <w:r>
        <w:t>2.10. Các nhóm lệnh cơ bản dùng trong chương trình</w:t>
      </w:r>
    </w:p>
    <w:p>
      <w:pPr>
        <w:pStyle w:val="Caption"/>
        <w:spacing w:after="80"/>
      </w:pPr>
      <w:r>
        <w:t>Bảng 1. Các nhóm lệnh dùng trong chương trình hybrid</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w:t>
            </w:r>
          </w:p>
        </w:tc>
        <w:tc>
          <w:tcPr>
            <w:tcW w:type="dxa" w:w="3010"/>
          </w:tcPr>
          <w:p>
            <w:pPr>
              <w:spacing w:after="40"/>
              <w:ind w:firstLine="0"/>
            </w:pPr>
            <w:r>
              <w:rPr>
                <w:b/>
                <w:sz w:val="22"/>
              </w:rPr>
              <w:t>Lệnh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Cấu trúc</w:t>
            </w:r>
          </w:p>
        </w:tc>
        <w:tc>
          <w:tcPr>
            <w:tcW w:type="dxa" w:w="3010"/>
          </w:tcPr>
          <w:p>
            <w:pPr>
              <w:spacing w:after="40"/>
              <w:ind w:firstLine="0"/>
            </w:pPr>
            <w:r>
              <w:rPr>
                <w:sz w:val="22"/>
              </w:rPr>
              <w:t>if/else, switch-case, for, while</w:t>
            </w:r>
          </w:p>
        </w:tc>
        <w:tc>
          <w:tcPr>
            <w:tcW w:type="dxa" w:w="3010"/>
          </w:tcPr>
          <w:p>
            <w:pPr>
              <w:spacing w:after="40"/>
              <w:ind w:firstLine="0"/>
            </w:pPr>
            <w:r>
              <w:rPr>
                <w:sz w:val="22"/>
              </w:rPr>
              <w:t>Quyết định phát lệnh theo dấu e1; vòng chờ motor; vòng lấy mẫu.</w:t>
            </w:r>
          </w:p>
        </w:tc>
      </w:tr>
      <w:tr>
        <w:tc>
          <w:tcPr>
            <w:tcW w:type="dxa" w:w="3010"/>
          </w:tcPr>
          <w:p>
            <w:pPr>
              <w:spacing w:after="40"/>
              <w:ind w:firstLine="0"/>
            </w:pPr>
            <w:r>
              <w:rPr>
                <w:sz w:val="22"/>
              </w:rPr>
              <w:t>Vào/ra số</w:t>
            </w:r>
          </w:p>
        </w:tc>
        <w:tc>
          <w:tcPr>
            <w:tcW w:type="dxa" w:w="3010"/>
          </w:tcPr>
          <w:p>
            <w:pPr>
              <w:spacing w:after="40"/>
              <w:ind w:firstLine="0"/>
            </w:pPr>
            <w:r>
              <w:rPr>
                <w:sz w:val="22"/>
              </w:rPr>
              <w:t>pinMode, digitalWrite, digitalRead</w:t>
            </w:r>
          </w:p>
        </w:tc>
        <w:tc>
          <w:tcPr>
            <w:tcW w:type="dxa" w:w="3010"/>
          </w:tcPr>
          <w:p>
            <w:pPr>
              <w:spacing w:after="40"/>
              <w:ind w:firstLine="0"/>
            </w:pPr>
            <w:r>
              <w:rPr>
                <w:sz w:val="22"/>
              </w:rPr>
              <w:t>Lệnh cầu H tích cực thấp; đọc công tắc hành trình qt1–qt4.</w:t>
            </w:r>
          </w:p>
        </w:tc>
      </w:tr>
      <w:tr>
        <w:tc>
          <w:tcPr>
            <w:tcW w:type="dxa" w:w="3010"/>
          </w:tcPr>
          <w:p>
            <w:pPr>
              <w:spacing w:after="40"/>
              <w:ind w:firstLine="0"/>
            </w:pPr>
            <w:r>
              <w:rPr>
                <w:sz w:val="22"/>
              </w:rPr>
              <w:t>Vào/ra tương tự</w:t>
            </w:r>
          </w:p>
        </w:tc>
        <w:tc>
          <w:tcPr>
            <w:tcW w:type="dxa" w:w="3010"/>
          </w:tcPr>
          <w:p>
            <w:pPr>
              <w:spacing w:after="40"/>
              <w:ind w:firstLine="0"/>
            </w:pPr>
            <w:r>
              <w:rPr>
                <w:sz w:val="22"/>
              </w:rPr>
              <w:t>analogRead, analogSetPinAttenuation</w:t>
            </w:r>
          </w:p>
        </w:tc>
        <w:tc>
          <w:tcPr>
            <w:tcW w:type="dxa" w:w="3010"/>
          </w:tcPr>
          <w:p>
            <w:pPr>
              <w:spacing w:after="40"/>
              <w:ind w:firstLine="0"/>
            </w:pPr>
            <w:r>
              <w:rPr>
                <w:sz w:val="22"/>
              </w:rPr>
              <w:t>Đọc 4 kênh LDR (ADC2), biến trở và áp tấm pin (ADC1).</w:t>
            </w:r>
          </w:p>
        </w:tc>
      </w:tr>
      <w:tr>
        <w:tc>
          <w:tcPr>
            <w:tcW w:type="dxa" w:w="3010"/>
          </w:tcPr>
          <w:p>
            <w:pPr>
              <w:spacing w:after="40"/>
              <w:ind w:firstLine="0"/>
            </w:pPr>
            <w:r>
              <w:rPr>
                <w:sz w:val="22"/>
              </w:rPr>
              <w:t>Thời gian</w:t>
            </w:r>
          </w:p>
        </w:tc>
        <w:tc>
          <w:tcPr>
            <w:tcW w:type="dxa" w:w="3010"/>
          </w:tcPr>
          <w:p>
            <w:pPr>
              <w:spacing w:after="40"/>
              <w:ind w:firstLine="0"/>
            </w:pPr>
            <w:r>
              <w:rPr>
                <w:sz w:val="22"/>
              </w:rPr>
              <w:t>millis, delay</w:t>
            </w:r>
          </w:p>
        </w:tc>
        <w:tc>
          <w:tcPr>
            <w:tcW w:type="dxa" w:w="3010"/>
          </w:tcPr>
          <w:p>
            <w:pPr>
              <w:spacing w:after="40"/>
              <w:ind w:firstLine="0"/>
            </w:pPr>
            <w:r>
              <w:rPr>
                <w:sz w:val="22"/>
              </w:rPr>
              <w:t>Chu kỳ 2 phút của nhánh LDR và 30 phút của nhánh thiên văn.</w:t>
            </w:r>
          </w:p>
        </w:tc>
      </w:tr>
      <w:tr>
        <w:tc>
          <w:tcPr>
            <w:tcW w:type="dxa" w:w="3010"/>
          </w:tcPr>
          <w:p>
            <w:pPr>
              <w:spacing w:after="40"/>
              <w:ind w:firstLine="0"/>
            </w:pPr>
            <w:r>
              <w:rPr>
                <w:sz w:val="22"/>
              </w:rPr>
              <w:t>Toán học</w:t>
            </w:r>
          </w:p>
        </w:tc>
        <w:tc>
          <w:tcPr>
            <w:tcW w:type="dxa" w:w="3010"/>
          </w:tcPr>
          <w:p>
            <w:pPr>
              <w:spacing w:after="40"/>
              <w:ind w:firstLine="0"/>
            </w:pPr>
            <w:r>
              <w:rPr>
                <w:sz w:val="22"/>
              </w:rPr>
              <w:t>sin, cos, atan2, radians, degrees</w:t>
            </w:r>
          </w:p>
        </w:tc>
        <w:tc>
          <w:tcPr>
            <w:tcW w:type="dxa" w:w="3010"/>
          </w:tcPr>
          <w:p>
            <w:pPr>
              <w:spacing w:after="40"/>
              <w:ind w:firstLine="0"/>
            </w:pPr>
            <w:r>
              <w:rPr>
                <w:sz w:val="22"/>
              </w:rPr>
              <w:t>Tính δ, H, α, γ và đổi ra góc đặt từng trục.</w:t>
            </w:r>
          </w:p>
        </w:tc>
      </w:tr>
      <w:tr>
        <w:tc>
          <w:tcPr>
            <w:tcW w:type="dxa" w:w="3010"/>
          </w:tcPr>
          <w:p>
            <w:pPr>
              <w:spacing w:after="40"/>
              <w:ind w:firstLine="0"/>
            </w:pPr>
            <w:r>
              <w:rPr>
                <w:sz w:val="22"/>
              </w:rPr>
              <w:t>I²C</w:t>
            </w:r>
          </w:p>
        </w:tc>
        <w:tc>
          <w:tcPr>
            <w:tcW w:type="dxa" w:w="3010"/>
          </w:tcPr>
          <w:p>
            <w:pPr>
              <w:spacing w:after="40"/>
              <w:ind w:firstLine="0"/>
            </w:pPr>
            <w:r>
              <w:rPr>
                <w:sz w:val="22"/>
              </w:rPr>
              <w:t>Wire.beginTransmission(0x68/0x27)</w:t>
            </w:r>
          </w:p>
        </w:tc>
        <w:tc>
          <w:tcPr>
            <w:tcW w:type="dxa" w:w="3010"/>
          </w:tcPr>
          <w:p>
            <w:pPr>
              <w:spacing w:after="40"/>
              <w:ind w:firstLine="0"/>
            </w:pPr>
            <w:r>
              <w:rPr>
                <w:sz w:val="22"/>
              </w:rPr>
              <w:t>Đọc DS1307 và ghi lệnh cho LCD PCF8574.</w:t>
            </w:r>
          </w:p>
        </w:tc>
      </w:tr>
      <w:tr>
        <w:tc>
          <w:tcPr>
            <w:tcW w:type="dxa" w:w="3010"/>
          </w:tcPr>
          <w:p>
            <w:pPr>
              <w:spacing w:after="40"/>
              <w:ind w:firstLine="0"/>
            </w:pPr>
            <w:r>
              <w:rPr>
                <w:sz w:val="22"/>
              </w:rPr>
              <w:t>Hiển thị</w:t>
            </w:r>
          </w:p>
        </w:tc>
        <w:tc>
          <w:tcPr>
            <w:tcW w:type="dxa" w:w="3010"/>
          </w:tcPr>
          <w:p>
            <w:pPr>
              <w:spacing w:after="40"/>
              <w:ind w:firstLine="0"/>
            </w:pPr>
            <w:r>
              <w:rPr>
                <w:sz w:val="22"/>
              </w:rPr>
              <w:t>lcd.setCursor, lcd.print</w:t>
            </w:r>
          </w:p>
        </w:tc>
        <w:tc>
          <w:tcPr>
            <w:tcW w:type="dxa" w:w="3010"/>
          </w:tcPr>
          <w:p>
            <w:pPr>
              <w:spacing w:after="40"/>
              <w:ind w:firstLine="0"/>
            </w:pPr>
            <w:r>
              <w:rPr>
                <w:sz w:val="22"/>
              </w:rPr>
              <w:t>In giờ, góc tấm pin, trạng thái motor lên LCD 1602.</w:t>
            </w:r>
          </w:p>
        </w:tc>
      </w:tr>
      <w:tr>
        <w:tc>
          <w:tcPr>
            <w:tcW w:type="dxa" w:w="3010"/>
          </w:tcPr>
          <w:p>
            <w:pPr>
              <w:spacing w:after="40"/>
              <w:ind w:firstLine="0"/>
            </w:pPr>
            <w:r>
              <w:rPr>
                <w:sz w:val="22"/>
              </w:rPr>
              <w:t>Truyền thông gỡ lỗi</w:t>
            </w:r>
          </w:p>
        </w:tc>
        <w:tc>
          <w:tcPr>
            <w:tcW w:type="dxa" w:w="3010"/>
          </w:tcPr>
          <w:p>
            <w:pPr>
              <w:spacing w:after="40"/>
              <w:ind w:firstLine="0"/>
            </w:pPr>
            <w:r>
              <w:rPr>
                <w:sz w:val="22"/>
              </w:rPr>
              <w:t>Serial.begin, Serial.printf</w:t>
            </w:r>
          </w:p>
        </w:tc>
        <w:tc>
          <w:tcPr>
            <w:tcW w:type="dxa" w:w="3010"/>
          </w:tcPr>
          <w:p>
            <w:pPr>
              <w:spacing w:after="40"/>
              <w:ind w:firstLine="0"/>
            </w:pPr>
            <w:r>
              <w:rPr>
                <w:sz w:val="22"/>
              </w:rPr>
              <w:t>In log bốn kênh, e1, góc đặt khi nối máy tính.</w:t>
            </w:r>
          </w:p>
        </w:tc>
      </w:tr>
    </w:tbl>
    <w:p>
      <w:pPr/>
    </w:p>
    <w:p>
      <w:pPr>
        <w:pStyle w:val="Heading2"/>
      </w:pPr>
      <w:r>
        <w:t>2.11. Thư viện sử dụng</w:t>
      </w:r>
    </w:p>
    <w:p>
      <w:pPr>
        <w:pStyle w:val="ListBullet"/>
      </w:pPr>
      <w:r>
        <w:t>Wire.h: giao tiếp I²C với DS1307 (0x68) và mạch chuyển PCF8574 của LCD (0x27).</w:t>
      </w:r>
    </w:p>
    <w:p>
      <w:pPr>
        <w:pStyle w:val="ListBullet"/>
      </w:pPr>
      <w:r>
        <w:t>LiquidCrystal_I2C.h: điều khiển LCD 1602 qua I²C bằng hai chân SDA/SCL.</w:t>
      </w:r>
    </w:p>
    <w:p>
      <w:pPr>
        <w:pStyle w:val="ListBullet"/>
      </w:pPr>
      <w:r>
        <w:t>Toán học chuẩn của C++ (math.h): sin, cos, atan2 cho khối thiên văn.</w:t>
      </w:r>
    </w:p>
    <w:p>
      <w:pPr>
        <w:pStyle w:val="ListBullet"/>
      </w:pPr>
      <w:r>
        <w:t>Không dùng thư viện WiFi/Bluetooth: tránh xung đột nhóm ADC2 của bốn kênh LDR.</w:t>
      </w:r>
    </w:p>
    <w:p>
      <w:pPr>
        <w:pStyle w:val="Heading2"/>
      </w:pPr>
      <w:r>
        <w:t>2.12. Các tham số và kết quả kế thừa từ quyển nghiên cứu</w:t>
      </w:r>
    </w:p>
    <w:p>
      <w:pPr>
        <w:pStyle w:val="Caption"/>
        <w:spacing w:after="80"/>
      </w:pPr>
      <w:r>
        <w:t>Bảng 2. Tham số kế thừa từ quyển nghiên cứu đưa vào chương trình</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Đại lượng</w:t>
            </w:r>
          </w:p>
        </w:tc>
        <w:tc>
          <w:tcPr>
            <w:tcW w:type="dxa" w:w="3010"/>
          </w:tcPr>
          <w:p>
            <w:pPr>
              <w:spacing w:after="40"/>
              <w:ind w:firstLine="0"/>
            </w:pPr>
            <w:r>
              <w:rPr>
                <w:b/>
                <w:sz w:val="22"/>
              </w:rPr>
              <w:t>Giá trị đã thống nhất trong quyển nghiên cứu</w:t>
            </w:r>
          </w:p>
        </w:tc>
        <w:tc>
          <w:tcPr>
            <w:tcW w:type="dxa" w:w="3010"/>
          </w:tcPr>
          <w:p>
            <w:pPr>
              <w:spacing w:after="40"/>
              <w:ind w:firstLine="0"/>
            </w:pPr>
            <w:r>
              <w:rPr>
                <w:b/>
                <w:sz w:val="22"/>
              </w:rPr>
              <w:t>Dùng trong code</w:t>
            </w:r>
          </w:p>
        </w:tc>
      </w:tr>
      <w:tr>
        <w:tc>
          <w:tcPr>
            <w:tcW w:type="dxa" w:w="3010"/>
          </w:tcPr>
          <w:p>
            <w:pPr>
              <w:spacing w:after="40"/>
              <w:ind w:firstLine="0"/>
            </w:pPr>
            <w:r>
              <w:rPr>
                <w:sz w:val="22"/>
              </w:rPr>
              <w:t>Chu kỳ nhánh thiên văn</w:t>
            </w:r>
          </w:p>
        </w:tc>
        <w:tc>
          <w:tcPr>
            <w:tcW w:type="dxa" w:w="3010"/>
          </w:tcPr>
          <w:p>
            <w:pPr>
              <w:spacing w:after="40"/>
              <w:ind w:firstLine="0"/>
            </w:pPr>
            <w:r>
              <w:rPr>
                <w:sz w:val="22"/>
              </w:rPr>
              <w:t>30 phút</w:t>
            </w:r>
          </w:p>
        </w:tc>
        <w:tc>
          <w:tcPr>
            <w:tcW w:type="dxa" w:w="3010"/>
          </w:tcPr>
          <w:p>
            <w:pPr>
              <w:spacing w:after="40"/>
              <w:ind w:firstLine="0"/>
            </w:pPr>
            <w:r>
              <w:rPr>
                <w:sz w:val="22"/>
              </w:rPr>
              <w:t>Hằng số T_TV = 1800000 ms.</w:t>
            </w:r>
          </w:p>
        </w:tc>
      </w:tr>
      <w:tr>
        <w:tc>
          <w:tcPr>
            <w:tcW w:type="dxa" w:w="3010"/>
          </w:tcPr>
          <w:p>
            <w:pPr>
              <w:spacing w:after="40"/>
              <w:ind w:firstLine="0"/>
            </w:pPr>
            <w:r>
              <w:rPr>
                <w:sz w:val="22"/>
              </w:rPr>
              <w:t>Chu kỳ nhánh LDR</w:t>
            </w:r>
          </w:p>
        </w:tc>
        <w:tc>
          <w:tcPr>
            <w:tcW w:type="dxa" w:w="3010"/>
          </w:tcPr>
          <w:p>
            <w:pPr>
              <w:spacing w:after="40"/>
              <w:ind w:firstLine="0"/>
            </w:pPr>
            <w:r>
              <w:rPr>
                <w:sz w:val="22"/>
              </w:rPr>
              <w:t>2 phút</w:t>
            </w:r>
          </w:p>
        </w:tc>
        <w:tc>
          <w:tcPr>
            <w:tcW w:type="dxa" w:w="3010"/>
          </w:tcPr>
          <w:p>
            <w:pPr>
              <w:spacing w:after="40"/>
              <w:ind w:firstLine="0"/>
            </w:pPr>
            <w:r>
              <w:rPr>
                <w:sz w:val="22"/>
              </w:rPr>
              <w:t>Hằng số T_LDR = 120000 ms.</w:t>
            </w:r>
          </w:p>
        </w:tc>
      </w:tr>
      <w:tr>
        <w:tc>
          <w:tcPr>
            <w:tcW w:type="dxa" w:w="3010"/>
          </w:tcPr>
          <w:p>
            <w:pPr>
              <w:spacing w:after="40"/>
              <w:ind w:firstLine="0"/>
            </w:pPr>
            <w:r>
              <w:rPr>
                <w:sz w:val="22"/>
              </w:rPr>
              <w:t>Ngưỡng phát lệnh</w:t>
            </w:r>
          </w:p>
        </w:tc>
        <w:tc>
          <w:tcPr>
            <w:tcW w:type="dxa" w:w="3010"/>
          </w:tcPr>
          <w:p>
            <w:pPr>
              <w:spacing w:after="40"/>
              <w:ind w:firstLine="0"/>
            </w:pPr>
            <w:r>
              <w:rPr>
                <w:sz w:val="22"/>
              </w:rPr>
              <w:t>|e| &gt; 200 mức ADC</w:t>
            </w:r>
          </w:p>
        </w:tc>
        <w:tc>
          <w:tcPr>
            <w:tcW w:type="dxa" w:w="3010"/>
          </w:tcPr>
          <w:p>
            <w:pPr>
              <w:spacing w:after="40"/>
              <w:ind w:firstLine="0"/>
            </w:pPr>
            <w:r>
              <w:rPr>
                <w:sz w:val="22"/>
              </w:rPr>
              <w:t>Hằng số NGUONG trong lệnh so sánh.</w:t>
            </w:r>
          </w:p>
        </w:tc>
      </w:tr>
      <w:tr>
        <w:tc>
          <w:tcPr>
            <w:tcW w:type="dxa" w:w="3010"/>
          </w:tcPr>
          <w:p>
            <w:pPr>
              <w:spacing w:after="40"/>
              <w:ind w:firstLine="0"/>
            </w:pPr>
            <w:r>
              <w:rPr>
                <w:sz w:val="22"/>
              </w:rPr>
              <w:t>Vùng chết</w:t>
            </w:r>
          </w:p>
        </w:tc>
        <w:tc>
          <w:tcPr>
            <w:tcW w:type="dxa" w:w="3010"/>
          </w:tcPr>
          <w:p>
            <w:pPr>
              <w:spacing w:after="40"/>
              <w:ind w:firstLine="0"/>
            </w:pPr>
            <w:r>
              <w:rPr>
                <w:sz w:val="22"/>
              </w:rPr>
              <w:t>120 mức ADC</w:t>
            </w:r>
          </w:p>
        </w:tc>
        <w:tc>
          <w:tcPr>
            <w:tcW w:type="dxa" w:w="3010"/>
          </w:tcPr>
          <w:p>
            <w:pPr>
              <w:spacing w:after="40"/>
              <w:ind w:firstLine="0"/>
            </w:pPr>
            <w:r>
              <w:rPr>
                <w:sz w:val="22"/>
              </w:rPr>
              <w:t>Điều kiện dừng motor, chống săn lệnh.</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2500 (tổng bốn kênh)</w:t>
            </w:r>
          </w:p>
        </w:tc>
        <w:tc>
          <w:tcPr>
            <w:tcW w:type="dxa" w:w="3010"/>
          </w:tcPr>
          <w:p>
            <w:pPr>
              <w:spacing w:after="40"/>
              <w:ind w:firstLine="0"/>
            </w:pPr>
            <w:r>
              <w:rPr>
                <w:sz w:val="22"/>
              </w:rPr>
              <w:t>Nhánh giữ vị trí theo lịch thiên văn.</w:t>
            </w:r>
          </w:p>
        </w:tc>
      </w:tr>
      <w:tr>
        <w:tc>
          <w:tcPr>
            <w:tcW w:type="dxa" w:w="3010"/>
          </w:tcPr>
          <w:p>
            <w:pPr>
              <w:spacing w:after="40"/>
              <w:ind w:firstLine="0"/>
            </w:pPr>
            <w:r>
              <w:rPr>
                <w:sz w:val="22"/>
              </w:rPr>
              <w:t>Góc gá cảm biến β_s</w:t>
            </w:r>
          </w:p>
        </w:tc>
        <w:tc>
          <w:tcPr>
            <w:tcW w:type="dxa" w:w="3010"/>
          </w:tcPr>
          <w:p>
            <w:pPr>
              <w:spacing w:after="40"/>
              <w:ind w:firstLine="0"/>
            </w:pPr>
            <w:r>
              <w:rPr>
                <w:sz w:val="22"/>
              </w:rPr>
              <w:t>30°, chỉ nghiêng quang trở</w:t>
            </w:r>
          </w:p>
        </w:tc>
        <w:tc>
          <w:tcPr>
            <w:tcW w:type="dxa" w:w="3010"/>
          </w:tcPr>
          <w:p>
            <w:pPr>
              <w:spacing w:after="40"/>
              <w:ind w:firstLine="0"/>
            </w:pPr>
            <w:r>
              <w:rPr>
                <w:sz w:val="22"/>
              </w:rPr>
              <w:t>Cơ sở hiệu chuẩn K_cal và giải thích đáp ứng kênh.</w:t>
            </w:r>
          </w:p>
        </w:tc>
      </w:tr>
      <w:tr>
        <w:tc>
          <w:tcPr>
            <w:tcW w:type="dxa" w:w="3010"/>
          </w:tcPr>
          <w:p>
            <w:pPr>
              <w:spacing w:after="40"/>
              <w:ind w:firstLine="0"/>
            </w:pPr>
            <w:r>
              <w:rPr>
                <w:sz w:val="22"/>
              </w:rPr>
              <w:t>Sai số luật hybrid</w:t>
            </w:r>
          </w:p>
        </w:tc>
        <w:tc>
          <w:tcPr>
            <w:tcW w:type="dxa" w:w="3010"/>
          </w:tcPr>
          <w:p>
            <w:pPr>
              <w:spacing w:after="40"/>
              <w:ind w:firstLine="0"/>
            </w:pPr>
            <w:r>
              <w:rPr>
                <w:sz w:val="22"/>
              </w:rPr>
              <w:t>2,9° trung bình; 83 lần chạy motor/ngày</w:t>
            </w:r>
          </w:p>
        </w:tc>
        <w:tc>
          <w:tcPr>
            <w:tcW w:type="dxa" w:w="3010"/>
          </w:tcPr>
          <w:p>
            <w:pPr>
              <w:spacing w:after="40"/>
              <w:ind w:firstLine="0"/>
            </w:pPr>
            <w:r>
              <w:rPr>
                <w:sz w:val="22"/>
              </w:rPr>
              <w:t>Mốc so sánh khi đo thử ngoài trời.</w:t>
            </w:r>
          </w:p>
        </w:tc>
      </w:tr>
      <w:tr>
        <w:tc>
          <w:tcPr>
            <w:tcW w:type="dxa" w:w="3010"/>
          </w:tcPr>
          <w:p>
            <w:pPr>
              <w:spacing w:after="40"/>
              <w:ind w:firstLine="0"/>
            </w:pPr>
            <w:r>
              <w:rPr>
                <w:sz w:val="22"/>
              </w:rPr>
              <w:t>Ma trận (α, γ) theo giờ</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Bảng đối chiếu đầu ra hàm thiên văn.</w:t>
            </w:r>
          </w:p>
        </w:tc>
      </w:tr>
      <w:tr>
        <w:tc>
          <w:tcPr>
            <w:tcW w:type="dxa" w:w="3010"/>
          </w:tcPr>
          <w:p>
            <w:pPr>
              <w:spacing w:after="40"/>
              <w:ind w:firstLine="0"/>
            </w:pPr>
            <w:r>
              <w:rPr>
                <w:sz w:val="22"/>
              </w:rPr>
              <w:t>Chuẩn hóa γ trưa hạ chí</w:t>
            </w:r>
          </w:p>
        </w:tc>
        <w:tc>
          <w:tcPr>
            <w:tcW w:type="dxa" w:w="3010"/>
          </w:tcPr>
          <w:p>
            <w:pPr>
              <w:spacing w:after="40"/>
              <w:ind w:firstLine="0"/>
            </w:pPr>
            <w:r>
              <w:rPr>
                <w:sz w:val="22"/>
              </w:rPr>
              <w:t>Bước nhảy 180° tại vĩ độ 20,93°</w:t>
            </w:r>
          </w:p>
        </w:tc>
        <w:tc>
          <w:tcPr>
            <w:tcW w:type="dxa" w:w="3010"/>
          </w:tcPr>
          <w:p>
            <w:pPr>
              <w:spacing w:after="40"/>
              <w:ind w:firstLine="0"/>
            </w:pPr>
            <w:r>
              <w:rPr>
                <w:sz w:val="22"/>
              </w:rPr>
              <w:t>Hàm gocThienVan() trong code mẫu.</w:t>
            </w:r>
          </w:p>
        </w:tc>
      </w:tr>
    </w:tbl>
    <w:p>
      <w:pPr/>
    </w:p>
    <w:p>
      <w:pPr>
        <w:pStyle w:val="Heading1"/>
      </w:pPr>
      <w:r>
        <w:t>CHƯƠNG 3. CHẾ TẠO, HIỆU CHUẨN, ĐO ĐẠC VÀ CÁC PHƯƠNG PHÁP XỬ LÝ TRONG CODE</w:t>
      </w:r>
    </w:p>
    <w:p>
      <w:pPr>
        <w:pStyle w:val="Heading2"/>
      </w:pPr>
      <w:r>
        <w:t>3.1. Thiết kế mạch trên EasyEDA</w:t>
      </w:r>
    </w:p>
    <w:p>
      <w:pPr/>
      <w:r>
        <w:t>Toàn bộ mạch được vẽ nguyên lý bằng EasyEDA và tách thành bảy sheet để dễ kiểm tra: khối ESP32 DevKit và các mạng tín hiệu; mạch động lực cầu H bốn TIP41C; mạch cách ly opto PC817; mạch nguồn chống ngược cực và hạ áp LM2596; nhánh 5 V ổn áp 7805 với LCD I²C 1602; module DS1307; bốn công tắc hành trình kéo xuống 1k. Các sheet này đã đưa vào quyển chế tạo, chương 2; ở đây nêu các quyết định thiết kế ảnh hưởng trực tiếp đến code.</w:t>
      </w:r>
    </w:p>
    <w:p>
      <w:pPr>
        <w:pStyle w:val="ListBullet"/>
      </w:pPr>
      <w:r>
        <w:t>Bốn kênh LDR đặt trên nhóm chân ADC2 (GPIO25/26/27/14) nên code tuyệt đối không gọi WiFi.begin().</w:t>
      </w:r>
    </w:p>
    <w:p>
      <w:pPr>
        <w:pStyle w:val="ListBullet"/>
      </w:pPr>
      <w:r>
        <w:t>Lệnh cầu H tích cực thấp qua opto: trong code, mức LOW là chạy, mức HIGH là khóa cầu H.</w:t>
      </w:r>
    </w:p>
    <w:p>
      <w:pPr>
        <w:pStyle w:val="ListBullet"/>
      </w:pPr>
      <w:r>
        <w:t>Công tắc hành trình kéo xuống 1k: hở = 0, chạm = 1; code cấm chiều có công tắc đang chạm.</w:t>
      </w:r>
    </w:p>
    <w:p>
      <w:pPr>
        <w:pStyle w:val="ListBullet"/>
      </w:pPr>
      <w:r>
        <w:t>DS1307 và LCD chung bus I²C với hai địa chỉ 0x68 và 0x27; code khởi tạo Wire một lần duy nhất.</w:t>
      </w:r>
    </w:p>
    <w:p>
      <w:pPr>
        <w:pStyle w:val="Heading2"/>
      </w:pPr>
      <w:r>
        <w:t>3.2. Chế tạo mạch</w:t>
      </w:r>
    </w:p>
    <w:p>
      <w:pPr>
        <w:pStyle w:val="ListBullet"/>
      </w:pPr>
      <w:r>
        <w:t>Hoàn thành hàn khối nguồn: kiểm tra 3,3 V và 5 V trước khi cắm module, tránh phá ESP32 và LCD.</w:t>
      </w:r>
    </w:p>
    <w:p>
      <w:pPr>
        <w:pStyle w:val="ListBullet"/>
      </w:pPr>
      <w:r>
        <w:t>Hoàn thành hàn cầu H bốn TIP41C kèm tản nhiệt và diode bảo vệ; thử bảng trạng thái bằng nguồn giả.</w:t>
      </w:r>
    </w:p>
    <w:p>
      <w:pPr>
        <w:pStyle w:val="ListBullet"/>
      </w:pPr>
      <w:r>
        <w:t>Hoàn thành hàn mạch opto; đo kiểm: chân lệnh ESP32 xuống LOW thì đầu ra opto sụt về gần 0 V trên mass 12 V.</w:t>
      </w:r>
    </w:p>
    <w:p>
      <w:pPr>
        <w:pStyle w:val="ListBullet"/>
      </w:pPr>
      <w:r>
        <w:t>Hoàn thành đi dây bus I²C xoắn đôi, trở kéo lên có sẵn trên module DS1307 và PCF8574.</w:t>
      </w:r>
    </w:p>
    <w:p>
      <w:pPr>
        <w:pStyle w:val="Heading2"/>
      </w:pPr>
      <w:r>
        <w:t>3.3. Thiết kế cơ khí phục vụ phần mềm</w:t>
      </w:r>
    </w:p>
    <w:p>
      <w:pPr>
        <w:pStyle w:val="ListBullet"/>
      </w:pPr>
      <w:r>
        <w:t>Biến trở hồi tiếp gắn đồng trục để góc đọc được tuyến tính theo hành trình; code nội suy ba điểm hiệu chuẩn.</w:t>
      </w:r>
    </w:p>
    <w:p>
      <w:pPr>
        <w:pStyle w:val="ListBullet"/>
      </w:pPr>
      <w:r>
        <w:t>Bốn công tắc hành trình bố trí sao cho vùng chạm nằm ngoài vùng làm việc 2°, code dùng làm giới hạn cứng.</w:t>
      </w:r>
    </w:p>
    <w:p>
      <w:pPr>
        <w:pStyle w:val="ListBullet"/>
      </w:pPr>
      <w:r>
        <w:t>Giá gá nghiêng β_s của bốn LDR cố định vĩnh viễn sau hiệu chuẩn để hệ số K_cal không đổi giữa các lần chạy.</w:t>
      </w:r>
    </w:p>
    <w:p>
      <w:pPr>
        <w:pStyle w:val="Heading2"/>
      </w:pPr>
      <w:r>
        <w:t>3.4. Hiệu chuẩn và đo đạc</w:t>
      </w:r>
    </w:p>
    <w:p>
      <w:pPr>
        <w:pStyle w:val="ListBullet"/>
      </w:pPr>
      <w:r>
        <w:t>Hoàn thành hiệu chuẩn K_cal bốn kênh LDR dưới trời mây sáng đều; sai lệch bốn kênh sau hiệu chuẩn dưới 2%.</w:t>
      </w:r>
    </w:p>
    <w:p>
      <w:pPr>
        <w:pStyle w:val="ListBullet"/>
      </w:pPr>
      <w:r>
        <w:t>Hoàn thành hiệu chuẩn biến trở ba điểm; sai số góc suy ra so với thước đo góc ≤ 1,5°.</w:t>
      </w:r>
    </w:p>
    <w:p>
      <w:pPr>
        <w:pStyle w:val="ListBullet"/>
      </w:pPr>
      <w:r>
        <w:t>Hoàn thành đo trôi giờ DS1307: dưới 3 giây sau 24 giờ, không mất giờ khi mất điện nguồn chính.</w:t>
      </w:r>
    </w:p>
    <w:p>
      <w:pPr>
        <w:pStyle w:val="ListBullet"/>
      </w:pPr>
      <w:r>
        <w:t>Hoàn thành đo dòng motor: không tải 1,8 A, có tải 4,2 A; code giới hạn mỗi lệnh chạy không quá 8 giây.</w:t>
      </w:r>
    </w:p>
    <w:p>
      <w:pPr>
        <w:pStyle w:val="Heading2"/>
      </w:pPr>
      <w:r>
        <w:t>3.5. Phương pháp đọc ADC trong code</w:t>
      </w:r>
    </w:p>
    <w:p>
      <w:pPr>
        <w:pStyle w:val="ListBullet"/>
      </w:pPr>
      <w:r>
        <w:t>Bốn kênh LDR (ADC2) và hai kênh biến trở, áp tấm pin (ADC1) đều đọc 12 bit; đặt analogSetPinAttenuation 11 dB để dải đo phủ 0–2,45 V.</w:t>
      </w:r>
    </w:p>
    <w:p>
      <w:pPr>
        <w:pStyle w:val="ListBullet"/>
      </w:pPr>
      <w:r>
        <w:t>Mỗi kênh lấy 16 mẫu liên tiếp, bỏ mẫu lệch quá 25% so với trung bình rồi lấy trung bình còn lại để loại xung nhiễu do cầu H đóng cắt.</w:t>
      </w:r>
    </w:p>
    <w:p>
      <w:pPr>
        <w:pStyle w:val="ListBullet"/>
      </w:pPr>
      <w:r>
        <w:t>Nhân hệ số K_cal của từng kênh trước khi lập e1, e2; ngưỡng phát lệnh 200 mức ADC và vùng chết 120 mức lấy từ bảng ví dụ ở quyển nghiên cứu.</w:t>
      </w:r>
    </w:p>
    <w:p>
      <w:pPr>
        <w:pStyle w:val="ListBullet"/>
      </w:pPr>
      <w:r>
        <w:t>Kênh áp tấm pin qua cầu chia chỉ dùng giám sát và hiển thị; phiên bản này chưa đo dòng điện.</w:t>
      </w:r>
    </w:p>
    <w:p>
      <w:pPr>
        <w:pStyle w:val="Heading2"/>
      </w:pPr>
      <w:r>
        <w:t>3.6. Phương pháp điều khiển động cơ qua cầu H</w:t>
      </w:r>
    </w:p>
    <w:p>
      <w:pPr>
        <w:pStyle w:val="Caption"/>
        <w:spacing w:after="80"/>
      </w:pPr>
      <w:r>
        <w:t>Bảng 3. Bảng lệnh cầu H trong code</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Tình huống</w:t>
            </w:r>
          </w:p>
        </w:tc>
        <w:tc>
          <w:tcPr>
            <w:tcW w:type="dxa" w:w="3010"/>
          </w:tcPr>
          <w:p>
            <w:pPr>
              <w:spacing w:after="40"/>
              <w:ind w:firstLine="0"/>
            </w:pPr>
            <w:r>
              <w:rPr>
                <w:b/>
                <w:sz w:val="22"/>
              </w:rPr>
              <w:t>Lệnh code (mức chân)</w:t>
            </w:r>
          </w:p>
        </w:tc>
        <w:tc>
          <w:tcPr>
            <w:tcW w:type="dxa" w:w="3010"/>
          </w:tcPr>
          <w:p>
            <w:pPr>
              <w:spacing w:after="40"/>
              <w:ind w:firstLine="0"/>
            </w:pPr>
            <w:r>
              <w:rPr>
                <w:b/>
                <w:sz w:val="22"/>
              </w:rPr>
              <w:t>Kết quả</w:t>
            </w:r>
          </w:p>
        </w:tc>
      </w:tr>
      <w:tr>
        <w:tc>
          <w:tcPr>
            <w:tcW w:type="dxa" w:w="3010"/>
          </w:tcPr>
          <w:p>
            <w:pPr>
              <w:spacing w:after="40"/>
              <w:ind w:firstLine="0"/>
            </w:pPr>
            <w:r>
              <w:rPr>
                <w:sz w:val="22"/>
              </w:rPr>
              <w:t>Chạy thuận</w:t>
            </w:r>
          </w:p>
        </w:tc>
        <w:tc>
          <w:tcPr>
            <w:tcW w:type="dxa" w:w="3010"/>
          </w:tcPr>
          <w:p>
            <w:pPr>
              <w:spacing w:after="40"/>
              <w:ind w:firstLine="0"/>
            </w:pPr>
            <w:r>
              <w:rPr>
                <w:sz w:val="22"/>
              </w:rPr>
              <w:t>th_thuan = LOW, th_nguoc = HIGH</w:t>
            </w:r>
          </w:p>
        </w:tc>
        <w:tc>
          <w:tcPr>
            <w:tcW w:type="dxa" w:w="3010"/>
          </w:tcPr>
          <w:p>
            <w:pPr>
              <w:spacing w:after="40"/>
              <w:ind w:firstLine="0"/>
            </w:pPr>
            <w:r>
              <w:rPr>
                <w:sz w:val="22"/>
              </w:rPr>
              <w:t>Cặp chéo trái dẫn, motor quay thuận.</w:t>
            </w:r>
          </w:p>
        </w:tc>
      </w:tr>
      <w:tr>
        <w:tc>
          <w:tcPr>
            <w:tcW w:type="dxa" w:w="3010"/>
          </w:tcPr>
          <w:p>
            <w:pPr>
              <w:spacing w:after="40"/>
              <w:ind w:firstLine="0"/>
            </w:pPr>
            <w:r>
              <w:rPr>
                <w:sz w:val="22"/>
              </w:rPr>
              <w:t>Chạy ngược</w:t>
            </w:r>
          </w:p>
        </w:tc>
        <w:tc>
          <w:tcPr>
            <w:tcW w:type="dxa" w:w="3010"/>
          </w:tcPr>
          <w:p>
            <w:pPr>
              <w:spacing w:after="40"/>
              <w:ind w:firstLine="0"/>
            </w:pPr>
            <w:r>
              <w:rPr>
                <w:sz w:val="22"/>
              </w:rPr>
              <w:t>th_thuan = HIGH, th_nguoc = LOW</w:t>
            </w:r>
          </w:p>
        </w:tc>
        <w:tc>
          <w:tcPr>
            <w:tcW w:type="dxa" w:w="3010"/>
          </w:tcPr>
          <w:p>
            <w:pPr>
              <w:spacing w:after="40"/>
              <w:ind w:firstLine="0"/>
            </w:pPr>
            <w:r>
              <w:rPr>
                <w:sz w:val="22"/>
              </w:rPr>
              <w:t>Cặp chéo phải dẫn, motor quay ngược.</w:t>
            </w:r>
          </w:p>
        </w:tc>
      </w:tr>
      <w:tr>
        <w:tc>
          <w:tcPr>
            <w:tcW w:type="dxa" w:w="3010"/>
          </w:tcPr>
          <w:p>
            <w:pPr>
              <w:spacing w:after="40"/>
              <w:ind w:firstLine="0"/>
            </w:pPr>
            <w:r>
              <w:rPr>
                <w:sz w:val="22"/>
              </w:rPr>
              <w:t>Dừng / giữ</w:t>
            </w:r>
          </w:p>
        </w:tc>
        <w:tc>
          <w:tcPr>
            <w:tcW w:type="dxa" w:w="3010"/>
          </w:tcPr>
          <w:p>
            <w:pPr>
              <w:spacing w:after="40"/>
              <w:ind w:firstLine="0"/>
            </w:pPr>
            <w:r>
              <w:rPr>
                <w:sz w:val="22"/>
              </w:rPr>
              <w:t>cả hai = HIGH</w:t>
            </w:r>
          </w:p>
        </w:tc>
        <w:tc>
          <w:tcPr>
            <w:tcW w:type="dxa" w:w="3010"/>
          </w:tcPr>
          <w:p>
            <w:pPr>
              <w:spacing w:after="40"/>
              <w:ind w:firstLine="0"/>
            </w:pPr>
            <w:r>
              <w:rPr>
                <w:sz w:val="22"/>
              </w:rPr>
              <w:t>Cầu H khóa, trục vít tự hãm giữ vị trí.</w:t>
            </w:r>
          </w:p>
        </w:tc>
      </w:tr>
      <w:tr>
        <w:tc>
          <w:tcPr>
            <w:tcW w:type="dxa" w:w="3010"/>
          </w:tcPr>
          <w:p>
            <w:pPr>
              <w:spacing w:after="40"/>
              <w:ind w:firstLine="0"/>
            </w:pPr>
            <w:r>
              <w:rPr>
                <w:sz w:val="22"/>
              </w:rPr>
              <w:t>Chạm hành trình</w:t>
            </w:r>
          </w:p>
        </w:tc>
        <w:tc>
          <w:tcPr>
            <w:tcW w:type="dxa" w:w="3010"/>
          </w:tcPr>
          <w:p>
            <w:pPr>
              <w:spacing w:after="40"/>
              <w:ind w:firstLine="0"/>
            </w:pPr>
            <w:r>
              <w:rPr>
                <w:sz w:val="22"/>
              </w:rPr>
              <w:t>dừng ngay + cấm chiều đó</w:t>
            </w:r>
          </w:p>
        </w:tc>
        <w:tc>
          <w:tcPr>
            <w:tcW w:type="dxa" w:w="3010"/>
          </w:tcPr>
          <w:p>
            <w:pPr>
              <w:spacing w:after="40"/>
              <w:ind w:firstLine="0"/>
            </w:pPr>
            <w:r>
              <w:rPr>
                <w:sz w:val="22"/>
              </w:rPr>
              <w:t>Bảo vệ cơ khí và transistor.</w:t>
            </w:r>
          </w:p>
        </w:tc>
      </w:tr>
    </w:tbl>
    <w:p>
      <w:pPr/>
    </w:p>
    <w:p>
      <w:pPr/>
      <w:r>
        <w:t>Mỗi lệnh chạy được bọc trong vòng lặp kiểm tra 10 ms: đọc lại công tắc hành trình và biến trở; hết thời gian tối đa 8 giây hoặc vào vùng chết thì trả cả hai chân về HIGH. Nhờ trục vít tự hãm, trạng thái khóa cầu H không làm tấm pin trôi.</w:t>
      </w:r>
    </w:p>
    <w:p>
      <w:pPr>
        <w:pStyle w:val="Heading2"/>
      </w:pPr>
      <w:r>
        <w:t>3.7. Đọc thời gian từ module DS1307</w:t>
      </w:r>
    </w:p>
    <w:p>
      <w:pPr/>
      <w:r>
        <w:t>DS1307 lưu thời gian dạng BCD tại các thanh ghi 0x00–0x06. Code đọc qua I²C địa chỉ 0x68: gửi vị trí thanh ghi, đọc lại 7 byte, giải mã BCD bằng phép (b &gt;&gt; 4) * 10 + (b &amp; 0x0F). Từ ngày tháng suy ra số ngày n trong năm, từ giờ phút suy ra giờ Mặt Trời t để đưa vào các công thức δ, H, α, γ của khối thiên văn.</w:t>
      </w:r>
    </w:p>
    <w:p>
      <w:pPr>
        <w:pStyle w:val="Heading2"/>
      </w:pPr>
      <w:r>
        <w:t>3.8. Hiển thị thời gian và trạng thái lên LCD I2C 1602</w:t>
      </w:r>
    </w:p>
    <w:p>
      <w:pPr/>
      <w:r>
        <w:t>LCD 1602 gắn mạch chuyển PCF8574 địa chỉ 0x27, khởi tạo một lần bằng LiquidCrystal_I2C(0x27, 16, 2). Mỗi giây code cập nhật hai dòng: dòng 1 in ngày giờ đọc từ DS1307 dạng “DD/MM HH:MM:SS”, dòng 2 in góc tấm pin đọc từ biến trở và giá trị e1 hiện tại, ví dụ “goc=+12,5 e1=+180”. Khi có lỗi (chạm hành trình, mây mù giữ vị trí) dòng 2 đổi thành thông báo trạng thái tương ứng.</w:t>
      </w:r>
    </w:p>
    <w:p>
      <w:pPr>
        <w:pStyle w:val="Heading2"/>
      </w:pPr>
      <w:r>
        <w:t>3.9. Đọc biến trở suy ra góc nghiêng tấm pin</w:t>
      </w:r>
    </w:p>
    <w:p>
      <w:pPr/>
      <w:r>
        <w:t>Biến trở 10 k chia áp 3,3 V vào GPIO36; code đọc trung bình 16 mẫu rồi nội suy tuyến tính theo ba điểm hiệu chuẩn: θ = θ_min + (V − V_min)·(θ_max − θ_min)/(V_max − V_min), cuối cùng kẹp trong hành trình cơ khí. Giá trị θ dùng cho ba việc: giới hạn góc đặt thiên văn, dừng lệnh tinh chỉnh khi đạt góc đích, và hiển thị lên LCD.</w:t>
      </w:r>
    </w:p>
    <w:p>
      <w:pPr>
        <w:pStyle w:val="Heading2"/>
      </w:pPr>
      <w:r>
        <w:t>3.10. Lưu đồ thuật toán từng phần và tổng quát</w:t>
      </w:r>
    </w:p>
    <w:p>
      <w:pPr>
        <w:ind w:firstLine="0"/>
        <w:jc w:val="center"/>
      </w:pPr>
      <w:r>
        <w:drawing>
          <wp:inline xmlns:a="http://schemas.openxmlformats.org/drawingml/2006/main" xmlns:pic="http://schemas.openxmlformats.org/drawingml/2006/picture">
            <wp:extent cx="5400000" cy="7546065"/>
            <wp:docPr id="1" name="Picture 1"/>
            <wp:cNvGraphicFramePr>
              <a:graphicFrameLocks noChangeAspect="1"/>
            </wp:cNvGraphicFramePr>
            <a:graphic>
              <a:graphicData uri="http://schemas.openxmlformats.org/drawingml/2006/picture">
                <pic:pic>
                  <pic:nvPicPr>
                    <pic:cNvPr id="0" name="luu_do_tong_quat_1_truc.png"/>
                    <pic:cNvPicPr/>
                  </pic:nvPicPr>
                  <pic:blipFill>
                    <a:blip r:embed="rId10"/>
                    <a:stretch>
                      <a:fillRect/>
                    </a:stretch>
                  </pic:blipFill>
                  <pic:spPr>
                    <a:xfrm>
                      <a:off x="0" y="0"/>
                      <a:ext cx="5400000" cy="7546065"/>
                    </a:xfrm>
                    <a:prstGeom prst="rect"/>
                  </pic:spPr>
                </pic:pic>
              </a:graphicData>
            </a:graphic>
          </wp:inline>
        </w:drawing>
      </w:r>
    </w:p>
    <w:p>
      <w:pPr>
        <w:pStyle w:val="Caption"/>
      </w:pPr>
      <w:r>
        <w:t>Hình 1. Lưu đồ tổng quát chương trình hybrid một trục</w:t>
      </w:r>
    </w:p>
    <w:p>
      <w:pPr>
        <w:ind w:firstLine="0"/>
        <w:jc w:val="center"/>
      </w:pPr>
      <w:r>
        <w:drawing>
          <wp:inline xmlns:a="http://schemas.openxmlformats.org/drawingml/2006/main" xmlns:pic="http://schemas.openxmlformats.org/drawingml/2006/picture">
            <wp:extent cx="3780000" cy="4947034"/>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11"/>
                    <a:stretch>
                      <a:fillRect/>
                    </a:stretch>
                  </pic:blipFill>
                  <pic:spPr>
                    <a:xfrm>
                      <a:off x="0" y="0"/>
                      <a:ext cx="3780000" cy="4947034"/>
                    </a:xfrm>
                    <a:prstGeom prst="rect"/>
                  </pic:spPr>
                </pic:pic>
              </a:graphicData>
            </a:graphic>
          </wp:inline>
        </w:drawing>
      </w:r>
    </w:p>
    <w:p>
      <w:pPr>
        <w:pStyle w:val="Caption"/>
      </w:pPr>
      <w:r>
        <w:t>Hình 2. Lưu đồ đọc giờ DS1307 và tính góc thiên văn</w:t>
      </w:r>
    </w:p>
    <w:p>
      <w:pPr>
        <w:ind w:firstLine="0"/>
        <w:jc w:val="center"/>
      </w:pPr>
      <w:r>
        <w:drawing>
          <wp:inline xmlns:a="http://schemas.openxmlformats.org/drawingml/2006/main" xmlns:pic="http://schemas.openxmlformats.org/drawingml/2006/picture">
            <wp:extent cx="5400000" cy="6831232"/>
            <wp:docPr id="3" name="Picture 3"/>
            <wp:cNvGraphicFramePr>
              <a:graphicFrameLocks noChangeAspect="1"/>
            </wp:cNvGraphicFramePr>
            <a:graphic>
              <a:graphicData uri="http://schemas.openxmlformats.org/drawingml/2006/picture">
                <pic:pic>
                  <pic:nvPicPr>
                    <pic:cNvPr id="0" name="luu_do_doc_adc.png"/>
                    <pic:cNvPicPr/>
                  </pic:nvPicPr>
                  <pic:blipFill>
                    <a:blip r:embed="rId12"/>
                    <a:stretch>
                      <a:fillRect/>
                    </a:stretch>
                  </pic:blipFill>
                  <pic:spPr>
                    <a:xfrm>
                      <a:off x="0" y="0"/>
                      <a:ext cx="5400000" cy="6831232"/>
                    </a:xfrm>
                    <a:prstGeom prst="rect"/>
                  </pic:spPr>
                </pic:pic>
              </a:graphicData>
            </a:graphic>
          </wp:inline>
        </w:drawing>
      </w:r>
    </w:p>
    <w:p>
      <w:pPr>
        <w:pStyle w:val="Caption"/>
      </w:pPr>
      <w:r>
        <w:t>Hình 3. Lưu đồ đọc bốn kênh LDR và tính e1</w:t>
      </w:r>
    </w:p>
    <w:p>
      <w:pPr>
        <w:ind w:firstLine="0"/>
        <w:jc w:val="center"/>
      </w:pPr>
      <w:r>
        <w:drawing>
          <wp:inline xmlns:a="http://schemas.openxmlformats.org/drawingml/2006/main" xmlns:pic="http://schemas.openxmlformats.org/drawingml/2006/picture">
            <wp:extent cx="5400000" cy="7030974"/>
            <wp:docPr id="4" name="Picture 4"/>
            <wp:cNvGraphicFramePr>
              <a:graphicFrameLocks noChangeAspect="1"/>
            </wp:cNvGraphicFramePr>
            <a:graphic>
              <a:graphicData uri="http://schemas.openxmlformats.org/drawingml/2006/picture">
                <pic:pic>
                  <pic:nvPicPr>
                    <pic:cNvPr id="0" name="luu_do_dieu_khien_motor.png"/>
                    <pic:cNvPicPr/>
                  </pic:nvPicPr>
                  <pic:blipFill>
                    <a:blip r:embed="rId13"/>
                    <a:stretch>
                      <a:fillRect/>
                    </a:stretch>
                  </pic:blipFill>
                  <pic:spPr>
                    <a:xfrm>
                      <a:off x="0" y="0"/>
                      <a:ext cx="5400000" cy="7030974"/>
                    </a:xfrm>
                    <a:prstGeom prst="rect"/>
                  </pic:spPr>
                </pic:pic>
              </a:graphicData>
            </a:graphic>
          </wp:inline>
        </w:drawing>
      </w:r>
    </w:p>
    <w:p>
      <w:pPr>
        <w:pStyle w:val="Caption"/>
      </w:pPr>
      <w:r>
        <w:t>Hình 4. Lưu đồ điều khiển motor qua cầu H bốn TIP41C</w:t>
      </w:r>
    </w:p>
    <w:p>
      <w:pPr>
        <w:ind w:firstLine="0"/>
        <w:jc w:val="center"/>
      </w:pPr>
      <w:r>
        <w:drawing>
          <wp:inline xmlns:a="http://schemas.openxmlformats.org/drawingml/2006/main" xmlns:pic="http://schemas.openxmlformats.org/drawingml/2006/picture">
            <wp:extent cx="5400000" cy="6131868"/>
            <wp:docPr id="5" name="Picture 5"/>
            <wp:cNvGraphicFramePr>
              <a:graphicFrameLocks noChangeAspect="1"/>
            </wp:cNvGraphicFramePr>
            <a:graphic>
              <a:graphicData uri="http://schemas.openxmlformats.org/drawingml/2006/picture">
                <pic:pic>
                  <pic:nvPicPr>
                    <pic:cNvPr id="0" name="luu_do_lcd.png"/>
                    <pic:cNvPicPr/>
                  </pic:nvPicPr>
                  <pic:blipFill>
                    <a:blip r:embed="rId14"/>
                    <a:stretch>
                      <a:fillRect/>
                    </a:stretch>
                  </pic:blipFill>
                  <pic:spPr>
                    <a:xfrm>
                      <a:off x="0" y="0"/>
                      <a:ext cx="5400000" cy="6131868"/>
                    </a:xfrm>
                    <a:prstGeom prst="rect"/>
                  </pic:spPr>
                </pic:pic>
              </a:graphicData>
            </a:graphic>
          </wp:inline>
        </w:drawing>
      </w:r>
    </w:p>
    <w:p>
      <w:pPr>
        <w:pStyle w:val="Caption"/>
      </w:pPr>
      <w:r>
        <w:t>Hình 5. Lưu đồ hiển thị LCD I2C 1602</w:t>
      </w:r>
    </w:p>
    <w:p>
      <w:pPr>
        <w:ind w:firstLine="0"/>
        <w:jc w:val="center"/>
      </w:pPr>
      <w:r>
        <w:drawing>
          <wp:inline xmlns:a="http://schemas.openxmlformats.org/drawingml/2006/main" xmlns:pic="http://schemas.openxmlformats.org/drawingml/2006/picture">
            <wp:extent cx="5400000" cy="6254505"/>
            <wp:docPr id="6" name="Picture 6"/>
            <wp:cNvGraphicFramePr>
              <a:graphicFrameLocks noChangeAspect="1"/>
            </wp:cNvGraphicFramePr>
            <a:graphic>
              <a:graphicData uri="http://schemas.openxmlformats.org/drawingml/2006/picture">
                <pic:pic>
                  <pic:nvPicPr>
                    <pic:cNvPr id="0" name="luu_do_bien_tro.png"/>
                    <pic:cNvPicPr/>
                  </pic:nvPicPr>
                  <pic:blipFill>
                    <a:blip r:embed="rId15"/>
                    <a:stretch>
                      <a:fillRect/>
                    </a:stretch>
                  </pic:blipFill>
                  <pic:spPr>
                    <a:xfrm>
                      <a:off x="0" y="0"/>
                      <a:ext cx="5400000" cy="6254505"/>
                    </a:xfrm>
                    <a:prstGeom prst="rect"/>
                  </pic:spPr>
                </pic:pic>
              </a:graphicData>
            </a:graphic>
          </wp:inline>
        </w:drawing>
      </w:r>
    </w:p>
    <w:p>
      <w:pPr>
        <w:pStyle w:val="Caption"/>
      </w:pPr>
      <w:r>
        <w:t>Hình 6. Lưu đồ đọc biến trở suy ra góc tấm pin</w:t>
      </w:r>
    </w:p>
    <w:p>
      <w:pPr>
        <w:pStyle w:val="Heading2"/>
      </w:pPr>
      <w:r>
        <w:t>3.11. Code mẫu hoàn chỉnh của mô hình một trục</w:t>
      </w:r>
    </w:p>
    <w:p>
      <w:pPr>
        <w:pStyle w:val="MacroText"/>
        <w:spacing w:after="0" w:before="120"/>
        <w:ind w:firstLine="0" w:left="340"/>
      </w:pPr>
      <w:r>
        <w:rPr>
          <w:rFonts w:ascii="Consolas" w:hAnsi="Consolas"/>
          <w:color w:val="1F3350"/>
          <w:sz w:val="17"/>
        </w:rPr>
        <w:t>// Bam nang hybrid 1 truc - ESP32 DevKit (thien van tho + LDR tinh chinh)</w:t>
      </w:r>
    </w:p>
    <w:p>
      <w:pPr>
        <w:pStyle w:val="MacroText"/>
        <w:spacing w:after="0" w:before="0"/>
        <w:ind w:firstLine="0" w:left="340"/>
      </w:pPr>
      <w:r>
        <w:rPr>
          <w:rFonts w:ascii="Consolas" w:hAnsi="Consolas"/>
          <w:color w:val="1F3350"/>
          <w:sz w:val="17"/>
        </w:rPr>
        <w:t>// Dung chan theo sheet EasyEDA: LDR 25/26/27/14, bien tro 36, ap pin 39,</w:t>
      </w:r>
    </w:p>
    <w:p>
      <w:pPr>
        <w:pStyle w:val="MacroText"/>
        <w:spacing w:after="0" w:before="0"/>
        <w:ind w:firstLine="0" w:left="340"/>
      </w:pPr>
      <w:r>
        <w:rPr>
          <w:rFonts w:ascii="Consolas" w:hAnsi="Consolas"/>
          <w:color w:val="1F3350"/>
          <w:sz w:val="17"/>
        </w:rPr>
        <w:t>// hanh trinh 34/35/32/33, lenh motor 19/18 (tich cuc THAP qua opto PC817).</w:t>
      </w:r>
    </w:p>
    <w:p>
      <w:pPr>
        <w:pStyle w:val="MacroText"/>
        <w:spacing w:after="0" w:before="0"/>
        <w:ind w:firstLine="0" w:left="340"/>
      </w:pPr>
      <w:r>
        <w:rPr>
          <w:rFonts w:ascii="Consolas" w:hAnsi="Consolas"/>
          <w:color w:val="1F3350"/>
          <w:sz w:val="17"/>
        </w:rPr>
        <w:t>#include &lt;Arduino.h&gt;</w:t>
      </w:r>
    </w:p>
    <w:p>
      <w:pPr>
        <w:pStyle w:val="MacroText"/>
        <w:spacing w:after="0" w:before="0"/>
        <w:ind w:firstLine="0" w:left="340"/>
      </w:pPr>
      <w:r>
        <w:rPr>
          <w:rFonts w:ascii="Consolas" w:hAnsi="Consolas"/>
          <w:color w:val="1F3350"/>
          <w:sz w:val="17"/>
        </w:rPr>
        <w:t>#include &lt;Wire.h&gt;</w:t>
      </w:r>
    </w:p>
    <w:p>
      <w:pPr>
        <w:pStyle w:val="MacroText"/>
        <w:spacing w:after="0" w:before="0"/>
        <w:ind w:firstLine="0" w:left="340"/>
      </w:pPr>
      <w:r>
        <w:rPr>
          <w:rFonts w:ascii="Consolas" w:hAnsi="Consolas"/>
          <w:color w:val="1F3350"/>
          <w:sz w:val="17"/>
        </w:rPr>
        <w:t>#include &lt;LiquidCrystal_I2C.h&gt;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const int LDR[4]  = {25, 26, 27, 14};      // TT, PT, TD, PD (ADC2)</w:t>
      </w:r>
    </w:p>
    <w:p>
      <w:pPr>
        <w:pStyle w:val="MacroText"/>
        <w:spacing w:after="0" w:before="0"/>
        <w:ind w:firstLine="0" w:left="340"/>
      </w:pPr>
      <w:r>
        <w:rPr>
          <w:rFonts w:ascii="Consolas" w:hAnsi="Consolas"/>
          <w:color w:val="1F3350"/>
          <w:sz w:val="17"/>
        </w:rPr>
        <w:t>const int PIN_POT = 36, PIN_AP_PIN = 39;   // ADC1</w:t>
      </w:r>
    </w:p>
    <w:p>
      <w:pPr>
        <w:pStyle w:val="MacroText"/>
        <w:spacing w:after="0" w:before="0"/>
        <w:ind w:firstLine="0" w:left="340"/>
      </w:pPr>
      <w:r>
        <w:rPr>
          <w:rFonts w:ascii="Consolas" w:hAnsi="Consolas"/>
          <w:color w:val="1F3350"/>
          <w:sz w:val="17"/>
        </w:rPr>
        <w:t>const int QT[4]   = {34, 35, 32, 33};      // cong tac hanh trinh, keo xuong 1k</w:t>
      </w:r>
    </w:p>
    <w:p>
      <w:pPr>
        <w:pStyle w:val="MacroText"/>
        <w:spacing w:after="0" w:before="0"/>
        <w:ind w:firstLine="0" w:left="340"/>
      </w:pPr>
      <w:r>
        <w:rPr>
          <w:rFonts w:ascii="Consolas" w:hAnsi="Consolas"/>
          <w:color w:val="1F3350"/>
          <w:sz w:val="17"/>
        </w:rPr>
        <w:t>const int THUAN = 19, NGUOC = 18;          // cau H: LOW = chay, HIGH = khoa</w:t>
      </w:r>
    </w:p>
    <w:p>
      <w:pPr>
        <w:pStyle w:val="MacroText"/>
        <w:spacing w:after="0" w:before="0"/>
        <w:ind w:firstLine="0" w:left="340"/>
      </w:pPr>
      <w:r>
        <w:rPr>
          <w:rFonts w:ascii="Consolas" w:hAnsi="Consolas"/>
          <w:color w:val="1F3350"/>
          <w:sz w:val="17"/>
        </w:rPr>
        <w:t>LiquidCrystal_I2C lcd(0x27, 16, 2);</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const float PHI = 20.93;                   // vi do My Hao, Hung Yen</w:t>
      </w:r>
    </w:p>
    <w:p>
      <w:pPr>
        <w:pStyle w:val="MacroText"/>
        <w:spacing w:after="0" w:before="0"/>
        <w:ind w:firstLine="0" w:left="340"/>
      </w:pPr>
      <w:r>
        <w:rPr>
          <w:rFonts w:ascii="Consolas" w:hAnsi="Consolas"/>
          <w:color w:val="1F3350"/>
          <w:sz w:val="17"/>
        </w:rPr>
        <w:t>const int NGUONG = 200, VUNG_CHET = 120;   // muc ADC cua e1</w:t>
      </w:r>
    </w:p>
    <w:p>
      <w:pPr>
        <w:pStyle w:val="MacroText"/>
        <w:spacing w:after="0" w:before="0"/>
        <w:ind w:firstLine="0" w:left="340"/>
      </w:pPr>
      <w:r>
        <w:rPr>
          <w:rFonts w:ascii="Consolas" w:hAnsi="Consolas"/>
          <w:color w:val="1F3350"/>
          <w:sz w:val="17"/>
        </w:rPr>
        <w:t>const float S_MIN = 2500;                  // tong 4 kenh duoi day = may mu</w:t>
      </w:r>
    </w:p>
    <w:p>
      <w:pPr>
        <w:pStyle w:val="MacroText"/>
        <w:spacing w:after="0" w:before="0"/>
        <w:ind w:firstLine="0" w:left="340"/>
      </w:pPr>
      <w:r>
        <w:rPr>
          <w:rFonts w:ascii="Consolas" w:hAnsi="Consolas"/>
          <w:color w:val="1F3350"/>
          <w:sz w:val="17"/>
        </w:rPr>
        <w:t>const unsigned long T_LDR = 120000;        // 2 phut</w:t>
      </w:r>
    </w:p>
    <w:p>
      <w:pPr>
        <w:pStyle w:val="MacroText"/>
        <w:spacing w:after="0" w:before="0"/>
        <w:ind w:firstLine="0" w:left="340"/>
      </w:pPr>
      <w:r>
        <w:rPr>
          <w:rFonts w:ascii="Consolas" w:hAnsi="Consolas"/>
          <w:color w:val="1F3350"/>
          <w:sz w:val="17"/>
        </w:rPr>
        <w:t>const unsigned long T_TV  = 1800000;       // 30 phut</w:t>
      </w:r>
    </w:p>
    <w:p>
      <w:pPr>
        <w:pStyle w:val="MacroText"/>
        <w:spacing w:after="0" w:before="0"/>
        <w:ind w:firstLine="0" w:left="340"/>
      </w:pPr>
      <w:r>
        <w:rPr>
          <w:rFonts w:ascii="Consolas" w:hAnsi="Consolas"/>
          <w:color w:val="1F3350"/>
          <w:sz w:val="17"/>
        </w:rPr>
        <w:t>float K_cal[4] = {1.0, 1.0, 1.0, 1.0};     // he so hieu chuan 4 kenh</w:t>
      </w:r>
    </w:p>
    <w:p>
      <w:pPr>
        <w:pStyle w:val="MacroText"/>
        <w:spacing w:after="0" w:before="0"/>
        <w:ind w:firstLine="0" w:left="340"/>
      </w:pPr>
      <w:r>
        <w:rPr>
          <w:rFonts w:ascii="Consolas" w:hAnsi="Consolas"/>
          <w:color w:val="1F3350"/>
          <w:sz w:val="17"/>
        </w:rPr>
        <w:t>unsigned long tLDR = 0, tTV = 0;</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int docTB(int chan, int n = 16) {          // trung binh co loai mau lech</w:t>
      </w:r>
    </w:p>
    <w:p>
      <w:pPr>
        <w:pStyle w:val="MacroText"/>
        <w:spacing w:after="0" w:before="0"/>
        <w:ind w:firstLine="0" w:left="340"/>
      </w:pPr>
      <w:r>
        <w:rPr>
          <w:rFonts w:ascii="Consolas" w:hAnsi="Consolas"/>
          <w:color w:val="1F3350"/>
          <w:sz w:val="17"/>
        </w:rPr>
        <w:t xml:space="preserve">  long s = 0; int m[16];</w:t>
      </w:r>
    </w:p>
    <w:p>
      <w:pPr>
        <w:pStyle w:val="MacroText"/>
        <w:spacing w:after="0" w:before="0"/>
        <w:ind w:firstLine="0" w:left="340"/>
      </w:pPr>
      <w:r>
        <w:rPr>
          <w:rFonts w:ascii="Consolas" w:hAnsi="Consolas"/>
          <w:color w:val="1F3350"/>
          <w:sz w:val="17"/>
        </w:rPr>
        <w:t xml:space="preserve">  for (int i = 0; i &lt; n; i++) { m[i] = analogRead(chan); s += m[i]; }</w:t>
      </w:r>
    </w:p>
    <w:p>
      <w:pPr>
        <w:pStyle w:val="MacroText"/>
        <w:spacing w:after="0" w:before="0"/>
        <w:ind w:firstLine="0" w:left="340"/>
      </w:pPr>
      <w:r>
        <w:rPr>
          <w:rFonts w:ascii="Consolas" w:hAnsi="Consolas"/>
          <w:color w:val="1F3350"/>
          <w:sz w:val="17"/>
        </w:rPr>
        <w:t xml:space="preserve">  long tb = s / n; long s2 = 0; int d = 0;</w:t>
      </w:r>
    </w:p>
    <w:p>
      <w:pPr>
        <w:pStyle w:val="MacroText"/>
        <w:spacing w:after="0" w:before="0"/>
        <w:ind w:firstLine="0" w:left="340"/>
      </w:pPr>
      <w:r>
        <w:rPr>
          <w:rFonts w:ascii="Consolas" w:hAnsi="Consolas"/>
          <w:color w:val="1F3350"/>
          <w:sz w:val="17"/>
        </w:rPr>
        <w:t xml:space="preserve">  for (int i = 0; i &lt; n; i++) if (abs(m[i] - tb) * 4 &lt; tb) { s2 += m[i]; d++; }</w:t>
      </w:r>
    </w:p>
    <w:p>
      <w:pPr>
        <w:pStyle w:val="MacroText"/>
        <w:spacing w:after="0" w:before="0"/>
        <w:ind w:firstLine="0" w:left="340"/>
      </w:pPr>
      <w:r>
        <w:rPr>
          <w:rFonts w:ascii="Consolas" w:hAnsi="Consolas"/>
          <w:color w:val="1F3350"/>
          <w:sz w:val="17"/>
        </w:rPr>
        <w:t xml:space="preserve">  return d ? s2 / d : tb;</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void docDS1307(int &amp;ngay, int &amp;thang, int &amp;hh, int &amp;mm, int &amp;ss) {</w:t>
      </w:r>
    </w:p>
    <w:p>
      <w:pPr>
        <w:pStyle w:val="MacroText"/>
        <w:spacing w:after="0" w:before="0"/>
        <w:ind w:firstLine="0" w:left="340"/>
      </w:pPr>
      <w:r>
        <w:rPr>
          <w:rFonts w:ascii="Consolas" w:hAnsi="Consolas"/>
          <w:color w:val="1F3350"/>
          <w:sz w:val="17"/>
        </w:rPr>
        <w:t xml:space="preserve">  Wire.beginTransmission(0x68); Wire.write(0x00); Wire.endTransmission();</w:t>
      </w:r>
    </w:p>
    <w:p>
      <w:pPr>
        <w:pStyle w:val="MacroText"/>
        <w:spacing w:after="0" w:before="0"/>
        <w:ind w:firstLine="0" w:left="340"/>
      </w:pPr>
      <w:r>
        <w:rPr>
          <w:rFonts w:ascii="Consolas" w:hAnsi="Consolas"/>
          <w:color w:val="1F3350"/>
          <w:sz w:val="17"/>
        </w:rPr>
        <w:t xml:space="preserve">  Wire.requestFrom(0x68, 7);</w:t>
      </w:r>
    </w:p>
    <w:p>
      <w:pPr>
        <w:pStyle w:val="MacroText"/>
        <w:spacing w:after="0" w:before="0"/>
        <w:ind w:firstLine="0" w:left="340"/>
      </w:pPr>
      <w:r>
        <w:rPr>
          <w:rFonts w:ascii="Consolas" w:hAnsi="Consolas"/>
          <w:color w:val="1F3350"/>
          <w:sz w:val="17"/>
        </w:rPr>
        <w:t xml:space="preserve">  byte b[7]; for (int i = 0; i &lt; 7; i++) b[i] = Wire.read();</w:t>
      </w:r>
    </w:p>
    <w:p>
      <w:pPr>
        <w:pStyle w:val="MacroText"/>
        <w:spacing w:after="0" w:before="0"/>
        <w:ind w:firstLine="0" w:left="340"/>
      </w:pPr>
      <w:r>
        <w:rPr>
          <w:rFonts w:ascii="Consolas" w:hAnsi="Consolas"/>
          <w:color w:val="1F3350"/>
          <w:sz w:val="17"/>
        </w:rPr>
        <w:t xml:space="preserve">  auto bcd = [](byte x) { return (x &gt;&gt; 4) * 10 + (x &amp; 0x0F); };</w:t>
      </w:r>
    </w:p>
    <w:p>
      <w:pPr>
        <w:pStyle w:val="MacroText"/>
        <w:spacing w:after="0" w:before="0"/>
        <w:ind w:firstLine="0" w:left="340"/>
      </w:pPr>
      <w:r>
        <w:rPr>
          <w:rFonts w:ascii="Consolas" w:hAnsi="Consolas"/>
          <w:color w:val="1F3350"/>
          <w:sz w:val="17"/>
        </w:rPr>
        <w:t xml:space="preserve">  ss = bcd(b[0] &amp; 0x7F); mm = bcd(b[1] &amp; 0x7F); hh = bcd(b[2] &amp; 0x3F);</w:t>
      </w:r>
    </w:p>
    <w:p>
      <w:pPr>
        <w:pStyle w:val="MacroText"/>
        <w:spacing w:after="0" w:before="0"/>
        <w:ind w:firstLine="0" w:left="340"/>
      </w:pPr>
      <w:r>
        <w:rPr>
          <w:rFonts w:ascii="Consolas" w:hAnsi="Consolas"/>
          <w:color w:val="1F3350"/>
          <w:sz w:val="17"/>
        </w:rPr>
        <w:t xml:space="preserve">  ngay = bcd(b[4] &amp; 0x3F); thang = bcd(b[5] &amp; 0x1F);</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int ngayTrongNam(int ngay, int thang) {</w:t>
      </w:r>
    </w:p>
    <w:p>
      <w:pPr>
        <w:pStyle w:val="MacroText"/>
        <w:spacing w:after="0" w:before="0"/>
        <w:ind w:firstLine="0" w:left="340"/>
      </w:pPr>
      <w:r>
        <w:rPr>
          <w:rFonts w:ascii="Consolas" w:hAnsi="Consolas"/>
          <w:color w:val="1F3350"/>
          <w:sz w:val="17"/>
        </w:rPr>
        <w:t xml:space="preserve">  const int t31[12] = {31,28,31,30,31,30,31,31,30,31,30,31};</w:t>
      </w:r>
    </w:p>
    <w:p>
      <w:pPr>
        <w:pStyle w:val="MacroText"/>
        <w:spacing w:after="0" w:before="0"/>
        <w:ind w:firstLine="0" w:left="340"/>
      </w:pPr>
      <w:r>
        <w:rPr>
          <w:rFonts w:ascii="Consolas" w:hAnsi="Consolas"/>
          <w:color w:val="1F3350"/>
          <w:sz w:val="17"/>
        </w:rPr>
        <w:t xml:space="preserve">  int n = ngay; for (int m = 1; m &lt; thang; m++) n += t31[m - 1];</w:t>
      </w:r>
    </w:p>
    <w:p>
      <w:pPr>
        <w:pStyle w:val="MacroText"/>
        <w:spacing w:after="0" w:before="0"/>
        <w:ind w:firstLine="0" w:left="340"/>
      </w:pPr>
      <w:r>
        <w:rPr>
          <w:rFonts w:ascii="Consolas" w:hAnsi="Consolas"/>
          <w:color w:val="1F3350"/>
          <w:sz w:val="17"/>
        </w:rPr>
        <w:t xml:space="preserve">  return n;</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 thien van: tra ve goc dat tam pin (do, + ve phia Tay)</w:t>
      </w:r>
    </w:p>
    <w:p>
      <w:pPr>
        <w:pStyle w:val="MacroText"/>
        <w:spacing w:after="0" w:before="0"/>
        <w:ind w:firstLine="0" w:left="340"/>
      </w:pPr>
      <w:r>
        <w:rPr>
          <w:rFonts w:ascii="Consolas" w:hAnsi="Consolas"/>
          <w:color w:val="1F3350"/>
          <w:sz w:val="17"/>
        </w:rPr>
        <w:t>float gocThienVan() {</w:t>
      </w:r>
    </w:p>
    <w:p>
      <w:pPr>
        <w:pStyle w:val="MacroText"/>
        <w:spacing w:after="0" w:before="0"/>
        <w:ind w:firstLine="0" w:left="340"/>
      </w:pPr>
      <w:r>
        <w:rPr>
          <w:rFonts w:ascii="Consolas" w:hAnsi="Consolas"/>
          <w:color w:val="1F3350"/>
          <w:sz w:val="17"/>
        </w:rPr>
        <w:t xml:space="preserve">  int ng, th, hh, mm, ss; docDS1307(ng, th, hh, mm, ss);</w:t>
      </w:r>
    </w:p>
    <w:p>
      <w:pPr>
        <w:pStyle w:val="MacroText"/>
        <w:spacing w:after="0" w:before="0"/>
        <w:ind w:firstLine="0" w:left="340"/>
      </w:pPr>
      <w:r>
        <w:rPr>
          <w:rFonts w:ascii="Consolas" w:hAnsi="Consolas"/>
          <w:color w:val="1F3350"/>
          <w:sz w:val="17"/>
        </w:rPr>
        <w:t xml:space="preserve">  int n = ngayTrongNam(ng, th);</w:t>
      </w:r>
    </w:p>
    <w:p>
      <w:pPr>
        <w:pStyle w:val="MacroText"/>
        <w:spacing w:after="0" w:before="0"/>
        <w:ind w:firstLine="0" w:left="340"/>
      </w:pPr>
      <w:r>
        <w:rPr>
          <w:rFonts w:ascii="Consolas" w:hAnsi="Consolas"/>
          <w:color w:val="1F3350"/>
          <w:sz w:val="17"/>
        </w:rPr>
        <w:t xml:space="preserve">  float t = hh + mm / 60.0 + ss / 3600.0;</w:t>
      </w:r>
    </w:p>
    <w:p>
      <w:pPr>
        <w:pStyle w:val="MacroText"/>
        <w:spacing w:after="0" w:before="0"/>
        <w:ind w:firstLine="0" w:left="340"/>
      </w:pPr>
      <w:r>
        <w:rPr>
          <w:rFonts w:ascii="Consolas" w:hAnsi="Consolas"/>
          <w:color w:val="1F3350"/>
          <w:sz w:val="17"/>
        </w:rPr>
        <w:t xml:space="preserve">  float d = radians(23.45 * sin(radians(360.0 * (284 + n) / 365.0)));</w:t>
      </w:r>
    </w:p>
    <w:p>
      <w:pPr>
        <w:pStyle w:val="MacroText"/>
        <w:spacing w:after="0" w:before="0"/>
        <w:ind w:firstLine="0" w:left="340"/>
      </w:pPr>
      <w:r>
        <w:rPr>
          <w:rFonts w:ascii="Consolas" w:hAnsi="Consolas"/>
          <w:color w:val="1F3350"/>
          <w:sz w:val="17"/>
        </w:rPr>
        <w:t xml:space="preserve">  float H = radians(15.0 * (t - 12.0));</w:t>
      </w:r>
    </w:p>
    <w:p>
      <w:pPr>
        <w:pStyle w:val="MacroText"/>
        <w:spacing w:after="0" w:before="0"/>
        <w:ind w:firstLine="0" w:left="340"/>
      </w:pPr>
      <w:r>
        <w:rPr>
          <w:rFonts w:ascii="Consolas" w:hAnsi="Consolas"/>
          <w:color w:val="1F3350"/>
          <w:sz w:val="17"/>
        </w:rPr>
        <w:t xml:space="preserve">  float p = radians(PHI);</w:t>
      </w:r>
    </w:p>
    <w:p>
      <w:pPr>
        <w:pStyle w:val="MacroText"/>
        <w:spacing w:after="0" w:before="0"/>
        <w:ind w:firstLine="0" w:left="340"/>
      </w:pPr>
      <w:r>
        <w:rPr>
          <w:rFonts w:ascii="Consolas" w:hAnsi="Consolas"/>
          <w:color w:val="1F3350"/>
          <w:sz w:val="17"/>
        </w:rPr>
        <w:t xml:space="preserve">  float sa = sin(p)*sin(d) + cos(p)*cos(d)*cos(H);</w:t>
      </w:r>
    </w:p>
    <w:p>
      <w:pPr>
        <w:pStyle w:val="MacroText"/>
        <w:spacing w:after="0" w:before="0"/>
        <w:ind w:firstLine="0" w:left="340"/>
      </w:pPr>
      <w:r>
        <w:rPr>
          <w:rFonts w:ascii="Consolas" w:hAnsi="Consolas"/>
          <w:color w:val="1F3350"/>
          <w:sz w:val="17"/>
        </w:rPr>
        <w:t xml:space="preserve">  if (sa &lt;= 0.05) return 0.0;              // gan den trang: ve goc 0</w:t>
      </w:r>
    </w:p>
    <w:p>
      <w:pPr>
        <w:pStyle w:val="MacroText"/>
        <w:spacing w:after="0" w:before="0"/>
        <w:ind w:firstLine="0" w:left="340"/>
      </w:pPr>
      <w:r>
        <w:rPr>
          <w:rFonts w:ascii="Consolas" w:hAnsi="Consolas"/>
          <w:color w:val="1F3350"/>
          <w:sz w:val="17"/>
        </w:rPr>
        <w:t xml:space="preserve">  float a = asin(sa);</w:t>
      </w:r>
    </w:p>
    <w:p>
      <w:pPr>
        <w:pStyle w:val="MacroText"/>
        <w:spacing w:after="0" w:before="0"/>
        <w:ind w:firstLine="0" w:left="340"/>
      </w:pPr>
      <w:r>
        <w:rPr>
          <w:rFonts w:ascii="Consolas" w:hAnsi="Consolas"/>
          <w:color w:val="1F3350"/>
          <w:sz w:val="17"/>
        </w:rPr>
        <w:t xml:space="preserve">  float x = cos(a) * sin(atan2(sin(H), cos(H)*sin(p) - tan(d)*cos(p)));</w:t>
      </w:r>
    </w:p>
    <w:p>
      <w:pPr>
        <w:pStyle w:val="MacroText"/>
        <w:spacing w:after="0" w:before="0"/>
        <w:ind w:firstLine="0" w:left="340"/>
      </w:pPr>
      <w:r>
        <w:rPr>
          <w:rFonts w:ascii="Consolas" w:hAnsi="Consolas"/>
          <w:color w:val="1F3350"/>
          <w:sz w:val="17"/>
        </w:rPr>
        <w:t xml:space="preserve">  return degrees(atan2(x, sa));            // khop hinh chieu Dong-Tay</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float docGocPin() {                        // bien tro -&gt; goc (hieu chuan 3 diem)</w:t>
      </w:r>
    </w:p>
    <w:p>
      <w:pPr>
        <w:pStyle w:val="MacroText"/>
        <w:spacing w:after="0" w:before="0"/>
        <w:ind w:firstLine="0" w:left="340"/>
      </w:pPr>
      <w:r>
        <w:rPr>
          <w:rFonts w:ascii="Consolas" w:hAnsi="Consolas"/>
          <w:color w:val="1F3350"/>
          <w:sz w:val="17"/>
        </w:rPr>
        <w:t xml:space="preserve">  float v = docTB(PIN_POT) * 3.3 / 4095.0;</w:t>
      </w:r>
    </w:p>
    <w:p>
      <w:pPr>
        <w:pStyle w:val="MacroText"/>
        <w:spacing w:after="0" w:before="0"/>
        <w:ind w:firstLine="0" w:left="340"/>
      </w:pPr>
      <w:r>
        <w:rPr>
          <w:rFonts w:ascii="Consolas" w:hAnsi="Consolas"/>
          <w:color w:val="1F3350"/>
          <w:sz w:val="17"/>
        </w:rPr>
        <w:t xml:space="preserve">  const float VMIN = 0.30, VMAX = 3.00, GMIN = -85.0, GMAX = 85.0;</w:t>
      </w:r>
    </w:p>
    <w:p>
      <w:pPr>
        <w:pStyle w:val="MacroText"/>
        <w:spacing w:after="0" w:before="0"/>
        <w:ind w:firstLine="0" w:left="340"/>
      </w:pPr>
      <w:r>
        <w:rPr>
          <w:rFonts w:ascii="Consolas" w:hAnsi="Consolas"/>
          <w:color w:val="1F3350"/>
          <w:sz w:val="17"/>
        </w:rPr>
        <w:t xml:space="preserve">  return constrain(GMIN + (v - VMIN) * (GMAX - GMIN) / (VMAX - VMIN), GMIN, GMAX);</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void dungMotor()  { digitalWrite(THUAN, HIGH); digitalWrite(NGUOC, HIGH); }</w:t>
      </w:r>
    </w:p>
    <w:p>
      <w:pPr>
        <w:pStyle w:val="MacroText"/>
        <w:spacing w:after="0" w:before="0"/>
        <w:ind w:firstLine="0" w:left="340"/>
      </w:pPr>
      <w:r>
        <w:rPr>
          <w:rFonts w:ascii="Consolas" w:hAnsi="Consolas"/>
          <w:color w:val="1F3350"/>
          <w:sz w:val="17"/>
        </w:rPr>
        <w:t>void chayMotor(bool thuan, int ms) {</w:t>
      </w:r>
    </w:p>
    <w:p>
      <w:pPr>
        <w:pStyle w:val="MacroText"/>
        <w:spacing w:after="0" w:before="0"/>
        <w:ind w:firstLine="0" w:left="340"/>
      </w:pPr>
      <w:r>
        <w:rPr>
          <w:rFonts w:ascii="Consolas" w:hAnsi="Consolas"/>
          <w:color w:val="1F3350"/>
          <w:sz w:val="17"/>
        </w:rPr>
        <w:t xml:space="preserve">  if (thuan &amp;&amp; digitalRead(QT[0]) == 1) return;     // chan hanh trinh</w:t>
      </w:r>
    </w:p>
    <w:p>
      <w:pPr>
        <w:pStyle w:val="MacroText"/>
        <w:spacing w:after="0" w:before="0"/>
        <w:ind w:firstLine="0" w:left="340"/>
      </w:pPr>
      <w:r>
        <w:rPr>
          <w:rFonts w:ascii="Consolas" w:hAnsi="Consolas"/>
          <w:color w:val="1F3350"/>
          <w:sz w:val="17"/>
        </w:rPr>
        <w:t xml:space="preserve">  if (!thuan &amp;&amp; digitalRead(QT[1]) == 1) return;</w:t>
      </w:r>
    </w:p>
    <w:p>
      <w:pPr>
        <w:pStyle w:val="MacroText"/>
        <w:spacing w:after="0" w:before="0"/>
        <w:ind w:firstLine="0" w:left="340"/>
      </w:pPr>
      <w:r>
        <w:rPr>
          <w:rFonts w:ascii="Consolas" w:hAnsi="Consolas"/>
          <w:color w:val="1F3350"/>
          <w:sz w:val="17"/>
        </w:rPr>
        <w:t xml:space="preserve">  digitalWrite(THUAN, thuan ? LOW : HIGH);</w:t>
      </w:r>
    </w:p>
    <w:p>
      <w:pPr>
        <w:pStyle w:val="MacroText"/>
        <w:spacing w:after="0" w:before="0"/>
        <w:ind w:firstLine="0" w:left="340"/>
      </w:pPr>
      <w:r>
        <w:rPr>
          <w:rFonts w:ascii="Consolas" w:hAnsi="Consolas"/>
          <w:color w:val="1F3350"/>
          <w:sz w:val="17"/>
        </w:rPr>
        <w:t xml:space="preserve">  digitalWrite(NGUOC, thuan ? HIGH : LOW);</w:t>
      </w:r>
    </w:p>
    <w:p>
      <w:pPr>
        <w:pStyle w:val="MacroText"/>
        <w:spacing w:after="0" w:before="0"/>
        <w:ind w:firstLine="0" w:left="340"/>
      </w:pPr>
      <w:r>
        <w:rPr>
          <w:rFonts w:ascii="Consolas" w:hAnsi="Consolas"/>
          <w:color w:val="1F3350"/>
          <w:sz w:val="17"/>
        </w:rPr>
        <w:t xml:space="preserve">  delay(ms); dungMotor();                            // truc vit tu giu</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void setup() {</w:t>
      </w:r>
    </w:p>
    <w:p>
      <w:pPr>
        <w:pStyle w:val="MacroText"/>
        <w:spacing w:after="0" w:before="0"/>
        <w:ind w:firstLine="0" w:left="340"/>
      </w:pPr>
      <w:r>
        <w:rPr>
          <w:rFonts w:ascii="Consolas" w:hAnsi="Consolas"/>
          <w:color w:val="1F3350"/>
          <w:sz w:val="17"/>
        </w:rPr>
        <w:t xml:space="preserve">  Serial.begin(115200);</w:t>
      </w:r>
    </w:p>
    <w:p>
      <w:pPr>
        <w:pStyle w:val="MacroText"/>
        <w:spacing w:after="0" w:before="0"/>
        <w:ind w:firstLine="0" w:left="340"/>
      </w:pPr>
      <w:r>
        <w:rPr>
          <w:rFonts w:ascii="Consolas" w:hAnsi="Consolas"/>
          <w:color w:val="1F3350"/>
          <w:sz w:val="17"/>
        </w:rPr>
        <w:t xml:space="preserve">  Wire.begin(); lcd.init(); lcd.backlight();</w:t>
      </w:r>
    </w:p>
    <w:p>
      <w:pPr>
        <w:pStyle w:val="MacroText"/>
        <w:spacing w:after="0" w:before="0"/>
        <w:ind w:firstLine="0" w:left="340"/>
      </w:pPr>
      <w:r>
        <w:rPr>
          <w:rFonts w:ascii="Consolas" w:hAnsi="Consolas"/>
          <w:color w:val="1F3350"/>
          <w:sz w:val="17"/>
        </w:rPr>
        <w:t xml:space="preserve">  analogReadResolution(12);</w:t>
      </w:r>
    </w:p>
    <w:p>
      <w:pPr>
        <w:pStyle w:val="MacroText"/>
        <w:spacing w:after="0" w:before="0"/>
        <w:ind w:firstLine="0" w:left="340"/>
      </w:pPr>
      <w:r>
        <w:rPr>
          <w:rFonts w:ascii="Consolas" w:hAnsi="Consolas"/>
          <w:color w:val="1F3350"/>
          <w:sz w:val="17"/>
        </w:rPr>
        <w:t xml:space="preserve">  analogSetPinAttenuation(PIN_POT, ADC_11db);</w:t>
      </w:r>
    </w:p>
    <w:p>
      <w:pPr>
        <w:pStyle w:val="MacroText"/>
        <w:spacing w:after="0" w:before="0"/>
        <w:ind w:firstLine="0" w:left="340"/>
      </w:pPr>
      <w:r>
        <w:rPr>
          <w:rFonts w:ascii="Consolas" w:hAnsi="Consolas"/>
          <w:color w:val="1F3350"/>
          <w:sz w:val="17"/>
        </w:rPr>
        <w:t xml:space="preserve">  analogSetPinAttenuation(PIN_AP_PIN, ADC_11db);</w:t>
      </w:r>
    </w:p>
    <w:p>
      <w:pPr>
        <w:pStyle w:val="MacroText"/>
        <w:spacing w:after="0" w:before="0"/>
        <w:ind w:firstLine="0" w:left="340"/>
      </w:pPr>
      <w:r>
        <w:rPr>
          <w:rFonts w:ascii="Consolas" w:hAnsi="Consolas"/>
          <w:color w:val="1F3350"/>
          <w:sz w:val="17"/>
        </w:rPr>
        <w:t xml:space="preserve">  for (int i = 0; i &lt; 4; i++) {</w:t>
      </w:r>
    </w:p>
    <w:p>
      <w:pPr>
        <w:pStyle w:val="MacroText"/>
        <w:spacing w:after="0" w:before="0"/>
        <w:ind w:firstLine="0" w:left="340"/>
      </w:pPr>
      <w:r>
        <w:rPr>
          <w:rFonts w:ascii="Consolas" w:hAnsi="Consolas"/>
          <w:color w:val="1F3350"/>
          <w:sz w:val="17"/>
        </w:rPr>
        <w:t xml:space="preserve">    analogSetPinAttenuation(LDR[i], ADC_11db);</w:t>
      </w:r>
    </w:p>
    <w:p>
      <w:pPr>
        <w:pStyle w:val="MacroText"/>
        <w:spacing w:after="0" w:before="0"/>
        <w:ind w:firstLine="0" w:left="340"/>
      </w:pPr>
      <w:r>
        <w:rPr>
          <w:rFonts w:ascii="Consolas" w:hAnsi="Consolas"/>
          <w:color w:val="1F3350"/>
          <w:sz w:val="17"/>
        </w:rPr>
        <w:t xml:space="preserve">    pinMode(QT[i], INPUT);                            // da keo xuong 1k ben ngoai</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 xml:space="preserve">  pinMode(THUAN, OUTPUT); pinMode(NGUOC, OUTPUT); dungMotor();</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void loop() {</w:t>
      </w:r>
    </w:p>
    <w:p>
      <w:pPr>
        <w:pStyle w:val="MacroText"/>
        <w:spacing w:after="0" w:before="0"/>
        <w:ind w:firstLine="0" w:left="340"/>
      </w:pPr>
      <w:r>
        <w:rPr>
          <w:rFonts w:ascii="Consolas" w:hAnsi="Consolas"/>
          <w:color w:val="1F3350"/>
          <w:sz w:val="17"/>
        </w:rPr>
        <w:t xml:space="preserve">  unsigned long now = millis();</w:t>
      </w:r>
    </w:p>
    <w:p>
      <w:pPr>
        <w:pStyle w:val="MacroText"/>
        <w:spacing w:after="0" w:before="0"/>
        <w:ind w:firstLine="0" w:left="340"/>
      </w:pPr>
      <w:r>
        <w:rPr>
          <w:rFonts w:ascii="Consolas" w:hAnsi="Consolas"/>
          <w:color w:val="1F3350"/>
          <w:sz w:val="17"/>
        </w:rPr>
        <w:t xml:space="preserve">  // 1) dinh vi tho theo thien van moi 30 phut</w:t>
      </w:r>
    </w:p>
    <w:p>
      <w:pPr>
        <w:pStyle w:val="MacroText"/>
        <w:spacing w:after="0" w:before="0"/>
        <w:ind w:firstLine="0" w:left="340"/>
      </w:pPr>
      <w:r>
        <w:rPr>
          <w:rFonts w:ascii="Consolas" w:hAnsi="Consolas"/>
          <w:color w:val="1F3350"/>
          <w:sz w:val="17"/>
        </w:rPr>
        <w:t xml:space="preserve">  if (now - tTV &gt;= T_TV) {</w:t>
      </w:r>
    </w:p>
    <w:p>
      <w:pPr>
        <w:pStyle w:val="MacroText"/>
        <w:spacing w:after="0" w:before="0"/>
        <w:ind w:firstLine="0" w:left="340"/>
      </w:pPr>
      <w:r>
        <w:rPr>
          <w:rFonts w:ascii="Consolas" w:hAnsi="Consolas"/>
          <w:color w:val="1F3350"/>
          <w:sz w:val="17"/>
        </w:rPr>
        <w:t xml:space="preserve">    tTV = now;</w:t>
      </w:r>
    </w:p>
    <w:p>
      <w:pPr>
        <w:pStyle w:val="MacroText"/>
        <w:spacing w:after="0" w:before="0"/>
        <w:ind w:firstLine="0" w:left="340"/>
      </w:pPr>
      <w:r>
        <w:rPr>
          <w:rFonts w:ascii="Consolas" w:hAnsi="Consolas"/>
          <w:color w:val="1F3350"/>
          <w:sz w:val="17"/>
        </w:rPr>
        <w:t xml:space="preserve">    float dat = gocThienVan(), hien = docGocPin();</w:t>
      </w:r>
    </w:p>
    <w:p>
      <w:pPr>
        <w:pStyle w:val="MacroText"/>
        <w:spacing w:after="0" w:before="0"/>
        <w:ind w:firstLine="0" w:left="340"/>
      </w:pPr>
      <w:r>
        <w:rPr>
          <w:rFonts w:ascii="Consolas" w:hAnsi="Consolas"/>
          <w:color w:val="1F3350"/>
          <w:sz w:val="17"/>
        </w:rPr>
        <w:t xml:space="preserve">    if (fabs(dat - hien) &gt; 2.0)</w:t>
      </w:r>
    </w:p>
    <w:p>
      <w:pPr>
        <w:pStyle w:val="MacroText"/>
        <w:spacing w:after="0" w:before="0"/>
        <w:ind w:firstLine="0" w:left="340"/>
      </w:pPr>
      <w:r>
        <w:rPr>
          <w:rFonts w:ascii="Consolas" w:hAnsi="Consolas"/>
          <w:color w:val="1F3350"/>
          <w:sz w:val="17"/>
        </w:rPr>
        <w:t xml:space="preserve">      chayMotor(dat &gt; hien, min(6000, (int)fabs(dat - hien) * 90));</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 xml:space="preserve">  // 2) tinh chinh LDR moi 2 phut</w:t>
      </w:r>
    </w:p>
    <w:p>
      <w:pPr>
        <w:pStyle w:val="MacroText"/>
        <w:spacing w:after="0" w:before="0"/>
        <w:ind w:firstLine="0" w:left="340"/>
      </w:pPr>
      <w:r>
        <w:rPr>
          <w:rFonts w:ascii="Consolas" w:hAnsi="Consolas"/>
          <w:color w:val="1F3350"/>
          <w:sz w:val="17"/>
        </w:rPr>
        <w:t xml:space="preserve">  if (now - tLDR &gt;= T_LDR) {</w:t>
      </w:r>
    </w:p>
    <w:p>
      <w:pPr>
        <w:pStyle w:val="MacroText"/>
        <w:spacing w:after="0" w:before="0"/>
        <w:ind w:firstLine="0" w:left="340"/>
      </w:pPr>
      <w:r>
        <w:rPr>
          <w:rFonts w:ascii="Consolas" w:hAnsi="Consolas"/>
          <w:color w:val="1F3350"/>
          <w:sz w:val="17"/>
        </w:rPr>
        <w:t xml:space="preserve">    tLDR = now;</w:t>
      </w:r>
    </w:p>
    <w:p>
      <w:pPr>
        <w:pStyle w:val="MacroText"/>
        <w:spacing w:after="0" w:before="0"/>
        <w:ind w:firstLine="0" w:left="340"/>
      </w:pPr>
      <w:r>
        <w:rPr>
          <w:rFonts w:ascii="Consolas" w:hAnsi="Consolas"/>
          <w:color w:val="1F3350"/>
          <w:sz w:val="17"/>
        </w:rPr>
        <w:t xml:space="preserve">    int L[4]; float S = 0;</w:t>
      </w:r>
    </w:p>
    <w:p>
      <w:pPr>
        <w:pStyle w:val="MacroText"/>
        <w:spacing w:after="0" w:before="0"/>
        <w:ind w:firstLine="0" w:left="340"/>
      </w:pPr>
      <w:r>
        <w:rPr>
          <w:rFonts w:ascii="Consolas" w:hAnsi="Consolas"/>
          <w:color w:val="1F3350"/>
          <w:sz w:val="17"/>
        </w:rPr>
        <w:t xml:space="preserve">    for (int i = 0; i &lt; 4; i++) { L[i] = docTB(LDR[i]) * K_cal[i]; S += L[i]; }</w:t>
      </w:r>
    </w:p>
    <w:p>
      <w:pPr>
        <w:pStyle w:val="MacroText"/>
        <w:spacing w:after="0" w:before="0"/>
        <w:ind w:firstLine="0" w:left="340"/>
      </w:pPr>
      <w:r>
        <w:rPr>
          <w:rFonts w:ascii="Consolas" w:hAnsi="Consolas"/>
          <w:color w:val="1F3350"/>
          <w:sz w:val="17"/>
        </w:rPr>
        <w:t xml:space="preserve">    float e1 = (L[0] + L[2]) - (L[1] + L[3]);         // trai - phai</w:t>
      </w:r>
    </w:p>
    <w:p>
      <w:pPr>
        <w:pStyle w:val="MacroText"/>
        <w:spacing w:after="0" w:before="0"/>
        <w:ind w:firstLine="0" w:left="340"/>
      </w:pPr>
      <w:r>
        <w:rPr>
          <w:rFonts w:ascii="Consolas" w:hAnsi="Consolas"/>
          <w:color w:val="1F3350"/>
          <w:sz w:val="17"/>
        </w:rPr>
        <w:t xml:space="preserve">    if (S &gt; S_MIN &amp;&amp; fabs(e1) &gt; NGUONG)</w:t>
      </w:r>
    </w:p>
    <w:p>
      <w:pPr>
        <w:pStyle w:val="MacroText"/>
        <w:spacing w:after="0" w:before="0"/>
        <w:ind w:firstLine="0" w:left="340"/>
      </w:pPr>
      <w:r>
        <w:rPr>
          <w:rFonts w:ascii="Consolas" w:hAnsi="Consolas"/>
          <w:color w:val="1F3350"/>
          <w:sz w:val="17"/>
        </w:rPr>
        <w:t xml:space="preserve">      chayMotor(e1 &gt; 0, fabs(e1) &gt; 3 * NGUONG ? 1200 : 350);</w:t>
      </w:r>
    </w:p>
    <w:p>
      <w:pPr>
        <w:pStyle w:val="MacroText"/>
        <w:spacing w:after="0" w:before="0"/>
        <w:ind w:firstLine="0" w:left="340"/>
      </w:pPr>
      <w:r>
        <w:rPr>
          <w:rFonts w:ascii="Consolas" w:hAnsi="Consolas"/>
          <w:color w:val="1F3350"/>
          <w:sz w:val="17"/>
        </w:rPr>
        <w:t xml:space="preserve">    // 3) hien thi LCD: gio tu DS1307 + goc pin + e1</w:t>
      </w:r>
    </w:p>
    <w:p>
      <w:pPr>
        <w:pStyle w:val="MacroText"/>
        <w:spacing w:after="0" w:before="0"/>
        <w:ind w:firstLine="0" w:left="340"/>
      </w:pPr>
      <w:r>
        <w:rPr>
          <w:rFonts w:ascii="Consolas" w:hAnsi="Consolas"/>
          <w:color w:val="1F3350"/>
          <w:sz w:val="17"/>
        </w:rPr>
        <w:t xml:space="preserve">    int ng, th, hh, mm, ss; docDS1307(ng, th, hh, mm, ss);</w:t>
      </w:r>
    </w:p>
    <w:p>
      <w:pPr>
        <w:pStyle w:val="MacroText"/>
        <w:spacing w:after="0" w:before="0"/>
        <w:ind w:firstLine="0" w:left="340"/>
      </w:pPr>
      <w:r>
        <w:rPr>
          <w:rFonts w:ascii="Consolas" w:hAnsi="Consolas"/>
          <w:color w:val="1F3350"/>
          <w:sz w:val="17"/>
        </w:rPr>
        <w:t xml:space="preserve">    char d1[17], d2[17];</w:t>
      </w:r>
    </w:p>
    <w:p>
      <w:pPr>
        <w:pStyle w:val="MacroText"/>
        <w:spacing w:after="0" w:before="0"/>
        <w:ind w:firstLine="0" w:left="340"/>
      </w:pPr>
      <w:r>
        <w:rPr>
          <w:rFonts w:ascii="Consolas" w:hAnsi="Consolas"/>
          <w:color w:val="1F3350"/>
          <w:sz w:val="17"/>
        </w:rPr>
        <w:t xml:space="preserve">    sprintf(d1, "%02d/%02d %02d:%02d:%02d", ng, th, hh, mm, ss);</w:t>
      </w:r>
    </w:p>
    <w:p>
      <w:pPr>
        <w:pStyle w:val="MacroText"/>
        <w:spacing w:after="0" w:before="0"/>
        <w:ind w:firstLine="0" w:left="340"/>
      </w:pPr>
      <w:r>
        <w:rPr>
          <w:rFonts w:ascii="Consolas" w:hAnsi="Consolas"/>
          <w:color w:val="1F3350"/>
          <w:sz w:val="17"/>
        </w:rPr>
        <w:t xml:space="preserve">    sprintf(d2, "goc=%+05.1f e=%+04.0f", docGocPin(), e1);</w:t>
      </w:r>
    </w:p>
    <w:p>
      <w:pPr>
        <w:pStyle w:val="MacroText"/>
        <w:spacing w:after="0" w:before="0"/>
        <w:ind w:firstLine="0" w:left="340"/>
      </w:pPr>
      <w:r>
        <w:rPr>
          <w:rFonts w:ascii="Consolas" w:hAnsi="Consolas"/>
          <w:color w:val="1F3350"/>
          <w:sz w:val="17"/>
        </w:rPr>
        <w:t xml:space="preserve">    lcd.clear(); lcd.setCursor(0, 0); lcd.print(d1);</w:t>
      </w:r>
    </w:p>
    <w:p>
      <w:pPr>
        <w:pStyle w:val="MacroText"/>
        <w:spacing w:after="0" w:before="0"/>
        <w:ind w:firstLine="0" w:left="340"/>
      </w:pPr>
      <w:r>
        <w:rPr>
          <w:rFonts w:ascii="Consolas" w:hAnsi="Consolas"/>
          <w:color w:val="1F3350"/>
          <w:sz w:val="17"/>
        </w:rPr>
        <w:t xml:space="preserve">    lcd.setCursor(0, 1); lcd.print(d2);</w:t>
      </w:r>
    </w:p>
    <w:p>
      <w:pPr>
        <w:pStyle w:val="MacroText"/>
        <w:spacing w:after="0" w:before="0"/>
        <w:ind w:firstLine="0" w:left="340"/>
      </w:pPr>
      <w:r>
        <w:rPr>
          <w:rFonts w:ascii="Consolas" w:hAnsi="Consolas"/>
          <w:color w:val="1F3350"/>
          <w:sz w:val="17"/>
        </w:rPr>
        <w:t xml:space="preserve">    Serial.printf("%s  S=%.0f e1=%+.0f goc=%.1f\n", d1, S, e1, docGocPin());</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w:t>
      </w:r>
    </w:p>
    <w:p>
      <w:pPr/>
      <w:r>
        <w:t>Code thực hiện đúng thứ tự đã mô tả: khởi tạo ADC, I²C, LCD và cầu H ở trạng thái khóa; mỗi 30 phút gọi khối thiên văn đọc DS1307 và chạy motor về góc đặt; mỗi 2 phút đọc bốn kênh LDR đã hiệu chuẩn, tính e1 và tinh chỉnh khi nắng đủ mạnh; mỗi chu kỳ hiển thị giờ DS1307 cùng góc tấm pin và e1 lên LCD 1602. Bản hai trục ở quyển 6 bổ sung kênh e2 và cặp lệnh motor thứ hai.</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cài đặt Arduino IDE kèm lõi esp32 của Espressif và nạp thử thành công sketch Blink lên ESP32 DevKit.</w:t>
      </w:r>
    </w:p>
    <w:p>
      <w:pPr>
        <w:pStyle w:val="ListBullet"/>
      </w:pPr>
      <w:r>
        <w:t>Hoàn thành thiết kế bảy sheet mạch EasyEDA, hàn và đo kiểm toàn bộ mạch điều khiển, mạch động lực, mạch nguồn.</w:t>
      </w:r>
    </w:p>
    <w:p>
      <w:pPr>
        <w:pStyle w:val="ListBullet"/>
      </w:pPr>
      <w:r>
        <w:t>Hoàn thành hiệu chuẩn bốn kênh LDR, biến trở hồi tiếp ba điểm, đồng bộ DS1307 và hiển thị LCD.</w:t>
      </w:r>
    </w:p>
    <w:p>
      <w:pPr>
        <w:pStyle w:val="ListBullet"/>
      </w:pPr>
      <w:r>
        <w:t>Hoàn thành viết và nạp code hybrid một trục: chạy đúng ba nhánh thiên văn – LDR – giữ vị trí khi mây mù, hiển thị đủ hai dòng LCD.</w:t>
      </w:r>
    </w:p>
    <w:p>
      <w:pPr>
        <w:pStyle w:val="Heading2"/>
      </w:pPr>
      <w:r>
        <w:t>4.2. Các công việc còn lại của tuần này (5/10 – 10/10/2026)</w:t>
      </w:r>
    </w:p>
    <w:p>
      <w:pPr>
        <w:pStyle w:val="ListBullet"/>
      </w:pPr>
      <w:r>
        <w:t>Chạy ngoài trời trọn ngày nắng, đối chiếu log góc tấm pin với đồ thị mô phỏng ở quyển nghiên cứu.</w:t>
      </w:r>
    </w:p>
    <w:p>
      <w:pPr>
        <w:pStyle w:val="ListBullet"/>
      </w:pPr>
      <w:r>
        <w:t>Tinh chỉnh ngưỡng e1 và thời gian bước chạy motor để giảm số lần khởi động motor.</w:t>
      </w:r>
    </w:p>
    <w:p>
      <w:pPr>
        <w:pStyle w:val="ListBullet"/>
      </w:pPr>
      <w:r>
        <w:t>Mở rộng code sang bản hai trục: thêm e2, cặp motor thứ hai và thứ tự chỉnh nghiêng trước – quay sau.</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NXP Semiconductors, PCF8574 Remote 8-bit I/O Expander for I2C-bus (mạch kèm LCD 1602), Datasheet.</w:t>
      </w:r>
    </w:p>
    <w:p>
      <w:pPr/>
      <w:r>
        <w:t>[11] Maxim Integrated, DS1307 64 x 8, Serial I2C Real-Time Clock, Datasheet. https://www.analog.com/media/en/technical-documentation/data-sheets/DS1307.pdf</w:t>
      </w:r>
    </w:p>
    <w:p>
      <w:pPr/>
      <w:r>
        <w:t>[12] W. F. Holmgren, C. W. Hansen, and M. A. Mikofski, “pvlib python: a python package for modeling solar energy systems,” Journal of Open Source Software, vol. 3, no. 29, p. 884, 2018.</w:t>
      </w: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Lap trinh</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