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651F5" w14:textId="4B8495E6" w:rsidR="002058A8" w:rsidRDefault="0070452A" w:rsidP="00927F87">
      <w:pPr>
        <w:jc w:val="center"/>
        <w:rPr>
          <w:b/>
          <w:bCs/>
          <w:sz w:val="40"/>
          <w:szCs w:val="40"/>
        </w:rPr>
      </w:pPr>
      <w:r w:rsidRPr="00927F87">
        <w:rPr>
          <w:b/>
          <w:bCs/>
          <w:sz w:val="40"/>
          <w:szCs w:val="40"/>
        </w:rPr>
        <w:t>ENGO-629 LAB 1</w:t>
      </w:r>
      <w:r w:rsidR="002058A8">
        <w:rPr>
          <w:b/>
          <w:bCs/>
          <w:sz w:val="40"/>
          <w:szCs w:val="40"/>
        </w:rPr>
        <w:t xml:space="preserve"> REPORT</w:t>
      </w:r>
      <w:r w:rsidR="002058A8">
        <w:rPr>
          <w:b/>
          <w:bCs/>
          <w:sz w:val="40"/>
          <w:szCs w:val="40"/>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058A8" w14:paraId="2657914A" w14:textId="77777777" w:rsidTr="002058A8">
        <w:trPr>
          <w:trHeight w:val="781"/>
        </w:trPr>
        <w:tc>
          <w:tcPr>
            <w:tcW w:w="4675" w:type="dxa"/>
          </w:tcPr>
          <w:p w14:paraId="15B4D5D8" w14:textId="228CA497" w:rsidR="002058A8" w:rsidRPr="002058A8" w:rsidRDefault="002058A8" w:rsidP="002058A8">
            <w:pPr>
              <w:rPr>
                <w:i/>
                <w:iCs/>
              </w:rPr>
            </w:pPr>
            <w:r w:rsidRPr="002058A8">
              <w:rPr>
                <w:i/>
                <w:iCs/>
              </w:rPr>
              <w:t>Course: ENGO 629</w:t>
            </w:r>
            <w:r w:rsidRPr="002058A8">
              <w:rPr>
                <w:i/>
                <w:iCs/>
              </w:rPr>
              <w:br/>
              <w:t>Instructor: Dr. Yang Gao</w:t>
            </w:r>
          </w:p>
        </w:tc>
        <w:tc>
          <w:tcPr>
            <w:tcW w:w="4675" w:type="dxa"/>
          </w:tcPr>
          <w:p w14:paraId="557C8DC5" w14:textId="7B074015" w:rsidR="002058A8" w:rsidRPr="002058A8" w:rsidRDefault="002058A8" w:rsidP="002058A8">
            <w:pPr>
              <w:jc w:val="right"/>
              <w:rPr>
                <w:i/>
                <w:iCs/>
              </w:rPr>
            </w:pPr>
            <w:r w:rsidRPr="002058A8">
              <w:rPr>
                <w:i/>
                <w:iCs/>
              </w:rPr>
              <w:t>Naman Agarwal</w:t>
            </w:r>
            <w:r w:rsidRPr="002058A8">
              <w:rPr>
                <w:i/>
                <w:iCs/>
              </w:rPr>
              <w:br/>
              <w:t>UCID: 30138256</w:t>
            </w:r>
          </w:p>
        </w:tc>
      </w:tr>
      <w:tr w:rsidR="002058A8" w14:paraId="495AB25E" w14:textId="77777777" w:rsidTr="002058A8">
        <w:trPr>
          <w:trHeight w:val="644"/>
        </w:trPr>
        <w:tc>
          <w:tcPr>
            <w:tcW w:w="4675" w:type="dxa"/>
          </w:tcPr>
          <w:p w14:paraId="086D8BBE" w14:textId="15F882D8" w:rsidR="002058A8" w:rsidRPr="002058A8" w:rsidRDefault="002058A8" w:rsidP="002058A8">
            <w:pPr>
              <w:rPr>
                <w:i/>
                <w:iCs/>
              </w:rPr>
            </w:pPr>
            <w:r w:rsidRPr="002058A8">
              <w:rPr>
                <w:i/>
                <w:iCs/>
              </w:rPr>
              <w:t>University of Calgary</w:t>
            </w:r>
          </w:p>
        </w:tc>
        <w:tc>
          <w:tcPr>
            <w:tcW w:w="4675" w:type="dxa"/>
          </w:tcPr>
          <w:p w14:paraId="6D96B2EA" w14:textId="1AD1C85B" w:rsidR="002058A8" w:rsidRPr="002058A8" w:rsidRDefault="002058A8" w:rsidP="002058A8">
            <w:pPr>
              <w:jc w:val="right"/>
              <w:rPr>
                <w:i/>
                <w:iCs/>
              </w:rPr>
            </w:pPr>
            <w:r w:rsidRPr="002058A8">
              <w:rPr>
                <w:i/>
                <w:iCs/>
              </w:rPr>
              <w:t>Date: 0</w:t>
            </w:r>
            <w:r w:rsidR="00D333CE">
              <w:rPr>
                <w:i/>
                <w:iCs/>
              </w:rPr>
              <w:t>1</w:t>
            </w:r>
            <w:r w:rsidRPr="002058A8">
              <w:rPr>
                <w:i/>
                <w:iCs/>
              </w:rPr>
              <w:t>/11/2021</w:t>
            </w:r>
          </w:p>
        </w:tc>
      </w:tr>
    </w:tbl>
    <w:p w14:paraId="6D0AD257" w14:textId="77777777" w:rsidR="002058A8" w:rsidRPr="002058A8" w:rsidRDefault="002058A8" w:rsidP="002058A8">
      <w:pPr>
        <w:rPr>
          <w:b/>
          <w:bCs/>
          <w:sz w:val="30"/>
          <w:szCs w:val="30"/>
        </w:rPr>
      </w:pPr>
    </w:p>
    <w:p w14:paraId="7F799F8B" w14:textId="3A33B746" w:rsidR="00BD5EBF" w:rsidRDefault="00EF4071" w:rsidP="00BD5EBF">
      <w:pPr>
        <w:pStyle w:val="ListParagraph"/>
        <w:numPr>
          <w:ilvl w:val="0"/>
          <w:numId w:val="13"/>
        </w:numPr>
        <w:rPr>
          <w:b/>
          <w:bCs/>
          <w:sz w:val="30"/>
          <w:szCs w:val="30"/>
        </w:rPr>
      </w:pPr>
      <w:r w:rsidRPr="00EF4071">
        <w:rPr>
          <w:b/>
          <w:bCs/>
          <w:sz w:val="30"/>
          <w:szCs w:val="30"/>
        </w:rPr>
        <w:t>Data Description and Lab objective</w:t>
      </w:r>
    </w:p>
    <w:p w14:paraId="1F13C843" w14:textId="060F1C9E" w:rsidR="00BD5EBF" w:rsidRDefault="00BD5EBF" w:rsidP="00BD5EBF">
      <w:pPr>
        <w:ind w:left="720"/>
      </w:pPr>
      <w:r>
        <w:t>Da</w:t>
      </w:r>
      <w:r w:rsidRPr="00BD5EBF">
        <w:t>ta file</w:t>
      </w:r>
      <w:r>
        <w:t xml:space="preserve"> </w:t>
      </w:r>
      <w:r w:rsidRPr="00BD5EBF">
        <w:t xml:space="preserve">(satpos_meas.txt) contains </w:t>
      </w:r>
      <w:r w:rsidR="00D333CE" w:rsidRPr="00BD5EBF">
        <w:t>GPS pseudorange (</w:t>
      </w:r>
      <w:r w:rsidRPr="00BD5EBF">
        <w:t xml:space="preserve">distance </w:t>
      </w:r>
      <w:proofErr w:type="gramStart"/>
      <w:r w:rsidRPr="00BD5EBF">
        <w:t>between  GPS</w:t>
      </w:r>
      <w:proofErr w:type="gramEnd"/>
      <w:r w:rsidRPr="00BD5EBF">
        <w:t xml:space="preserve"> satellite and receiver) observations at a data rate of 1 Hz from a Trimble R8 receiver set up on a moving land vehicle</w:t>
      </w:r>
      <w:r>
        <w:t xml:space="preserve">. </w:t>
      </w:r>
      <w:r w:rsidR="00D333CE">
        <w:t>The f</w:t>
      </w:r>
      <w:r>
        <w:t xml:space="preserve">ollowing 3D plot shows the trajectory of the vehicle in </w:t>
      </w:r>
      <w:r w:rsidR="00D333CE">
        <w:t xml:space="preserve">the </w:t>
      </w:r>
      <w:r>
        <w:t>ECEF frame.</w:t>
      </w:r>
    </w:p>
    <w:p w14:paraId="5622800A" w14:textId="77777777" w:rsidR="00BD5EBF" w:rsidRDefault="00BD5EBF" w:rsidP="00BD5EBF">
      <w:pPr>
        <w:keepNext/>
        <w:ind w:left="1440"/>
      </w:pPr>
      <w:r>
        <w:rPr>
          <w:noProof/>
        </w:rPr>
        <w:drawing>
          <wp:inline distT="0" distB="0" distL="0" distR="0" wp14:anchorId="64AC4C1D" wp14:editId="7D0A9D30">
            <wp:extent cx="4224179" cy="2718591"/>
            <wp:effectExtent l="0" t="0" r="5080" b="5715"/>
            <wp:docPr id="46" name="Picture 4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24179" cy="2718591"/>
                    </a:xfrm>
                    <a:prstGeom prst="rect">
                      <a:avLst/>
                    </a:prstGeom>
                  </pic:spPr>
                </pic:pic>
              </a:graphicData>
            </a:graphic>
          </wp:inline>
        </w:drawing>
      </w:r>
    </w:p>
    <w:p w14:paraId="0496D940" w14:textId="72E84C18" w:rsidR="00BD5EBF" w:rsidRDefault="00BD5EBF" w:rsidP="00BD5EBF">
      <w:pPr>
        <w:pStyle w:val="Caption"/>
        <w:jc w:val="center"/>
      </w:pPr>
      <w:r>
        <w:t xml:space="preserve">Figure </w:t>
      </w:r>
      <w:fldSimple w:instr=" SEQ Figure \* ARABIC ">
        <w:r>
          <w:rPr>
            <w:noProof/>
          </w:rPr>
          <w:t>1</w:t>
        </w:r>
      </w:fldSimple>
      <w:r>
        <w:t>: Vehicle Trajectory in ECEF frame (axes in meters)</w:t>
      </w:r>
      <w:r w:rsidR="002058A8">
        <w:br/>
      </w:r>
    </w:p>
    <w:p w14:paraId="2CA65648" w14:textId="2CB24D97" w:rsidR="00BD5EBF" w:rsidRDefault="00BD5EBF" w:rsidP="00BD5EBF">
      <w:r>
        <w:tab/>
        <w:t xml:space="preserve">Following are the Lab Objectives </w:t>
      </w:r>
      <w:r w:rsidR="00D333CE">
        <w:t>-</w:t>
      </w:r>
    </w:p>
    <w:p w14:paraId="7AD39C47" w14:textId="77777777" w:rsidR="00BD5EBF" w:rsidRDefault="00BD5EBF" w:rsidP="00BD5EBF">
      <w:pPr>
        <w:pStyle w:val="ListParagraph"/>
        <w:numPr>
          <w:ilvl w:val="0"/>
          <w:numId w:val="14"/>
        </w:numPr>
      </w:pPr>
      <w:r>
        <w:t>Imp</w:t>
      </w:r>
      <w:r w:rsidRPr="00BD5EBF">
        <w:t>lement Least Square and Kalman filter methods with application to GPS positioning of a moving land vehicle</w:t>
      </w:r>
      <w:r>
        <w:t>.</w:t>
      </w:r>
    </w:p>
    <w:p w14:paraId="051E6199" w14:textId="660A4759" w:rsidR="002058A8" w:rsidRDefault="00BD5EBF" w:rsidP="002058A8">
      <w:pPr>
        <w:pStyle w:val="ListParagraph"/>
        <w:numPr>
          <w:ilvl w:val="0"/>
          <w:numId w:val="14"/>
        </w:numPr>
      </w:pPr>
      <w:r w:rsidRPr="00BD5EBF">
        <w:t>To gain insight into the difference between t</w:t>
      </w:r>
      <w:r w:rsidR="00D333CE">
        <w:t>h</w:t>
      </w:r>
      <w:r w:rsidRPr="00BD5EBF">
        <w:t>e Least Square and Kalman Filter methods</w:t>
      </w:r>
      <w:r w:rsidR="002058A8">
        <w:br/>
      </w:r>
      <w:r w:rsidR="002058A8">
        <w:br/>
      </w:r>
    </w:p>
    <w:p w14:paraId="48E286AE" w14:textId="5A785915" w:rsidR="002058A8" w:rsidRDefault="002058A8" w:rsidP="002058A8">
      <w:r>
        <w:br w:type="page"/>
      </w:r>
    </w:p>
    <w:p w14:paraId="55217357" w14:textId="6CF2C161" w:rsidR="0070452A" w:rsidRPr="00E4075B" w:rsidRDefault="0070452A" w:rsidP="00E4075B">
      <w:pPr>
        <w:pStyle w:val="ListParagraph"/>
        <w:numPr>
          <w:ilvl w:val="0"/>
          <w:numId w:val="9"/>
        </w:numPr>
        <w:rPr>
          <w:b/>
          <w:bCs/>
          <w:sz w:val="30"/>
          <w:szCs w:val="30"/>
        </w:rPr>
      </w:pPr>
      <w:r w:rsidRPr="00E4075B">
        <w:rPr>
          <w:b/>
          <w:bCs/>
          <w:sz w:val="30"/>
          <w:szCs w:val="30"/>
        </w:rPr>
        <w:lastRenderedPageBreak/>
        <w:t xml:space="preserve">Methods Implemented </w:t>
      </w:r>
    </w:p>
    <w:p w14:paraId="37F1968E" w14:textId="77777777" w:rsidR="00927F87" w:rsidRDefault="00927F87" w:rsidP="00927F87">
      <w:pPr>
        <w:pStyle w:val="ListParagraph"/>
        <w:rPr>
          <w:b/>
          <w:bCs/>
          <w:sz w:val="30"/>
          <w:szCs w:val="30"/>
        </w:rPr>
      </w:pPr>
    </w:p>
    <w:p w14:paraId="384C1F06" w14:textId="2D121EE5" w:rsidR="0070452A" w:rsidRDefault="0070452A" w:rsidP="00927F87">
      <w:pPr>
        <w:pStyle w:val="ListParagraph"/>
        <w:numPr>
          <w:ilvl w:val="0"/>
          <w:numId w:val="7"/>
        </w:numPr>
      </w:pPr>
      <w:r w:rsidRPr="00927F87">
        <w:rPr>
          <w:b/>
          <w:bCs/>
        </w:rPr>
        <w:t>Least-Squares</w:t>
      </w:r>
      <w:r>
        <w:t xml:space="preserve"> –</w:t>
      </w:r>
    </w:p>
    <w:p w14:paraId="11BA4D41" w14:textId="72F8E58F" w:rsidR="0070452A" w:rsidRDefault="00E91969" w:rsidP="0070452A">
      <w:pPr>
        <w:pStyle w:val="ListParagraph"/>
      </w:pPr>
      <w:r>
        <w:rPr>
          <w:noProof/>
        </w:rPr>
        <mc:AlternateContent>
          <mc:Choice Requires="wps">
            <w:drawing>
              <wp:anchor distT="0" distB="0" distL="114300" distR="114300" simplePos="0" relativeHeight="251658240" behindDoc="0" locked="0" layoutInCell="1" allowOverlap="1" wp14:anchorId="6CEE49BF" wp14:editId="119AE400">
                <wp:simplePos x="0" y="0"/>
                <wp:positionH relativeFrom="column">
                  <wp:posOffset>857250</wp:posOffset>
                </wp:positionH>
                <wp:positionV relativeFrom="paragraph">
                  <wp:posOffset>78740</wp:posOffset>
                </wp:positionV>
                <wp:extent cx="4972050" cy="4533900"/>
                <wp:effectExtent l="0" t="0" r="19050" b="19050"/>
                <wp:wrapNone/>
                <wp:docPr id="4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72050" cy="4533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66B105" id="Rectangle 2" o:spid="_x0000_s1026" style="position:absolute;margin-left:67.5pt;margin-top:6.2pt;width:391.5pt;height:3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" filled="f"/>
            </w:pict>
          </mc:Fallback>
        </mc:AlternateContent>
      </w:r>
    </w:p>
    <w:p w14:paraId="1F9BE46D" w14:textId="05A5CCE6" w:rsidR="00927F87" w:rsidRPr="00927F87" w:rsidRDefault="00927F87" w:rsidP="00927F87">
      <w:pPr>
        <w:pStyle w:val="ListParagraph"/>
        <w:ind w:left="1080"/>
        <w:jc w:val="center"/>
        <w:rPr>
          <w:rFonts w:eastAsiaTheme="minorEastAsia"/>
          <w:b/>
          <w:bCs/>
          <w:u w:val="single"/>
        </w:rPr>
      </w:pPr>
      <w:r w:rsidRPr="00927F87">
        <w:rPr>
          <w:rFonts w:eastAsiaTheme="minorEastAsia"/>
          <w:b/>
          <w:bCs/>
          <w:u w:val="single"/>
        </w:rPr>
        <w:t>ALGORITHM</w:t>
      </w:r>
      <w:r w:rsidRPr="00927F87">
        <w:rPr>
          <w:rFonts w:eastAsiaTheme="minorEastAsia"/>
          <w:b/>
          <w:bCs/>
          <w:u w:val="single"/>
        </w:rPr>
        <w:br/>
      </w:r>
    </w:p>
    <w:p w14:paraId="292509F5" w14:textId="734455C9" w:rsidR="00384D68" w:rsidRPr="00384D68" w:rsidRDefault="00384D68" w:rsidP="00384D68">
      <w:pPr>
        <w:pStyle w:val="ListParagraph"/>
        <w:ind w:left="1440"/>
        <w:rPr>
          <w:rFonts w:eastAsiaTheme="minorEastAsia"/>
        </w:rPr>
      </w:pPr>
      <m:oMathPara>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 xml:space="preserve">+ε   </m:t>
          </m:r>
          <m:r>
            <m:rPr>
              <m:sty m:val="p"/>
            </m:rPr>
            <w:rPr>
              <w:rFonts w:eastAsiaTheme="minorEastAsia"/>
            </w:rPr>
            <w:br/>
          </m:r>
        </m:oMath>
      </m:oMathPara>
    </w:p>
    <w:p w14:paraId="301C404F" w14:textId="2961D494" w:rsidR="00384D68" w:rsidRPr="00C7206E" w:rsidRDefault="00384D68" w:rsidP="00384D68">
      <w:pPr>
        <w:pStyle w:val="ListParagraph"/>
        <w:ind w:left="1440"/>
        <w:rPr>
          <w:rFonts w:eastAsiaTheme="minorEastAsia"/>
        </w:rPr>
      </w:pPr>
      <m:oMathPara>
        <m:oMathParaPr>
          <m:jc m:val="center"/>
        </m:oMathParaPr>
        <m:oMath>
          <m:r>
            <w:rPr>
              <w:rFonts w:ascii="Cambria Math" w:hAnsi="Cambria Math"/>
            </w:rPr>
            <m:t xml:space="preserve"> Y= Pseudorange and X= Position and Clock offset vector(State Vector)  </m:t>
          </m:r>
        </m:oMath>
      </m:oMathPara>
    </w:p>
    <w:p w14:paraId="18AC86CE" w14:textId="77777777" w:rsidR="00384D68" w:rsidRDefault="00384D68" w:rsidP="00384D68">
      <w:pPr>
        <w:pStyle w:val="ListParagraph"/>
        <w:ind w:left="1440"/>
        <w:rPr>
          <w:rFonts w:eastAsiaTheme="minorEastAsia"/>
        </w:rPr>
      </w:pPr>
    </w:p>
    <w:p w14:paraId="1272102E" w14:textId="1DC61444" w:rsidR="00384D68" w:rsidRPr="00C7206E" w:rsidRDefault="00384D68" w:rsidP="00C7206E">
      <w:pPr>
        <w:pStyle w:val="ListParagraph"/>
        <w:ind w:left="1440"/>
        <w:rPr>
          <w:rFonts w:eastAsiaTheme="minorEastAsia"/>
          <w:iCs/>
        </w:rPr>
      </w:pPr>
      <m:oMath>
        <m:r>
          <w:rPr>
            <w:rFonts w:ascii="Cambria Math" w:eastAsiaTheme="minorEastAsia" w:hAnsi="Cambria Math"/>
          </w:rPr>
          <m:t>Taylor Expansion</m:t>
        </m:r>
      </m:oMath>
      <w:r>
        <w:rPr>
          <w:rFonts w:eastAsiaTheme="minorEastAsia"/>
        </w:rPr>
        <w:t xml:space="preserve"> </w:t>
      </w:r>
      <m:oMath>
        <m:r>
          <w:rPr>
            <w:rFonts w:ascii="Cambria Math" w:eastAsiaTheme="minorEastAsia" w:hAnsi="Cambria Math"/>
          </w:rPr>
          <m:t>-</m:t>
        </m:r>
        <m:r>
          <m:rPr>
            <m:sty m:val="p"/>
          </m:rPr>
          <w:rPr>
            <w:rFonts w:ascii="Cambria Math" w:hAnsi="Cambria Math"/>
          </w:rPr>
          <w:br/>
        </m:r>
      </m:oMath>
      <m:oMathPara>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f</m:t>
                  </m:r>
                </m:e>
                <m:sup>
                  <m:r>
                    <w:rPr>
                      <w:rFonts w:ascii="Cambria Math" w:hAnsi="Cambria Math"/>
                    </w:rPr>
                    <m:t>'</m:t>
                  </m:r>
                </m:sup>
              </m:sSup>
              <m:d>
                <m:dPr>
                  <m:ctrlPr>
                    <w:rPr>
                      <w:rFonts w:ascii="Cambria Math" w:hAnsi="Cambria Math"/>
                      <w:i/>
                      <w:iCs/>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num>
            <m:den>
              <m:r>
                <w:rPr>
                  <w:rFonts w:ascii="Cambria Math" w:hAnsi="Cambria Math"/>
                </w:rPr>
                <m:t>1!</m:t>
              </m:r>
            </m:den>
          </m:f>
          <m:d>
            <m:dPr>
              <m:ctrlPr>
                <w:rPr>
                  <w:rFonts w:ascii="Cambria Math" w:hAnsi="Cambria Math"/>
                  <w:i/>
                  <w:iCs/>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f</m:t>
                  </m:r>
                </m:e>
                <m:sup>
                  <m:r>
                    <w:rPr>
                      <w:rFonts w:ascii="Cambria Math" w:hAnsi="Cambria Math"/>
                    </w:rPr>
                    <m:t>''</m:t>
                  </m:r>
                </m:sup>
              </m:sSup>
              <m:d>
                <m:dPr>
                  <m:ctrlPr>
                    <w:rPr>
                      <w:rFonts w:ascii="Cambria Math" w:hAnsi="Cambria Math"/>
                      <w:i/>
                      <w:iCs/>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num>
            <m:den>
              <m:r>
                <w:rPr>
                  <w:rFonts w:ascii="Cambria Math" w:hAnsi="Cambria Math"/>
                </w:rPr>
                <m:t>2!</m:t>
              </m:r>
            </m:den>
          </m:f>
          <m:sSup>
            <m:sSupPr>
              <m:ctrlPr>
                <w:rPr>
                  <w:rFonts w:ascii="Cambria Math" w:hAnsi="Cambria Math"/>
                  <w:i/>
                  <w:iCs/>
                </w:rPr>
              </m:ctrlPr>
            </m:sSupPr>
            <m:e>
              <m:d>
                <m:dPr>
                  <m:ctrlPr>
                    <w:rPr>
                      <w:rFonts w:ascii="Cambria Math" w:hAnsi="Cambria Math"/>
                      <w:i/>
                      <w:iCs/>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r>
            <w:rPr>
              <w:rFonts w:ascii="Cambria Math" w:hAnsi="Cambria Math"/>
            </w:rPr>
            <m:t>+…</m:t>
          </m:r>
          <m:r>
            <w:rPr>
              <w:rFonts w:ascii="Cambria Math" w:eastAsiaTheme="minorEastAsia" w:hAnsi="Cambria Math"/>
            </w:rPr>
            <m:t>+</m:t>
          </m:r>
          <m:r>
            <w:rPr>
              <w:rFonts w:ascii="Cambria Math" w:hAnsi="Cambria Math"/>
            </w:rPr>
            <m:t>ε</m:t>
          </m:r>
          <m:r>
            <m:rPr>
              <m:sty m:val="p"/>
            </m:rPr>
            <w:rPr>
              <w:rFonts w:eastAsiaTheme="minorEastAsia"/>
            </w:rPr>
            <w:br/>
          </m:r>
        </m:oMath>
      </m:oMathPara>
    </w:p>
    <w:p w14:paraId="0446D0D5" w14:textId="0C54B17C" w:rsidR="00C7206E" w:rsidRPr="00C7206E" w:rsidRDefault="00244047" w:rsidP="00C7206E">
      <w:pPr>
        <w:pStyle w:val="ListParagraph"/>
        <w:ind w:left="1440"/>
        <w:rPr>
          <w:rFonts w:eastAsiaTheme="minorEastAsia"/>
        </w:rPr>
      </w:pPr>
      <m:oMathPara>
        <m:oMathParaPr>
          <m:jc m:val="left"/>
        </m:oMathParaPr>
        <m:oMath>
          <m:sSub>
            <m:sSubPr>
              <m:ctrlPr>
                <w:rPr>
                  <w:rFonts w:ascii="Cambria Math" w:hAnsi="Cambria Math"/>
                  <w:i/>
                </w:rPr>
              </m:ctrlPr>
            </m:sSubPr>
            <m:e>
              <m:r>
                <w:rPr>
                  <w:rFonts w:ascii="Cambria Math" w:hAnsi="Cambria Math"/>
                </w:rPr>
                <m:t>Where,  X</m:t>
              </m:r>
            </m:e>
            <m:sub>
              <m:r>
                <w:rPr>
                  <w:rFonts w:ascii="Cambria Math" w:hAnsi="Cambria Math"/>
                </w:rPr>
                <m:t>0</m:t>
              </m:r>
            </m:sub>
          </m:sSub>
          <m:r>
            <w:rPr>
              <w:rFonts w:ascii="Cambria Math" w:hAnsi="Cambria Math"/>
            </w:rPr>
            <m:t xml:space="preserve"> is approximated state vector</m:t>
          </m:r>
        </m:oMath>
      </m:oMathPara>
    </w:p>
    <w:p w14:paraId="2DC4C327" w14:textId="4DFE4620" w:rsidR="00384D68" w:rsidRPr="00C7206E" w:rsidRDefault="00C7206E" w:rsidP="00C7206E">
      <w:pPr>
        <w:pStyle w:val="ListParagraph"/>
        <w:ind w:left="1440"/>
        <w:rPr>
          <w:rFonts w:eastAsiaTheme="minorEastAsia"/>
          <w:iCs/>
        </w:rPr>
      </w:pPr>
      <w:r>
        <w:rPr>
          <w:rFonts w:eastAsiaTheme="minorEastAsia"/>
        </w:rPr>
        <w:t xml:space="preserve"> </w:t>
      </w:r>
      <m:oMath>
        <m:sSup>
          <m:sSupPr>
            <m:ctrlPr>
              <w:rPr>
                <w:rFonts w:ascii="Cambria Math" w:hAnsi="Cambria Math"/>
                <w:i/>
                <w:iCs/>
              </w:rPr>
            </m:ctrlPr>
          </m:sSupPr>
          <m:e>
            <m:r>
              <w:rPr>
                <w:rFonts w:ascii="Cambria Math" w:hAnsi="Cambria Math"/>
              </w:rPr>
              <m:t>f</m:t>
            </m:r>
          </m:e>
          <m:sup>
            <m:r>
              <w:rPr>
                <w:rFonts w:ascii="Cambria Math" w:hAnsi="Cambria Math"/>
              </w:rPr>
              <m:t>'</m:t>
            </m:r>
          </m:sup>
        </m:sSup>
        <m:d>
          <m:dPr>
            <m:ctrlPr>
              <w:rPr>
                <w:rFonts w:ascii="Cambria Math" w:hAnsi="Cambria Math"/>
                <w:i/>
                <w:iCs/>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=H= Jacobian Matrix , </m:t>
        </m:r>
      </m:oMath>
    </w:p>
    <w:p w14:paraId="56BD7279" w14:textId="1D610D55" w:rsidR="00C7206E" w:rsidRPr="00C7206E" w:rsidRDefault="00C7206E" w:rsidP="00C7206E">
      <w:pPr>
        <w:pStyle w:val="ListParagraph"/>
        <w:ind w:left="1440"/>
        <w:rPr>
          <w:rFonts w:eastAsiaTheme="minorEastAsia"/>
        </w:rPr>
      </w:pPr>
      <m:oMathPara>
        <m:oMathParaPr>
          <m:jc m:val="left"/>
        </m:oMathParaPr>
        <m:oMath>
          <m:r>
            <w:rPr>
              <w:rFonts w:ascii="Cambria Math" w:hAnsi="Cambria Math"/>
            </w:rPr>
            <m:t>∆X=X-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eastAsiaTheme="minorEastAsia" w:hAnsi="Cambria Math"/>
            </w:rPr>
            <m:t>,and</m:t>
          </m:r>
        </m:oMath>
      </m:oMathPara>
    </w:p>
    <w:p w14:paraId="7A54F37B" w14:textId="3E7ECA74" w:rsidR="00C7206E" w:rsidRPr="00C7206E" w:rsidRDefault="00C7206E" w:rsidP="00C7206E">
      <w:pPr>
        <w:pStyle w:val="ListParagraph"/>
        <w:ind w:left="1440"/>
        <w:rPr>
          <w:rFonts w:eastAsiaTheme="minorEastAsia"/>
        </w:rPr>
      </w:pPr>
      <m:oMathPara>
        <m:oMathParaPr>
          <m:jc m:val="left"/>
        </m:oMathParaPr>
        <m:oMath>
          <m:r>
            <w:rPr>
              <w:rFonts w:ascii="Cambria Math" w:hAnsi="Cambria Math"/>
            </w:rPr>
            <m:t>∆Y= 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m:oMathPara>
    </w:p>
    <w:p w14:paraId="226D07B0" w14:textId="77777777" w:rsidR="00C7206E" w:rsidRPr="00C7206E" w:rsidRDefault="00C7206E" w:rsidP="00C7206E">
      <w:pPr>
        <w:pStyle w:val="ListParagraph"/>
        <w:ind w:left="1440"/>
        <w:rPr>
          <w:rFonts w:eastAsiaTheme="minorEastAsia"/>
        </w:rPr>
      </w:pPr>
      <m:oMathPara>
        <m:oMath>
          <m:r>
            <w:rPr>
              <w:rFonts w:ascii="Cambria Math" w:hAnsi="Cambria Math"/>
            </w:rPr>
            <m:t xml:space="preserve">∆Y=H∆X+ε </m:t>
          </m:r>
        </m:oMath>
      </m:oMathPara>
    </w:p>
    <w:p w14:paraId="1CDEE9D3" w14:textId="2EBD012B" w:rsidR="00C7206E" w:rsidRPr="00C7206E" w:rsidRDefault="00C7206E" w:rsidP="00C7206E">
      <w:pPr>
        <w:pStyle w:val="ListParagraph"/>
        <w:ind w:left="1440"/>
        <w:rPr>
          <w:rFonts w:eastAsiaTheme="minorEastAsia"/>
          <w:iCs/>
        </w:rPr>
      </w:pPr>
      <m:oMathPara>
        <m:oMathParaPr>
          <m:jc m:val="left"/>
        </m:oMathParaPr>
        <m:oMath>
          <m:r>
            <w:rPr>
              <w:rFonts w:ascii="Cambria Math" w:eastAsiaTheme="minorEastAsia" w:hAnsi="Cambria Math"/>
            </w:rPr>
            <m:t xml:space="preserve">Least Squares Equation- </m:t>
          </m:r>
        </m:oMath>
      </m:oMathPara>
    </w:p>
    <w:p w14:paraId="23E2AD55" w14:textId="77777777" w:rsidR="00C7206E" w:rsidRPr="00C7206E" w:rsidRDefault="00C7206E" w:rsidP="00C7206E">
      <w:pPr>
        <w:pStyle w:val="ListParagraph"/>
        <w:ind w:left="1440"/>
        <w:rPr>
          <w:rFonts w:eastAsiaTheme="minorEastAsia"/>
          <w:iCs/>
        </w:rPr>
      </w:pPr>
    </w:p>
    <w:p w14:paraId="15F6B587" w14:textId="64CCAAAE" w:rsidR="00384D68" w:rsidRPr="00794489" w:rsidRDefault="00237425" w:rsidP="00C7206E">
      <w:pPr>
        <w:pStyle w:val="ListParagraph"/>
        <w:ind w:left="144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WH)</m:t>
              </m:r>
            </m:e>
            <m:sup>
              <m:r>
                <w:rPr>
                  <w:rFonts w:ascii="Cambria Math" w:hAnsi="Cambria Math"/>
                </w:rPr>
                <m:t>-1</m:t>
              </m:r>
            </m:sup>
          </m:sSup>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W∆Y  : W</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Y</m:t>
              </m:r>
            </m:sub>
            <m:sup>
              <m:r>
                <w:rPr>
                  <w:rFonts w:ascii="Cambria Math" w:eastAsiaTheme="minorEastAsia" w:hAnsi="Cambria Math"/>
                </w:rPr>
                <m:t>-1</m:t>
              </m:r>
            </m:sup>
          </m:sSubSup>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Y</m:t>
              </m:r>
            </m:sub>
          </m:sSub>
          <m:r>
            <w:rPr>
              <w:rFonts w:ascii="Cambria Math" w:eastAsiaTheme="minorEastAsia" w:hAnsi="Cambria Math"/>
            </w:rPr>
            <m:t>=Measurement Covariance</m:t>
          </m:r>
        </m:oMath>
      </m:oMathPara>
    </w:p>
    <w:p w14:paraId="1ABCB605" w14:textId="77777777" w:rsidR="00794489" w:rsidRPr="00794489" w:rsidRDefault="00794489" w:rsidP="00C7206E">
      <w:pPr>
        <w:pStyle w:val="ListParagraph"/>
        <w:ind w:left="1440"/>
        <w:rPr>
          <w:rFonts w:eastAsiaTheme="minorEastAsia"/>
        </w:rPr>
      </w:pPr>
    </w:p>
    <w:p w14:paraId="5714D26A" w14:textId="549FAB5E" w:rsidR="00C7206E" w:rsidRPr="00794489" w:rsidRDefault="00244047" w:rsidP="00C7206E">
      <w:pPr>
        <w:pStyle w:val="ListParagraph"/>
        <w:ind w:left="1440"/>
        <w:rPr>
          <w:rFonts w:eastAsiaTheme="minorEastAsia"/>
        </w:rPr>
      </w:pPr>
      <m:oMathPara>
        <m:oMath>
          <m:acc>
            <m:accPr>
              <m:ctrlPr>
                <w:rPr>
                  <w:rFonts w:ascii="Cambria Math" w:hAnsi="Cambria Math"/>
                  <w:i/>
                </w:rPr>
              </m:ctrlPr>
            </m:accPr>
            <m:e>
              <m:r>
                <w:rPr>
                  <w:rFonts w:ascii="Cambria Math" w:hAnsi="Cambria Math"/>
                </w:rPr>
                <m:t>X</m:t>
              </m:r>
            </m:e>
          </m:acc>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acc>
            <m:accPr>
              <m:ctrlPr>
                <w:rPr>
                  <w:rFonts w:ascii="Cambria Math" w:hAnsi="Cambria Math"/>
                  <w:i/>
                </w:rPr>
              </m:ctrlPr>
            </m:accPr>
            <m:e>
              <m:r>
                <w:rPr>
                  <w:rFonts w:ascii="Cambria Math" w:hAnsi="Cambria Math"/>
                </w:rPr>
                <m:t>X</m:t>
              </m:r>
            </m:e>
          </m:acc>
        </m:oMath>
      </m:oMathPara>
    </w:p>
    <w:p w14:paraId="0C7E0EEA" w14:textId="5B0EF1B6" w:rsidR="00794489" w:rsidRDefault="00794489" w:rsidP="00C7206E">
      <w:pPr>
        <w:pStyle w:val="ListParagraph"/>
        <w:ind w:left="1440"/>
        <w:rPr>
          <w:rFonts w:eastAsiaTheme="minorEastAsia"/>
        </w:rPr>
      </w:pPr>
    </w:p>
    <w:p w14:paraId="16EC3DAA" w14:textId="469628C6" w:rsidR="0070452A" w:rsidRPr="00794489" w:rsidRDefault="00794489" w:rsidP="00794489">
      <w:pPr>
        <w:pStyle w:val="ListParagraph"/>
        <w:ind w:left="1440"/>
        <w:rPr>
          <w:rFonts w:eastAsiaTheme="minorEastAsia"/>
        </w:rPr>
      </w:pPr>
      <m:oMathPara>
        <m:oMath>
          <m:r>
            <w:rPr>
              <w:rFonts w:ascii="Cambria Math" w:eastAsiaTheme="minorEastAsia" w:hAnsi="Cambria Math"/>
            </w:rPr>
            <m:t xml:space="preserve">Regression is performed until ecludiean norm of </m:t>
          </m:r>
          <m:r>
            <w:rPr>
              <w:rFonts w:ascii="Cambria Math" w:hAnsi="Cambria Math"/>
            </w:rPr>
            <m:t>∆</m:t>
          </m:r>
          <m:acc>
            <m:accPr>
              <m:ctrlPr>
                <w:rPr>
                  <w:rFonts w:ascii="Cambria Math" w:hAnsi="Cambria Math"/>
                  <w:i/>
                </w:rPr>
              </m:ctrlPr>
            </m:accPr>
            <m:e>
              <m:r>
                <w:rPr>
                  <w:rFonts w:ascii="Cambria Math" w:hAnsi="Cambria Math"/>
                </w:rPr>
                <m:t>X</m:t>
              </m:r>
            </m:e>
          </m:acc>
          <m:r>
            <w:rPr>
              <w:rFonts w:ascii="Cambria Math" w:hAnsi="Cambria Math"/>
            </w:rPr>
            <m:t xml:space="preserve"> is less than a certain </m:t>
          </m:r>
          <m:r>
            <m:rPr>
              <m:sty m:val="p"/>
            </m:rPr>
            <w:rPr>
              <w:rFonts w:ascii="Cambria Math" w:hAnsi="Cambria Math"/>
            </w:rPr>
            <w:br/>
          </m:r>
        </m:oMath>
        <m:oMath>
          <m:r>
            <w:rPr>
              <w:rFonts w:ascii="Cambria Math" w:hAnsi="Cambria Math"/>
            </w:rPr>
            <m:t xml:space="preserve">threshold   </m:t>
          </m:r>
        </m:oMath>
      </m:oMathPara>
    </w:p>
    <w:p w14:paraId="622F725F" w14:textId="51439BA0" w:rsidR="00794489" w:rsidRDefault="00794489" w:rsidP="00794489">
      <w:pPr>
        <w:pStyle w:val="ListParagraph"/>
        <w:ind w:left="1440"/>
        <w:rPr>
          <w:rFonts w:eastAsiaTheme="minorEastAsia"/>
        </w:rPr>
      </w:pPr>
    </w:p>
    <w:p w14:paraId="29B61F4B" w14:textId="0E6344C0" w:rsidR="00794489" w:rsidRDefault="00794489" w:rsidP="00794489">
      <w:pPr>
        <w:pStyle w:val="ListParagraph"/>
        <w:ind w:left="1440"/>
        <w:rPr>
          <w:rFonts w:eastAsiaTheme="minorEastAsia"/>
        </w:rPr>
      </w:pPr>
      <w:r>
        <w:rPr>
          <w:rFonts w:eastAsiaTheme="minorEastAsia"/>
        </w:rPr>
        <w:t>I have implemented two types of Least-Squares.</w:t>
      </w:r>
    </w:p>
    <w:p w14:paraId="11513A6B" w14:textId="5363EE15" w:rsidR="00794489" w:rsidRDefault="00794489" w:rsidP="00794489">
      <w:pPr>
        <w:pStyle w:val="ListParagraph"/>
        <w:numPr>
          <w:ilvl w:val="0"/>
          <w:numId w:val="5"/>
        </w:numPr>
        <w:rPr>
          <w:rFonts w:eastAsiaTheme="minorEastAsia"/>
        </w:rPr>
      </w:pPr>
      <w:r>
        <w:rPr>
          <w:rFonts w:eastAsiaTheme="minorEastAsia"/>
        </w:rPr>
        <w:t xml:space="preserve">LS, where Weight Matrix </w:t>
      </w:r>
      <m:oMath>
        <m:r>
          <w:rPr>
            <w:rFonts w:ascii="Cambria Math" w:eastAsiaTheme="minorEastAsia" w:hAnsi="Cambria Math"/>
          </w:rPr>
          <m:t>'</m:t>
        </m:r>
        <m:r>
          <w:rPr>
            <w:rFonts w:ascii="Cambria Math" w:hAnsi="Cambria Math"/>
          </w:rPr>
          <m:t>W</m:t>
        </m:r>
        <m:r>
          <w:rPr>
            <w:rFonts w:ascii="Cambria Math" w:eastAsiaTheme="minorEastAsia" w:hAnsi="Cambria Math"/>
          </w:rPr>
          <m:t>'</m:t>
        </m:r>
      </m:oMath>
      <w:r>
        <w:rPr>
          <w:rFonts w:eastAsiaTheme="minorEastAsia"/>
        </w:rPr>
        <w:t xml:space="preserve"> is taken as identity matrix</w:t>
      </w:r>
    </w:p>
    <w:p w14:paraId="6550F2A9" w14:textId="7056B746" w:rsidR="00794489" w:rsidRPr="00927F87" w:rsidRDefault="00794489" w:rsidP="00794489">
      <w:pPr>
        <w:pStyle w:val="ListParagraph"/>
        <w:numPr>
          <w:ilvl w:val="0"/>
          <w:numId w:val="5"/>
        </w:numPr>
        <w:rPr>
          <w:rFonts w:eastAsiaTheme="minorEastAsia"/>
        </w:rPr>
      </w:pPr>
      <w:r>
        <w:rPr>
          <w:rFonts w:eastAsiaTheme="minorEastAsia"/>
        </w:rPr>
        <w:t>WLS, where Measurement</w:t>
      </w:r>
      <w:r w:rsidR="00B7256F">
        <w:rPr>
          <w:rFonts w:eastAsiaTheme="minorEastAsia"/>
        </w:rPr>
        <w:t>/Pseudorange</w:t>
      </w:r>
      <w:r>
        <w:rPr>
          <w:rFonts w:eastAsiaTheme="minorEastAsia"/>
        </w:rPr>
        <w:t xml:space="preserve"> </w:t>
      </w:r>
      <w:r w:rsidR="00B7256F">
        <w:rPr>
          <w:rFonts w:eastAsiaTheme="minorEastAsia"/>
        </w:rPr>
        <w:t xml:space="preserve">standard deviation is </w:t>
      </w:r>
      <w:r>
        <w:rPr>
          <w:rFonts w:eastAsiaTheme="minorEastAsia"/>
        </w:rPr>
        <w:t xml:space="preserve">determined using the following formula </w:t>
      </w:r>
      <m:oMath>
        <m:sSub>
          <m:sSubPr>
            <m:ctrlPr>
              <w:rPr>
                <w:rFonts w:ascii="Cambria Math" w:eastAsiaTheme="minorEastAsia" w:hAnsi="Cambria Math"/>
                <w:i/>
              </w:rPr>
            </m:ctrlPr>
          </m:sSubPr>
          <m:e>
            <m:r>
              <w:rPr>
                <w:rFonts w:ascii="Cambria Math" w:eastAsiaTheme="minorEastAsia" w:hAnsi="Cambria Math"/>
              </w:rPr>
              <m:t>σ</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0</m:t>
            </m:r>
          </m:sub>
        </m:sSub>
        <m:r>
          <w:rPr>
            <w:rFonts w:ascii="Cambria Math" w:eastAsiaTheme="minorEastAsia" w:hAnsi="Cambria Math"/>
          </w:rPr>
          <m:t>/</m:t>
        </m:r>
        <m:r>
          <m:rPr>
            <m:sty m:val="p"/>
          </m:rPr>
          <w:rPr>
            <w:rFonts w:ascii="Cambria Math" w:eastAsiaTheme="minorEastAsia" w:hAnsi="Cambria Math"/>
          </w:rPr>
          <m:t>sin⁡</m:t>
        </m:r>
        <m:r>
          <w:rPr>
            <w:rFonts w:ascii="Cambria Math" w:eastAsiaTheme="minorEastAsia" w:hAnsi="Cambria Math"/>
          </w:rPr>
          <m:t>(Elev Angle)</m:t>
        </m:r>
      </m:oMath>
      <w:r>
        <w:rPr>
          <w:rFonts w:eastAsiaTheme="minorEastAsia"/>
        </w:rPr>
        <w:t xml:space="preserve"> </w:t>
      </w:r>
      <w:r w:rsidR="00B7256F">
        <w:rPr>
          <w:rFonts w:eastAsiaTheme="minorEastAsia"/>
        </w:rPr>
        <w:t xml:space="preserve">and therefore weight </w:t>
      </w:r>
      <m:oMath>
        <m:r>
          <w:rPr>
            <w:rFonts w:ascii="Cambria Math" w:eastAsiaTheme="minorEastAsia" w:hAnsi="Cambria Math"/>
          </w:rPr>
          <m:t>'</m:t>
        </m:r>
        <m:r>
          <w:rPr>
            <w:rFonts w:ascii="Cambria Math" w:hAnsi="Cambria Math"/>
          </w:rPr>
          <m:t>W</m:t>
        </m:r>
        <m:r>
          <w:rPr>
            <w:rFonts w:ascii="Cambria Math" w:eastAsiaTheme="minorEastAsia" w:hAnsi="Cambria Math"/>
          </w:rPr>
          <m:t>'</m:t>
        </m:r>
      </m:oMath>
      <w:r>
        <w:rPr>
          <w:rFonts w:eastAsiaTheme="minorEastAsia"/>
        </w:rPr>
        <w:t xml:space="preserve"> is</w:t>
      </w:r>
      <w:r w:rsidR="00B7256F">
        <w:rPr>
          <w:rFonts w:eastAsiaTheme="minorEastAsia"/>
        </w:rPr>
        <w:t xml:space="preserve"> assigned = </w:t>
      </w:r>
      <w:r>
        <w:rPr>
          <w:rFonts w:eastAsiaTheme="minorEastAsia"/>
        </w:rPr>
        <w:t xml:space="preserve"> </w:t>
      </w:r>
      <m:oMath>
        <m:r>
          <w:rPr>
            <w:rFonts w:ascii="Cambria Math" w:eastAsiaTheme="minorEastAsia" w:hAnsi="Cambria Math"/>
          </w:rPr>
          <m:t>1/</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ub>
            </m:sSub>
          </m:e>
          <m:sup>
            <m:r>
              <w:rPr>
                <w:rFonts w:ascii="Cambria Math" w:eastAsiaTheme="minorEastAsia" w:hAnsi="Cambria Math"/>
              </w:rPr>
              <m:t>2</m:t>
            </m:r>
          </m:sup>
        </m:sSup>
      </m:oMath>
    </w:p>
    <w:p w14:paraId="26B6C443" w14:textId="7E299E7A" w:rsidR="00794489" w:rsidRDefault="00B7256F" w:rsidP="00B7256F">
      <w:pPr>
        <w:ind w:left="1440"/>
        <w:rPr>
          <w:rFonts w:eastAsiaTheme="minorEastAsia"/>
        </w:rPr>
      </w:pPr>
      <w:r>
        <w:rPr>
          <w:rFonts w:eastAsiaTheme="minorEastAsia"/>
        </w:rPr>
        <w:t>Threshold of 1 millimeter</w:t>
      </w:r>
      <w:r w:rsidR="00927F87">
        <w:rPr>
          <w:rFonts w:eastAsiaTheme="minorEastAsia"/>
        </w:rPr>
        <w:t xml:space="preserve"> </w:t>
      </w:r>
      <w:r>
        <w:rPr>
          <w:rFonts w:eastAsiaTheme="minorEastAsia"/>
        </w:rPr>
        <w:t>(</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m)</m:t>
        </m:r>
      </m:oMath>
      <w:r>
        <w:rPr>
          <w:rFonts w:eastAsiaTheme="minorEastAsia"/>
        </w:rPr>
        <w:t xml:space="preserve"> is chosen for which if </w:t>
      </w:r>
      <w:r w:rsidR="00D333CE">
        <w:rPr>
          <w:rFonts w:eastAsiaTheme="minorEastAsia"/>
        </w:rPr>
        <w:t xml:space="preserve">the </w:t>
      </w:r>
      <w:r>
        <w:rPr>
          <w:rFonts w:eastAsiaTheme="minorEastAsia"/>
        </w:rPr>
        <w:t xml:space="preserve">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acc>
                  <m:accPr>
                    <m:ctrlPr>
                      <w:rPr>
                        <w:rFonts w:ascii="Cambria Math" w:hAnsi="Cambria Math"/>
                        <w:i/>
                      </w:rPr>
                    </m:ctrlPr>
                  </m:accPr>
                  <m:e>
                    <m:r>
                      <w:rPr>
                        <w:rFonts w:ascii="Cambria Math" w:hAnsi="Cambria Math"/>
                      </w:rPr>
                      <m:t>X</m:t>
                    </m:r>
                  </m:e>
                </m:acc>
              </m:e>
            </m:d>
          </m:e>
          <m:sub>
            <m:r>
              <w:rPr>
                <w:rFonts w:ascii="Cambria Math" w:hAnsi="Cambria Math"/>
              </w:rPr>
              <m:t>2</m:t>
            </m:r>
          </m:sub>
        </m:sSub>
      </m:oMath>
      <w:r>
        <w:rPr>
          <w:rFonts w:eastAsiaTheme="minorEastAsia"/>
        </w:rPr>
        <w:t>goes below this threshold, the regression will be discontinued, and final estimates will be obtained.</w:t>
      </w:r>
    </w:p>
    <w:p w14:paraId="621EB3C6" w14:textId="3F24B015" w:rsidR="002058A8" w:rsidRDefault="00927F87" w:rsidP="00B7256F">
      <w:pPr>
        <w:ind w:left="1440"/>
        <w:rPr>
          <w:rFonts w:eastAsiaTheme="minorEastAsia"/>
        </w:rPr>
      </w:pPr>
      <w:r>
        <w:rPr>
          <w:rFonts w:eastAsiaTheme="minorEastAsia"/>
        </w:rPr>
        <w:t>Initial state vector approximation</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w:r>
        <w:rPr>
          <w:rFonts w:eastAsiaTheme="minorEastAsia"/>
        </w:rPr>
        <w:t xml:space="preserve"> is taken zero vector</w:t>
      </w:r>
      <w:r w:rsidR="00DE6EB1">
        <w:rPr>
          <w:rFonts w:eastAsiaTheme="minorEastAsia"/>
        </w:rPr>
        <w:t>.</w:t>
      </w:r>
    </w:p>
    <w:p w14:paraId="1A5161E1" w14:textId="5B9BB387" w:rsidR="00927F87" w:rsidRDefault="002058A8" w:rsidP="00D333CE">
      <w:pPr>
        <w:rPr>
          <w:rFonts w:eastAsiaTheme="minorEastAsia"/>
        </w:rPr>
      </w:pPr>
      <w:r>
        <w:rPr>
          <w:rFonts w:eastAsiaTheme="minorEastAsia"/>
        </w:rPr>
        <w:br w:type="page"/>
      </w:r>
    </w:p>
    <w:p w14:paraId="690C89DA" w14:textId="3584A140" w:rsidR="00927F87" w:rsidRDefault="00927F87" w:rsidP="00927F87">
      <w:pPr>
        <w:pStyle w:val="ListParagraph"/>
        <w:numPr>
          <w:ilvl w:val="0"/>
          <w:numId w:val="7"/>
        </w:numPr>
      </w:pPr>
      <w:r w:rsidRPr="00927F87">
        <w:rPr>
          <w:b/>
          <w:bCs/>
        </w:rPr>
        <w:lastRenderedPageBreak/>
        <w:t>Extended Kalman Filter</w:t>
      </w:r>
      <w:r>
        <w:t xml:space="preserve"> – </w:t>
      </w:r>
    </w:p>
    <w:p w14:paraId="5C5EE608" w14:textId="38038A8F" w:rsidR="00927F87" w:rsidRDefault="00E91969" w:rsidP="00927F87">
      <w:pPr>
        <w:pStyle w:val="ListParagraph"/>
        <w:ind w:left="1440"/>
      </w:pPr>
      <w:r>
        <w:rPr>
          <w:noProof/>
        </w:rPr>
        <mc:AlternateContent>
          <mc:Choice Requires="wps">
            <w:drawing>
              <wp:anchor distT="0" distB="0" distL="114300" distR="114300" simplePos="0" relativeHeight="251659264" behindDoc="0" locked="0" layoutInCell="1" allowOverlap="1" wp14:anchorId="74B5064A" wp14:editId="30F4BD01">
                <wp:simplePos x="0" y="0"/>
                <wp:positionH relativeFrom="column">
                  <wp:posOffset>533400</wp:posOffset>
                </wp:positionH>
                <wp:positionV relativeFrom="paragraph">
                  <wp:posOffset>80645</wp:posOffset>
                </wp:positionV>
                <wp:extent cx="5229225" cy="3486150"/>
                <wp:effectExtent l="9525" t="10160" r="9525" b="8890"/>
                <wp:wrapNone/>
                <wp:docPr id="3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29225" cy="34861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4018E1" id="Rectangle 3" o:spid="_x0000_s1026" style="position:absolute;margin-left:42pt;margin-top:6.35pt;width:411.75pt;height:2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" filled="f"/>
            </w:pict>
          </mc:Fallback>
        </mc:AlternateContent>
      </w:r>
    </w:p>
    <w:p w14:paraId="5305DC2B" w14:textId="745940A1" w:rsidR="00927F87" w:rsidRPr="00927F87" w:rsidRDefault="00927F87" w:rsidP="00927F87">
      <w:pPr>
        <w:pStyle w:val="ListParagraph"/>
        <w:ind w:left="0"/>
        <w:jc w:val="center"/>
        <w:rPr>
          <w:b/>
          <w:bCs/>
          <w:u w:val="single"/>
        </w:rPr>
      </w:pPr>
      <w:r w:rsidRPr="00927F87">
        <w:rPr>
          <w:b/>
          <w:bCs/>
          <w:u w:val="single"/>
        </w:rPr>
        <w:t>ALGORITHM</w:t>
      </w:r>
    </w:p>
    <w:p w14:paraId="67A2016D" w14:textId="04089AB0" w:rsidR="00DE6EB1" w:rsidRDefault="00927F87" w:rsidP="00DE6EB1">
      <w:pPr>
        <w:ind w:left="720"/>
      </w:pPr>
      <w:r>
        <w:rPr>
          <w:noProof/>
        </w:rPr>
        <w:drawing>
          <wp:inline distT="0" distB="0" distL="0" distR="0" wp14:anchorId="68CCCD97" wp14:editId="13F807A1">
            <wp:extent cx="5362575" cy="302895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362575" cy="3028950"/>
                    </a:xfrm>
                    <a:prstGeom prst="rect">
                      <a:avLst/>
                    </a:prstGeom>
                  </pic:spPr>
                </pic:pic>
              </a:graphicData>
            </a:graphic>
          </wp:inline>
        </w:drawing>
      </w:r>
      <w:r w:rsidR="00DE6EB1">
        <w:br/>
      </w:r>
      <w:r w:rsidR="00DE6EB1">
        <w:br/>
        <w:t>Parameter Settings –</w:t>
      </w:r>
    </w:p>
    <w:p w14:paraId="48584618" w14:textId="41EBFA2C" w:rsidR="00DE6EB1" w:rsidRPr="00DE6EB1" w:rsidRDefault="00244047" w:rsidP="00DE6EB1">
      <w:pPr>
        <w:pStyle w:val="ListParagraph"/>
        <w:numPr>
          <w:ilvl w:val="0"/>
          <w:numId w:val="8"/>
        </w:numPr>
      </w:pPr>
      <m:oMath>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 xml:space="preserve"> and </m:t>
        </m:r>
        <m:sSub>
          <m:sSubPr>
            <m:ctrlPr>
              <w:rPr>
                <w:rFonts w:ascii="Cambria Math" w:hAnsi="Cambria Math"/>
                <w:i/>
              </w:rPr>
            </m:ctrlPr>
          </m:sSubPr>
          <m:e>
            <m:r>
              <w:rPr>
                <w:rFonts w:ascii="Cambria Math" w:hAnsi="Cambria Math"/>
              </w:rPr>
              <m:t>V</m:t>
            </m:r>
          </m:e>
          <m:sub>
            <m:r>
              <w:rPr>
                <w:rFonts w:ascii="Cambria Math" w:hAnsi="Cambria Math"/>
              </w:rPr>
              <m:t>k</m:t>
            </m:r>
          </m:sub>
        </m:sSub>
      </m:oMath>
      <w:r w:rsidR="00DE6EB1">
        <w:rPr>
          <w:rFonts w:eastAsiaTheme="minorEastAsia"/>
        </w:rPr>
        <w:t xml:space="preserve"> </w:t>
      </w:r>
      <w:r w:rsidR="00D333CE">
        <w:rPr>
          <w:rFonts w:eastAsiaTheme="minorEastAsia"/>
        </w:rPr>
        <w:t>M</w:t>
      </w:r>
      <w:r w:rsidR="00DE6EB1">
        <w:rPr>
          <w:rFonts w:eastAsiaTheme="minorEastAsia"/>
        </w:rPr>
        <w:t>atrix coefficients are taken identity matrix.</w:t>
      </w:r>
    </w:p>
    <w:p w14:paraId="39C7C039" w14:textId="5326AF79" w:rsidR="00DE6EB1" w:rsidRDefault="00DE6EB1" w:rsidP="00DE6EB1">
      <w:pPr>
        <w:pStyle w:val="ListParagraph"/>
        <w:numPr>
          <w:ilvl w:val="0"/>
          <w:numId w:val="8"/>
        </w:numPr>
      </w:pPr>
      <w:r>
        <w:t xml:space="preserve">For Initial State </w:t>
      </w:r>
      <w:r w:rsidR="00D333CE">
        <w:t>Vector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0</m:t>
            </m:r>
          </m:sub>
          <m:sup>
            <m:r>
              <w:rPr>
                <w:rFonts w:ascii="Cambria Math" w:hAnsi="Cambria Math"/>
              </w:rPr>
              <m:t>-</m:t>
            </m:r>
          </m:sup>
        </m:sSubSup>
      </m:oMath>
      <w:r>
        <w:t>), XYZ is in</w:t>
      </w:r>
      <w:r w:rsidR="006415CB">
        <w:t>i</w:t>
      </w:r>
      <w:r>
        <w:t>tialized WLS generated position, estimated using first epoch data. All the other state variable</w:t>
      </w:r>
      <w:r w:rsidR="00D333CE">
        <w:t>s</w:t>
      </w:r>
      <w:r>
        <w:t xml:space="preserve"> are assigned zero value</w:t>
      </w:r>
      <w:r w:rsidR="00D333CE">
        <w:t>s</w:t>
      </w:r>
      <w:r>
        <w:t>.</w:t>
      </w:r>
    </w:p>
    <w:p w14:paraId="723AA9E2" w14:textId="0E8B39C6" w:rsidR="00B97151" w:rsidRDefault="00DE6EB1" w:rsidP="00DE6EB1">
      <w:pPr>
        <w:pStyle w:val="ListParagraph"/>
        <w:numPr>
          <w:ilvl w:val="0"/>
          <w:numId w:val="8"/>
        </w:numPr>
      </w:pPr>
      <w:r>
        <w:t xml:space="preserve">A-Priori estimate error covariance </w:t>
      </w:r>
      <w:r w:rsidR="00D333CE">
        <w:t>matrix (</w:t>
      </w:r>
      <m:oMath>
        <m:sSubSup>
          <m:sSubSupPr>
            <m:ctrlPr>
              <w:rPr>
                <w:rFonts w:ascii="Cambria Math" w:hAnsi="Cambria Math"/>
                <w:i/>
              </w:rPr>
            </m:ctrlPr>
          </m:sSubSupPr>
          <m:e>
            <m:r>
              <w:rPr>
                <w:rFonts w:ascii="Cambria Math" w:hAnsi="Cambria Math"/>
              </w:rPr>
              <m:t>P</m:t>
            </m:r>
          </m:e>
          <m:sub>
            <m:r>
              <w:rPr>
                <w:rFonts w:ascii="Cambria Math" w:hAnsi="Cambria Math"/>
              </w:rPr>
              <m:t>0</m:t>
            </m:r>
          </m:sub>
          <m:sup>
            <m:r>
              <w:rPr>
                <w:rFonts w:ascii="Cambria Math" w:hAnsi="Cambria Math"/>
              </w:rPr>
              <m:t>-</m:t>
            </m:r>
          </m:sup>
        </m:sSubSup>
      </m:oMath>
      <w:r>
        <w:t xml:space="preserve">) for state XYZ is therefore assigned </w:t>
      </w:r>
      <w:r>
        <w:rPr>
          <w:rFonts w:eastAsiaTheme="minorEastAsia"/>
        </w:rPr>
        <w:t>-</w:t>
      </w:r>
      <m:oMath>
        <m:r>
          <w:rPr>
            <w:rFonts w:ascii="Cambria Math" w:eastAsiaTheme="minorEastAsia" w:hAnsi="Cambria Math"/>
          </w:rPr>
          <m:t xml:space="preserve"> </m:t>
        </m:r>
        <m:r>
          <w:rPr>
            <w:rFonts w:ascii="Cambria Math" w:hAnsi="Cambria Math"/>
          </w:rPr>
          <m:t xml:space="preserve">25 </m:t>
        </m:r>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value. Other state variables are assigned infinite(larg</w:t>
      </w:r>
      <w:r w:rsidR="00B97151">
        <w:t>e</w:t>
      </w:r>
      <w:r>
        <w:t>) variance</w:t>
      </w:r>
      <w:r w:rsidR="00B97151">
        <w:t>.</w:t>
      </w:r>
    </w:p>
    <w:p w14:paraId="0F42770C" w14:textId="7B150A1F" w:rsidR="00794489" w:rsidRDefault="00AF5229" w:rsidP="00AF5229">
      <w:pPr>
        <w:pStyle w:val="ListParagraph"/>
        <w:numPr>
          <w:ilvl w:val="0"/>
          <w:numId w:val="8"/>
        </w:numPr>
      </w:pPr>
      <w:r>
        <w:t xml:space="preserve">Posterior Estimate </w:t>
      </w:r>
      <w:r w:rsidR="00D333CE">
        <w:t>Error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t xml:space="preserve">) is updated </w:t>
      </w:r>
      <w:r w:rsidR="00D333CE">
        <w:t>using Joseph</w:t>
      </w:r>
      <w:r>
        <w:t xml:space="preserve"> Form to ensure Positive Definiteness </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I-KH</m:t>
            </m:r>
          </m:e>
        </m:d>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I-KH</m:t>
                </m:r>
              </m:e>
            </m:d>
          </m:e>
          <m:sup>
            <m:r>
              <w:rPr>
                <w:rFonts w:ascii="Cambria Math" w:hAnsi="Cambria Math"/>
              </w:rPr>
              <m:t>T</m:t>
            </m:r>
          </m:sup>
        </m:sSup>
        <m:r>
          <w:rPr>
            <w:rFonts w:ascii="Cambria Math" w:eastAsiaTheme="minorEastAsia" w:hAnsi="Cambria Math"/>
          </w:rPr>
          <m:t>+KR</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T</m:t>
            </m:r>
          </m:sup>
        </m:sSup>
      </m:oMath>
      <w:r w:rsidR="00DE6EB1">
        <w:tab/>
      </w:r>
    </w:p>
    <w:p w14:paraId="2E2918C2" w14:textId="50567DFE" w:rsidR="006415CB" w:rsidRDefault="00AF5229" w:rsidP="00AF5229">
      <w:pPr>
        <w:pStyle w:val="ListParagraph"/>
        <w:numPr>
          <w:ilvl w:val="0"/>
          <w:numId w:val="8"/>
        </w:numPr>
      </w:pPr>
      <w:r>
        <w:t xml:space="preserve">The process noise(Q) for </w:t>
      </w:r>
      <w:r w:rsidR="006415CB">
        <w:t>Rx Clock offset and Clock drift is the following matrix</w:t>
      </w:r>
      <w:r w:rsidR="00D333CE">
        <w:t>:</w:t>
      </w:r>
      <w:r w:rsidR="006415CB">
        <w:t xml:space="preserve"> spectral density is based on </w:t>
      </w:r>
      <w:r w:rsidR="006415CB" w:rsidRPr="006415CB">
        <w:t>Typical Allan Variance Coefficients for TCXO (low quality)</w:t>
      </w:r>
      <w:r w:rsidR="006415CB">
        <w:t>.</w:t>
      </w:r>
      <w:r w:rsidR="006415CB">
        <w:br/>
      </w:r>
    </w:p>
    <w:p w14:paraId="2D4F4082" w14:textId="67C65F85" w:rsidR="006415CB" w:rsidRPr="006415CB" w:rsidRDefault="00244047" w:rsidP="006415CB">
      <w:pPr>
        <w:pStyle w:val="ListParagraph"/>
        <w:ind w:left="1440"/>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num>
                      <m:den>
                        <m:r>
                          <w:rPr>
                            <w:rFonts w:ascii="Cambria Math" w:hAnsi="Cambria Math"/>
                          </w:rPr>
                          <m:t>3</m:t>
                        </m:r>
                      </m:den>
                    </m:f>
                  </m:e>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e>
                </m:mr>
                <m:m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e>
                  <m:e>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∆T</m:t>
                    </m:r>
                  </m:e>
                </m:mr>
              </m:m>
            </m:e>
          </m:d>
        </m:oMath>
      </m:oMathPara>
    </w:p>
    <w:p w14:paraId="404B5EF0" w14:textId="498304DD" w:rsidR="006415CB" w:rsidRDefault="006415CB" w:rsidP="006415CB">
      <w:pPr>
        <w:pStyle w:val="ListParagraph"/>
        <w:ind w:left="1440"/>
        <w:rPr>
          <w:rFonts w:eastAsiaTheme="minorEastAsia"/>
        </w:rPr>
      </w:pPr>
    </w:p>
    <w:p w14:paraId="36080DB8" w14:textId="77777777" w:rsidR="003E39BA" w:rsidRPr="003E39BA" w:rsidRDefault="00244047" w:rsidP="003E39BA">
      <w:pPr>
        <w:pStyle w:val="ListParagraph"/>
        <w:ind w:left="144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 xml:space="preserve">  and   </m:t>
          </m:r>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0</m:t>
                  </m:r>
                </m:sub>
              </m:sSub>
            </m:num>
            <m:den>
              <m:r>
                <w:rPr>
                  <w:rFonts w:ascii="Cambria Math" w:hAnsi="Cambria Math"/>
                </w:rPr>
                <m:t>2</m:t>
              </m:r>
            </m:den>
          </m:f>
          <m:r>
            <w:rPr>
              <w:rFonts w:ascii="Cambria Math" w:eastAsiaTheme="minorEastAsia"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2*10</m:t>
              </m:r>
            </m:e>
            <m:sup>
              <m:r>
                <w:rPr>
                  <w:rFonts w:ascii="Cambria Math" w:eastAsiaTheme="minorEastAsia" w:hAnsi="Cambria Math"/>
                </w:rPr>
                <m:t>-19</m:t>
              </m:r>
            </m:sup>
          </m:sSup>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2*10</m:t>
              </m:r>
            </m:e>
            <m:sup>
              <m:r>
                <w:rPr>
                  <w:rFonts w:ascii="Cambria Math" w:eastAsiaTheme="minorEastAsia" w:hAnsi="Cambria Math"/>
                </w:rPr>
                <m:t>-20</m:t>
              </m:r>
            </m:sup>
          </m:sSup>
          <m:r>
            <w:rPr>
              <w:rFonts w:ascii="Cambria Math" w:eastAsiaTheme="minorEastAsia" w:hAnsi="Cambria Math"/>
            </w:rPr>
            <m:t xml:space="preserve"> </m:t>
          </m:r>
        </m:oMath>
      </m:oMathPara>
    </w:p>
    <w:p w14:paraId="6AE1C56C" w14:textId="50107532" w:rsidR="00AF5229" w:rsidRPr="00D333CE" w:rsidRDefault="003E39BA" w:rsidP="003E39BA">
      <w:pPr>
        <w:pStyle w:val="ListParagraph"/>
        <w:ind w:left="1440"/>
        <w:rPr>
          <w:rFonts w:eastAsiaTheme="minorEastAsia"/>
          <w:i/>
          <w:iCs/>
          <w:u w:val="single"/>
        </w:rPr>
      </w:pPr>
      <w:r>
        <w:rPr>
          <w:rFonts w:eastAsiaTheme="minorEastAsia"/>
        </w:rPr>
        <w:br/>
      </w:r>
      <w:r w:rsidRPr="00D333CE">
        <w:rPr>
          <w:rFonts w:eastAsiaTheme="minorEastAsia"/>
          <w:i/>
          <w:iCs/>
          <w:u w:val="single"/>
        </w:rPr>
        <w:t xml:space="preserve">Reference </w:t>
      </w:r>
      <w:r w:rsidR="00D333CE" w:rsidRPr="00D333CE">
        <w:rPr>
          <w:rFonts w:eastAsiaTheme="minorEastAsia"/>
          <w:i/>
          <w:iCs/>
          <w:u w:val="single"/>
        </w:rPr>
        <w:t>- Introduction</w:t>
      </w:r>
      <w:r w:rsidRPr="00D333CE">
        <w:rPr>
          <w:rFonts w:eastAsiaTheme="minorEastAsia"/>
          <w:i/>
          <w:iCs/>
          <w:u w:val="single"/>
        </w:rPr>
        <w:t xml:space="preserve"> to Random Signals and Applied Kalman Filtering by Robert Grover Brown and Patrick Y. C. Hwang.</w:t>
      </w:r>
    </w:p>
    <w:p w14:paraId="4FBB28E3" w14:textId="212C56DC" w:rsidR="00AF5229" w:rsidRDefault="00AF5229" w:rsidP="00AF5229">
      <w:pPr>
        <w:pStyle w:val="ListParagraph"/>
        <w:numPr>
          <w:ilvl w:val="0"/>
          <w:numId w:val="8"/>
        </w:numPr>
      </w:pPr>
      <w:r>
        <w:lastRenderedPageBreak/>
        <w:t>I have implemented two different EKF model</w:t>
      </w:r>
      <w:r w:rsidR="00D333CE">
        <w:t>s</w:t>
      </w:r>
      <w:r>
        <w:t xml:space="preserve"> –</w:t>
      </w:r>
    </w:p>
    <w:p w14:paraId="4E54291F" w14:textId="6E965A31" w:rsidR="00AF5229" w:rsidRDefault="00AF5229" w:rsidP="00AF5229">
      <w:pPr>
        <w:pStyle w:val="ListParagraph"/>
        <w:numPr>
          <w:ilvl w:val="1"/>
          <w:numId w:val="8"/>
        </w:numPr>
      </w:pPr>
      <w:r>
        <w:t>Constant Position Model - Mo</w:t>
      </w:r>
      <w:r w:rsidRPr="00AF5229">
        <w:t>deling the dynamics of the receiver’s position and clock offset errors as a random walk process</w:t>
      </w:r>
      <w:r w:rsidR="003E39BA">
        <w:t>.</w:t>
      </w:r>
    </w:p>
    <w:p w14:paraId="190F0C41" w14:textId="41E305CB" w:rsidR="003E39BA" w:rsidRDefault="003E39BA" w:rsidP="003E39BA">
      <w:pPr>
        <w:pStyle w:val="ListParagraph"/>
        <w:numPr>
          <w:ilvl w:val="2"/>
          <w:numId w:val="8"/>
        </w:numPr>
      </w:pPr>
      <w:r>
        <w:t xml:space="preserve">Spectral density is assigned in ENU frame  </w:t>
      </w:r>
      <m:oMath>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u</m:t>
            </m:r>
          </m:sub>
        </m:sSub>
        <m:r>
          <w:rPr>
            <w:rFonts w:ascii="Cambria Math" w:hAnsi="Cambria Math"/>
          </w:rPr>
          <m:t>]=</m:t>
        </m:r>
        <m:d>
          <m:dPr>
            <m:begChr m:val="["/>
            <m:endChr m:val="]"/>
            <m:ctrlPr>
              <w:rPr>
                <w:rFonts w:ascii="Cambria Math" w:hAnsi="Cambria Math"/>
                <w:i/>
              </w:rPr>
            </m:ctrlPr>
          </m:dPr>
          <m:e>
            <m:r>
              <w:rPr>
                <w:rFonts w:ascii="Cambria Math" w:hAnsi="Cambria Math"/>
              </w:rPr>
              <m:t>100, 100, 1</m:t>
            </m:r>
          </m:e>
        </m:d>
      </m:oMath>
    </w:p>
    <w:p w14:paraId="1BAE900C" w14:textId="7975D37D" w:rsidR="00AF5229" w:rsidRDefault="00AF5229" w:rsidP="00AF5229">
      <w:pPr>
        <w:pStyle w:val="ListParagraph"/>
        <w:numPr>
          <w:ilvl w:val="1"/>
          <w:numId w:val="8"/>
        </w:numPr>
      </w:pPr>
      <w:r>
        <w:t>Constant Velocity Model - M</w:t>
      </w:r>
      <w:r w:rsidRPr="00AF5229">
        <w:t>odeling the dynamics of the receiver’s velocity and clock drift errors as a random walk process</w:t>
      </w:r>
      <w:r w:rsidR="003E39BA">
        <w:t>.</w:t>
      </w:r>
    </w:p>
    <w:p w14:paraId="745A9FE6" w14:textId="2EAAEF06" w:rsidR="003E39BA" w:rsidRPr="003E39BA" w:rsidRDefault="003E39BA" w:rsidP="003E39BA">
      <w:pPr>
        <w:pStyle w:val="ListParagraph"/>
        <w:numPr>
          <w:ilvl w:val="2"/>
          <w:numId w:val="8"/>
        </w:numPr>
      </w:pPr>
      <w:r>
        <w:t xml:space="preserve">Spectral density is assigned in ENU frame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u</m:t>
            </m:r>
          </m:sub>
        </m:sSub>
        <m:r>
          <w:rPr>
            <w:rFonts w:ascii="Cambria Math" w:hAnsi="Cambria Math"/>
          </w:rPr>
          <m:t>]=</m:t>
        </m:r>
        <m:d>
          <m:dPr>
            <m:begChr m:val="["/>
            <m:endChr m:val="]"/>
            <m:ctrlPr>
              <w:rPr>
                <w:rFonts w:ascii="Cambria Math" w:hAnsi="Cambria Math"/>
                <w:i/>
              </w:rPr>
            </m:ctrlPr>
          </m:dPr>
          <m:e>
            <m:r>
              <w:rPr>
                <w:rFonts w:ascii="Cambria Math" w:hAnsi="Cambria Math"/>
              </w:rPr>
              <m:t>4, 4, 0.01</m:t>
            </m:r>
          </m:e>
        </m:d>
      </m:oMath>
    </w:p>
    <w:p w14:paraId="423416F6" w14:textId="72202014" w:rsidR="00B95BB7" w:rsidRPr="00B95BB7" w:rsidRDefault="003E39BA" w:rsidP="00B95BB7">
      <w:pPr>
        <w:pStyle w:val="ListParagraph"/>
        <w:numPr>
          <w:ilvl w:val="0"/>
          <w:numId w:val="8"/>
        </w:numPr>
      </w:pPr>
      <w:r>
        <w:rPr>
          <w:rFonts w:eastAsiaTheme="minorEastAsia"/>
        </w:rPr>
        <w:t>After assigning spectral density in ENU frame they are then transformed to ECEF frame</w:t>
      </w:r>
      <w:r w:rsidR="00286FEF">
        <w:rPr>
          <w:rFonts w:eastAsiaTheme="minorEastAsia"/>
        </w:rPr>
        <w:t xml:space="preserve"> </w:t>
      </w:r>
      <w:r w:rsidR="00B95BB7">
        <w:rPr>
          <w:rFonts w:eastAsiaTheme="minorEastAsia"/>
        </w:rPr>
        <w:t xml:space="preserve">– </w:t>
      </w:r>
      <w:r w:rsidR="00B95BB7">
        <w:rPr>
          <w:rFonts w:eastAsiaTheme="minorEastAsia"/>
        </w:rPr>
        <w:br/>
      </w:r>
    </w:p>
    <w:p w14:paraId="2A235437" w14:textId="0BBDBA1C" w:rsidR="00286FEF" w:rsidRPr="00286FEF" w:rsidRDefault="00244047" w:rsidP="00286FEF">
      <w:pPr>
        <w:pStyle w:val="ListParagraph"/>
        <w:ind w:left="1440"/>
        <w:jc w:val="center"/>
        <w:rPr>
          <w:rFonts w:eastAsiaTheme="minorEastAsia"/>
        </w:rPr>
      </w:pP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x</m:t>
                      </m:r>
                    </m:sub>
                  </m:sSub>
                </m:e>
              </m:mr>
              <m:m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y</m:t>
                      </m:r>
                    </m:sub>
                  </m:sSub>
                </m:e>
              </m:mr>
              <m:m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z</m:t>
                      </m:r>
                    </m:sub>
                  </m:sSub>
                </m:e>
              </m:mr>
            </m:m>
          </m:e>
        </m:d>
        <m:r>
          <w:rPr>
            <w:rFonts w:ascii="Cambria Math" w:eastAsiaTheme="minorEastAsia"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-sinλ</m:t>
                  </m:r>
                </m:e>
                <m:e>
                  <m:r>
                    <w:rPr>
                      <w:rFonts w:ascii="Cambria Math" w:hAnsi="Cambria Math"/>
                    </w:rPr>
                    <m:t>-sinϕ cosλ</m:t>
                  </m:r>
                </m:e>
                <m:e>
                  <m:r>
                    <w:rPr>
                      <w:rFonts w:ascii="Cambria Math" w:hAnsi="Cambria Math"/>
                    </w:rPr>
                    <m:t>cosϕ cosλ</m:t>
                  </m:r>
                </m:e>
              </m:mr>
              <m:mr>
                <m:e>
                  <m:r>
                    <w:rPr>
                      <w:rFonts w:ascii="Cambria Math" w:hAnsi="Cambria Math"/>
                    </w:rPr>
                    <m:t>cosλ</m:t>
                  </m:r>
                </m:e>
                <m:e>
                  <m:r>
                    <w:rPr>
                      <w:rFonts w:ascii="Cambria Math" w:hAnsi="Cambria Math"/>
                    </w:rPr>
                    <m:t>-sinϕ sinλ</m:t>
                  </m:r>
                </m:e>
                <m:e>
                  <m:r>
                    <w:rPr>
                      <w:rFonts w:ascii="Cambria Math" w:hAnsi="Cambria Math"/>
                    </w:rPr>
                    <m:t>cosϕ sinλ</m:t>
                  </m:r>
                </m:e>
              </m:mr>
              <m:mr>
                <m:e>
                  <m:r>
                    <w:rPr>
                      <w:rFonts w:ascii="Cambria Math" w:hAnsi="Cambria Math"/>
                    </w:rPr>
                    <m:t>0</m:t>
                  </m:r>
                </m:e>
                <m:e>
                  <m:r>
                    <w:rPr>
                      <w:rFonts w:ascii="Cambria Math" w:hAnsi="Cambria Math"/>
                    </w:rPr>
                    <m:t>cosϕ</m:t>
                  </m:r>
                </m:e>
                <m:e>
                  <m:r>
                    <w:rPr>
                      <w:rFonts w:ascii="Cambria Math" w:hAnsi="Cambria Math"/>
                    </w:rPr>
                    <m:t>sinϕ</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e</m:t>
                      </m:r>
                    </m:sub>
                  </m:sSub>
                </m:e>
              </m:mr>
              <m:m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e>
              </m:mr>
              <m:m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u</m:t>
                      </m:r>
                    </m:sub>
                  </m:sSub>
                </m:e>
              </m:mr>
            </m:m>
          </m:e>
        </m:d>
      </m:oMath>
      <w:r w:rsidR="00286FEF">
        <w:rPr>
          <w:rFonts w:eastAsiaTheme="minorEastAsia"/>
        </w:rPr>
        <w:t xml:space="preserve">   </w:t>
      </w:r>
      <w:r w:rsidR="00286FEF">
        <w:rPr>
          <w:rFonts w:eastAsiaTheme="minorEastAsia"/>
        </w:rPr>
        <w:br/>
      </w:r>
    </w:p>
    <w:p w14:paraId="5A8E2AAC" w14:textId="03840978" w:rsidR="00B95BB7" w:rsidRPr="00B95BB7" w:rsidRDefault="00286FEF" w:rsidP="00B95BB7">
      <w:pPr>
        <w:pStyle w:val="ListParagraph"/>
        <w:ind w:left="1440"/>
      </w:pPr>
      <m:oMathPara>
        <m:oMath>
          <m:r>
            <w:rPr>
              <w:rFonts w:ascii="Cambria Math" w:hAnsi="Cambria Math"/>
            </w:rPr>
            <m:t>ϕ,λ=Geodetic Latitude and Longitude of Reference point</m:t>
          </m:r>
        </m:oMath>
      </m:oMathPara>
    </w:p>
    <w:p w14:paraId="5C52FBC6" w14:textId="4A5D9836" w:rsidR="00B95BB7" w:rsidRDefault="00B95BB7" w:rsidP="00B95BB7">
      <w:pPr>
        <w:pStyle w:val="ListParagraph"/>
        <w:ind w:left="1440"/>
        <w:jc w:val="center"/>
      </w:pPr>
    </w:p>
    <w:p w14:paraId="26F31B9D" w14:textId="37B2E1DB" w:rsidR="00286FEF" w:rsidRDefault="00B95BB7" w:rsidP="00286FEF">
      <w:pPr>
        <w:pStyle w:val="ListParagraph"/>
        <w:ind w:left="1440"/>
      </w:pPr>
      <w:r>
        <w:t>The reason behind assigning spectral density matrix in ENU frame is that we know with certainty that in local tangent plane, the vertical motion of the moving vehicle is very limited or negligible, and this helps to better model the process noise matrix(Q)</w:t>
      </w:r>
      <w:r w:rsidR="00286FEF">
        <w:t>.</w:t>
      </w:r>
      <w:r w:rsidR="00286FEF">
        <w:br/>
      </w:r>
    </w:p>
    <w:p w14:paraId="2EF3C7E8" w14:textId="735B329D" w:rsidR="00E4075B" w:rsidRPr="00E4075B" w:rsidRDefault="00286FEF" w:rsidP="00E4075B">
      <w:pPr>
        <w:pStyle w:val="ListParagraph"/>
        <w:numPr>
          <w:ilvl w:val="0"/>
          <w:numId w:val="8"/>
        </w:numPr>
      </w:pPr>
      <w:r>
        <w:t xml:space="preserve">Measurement Noise matrix(R) is assigned value based on </w:t>
      </w:r>
      <w:r>
        <w:rPr>
          <w:rFonts w:eastAsiaTheme="minorEastAsia"/>
        </w:rPr>
        <w:t>the following formula</w:t>
      </w:r>
      <w:r>
        <w:rPr>
          <w:rFonts w:eastAsiaTheme="minorEastAsia"/>
        </w:rPr>
        <w:br/>
      </w:r>
      <w:r w:rsidRPr="00286FE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σ</m:t>
            </m:r>
          </m:e>
          <m: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0</m:t>
            </m:r>
          </m:sub>
        </m:sSub>
        <m:r>
          <w:rPr>
            <w:rFonts w:ascii="Cambria Math" w:eastAsiaTheme="minorEastAsia" w:hAnsi="Cambria Math"/>
          </w:rPr>
          <m:t>/</m:t>
        </m:r>
        <m:r>
          <m:rPr>
            <m:sty m:val="p"/>
          </m:rPr>
          <w:rPr>
            <w:rFonts w:ascii="Cambria Math" w:eastAsiaTheme="minorEastAsia" w:hAnsi="Cambria Math"/>
          </w:rPr>
          <m:t>sin⁡</m:t>
        </m:r>
        <m:r>
          <w:rPr>
            <w:rFonts w:ascii="Cambria Math" w:eastAsiaTheme="minorEastAsia" w:hAnsi="Cambria Math"/>
          </w:rPr>
          <m:t>(Elev Angle)</m:t>
        </m:r>
      </m:oMath>
      <w:r w:rsidRPr="00286FEF">
        <w:rPr>
          <w:rFonts w:eastAsiaTheme="minorEastAsia"/>
        </w:rPr>
        <w:t xml:space="preserve"> </w:t>
      </w:r>
      <w:r w:rsidR="00E4075B">
        <w:rPr>
          <w:rFonts w:eastAsiaTheme="minorEastAsia"/>
        </w:rPr>
        <w:br/>
      </w:r>
    </w:p>
    <w:p w14:paraId="1C1322D7" w14:textId="016A7E5D" w:rsidR="006A4078" w:rsidRDefault="00E4075B" w:rsidP="006A4078">
      <w:pPr>
        <w:pStyle w:val="ListParagraph"/>
        <w:numPr>
          <w:ilvl w:val="0"/>
          <w:numId w:val="9"/>
        </w:numPr>
      </w:pPr>
      <w:r w:rsidRPr="006A4078">
        <w:rPr>
          <w:b/>
          <w:bCs/>
          <w:sz w:val="30"/>
          <w:szCs w:val="30"/>
        </w:rPr>
        <w:t>Results</w:t>
      </w:r>
      <w:r w:rsidR="00EC0EB1" w:rsidRPr="006A4078">
        <w:rPr>
          <w:b/>
          <w:bCs/>
          <w:sz w:val="30"/>
          <w:szCs w:val="30"/>
        </w:rPr>
        <w:t xml:space="preserve"> and </w:t>
      </w:r>
      <w:r w:rsidR="00161880">
        <w:rPr>
          <w:b/>
          <w:bCs/>
          <w:sz w:val="30"/>
          <w:szCs w:val="30"/>
        </w:rPr>
        <w:t>Graphs</w:t>
      </w:r>
    </w:p>
    <w:tbl>
      <w:tblPr>
        <w:tblStyle w:val="TableGrid"/>
        <w:tblW w:w="0" w:type="auto"/>
        <w:tblInd w:w="720" w:type="dxa"/>
        <w:tblLook w:val="04A0" w:firstRow="1" w:lastRow="0" w:firstColumn="1" w:lastColumn="0" w:noHBand="0" w:noVBand="1"/>
        <w:tblCaption w:val="Table 1:"/>
        <w:tblDescription w:val="Performance of each of the implemented algorithm, based on 5 different accuracy metrics. All the errors measures are RMSE values and are in meters."/>
      </w:tblPr>
      <w:tblGrid>
        <w:gridCol w:w="1898"/>
        <w:gridCol w:w="1665"/>
        <w:gridCol w:w="1735"/>
        <w:gridCol w:w="1668"/>
        <w:gridCol w:w="1664"/>
      </w:tblGrid>
      <w:tr w:rsidR="001D187B" w14:paraId="1AE3F7A2" w14:textId="77777777" w:rsidTr="001D187B">
        <w:tc>
          <w:tcPr>
            <w:tcW w:w="1915" w:type="dxa"/>
          </w:tcPr>
          <w:p w14:paraId="0E6FD770" w14:textId="2495A50F" w:rsidR="001D187B" w:rsidRDefault="001D187B" w:rsidP="008315BC">
            <w:r>
              <w:t>RMSE(m)/Method</w:t>
            </w:r>
          </w:p>
        </w:tc>
        <w:tc>
          <w:tcPr>
            <w:tcW w:w="1915" w:type="dxa"/>
          </w:tcPr>
          <w:p w14:paraId="73A892AA" w14:textId="509B9BC6" w:rsidR="001D187B" w:rsidRDefault="001D187B" w:rsidP="008315BC">
            <w:r>
              <w:t>Least Squares</w:t>
            </w:r>
          </w:p>
        </w:tc>
        <w:tc>
          <w:tcPr>
            <w:tcW w:w="1915" w:type="dxa"/>
          </w:tcPr>
          <w:p w14:paraId="250F7FB1" w14:textId="434E9C21" w:rsidR="001D187B" w:rsidRDefault="001D187B" w:rsidP="008315BC">
            <w:r>
              <w:t>Weighted Least Squares</w:t>
            </w:r>
          </w:p>
        </w:tc>
        <w:tc>
          <w:tcPr>
            <w:tcW w:w="1915" w:type="dxa"/>
          </w:tcPr>
          <w:p w14:paraId="5EA26D8F" w14:textId="4E10F431" w:rsidR="001D187B" w:rsidRDefault="001D187B" w:rsidP="008315BC">
            <w:r>
              <w:t>EKF – position random walk</w:t>
            </w:r>
          </w:p>
        </w:tc>
        <w:tc>
          <w:tcPr>
            <w:tcW w:w="1916" w:type="dxa"/>
          </w:tcPr>
          <w:p w14:paraId="1851F300" w14:textId="554682A4" w:rsidR="001D187B" w:rsidRDefault="001D187B" w:rsidP="008315BC">
            <w:r>
              <w:t>EKF – velocity random walk</w:t>
            </w:r>
          </w:p>
        </w:tc>
      </w:tr>
      <w:tr w:rsidR="001D187B" w14:paraId="1BE7184B" w14:textId="77777777" w:rsidTr="001D187B">
        <w:tc>
          <w:tcPr>
            <w:tcW w:w="1915" w:type="dxa"/>
          </w:tcPr>
          <w:p w14:paraId="369FB0E8" w14:textId="60A2B346" w:rsidR="001D187B" w:rsidRDefault="001D187B" w:rsidP="008315BC">
            <w:r>
              <w:t>Easting</w:t>
            </w:r>
          </w:p>
        </w:tc>
        <w:tc>
          <w:tcPr>
            <w:tcW w:w="1915" w:type="dxa"/>
          </w:tcPr>
          <w:p w14:paraId="275290D2" w14:textId="43C7FA97" w:rsidR="001D187B" w:rsidRDefault="001D187B" w:rsidP="008315BC">
            <w:r w:rsidRPr="001D187B">
              <w:t>0.8755</w:t>
            </w:r>
          </w:p>
        </w:tc>
        <w:tc>
          <w:tcPr>
            <w:tcW w:w="1915" w:type="dxa"/>
          </w:tcPr>
          <w:p w14:paraId="258A8848" w14:textId="34AD8289" w:rsidR="001D187B" w:rsidRDefault="001D187B" w:rsidP="008315BC">
            <w:r w:rsidRPr="001D187B">
              <w:t>0.8087</w:t>
            </w:r>
          </w:p>
        </w:tc>
        <w:tc>
          <w:tcPr>
            <w:tcW w:w="1915" w:type="dxa"/>
          </w:tcPr>
          <w:p w14:paraId="4E9AEA47" w14:textId="3498F97A" w:rsidR="001D187B" w:rsidRDefault="001D187B" w:rsidP="008315BC">
            <w:r w:rsidRPr="001D187B">
              <w:t>0.7902</w:t>
            </w:r>
          </w:p>
        </w:tc>
        <w:tc>
          <w:tcPr>
            <w:tcW w:w="1916" w:type="dxa"/>
          </w:tcPr>
          <w:p w14:paraId="281A8182" w14:textId="3563CD7C" w:rsidR="001D187B" w:rsidRDefault="001D187B" w:rsidP="008315BC">
            <w:r w:rsidRPr="001D187B">
              <w:t>0.7389</w:t>
            </w:r>
          </w:p>
        </w:tc>
      </w:tr>
      <w:tr w:rsidR="001D187B" w14:paraId="690786C5" w14:textId="77777777" w:rsidTr="001D187B">
        <w:tc>
          <w:tcPr>
            <w:tcW w:w="1915" w:type="dxa"/>
          </w:tcPr>
          <w:p w14:paraId="0B9BB457" w14:textId="2B0555D1" w:rsidR="001D187B" w:rsidRDefault="001D187B" w:rsidP="008315BC">
            <w:r>
              <w:t>Northing</w:t>
            </w:r>
          </w:p>
        </w:tc>
        <w:tc>
          <w:tcPr>
            <w:tcW w:w="1915" w:type="dxa"/>
          </w:tcPr>
          <w:p w14:paraId="6F621ED5" w14:textId="3873B376" w:rsidR="001D187B" w:rsidRDefault="001D187B" w:rsidP="008315BC">
            <w:r w:rsidRPr="001D187B">
              <w:t>1.7544</w:t>
            </w:r>
          </w:p>
        </w:tc>
        <w:tc>
          <w:tcPr>
            <w:tcW w:w="1915" w:type="dxa"/>
          </w:tcPr>
          <w:p w14:paraId="2245B82F" w14:textId="10E7F558" w:rsidR="001D187B" w:rsidRDefault="001D187B" w:rsidP="008315BC">
            <w:r w:rsidRPr="001D187B">
              <w:t>1.</w:t>
            </w:r>
            <w:commentRangeStart w:id="0"/>
            <w:r w:rsidRPr="001D187B">
              <w:t>7968</w:t>
            </w:r>
            <w:commentRangeEnd w:id="0"/>
            <w:r w:rsidR="005A03E8">
              <w:rPr>
                <w:rStyle w:val="CommentReference"/>
              </w:rPr>
              <w:commentReference w:id="0"/>
            </w:r>
          </w:p>
        </w:tc>
        <w:tc>
          <w:tcPr>
            <w:tcW w:w="1915" w:type="dxa"/>
          </w:tcPr>
          <w:p w14:paraId="67B79EA4" w14:textId="535E4715" w:rsidR="001D187B" w:rsidRDefault="001D187B" w:rsidP="008315BC">
            <w:r w:rsidRPr="001D187B">
              <w:t>1.8230</w:t>
            </w:r>
          </w:p>
        </w:tc>
        <w:tc>
          <w:tcPr>
            <w:tcW w:w="1916" w:type="dxa"/>
          </w:tcPr>
          <w:p w14:paraId="0A4DE2EE" w14:textId="06FBA8B9" w:rsidR="001D187B" w:rsidRDefault="001D187B" w:rsidP="008315BC">
            <w:r w:rsidRPr="001D187B">
              <w:t>1.7233</w:t>
            </w:r>
          </w:p>
        </w:tc>
      </w:tr>
      <w:tr w:rsidR="001D187B" w14:paraId="40BD5D44" w14:textId="77777777" w:rsidTr="001D187B">
        <w:tc>
          <w:tcPr>
            <w:tcW w:w="1915" w:type="dxa"/>
          </w:tcPr>
          <w:p w14:paraId="60CA2A40" w14:textId="783E3CBB" w:rsidR="001D187B" w:rsidRDefault="001D187B" w:rsidP="008315BC">
            <w:r>
              <w:t>Up</w:t>
            </w:r>
          </w:p>
        </w:tc>
        <w:tc>
          <w:tcPr>
            <w:tcW w:w="1915" w:type="dxa"/>
          </w:tcPr>
          <w:p w14:paraId="46C3CEAA" w14:textId="38B3AA2E" w:rsidR="001D187B" w:rsidRDefault="001D187B" w:rsidP="008315BC">
            <w:r w:rsidRPr="001D187B">
              <w:t>1.5586</w:t>
            </w:r>
          </w:p>
        </w:tc>
        <w:tc>
          <w:tcPr>
            <w:tcW w:w="1915" w:type="dxa"/>
          </w:tcPr>
          <w:p w14:paraId="60DC1B6F" w14:textId="02D61A31" w:rsidR="001D187B" w:rsidRDefault="001D187B" w:rsidP="008315BC">
            <w:r w:rsidRPr="001D187B">
              <w:t>1.5875</w:t>
            </w:r>
          </w:p>
        </w:tc>
        <w:tc>
          <w:tcPr>
            <w:tcW w:w="1915" w:type="dxa"/>
          </w:tcPr>
          <w:p w14:paraId="77155CB2" w14:textId="0F3AE72D" w:rsidR="001D187B" w:rsidRDefault="001D187B" w:rsidP="008315BC">
            <w:r w:rsidRPr="001D187B">
              <w:t>1.5374</w:t>
            </w:r>
          </w:p>
        </w:tc>
        <w:tc>
          <w:tcPr>
            <w:tcW w:w="1916" w:type="dxa"/>
          </w:tcPr>
          <w:p w14:paraId="0991FDAC" w14:textId="5E62BCDD" w:rsidR="001D187B" w:rsidRDefault="001D187B" w:rsidP="008315BC">
            <w:r w:rsidRPr="001D187B">
              <w:t>1.4934</w:t>
            </w:r>
          </w:p>
        </w:tc>
      </w:tr>
      <w:tr w:rsidR="001D187B" w14:paraId="465E8688" w14:textId="77777777" w:rsidTr="001D187B">
        <w:tc>
          <w:tcPr>
            <w:tcW w:w="1915" w:type="dxa"/>
          </w:tcPr>
          <w:p w14:paraId="3BAFD2DE" w14:textId="0A222282" w:rsidR="001D187B" w:rsidRDefault="001D187B" w:rsidP="008315BC">
            <w:r>
              <w:t>3d Error</w:t>
            </w:r>
          </w:p>
        </w:tc>
        <w:tc>
          <w:tcPr>
            <w:tcW w:w="1915" w:type="dxa"/>
          </w:tcPr>
          <w:p w14:paraId="63396E54" w14:textId="61D24512" w:rsidR="001D187B" w:rsidRDefault="001D187B" w:rsidP="008315BC">
            <w:r w:rsidRPr="001D187B">
              <w:t>2.5047</w:t>
            </w:r>
          </w:p>
        </w:tc>
        <w:tc>
          <w:tcPr>
            <w:tcW w:w="1915" w:type="dxa"/>
          </w:tcPr>
          <w:p w14:paraId="2D4A8AFF" w14:textId="5182CD9C" w:rsidR="001D187B" w:rsidRDefault="001D187B" w:rsidP="008315BC">
            <w:r w:rsidRPr="001D187B">
              <w:t>2.5304</w:t>
            </w:r>
          </w:p>
        </w:tc>
        <w:tc>
          <w:tcPr>
            <w:tcW w:w="1915" w:type="dxa"/>
          </w:tcPr>
          <w:p w14:paraId="1FC3237E" w14:textId="4C102CE2" w:rsidR="001D187B" w:rsidRDefault="001D187B" w:rsidP="008315BC">
            <w:r w:rsidRPr="001D187B">
              <w:t>2.5122</w:t>
            </w:r>
          </w:p>
        </w:tc>
        <w:tc>
          <w:tcPr>
            <w:tcW w:w="1916" w:type="dxa"/>
          </w:tcPr>
          <w:p w14:paraId="1C355DDC" w14:textId="2F7D8C2D" w:rsidR="001D187B" w:rsidRDefault="001D187B" w:rsidP="008315BC">
            <w:r w:rsidRPr="001D187B">
              <w:t>2.3972</w:t>
            </w:r>
          </w:p>
        </w:tc>
      </w:tr>
      <w:tr w:rsidR="001D187B" w14:paraId="643AEB95" w14:textId="77777777" w:rsidTr="001D187B">
        <w:tc>
          <w:tcPr>
            <w:tcW w:w="1915" w:type="dxa"/>
          </w:tcPr>
          <w:p w14:paraId="335BDF6E" w14:textId="5E5933A2" w:rsidR="001D187B" w:rsidRDefault="001D187B" w:rsidP="008315BC">
            <w:r>
              <w:t>2d Error</w:t>
            </w:r>
          </w:p>
        </w:tc>
        <w:tc>
          <w:tcPr>
            <w:tcW w:w="1915" w:type="dxa"/>
          </w:tcPr>
          <w:p w14:paraId="66975880" w14:textId="64C8EFAA" w:rsidR="001D187B" w:rsidRDefault="001D187B" w:rsidP="008315BC">
            <w:r w:rsidRPr="001D187B">
              <w:t>1.9607</w:t>
            </w:r>
          </w:p>
        </w:tc>
        <w:tc>
          <w:tcPr>
            <w:tcW w:w="1915" w:type="dxa"/>
          </w:tcPr>
          <w:p w14:paraId="572B02A9" w14:textId="4F775476" w:rsidR="001D187B" w:rsidRDefault="001D187B" w:rsidP="008315BC">
            <w:r w:rsidRPr="001D187B">
              <w:t>1.9704</w:t>
            </w:r>
          </w:p>
        </w:tc>
        <w:tc>
          <w:tcPr>
            <w:tcW w:w="1915" w:type="dxa"/>
          </w:tcPr>
          <w:p w14:paraId="2811F745" w14:textId="71790698" w:rsidR="001D187B" w:rsidRDefault="001D187B" w:rsidP="008315BC">
            <w:r w:rsidRPr="001D187B">
              <w:t>1.9869</w:t>
            </w:r>
          </w:p>
        </w:tc>
        <w:tc>
          <w:tcPr>
            <w:tcW w:w="1916" w:type="dxa"/>
          </w:tcPr>
          <w:p w14:paraId="5447DECB" w14:textId="093CD56F" w:rsidR="001D187B" w:rsidRDefault="001D187B" w:rsidP="008315BC">
            <w:r w:rsidRPr="001D187B">
              <w:t>1.8751</w:t>
            </w:r>
          </w:p>
        </w:tc>
      </w:tr>
    </w:tbl>
    <w:p w14:paraId="38F94D9E" w14:textId="5CFE9FAA" w:rsidR="006A4078" w:rsidRDefault="006A4078" w:rsidP="006A4078">
      <w:pPr>
        <w:ind w:left="720"/>
        <w:rPr>
          <w:b/>
          <w:bCs/>
          <w:u w:val="single"/>
        </w:rPr>
      </w:pPr>
      <w:r>
        <w:rPr>
          <w:b/>
          <w:bCs/>
          <w:u w:val="single"/>
        </w:rPr>
        <w:br/>
        <w:t xml:space="preserve">Table 1: </w:t>
      </w:r>
      <w:r w:rsidR="005A03E8">
        <w:rPr>
          <w:b/>
          <w:bCs/>
          <w:u w:val="single"/>
        </w:rPr>
        <w:t xml:space="preserve">RMSE error </w:t>
      </w:r>
      <w:r w:rsidR="00D333CE">
        <w:rPr>
          <w:b/>
          <w:bCs/>
          <w:u w:val="single"/>
        </w:rPr>
        <w:t>measures (</w:t>
      </w:r>
      <w:r w:rsidR="005A03E8">
        <w:rPr>
          <w:b/>
          <w:bCs/>
          <w:u w:val="single"/>
        </w:rPr>
        <w:t xml:space="preserve">in m) for </w:t>
      </w:r>
      <w:r w:rsidRPr="006A4078">
        <w:rPr>
          <w:b/>
          <w:bCs/>
          <w:u w:val="single"/>
        </w:rPr>
        <w:t>each of the implemented algorithm</w:t>
      </w:r>
      <w:r w:rsidR="00D333CE">
        <w:rPr>
          <w:b/>
          <w:bCs/>
          <w:u w:val="single"/>
        </w:rPr>
        <w:t>s</w:t>
      </w:r>
      <w:r w:rsidRPr="006A4078">
        <w:rPr>
          <w:b/>
          <w:bCs/>
          <w:u w:val="single"/>
        </w:rPr>
        <w:t>.</w:t>
      </w:r>
    </w:p>
    <w:tbl>
      <w:tblPr>
        <w:tblStyle w:val="TableGrid"/>
        <w:tblW w:w="0" w:type="auto"/>
        <w:tblInd w:w="720" w:type="dxa"/>
        <w:tblLook w:val="04A0" w:firstRow="1" w:lastRow="0" w:firstColumn="1" w:lastColumn="0" w:noHBand="0" w:noVBand="1"/>
        <w:tblCaption w:val="Table 1:"/>
        <w:tblDescription w:val="Performance of each of the implemented algorithm, based on 5 different accuracy metrics. All the errors measures are RMSE values and are in meters."/>
      </w:tblPr>
      <w:tblGrid>
        <w:gridCol w:w="1788"/>
        <w:gridCol w:w="1701"/>
        <w:gridCol w:w="1736"/>
        <w:gridCol w:w="1704"/>
        <w:gridCol w:w="1701"/>
      </w:tblGrid>
      <w:tr w:rsidR="005A03E8" w14:paraId="5E4CD689" w14:textId="77777777" w:rsidTr="005A03E8">
        <w:tc>
          <w:tcPr>
            <w:tcW w:w="1788" w:type="dxa"/>
          </w:tcPr>
          <w:p w14:paraId="51C302D6" w14:textId="035C0E77" w:rsidR="005A03E8" w:rsidRDefault="005A03E8" w:rsidP="00D33DB7">
            <w:r>
              <w:t>95</w:t>
            </w:r>
            <w:r w:rsidRPr="005A03E8">
              <w:rPr>
                <w:vertAlign w:val="superscript"/>
              </w:rPr>
              <w:t>th</w:t>
            </w:r>
            <w:r>
              <w:t xml:space="preserve"> Percentile (m)/Method</w:t>
            </w:r>
          </w:p>
        </w:tc>
        <w:tc>
          <w:tcPr>
            <w:tcW w:w="1701" w:type="dxa"/>
          </w:tcPr>
          <w:p w14:paraId="4150B132" w14:textId="77777777" w:rsidR="005A03E8" w:rsidRDefault="005A03E8" w:rsidP="00D33DB7">
            <w:r>
              <w:t>Least Squares</w:t>
            </w:r>
          </w:p>
        </w:tc>
        <w:tc>
          <w:tcPr>
            <w:tcW w:w="1736" w:type="dxa"/>
          </w:tcPr>
          <w:p w14:paraId="4FAAA2C1" w14:textId="77777777" w:rsidR="005A03E8" w:rsidRDefault="005A03E8" w:rsidP="00D33DB7">
            <w:r>
              <w:t>Weighted Least Squares</w:t>
            </w:r>
          </w:p>
        </w:tc>
        <w:tc>
          <w:tcPr>
            <w:tcW w:w="1704" w:type="dxa"/>
          </w:tcPr>
          <w:p w14:paraId="6032ACEA" w14:textId="77777777" w:rsidR="005A03E8" w:rsidRDefault="005A03E8" w:rsidP="00D33DB7">
            <w:r>
              <w:t>EKF – position random walk</w:t>
            </w:r>
          </w:p>
        </w:tc>
        <w:tc>
          <w:tcPr>
            <w:tcW w:w="1701" w:type="dxa"/>
          </w:tcPr>
          <w:p w14:paraId="13206EF1" w14:textId="77777777" w:rsidR="005A03E8" w:rsidRDefault="005A03E8" w:rsidP="00D33DB7">
            <w:r>
              <w:t>EKF – velocity random walk</w:t>
            </w:r>
          </w:p>
        </w:tc>
      </w:tr>
      <w:tr w:rsidR="005A03E8" w14:paraId="437287E7" w14:textId="77777777" w:rsidTr="005A03E8">
        <w:tc>
          <w:tcPr>
            <w:tcW w:w="1788" w:type="dxa"/>
          </w:tcPr>
          <w:p w14:paraId="44CF2E72" w14:textId="77777777" w:rsidR="005A03E8" w:rsidRDefault="005A03E8" w:rsidP="00D33DB7">
            <w:r>
              <w:t>Easting</w:t>
            </w:r>
          </w:p>
        </w:tc>
        <w:tc>
          <w:tcPr>
            <w:tcW w:w="1701" w:type="dxa"/>
          </w:tcPr>
          <w:p w14:paraId="5B359BBC" w14:textId="4C3AD64C" w:rsidR="005A03E8" w:rsidRDefault="005A03E8" w:rsidP="00D33DB7">
            <w:r w:rsidRPr="005A03E8">
              <w:t>1.7163</w:t>
            </w:r>
          </w:p>
        </w:tc>
        <w:tc>
          <w:tcPr>
            <w:tcW w:w="1736" w:type="dxa"/>
          </w:tcPr>
          <w:p w14:paraId="32A470B6" w14:textId="3C06D7A6" w:rsidR="005A03E8" w:rsidRDefault="005A03E8" w:rsidP="00D33DB7">
            <w:r w:rsidRPr="005A03E8">
              <w:t>1.5535</w:t>
            </w:r>
          </w:p>
        </w:tc>
        <w:tc>
          <w:tcPr>
            <w:tcW w:w="1704" w:type="dxa"/>
          </w:tcPr>
          <w:p w14:paraId="6984C1CB" w14:textId="346145F7" w:rsidR="005A03E8" w:rsidRDefault="005A03E8" w:rsidP="00D33DB7">
            <w:r w:rsidRPr="005A03E8">
              <w:t>1.4980</w:t>
            </w:r>
          </w:p>
        </w:tc>
        <w:tc>
          <w:tcPr>
            <w:tcW w:w="1701" w:type="dxa"/>
          </w:tcPr>
          <w:p w14:paraId="250B741F" w14:textId="14AAFC70" w:rsidR="005A03E8" w:rsidRDefault="005A03E8" w:rsidP="00D33DB7">
            <w:r w:rsidRPr="005A03E8">
              <w:t>1.4282</w:t>
            </w:r>
          </w:p>
        </w:tc>
      </w:tr>
      <w:tr w:rsidR="005A03E8" w14:paraId="549F9DB7" w14:textId="77777777" w:rsidTr="005A03E8">
        <w:tc>
          <w:tcPr>
            <w:tcW w:w="1788" w:type="dxa"/>
          </w:tcPr>
          <w:p w14:paraId="1BD47D11" w14:textId="77777777" w:rsidR="005A03E8" w:rsidRDefault="005A03E8" w:rsidP="00D33DB7">
            <w:r>
              <w:t>Northing</w:t>
            </w:r>
          </w:p>
        </w:tc>
        <w:tc>
          <w:tcPr>
            <w:tcW w:w="1701" w:type="dxa"/>
          </w:tcPr>
          <w:p w14:paraId="41CEA7FA" w14:textId="7A12B459" w:rsidR="005A03E8" w:rsidRDefault="005A03E8" w:rsidP="00D33DB7">
            <w:r w:rsidRPr="005A03E8">
              <w:t>3.4091</w:t>
            </w:r>
          </w:p>
        </w:tc>
        <w:tc>
          <w:tcPr>
            <w:tcW w:w="1736" w:type="dxa"/>
          </w:tcPr>
          <w:p w14:paraId="300F0181" w14:textId="33CBD08C" w:rsidR="005A03E8" w:rsidRDefault="005A03E8" w:rsidP="00D33DB7">
            <w:r w:rsidRPr="005A03E8">
              <w:t>3.4770</w:t>
            </w:r>
          </w:p>
        </w:tc>
        <w:tc>
          <w:tcPr>
            <w:tcW w:w="1704" w:type="dxa"/>
          </w:tcPr>
          <w:p w14:paraId="4AB989FB" w14:textId="3F800B95" w:rsidR="005A03E8" w:rsidRDefault="005A03E8" w:rsidP="00D33DB7">
            <w:r w:rsidRPr="005A03E8">
              <w:t>3.3810</w:t>
            </w:r>
          </w:p>
        </w:tc>
        <w:tc>
          <w:tcPr>
            <w:tcW w:w="1701" w:type="dxa"/>
          </w:tcPr>
          <w:p w14:paraId="4AEF2D09" w14:textId="37A88D06" w:rsidR="005A03E8" w:rsidRDefault="005A03E8" w:rsidP="00D33DB7">
            <w:r w:rsidRPr="005A03E8">
              <w:t>3.1224</w:t>
            </w:r>
          </w:p>
        </w:tc>
      </w:tr>
      <w:tr w:rsidR="005A03E8" w14:paraId="27DC9B05" w14:textId="77777777" w:rsidTr="005A03E8">
        <w:tc>
          <w:tcPr>
            <w:tcW w:w="1788" w:type="dxa"/>
          </w:tcPr>
          <w:p w14:paraId="0A726175" w14:textId="77777777" w:rsidR="005A03E8" w:rsidRDefault="005A03E8" w:rsidP="00D33DB7">
            <w:r>
              <w:t>Up</w:t>
            </w:r>
          </w:p>
        </w:tc>
        <w:tc>
          <w:tcPr>
            <w:tcW w:w="1701" w:type="dxa"/>
          </w:tcPr>
          <w:p w14:paraId="61116F2A" w14:textId="57652273" w:rsidR="005A03E8" w:rsidRDefault="005A03E8" w:rsidP="00D33DB7">
            <w:r w:rsidRPr="005A03E8">
              <w:t>3.0715</w:t>
            </w:r>
          </w:p>
        </w:tc>
        <w:tc>
          <w:tcPr>
            <w:tcW w:w="1736" w:type="dxa"/>
          </w:tcPr>
          <w:p w14:paraId="74E277CB" w14:textId="46F1E77E" w:rsidR="005A03E8" w:rsidRDefault="005A03E8" w:rsidP="00D33DB7">
            <w:r w:rsidRPr="005A03E8">
              <w:t>2.9961</w:t>
            </w:r>
          </w:p>
        </w:tc>
        <w:tc>
          <w:tcPr>
            <w:tcW w:w="1704" w:type="dxa"/>
          </w:tcPr>
          <w:p w14:paraId="2F1AA946" w14:textId="291E71EB" w:rsidR="005A03E8" w:rsidRDefault="005A03E8" w:rsidP="00D33DB7">
            <w:r w:rsidRPr="005A03E8">
              <w:t>2.4036</w:t>
            </w:r>
          </w:p>
        </w:tc>
        <w:tc>
          <w:tcPr>
            <w:tcW w:w="1701" w:type="dxa"/>
          </w:tcPr>
          <w:p w14:paraId="2CDCA617" w14:textId="4F206E65" w:rsidR="005A03E8" w:rsidRDefault="005A03E8" w:rsidP="00D33DB7">
            <w:r w:rsidRPr="005A03E8">
              <w:t>2.3453</w:t>
            </w:r>
          </w:p>
        </w:tc>
      </w:tr>
      <w:tr w:rsidR="005A03E8" w14:paraId="0B84F8D5" w14:textId="77777777" w:rsidTr="005A03E8">
        <w:tc>
          <w:tcPr>
            <w:tcW w:w="1788" w:type="dxa"/>
          </w:tcPr>
          <w:p w14:paraId="5533E06A" w14:textId="77777777" w:rsidR="005A03E8" w:rsidRDefault="005A03E8" w:rsidP="00D33DB7">
            <w:r>
              <w:t>3d Error</w:t>
            </w:r>
          </w:p>
        </w:tc>
        <w:tc>
          <w:tcPr>
            <w:tcW w:w="1701" w:type="dxa"/>
          </w:tcPr>
          <w:p w14:paraId="423514EE" w14:textId="6AE5B97D" w:rsidR="005A03E8" w:rsidRDefault="005A03E8" w:rsidP="00D33DB7">
            <w:r w:rsidRPr="005A03E8">
              <w:t>4.5622</w:t>
            </w:r>
          </w:p>
        </w:tc>
        <w:tc>
          <w:tcPr>
            <w:tcW w:w="1736" w:type="dxa"/>
          </w:tcPr>
          <w:p w14:paraId="0970C0D0" w14:textId="4F10276A" w:rsidR="005A03E8" w:rsidRDefault="005A03E8" w:rsidP="00D33DB7">
            <w:r w:rsidRPr="005A03E8">
              <w:t>4.4929</w:t>
            </w:r>
          </w:p>
        </w:tc>
        <w:tc>
          <w:tcPr>
            <w:tcW w:w="1704" w:type="dxa"/>
          </w:tcPr>
          <w:p w14:paraId="45A19094" w14:textId="305E6310" w:rsidR="005A03E8" w:rsidRDefault="005A03E8" w:rsidP="00D33DB7">
            <w:r w:rsidRPr="005A03E8">
              <w:t>3.9939</w:t>
            </w:r>
          </w:p>
        </w:tc>
        <w:tc>
          <w:tcPr>
            <w:tcW w:w="1701" w:type="dxa"/>
          </w:tcPr>
          <w:p w14:paraId="62344D43" w14:textId="2E9F9107" w:rsidR="005A03E8" w:rsidRDefault="005A03E8" w:rsidP="00D33DB7">
            <w:r w:rsidRPr="005A03E8">
              <w:t>3.8727</w:t>
            </w:r>
          </w:p>
        </w:tc>
      </w:tr>
      <w:tr w:rsidR="005A03E8" w14:paraId="3950FABC" w14:textId="77777777" w:rsidTr="005A03E8">
        <w:tc>
          <w:tcPr>
            <w:tcW w:w="1788" w:type="dxa"/>
          </w:tcPr>
          <w:p w14:paraId="074AAFAA" w14:textId="77777777" w:rsidR="005A03E8" w:rsidRDefault="005A03E8" w:rsidP="00D33DB7">
            <w:r>
              <w:t>2d Error</w:t>
            </w:r>
          </w:p>
        </w:tc>
        <w:tc>
          <w:tcPr>
            <w:tcW w:w="1701" w:type="dxa"/>
          </w:tcPr>
          <w:p w14:paraId="5741CDA5" w14:textId="514BF620" w:rsidR="005A03E8" w:rsidRDefault="005A03E8" w:rsidP="00D33DB7">
            <w:r w:rsidRPr="005A03E8">
              <w:t>3.5635</w:t>
            </w:r>
          </w:p>
        </w:tc>
        <w:tc>
          <w:tcPr>
            <w:tcW w:w="1736" w:type="dxa"/>
          </w:tcPr>
          <w:p w14:paraId="127B1853" w14:textId="17F8E968" w:rsidR="005A03E8" w:rsidRDefault="005A03E8" w:rsidP="00D33DB7">
            <w:r w:rsidRPr="005A03E8">
              <w:t>3.5899</w:t>
            </w:r>
          </w:p>
        </w:tc>
        <w:tc>
          <w:tcPr>
            <w:tcW w:w="1704" w:type="dxa"/>
          </w:tcPr>
          <w:p w14:paraId="1760D26A" w14:textId="50FE5AF9" w:rsidR="005A03E8" w:rsidRDefault="005A03E8" w:rsidP="00D33DB7">
            <w:r w:rsidRPr="005A03E8">
              <w:t>3.4215</w:t>
            </w:r>
          </w:p>
        </w:tc>
        <w:tc>
          <w:tcPr>
            <w:tcW w:w="1701" w:type="dxa"/>
          </w:tcPr>
          <w:p w14:paraId="7874F110" w14:textId="56386337" w:rsidR="005A03E8" w:rsidRDefault="005A03E8" w:rsidP="00D33DB7">
            <w:r w:rsidRPr="005A03E8">
              <w:t>3.2270</w:t>
            </w:r>
          </w:p>
        </w:tc>
      </w:tr>
    </w:tbl>
    <w:p w14:paraId="59784175" w14:textId="2F401FE4" w:rsidR="005A03E8" w:rsidRPr="006A4078" w:rsidRDefault="005A03E8" w:rsidP="006A4078">
      <w:pPr>
        <w:ind w:left="720"/>
        <w:rPr>
          <w:b/>
          <w:bCs/>
          <w:u w:val="single"/>
        </w:rPr>
      </w:pPr>
      <w:r>
        <w:rPr>
          <w:b/>
          <w:bCs/>
          <w:u w:val="single"/>
        </w:rPr>
        <w:br/>
        <w:t>Table 2: 95</w:t>
      </w:r>
      <w:r w:rsidRPr="005A03E8">
        <w:rPr>
          <w:b/>
          <w:bCs/>
          <w:u w:val="single"/>
          <w:vertAlign w:val="superscript"/>
        </w:rPr>
        <w:t>th</w:t>
      </w:r>
      <w:r>
        <w:rPr>
          <w:b/>
          <w:bCs/>
          <w:u w:val="single"/>
        </w:rPr>
        <w:t xml:space="preserve"> </w:t>
      </w:r>
      <w:r w:rsidR="00EC497F">
        <w:rPr>
          <w:b/>
          <w:bCs/>
          <w:u w:val="single"/>
        </w:rPr>
        <w:t xml:space="preserve">percentile </w:t>
      </w:r>
      <w:r>
        <w:rPr>
          <w:b/>
          <w:bCs/>
          <w:u w:val="single"/>
        </w:rPr>
        <w:t xml:space="preserve">error </w:t>
      </w:r>
      <w:r w:rsidR="00D333CE">
        <w:rPr>
          <w:b/>
          <w:bCs/>
          <w:u w:val="single"/>
        </w:rPr>
        <w:t>measures (</w:t>
      </w:r>
      <w:r>
        <w:rPr>
          <w:b/>
          <w:bCs/>
          <w:u w:val="single"/>
        </w:rPr>
        <w:t xml:space="preserve">in m) for </w:t>
      </w:r>
      <w:r w:rsidRPr="006A4078">
        <w:rPr>
          <w:b/>
          <w:bCs/>
          <w:u w:val="single"/>
        </w:rPr>
        <w:t>each of the implemented algorithm</w:t>
      </w:r>
      <w:r w:rsidR="00D333CE">
        <w:rPr>
          <w:b/>
          <w:bCs/>
          <w:u w:val="single"/>
        </w:rPr>
        <w:t>s</w:t>
      </w:r>
      <w:r w:rsidRPr="006A4078">
        <w:rPr>
          <w:b/>
          <w:bCs/>
          <w:u w:val="single"/>
        </w:rPr>
        <w:t>.</w:t>
      </w:r>
    </w:p>
    <w:p w14:paraId="204C9BAB" w14:textId="5EB537AB" w:rsidR="006A4078" w:rsidRDefault="006A4078" w:rsidP="008315BC">
      <w:pPr>
        <w:ind w:left="720"/>
      </w:pPr>
    </w:p>
    <w:p w14:paraId="69258645" w14:textId="266E18A3" w:rsidR="006A4078" w:rsidRDefault="00D333CE" w:rsidP="008315BC">
      <w:pPr>
        <w:ind w:left="720"/>
      </w:pPr>
      <w:r>
        <w:t>The f</w:t>
      </w:r>
      <w:r w:rsidR="006A4078">
        <w:t xml:space="preserve">ollowing graphs show the comparison of all </w:t>
      </w:r>
      <w:r>
        <w:t>four</w:t>
      </w:r>
      <w:r w:rsidR="006A4078">
        <w:t xml:space="preserve"> implemented estimation algorithms.</w:t>
      </w:r>
    </w:p>
    <w:p w14:paraId="025E5860" w14:textId="7870FA31" w:rsidR="006A4078" w:rsidRDefault="006A4078" w:rsidP="008315BC">
      <w:pPr>
        <w:ind w:left="720"/>
      </w:pPr>
    </w:p>
    <w:p w14:paraId="213B2729" w14:textId="755A15F3" w:rsidR="006A4078" w:rsidRDefault="006A4078" w:rsidP="008315BC">
      <w:pPr>
        <w:ind w:left="720"/>
      </w:pPr>
    </w:p>
    <w:p w14:paraId="4EA8BC42" w14:textId="77777777" w:rsidR="006A4078" w:rsidRDefault="006A4078" w:rsidP="00161880">
      <w:pPr>
        <w:keepNext/>
      </w:pPr>
      <w:r>
        <w:rPr>
          <w:noProof/>
        </w:rPr>
        <w:drawing>
          <wp:inline distT="0" distB="0" distL="0" distR="0" wp14:anchorId="6BAE2957" wp14:editId="40C5000B">
            <wp:extent cx="5940000" cy="3564000"/>
            <wp:effectExtent l="0" t="0" r="3810" b="0"/>
            <wp:docPr id="41" name="Picture 41" descr="Chart, scatter chart, bubble chart&#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scatter chart, bubble chart&#10;&#10;Description automatically generated">
                      <a:extLst>
                        <a:ext uri="{C183D7F6-B498-43B3-948B-1728B52AA6E4}">
                          <adec:decorative xmlns:adec="http://schemas.microsoft.com/office/drawing/2017/decorative" val="0"/>
                        </a:ext>
                      </a:extLst>
                    </pic:cNvPr>
                    <pic:cNvPicPr/>
                  </pic:nvPicPr>
                  <pic:blipFill>
                    <a:blip r:embed="rId16">
                      <a:extLst>
                        <a:ext uri="{28A0092B-C50C-407E-A947-70E740481C1C}">
                          <a14:useLocalDpi xmlns:a14="http://schemas.microsoft.com/office/drawing/2010/main" val="0"/>
                        </a:ext>
                      </a:extLst>
                    </a:blip>
                    <a:stretch>
                      <a:fillRect/>
                    </a:stretch>
                  </pic:blipFill>
                  <pic:spPr>
                    <a:xfrm>
                      <a:off x="0" y="0"/>
                      <a:ext cx="5940000" cy="3564000"/>
                    </a:xfrm>
                    <a:prstGeom prst="rect">
                      <a:avLst/>
                    </a:prstGeom>
                  </pic:spPr>
                </pic:pic>
              </a:graphicData>
            </a:graphic>
          </wp:inline>
        </w:drawing>
      </w:r>
    </w:p>
    <w:p w14:paraId="42013B09" w14:textId="5232D50E" w:rsidR="00161880" w:rsidRDefault="006A4078" w:rsidP="006A4078">
      <w:pPr>
        <w:pStyle w:val="Caption"/>
        <w:ind w:left="720"/>
        <w:jc w:val="center"/>
      </w:pPr>
      <w:r>
        <w:t xml:space="preserve">Figure </w:t>
      </w:r>
      <w:fldSimple w:instr=" SEQ Figure \* ARABIC ">
        <w:r w:rsidR="00BD5EBF">
          <w:rPr>
            <w:noProof/>
          </w:rPr>
          <w:t>2</w:t>
        </w:r>
      </w:fldSimple>
      <w:r>
        <w:t xml:space="preserve">: Horizontal </w:t>
      </w:r>
      <w:r w:rsidR="00D333CE">
        <w:t>Error (</w:t>
      </w:r>
      <w:r w:rsidR="00161880">
        <w:t>in m)</w:t>
      </w:r>
    </w:p>
    <w:p w14:paraId="48DCE831" w14:textId="05108830" w:rsidR="00161880" w:rsidRDefault="00EC497F" w:rsidP="00161880">
      <w:pPr>
        <w:pStyle w:val="Caption"/>
        <w:keepNext/>
        <w:jc w:val="center"/>
      </w:pPr>
      <w:r>
        <w:rPr>
          <w:noProof/>
        </w:rPr>
        <w:lastRenderedPageBreak/>
        <w:drawing>
          <wp:inline distT="0" distB="0" distL="0" distR="0" wp14:anchorId="664554A1" wp14:editId="0CCC915D">
            <wp:extent cx="5940000" cy="3564000"/>
            <wp:effectExtent l="0" t="0" r="3810" b="0"/>
            <wp:docPr id="42" name="Picture 4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hist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0000" cy="3564000"/>
                    </a:xfrm>
                    <a:prstGeom prst="rect">
                      <a:avLst/>
                    </a:prstGeom>
                  </pic:spPr>
                </pic:pic>
              </a:graphicData>
            </a:graphic>
          </wp:inline>
        </w:drawing>
      </w:r>
      <w:r w:rsidR="006A4078">
        <w:br/>
      </w:r>
    </w:p>
    <w:p w14:paraId="3A4AFE6D" w14:textId="2720E3CE" w:rsidR="006A4078" w:rsidRDefault="00161880" w:rsidP="00161880">
      <w:pPr>
        <w:pStyle w:val="Caption"/>
        <w:jc w:val="center"/>
      </w:pPr>
      <w:r>
        <w:t xml:space="preserve">Figure </w:t>
      </w:r>
      <w:fldSimple w:instr=" SEQ Figure \* ARABIC ">
        <w:r w:rsidR="00BD5EBF">
          <w:rPr>
            <w:noProof/>
          </w:rPr>
          <w:t>3</w:t>
        </w:r>
      </w:fldSimple>
      <w:r>
        <w:t>: 3D RMSE error</w:t>
      </w:r>
    </w:p>
    <w:p w14:paraId="15B79C3C" w14:textId="77777777" w:rsidR="00161880" w:rsidRDefault="006A4078" w:rsidP="00161880">
      <w:pPr>
        <w:keepNext/>
      </w:pPr>
      <w:r>
        <w:rPr>
          <w:noProof/>
        </w:rPr>
        <w:drawing>
          <wp:inline distT="0" distB="0" distL="0" distR="0" wp14:anchorId="065AFD80" wp14:editId="32E53B9F">
            <wp:extent cx="5940000" cy="3564000"/>
            <wp:effectExtent l="0" t="0" r="3810" b="0"/>
            <wp:docPr id="43" name="Picture 4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0000" cy="3564000"/>
                    </a:xfrm>
                    <a:prstGeom prst="rect">
                      <a:avLst/>
                    </a:prstGeom>
                  </pic:spPr>
                </pic:pic>
              </a:graphicData>
            </a:graphic>
          </wp:inline>
        </w:drawing>
      </w:r>
    </w:p>
    <w:p w14:paraId="7BC81DE2" w14:textId="02ADECA8" w:rsidR="00161880" w:rsidRDefault="00161880" w:rsidP="00161880">
      <w:pPr>
        <w:pStyle w:val="Caption"/>
        <w:jc w:val="center"/>
      </w:pPr>
      <w:r>
        <w:t xml:space="preserve">Figure </w:t>
      </w:r>
      <w:fldSimple w:instr=" SEQ Figure \* ARABIC ">
        <w:r w:rsidR="00BD5EBF">
          <w:rPr>
            <w:noProof/>
          </w:rPr>
          <w:t>4</w:t>
        </w:r>
      </w:fldSimple>
      <w:r>
        <w:t>: RMSE error in East component (in m)</w:t>
      </w:r>
    </w:p>
    <w:p w14:paraId="50B94DE0" w14:textId="77777777" w:rsidR="00161880" w:rsidRDefault="00161880" w:rsidP="00161880">
      <w:pPr>
        <w:pStyle w:val="Caption"/>
        <w:keepNext/>
        <w:jc w:val="center"/>
      </w:pPr>
      <w:r>
        <w:rPr>
          <w:noProof/>
        </w:rPr>
        <w:lastRenderedPageBreak/>
        <w:drawing>
          <wp:inline distT="0" distB="0" distL="0" distR="0" wp14:anchorId="32F2809A" wp14:editId="530A8822">
            <wp:extent cx="5940000" cy="3564000"/>
            <wp:effectExtent l="0" t="0" r="3810" b="0"/>
            <wp:docPr id="44" name="Picture 4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0000" cy="3564000"/>
                    </a:xfrm>
                    <a:prstGeom prst="rect">
                      <a:avLst/>
                    </a:prstGeom>
                  </pic:spPr>
                </pic:pic>
              </a:graphicData>
            </a:graphic>
          </wp:inline>
        </w:drawing>
      </w:r>
    </w:p>
    <w:p w14:paraId="3FF15960" w14:textId="4A924B1E" w:rsidR="00161880" w:rsidRDefault="00161880" w:rsidP="00161880">
      <w:pPr>
        <w:pStyle w:val="Caption"/>
        <w:jc w:val="center"/>
      </w:pPr>
      <w:r>
        <w:t xml:space="preserve">Figure </w:t>
      </w:r>
      <w:fldSimple w:instr=" SEQ Figure \* ARABIC ">
        <w:r w:rsidR="00BD5EBF">
          <w:rPr>
            <w:noProof/>
          </w:rPr>
          <w:t>5</w:t>
        </w:r>
      </w:fldSimple>
      <w:r>
        <w:t>: RMSE error in North component (in m)</w:t>
      </w:r>
    </w:p>
    <w:p w14:paraId="61BD1F07" w14:textId="77777777" w:rsidR="00161880" w:rsidRDefault="006A4078" w:rsidP="00161880">
      <w:pPr>
        <w:keepNext/>
      </w:pPr>
      <w:r>
        <w:rPr>
          <w:noProof/>
        </w:rPr>
        <w:drawing>
          <wp:inline distT="0" distB="0" distL="0" distR="0" wp14:anchorId="04554A57" wp14:editId="3C5EDA07">
            <wp:extent cx="5943600" cy="3566160"/>
            <wp:effectExtent l="0" t="0" r="0" b="0"/>
            <wp:docPr id="45" name="Picture 4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1C09051D" w14:textId="6C6CB030" w:rsidR="006A4078" w:rsidRDefault="00161880" w:rsidP="00161880">
      <w:pPr>
        <w:pStyle w:val="Caption"/>
        <w:jc w:val="center"/>
      </w:pPr>
      <w:r>
        <w:t xml:space="preserve">Figure </w:t>
      </w:r>
      <w:fldSimple w:instr=" SEQ Figure \* ARABIC ">
        <w:r w:rsidR="00BD5EBF">
          <w:rPr>
            <w:noProof/>
          </w:rPr>
          <w:t>6</w:t>
        </w:r>
      </w:fldSimple>
      <w:r>
        <w:t>: RMSE error in Vertical/Up component (in m)</w:t>
      </w:r>
    </w:p>
    <w:p w14:paraId="5F1CFF28" w14:textId="76758987" w:rsidR="00161880" w:rsidRDefault="00161880" w:rsidP="00161880"/>
    <w:p w14:paraId="564EAC03" w14:textId="14A988AA" w:rsidR="00161880" w:rsidRDefault="00161880" w:rsidP="00161880">
      <w:pPr>
        <w:jc w:val="center"/>
        <w:rPr>
          <w:b/>
          <w:bCs/>
          <w:i/>
          <w:iCs/>
          <w:u w:val="single"/>
        </w:rPr>
      </w:pPr>
      <w:r w:rsidRPr="00161880">
        <w:rPr>
          <w:b/>
          <w:bCs/>
          <w:i/>
          <w:iCs/>
          <w:u w:val="single"/>
        </w:rPr>
        <w:lastRenderedPageBreak/>
        <w:t>Please Note: Individual graphs for each estimation method is present ‘results’ folder</w:t>
      </w:r>
    </w:p>
    <w:p w14:paraId="46EC8B91" w14:textId="7BB32126" w:rsidR="00161880" w:rsidRDefault="00161880" w:rsidP="00161880"/>
    <w:p w14:paraId="19D9351C" w14:textId="36A72A13" w:rsidR="00161880" w:rsidRPr="00161880" w:rsidRDefault="00161880" w:rsidP="00161880">
      <w:pPr>
        <w:pStyle w:val="ListParagraph"/>
        <w:numPr>
          <w:ilvl w:val="0"/>
          <w:numId w:val="9"/>
        </w:numPr>
        <w:rPr>
          <w:b/>
          <w:bCs/>
          <w:sz w:val="30"/>
          <w:szCs w:val="30"/>
        </w:rPr>
      </w:pPr>
      <w:r w:rsidRPr="00161880">
        <w:rPr>
          <w:b/>
          <w:bCs/>
          <w:sz w:val="30"/>
          <w:szCs w:val="30"/>
        </w:rPr>
        <w:t>Analysis and Conclusion</w:t>
      </w:r>
      <w:r>
        <w:rPr>
          <w:b/>
          <w:bCs/>
          <w:sz w:val="30"/>
          <w:szCs w:val="30"/>
        </w:rPr>
        <w:br/>
      </w:r>
    </w:p>
    <w:p w14:paraId="1E30A866" w14:textId="5E6D2E76" w:rsidR="00161880" w:rsidRDefault="00161880" w:rsidP="00161880">
      <w:pPr>
        <w:pStyle w:val="ListParagraph"/>
        <w:numPr>
          <w:ilvl w:val="0"/>
          <w:numId w:val="8"/>
        </w:numPr>
      </w:pPr>
      <w:r>
        <w:t>EKF method based</w:t>
      </w:r>
      <w:r w:rsidR="00447F5E">
        <w:t xml:space="preserve"> on</w:t>
      </w:r>
      <w:r>
        <w:t xml:space="preserve"> </w:t>
      </w:r>
      <w:r w:rsidR="00447F5E">
        <w:t xml:space="preserve">receiver position and clock offset as </w:t>
      </w:r>
      <w:r w:rsidR="00D333CE">
        <w:t xml:space="preserve">a </w:t>
      </w:r>
      <w:r w:rsidR="00447F5E">
        <w:t xml:space="preserve">random walk or constant velocity model EKF is the best performing estimation algorithm out of all the </w:t>
      </w:r>
      <w:r w:rsidR="00D333CE">
        <w:t>four</w:t>
      </w:r>
      <w:r w:rsidR="00447F5E">
        <w:t xml:space="preserve"> algorithms implemented and tested</w:t>
      </w:r>
      <w:r w:rsidR="00D333CE">
        <w:t xml:space="preserve"> and f</w:t>
      </w:r>
      <w:r w:rsidR="00447F5E">
        <w:t xml:space="preserve">ollowed </w:t>
      </w:r>
      <w:r w:rsidR="00EC497F">
        <w:t>by EKF based on constant position model. And eventually</w:t>
      </w:r>
      <w:r w:rsidR="00D333CE">
        <w:t>,</w:t>
      </w:r>
      <w:r w:rsidR="00EC497F">
        <w:t xml:space="preserve"> the least accurate method is least squares.</w:t>
      </w:r>
    </w:p>
    <w:p w14:paraId="42248BB1" w14:textId="28ABA1A2" w:rsidR="00EC497F" w:rsidRDefault="00D333CE" w:rsidP="00161880">
      <w:pPr>
        <w:pStyle w:val="ListParagraph"/>
        <w:numPr>
          <w:ilvl w:val="0"/>
          <w:numId w:val="8"/>
        </w:numPr>
      </w:pPr>
      <w:r>
        <w:t>The a</w:t>
      </w:r>
      <w:r w:rsidR="00EC497F">
        <w:t>ccuracy performance of both LS and WLS is almost equivalent for the given data. Theoretically</w:t>
      </w:r>
      <w:r>
        <w:t>,</w:t>
      </w:r>
      <w:r w:rsidR="00EC497F">
        <w:t xml:space="preserve"> WLS is a superior estimation method t</w:t>
      </w:r>
      <w:r>
        <w:t>o</w:t>
      </w:r>
      <w:r w:rsidR="00EC497F">
        <w:t xml:space="preserve"> LS.</w:t>
      </w:r>
    </w:p>
    <w:p w14:paraId="42F95DEF" w14:textId="638189DD" w:rsidR="00EC497F" w:rsidRDefault="00EC497F" w:rsidP="00161880">
      <w:pPr>
        <w:pStyle w:val="ListParagraph"/>
        <w:numPr>
          <w:ilvl w:val="0"/>
          <w:numId w:val="8"/>
        </w:numPr>
      </w:pPr>
      <w:r>
        <w:t>95</w:t>
      </w:r>
      <w:r w:rsidRPr="00EC497F">
        <w:rPr>
          <w:vertAlign w:val="superscript"/>
        </w:rPr>
        <w:t>th</w:t>
      </w:r>
      <w:r>
        <w:t xml:space="preserve"> percentile accuracy metric exhibits the superiority of both the EKF models compared to </w:t>
      </w:r>
      <w:r w:rsidR="00D333CE">
        <w:t xml:space="preserve">the </w:t>
      </w:r>
      <w:r>
        <w:t xml:space="preserve">Least </w:t>
      </w:r>
      <w:r w:rsidR="00F86E7E">
        <w:t>square’s</w:t>
      </w:r>
      <w:r>
        <w:t xml:space="preserve"> method, which wasn’t that explicit with </w:t>
      </w:r>
      <w:r w:rsidR="00D333CE">
        <w:t xml:space="preserve">the </w:t>
      </w:r>
      <w:r>
        <w:t>RMSE metric.</w:t>
      </w:r>
    </w:p>
    <w:p w14:paraId="20DE0069" w14:textId="6EC1AD67" w:rsidR="00EC497F" w:rsidRDefault="00EC497F" w:rsidP="00161880">
      <w:pPr>
        <w:pStyle w:val="ListParagraph"/>
        <w:numPr>
          <w:ilvl w:val="0"/>
          <w:numId w:val="8"/>
        </w:numPr>
      </w:pPr>
      <w:r>
        <w:t xml:space="preserve">The reason becomes apparent on observing the graphs. EKF model </w:t>
      </w:r>
      <w:r w:rsidR="00627B4A">
        <w:t>undoubtedly produce</w:t>
      </w:r>
      <w:r w:rsidR="00D333CE">
        <w:t>s</w:t>
      </w:r>
      <w:r w:rsidR="00627B4A">
        <w:t xml:space="preserve"> </w:t>
      </w:r>
      <w:r w:rsidR="00D333CE">
        <w:t xml:space="preserve">a </w:t>
      </w:r>
      <w:r w:rsidR="00627B4A">
        <w:t xml:space="preserve">less noisy or smoother error curve, meaning </w:t>
      </w:r>
      <w:r w:rsidR="00D333CE">
        <w:t xml:space="preserve">a </w:t>
      </w:r>
      <w:r w:rsidR="00627B4A">
        <w:t xml:space="preserve">more precise position solution. But there are instances/during the data processing when </w:t>
      </w:r>
      <w:r w:rsidR="00D333CE">
        <w:t>EKF models produce outlier</w:t>
      </w:r>
      <w:r w:rsidR="00627B4A">
        <w:t xml:space="preserve">s. This can be attributed to faulty prediction during filtering, possible scenario can be receiver vehicle taking sharp turns. </w:t>
      </w:r>
    </w:p>
    <w:p w14:paraId="0F4BA07E" w14:textId="4DF29818" w:rsidR="00627B4A" w:rsidRDefault="00D333CE" w:rsidP="00161880">
      <w:pPr>
        <w:pStyle w:val="ListParagraph"/>
        <w:numPr>
          <w:ilvl w:val="0"/>
          <w:numId w:val="8"/>
        </w:numPr>
      </w:pPr>
      <w:r>
        <w:t>Large</w:t>
      </w:r>
      <w:r w:rsidR="00627B4A">
        <w:t xml:space="preserve"> </w:t>
      </w:r>
      <w:r>
        <w:t>errors</w:t>
      </w:r>
      <w:r w:rsidR="00627B4A">
        <w:t xml:space="preserve"> are given more weightage in </w:t>
      </w:r>
      <w:r>
        <w:t xml:space="preserve">the </w:t>
      </w:r>
      <w:r w:rsidR="00627B4A">
        <w:t>RMSE metric</w:t>
      </w:r>
      <w:r>
        <w:t>, leading</w:t>
      </w:r>
      <w:r w:rsidR="00627B4A">
        <w:t xml:space="preserve"> to </w:t>
      </w:r>
      <w:r>
        <w:t>nearly equivalent</w:t>
      </w:r>
      <w:r w:rsidR="00627B4A">
        <w:t xml:space="preserve"> RMSE metric among all </w:t>
      </w:r>
      <w:r>
        <w:t>four</w:t>
      </w:r>
      <w:r w:rsidR="00627B4A">
        <w:t xml:space="preserve"> implemented methods.</w:t>
      </w:r>
    </w:p>
    <w:p w14:paraId="75B85799" w14:textId="56EB6F1D" w:rsidR="00EF4071" w:rsidRDefault="00EF4071" w:rsidP="00161880">
      <w:pPr>
        <w:pStyle w:val="ListParagraph"/>
        <w:numPr>
          <w:ilvl w:val="0"/>
          <w:numId w:val="8"/>
        </w:numPr>
      </w:pPr>
      <w:r>
        <w:t xml:space="preserve">Among the three </w:t>
      </w:r>
      <w:r w:rsidR="00D333CE">
        <w:t>directions</w:t>
      </w:r>
      <w:r>
        <w:t xml:space="preserve"> in </w:t>
      </w:r>
      <w:r w:rsidR="00D333CE">
        <w:t xml:space="preserve">the </w:t>
      </w:r>
      <w:r>
        <w:t xml:space="preserve">local tangent plane, error in </w:t>
      </w:r>
      <w:r w:rsidR="00D333CE">
        <w:t xml:space="preserve">the </w:t>
      </w:r>
      <w:r>
        <w:t>East direction is the least followed by vertical or up direction</w:t>
      </w:r>
      <w:r w:rsidR="00D333CE">
        <w:t>,</w:t>
      </w:r>
      <w:r>
        <w:t xml:space="preserve"> and lastly</w:t>
      </w:r>
      <w:r w:rsidR="00D333CE">
        <w:t>,</w:t>
      </w:r>
      <w:r>
        <w:t xml:space="preserve"> error in </w:t>
      </w:r>
      <w:r w:rsidR="00D333CE">
        <w:t xml:space="preserve">the </w:t>
      </w:r>
      <w:r>
        <w:t xml:space="preserve">North direction is the most. </w:t>
      </w:r>
    </w:p>
    <w:p w14:paraId="21129DCE" w14:textId="51EEF5BB" w:rsidR="00F86E7E" w:rsidRDefault="00F86E7E" w:rsidP="00161880">
      <w:pPr>
        <w:pStyle w:val="ListParagraph"/>
        <w:numPr>
          <w:ilvl w:val="0"/>
          <w:numId w:val="8"/>
        </w:numPr>
      </w:pPr>
      <w:r>
        <w:t xml:space="preserve">In the next lab, I will implement adaptive KF and robust estimation methods and compare the results. </w:t>
      </w:r>
    </w:p>
    <w:p w14:paraId="75CDEE08" w14:textId="3A51D575" w:rsidR="00F86E7E" w:rsidRDefault="00F86E7E" w:rsidP="00F86E7E"/>
    <w:p w14:paraId="7076C07E" w14:textId="70DEAC8A" w:rsidR="00F86E7E" w:rsidRPr="00F86E7E" w:rsidRDefault="00F86E7E" w:rsidP="00F86E7E">
      <w:pPr>
        <w:rPr>
          <w:i/>
          <w:iCs/>
          <w:u w:val="single"/>
        </w:rPr>
      </w:pPr>
      <w:r w:rsidRPr="00F86E7E">
        <w:rPr>
          <w:b/>
          <w:bCs/>
          <w:i/>
          <w:iCs/>
          <w:u w:val="single"/>
        </w:rPr>
        <w:t>NOTE:</w:t>
      </w:r>
      <w:r w:rsidRPr="00F86E7E">
        <w:rPr>
          <w:i/>
          <w:iCs/>
          <w:u w:val="single"/>
        </w:rPr>
        <w:t xml:space="preserve"> The source code for this Java based project can also be found on the </w:t>
      </w:r>
      <w:proofErr w:type="spellStart"/>
      <w:r w:rsidRPr="00F86E7E">
        <w:rPr>
          <w:i/>
          <w:iCs/>
          <w:u w:val="single"/>
        </w:rPr>
        <w:t>github</w:t>
      </w:r>
      <w:proofErr w:type="spellEnd"/>
      <w:r w:rsidRPr="00F86E7E">
        <w:rPr>
          <w:i/>
          <w:iCs/>
          <w:u w:val="single"/>
        </w:rPr>
        <w:t xml:space="preserve"> – (link: </w:t>
      </w:r>
      <w:hyperlink r:id="rId21" w:history="1">
        <w:r w:rsidRPr="00F86E7E">
          <w:rPr>
            <w:rStyle w:val="Hyperlink"/>
            <w:i/>
            <w:iCs/>
          </w:rPr>
          <w:t>naman4u13/ENGO629 (github.com)</w:t>
        </w:r>
      </w:hyperlink>
      <w:r w:rsidRPr="00F86E7E">
        <w:rPr>
          <w:i/>
          <w:iCs/>
          <w:u w:val="single"/>
        </w:rPr>
        <w:t>). User only needs to modify the output file path, before compiling the code to output the solution. Graphs and Output file concerning estimation accuracy and errors can be found in ‘</w:t>
      </w:r>
      <w:r w:rsidR="00244047">
        <w:rPr>
          <w:i/>
          <w:iCs/>
          <w:u w:val="single"/>
        </w:rPr>
        <w:t xml:space="preserve">ENGO629 -&gt; </w:t>
      </w:r>
      <w:r w:rsidRPr="00F86E7E">
        <w:rPr>
          <w:i/>
          <w:iCs/>
          <w:u w:val="single"/>
        </w:rPr>
        <w:t>result’ folder in the home directory.</w:t>
      </w:r>
      <w:r w:rsidR="00244047">
        <w:rPr>
          <w:i/>
          <w:iCs/>
          <w:u w:val="single"/>
        </w:rPr>
        <w:t xml:space="preserve"> Code is present inside ‘ENGO629 -&gt; lab’ folder.  </w:t>
      </w:r>
      <w:r w:rsidRPr="00F86E7E">
        <w:rPr>
          <w:i/>
          <w:iCs/>
          <w:u w:val="single"/>
        </w:rPr>
        <w:t xml:space="preserve">  </w:t>
      </w:r>
    </w:p>
    <w:sectPr w:rsidR="00F86E7E" w:rsidRPr="00F86E7E" w:rsidSect="002058A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man Agarwal" w:date="2021-11-02T07:25:00Z" w:initials="NA">
    <w:p w14:paraId="2A3E34FF" w14:textId="2F83D130" w:rsidR="005A03E8" w:rsidRDefault="005A03E8">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3E34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B6667" w16cex:dateUtc="2021-11-02T0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3E34FF" w16cid:durableId="252B66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972F5"/>
    <w:multiLevelType w:val="hybridMultilevel"/>
    <w:tmpl w:val="E18410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C82623D"/>
    <w:multiLevelType w:val="hybridMultilevel"/>
    <w:tmpl w:val="C1263F1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DDD4D1D"/>
    <w:multiLevelType w:val="hybridMultilevel"/>
    <w:tmpl w:val="DF508820"/>
    <w:lvl w:ilvl="0" w:tplc="6E5A06D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50B45BE0"/>
    <w:multiLevelType w:val="hybridMultilevel"/>
    <w:tmpl w:val="BE0ECF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222F93"/>
    <w:multiLevelType w:val="hybridMultilevel"/>
    <w:tmpl w:val="97702E2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0DF1918"/>
    <w:multiLevelType w:val="hybridMultilevel"/>
    <w:tmpl w:val="B824DDC4"/>
    <w:lvl w:ilvl="0" w:tplc="739210E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619B4C2A"/>
    <w:multiLevelType w:val="hybridMultilevel"/>
    <w:tmpl w:val="EAC64426"/>
    <w:lvl w:ilvl="0" w:tplc="739210E0">
      <w:start w:val="1"/>
      <w:numFmt w:val="decimal"/>
      <w:lvlText w:val="%1."/>
      <w:lvlJc w:val="left"/>
      <w:pPr>
        <w:ind w:left="2520" w:hanging="360"/>
      </w:pPr>
      <w:rPr>
        <w:rFonts w:hint="default"/>
      </w:rPr>
    </w:lvl>
    <w:lvl w:ilvl="1" w:tplc="40090001">
      <w:start w:val="1"/>
      <w:numFmt w:val="bullet"/>
      <w:lvlText w:val=""/>
      <w:lvlJc w:val="left"/>
      <w:pPr>
        <w:ind w:left="2160" w:hanging="360"/>
      </w:pPr>
      <w:rPr>
        <w:rFonts w:ascii="Symbol" w:hAnsi="Symbol"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64956A3A"/>
    <w:multiLevelType w:val="hybridMultilevel"/>
    <w:tmpl w:val="FE5CBA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E02670"/>
    <w:multiLevelType w:val="hybridMultilevel"/>
    <w:tmpl w:val="A25C1560"/>
    <w:lvl w:ilvl="0" w:tplc="739210E0">
      <w:start w:val="1"/>
      <w:numFmt w:val="decimal"/>
      <w:lvlText w:val="%1."/>
      <w:lvlJc w:val="left"/>
      <w:pPr>
        <w:ind w:left="18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D7900D7"/>
    <w:multiLevelType w:val="hybridMultilevel"/>
    <w:tmpl w:val="AF9EE8D4"/>
    <w:lvl w:ilvl="0" w:tplc="E5AC9DAC">
      <w:start w:val="1"/>
      <w:numFmt w:val="lowerLetter"/>
      <w:lvlText w:val="%1."/>
      <w:lvlJc w:val="left"/>
      <w:pPr>
        <w:ind w:left="3240" w:hanging="360"/>
      </w:pPr>
      <w:rPr>
        <w:rFonts w:hint="default"/>
      </w:rPr>
    </w:lvl>
    <w:lvl w:ilvl="1" w:tplc="40090019" w:tentative="1">
      <w:start w:val="1"/>
      <w:numFmt w:val="lowerLetter"/>
      <w:lvlText w:val="%2."/>
      <w:lvlJc w:val="left"/>
      <w:pPr>
        <w:ind w:left="2880" w:hanging="360"/>
      </w:pPr>
    </w:lvl>
    <w:lvl w:ilvl="2" w:tplc="4009001B">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15:restartNumberingAfterBreak="0">
    <w:nsid w:val="73CB77E8"/>
    <w:multiLevelType w:val="hybridMultilevel"/>
    <w:tmpl w:val="7FE87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4390DA3"/>
    <w:multiLevelType w:val="hybridMultilevel"/>
    <w:tmpl w:val="B6B85F4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76877A50"/>
    <w:multiLevelType w:val="hybridMultilevel"/>
    <w:tmpl w:val="9B045E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6CE0CFC"/>
    <w:multiLevelType w:val="hybridMultilevel"/>
    <w:tmpl w:val="6DD61D48"/>
    <w:lvl w:ilvl="0" w:tplc="E5AC9DAC">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12"/>
  </w:num>
  <w:num w:numId="2">
    <w:abstractNumId w:val="2"/>
  </w:num>
  <w:num w:numId="3">
    <w:abstractNumId w:val="13"/>
  </w:num>
  <w:num w:numId="4">
    <w:abstractNumId w:val="9"/>
  </w:num>
  <w:num w:numId="5">
    <w:abstractNumId w:val="11"/>
  </w:num>
  <w:num w:numId="6">
    <w:abstractNumId w:val="10"/>
  </w:num>
  <w:num w:numId="7">
    <w:abstractNumId w:val="1"/>
  </w:num>
  <w:num w:numId="8">
    <w:abstractNumId w:val="4"/>
  </w:num>
  <w:num w:numId="9">
    <w:abstractNumId w:val="7"/>
  </w:num>
  <w:num w:numId="10">
    <w:abstractNumId w:val="5"/>
  </w:num>
  <w:num w:numId="11">
    <w:abstractNumId w:val="8"/>
  </w:num>
  <w:num w:numId="12">
    <w:abstractNumId w:val="6"/>
  </w:num>
  <w:num w:numId="13">
    <w:abstractNumId w:val="3"/>
  </w:num>
  <w:num w:numId="1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man Agarwal">
    <w15:presenceInfo w15:providerId="None" w15:userId="Naman Agarw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yNzI2MjQ1NDe0NDBS0lEKTi0uzszPAykwqgUArWqj4SwAAAA="/>
  </w:docVars>
  <w:rsids>
    <w:rsidRoot w:val="0070452A"/>
    <w:rsid w:val="00161880"/>
    <w:rsid w:val="00172B3E"/>
    <w:rsid w:val="001D187B"/>
    <w:rsid w:val="002058A8"/>
    <w:rsid w:val="00237425"/>
    <w:rsid w:val="00244047"/>
    <w:rsid w:val="00286FEF"/>
    <w:rsid w:val="00384D68"/>
    <w:rsid w:val="003E39BA"/>
    <w:rsid w:val="00442976"/>
    <w:rsid w:val="0044643A"/>
    <w:rsid w:val="00447F5E"/>
    <w:rsid w:val="005A03E8"/>
    <w:rsid w:val="00627B4A"/>
    <w:rsid w:val="006415CB"/>
    <w:rsid w:val="00643758"/>
    <w:rsid w:val="006A4078"/>
    <w:rsid w:val="0070452A"/>
    <w:rsid w:val="00794489"/>
    <w:rsid w:val="008315BC"/>
    <w:rsid w:val="008A62AE"/>
    <w:rsid w:val="00927F87"/>
    <w:rsid w:val="00AF5229"/>
    <w:rsid w:val="00B7256F"/>
    <w:rsid w:val="00B95BB7"/>
    <w:rsid w:val="00B97151"/>
    <w:rsid w:val="00BD5EBF"/>
    <w:rsid w:val="00C7206E"/>
    <w:rsid w:val="00D333CE"/>
    <w:rsid w:val="00DE6EB1"/>
    <w:rsid w:val="00E4075B"/>
    <w:rsid w:val="00E91969"/>
    <w:rsid w:val="00EC0EB1"/>
    <w:rsid w:val="00EC497F"/>
    <w:rsid w:val="00EF4071"/>
    <w:rsid w:val="00F86E7E"/>
    <w:rsid w:val="00FF2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869DA"/>
  <w15:chartTrackingRefBased/>
  <w15:docId w15:val="{F6B85606-33B5-4AF0-9895-7E478F573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52A"/>
    <w:pPr>
      <w:ind w:left="720"/>
      <w:contextualSpacing/>
    </w:pPr>
  </w:style>
  <w:style w:type="character" w:styleId="PlaceholderText">
    <w:name w:val="Placeholder Text"/>
    <w:basedOn w:val="DefaultParagraphFont"/>
    <w:uiPriority w:val="99"/>
    <w:semiHidden/>
    <w:rsid w:val="0070452A"/>
    <w:rPr>
      <w:color w:val="808080"/>
    </w:rPr>
  </w:style>
  <w:style w:type="paragraph" w:styleId="NormalWeb">
    <w:name w:val="Normal (Web)"/>
    <w:basedOn w:val="Normal"/>
    <w:uiPriority w:val="99"/>
    <w:semiHidden/>
    <w:unhideWhenUsed/>
    <w:rsid w:val="0023742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59"/>
    <w:rsid w:val="001D18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A4078"/>
    <w:pPr>
      <w:spacing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5A03E8"/>
    <w:rPr>
      <w:sz w:val="16"/>
      <w:szCs w:val="16"/>
    </w:rPr>
  </w:style>
  <w:style w:type="paragraph" w:styleId="CommentText">
    <w:name w:val="annotation text"/>
    <w:basedOn w:val="Normal"/>
    <w:link w:val="CommentTextChar"/>
    <w:uiPriority w:val="99"/>
    <w:semiHidden/>
    <w:unhideWhenUsed/>
    <w:rsid w:val="005A03E8"/>
    <w:pPr>
      <w:spacing w:line="240" w:lineRule="auto"/>
    </w:pPr>
    <w:rPr>
      <w:sz w:val="20"/>
      <w:szCs w:val="20"/>
    </w:rPr>
  </w:style>
  <w:style w:type="character" w:customStyle="1" w:styleId="CommentTextChar">
    <w:name w:val="Comment Text Char"/>
    <w:basedOn w:val="DefaultParagraphFont"/>
    <w:link w:val="CommentText"/>
    <w:uiPriority w:val="99"/>
    <w:semiHidden/>
    <w:rsid w:val="005A03E8"/>
    <w:rPr>
      <w:sz w:val="20"/>
      <w:szCs w:val="20"/>
    </w:rPr>
  </w:style>
  <w:style w:type="paragraph" w:styleId="CommentSubject">
    <w:name w:val="annotation subject"/>
    <w:basedOn w:val="CommentText"/>
    <w:next w:val="CommentText"/>
    <w:link w:val="CommentSubjectChar"/>
    <w:uiPriority w:val="99"/>
    <w:semiHidden/>
    <w:unhideWhenUsed/>
    <w:rsid w:val="005A03E8"/>
    <w:rPr>
      <w:b/>
      <w:bCs/>
    </w:rPr>
  </w:style>
  <w:style w:type="character" w:customStyle="1" w:styleId="CommentSubjectChar">
    <w:name w:val="Comment Subject Char"/>
    <w:basedOn w:val="CommentTextChar"/>
    <w:link w:val="CommentSubject"/>
    <w:uiPriority w:val="99"/>
    <w:semiHidden/>
    <w:rsid w:val="005A03E8"/>
    <w:rPr>
      <w:b/>
      <w:bCs/>
      <w:sz w:val="20"/>
      <w:szCs w:val="20"/>
    </w:rPr>
  </w:style>
  <w:style w:type="paragraph" w:styleId="NoSpacing">
    <w:name w:val="No Spacing"/>
    <w:link w:val="NoSpacingChar"/>
    <w:uiPriority w:val="1"/>
    <w:qFormat/>
    <w:rsid w:val="002058A8"/>
    <w:pPr>
      <w:spacing w:after="0" w:line="240" w:lineRule="auto"/>
    </w:pPr>
    <w:rPr>
      <w:rFonts w:eastAsiaTheme="minorEastAsia"/>
    </w:rPr>
  </w:style>
  <w:style w:type="character" w:customStyle="1" w:styleId="NoSpacingChar">
    <w:name w:val="No Spacing Char"/>
    <w:basedOn w:val="DefaultParagraphFont"/>
    <w:link w:val="NoSpacing"/>
    <w:uiPriority w:val="1"/>
    <w:rsid w:val="002058A8"/>
    <w:rPr>
      <w:rFonts w:eastAsiaTheme="minorEastAsia"/>
    </w:rPr>
  </w:style>
  <w:style w:type="character" w:styleId="Hyperlink">
    <w:name w:val="Hyperlink"/>
    <w:basedOn w:val="DefaultParagraphFont"/>
    <w:uiPriority w:val="99"/>
    <w:semiHidden/>
    <w:unhideWhenUsed/>
    <w:rsid w:val="00F86E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0257">
      <w:bodyDiv w:val="1"/>
      <w:marLeft w:val="0"/>
      <w:marRight w:val="0"/>
      <w:marTop w:val="0"/>
      <w:marBottom w:val="0"/>
      <w:divBdr>
        <w:top w:val="none" w:sz="0" w:space="0" w:color="auto"/>
        <w:left w:val="none" w:sz="0" w:space="0" w:color="auto"/>
        <w:bottom w:val="none" w:sz="0" w:space="0" w:color="auto"/>
        <w:right w:val="none" w:sz="0" w:space="0" w:color="auto"/>
      </w:divBdr>
    </w:div>
    <w:div w:id="1541168502">
      <w:bodyDiv w:val="1"/>
      <w:marLeft w:val="0"/>
      <w:marRight w:val="0"/>
      <w:marTop w:val="0"/>
      <w:marBottom w:val="0"/>
      <w:divBdr>
        <w:top w:val="none" w:sz="0" w:space="0" w:color="auto"/>
        <w:left w:val="none" w:sz="0" w:space="0" w:color="auto"/>
        <w:bottom w:val="none" w:sz="0" w:space="0" w:color="auto"/>
        <w:right w:val="none" w:sz="0" w:space="0" w:color="auto"/>
      </w:divBdr>
      <w:divsChild>
        <w:div w:id="1305770858">
          <w:marLeft w:val="0"/>
          <w:marRight w:val="0"/>
          <w:marTop w:val="0"/>
          <w:marBottom w:val="0"/>
          <w:divBdr>
            <w:top w:val="none" w:sz="0" w:space="0" w:color="auto"/>
            <w:left w:val="none" w:sz="0" w:space="0" w:color="auto"/>
            <w:bottom w:val="none" w:sz="0" w:space="0" w:color="auto"/>
            <w:right w:val="none" w:sz="0" w:space="0" w:color="auto"/>
          </w:divBdr>
        </w:div>
        <w:div w:id="800806710">
          <w:marLeft w:val="0"/>
          <w:marRight w:val="0"/>
          <w:marTop w:val="0"/>
          <w:marBottom w:val="0"/>
          <w:divBdr>
            <w:top w:val="none" w:sz="0" w:space="0" w:color="auto"/>
            <w:left w:val="none" w:sz="0" w:space="0" w:color="auto"/>
            <w:bottom w:val="none" w:sz="0" w:space="0" w:color="auto"/>
            <w:right w:val="none" w:sz="0" w:space="0" w:color="auto"/>
          </w:divBdr>
        </w:div>
        <w:div w:id="1155100681">
          <w:marLeft w:val="0"/>
          <w:marRight w:val="0"/>
          <w:marTop w:val="0"/>
          <w:marBottom w:val="0"/>
          <w:divBdr>
            <w:top w:val="none" w:sz="0" w:space="0" w:color="auto"/>
            <w:left w:val="none" w:sz="0" w:space="0" w:color="auto"/>
            <w:bottom w:val="none" w:sz="0" w:space="0" w:color="auto"/>
            <w:right w:val="none" w:sz="0" w:space="0" w:color="auto"/>
          </w:divBdr>
        </w:div>
        <w:div w:id="621348161">
          <w:marLeft w:val="0"/>
          <w:marRight w:val="0"/>
          <w:marTop w:val="0"/>
          <w:marBottom w:val="0"/>
          <w:divBdr>
            <w:top w:val="none" w:sz="0" w:space="0" w:color="auto"/>
            <w:left w:val="none" w:sz="0" w:space="0" w:color="auto"/>
            <w:bottom w:val="none" w:sz="0" w:space="0" w:color="auto"/>
            <w:right w:val="none" w:sz="0" w:space="0" w:color="auto"/>
          </w:divBdr>
        </w:div>
        <w:div w:id="341589489">
          <w:marLeft w:val="0"/>
          <w:marRight w:val="0"/>
          <w:marTop w:val="0"/>
          <w:marBottom w:val="0"/>
          <w:divBdr>
            <w:top w:val="none" w:sz="0" w:space="0" w:color="auto"/>
            <w:left w:val="none" w:sz="0" w:space="0" w:color="auto"/>
            <w:bottom w:val="none" w:sz="0" w:space="0" w:color="auto"/>
            <w:right w:val="none" w:sz="0" w:space="0" w:color="auto"/>
          </w:divBdr>
        </w:div>
      </w:divsChild>
    </w:div>
    <w:div w:id="170062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hyperlink" Target="https://github.com/naman4u13/ENGO629" TargetMode="Externa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customXml" Target="../customXml/item5.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6.jpeg"/><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2021-11-01T00:00:00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304757407883D41ACD9B141975E3E29" ma:contentTypeVersion="0" ma:contentTypeDescription="Create a new document." ma:contentTypeScope="" ma:versionID="9f57f9b5d5688eb983d72f82d0ec71f7">
  <xsd:schema xmlns:xsd="http://www.w3.org/2001/XMLSchema" xmlns:xs="http://www.w3.org/2001/XMLSchema" xmlns:p="http://schemas.microsoft.com/office/2006/metadata/properties" targetNamespace="http://schemas.microsoft.com/office/2006/metadata/properties" ma:root="true" ma:fieldsID="ff8ae9815746fcc2c6a89ca93cdc1a4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ED0CD8-96B9-4C2C-84E6-B9B19775022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AC5FA2-7D22-4B56-B2FB-14E39B5EDED2}">
  <ds:schemaRefs>
    <ds:schemaRef ds:uri="http://schemas.microsoft.com/sharepoint/v3/contenttype/forms"/>
  </ds:schemaRefs>
</ds:datastoreItem>
</file>

<file path=customXml/itemProps4.xml><?xml version="1.0" encoding="utf-8"?>
<ds:datastoreItem xmlns:ds="http://schemas.openxmlformats.org/officeDocument/2006/customXml" ds:itemID="{64E826E7-F864-4B28-AE86-A7D412BE22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82C945EA-B8B9-4095-AE5C-E6E9DEF84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Calgary</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 Report</dc:title>
  <dc:subject>ENGO 629</dc:subject>
  <dc:creator>Naman Agarwal</dc:creator>
  <cp:keywords/>
  <dc:description/>
  <cp:lastModifiedBy>Naman Agarwal</cp:lastModifiedBy>
  <cp:revision>2</cp:revision>
  <dcterms:created xsi:type="dcterms:W3CDTF">2021-11-02T04:03:00Z</dcterms:created>
  <dcterms:modified xsi:type="dcterms:W3CDTF">2021-11-02T04:03:00Z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0x0101004304757407883D41ACD9B141975E3E29</vt:lpwstr>
  </property>
</Properties>
</file>