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urier New" w:cs="Courier New" w:eastAsia="Courier New" w:hAnsi="Courier New"/>
          <w:b/>
          <w:bCs/>
          <w:color w:val="252B38"/>
          <w:sz w:val="60"/>
          <w:szCs w:val="60"/>
        </w:rPr>
        <w:t xml:space="preserve">democracy</w:t>
      </w:r>
      <w:r>
        <w:rPr>
          <w:rFonts w:ascii="Courier New" w:cs="Courier New" w:eastAsia="Courier New" w:hAnsi="Courier New"/>
          <w:b/>
          <w:bCs/>
          <w:color w:val="3264BF"/>
          <w:sz w:val="60"/>
          <w:szCs w:val="60"/>
        </w:rPr>
        <w:t xml:space="preserve">.exe</w:t>
      </w:r>
    </w:p>
    <w:p>
      <w:pPr>
        <w:spacing w:after="200"/>
      </w:pPr>
      <w:r>
        <w:rPr>
          <w:rFonts w:ascii="Arial" w:cs="Arial" w:eastAsia="Arial" w:hAnsi="Arial"/>
          <w:color w:val="252B38"/>
          <w:sz w:val="36"/>
          <w:szCs w:val="36"/>
        </w:rPr>
        <w:t xml:space="preserve">Can a vote ever be perfectly fair?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867150"/>
            <wp:effectExtent t="0" r="0" b="0" l="0"/>
            <wp:docPr id="1" name="01-vote.png" descr="01-vote.png" title="01-v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cs="Arial" w:eastAsia="Arial" w:hAnsi="Arial"/>
        </w:rPr>
        <w:t xml:space="preserve">1. Aim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To show how the way we count votes can change who wins, and why Arrow’s impossibility theorem says no counting rule is perfect.</w:t>
      </w:r>
    </w:p>
    <w:p>
      <w:pPr>
        <w:pStyle w:val="Heading1"/>
      </w:pPr>
      <w:r>
        <w:rPr>
          <w:rFonts w:ascii="Arial" w:cs="Arial" w:eastAsia="Arial" w:hAnsi="Arial"/>
        </w:rPr>
        <w:t xml:space="preserve">2. Hypothesis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The same ballots can elect different winners under different counting rules.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No ranking-based rule is fair in every election with three or more candidates.</w:t>
      </w:r>
    </w:p>
    <w:p>
      <w:pPr>
        <w:pStyle w:val="Heading1"/>
      </w:pPr>
      <w:r>
        <w:rPr>
          <w:rFonts w:ascii="Arial" w:cs="Arial" w:eastAsia="Arial" w:hAnsi="Arial"/>
        </w:rPr>
        <w:t xml:space="preserve">3. Mathematical background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Each student ranks the candidates. Aarav ≻ Meera ≻ Kabir means Aarav is preferred to Meera, and Meera to Kabir. With n candidates there are n! possible rankings: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264BF" w:sz="24"/>
              <w:bottom w:val="none" w:color="FFFFFF" w:sz="0"/>
              <w:right w:val="none" w:color="FFFFFF" w:sz="0"/>
            </w:tcBorders>
            <w:shd w:fill="F4F2ED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3! = 3 × 2 × 1 = 6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476750" cy="2209800"/>
            <wp:effectExtent t="0" r="0" b="0" l="0"/>
            <wp:docPr id="2" name="six.png" descr="six.png" title="s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00"/>
        <w:gridCol w:w="2638"/>
      </w:tblGrid>
      <w:tr>
        <w:trPr>
          <w:tblHeader/>
        </w:trPr>
        <w:tc>
          <w:tcPr>
            <w:tcW w:type="dxa" w:w="23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252B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Counting rule</w:t>
            </w:r>
          </w:p>
        </w:tc>
        <w:tc>
          <w:tcPr>
            <w:tcW w:type="dxa" w:w="47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252B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638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252B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Winner</w:t>
            </w:r>
          </w:p>
        </w:tc>
      </w:tr>
      <w:tr>
        <w:tc>
          <w:tcPr>
            <w:tcW w:type="dxa" w:w="23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One name each</w:t>
            </w:r>
          </w:p>
        </w:tc>
        <w:tc>
          <w:tcPr>
            <w:tcW w:type="dxa" w:w="47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Most first choices wins.</w:t>
            </w:r>
          </w:p>
        </w:tc>
        <w:tc>
          <w:tcPr>
            <w:tcW w:type="dxa" w:w="2638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096ED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Aarav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184 (38%)</w:t>
            </w:r>
          </w:p>
        </w:tc>
      </w:tr>
      <w:tr>
        <w:tc>
          <w:tcPr>
            <w:tcW w:type="dxa" w:w="23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Instant runoff</w:t>
            </w:r>
          </w:p>
        </w:tc>
        <w:tc>
          <w:tcPr>
            <w:tcW w:type="dxa" w:w="47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Knock out last place, move their votes to the next choice.</w:t>
            </w:r>
          </w:p>
        </w:tc>
        <w:tc>
          <w:tcPr>
            <w:tcW w:type="dxa" w:w="2638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193B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Meera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256 – 231</w:t>
            </w:r>
          </w:p>
        </w:tc>
      </w:tr>
      <w:tr>
        <w:tc>
          <w:tcPr>
            <w:tcW w:type="dxa" w:w="23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Points (Borda)</w:t>
            </w:r>
          </w:p>
        </w:tc>
        <w:tc>
          <w:tcPr>
            <w:tcW w:type="dxa" w:w="47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2 points for 1st, 1 for 2nd, 0 for 3rd.</w:t>
            </w:r>
          </w:p>
        </w:tc>
        <w:tc>
          <w:tcPr>
            <w:tcW w:type="dxa" w:w="2638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193B7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Meera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535 points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The spoiler effect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If Kabir drops out, nobody changes their mind about Aarav or Meera. But Kabir’s 136 votes move to their next choice, and more of them go to Meera.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57475"/>
            <wp:effectExtent t="0" r="0" b="0" l="0"/>
            <wp:docPr id="3" name="spoiler.png" descr="spoiler.png" title="spoi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193B7" w:sz="24"/>
              <w:bottom w:val="none" w:color="FFFFFF" w:sz="0"/>
              <w:right w:val="none" w:color="FFFFFF" w:sz="0"/>
            </w:tcBorders>
            <w:shd w:fill="FBEFF4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sz w:val="26"/>
                <w:szCs w:val="26"/>
              </w:rPr>
              <w:t xml:space="preserve">Aarav: 184 + 47 = 231      Meera: 167 + 89 = 256 ✓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572000" cy="3133725"/>
            <wp:effectExtent t="0" r="0" b="0" l="0"/>
            <wp:docPr id="4" name="03-spoiler.png" descr="03-spoiler.png" title="03-spoi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cs="Arial" w:eastAsia="Arial" w:hAnsi="Arial"/>
        </w:rPr>
        <w:t xml:space="preserve">5. The Condorcet paradox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Majorities can go round in a circle, like rock, paper, scissors. Each student’s own ranking makes sense, but the group’s does not. This breaks transitivity.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838450"/>
            <wp:effectExtent t="0" r="0" b="0" l="0"/>
            <wp:docPr id="5" name="cycle.png" descr="cycle.png" title="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Arrow’s impossibility theorem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Kenneth Arrow (1951) proved that with three or more candidates, no ranking-based voting rule can satisfy all five of these conditions in every election.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762375"/>
            <wp:effectExtent t="0" r="0" b="0" l="0"/>
            <wp:docPr id="6" name="arrow.png" descr="arrow.png" title="arr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1. Unrestricted domain: every ballot counts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Any honest ranking is allowed, and the rule must work for every mix of ballots.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1733550"/>
            <wp:effectExtent t="0" r="0" b="0" l="0"/>
            <wp:docPr id="7" name="06-arrow-0.png" descr="06-arrow-0.png" title="06-arrow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2. Transitivity: no going in circles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If the group puts Aarav above Meera and Meera above Kabir, Aarav must be above Kabir.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2057400"/>
            <wp:effectExtent t="0" r="0" b="0" l="0"/>
            <wp:docPr id="8" name="06-arrow-1.png" descr="06-arrow-1.png" title="06-arrow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3. Unanimity: if everyone agrees, the result agrees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If every student prefers Aarav to Meera, so must the result.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1990725"/>
            <wp:effectExtent t="0" r="0" b="0" l="0"/>
            <wp:docPr id="9" name="06-arrow-2.png" descr="06-arrow-2.png" title="06-arrow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4. Non-dictatorship: nobody is the boss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 rule can’t just copy one student’s ranking.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1990725"/>
            <wp:effectExtent t="0" r="0" b="0" l="0"/>
            <wp:docPr id="10" name="06-arrow-3.png" descr="06-arrow-3.png" title="06-arrow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5. Independence of irrelevant alternatives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Moving Kabir shouldn’t change whether Aarav or Meera is ahead. With Borda points it does: Meera leads 7 to 6, then Aarav leads 6 to 4, though nobody changed their mind about the two of them.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1952625"/>
            <wp:effectExtent t="0" r="0" b="0" l="0"/>
            <wp:docPr id="11" name="06-arrow-4b.png" descr="06-arrow-4b.png" title="06-arrow-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Every rule breaks something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252B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638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252B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Breaks</w:t>
            </w:r>
          </w:p>
        </w:tc>
      </w:tr>
      <w:tr>
        <w:tc>
          <w:tcPr>
            <w:tcW w:type="dxa" w:w="30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One name each</w:t>
            </w:r>
          </w:p>
        </w:tc>
        <w:tc>
          <w:tcPr>
            <w:tcW w:type="dxa" w:w="6638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Independence: Kabir dropping out flips the winner</w:t>
            </w:r>
          </w:p>
        </w:tc>
      </w:tr>
      <w:tr>
        <w:tc>
          <w:tcPr>
            <w:tcW w:type="dxa" w:w="30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Instant runoff</w:t>
            </w:r>
          </w:p>
        </w:tc>
        <w:tc>
          <w:tcPr>
            <w:tcW w:type="dxa" w:w="6638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Independence: a losing candidate can change who wins</w:t>
            </w:r>
          </w:p>
        </w:tc>
      </w:tr>
      <w:tr>
        <w:tc>
          <w:tcPr>
            <w:tcW w:type="dxa" w:w="30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Points (Borda)</w:t>
            </w:r>
          </w:p>
        </w:tc>
        <w:tc>
          <w:tcPr>
            <w:tcW w:type="dxa" w:w="6638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Independence: moving Kabir flips Aarav vs Meera</w:t>
            </w:r>
          </w:p>
        </w:tc>
      </w:tr>
      <w:tr>
        <w:tc>
          <w:tcPr>
            <w:tcW w:type="dxa" w:w="3000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Head-to-head majority</w:t>
            </w:r>
          </w:p>
        </w:tc>
        <w:tc>
          <w:tcPr>
            <w:tcW w:type="dxa" w:w="6638"/>
            <w:tcBorders>
              <w:top w:val="single" w:color="DEDFDC" w:sz="4"/>
              <w:left w:val="single" w:color="DEDFDC" w:sz="4"/>
              <w:bottom w:val="single" w:color="DEDFDC" w:sz="4"/>
              <w:right w:val="single" w:color="DEDFD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52B38"/>
                <w:sz w:val="19"/>
                <w:szCs w:val="19"/>
              </w:rPr>
              <w:t xml:space="preserve">Transitivity: results can go in a circle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Conclusion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In our election, Aarav wins on first choices, but Meera wins with instant runoff and with points. Kabir couldn’t win, yet he decided the result. Arrow’s theorem shows this isn’t a flaw of one rule: every ranking rule must break at least one fairness condition.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264BF" w:sz="24"/>
              <w:bottom w:val="none" w:color="FFFFFF" w:sz="0"/>
              <w:right w:val="none" w:color="FFFFFF" w:sz="0"/>
            </w:tcBorders>
            <w:shd w:fill="E2EA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There is no perfect voting system, only trade-offs.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52B38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3264B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52B3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397effd0868b47efbc9fab4fff2f593b5a08bb1.png"/><Relationship Id="rId8" Type="http://schemas.openxmlformats.org/officeDocument/2006/relationships/image" Target="media/7efe95a790d187aab5edfb3adcf52c9e0dc35a93.png"/><Relationship Id="rId9" Type="http://schemas.openxmlformats.org/officeDocument/2006/relationships/image" Target="media/f98c62d746e70ff9d743c2d25672a6fc270a33eb.png"/><Relationship Id="rId10" Type="http://schemas.openxmlformats.org/officeDocument/2006/relationships/image" Target="media/3def225dd100bb32c3074f07fa25596bb28a2934.png"/><Relationship Id="rId11" Type="http://schemas.openxmlformats.org/officeDocument/2006/relationships/image" Target="media/437fbc9448d1ed429179d4ba6cd4c7fb6c9c1a9c.png"/><Relationship Id="rId12" Type="http://schemas.openxmlformats.org/officeDocument/2006/relationships/image" Target="media/a6c264067daaa306212792eb74f6160e22a2771c.png"/><Relationship Id="rId13" Type="http://schemas.openxmlformats.org/officeDocument/2006/relationships/image" Target="media/532aec9dda45b08639d313bd169fc875eda2f7e2.png"/><Relationship Id="rId14" Type="http://schemas.openxmlformats.org/officeDocument/2006/relationships/image" Target="media/63b423a42ebcc82fd05a292f9c30dc0a5aab33fc.png"/><Relationship Id="rId15" Type="http://schemas.openxmlformats.org/officeDocument/2006/relationships/image" Target="media/2e4a286b15de70b7ef3aaeac5c669f592b87d5c8.png"/><Relationship Id="rId16" Type="http://schemas.openxmlformats.org/officeDocument/2006/relationships/image" Target="media/1ceb667cf251d03f438433339b47a0abb27e8dfb.png"/><Relationship Id="rId17" Type="http://schemas.openxmlformats.org/officeDocument/2006/relationships/image" Target="media/dd893e9ff76f77a71d4e283edc75e95f8d33214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democracy.exe — Khoj cardboard content</dc:title>
  <dc:creator>democracy.exe</dc:creator>
  <cp:lastModifiedBy>Un-named</cp:lastModifiedBy>
  <cp:revision>1</cp:revision>
  <dcterms:created xsi:type="dcterms:W3CDTF">2026-10-22T13:16:31.014Z</dcterms:created>
  <dcterms:modified xsi:type="dcterms:W3CDTF">2026-10-22T13:16:31.014Z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