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25DFA" w14:textId="77777777" w:rsidR="003F06D3" w:rsidRPr="003F06D3" w:rsidRDefault="003F06D3" w:rsidP="003F06D3">
      <w:pPr>
        <w:shd w:val="clear" w:color="auto" w:fill="FFFFFF"/>
        <w:spacing w:after="0" w:line="240" w:lineRule="auto"/>
        <w:ind w:left="2160"/>
        <w:outlineLvl w:val="0"/>
        <w:rPr>
          <w:rFonts w:ascii="Segoe UI" w:eastAsia="Times New Roman" w:hAnsi="Segoe UI" w:cs="Segoe UI"/>
          <w:b/>
          <w:color w:val="172B4D"/>
          <w:kern w:val="36"/>
          <w:sz w:val="42"/>
          <w:szCs w:val="42"/>
        </w:rPr>
      </w:pPr>
      <w:r w:rsidRPr="003F06D3">
        <w:rPr>
          <w:rFonts w:ascii="Segoe UI" w:eastAsia="Times New Roman" w:hAnsi="Segoe UI" w:cs="Segoe UI"/>
          <w:b/>
          <w:color w:val="172B4D"/>
          <w:kern w:val="36"/>
          <w:sz w:val="42"/>
          <w:szCs w:val="42"/>
        </w:rPr>
        <w:t>Deployment Guideline</w:t>
      </w:r>
    </w:p>
    <w:p w14:paraId="7CC21369" w14:textId="77777777" w:rsidR="003F06D3" w:rsidRPr="003F06D3" w:rsidRDefault="003F06D3" w:rsidP="003F06D3">
      <w:pPr>
        <w:shd w:val="clear" w:color="auto" w:fill="FFFFFF"/>
        <w:spacing w:before="450" w:after="0" w:line="240" w:lineRule="auto"/>
        <w:outlineLvl w:val="2"/>
        <w:rPr>
          <w:rFonts w:ascii="Segoe UI" w:eastAsia="Times New Roman" w:hAnsi="Segoe UI" w:cs="Segoe UI"/>
          <w:color w:val="172B4D"/>
          <w:sz w:val="24"/>
          <w:szCs w:val="24"/>
        </w:rPr>
      </w:pPr>
      <w:r w:rsidRPr="003F06D3">
        <w:rPr>
          <w:rFonts w:ascii="Segoe UI" w:eastAsia="Times New Roman" w:hAnsi="Segoe UI" w:cs="Segoe UI"/>
          <w:color w:val="172B4D"/>
          <w:sz w:val="24"/>
          <w:szCs w:val="24"/>
        </w:rPr>
        <w:t>Monitoring Guidelines</w:t>
      </w:r>
      <w:bookmarkStart w:id="0" w:name="_GoBack"/>
      <w:bookmarkEnd w:id="0"/>
    </w:p>
    <w:p w14:paraId="3C6FAE5D" w14:textId="0AED3056" w:rsidR="003F06D3" w:rsidRDefault="003F06D3" w:rsidP="003F06D3">
      <w:pPr>
        <w:shd w:val="clear" w:color="auto" w:fill="FFFFFF"/>
        <w:spacing w:before="150" w:after="0" w:line="240" w:lineRule="auto"/>
        <w:rPr>
          <w:rFonts w:ascii="Segoe UI" w:eastAsia="Times New Roman" w:hAnsi="Segoe UI" w:cs="Segoe UI"/>
          <w:color w:val="091E42"/>
          <w:sz w:val="21"/>
          <w:szCs w:val="21"/>
        </w:rPr>
      </w:pPr>
      <w:r w:rsidRPr="003F06D3">
        <w:rPr>
          <w:rFonts w:ascii="Segoe UI" w:eastAsia="Times New Roman" w:hAnsi="Segoe UI" w:cs="Segoe UI"/>
          <w:color w:val="091E42"/>
          <w:sz w:val="21"/>
          <w:szCs w:val="21"/>
        </w:rPr>
        <w:t>The following items should be monitored for each deployment to a production environment. Automatic monitoring is preferred and should be set up prior to any deployment. Please keep in mind that the suggested approaches listed below are generic and should be tailored to each application that is being deployed.</w:t>
      </w:r>
    </w:p>
    <w:p w14:paraId="48640598" w14:textId="77777777" w:rsidR="003F06D3" w:rsidRPr="003F06D3" w:rsidRDefault="003F06D3" w:rsidP="003F06D3">
      <w:pPr>
        <w:shd w:val="clear" w:color="auto" w:fill="FFFFFF"/>
        <w:spacing w:before="150" w:after="0" w:line="240" w:lineRule="auto"/>
        <w:rPr>
          <w:rFonts w:ascii="Segoe UI" w:eastAsia="Times New Roman" w:hAnsi="Segoe UI" w:cs="Segoe UI"/>
          <w:color w:val="091E42"/>
          <w:sz w:val="21"/>
          <w:szCs w:val="21"/>
        </w:rPr>
      </w:pPr>
    </w:p>
    <w:tbl>
      <w:tblPr>
        <w:tblW w:w="11152" w:type="dxa"/>
        <w:jc w:val="center"/>
        <w:tblCellMar>
          <w:top w:w="15" w:type="dxa"/>
          <w:left w:w="15" w:type="dxa"/>
          <w:bottom w:w="15" w:type="dxa"/>
          <w:right w:w="15" w:type="dxa"/>
        </w:tblCellMar>
        <w:tblLook w:val="04A0" w:firstRow="1" w:lastRow="0" w:firstColumn="1" w:lastColumn="0" w:noHBand="0" w:noVBand="1"/>
      </w:tblPr>
      <w:tblGrid>
        <w:gridCol w:w="1820"/>
        <w:gridCol w:w="16"/>
        <w:gridCol w:w="1966"/>
        <w:gridCol w:w="4592"/>
        <w:gridCol w:w="2758"/>
      </w:tblGrid>
      <w:tr w:rsidR="003F06D3" w:rsidRPr="003F06D3" w14:paraId="0C23A463" w14:textId="77777777" w:rsidTr="003F06D3">
        <w:trPr>
          <w:tblHeader/>
          <w:jc w:val="center"/>
        </w:trPr>
        <w:tc>
          <w:tcPr>
            <w:tcW w:w="1837" w:type="dxa"/>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225" w:type="dxa"/>
            </w:tcMar>
            <w:hideMark/>
          </w:tcPr>
          <w:p w14:paraId="2380EC25" w14:textId="77777777" w:rsidR="003F06D3" w:rsidRPr="003F06D3" w:rsidRDefault="003F06D3" w:rsidP="003F06D3">
            <w:pPr>
              <w:spacing w:after="0" w:line="240" w:lineRule="auto"/>
              <w:rPr>
                <w:rFonts w:ascii="Times New Roman" w:eastAsia="Times New Roman" w:hAnsi="Times New Roman" w:cs="Times New Roman"/>
                <w:b/>
                <w:bCs/>
                <w:color w:val="172B4D"/>
                <w:sz w:val="24"/>
                <w:szCs w:val="24"/>
              </w:rPr>
            </w:pPr>
            <w:r w:rsidRPr="003F06D3">
              <w:rPr>
                <w:rFonts w:ascii="Times New Roman" w:eastAsia="Times New Roman" w:hAnsi="Times New Roman" w:cs="Times New Roman"/>
                <w:b/>
                <w:bCs/>
                <w:color w:val="172B4D"/>
                <w:sz w:val="24"/>
                <w:szCs w:val="24"/>
              </w:rPr>
              <w:t>Element</w:t>
            </w:r>
          </w:p>
        </w:tc>
        <w:tc>
          <w:tcPr>
            <w:tcW w:w="200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225" w:type="dxa"/>
            </w:tcMar>
            <w:hideMark/>
          </w:tcPr>
          <w:p w14:paraId="23F0106C" w14:textId="77777777" w:rsidR="003F06D3" w:rsidRPr="003F06D3" w:rsidRDefault="003F06D3" w:rsidP="003F06D3">
            <w:pPr>
              <w:spacing w:after="0" w:line="240" w:lineRule="auto"/>
              <w:rPr>
                <w:rFonts w:ascii="Times New Roman" w:eastAsia="Times New Roman" w:hAnsi="Times New Roman" w:cs="Times New Roman"/>
                <w:b/>
                <w:bCs/>
                <w:color w:val="172B4D"/>
                <w:sz w:val="24"/>
                <w:szCs w:val="24"/>
              </w:rPr>
            </w:pPr>
            <w:r w:rsidRPr="003F06D3">
              <w:rPr>
                <w:rFonts w:ascii="Times New Roman" w:eastAsia="Times New Roman" w:hAnsi="Times New Roman" w:cs="Times New Roman"/>
                <w:b/>
                <w:bCs/>
                <w:color w:val="172B4D"/>
                <w:sz w:val="24"/>
                <w:szCs w:val="24"/>
              </w:rPr>
              <w:t>Description</w:t>
            </w:r>
          </w:p>
        </w:tc>
        <w:tc>
          <w:tcPr>
            <w:tcW w:w="44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225" w:type="dxa"/>
            </w:tcMar>
            <w:hideMark/>
          </w:tcPr>
          <w:p w14:paraId="4BB2D5ED" w14:textId="77777777" w:rsidR="003F06D3" w:rsidRPr="003F06D3" w:rsidRDefault="003F06D3" w:rsidP="003F06D3">
            <w:pPr>
              <w:spacing w:after="0" w:line="240" w:lineRule="auto"/>
              <w:rPr>
                <w:rFonts w:ascii="Times New Roman" w:eastAsia="Times New Roman" w:hAnsi="Times New Roman" w:cs="Times New Roman"/>
                <w:b/>
                <w:bCs/>
                <w:color w:val="172B4D"/>
                <w:sz w:val="24"/>
                <w:szCs w:val="24"/>
              </w:rPr>
            </w:pPr>
            <w:r w:rsidRPr="003F06D3">
              <w:rPr>
                <w:rFonts w:ascii="Times New Roman" w:eastAsia="Times New Roman" w:hAnsi="Times New Roman" w:cs="Times New Roman"/>
                <w:b/>
                <w:bCs/>
                <w:color w:val="172B4D"/>
                <w:sz w:val="24"/>
                <w:szCs w:val="24"/>
              </w:rPr>
              <w:t>Approach</w:t>
            </w:r>
          </w:p>
        </w:tc>
        <w:tc>
          <w:tcPr>
            <w:tcW w:w="28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225" w:type="dxa"/>
            </w:tcMar>
            <w:hideMark/>
          </w:tcPr>
          <w:p w14:paraId="26C5C502" w14:textId="77777777" w:rsidR="003F06D3" w:rsidRPr="003F06D3" w:rsidRDefault="003F06D3" w:rsidP="003F06D3">
            <w:pPr>
              <w:spacing w:after="0" w:line="240" w:lineRule="auto"/>
              <w:rPr>
                <w:rFonts w:ascii="Times New Roman" w:eastAsia="Times New Roman" w:hAnsi="Times New Roman" w:cs="Times New Roman"/>
                <w:b/>
                <w:bCs/>
                <w:color w:val="172B4D"/>
                <w:sz w:val="24"/>
                <w:szCs w:val="24"/>
              </w:rPr>
            </w:pPr>
            <w:r w:rsidRPr="003F06D3">
              <w:rPr>
                <w:rFonts w:ascii="Times New Roman" w:eastAsia="Times New Roman" w:hAnsi="Times New Roman" w:cs="Times New Roman"/>
                <w:b/>
                <w:bCs/>
                <w:color w:val="172B4D"/>
                <w:sz w:val="24"/>
                <w:szCs w:val="24"/>
              </w:rPr>
              <w:t>Verification</w:t>
            </w:r>
          </w:p>
        </w:tc>
      </w:tr>
      <w:tr w:rsidR="003F06D3" w:rsidRPr="003F06D3" w14:paraId="370BBD16" w14:textId="77777777" w:rsidTr="003F06D3">
        <w:trPr>
          <w:jc w:val="center"/>
        </w:trPr>
        <w:tc>
          <w:tcPr>
            <w:tcW w:w="18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662874" w14:textId="77777777" w:rsidR="003F06D3" w:rsidRPr="003F06D3" w:rsidRDefault="003F06D3" w:rsidP="003F06D3">
            <w:pPr>
              <w:spacing w:after="0" w:line="240" w:lineRule="auto"/>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Application Uptime</w:t>
            </w:r>
          </w:p>
        </w:tc>
        <w:tc>
          <w:tcPr>
            <w:tcW w:w="2024" w:type="dxa"/>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2AD6B6" w14:textId="77777777" w:rsidR="003F06D3" w:rsidRPr="003F06D3" w:rsidRDefault="003F06D3" w:rsidP="003F06D3">
            <w:pPr>
              <w:spacing w:after="0" w:line="240" w:lineRule="auto"/>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Monitor whether the target application is up and running correctly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7BE586" w14:textId="77777777" w:rsidR="003F06D3" w:rsidRPr="003F06D3" w:rsidRDefault="003F06D3" w:rsidP="003F06D3">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Application monitoring</w:t>
            </w:r>
          </w:p>
          <w:p w14:paraId="1A21249E" w14:textId="77777777" w:rsidR="003F06D3" w:rsidRPr="003F06D3" w:rsidRDefault="003F06D3" w:rsidP="003F06D3">
            <w:pPr>
              <w:numPr>
                <w:ilvl w:val="1"/>
                <w:numId w:val="2"/>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Ensure target page(s) is up</w:t>
            </w:r>
          </w:p>
          <w:p w14:paraId="04867A33" w14:textId="77777777" w:rsidR="003F06D3" w:rsidRPr="003F06D3" w:rsidRDefault="003F06D3" w:rsidP="003F06D3">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Endpoint monitoring</w:t>
            </w:r>
          </w:p>
          <w:p w14:paraId="360A9DDE" w14:textId="77777777" w:rsidR="003F06D3" w:rsidRPr="003F06D3" w:rsidRDefault="003F06D3" w:rsidP="003F06D3">
            <w:pPr>
              <w:numPr>
                <w:ilvl w:val="1"/>
                <w:numId w:val="2"/>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Compare actual versus expected response data</w:t>
            </w:r>
          </w:p>
          <w:p w14:paraId="50570EFC" w14:textId="77777777" w:rsidR="003F06D3" w:rsidRPr="003F06D3" w:rsidRDefault="003F06D3" w:rsidP="003F06D3">
            <w:pPr>
              <w:numPr>
                <w:ilvl w:val="1"/>
                <w:numId w:val="2"/>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Compare actual versus expected response code</w:t>
            </w:r>
          </w:p>
        </w:tc>
        <w:tc>
          <w:tcPr>
            <w:tcW w:w="28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E6C25F" w14:textId="77777777" w:rsidR="003F06D3" w:rsidRPr="003F06D3" w:rsidRDefault="003F06D3" w:rsidP="003F06D3">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Is the site up and accessible by target user(s)?</w:t>
            </w:r>
          </w:p>
          <w:p w14:paraId="4DBB94C5" w14:textId="77777777" w:rsidR="003F06D3" w:rsidRPr="003F06D3" w:rsidRDefault="003F06D3" w:rsidP="003F06D3">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Does the application return the expected response?</w:t>
            </w:r>
          </w:p>
          <w:p w14:paraId="304736BD" w14:textId="77777777" w:rsidR="003F06D3" w:rsidRPr="003F06D3" w:rsidRDefault="003F06D3" w:rsidP="003F06D3">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Does the API endpoint return the expected response code?</w:t>
            </w:r>
          </w:p>
        </w:tc>
      </w:tr>
      <w:tr w:rsidR="003F06D3" w:rsidRPr="003F06D3" w14:paraId="7F7BA540" w14:textId="77777777" w:rsidTr="003F06D3">
        <w:trPr>
          <w:jc w:val="center"/>
        </w:trPr>
        <w:tc>
          <w:tcPr>
            <w:tcW w:w="18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61D952" w14:textId="77777777" w:rsidR="003F06D3" w:rsidRPr="003F06D3" w:rsidRDefault="003F06D3" w:rsidP="003F06D3">
            <w:pPr>
              <w:spacing w:after="0" w:line="240" w:lineRule="auto"/>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Application Responsiveness</w:t>
            </w:r>
          </w:p>
        </w:tc>
        <w:tc>
          <w:tcPr>
            <w:tcW w:w="2024" w:type="dxa"/>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DB00F2" w14:textId="77777777" w:rsidR="003F06D3" w:rsidRPr="003F06D3" w:rsidRDefault="003F06D3" w:rsidP="003F06D3">
            <w:pPr>
              <w:spacing w:after="0" w:line="240" w:lineRule="auto"/>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Monitor if the system is responding effectively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C01BCE" w14:textId="77777777" w:rsidR="003F06D3" w:rsidRPr="003F06D3" w:rsidRDefault="003F06D3" w:rsidP="003F06D3">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Compare actual versus expected response time</w:t>
            </w:r>
          </w:p>
        </w:tc>
        <w:tc>
          <w:tcPr>
            <w:tcW w:w="28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F78A26" w14:textId="77777777" w:rsidR="003F06D3" w:rsidRPr="003F06D3" w:rsidRDefault="003F06D3" w:rsidP="003F06D3">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Is the system/API responding within the expected time frame</w:t>
            </w:r>
          </w:p>
        </w:tc>
      </w:tr>
      <w:tr w:rsidR="003F06D3" w:rsidRPr="003F06D3" w14:paraId="731C3570" w14:textId="77777777" w:rsidTr="003F06D3">
        <w:trPr>
          <w:jc w:val="center"/>
        </w:trPr>
        <w:tc>
          <w:tcPr>
            <w:tcW w:w="18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7F7319" w14:textId="77777777" w:rsidR="003F06D3" w:rsidRPr="003F06D3" w:rsidRDefault="003F06D3" w:rsidP="003F06D3">
            <w:pPr>
              <w:spacing w:after="0" w:line="240" w:lineRule="auto"/>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Application Environment</w:t>
            </w:r>
          </w:p>
        </w:tc>
        <w:tc>
          <w:tcPr>
            <w:tcW w:w="2024" w:type="dxa"/>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6F60D2" w14:textId="77777777" w:rsidR="003F06D3" w:rsidRPr="003F06D3" w:rsidRDefault="003F06D3" w:rsidP="003F06D3">
            <w:pPr>
              <w:spacing w:after="0" w:line="240" w:lineRule="auto"/>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Monitor whether the environment configuration is set up correctly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E230DA" w14:textId="77777777" w:rsidR="003F06D3" w:rsidRPr="003F06D3" w:rsidRDefault="003F06D3" w:rsidP="003F06D3">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Data monitoring</w:t>
            </w:r>
          </w:p>
          <w:p w14:paraId="6C790FDB" w14:textId="77777777" w:rsidR="003F06D3" w:rsidRPr="003F06D3" w:rsidRDefault="003F06D3" w:rsidP="003F06D3">
            <w:pPr>
              <w:numPr>
                <w:ilvl w:val="1"/>
                <w:numId w:val="6"/>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Compare actual versus expected data</w:t>
            </w:r>
          </w:p>
        </w:tc>
        <w:tc>
          <w:tcPr>
            <w:tcW w:w="28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623DA4" w14:textId="77777777" w:rsidR="003F06D3" w:rsidRPr="003F06D3" w:rsidRDefault="003F06D3" w:rsidP="003F06D3">
            <w:pPr>
              <w:numPr>
                <w:ilvl w:val="0"/>
                <w:numId w:val="7"/>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Is the system/API connected to the intended database environment?</w:t>
            </w:r>
          </w:p>
          <w:p w14:paraId="02E3AACD" w14:textId="77777777" w:rsidR="003F06D3" w:rsidRPr="003F06D3" w:rsidRDefault="003F06D3" w:rsidP="003F06D3">
            <w:pPr>
              <w:numPr>
                <w:ilvl w:val="0"/>
                <w:numId w:val="7"/>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Which database is the data read from? Production, Staging, UAT, or Dev?</w:t>
            </w:r>
          </w:p>
        </w:tc>
      </w:tr>
      <w:tr w:rsidR="003F06D3" w:rsidRPr="003F06D3" w14:paraId="4F15FAD5" w14:textId="77777777" w:rsidTr="003F06D3">
        <w:trPr>
          <w:jc w:val="center"/>
        </w:trPr>
        <w:tc>
          <w:tcPr>
            <w:tcW w:w="18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3B0805" w14:textId="77777777" w:rsidR="003F06D3" w:rsidRPr="003F06D3" w:rsidRDefault="003F06D3" w:rsidP="003F06D3">
            <w:pPr>
              <w:spacing w:after="0" w:line="240" w:lineRule="auto"/>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Logging</w:t>
            </w:r>
          </w:p>
        </w:tc>
        <w:tc>
          <w:tcPr>
            <w:tcW w:w="2024" w:type="dxa"/>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AF7BD0" w14:textId="77777777" w:rsidR="003F06D3" w:rsidRPr="003F06D3" w:rsidRDefault="003F06D3" w:rsidP="003F06D3">
            <w:pPr>
              <w:spacing w:after="0" w:line="240" w:lineRule="auto"/>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Monitor if the application log is generated correctly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2DA5CB" w14:textId="77777777" w:rsidR="003F06D3" w:rsidRPr="003F06D3" w:rsidRDefault="003F06D3" w:rsidP="003F06D3">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Log monitoring</w:t>
            </w:r>
          </w:p>
          <w:p w14:paraId="343E1E4F" w14:textId="77777777" w:rsidR="003F06D3" w:rsidRPr="003F06D3" w:rsidRDefault="003F06D3" w:rsidP="003F06D3">
            <w:pPr>
              <w:numPr>
                <w:ilvl w:val="1"/>
                <w:numId w:val="8"/>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Compare actual versus expected log entries</w:t>
            </w:r>
          </w:p>
        </w:tc>
        <w:tc>
          <w:tcPr>
            <w:tcW w:w="28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1D9411" w14:textId="77777777" w:rsidR="003F06D3" w:rsidRPr="003F06D3" w:rsidRDefault="003F06D3" w:rsidP="003F06D3">
            <w:pPr>
              <w:numPr>
                <w:ilvl w:val="0"/>
                <w:numId w:val="9"/>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Is log file generated after the deployment?</w:t>
            </w:r>
          </w:p>
          <w:p w14:paraId="5FC62212" w14:textId="77777777" w:rsidR="003F06D3" w:rsidRPr="003F06D3" w:rsidRDefault="003F06D3" w:rsidP="003F06D3">
            <w:pPr>
              <w:numPr>
                <w:ilvl w:val="0"/>
                <w:numId w:val="9"/>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Does the content of the log file make sense? Is it expected?</w:t>
            </w:r>
          </w:p>
        </w:tc>
      </w:tr>
      <w:tr w:rsidR="003F06D3" w:rsidRPr="003F06D3" w14:paraId="4821C95C" w14:textId="77777777" w:rsidTr="003F06D3">
        <w:trPr>
          <w:jc w:val="center"/>
        </w:trPr>
        <w:tc>
          <w:tcPr>
            <w:tcW w:w="18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44A59B" w14:textId="77777777" w:rsidR="003F06D3" w:rsidRPr="003F06D3" w:rsidRDefault="003F06D3" w:rsidP="003F06D3">
            <w:pPr>
              <w:spacing w:after="0" w:line="240" w:lineRule="auto"/>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lastRenderedPageBreak/>
              <w:t>System Resources</w:t>
            </w:r>
          </w:p>
        </w:tc>
        <w:tc>
          <w:tcPr>
            <w:tcW w:w="2024" w:type="dxa"/>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91F82F" w14:textId="77777777" w:rsidR="003F06D3" w:rsidRPr="003F06D3" w:rsidRDefault="003F06D3" w:rsidP="003F06D3">
            <w:pPr>
              <w:spacing w:after="0" w:line="240" w:lineRule="auto"/>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Monitor if the underlying host is operating normally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EB0AD9" w14:textId="77777777" w:rsidR="003F06D3" w:rsidRPr="003F06D3" w:rsidRDefault="003F06D3" w:rsidP="003F06D3">
            <w:pPr>
              <w:numPr>
                <w:ilvl w:val="0"/>
                <w:numId w:val="10"/>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System resource monitoring</w:t>
            </w:r>
          </w:p>
          <w:p w14:paraId="270C16B4" w14:textId="77777777" w:rsidR="003F06D3" w:rsidRPr="003F06D3" w:rsidRDefault="003F06D3" w:rsidP="003F06D3">
            <w:pPr>
              <w:numPr>
                <w:ilvl w:val="1"/>
                <w:numId w:val="10"/>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Compare actual versus expected:</w:t>
            </w:r>
          </w:p>
          <w:p w14:paraId="15CFB236" w14:textId="77777777" w:rsidR="003F06D3" w:rsidRPr="003F06D3" w:rsidRDefault="003F06D3" w:rsidP="003F06D3">
            <w:pPr>
              <w:numPr>
                <w:ilvl w:val="2"/>
                <w:numId w:val="10"/>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CPU</w:t>
            </w:r>
          </w:p>
          <w:p w14:paraId="5BF48BA5" w14:textId="77777777" w:rsidR="003F06D3" w:rsidRPr="003F06D3" w:rsidRDefault="003F06D3" w:rsidP="003F06D3">
            <w:pPr>
              <w:numPr>
                <w:ilvl w:val="2"/>
                <w:numId w:val="10"/>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RAM </w:t>
            </w:r>
          </w:p>
          <w:p w14:paraId="4F9E2476" w14:textId="77777777" w:rsidR="003F06D3" w:rsidRPr="003F06D3" w:rsidRDefault="003F06D3" w:rsidP="003F06D3">
            <w:pPr>
              <w:numPr>
                <w:ilvl w:val="2"/>
                <w:numId w:val="10"/>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JVM threads</w:t>
            </w:r>
          </w:p>
        </w:tc>
        <w:tc>
          <w:tcPr>
            <w:tcW w:w="28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E9B5D0" w14:textId="77777777" w:rsidR="003F06D3" w:rsidRPr="003F06D3" w:rsidRDefault="003F06D3" w:rsidP="003F06D3">
            <w:pPr>
              <w:numPr>
                <w:ilvl w:val="0"/>
                <w:numId w:val="11"/>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Does the application use more system resources than expected?</w:t>
            </w:r>
          </w:p>
          <w:p w14:paraId="20F0921B" w14:textId="77777777" w:rsidR="003F06D3" w:rsidRPr="003F06D3" w:rsidRDefault="003F06D3" w:rsidP="003F06D3">
            <w:pPr>
              <w:numPr>
                <w:ilvl w:val="0"/>
                <w:numId w:val="11"/>
              </w:numPr>
              <w:spacing w:before="100" w:beforeAutospacing="1" w:after="100" w:afterAutospacing="1" w:line="240" w:lineRule="auto"/>
              <w:ind w:left="0"/>
              <w:rPr>
                <w:rFonts w:ascii="Times New Roman" w:eastAsia="Times New Roman" w:hAnsi="Times New Roman" w:cs="Times New Roman"/>
                <w:sz w:val="24"/>
                <w:szCs w:val="24"/>
              </w:rPr>
            </w:pPr>
            <w:r w:rsidRPr="003F06D3">
              <w:rPr>
                <w:rFonts w:ascii="Times New Roman" w:eastAsia="Times New Roman" w:hAnsi="Times New Roman" w:cs="Times New Roman"/>
                <w:sz w:val="24"/>
                <w:szCs w:val="24"/>
              </w:rPr>
              <w:t>Does the application use up more and more system resources over time? (10, 30, 60 mins)</w:t>
            </w:r>
          </w:p>
        </w:tc>
      </w:tr>
    </w:tbl>
    <w:p w14:paraId="54EF8C17" w14:textId="77777777" w:rsidR="00552CF2" w:rsidRDefault="00552CF2"/>
    <w:sectPr w:rsidR="00552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0264"/>
    <w:multiLevelType w:val="multilevel"/>
    <w:tmpl w:val="D264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EF1ECC"/>
    <w:multiLevelType w:val="multilevel"/>
    <w:tmpl w:val="4FFE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120B5C"/>
    <w:multiLevelType w:val="multilevel"/>
    <w:tmpl w:val="037E5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6B4F62"/>
    <w:multiLevelType w:val="multilevel"/>
    <w:tmpl w:val="4332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DD26C3"/>
    <w:multiLevelType w:val="multilevel"/>
    <w:tmpl w:val="8FB4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59268E"/>
    <w:multiLevelType w:val="multilevel"/>
    <w:tmpl w:val="7C485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CC083D"/>
    <w:multiLevelType w:val="multilevel"/>
    <w:tmpl w:val="7364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0415AE"/>
    <w:multiLevelType w:val="multilevel"/>
    <w:tmpl w:val="B6A2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100A86"/>
    <w:multiLevelType w:val="multilevel"/>
    <w:tmpl w:val="AC408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B97BE4"/>
    <w:multiLevelType w:val="multilevel"/>
    <w:tmpl w:val="5C70C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F47377"/>
    <w:multiLevelType w:val="multilevel"/>
    <w:tmpl w:val="BE00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0"/>
  </w:num>
  <w:num w:numId="4">
    <w:abstractNumId w:val="10"/>
  </w:num>
  <w:num w:numId="5">
    <w:abstractNumId w:val="7"/>
  </w:num>
  <w:num w:numId="6">
    <w:abstractNumId w:val="8"/>
  </w:num>
  <w:num w:numId="7">
    <w:abstractNumId w:val="3"/>
  </w:num>
  <w:num w:numId="8">
    <w:abstractNumId w:val="2"/>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84"/>
    <w:rsid w:val="003F06D3"/>
    <w:rsid w:val="00552CF2"/>
    <w:rsid w:val="00DE5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6B290"/>
  <w15:chartTrackingRefBased/>
  <w15:docId w15:val="{FA3008D7-BC67-4132-B536-E19BE815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06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F06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6D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F06D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F06D3"/>
    <w:rPr>
      <w:color w:val="0000FF"/>
      <w:u w:val="single"/>
    </w:rPr>
  </w:style>
  <w:style w:type="character" w:customStyle="1" w:styleId="bylinewithcontributorscomponentlastmodified1-b">
    <w:name w:val="bylinewithcontributorscomponent_lastmodified_1-b"/>
    <w:basedOn w:val="DefaultParagraphFont"/>
    <w:rsid w:val="003F06D3"/>
  </w:style>
  <w:style w:type="paragraph" w:styleId="NormalWeb">
    <w:name w:val="Normal (Web)"/>
    <w:basedOn w:val="Normal"/>
    <w:uiPriority w:val="99"/>
    <w:semiHidden/>
    <w:unhideWhenUsed/>
    <w:rsid w:val="003F06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item-body">
    <w:name w:val="toc-item-body"/>
    <w:basedOn w:val="DefaultParagraphFont"/>
    <w:rsid w:val="003F0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813083">
      <w:bodyDiv w:val="1"/>
      <w:marLeft w:val="0"/>
      <w:marRight w:val="0"/>
      <w:marTop w:val="0"/>
      <w:marBottom w:val="0"/>
      <w:divBdr>
        <w:top w:val="none" w:sz="0" w:space="0" w:color="auto"/>
        <w:left w:val="none" w:sz="0" w:space="0" w:color="auto"/>
        <w:bottom w:val="none" w:sz="0" w:space="0" w:color="auto"/>
        <w:right w:val="none" w:sz="0" w:space="0" w:color="auto"/>
      </w:divBdr>
      <w:divsChild>
        <w:div w:id="1658611254">
          <w:marLeft w:val="0"/>
          <w:marRight w:val="0"/>
          <w:marTop w:val="0"/>
          <w:marBottom w:val="0"/>
          <w:divBdr>
            <w:top w:val="none" w:sz="0" w:space="0" w:color="auto"/>
            <w:left w:val="none" w:sz="0" w:space="0" w:color="auto"/>
            <w:bottom w:val="none" w:sz="0" w:space="0" w:color="auto"/>
            <w:right w:val="none" w:sz="0" w:space="0" w:color="auto"/>
          </w:divBdr>
          <w:divsChild>
            <w:div w:id="1905799861">
              <w:marLeft w:val="0"/>
              <w:marRight w:val="0"/>
              <w:marTop w:val="0"/>
              <w:marBottom w:val="0"/>
              <w:divBdr>
                <w:top w:val="none" w:sz="0" w:space="0" w:color="auto"/>
                <w:left w:val="none" w:sz="0" w:space="0" w:color="auto"/>
                <w:bottom w:val="none" w:sz="0" w:space="0" w:color="auto"/>
                <w:right w:val="none" w:sz="0" w:space="0" w:color="auto"/>
              </w:divBdr>
              <w:divsChild>
                <w:div w:id="1762798671">
                  <w:marLeft w:val="0"/>
                  <w:marRight w:val="0"/>
                  <w:marTop w:val="300"/>
                  <w:marBottom w:val="360"/>
                  <w:divBdr>
                    <w:top w:val="none" w:sz="0" w:space="0" w:color="auto"/>
                    <w:left w:val="none" w:sz="0" w:space="0" w:color="auto"/>
                    <w:bottom w:val="none" w:sz="0" w:space="0" w:color="auto"/>
                    <w:right w:val="none" w:sz="0" w:space="0" w:color="auto"/>
                  </w:divBdr>
                  <w:divsChild>
                    <w:div w:id="1044259131">
                      <w:marLeft w:val="150"/>
                      <w:marRight w:val="0"/>
                      <w:marTop w:val="0"/>
                      <w:marBottom w:val="0"/>
                      <w:divBdr>
                        <w:top w:val="none" w:sz="0" w:space="0" w:color="auto"/>
                        <w:left w:val="none" w:sz="0" w:space="0" w:color="auto"/>
                        <w:bottom w:val="none" w:sz="0" w:space="0" w:color="auto"/>
                        <w:right w:val="none" w:sz="0" w:space="0" w:color="auto"/>
                      </w:divBdr>
                      <w:divsChild>
                        <w:div w:id="1693534235">
                          <w:marLeft w:val="0"/>
                          <w:marRight w:val="0"/>
                          <w:marTop w:val="0"/>
                          <w:marBottom w:val="0"/>
                          <w:divBdr>
                            <w:top w:val="none" w:sz="0" w:space="0" w:color="auto"/>
                            <w:left w:val="none" w:sz="0" w:space="0" w:color="auto"/>
                            <w:bottom w:val="none" w:sz="0" w:space="0" w:color="auto"/>
                            <w:right w:val="none" w:sz="0" w:space="0" w:color="auto"/>
                          </w:divBdr>
                          <w:divsChild>
                            <w:div w:id="2292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094488">
          <w:marLeft w:val="0"/>
          <w:marRight w:val="0"/>
          <w:marTop w:val="0"/>
          <w:marBottom w:val="0"/>
          <w:divBdr>
            <w:top w:val="none" w:sz="0" w:space="0" w:color="auto"/>
            <w:left w:val="none" w:sz="0" w:space="0" w:color="auto"/>
            <w:bottom w:val="none" w:sz="0" w:space="0" w:color="auto"/>
            <w:right w:val="none" w:sz="0" w:space="0" w:color="auto"/>
          </w:divBdr>
          <w:divsChild>
            <w:div w:id="1026175387">
              <w:marLeft w:val="0"/>
              <w:marRight w:val="0"/>
              <w:marTop w:val="0"/>
              <w:marBottom w:val="0"/>
              <w:divBdr>
                <w:top w:val="none" w:sz="0" w:space="0" w:color="auto"/>
                <w:left w:val="none" w:sz="0" w:space="0" w:color="auto"/>
                <w:bottom w:val="none" w:sz="0" w:space="0" w:color="auto"/>
                <w:right w:val="none" w:sz="0" w:space="0" w:color="auto"/>
              </w:divBdr>
              <w:divsChild>
                <w:div w:id="1481725322">
                  <w:marLeft w:val="0"/>
                  <w:marRight w:val="0"/>
                  <w:marTop w:val="0"/>
                  <w:marBottom w:val="0"/>
                  <w:divBdr>
                    <w:top w:val="none" w:sz="0" w:space="0" w:color="auto"/>
                    <w:left w:val="none" w:sz="0" w:space="0" w:color="auto"/>
                    <w:bottom w:val="none" w:sz="0" w:space="0" w:color="auto"/>
                    <w:right w:val="none" w:sz="0" w:space="0" w:color="auto"/>
                  </w:divBdr>
                  <w:divsChild>
                    <w:div w:id="932276150">
                      <w:marLeft w:val="0"/>
                      <w:marRight w:val="0"/>
                      <w:marTop w:val="0"/>
                      <w:marBottom w:val="0"/>
                      <w:divBdr>
                        <w:top w:val="none" w:sz="0" w:space="0" w:color="auto"/>
                        <w:left w:val="none" w:sz="0" w:space="0" w:color="auto"/>
                        <w:bottom w:val="none" w:sz="0" w:space="0" w:color="auto"/>
                        <w:right w:val="none" w:sz="0" w:space="0" w:color="auto"/>
                      </w:divBdr>
                      <w:divsChild>
                        <w:div w:id="1608154883">
                          <w:marLeft w:val="0"/>
                          <w:marRight w:val="0"/>
                          <w:marTop w:val="0"/>
                          <w:marBottom w:val="0"/>
                          <w:divBdr>
                            <w:top w:val="none" w:sz="0" w:space="0" w:color="auto"/>
                            <w:left w:val="none" w:sz="0" w:space="0" w:color="auto"/>
                            <w:bottom w:val="none" w:sz="0" w:space="0" w:color="auto"/>
                            <w:right w:val="none" w:sz="0" w:space="0" w:color="auto"/>
                          </w:divBdr>
                          <w:divsChild>
                            <w:div w:id="1713113781">
                              <w:marLeft w:val="0"/>
                              <w:marRight w:val="0"/>
                              <w:marTop w:val="0"/>
                              <w:marBottom w:val="0"/>
                              <w:divBdr>
                                <w:top w:val="none" w:sz="0" w:space="0" w:color="auto"/>
                                <w:left w:val="none" w:sz="0" w:space="0" w:color="auto"/>
                                <w:bottom w:val="none" w:sz="0" w:space="0" w:color="auto"/>
                                <w:right w:val="none" w:sz="0" w:space="0" w:color="auto"/>
                              </w:divBdr>
                              <w:divsChild>
                                <w:div w:id="339239439">
                                  <w:marLeft w:val="0"/>
                                  <w:marRight w:val="0"/>
                                  <w:marTop w:val="0"/>
                                  <w:marBottom w:val="0"/>
                                  <w:divBdr>
                                    <w:top w:val="none" w:sz="0" w:space="0" w:color="auto"/>
                                    <w:left w:val="none" w:sz="0" w:space="0" w:color="auto"/>
                                    <w:bottom w:val="none" w:sz="0" w:space="0" w:color="auto"/>
                                    <w:right w:val="none" w:sz="0" w:space="0" w:color="auto"/>
                                  </w:divBdr>
                                </w:div>
                                <w:div w:id="202181572">
                                  <w:marLeft w:val="0"/>
                                  <w:marRight w:val="0"/>
                                  <w:marTop w:val="150"/>
                                  <w:marBottom w:val="0"/>
                                  <w:divBdr>
                                    <w:top w:val="none" w:sz="0" w:space="0" w:color="auto"/>
                                    <w:left w:val="none" w:sz="0" w:space="0" w:color="auto"/>
                                    <w:bottom w:val="none" w:sz="0" w:space="0" w:color="auto"/>
                                    <w:right w:val="none" w:sz="0" w:space="0" w:color="auto"/>
                                  </w:divBdr>
                                  <w:divsChild>
                                    <w:div w:id="66073105">
                                      <w:marLeft w:val="0"/>
                                      <w:marRight w:val="0"/>
                                      <w:marTop w:val="0"/>
                                      <w:marBottom w:val="0"/>
                                      <w:divBdr>
                                        <w:top w:val="none" w:sz="0" w:space="0" w:color="auto"/>
                                        <w:left w:val="none" w:sz="0" w:space="0" w:color="auto"/>
                                        <w:bottom w:val="none" w:sz="0" w:space="0" w:color="auto"/>
                                        <w:right w:val="none" w:sz="0" w:space="0" w:color="auto"/>
                                      </w:divBdr>
                                    </w:div>
                                    <w:div w:id="1093892043">
                                      <w:marLeft w:val="0"/>
                                      <w:marRight w:val="0"/>
                                      <w:marTop w:val="0"/>
                                      <w:marBottom w:val="0"/>
                                      <w:divBdr>
                                        <w:top w:val="none" w:sz="0" w:space="0" w:color="auto"/>
                                        <w:left w:val="none" w:sz="0" w:space="0" w:color="auto"/>
                                        <w:bottom w:val="none" w:sz="0" w:space="0" w:color="auto"/>
                                        <w:right w:val="none" w:sz="0" w:space="0" w:color="auto"/>
                                      </w:divBdr>
                                    </w:div>
                                    <w:div w:id="1359501665">
                                      <w:marLeft w:val="0"/>
                                      <w:marRight w:val="0"/>
                                      <w:marTop w:val="0"/>
                                      <w:marBottom w:val="0"/>
                                      <w:divBdr>
                                        <w:top w:val="none" w:sz="0" w:space="0" w:color="auto"/>
                                        <w:left w:val="none" w:sz="0" w:space="0" w:color="auto"/>
                                        <w:bottom w:val="none" w:sz="0" w:space="0" w:color="auto"/>
                                        <w:right w:val="none" w:sz="0" w:space="0" w:color="auto"/>
                                      </w:divBdr>
                                    </w:div>
                                    <w:div w:id="19464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Naman.Chopra</dc:creator>
  <cp:keywords/>
  <dc:description/>
  <cp:lastModifiedBy>Naman.Chopra</cp:lastModifiedBy>
  <cp:revision>2</cp:revision>
  <dcterms:created xsi:type="dcterms:W3CDTF">2019-03-07T09:12:00Z</dcterms:created>
  <dcterms:modified xsi:type="dcterms:W3CDTF">2019-03-07T09:16:00Z</dcterms:modified>
</cp:coreProperties>
</file>