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b w:val="1"/>
          <w:bCs w:val="1"/>
          <w:color w:val="8c7252"/>
          <w:sz w:val="36"/>
          <w:szCs w:val="36"/>
        </w:rPr>
      </w:pPr>
      <w:r w:rsidDel="00000000" w:rsidR="00000000" w:rsidRPr="00000000">
        <w:rPr>
          <w:rFonts w:ascii="Economica" w:cs="Economica" w:eastAsia="Economica" w:hAnsi="Economica"/>
          <w:b w:val="1"/>
          <w:bCs w:val="1"/>
          <w:color w:val="8c7252"/>
          <w:sz w:val="36"/>
          <w:szCs w:val="36"/>
          <w:rtl w:val="0"/>
        </w:rPr>
        <w:t xml:space="preserve">CASE STUDY</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line="240" w:lineRule="auto"/>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Multi-Brand Commerce Platform Case Study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line="240" w:lineRule="auto"/>
        <w:rPr>
          <w:color w:val="000000"/>
          <w:sz w:val="36"/>
          <w:szCs w:val="36"/>
        </w:rPr>
      </w:pPr>
      <w:bookmarkStart w:colFirst="0" w:colLast="0" w:name="_vb8p0lepu9vn" w:id="1"/>
      <w:bookmarkEnd w:id="1"/>
      <w:r w:rsidDel="00000000" w:rsidR="00000000" w:rsidRPr="00000000">
        <w:rPr>
          <w:color w:val="000000"/>
          <w:sz w:val="36"/>
          <w:szCs w:val="36"/>
          <w:rtl w:val="0"/>
        </w:rPr>
        <w:t xml:space="preserve">Analysis of how a multi-brand commerce platform evolved through product scaling, operational challenges, architectural changes, and system-level decision making </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240" w:lineRule="auto"/>
        <w:rPr/>
      </w:pPr>
      <w:r w:rsidDel="00000000" w:rsidR="00000000" w:rsidRPr="00000000">
        <w:rPr>
          <w:sz w:val="24"/>
          <w:szCs w:val="24"/>
        </w:rPr>
        <w:drawing>
          <wp:inline distB="114300" distT="114300" distL="114300" distR="114300">
            <wp:extent cx="5943600" cy="38100"/>
            <wp:effectExtent b="0" l="0" r="0" t="0"/>
            <wp:docPr descr="horizontal line" id="3" name="image3.png"/>
            <a:graphic>
              <a:graphicData uri="http://schemas.openxmlformats.org/drawingml/2006/picture">
                <pic:pic>
                  <pic:nvPicPr>
                    <pic:cNvPr descr="horizontal line" id="0" name="image3.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0" w:line="276" w:lineRule="auto"/>
        <w:rPr>
          <w:rFonts w:ascii="Economica" w:cs="Economica" w:eastAsia="Economica" w:hAnsi="Economica"/>
          <w:b w:val="1"/>
          <w:bCs w:val="1"/>
          <w:sz w:val="36"/>
          <w:szCs w:val="36"/>
        </w:rPr>
      </w:pPr>
      <w:r w:rsidDel="00000000" w:rsidR="00000000" w:rsidRPr="00000000">
        <w:rPr>
          <w:rFonts w:ascii="Economica" w:cs="Economica" w:eastAsia="Economica" w:hAnsi="Economica"/>
          <w:b w:val="1"/>
          <w:bCs w:val="1"/>
          <w:color w:val="8c7252"/>
          <w:sz w:val="36"/>
          <w:szCs w:val="36"/>
          <w:rtl w:val="0"/>
        </w:rPr>
        <w:t xml:space="preserve">PREPARED BY:  </w:t>
      </w:r>
      <w:r w:rsidDel="00000000" w:rsidR="00000000" w:rsidRPr="00000000">
        <w:rPr>
          <w:rFonts w:ascii="Economica" w:cs="Economica" w:eastAsia="Economica" w:hAnsi="Economica"/>
          <w:b w:val="1"/>
          <w:bCs w:val="1"/>
          <w:sz w:val="36"/>
          <w:szCs w:val="36"/>
          <w:rtl w:val="0"/>
        </w:rPr>
        <w:t xml:space="preserve">NAMAN DHANOPIYA</w:t>
      </w:r>
    </w:p>
    <w:p w:rsidR="00000000" w:rsidDel="00000000" w:rsidP="00000000" w:rsidRDefault="00000000" w:rsidRPr="00000000" w14:paraId="00000006">
      <w:pPr>
        <w:spacing w:before="0" w:line="276" w:lineRule="auto"/>
        <w:rPr>
          <w:rFonts w:ascii="Economica" w:cs="Economica" w:eastAsia="Economica" w:hAnsi="Economica"/>
          <w:b w:val="1"/>
          <w:bCs w:val="1"/>
          <w:sz w:val="36"/>
          <w:szCs w:val="36"/>
        </w:rPr>
      </w:pPr>
      <w:r w:rsidDel="00000000" w:rsidR="00000000" w:rsidRPr="00000000">
        <w:rPr>
          <w:rFonts w:ascii="Economica" w:cs="Economica" w:eastAsia="Economica" w:hAnsi="Economica"/>
          <w:b w:val="1"/>
          <w:bCs w:val="1"/>
          <w:color w:val="8c7252"/>
          <w:sz w:val="36"/>
          <w:szCs w:val="36"/>
          <w:rtl w:val="0"/>
        </w:rPr>
        <w:t xml:space="preserve">PROJECT TYPE:  </w:t>
      </w:r>
      <w:r w:rsidDel="00000000" w:rsidR="00000000" w:rsidRPr="00000000">
        <w:rPr>
          <w:rFonts w:ascii="Economica" w:cs="Economica" w:eastAsia="Economica" w:hAnsi="Economica"/>
          <w:b w:val="1"/>
          <w:bCs w:val="1"/>
          <w:sz w:val="36"/>
          <w:szCs w:val="36"/>
          <w:rtl w:val="0"/>
        </w:rPr>
        <w:t xml:space="preserve">SYSTEM EVOLUTION AND OPERATIONAL ANALYSIS</w:t>
      </w:r>
    </w:p>
    <w:p w:rsidR="00000000" w:rsidDel="00000000" w:rsidP="00000000" w:rsidRDefault="00000000" w:rsidRPr="00000000" w14:paraId="00000007">
      <w:pPr>
        <w:spacing w:before="0" w:line="276" w:lineRule="auto"/>
        <w:rPr>
          <w:rFonts w:ascii="Economica" w:cs="Economica" w:eastAsia="Economica" w:hAnsi="Economica"/>
          <w:b w:val="1"/>
          <w:bCs w:val="1"/>
          <w:sz w:val="36"/>
          <w:szCs w:val="36"/>
        </w:rPr>
      </w:pPr>
      <w:r w:rsidDel="00000000" w:rsidR="00000000" w:rsidRPr="00000000">
        <w:rPr>
          <w:rFonts w:ascii="Economica" w:cs="Economica" w:eastAsia="Economica" w:hAnsi="Economica"/>
          <w:b w:val="1"/>
          <w:bCs w:val="1"/>
          <w:color w:val="8c7252"/>
          <w:sz w:val="36"/>
          <w:szCs w:val="36"/>
          <w:rtl w:val="0"/>
        </w:rPr>
        <w:t xml:space="preserve">TIMELINE:           </w:t>
      </w:r>
      <w:r w:rsidDel="00000000" w:rsidR="00000000" w:rsidRPr="00000000">
        <w:rPr>
          <w:rFonts w:ascii="Economica" w:cs="Economica" w:eastAsia="Economica" w:hAnsi="Economica"/>
          <w:b w:val="1"/>
          <w:bCs w:val="1"/>
          <w:sz w:val="36"/>
          <w:szCs w:val="36"/>
          <w:rtl w:val="0"/>
        </w:rPr>
        <w:t xml:space="preserve">MARCH 2026 - MAY 2026</w:t>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spacing w:before="120" w:line="240" w:lineRule="auto"/>
        <w:rPr>
          <w:b w:val="0"/>
          <w:bCs w:val="0"/>
          <w:sz w:val="22"/>
          <w:szCs w:val="22"/>
        </w:rPr>
      </w:pPr>
      <w:bookmarkStart w:colFirst="0" w:colLast="0" w:name="_u526lgvuhxzc" w:id="2"/>
      <w:bookmarkEnd w:id="2"/>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line="240" w:lineRule="auto"/>
        <w:rPr>
          <w:rFonts w:ascii="Economica" w:cs="Economica" w:eastAsia="Economica" w:hAnsi="Economica"/>
          <w:color w:val="8c7252"/>
          <w:sz w:val="40"/>
          <w:szCs w:val="40"/>
        </w:rPr>
      </w:pPr>
      <w:bookmarkStart w:colFirst="0" w:colLast="0" w:name="_arolcxe0i15c" w:id="3"/>
      <w:bookmarkEnd w:id="3"/>
      <w:r w:rsidDel="00000000" w:rsidR="00000000" w:rsidRPr="00000000">
        <w:rPr>
          <w:rFonts w:ascii="Economica" w:cs="Economica" w:eastAsia="Economica" w:hAnsi="Economica"/>
          <w:color w:val="8c7252"/>
          <w:sz w:val="40"/>
          <w:szCs w:val="40"/>
          <w:rtl w:val="0"/>
        </w:rPr>
        <w:t xml:space="preserve">Introduction</w:t>
      </w:r>
    </w:p>
    <w:p w:rsidR="00000000" w:rsidDel="00000000" w:rsidP="00000000" w:rsidRDefault="00000000" w:rsidRPr="00000000" w14:paraId="00000010">
      <w:pPr>
        <w:spacing w:after="240" w:before="240" w:line="240" w:lineRule="auto"/>
        <w:ind w:left="0" w:firstLine="0"/>
        <w:jc w:val="both"/>
        <w:rPr/>
      </w:pPr>
      <w:r w:rsidDel="00000000" w:rsidR="00000000" w:rsidRPr="00000000">
        <w:rPr>
          <w:rtl w:val="0"/>
        </w:rPr>
        <w:t xml:space="preserve">This case study documents the phased evolution of a commerce platform transitioning from a single-brand operating model to a scalable multi-brand ecosystem. It focuses on how the system evolved over time through weekly product decisions, architectural changes, operational constraints, onboarding workflows, and scalability requirements. The analysis also captures how each phase influenced the trajectory of system growth and overall platform maturity.</w:t>
      </w:r>
    </w:p>
    <w:p w:rsidR="00000000" w:rsidDel="00000000" w:rsidP="00000000" w:rsidRDefault="00000000" w:rsidRPr="00000000" w14:paraId="00000011">
      <w:pPr>
        <w:spacing w:after="240" w:before="240" w:line="240" w:lineRule="auto"/>
        <w:ind w:left="0" w:firstLine="0"/>
        <w:jc w:val="both"/>
        <w:rPr/>
      </w:pPr>
      <w:r w:rsidDel="00000000" w:rsidR="00000000" w:rsidRPr="00000000">
        <w:rPr>
          <w:rtl w:val="0"/>
        </w:rPr>
        <w:t xml:space="preserve">As the platform expanded, multiple trade-offs emerged between rapid delivery, system stability, and long-term scalability. Each phase introduced new technical and operational considerations, where weekly evolution captured business context, implementation decisions, system constraints, operational impact, measurable outcomes, and key learnings across the transformation journey.</w:t>
      </w:r>
    </w:p>
    <w:p w:rsidR="00000000" w:rsidDel="00000000" w:rsidP="00000000" w:rsidRDefault="00000000" w:rsidRPr="00000000" w14:paraId="00000012">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3">
      <w:pPr>
        <w:spacing w:after="240" w:before="240" w:line="240" w:lineRule="auto"/>
        <w:ind w:left="0" w:firstLine="0"/>
        <w:jc w:val="both"/>
        <w:rPr/>
      </w:pPr>
      <w:r w:rsidDel="00000000" w:rsidR="00000000" w:rsidRPr="00000000">
        <w:rPr>
          <w:b w:val="1"/>
          <w:bCs w:val="1"/>
          <w:rtl w:val="0"/>
        </w:rPr>
        <w:t xml:space="preserve">Note:</w:t>
      </w:r>
      <w:r w:rsidDel="00000000" w:rsidR="00000000" w:rsidRPr="00000000">
        <w:rPr>
          <w:rtl w:val="0"/>
        </w:rPr>
        <w:t xml:space="preserve"> All client, platform, and system references used in this document have been generalized for confidentiality purposes.</w:t>
      </w:r>
    </w:p>
    <w:p w:rsidR="00000000" w:rsidDel="00000000" w:rsidP="00000000" w:rsidRDefault="00000000" w:rsidRPr="00000000" w14:paraId="00000014">
      <w:pPr>
        <w:pStyle w:val="Heading1"/>
        <w:spacing w:line="240" w:lineRule="auto"/>
        <w:jc w:val="center"/>
        <w:rPr>
          <w:rFonts w:ascii="Economica" w:cs="Economica" w:eastAsia="Economica" w:hAnsi="Economica"/>
          <w:color w:val="8c7252"/>
          <w:sz w:val="40"/>
          <w:szCs w:val="40"/>
        </w:rPr>
      </w:pPr>
      <w:bookmarkStart w:colFirst="0" w:colLast="0" w:name="_4nsbvugqcjlw" w:id="4"/>
      <w:bookmarkEnd w:id="4"/>
      <w:r w:rsidDel="00000000" w:rsidR="00000000" w:rsidRPr="00000000">
        <w:rPr>
          <w:rFonts w:ascii="Economica" w:cs="Economica" w:eastAsia="Economica" w:hAnsi="Economica"/>
          <w:color w:val="8c7252"/>
          <w:sz w:val="40"/>
          <w:szCs w:val="40"/>
          <w:rtl w:val="0"/>
        </w:rPr>
        <w:t xml:space="preserve">Table of Contents</w:t>
      </w:r>
    </w:p>
    <w:p w:rsidR="00000000" w:rsidDel="00000000" w:rsidP="00000000" w:rsidRDefault="00000000" w:rsidRPr="00000000" w14:paraId="00000015">
      <w:pPr>
        <w:pStyle w:val="Heading1"/>
        <w:spacing w:line="240" w:lineRule="auto"/>
        <w:rPr>
          <w:rFonts w:ascii="Economica" w:cs="Economica" w:eastAsia="Economica" w:hAnsi="Economica"/>
          <w:sz w:val="40"/>
          <w:szCs w:val="40"/>
        </w:rPr>
      </w:pPr>
      <w:bookmarkStart w:colFirst="0" w:colLast="0" w:name="_qgw4gqkjea9x" w:id="5"/>
      <w:bookmarkEnd w:id="5"/>
      <w:r w:rsidDel="00000000" w:rsidR="00000000" w:rsidRPr="00000000">
        <w:rPr>
          <w:rFonts w:ascii="Economica" w:cs="Economica" w:eastAsia="Economica" w:hAnsi="Economica"/>
          <w:sz w:val="40"/>
          <w:szCs w:val="40"/>
          <w:rtl w:val="0"/>
        </w:rPr>
        <w:t xml:space="preserve">SECTION 1. </w:t>
      </w:r>
      <w:r w:rsidDel="00000000" w:rsidR="00000000" w:rsidRPr="00000000">
        <w:rPr>
          <w:rFonts w:ascii="Economica" w:cs="Economica" w:eastAsia="Economica" w:hAnsi="Economica"/>
          <w:b w:val="0"/>
          <w:bCs w:val="0"/>
          <w:sz w:val="40"/>
          <w:szCs w:val="40"/>
          <w:rtl w:val="0"/>
        </w:rPr>
        <w:t xml:space="preserve">Executive Overview…………………………………………………………………….</w:t>
      </w:r>
      <w:r w:rsidDel="00000000" w:rsidR="00000000" w:rsidRPr="00000000">
        <w:rPr>
          <w:rFonts w:ascii="Economica" w:cs="Economica" w:eastAsia="Economica" w:hAnsi="Economica"/>
          <w:sz w:val="40"/>
          <w:szCs w:val="40"/>
          <w:rtl w:val="0"/>
        </w:rPr>
        <w:t xml:space="preserve">03</w:t>
      </w:r>
    </w:p>
    <w:p w:rsidR="00000000" w:rsidDel="00000000" w:rsidP="00000000" w:rsidRDefault="00000000" w:rsidRPr="00000000" w14:paraId="00000016">
      <w:pPr>
        <w:spacing w:after="240" w:before="240" w:line="240" w:lineRule="auto"/>
        <w:ind w:left="0" w:firstLine="0"/>
        <w:jc w:val="both"/>
        <w:rPr/>
      </w:pPr>
      <w:r w:rsidDel="00000000" w:rsidR="00000000" w:rsidRPr="00000000">
        <w:rPr>
          <w:rtl w:val="0"/>
        </w:rPr>
        <w:t xml:space="preserve">High-level summary of the project, its objectives, and the overall scope of transformation</w:t>
      </w:r>
    </w:p>
    <w:p w:rsidR="00000000" w:rsidDel="00000000" w:rsidP="00000000" w:rsidRDefault="00000000" w:rsidRPr="00000000" w14:paraId="00000017">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8">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9">
      <w:pPr>
        <w:pStyle w:val="Heading1"/>
        <w:spacing w:line="240" w:lineRule="auto"/>
        <w:rPr>
          <w:rFonts w:ascii="Economica" w:cs="Economica" w:eastAsia="Economica" w:hAnsi="Economica"/>
          <w:sz w:val="40"/>
          <w:szCs w:val="40"/>
        </w:rPr>
      </w:pPr>
      <w:bookmarkStart w:colFirst="0" w:colLast="0" w:name="_i581u6t1uk79" w:id="6"/>
      <w:bookmarkEnd w:id="6"/>
      <w:r w:rsidDel="00000000" w:rsidR="00000000" w:rsidRPr="00000000">
        <w:rPr>
          <w:rFonts w:ascii="Economica" w:cs="Economica" w:eastAsia="Economica" w:hAnsi="Economica"/>
          <w:sz w:val="40"/>
          <w:szCs w:val="40"/>
          <w:rtl w:val="0"/>
        </w:rPr>
        <w:t xml:space="preserve">SECTION 2. </w:t>
      </w:r>
      <w:r w:rsidDel="00000000" w:rsidR="00000000" w:rsidRPr="00000000">
        <w:rPr>
          <w:rFonts w:ascii="Economica" w:cs="Economica" w:eastAsia="Economica" w:hAnsi="Economica"/>
          <w:b w:val="0"/>
          <w:bCs w:val="0"/>
          <w:sz w:val="40"/>
          <w:szCs w:val="40"/>
          <w:rtl w:val="0"/>
        </w:rPr>
        <w:t xml:space="preserve">Weekly Project Evolution……………………………………………………………</w:t>
      </w:r>
      <w:r w:rsidDel="00000000" w:rsidR="00000000" w:rsidRPr="00000000">
        <w:rPr>
          <w:rFonts w:ascii="Economica" w:cs="Economica" w:eastAsia="Economica" w:hAnsi="Economica"/>
          <w:sz w:val="40"/>
          <w:szCs w:val="40"/>
          <w:rtl w:val="0"/>
        </w:rPr>
        <w:t xml:space="preserve">05</w:t>
      </w:r>
    </w:p>
    <w:p w:rsidR="00000000" w:rsidDel="00000000" w:rsidP="00000000" w:rsidRDefault="00000000" w:rsidRPr="00000000" w14:paraId="0000001A">
      <w:pPr>
        <w:spacing w:after="240" w:before="240" w:line="240" w:lineRule="auto"/>
        <w:ind w:left="0" w:firstLine="0"/>
        <w:jc w:val="both"/>
        <w:rPr/>
      </w:pPr>
      <w:r w:rsidDel="00000000" w:rsidR="00000000" w:rsidRPr="00000000">
        <w:rPr>
          <w:rtl w:val="0"/>
        </w:rPr>
        <w:t xml:space="preserve">Step-by-step breakdown of weekly phases covering execution, decisions, trade-offs, and system changes across the multi-brand transformation </w:t>
      </w:r>
    </w:p>
    <w:p w:rsidR="00000000" w:rsidDel="00000000" w:rsidP="00000000" w:rsidRDefault="00000000" w:rsidRPr="00000000" w14:paraId="0000001B">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C">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D">
      <w:pPr>
        <w:pStyle w:val="Heading1"/>
        <w:spacing w:line="240" w:lineRule="auto"/>
        <w:rPr>
          <w:rFonts w:ascii="Economica" w:cs="Economica" w:eastAsia="Economica" w:hAnsi="Economica"/>
          <w:sz w:val="40"/>
          <w:szCs w:val="40"/>
        </w:rPr>
      </w:pPr>
      <w:bookmarkStart w:colFirst="0" w:colLast="0" w:name="_kg4hpv48cje8" w:id="7"/>
      <w:bookmarkEnd w:id="7"/>
      <w:r w:rsidDel="00000000" w:rsidR="00000000" w:rsidRPr="00000000">
        <w:rPr>
          <w:rFonts w:ascii="Economica" w:cs="Economica" w:eastAsia="Economica" w:hAnsi="Economica"/>
          <w:sz w:val="40"/>
          <w:szCs w:val="40"/>
          <w:rtl w:val="0"/>
        </w:rPr>
        <w:t xml:space="preserve">SECTION 3. </w:t>
      </w:r>
      <w:r w:rsidDel="00000000" w:rsidR="00000000" w:rsidRPr="00000000">
        <w:rPr>
          <w:rFonts w:ascii="Economica" w:cs="Economica" w:eastAsia="Economica" w:hAnsi="Economica"/>
          <w:b w:val="0"/>
          <w:bCs w:val="0"/>
          <w:sz w:val="40"/>
          <w:szCs w:val="40"/>
          <w:rtl w:val="0"/>
        </w:rPr>
        <w:t xml:space="preserve">Pattern and Behavior Engine……….…………………………………………….</w:t>
      </w:r>
      <w:r w:rsidDel="00000000" w:rsidR="00000000" w:rsidRPr="00000000">
        <w:rPr>
          <w:rFonts w:ascii="Economica" w:cs="Economica" w:eastAsia="Economica" w:hAnsi="Economica"/>
          <w:sz w:val="40"/>
          <w:szCs w:val="40"/>
          <w:rtl w:val="0"/>
        </w:rPr>
        <w:t xml:space="preserve">24</w:t>
      </w:r>
    </w:p>
    <w:p w:rsidR="00000000" w:rsidDel="00000000" w:rsidP="00000000" w:rsidRDefault="00000000" w:rsidRPr="00000000" w14:paraId="0000001E">
      <w:pPr>
        <w:spacing w:after="240" w:before="240" w:line="240" w:lineRule="auto"/>
        <w:ind w:left="0" w:firstLine="0"/>
        <w:jc w:val="both"/>
        <w:rPr/>
      </w:pPr>
      <w:r w:rsidDel="00000000" w:rsidR="00000000" w:rsidRPr="00000000">
        <w:rPr>
          <w:rtl w:val="0"/>
        </w:rPr>
        <w:t xml:space="preserve">Core analytical layer that converts system events into behavioral intelligence by identifying recurring patterns, causal chains, and system behavior across architecture, data, deployment, and external dependencies within the multi-entity commerce platform</w:t>
      </w:r>
      <w:r w:rsidDel="00000000" w:rsidR="00000000" w:rsidRPr="00000000">
        <w:rPr>
          <w:rtl w:val="0"/>
        </w:rPr>
      </w:r>
    </w:p>
    <w:p w:rsidR="00000000" w:rsidDel="00000000" w:rsidP="00000000" w:rsidRDefault="00000000" w:rsidRPr="00000000" w14:paraId="0000001F">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0">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1">
      <w:pPr>
        <w:pStyle w:val="Heading1"/>
        <w:spacing w:line="240" w:lineRule="auto"/>
        <w:rPr>
          <w:rFonts w:ascii="Economica" w:cs="Economica" w:eastAsia="Economica" w:hAnsi="Economica"/>
          <w:sz w:val="40"/>
          <w:szCs w:val="40"/>
        </w:rPr>
      </w:pPr>
      <w:bookmarkStart w:colFirst="0" w:colLast="0" w:name="_f3ptqizgttk2" w:id="8"/>
      <w:bookmarkEnd w:id="8"/>
      <w:r w:rsidDel="00000000" w:rsidR="00000000" w:rsidRPr="00000000">
        <w:rPr>
          <w:rFonts w:ascii="Economica" w:cs="Economica" w:eastAsia="Economica" w:hAnsi="Economica"/>
          <w:sz w:val="40"/>
          <w:szCs w:val="40"/>
          <w:rtl w:val="0"/>
        </w:rPr>
        <w:t xml:space="preserve">SECTION 4. </w:t>
      </w:r>
      <w:r w:rsidDel="00000000" w:rsidR="00000000" w:rsidRPr="00000000">
        <w:rPr>
          <w:rFonts w:ascii="Economica" w:cs="Economica" w:eastAsia="Economica" w:hAnsi="Economica"/>
          <w:b w:val="0"/>
          <w:bCs w:val="0"/>
          <w:sz w:val="40"/>
          <w:szCs w:val="40"/>
          <w:rtl w:val="0"/>
        </w:rPr>
        <w:t xml:space="preserve">Final Summary and Key Learnings…………………………………………….</w:t>
      </w:r>
      <w:r w:rsidDel="00000000" w:rsidR="00000000" w:rsidRPr="00000000">
        <w:rPr>
          <w:rFonts w:ascii="Economica" w:cs="Economica" w:eastAsia="Economica" w:hAnsi="Economica"/>
          <w:sz w:val="40"/>
          <w:szCs w:val="40"/>
          <w:rtl w:val="0"/>
        </w:rPr>
        <w:t xml:space="preserve">27</w:t>
      </w:r>
    </w:p>
    <w:p w:rsidR="00000000" w:rsidDel="00000000" w:rsidP="00000000" w:rsidRDefault="00000000" w:rsidRPr="00000000" w14:paraId="00000022">
      <w:pPr>
        <w:spacing w:after="240" w:before="240" w:line="240" w:lineRule="auto"/>
        <w:ind w:left="0" w:firstLine="0"/>
        <w:jc w:val="both"/>
        <w:rPr/>
      </w:pPr>
      <w:r w:rsidDel="00000000" w:rsidR="00000000" w:rsidRPr="00000000">
        <w:rPr>
          <w:rtl w:val="0"/>
        </w:rPr>
        <w:t xml:space="preserve">Consolidated insights highlighting overall system evolution, major trade-offs, and key strategic learnings from the complete project </w:t>
      </w:r>
    </w:p>
    <w:p w:rsidR="00000000" w:rsidDel="00000000" w:rsidP="00000000" w:rsidRDefault="00000000" w:rsidRPr="00000000" w14:paraId="00000023">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4">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5">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6">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7">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8">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9">
      <w:pPr>
        <w:pStyle w:val="Heading1"/>
        <w:spacing w:line="240" w:lineRule="auto"/>
        <w:rPr>
          <w:rFonts w:ascii="Economica" w:cs="Economica" w:eastAsia="Economica" w:hAnsi="Economica"/>
          <w:color w:val="8c7252"/>
          <w:sz w:val="40"/>
          <w:szCs w:val="40"/>
        </w:rPr>
      </w:pPr>
      <w:bookmarkStart w:colFirst="0" w:colLast="0" w:name="_rzagt6z6zs0k" w:id="9"/>
      <w:bookmarkEnd w:id="9"/>
      <w:r w:rsidDel="00000000" w:rsidR="00000000" w:rsidRPr="00000000">
        <w:rPr>
          <w:rFonts w:ascii="Economica" w:cs="Economica" w:eastAsia="Economica" w:hAnsi="Economica"/>
          <w:color w:val="8c7252"/>
          <w:sz w:val="40"/>
          <w:szCs w:val="40"/>
          <w:rtl w:val="0"/>
        </w:rPr>
        <w:t xml:space="preserve">SECTION 1: EXECUTIVE OVERVIEW</w:t>
      </w:r>
    </w:p>
    <w:p w:rsidR="00000000" w:rsidDel="00000000" w:rsidP="00000000" w:rsidRDefault="00000000" w:rsidRPr="00000000" w14:paraId="0000002A">
      <w:pPr>
        <w:pStyle w:val="Heading1"/>
        <w:spacing w:line="240" w:lineRule="auto"/>
        <w:rPr/>
      </w:pPr>
      <w:bookmarkStart w:colFirst="0" w:colLast="0" w:name="_jx7dd3uexojm" w:id="10"/>
      <w:bookmarkEnd w:id="10"/>
      <w:r w:rsidDel="00000000" w:rsidR="00000000" w:rsidRPr="00000000">
        <w:rPr>
          <w:rFonts w:ascii="Economica" w:cs="Economica" w:eastAsia="Economica" w:hAnsi="Economica"/>
          <w:color w:val="666666"/>
          <w:sz w:val="40"/>
          <w:szCs w:val="40"/>
          <w:rtl w:val="0"/>
        </w:rPr>
        <w:t xml:space="preserve">1.1 Project Background</w:t>
      </w:r>
      <w:r w:rsidDel="00000000" w:rsidR="00000000" w:rsidRPr="00000000">
        <w:rPr>
          <w:rFonts w:ascii="Economica" w:cs="Economica" w:eastAsia="Economica" w:hAnsi="Economica"/>
          <w:color w:val="8c7252"/>
          <w:sz w:val="40"/>
          <w:szCs w:val="40"/>
          <w:rtl w:val="0"/>
        </w:rPr>
        <w:t xml:space="preserve"> </w:t>
      </w:r>
      <w:r w:rsidDel="00000000" w:rsidR="00000000" w:rsidRPr="00000000">
        <w:rPr>
          <w:rtl w:val="0"/>
        </w:rPr>
      </w:r>
    </w:p>
    <w:p w:rsidR="00000000" w:rsidDel="00000000" w:rsidP="00000000" w:rsidRDefault="00000000" w:rsidRPr="00000000" w14:paraId="0000002B">
      <w:pPr>
        <w:spacing w:after="240" w:before="240" w:line="240" w:lineRule="auto"/>
        <w:ind w:left="0" w:firstLine="0"/>
        <w:jc w:val="both"/>
        <w:rPr/>
      </w:pPr>
      <w:r w:rsidDel="00000000" w:rsidR="00000000" w:rsidRPr="00000000">
        <w:rPr>
          <w:rtl w:val="0"/>
        </w:rPr>
        <w:t xml:space="preserve">The platform is a multi-brand digital commerce system designed to support catalog management, search, ordering workflows, and financial operations across multiple business units within a unified architecture.</w:t>
      </w:r>
    </w:p>
    <w:p w:rsidR="00000000" w:rsidDel="00000000" w:rsidP="00000000" w:rsidRDefault="00000000" w:rsidRPr="00000000" w14:paraId="0000002C">
      <w:pPr>
        <w:spacing w:after="240" w:before="240" w:line="240" w:lineRule="auto"/>
        <w:ind w:left="0" w:firstLine="0"/>
        <w:jc w:val="both"/>
        <w:rPr/>
      </w:pPr>
      <w:r w:rsidDel="00000000" w:rsidR="00000000" w:rsidRPr="00000000">
        <w:rPr>
          <w:rtl w:val="0"/>
        </w:rPr>
        <w:t xml:space="preserve">It was initially developed to enable rapid onboarding of new brands while maintaining a centralized system structure and consistent operational flow. Early architectural decisions were optimized for delivery speed and scalability to support fast expansion across multiple business units.</w:t>
      </w:r>
    </w:p>
    <w:p w:rsidR="00000000" w:rsidDel="00000000" w:rsidP="00000000" w:rsidRDefault="00000000" w:rsidRPr="00000000" w14:paraId="0000002D">
      <w:pPr>
        <w:spacing w:after="240" w:before="240" w:line="240" w:lineRule="auto"/>
        <w:ind w:left="0" w:firstLine="0"/>
        <w:jc w:val="both"/>
        <w:rPr/>
      </w:pPr>
      <w:r w:rsidDel="00000000" w:rsidR="00000000" w:rsidRPr="00000000">
        <w:rPr>
          <w:rtl w:val="0"/>
        </w:rPr>
        <w:t xml:space="preserve">As the system moved into production and adoption increased across multiple brands, operational complexity began to increase due to higher transaction volumes, shared service dependencies, and cross-module interactions. This exposed structural constraints in areas such as catalog synchronization, batch-based processing workflows, and deployment safety controls.</w:t>
      </w:r>
    </w:p>
    <w:p w:rsidR="00000000" w:rsidDel="00000000" w:rsidP="00000000" w:rsidRDefault="00000000" w:rsidRPr="00000000" w14:paraId="0000002E">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F">
      <w:pPr>
        <w:pStyle w:val="Heading1"/>
        <w:spacing w:line="240" w:lineRule="auto"/>
        <w:rPr/>
      </w:pPr>
      <w:bookmarkStart w:colFirst="0" w:colLast="0" w:name="_plkf0j3axo96" w:id="11"/>
      <w:bookmarkEnd w:id="11"/>
      <w:r w:rsidDel="00000000" w:rsidR="00000000" w:rsidRPr="00000000">
        <w:rPr>
          <w:rFonts w:ascii="Economica" w:cs="Economica" w:eastAsia="Economica" w:hAnsi="Economica"/>
          <w:color w:val="666666"/>
          <w:sz w:val="40"/>
          <w:szCs w:val="40"/>
          <w:rtl w:val="0"/>
        </w:rPr>
        <w:t xml:space="preserve">1.2 Analysis Objective and Methodology </w:t>
      </w:r>
      <w:r w:rsidDel="00000000" w:rsidR="00000000" w:rsidRPr="00000000">
        <w:rPr>
          <w:rtl w:val="0"/>
        </w:rPr>
      </w:r>
    </w:p>
    <w:p w:rsidR="00000000" w:rsidDel="00000000" w:rsidP="00000000" w:rsidRDefault="00000000" w:rsidRPr="00000000" w14:paraId="00000030">
      <w:pPr>
        <w:spacing w:after="240" w:before="240" w:line="240" w:lineRule="auto"/>
        <w:ind w:left="0" w:firstLine="0"/>
        <w:jc w:val="both"/>
        <w:rPr/>
      </w:pPr>
      <w:r w:rsidDel="00000000" w:rsidR="00000000" w:rsidRPr="00000000">
        <w:rPr>
          <w:rtl w:val="0"/>
        </w:rPr>
        <w:t xml:space="preserve">The objective of this case study is to analyze how product, operational, and architectural decisions influenced system behavior over time and how these decisions impacted scalability, stability, and overall business performance.</w:t>
      </w:r>
    </w:p>
    <w:p w:rsidR="00000000" w:rsidDel="00000000" w:rsidP="00000000" w:rsidRDefault="00000000" w:rsidRPr="00000000" w14:paraId="00000031">
      <w:pPr>
        <w:spacing w:after="240" w:before="240" w:line="240" w:lineRule="auto"/>
        <w:ind w:left="0" w:firstLine="0"/>
        <w:jc w:val="both"/>
        <w:rPr/>
      </w:pPr>
      <w:r w:rsidDel="00000000" w:rsidR="00000000" w:rsidRPr="00000000">
        <w:rPr>
          <w:rtl w:val="0"/>
        </w:rPr>
        <w:t xml:space="preserve">The analysis follows a chronological, event-driven approach where each weekly phase represents a distinct system state under evolving load and operational conditions. The focus is on understanding system behavior as an outcome of interconnected decisions rather than isolated incidents.</w:t>
      </w:r>
    </w:p>
    <w:p w:rsidR="00000000" w:rsidDel="00000000" w:rsidP="00000000" w:rsidRDefault="00000000" w:rsidRPr="00000000" w14:paraId="00000032">
      <w:pPr>
        <w:spacing w:after="240" w:before="240" w:line="240" w:lineRule="auto"/>
        <w:ind w:left="0" w:firstLine="0"/>
        <w:jc w:val="both"/>
        <w:rPr/>
      </w:pPr>
      <w:r w:rsidDel="00000000" w:rsidR="00000000" w:rsidRPr="00000000">
        <w:rPr>
          <w:rtl w:val="0"/>
        </w:rPr>
        <w:t xml:space="preserve">Each phase is evaluated through a structured analytical lens to ensure consistent interpretation across the system lifecycle.</w:t>
      </w:r>
    </w:p>
    <w:p w:rsidR="00000000" w:rsidDel="00000000" w:rsidP="00000000" w:rsidRDefault="00000000" w:rsidRPr="00000000" w14:paraId="00000033">
      <w:pPr>
        <w:pStyle w:val="Heading3"/>
        <w:spacing w:after="80" w:before="280" w:line="240" w:lineRule="auto"/>
        <w:jc w:val="both"/>
        <w:rPr>
          <w:color w:val="000000"/>
          <w:sz w:val="26"/>
          <w:szCs w:val="26"/>
        </w:rPr>
      </w:pPr>
      <w:bookmarkStart w:colFirst="0" w:colLast="0" w:name="_lovtpm30h73f" w:id="12"/>
      <w:bookmarkEnd w:id="12"/>
      <w:r w:rsidDel="00000000" w:rsidR="00000000" w:rsidRPr="00000000">
        <w:rPr>
          <w:color w:val="000000"/>
          <w:sz w:val="26"/>
          <w:szCs w:val="26"/>
          <w:rtl w:val="0"/>
        </w:rPr>
        <w:t xml:space="preserve">Evaluation Focus Areas</w:t>
      </w:r>
    </w:p>
    <w:p w:rsidR="00000000" w:rsidDel="00000000" w:rsidP="00000000" w:rsidRDefault="00000000" w:rsidRPr="00000000" w14:paraId="00000034">
      <w:pPr>
        <w:spacing w:after="240" w:before="240" w:line="240" w:lineRule="auto"/>
        <w:ind w:left="0" w:firstLine="0"/>
        <w:jc w:val="both"/>
        <w:rPr/>
      </w:pPr>
      <w:r w:rsidDel="00000000" w:rsidR="00000000" w:rsidRPr="00000000">
        <w:rPr>
          <w:rtl w:val="0"/>
        </w:rPr>
        <w:t xml:space="preserve">Each phase is assessed across the following dimensions:</w:t>
      </w:r>
    </w:p>
    <w:p w:rsidR="00000000" w:rsidDel="00000000" w:rsidP="00000000" w:rsidRDefault="00000000" w:rsidRPr="00000000" w14:paraId="00000035">
      <w:pPr>
        <w:numPr>
          <w:ilvl w:val="0"/>
          <w:numId w:val="15"/>
        </w:numPr>
        <w:spacing w:after="0" w:afterAutospacing="0" w:before="240" w:line="240" w:lineRule="auto"/>
        <w:ind w:left="720" w:hanging="360"/>
        <w:jc w:val="both"/>
        <w:rPr>
          <w:u w:val="none"/>
        </w:rPr>
      </w:pPr>
      <w:r w:rsidDel="00000000" w:rsidR="00000000" w:rsidRPr="00000000">
        <w:rPr>
          <w:rtl w:val="0"/>
        </w:rPr>
        <w:t xml:space="preserve">Business and system impact</w:t>
      </w:r>
    </w:p>
    <w:p w:rsidR="00000000" w:rsidDel="00000000" w:rsidP="00000000" w:rsidRDefault="00000000" w:rsidRPr="00000000" w14:paraId="00000036">
      <w:pPr>
        <w:numPr>
          <w:ilvl w:val="0"/>
          <w:numId w:val="15"/>
        </w:numPr>
        <w:spacing w:after="0" w:afterAutospacing="0" w:before="0" w:beforeAutospacing="0" w:line="240" w:lineRule="auto"/>
        <w:ind w:left="720" w:hanging="360"/>
        <w:jc w:val="both"/>
        <w:rPr>
          <w:u w:val="none"/>
        </w:rPr>
      </w:pPr>
      <w:r w:rsidDel="00000000" w:rsidR="00000000" w:rsidRPr="00000000">
        <w:rPr>
          <w:rtl w:val="0"/>
        </w:rPr>
        <w:t xml:space="preserve">Severity and operational urgency</w:t>
      </w:r>
    </w:p>
    <w:p w:rsidR="00000000" w:rsidDel="00000000" w:rsidP="00000000" w:rsidRDefault="00000000" w:rsidRPr="00000000" w14:paraId="00000037">
      <w:pPr>
        <w:numPr>
          <w:ilvl w:val="0"/>
          <w:numId w:val="15"/>
        </w:numPr>
        <w:spacing w:after="0" w:afterAutospacing="0" w:before="0" w:beforeAutospacing="0" w:line="240" w:lineRule="auto"/>
        <w:ind w:left="720" w:hanging="360"/>
        <w:jc w:val="both"/>
        <w:rPr>
          <w:u w:val="none"/>
        </w:rPr>
      </w:pPr>
      <w:r w:rsidDel="00000000" w:rsidR="00000000" w:rsidRPr="00000000">
        <w:rPr>
          <w:rtl w:val="0"/>
        </w:rPr>
        <w:t xml:space="preserve">Root cause identification</w:t>
      </w:r>
    </w:p>
    <w:p w:rsidR="00000000" w:rsidDel="00000000" w:rsidP="00000000" w:rsidRDefault="00000000" w:rsidRPr="00000000" w14:paraId="00000038">
      <w:pPr>
        <w:numPr>
          <w:ilvl w:val="0"/>
          <w:numId w:val="15"/>
        </w:numPr>
        <w:spacing w:after="240" w:before="0" w:beforeAutospacing="0" w:line="240" w:lineRule="auto"/>
        <w:ind w:left="720" w:hanging="360"/>
        <w:jc w:val="both"/>
        <w:rPr>
          <w:u w:val="none"/>
        </w:rPr>
      </w:pPr>
      <w:r w:rsidDel="00000000" w:rsidR="00000000" w:rsidRPr="00000000">
        <w:rPr>
          <w:rtl w:val="0"/>
        </w:rPr>
        <w:t xml:space="preserve">Resolution strategy (short-term mitigation vs long-term structural fix)</w:t>
      </w:r>
    </w:p>
    <w:p w:rsidR="00000000" w:rsidDel="00000000" w:rsidP="00000000" w:rsidRDefault="00000000" w:rsidRPr="00000000" w14:paraId="00000039">
      <w:pPr>
        <w:spacing w:after="240" w:before="240" w:line="240" w:lineRule="auto"/>
        <w:ind w:left="0" w:firstLine="0"/>
        <w:jc w:val="both"/>
        <w:rPr/>
      </w:pPr>
      <w:r w:rsidDel="00000000" w:rsidR="00000000" w:rsidRPr="00000000">
        <w:rPr>
          <w:rtl w:val="0"/>
        </w:rPr>
        <w:t xml:space="preserve">This ensures that all observations remain linked to system behavior patterns rather than standalone event descriptions.</w:t>
      </w:r>
    </w:p>
    <w:p w:rsidR="00000000" w:rsidDel="00000000" w:rsidP="00000000" w:rsidRDefault="00000000" w:rsidRPr="00000000" w14:paraId="0000003A">
      <w:pPr>
        <w:pStyle w:val="Heading1"/>
        <w:spacing w:line="240" w:lineRule="auto"/>
        <w:rPr/>
      </w:pPr>
      <w:bookmarkStart w:colFirst="0" w:colLast="0" w:name="_tel1v58emh9b" w:id="13"/>
      <w:bookmarkEnd w:id="13"/>
      <w:r w:rsidDel="00000000" w:rsidR="00000000" w:rsidRPr="00000000">
        <w:rPr>
          <w:rFonts w:ascii="Economica" w:cs="Economica" w:eastAsia="Economica" w:hAnsi="Economica"/>
          <w:color w:val="666666"/>
          <w:sz w:val="40"/>
          <w:szCs w:val="40"/>
          <w:rtl w:val="0"/>
        </w:rPr>
        <w:t xml:space="preserve">1.3 Issue Evaluation Framework </w:t>
      </w:r>
      <w:r w:rsidDel="00000000" w:rsidR="00000000" w:rsidRPr="00000000">
        <w:rPr>
          <w:rtl w:val="0"/>
        </w:rPr>
      </w:r>
    </w:p>
    <w:p w:rsidR="00000000" w:rsidDel="00000000" w:rsidP="00000000" w:rsidRDefault="00000000" w:rsidRPr="00000000" w14:paraId="0000003B">
      <w:pPr>
        <w:spacing w:after="240" w:before="240" w:line="240" w:lineRule="auto"/>
        <w:ind w:left="0" w:firstLine="0"/>
        <w:jc w:val="both"/>
        <w:rPr>
          <w:color w:val="000000"/>
          <w:sz w:val="26"/>
          <w:szCs w:val="26"/>
        </w:rPr>
      </w:pPr>
      <w:r w:rsidDel="00000000" w:rsidR="00000000" w:rsidRPr="00000000">
        <w:rPr>
          <w:rtl w:val="0"/>
        </w:rPr>
        <w:t xml:space="preserve">A standardized evaluation framework is used to assess all system events and operational issues across the platform lifecycle. Each issue is classified using four core parameters:</w:t>
      </w:r>
      <w:r w:rsidDel="00000000" w:rsidR="00000000" w:rsidRPr="00000000">
        <w:rPr>
          <w:rtl w:val="0"/>
        </w:rPr>
      </w:r>
    </w:p>
    <w:p w:rsidR="00000000" w:rsidDel="00000000" w:rsidP="00000000" w:rsidRDefault="00000000" w:rsidRPr="00000000" w14:paraId="0000003C">
      <w:pPr>
        <w:numPr>
          <w:ilvl w:val="0"/>
          <w:numId w:val="3"/>
        </w:numPr>
        <w:spacing w:after="0" w:afterAutospacing="0" w:before="240" w:line="240" w:lineRule="auto"/>
        <w:ind w:left="720" w:hanging="360"/>
        <w:jc w:val="both"/>
      </w:pPr>
      <w:r w:rsidDel="00000000" w:rsidR="00000000" w:rsidRPr="00000000">
        <w:rPr>
          <w:b w:val="1"/>
          <w:bCs w:val="1"/>
          <w:rtl w:val="0"/>
        </w:rPr>
        <w:t xml:space="preserve">Impact Score</w:t>
      </w:r>
      <w:r w:rsidDel="00000000" w:rsidR="00000000" w:rsidRPr="00000000">
        <w:rPr>
          <w:rFonts w:ascii="Arial Unicode MS" w:cs="Arial Unicode MS" w:eastAsia="Arial Unicode MS" w:hAnsi="Arial Unicode MS"/>
          <w:rtl w:val="0"/>
        </w:rPr>
        <w:t xml:space="preserve">                   →     Effect on business performance and system behavior</w:t>
      </w:r>
    </w:p>
    <w:p w:rsidR="00000000" w:rsidDel="00000000" w:rsidP="00000000" w:rsidRDefault="00000000" w:rsidRPr="00000000" w14:paraId="0000003D">
      <w:pPr>
        <w:numPr>
          <w:ilvl w:val="0"/>
          <w:numId w:val="3"/>
        </w:numPr>
        <w:spacing w:after="0" w:afterAutospacing="0" w:before="0" w:beforeAutospacing="0" w:line="240" w:lineRule="auto"/>
        <w:ind w:left="720" w:hanging="360"/>
        <w:jc w:val="both"/>
      </w:pPr>
      <w:r w:rsidDel="00000000" w:rsidR="00000000" w:rsidRPr="00000000">
        <w:rPr>
          <w:b w:val="1"/>
          <w:bCs w:val="1"/>
          <w:rtl w:val="0"/>
        </w:rPr>
        <w:t xml:space="preserve">Urgency Score</w:t>
      </w:r>
      <w:r w:rsidDel="00000000" w:rsidR="00000000" w:rsidRPr="00000000">
        <w:rPr>
          <w:rFonts w:ascii="Arial Unicode MS" w:cs="Arial Unicode MS" w:eastAsia="Arial Unicode MS" w:hAnsi="Arial Unicode MS"/>
          <w:rtl w:val="0"/>
        </w:rPr>
        <w:t xml:space="preserve">                 →     Time sensitivity of resolution requirement</w:t>
      </w:r>
    </w:p>
    <w:p w:rsidR="00000000" w:rsidDel="00000000" w:rsidP="00000000" w:rsidRDefault="00000000" w:rsidRPr="00000000" w14:paraId="0000003E">
      <w:pPr>
        <w:numPr>
          <w:ilvl w:val="0"/>
          <w:numId w:val="3"/>
        </w:numPr>
        <w:spacing w:after="0" w:afterAutospacing="0" w:before="0" w:beforeAutospacing="0" w:line="240" w:lineRule="auto"/>
        <w:ind w:left="720" w:hanging="360"/>
        <w:jc w:val="both"/>
      </w:pPr>
      <w:r w:rsidDel="00000000" w:rsidR="00000000" w:rsidRPr="00000000">
        <w:rPr>
          <w:b w:val="1"/>
          <w:bCs w:val="1"/>
          <w:rtl w:val="0"/>
        </w:rPr>
        <w:t xml:space="preserve">Severity Score</w:t>
      </w:r>
      <w:r w:rsidDel="00000000" w:rsidR="00000000" w:rsidRPr="00000000">
        <w:rPr>
          <w:rFonts w:ascii="Arial Unicode MS" w:cs="Arial Unicode MS" w:eastAsia="Arial Unicode MS" w:hAnsi="Arial Unicode MS"/>
          <w:rtl w:val="0"/>
        </w:rPr>
        <w:t xml:space="preserve">                 →     Level of technical or operational risk introduced</w:t>
      </w:r>
    </w:p>
    <w:p w:rsidR="00000000" w:rsidDel="00000000" w:rsidP="00000000" w:rsidRDefault="00000000" w:rsidRPr="00000000" w14:paraId="0000003F">
      <w:pPr>
        <w:numPr>
          <w:ilvl w:val="0"/>
          <w:numId w:val="3"/>
        </w:numPr>
        <w:spacing w:after="240" w:before="0" w:beforeAutospacing="0" w:line="240" w:lineRule="auto"/>
        <w:ind w:left="720" w:hanging="360"/>
        <w:jc w:val="both"/>
      </w:pPr>
      <w:r w:rsidDel="00000000" w:rsidR="00000000" w:rsidRPr="00000000">
        <w:rPr>
          <w:b w:val="1"/>
          <w:bCs w:val="1"/>
          <w:rtl w:val="0"/>
        </w:rPr>
        <w:t xml:space="preserve">Priority Classification  </w:t>
      </w:r>
      <w:r w:rsidDel="00000000" w:rsidR="00000000" w:rsidRPr="00000000">
        <w:rPr>
          <w:rFonts w:ascii="Arial Unicode MS" w:cs="Arial Unicode MS" w:eastAsia="Arial Unicode MS" w:hAnsi="Arial Unicode MS"/>
          <w:rtl w:val="0"/>
        </w:rPr>
        <w:t xml:space="preserve"> →     Execution priority level (P0–P2)</w:t>
      </w:r>
    </w:p>
    <w:p w:rsidR="00000000" w:rsidDel="00000000" w:rsidP="00000000" w:rsidRDefault="00000000" w:rsidRPr="00000000" w14:paraId="00000040">
      <w:pPr>
        <w:pStyle w:val="Heading3"/>
        <w:spacing w:after="80" w:before="280" w:line="240" w:lineRule="auto"/>
        <w:ind w:left="0" w:firstLine="0"/>
        <w:jc w:val="both"/>
        <w:rPr/>
      </w:pPr>
      <w:bookmarkStart w:colFirst="0" w:colLast="0" w:name="_od026f2exo2e" w:id="14"/>
      <w:bookmarkEnd w:id="14"/>
      <w:r w:rsidDel="00000000" w:rsidR="00000000" w:rsidRPr="00000000">
        <w:rPr>
          <w:color w:val="000000"/>
          <w:sz w:val="26"/>
          <w:szCs w:val="26"/>
          <w:rtl w:val="0"/>
        </w:rPr>
        <w:t xml:space="preserve">Priority Interpretation Model</w:t>
      </w:r>
      <w:r w:rsidDel="00000000" w:rsidR="00000000" w:rsidRPr="00000000">
        <w:rPr>
          <w:rtl w:val="0"/>
        </w:rPr>
      </w:r>
    </w:p>
    <w:tbl>
      <w:tblPr>
        <w:tblStyle w:val="Table1"/>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INTERPRETATION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system risk requiring immediate intervention</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240" w:lineRule="auto"/>
              <w:ind w:left="0" w:firstLine="0"/>
              <w:jc w:val="both"/>
              <w:rPr/>
            </w:pPr>
            <w:r w:rsidDel="00000000" w:rsidR="00000000" w:rsidRPr="00000000">
              <w:rPr>
                <w:rtl w:val="0"/>
              </w:rPr>
              <w:t xml:space="preserve">High-impact issue requiring planned resolution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240" w:lineRule="auto"/>
              <w:ind w:left="0" w:firstLine="0"/>
              <w:jc w:val="both"/>
              <w:rPr/>
            </w:pPr>
            <w:r w:rsidDel="00000000" w:rsidR="00000000" w:rsidRPr="00000000">
              <w:rPr>
                <w:rtl w:val="0"/>
              </w:rPr>
              <w:t xml:space="preserve">Low-impact or optimization-level improvement</w:t>
            </w:r>
          </w:p>
        </w:tc>
      </w:tr>
    </w:tbl>
    <w:p w:rsidR="00000000" w:rsidDel="00000000" w:rsidP="00000000" w:rsidRDefault="00000000" w:rsidRPr="00000000" w14:paraId="00000049">
      <w:pPr>
        <w:spacing w:after="240" w:before="240" w:line="240" w:lineRule="auto"/>
        <w:ind w:left="0" w:firstLine="0"/>
        <w:jc w:val="both"/>
        <w:rPr/>
      </w:pPr>
      <w:r w:rsidDel="00000000" w:rsidR="00000000" w:rsidRPr="00000000">
        <w:rPr>
          <w:rtl w:val="0"/>
        </w:rPr>
        <w:t xml:space="preserve">High-priority issues represent system-critical risks, while medium and low priorities reflect progressively lower operational urgency. This structure ensures consistent decision-making across all phases of system evolution.</w:t>
      </w:r>
    </w:p>
    <w:p w:rsidR="00000000" w:rsidDel="00000000" w:rsidP="00000000" w:rsidRDefault="00000000" w:rsidRPr="00000000" w14:paraId="0000004A">
      <w:pPr>
        <w:pStyle w:val="Heading1"/>
        <w:spacing w:line="240" w:lineRule="auto"/>
        <w:rPr>
          <w:rFonts w:ascii="Economica" w:cs="Economica" w:eastAsia="Economica" w:hAnsi="Economica"/>
          <w:color w:val="666666"/>
          <w:sz w:val="40"/>
          <w:szCs w:val="40"/>
        </w:rPr>
      </w:pPr>
      <w:bookmarkStart w:colFirst="0" w:colLast="0" w:name="_f8t1c5wz0gk3" w:id="15"/>
      <w:bookmarkEnd w:id="15"/>
      <w:r w:rsidDel="00000000" w:rsidR="00000000" w:rsidRPr="00000000">
        <w:rPr>
          <w:rtl w:val="0"/>
        </w:rPr>
      </w:r>
    </w:p>
    <w:p w:rsidR="00000000" w:rsidDel="00000000" w:rsidP="00000000" w:rsidRDefault="00000000" w:rsidRPr="00000000" w14:paraId="0000004B">
      <w:pPr>
        <w:pStyle w:val="Heading1"/>
        <w:spacing w:line="240" w:lineRule="auto"/>
        <w:rPr/>
      </w:pPr>
      <w:bookmarkStart w:colFirst="0" w:colLast="0" w:name="_mrh31gsxwtzh" w:id="16"/>
      <w:bookmarkEnd w:id="16"/>
      <w:r w:rsidDel="00000000" w:rsidR="00000000" w:rsidRPr="00000000">
        <w:rPr>
          <w:rFonts w:ascii="Economica" w:cs="Economica" w:eastAsia="Economica" w:hAnsi="Economica"/>
          <w:color w:val="666666"/>
          <w:sz w:val="40"/>
          <w:szCs w:val="40"/>
          <w:rtl w:val="0"/>
        </w:rPr>
        <w:t xml:space="preserve">1.4 Document Architecture and Structure  </w:t>
      </w:r>
      <w:r w:rsidDel="00000000" w:rsidR="00000000" w:rsidRPr="00000000">
        <w:rPr>
          <w:rtl w:val="0"/>
        </w:rPr>
      </w:r>
    </w:p>
    <w:p w:rsidR="00000000" w:rsidDel="00000000" w:rsidP="00000000" w:rsidRDefault="00000000" w:rsidRPr="00000000" w14:paraId="0000004C">
      <w:pPr>
        <w:spacing w:after="240" w:before="240" w:line="240" w:lineRule="auto"/>
        <w:ind w:left="0" w:firstLine="0"/>
        <w:jc w:val="both"/>
        <w:rPr/>
      </w:pPr>
      <w:r w:rsidDel="00000000" w:rsidR="00000000" w:rsidRPr="00000000">
        <w:rPr>
          <w:rtl w:val="0"/>
        </w:rPr>
        <w:t xml:space="preserve">This document is structured into two interconnected analytical layers that together represent system evolution and system interpretation.</w:t>
      </w:r>
    </w:p>
    <w:p w:rsidR="00000000" w:rsidDel="00000000" w:rsidP="00000000" w:rsidRDefault="00000000" w:rsidRPr="00000000" w14:paraId="0000004D">
      <w:pPr>
        <w:pStyle w:val="Heading3"/>
        <w:spacing w:after="80" w:before="280" w:line="240" w:lineRule="auto"/>
        <w:ind w:left="0" w:firstLine="0"/>
        <w:jc w:val="both"/>
        <w:rPr>
          <w:b w:val="0"/>
          <w:bCs w:val="0"/>
          <w:color w:val="000000"/>
          <w:sz w:val="22"/>
          <w:szCs w:val="22"/>
        </w:rPr>
      </w:pPr>
      <w:bookmarkStart w:colFirst="0" w:colLast="0" w:name="_o6g2zs9esmht" w:id="17"/>
      <w:bookmarkEnd w:id="17"/>
      <w:r w:rsidDel="00000000" w:rsidR="00000000" w:rsidRPr="00000000">
        <w:rPr>
          <w:color w:val="000000"/>
          <w:sz w:val="22"/>
          <w:szCs w:val="22"/>
          <w:rtl w:val="0"/>
        </w:rPr>
        <w:t xml:space="preserve">Chronological System Evolution Layer: </w:t>
      </w:r>
      <w:r w:rsidDel="00000000" w:rsidR="00000000" w:rsidRPr="00000000">
        <w:rPr>
          <w:b w:val="0"/>
          <w:bCs w:val="0"/>
          <w:color w:val="000000"/>
          <w:sz w:val="22"/>
          <w:szCs w:val="22"/>
          <w:rtl w:val="0"/>
        </w:rPr>
        <w:t xml:space="preserve">This layer captures the weekly progression of the platform, including architectural changes, operational decisions, system constraints, and emerging issues under scaling conditions. Each week represents a distinct system state influenced by business expansion, load variation, and operational complexity. The focus is on how system behavior evolves over time rather than isolated event tracking.</w:t>
      </w:r>
    </w:p>
    <w:p w:rsidR="00000000" w:rsidDel="00000000" w:rsidP="00000000" w:rsidRDefault="00000000" w:rsidRPr="00000000" w14:paraId="0000004E">
      <w:pPr>
        <w:pStyle w:val="Heading3"/>
        <w:spacing w:after="80" w:before="280" w:line="240" w:lineRule="auto"/>
        <w:ind w:left="0" w:firstLine="0"/>
        <w:jc w:val="both"/>
        <w:rPr>
          <w:b w:val="0"/>
          <w:bCs w:val="0"/>
          <w:color w:val="000000"/>
          <w:sz w:val="22"/>
          <w:szCs w:val="22"/>
        </w:rPr>
      </w:pPr>
      <w:bookmarkStart w:colFirst="0" w:colLast="0" w:name="_8jnvh7a9ngob" w:id="18"/>
      <w:bookmarkEnd w:id="18"/>
      <w:r w:rsidDel="00000000" w:rsidR="00000000" w:rsidRPr="00000000">
        <w:rPr>
          <w:color w:val="000000"/>
          <w:sz w:val="22"/>
          <w:szCs w:val="22"/>
          <w:rtl w:val="0"/>
        </w:rPr>
        <w:t xml:space="preserve">Analytical Interpretation Layer: </w:t>
      </w:r>
      <w:r w:rsidDel="00000000" w:rsidR="00000000" w:rsidRPr="00000000">
        <w:rPr>
          <w:b w:val="0"/>
          <w:bCs w:val="0"/>
          <w:color w:val="000000"/>
          <w:sz w:val="22"/>
          <w:szCs w:val="22"/>
          <w:rtl w:val="0"/>
        </w:rPr>
        <w:t xml:space="preserve">This layer focuses on structured interpretation of system behavior through analytical breakdown of events and dependencies. It includes:</w:t>
      </w:r>
    </w:p>
    <w:p w:rsidR="00000000" w:rsidDel="00000000" w:rsidP="00000000" w:rsidRDefault="00000000" w:rsidRPr="00000000" w14:paraId="0000004F">
      <w:pPr>
        <w:numPr>
          <w:ilvl w:val="0"/>
          <w:numId w:val="32"/>
        </w:numPr>
        <w:spacing w:after="0" w:afterAutospacing="0" w:before="240" w:line="240" w:lineRule="auto"/>
        <w:ind w:left="720" w:hanging="360"/>
        <w:jc w:val="both"/>
      </w:pPr>
      <w:r w:rsidDel="00000000" w:rsidR="00000000" w:rsidRPr="00000000">
        <w:rPr>
          <w:rtl w:val="0"/>
        </w:rPr>
        <w:t xml:space="preserve">Issue prioritization and classification</w:t>
      </w:r>
    </w:p>
    <w:p w:rsidR="00000000" w:rsidDel="00000000" w:rsidP="00000000" w:rsidRDefault="00000000" w:rsidRPr="00000000" w14:paraId="00000050">
      <w:pPr>
        <w:numPr>
          <w:ilvl w:val="0"/>
          <w:numId w:val="32"/>
        </w:numPr>
        <w:spacing w:after="0" w:afterAutospacing="0" w:before="0" w:beforeAutospacing="0" w:line="240" w:lineRule="auto"/>
        <w:ind w:left="720" w:hanging="360"/>
        <w:jc w:val="both"/>
      </w:pPr>
      <w:r w:rsidDel="00000000" w:rsidR="00000000" w:rsidRPr="00000000">
        <w:rPr>
          <w:rtl w:val="0"/>
        </w:rPr>
        <w:t xml:space="preserve">Root cause analysis across system layers</w:t>
      </w:r>
    </w:p>
    <w:p w:rsidR="00000000" w:rsidDel="00000000" w:rsidP="00000000" w:rsidRDefault="00000000" w:rsidRPr="00000000" w14:paraId="00000051">
      <w:pPr>
        <w:numPr>
          <w:ilvl w:val="0"/>
          <w:numId w:val="32"/>
        </w:numPr>
        <w:spacing w:after="0" w:afterAutospacing="0" w:before="0" w:beforeAutospacing="0" w:line="240" w:lineRule="auto"/>
        <w:ind w:left="720" w:hanging="360"/>
        <w:jc w:val="both"/>
      </w:pPr>
      <w:r w:rsidDel="00000000" w:rsidR="00000000" w:rsidRPr="00000000">
        <w:rPr>
          <w:rtl w:val="0"/>
        </w:rPr>
        <w:t xml:space="preserve">Cross-event dependency mapping</w:t>
      </w:r>
    </w:p>
    <w:p w:rsidR="00000000" w:rsidDel="00000000" w:rsidP="00000000" w:rsidRDefault="00000000" w:rsidRPr="00000000" w14:paraId="00000052">
      <w:pPr>
        <w:numPr>
          <w:ilvl w:val="0"/>
          <w:numId w:val="32"/>
        </w:numPr>
        <w:spacing w:after="240" w:before="0" w:beforeAutospacing="0" w:line="240" w:lineRule="auto"/>
        <w:ind w:left="720" w:hanging="360"/>
        <w:jc w:val="both"/>
      </w:pPr>
      <w:r w:rsidDel="00000000" w:rsidR="00000000" w:rsidRPr="00000000">
        <w:rPr>
          <w:rtl w:val="0"/>
        </w:rPr>
        <w:t xml:space="preserve">Identification of recurring system behavior patterns</w:t>
      </w:r>
    </w:p>
    <w:p w:rsidR="00000000" w:rsidDel="00000000" w:rsidP="00000000" w:rsidRDefault="00000000" w:rsidRPr="00000000" w14:paraId="00000053">
      <w:pPr>
        <w:spacing w:after="240" w:before="240" w:line="240" w:lineRule="auto"/>
        <w:ind w:left="0" w:firstLine="0"/>
        <w:jc w:val="both"/>
        <w:rPr/>
      </w:pPr>
      <w:r w:rsidDel="00000000" w:rsidR="00000000" w:rsidRPr="00000000">
        <w:rPr>
          <w:rtl w:val="0"/>
        </w:rPr>
        <w:t xml:space="preserve">This layer transforms raw system evolution into structured insights that can be used for decision-making and future system evaluation.</w:t>
      </w:r>
    </w:p>
    <w:p w:rsidR="00000000" w:rsidDel="00000000" w:rsidP="00000000" w:rsidRDefault="00000000" w:rsidRPr="00000000" w14:paraId="00000054">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55">
      <w:pPr>
        <w:pStyle w:val="Heading1"/>
        <w:spacing w:line="240" w:lineRule="auto"/>
        <w:rPr/>
      </w:pPr>
      <w:bookmarkStart w:colFirst="0" w:colLast="0" w:name="_5aey77hi6y6r" w:id="19"/>
      <w:bookmarkEnd w:id="19"/>
      <w:r w:rsidDel="00000000" w:rsidR="00000000" w:rsidRPr="00000000">
        <w:rPr>
          <w:rFonts w:ascii="Economica" w:cs="Economica" w:eastAsia="Economica" w:hAnsi="Economica"/>
          <w:color w:val="666666"/>
          <w:sz w:val="40"/>
          <w:szCs w:val="40"/>
          <w:rtl w:val="0"/>
        </w:rPr>
        <w:t xml:space="preserve">1.5 System Evolution Insight </w:t>
      </w:r>
      <w:r w:rsidDel="00000000" w:rsidR="00000000" w:rsidRPr="00000000">
        <w:rPr>
          <w:rtl w:val="0"/>
        </w:rPr>
      </w:r>
    </w:p>
    <w:p w:rsidR="00000000" w:rsidDel="00000000" w:rsidP="00000000" w:rsidRDefault="00000000" w:rsidRPr="00000000" w14:paraId="00000056">
      <w:pPr>
        <w:spacing w:after="240" w:before="240" w:line="240" w:lineRule="auto"/>
        <w:ind w:left="0" w:firstLine="0"/>
        <w:jc w:val="both"/>
        <w:rPr/>
      </w:pPr>
      <w:r w:rsidDel="00000000" w:rsidR="00000000" w:rsidRPr="00000000">
        <w:rPr>
          <w:rtl w:val="0"/>
        </w:rPr>
        <w:t xml:space="preserve">The evolution of the platform reflects a gradual transition in system behavior driven by increasing scale, operational load, and architectural complexity. The system progressed through four distinct phases:</w:t>
      </w:r>
    </w:p>
    <w:p w:rsidR="00000000" w:rsidDel="00000000" w:rsidP="00000000" w:rsidRDefault="00000000" w:rsidRPr="00000000" w14:paraId="00000057">
      <w:pPr>
        <w:numPr>
          <w:ilvl w:val="0"/>
          <w:numId w:val="28"/>
        </w:numPr>
        <w:spacing w:after="0" w:afterAutospacing="0" w:before="240" w:line="240" w:lineRule="auto"/>
        <w:ind w:left="720" w:hanging="360"/>
      </w:pPr>
      <w:r w:rsidDel="00000000" w:rsidR="00000000" w:rsidRPr="00000000">
        <w:rPr>
          <w:rtl w:val="0"/>
        </w:rPr>
        <w:t xml:space="preserve">Rapid multi-brand onboarding with delivery-speed-focused architecture</w:t>
      </w:r>
    </w:p>
    <w:p w:rsidR="00000000" w:rsidDel="00000000" w:rsidP="00000000" w:rsidRDefault="00000000" w:rsidRPr="00000000" w14:paraId="00000058">
      <w:pPr>
        <w:numPr>
          <w:ilvl w:val="0"/>
          <w:numId w:val="28"/>
        </w:numPr>
        <w:spacing w:after="0" w:afterAutospacing="0" w:before="0" w:beforeAutospacing="0" w:line="240" w:lineRule="auto"/>
        <w:ind w:left="720" w:hanging="360"/>
      </w:pPr>
      <w:r w:rsidDel="00000000" w:rsidR="00000000" w:rsidRPr="00000000">
        <w:rPr>
          <w:rtl w:val="0"/>
        </w:rPr>
        <w:t xml:space="preserve">Emergence of operational instability under production-scale usage</w:t>
      </w:r>
    </w:p>
    <w:p w:rsidR="00000000" w:rsidDel="00000000" w:rsidP="00000000" w:rsidRDefault="00000000" w:rsidRPr="00000000" w14:paraId="00000059">
      <w:pPr>
        <w:numPr>
          <w:ilvl w:val="0"/>
          <w:numId w:val="28"/>
        </w:numPr>
        <w:spacing w:after="0" w:afterAutospacing="0" w:before="0" w:beforeAutospacing="0" w:line="240" w:lineRule="auto"/>
        <w:ind w:left="720" w:hanging="360"/>
      </w:pPr>
      <w:r w:rsidDel="00000000" w:rsidR="00000000" w:rsidRPr="00000000">
        <w:rPr>
          <w:rtl w:val="0"/>
        </w:rPr>
        <w:t xml:space="preserve">Increasing system complexity driven by shared dependencies and cross-service workflows</w:t>
      </w:r>
    </w:p>
    <w:p w:rsidR="00000000" w:rsidDel="00000000" w:rsidP="00000000" w:rsidRDefault="00000000" w:rsidRPr="00000000" w14:paraId="0000005A">
      <w:pPr>
        <w:numPr>
          <w:ilvl w:val="0"/>
          <w:numId w:val="28"/>
        </w:numPr>
        <w:spacing w:after="240" w:before="0" w:beforeAutospacing="0" w:line="240" w:lineRule="auto"/>
        <w:ind w:left="720" w:hanging="360"/>
      </w:pPr>
      <w:r w:rsidDel="00000000" w:rsidR="00000000" w:rsidRPr="00000000">
        <w:rPr>
          <w:rtl w:val="0"/>
        </w:rPr>
        <w:t xml:space="preserve">Transition toward governance-driven architecture focused on stability, reliability, and scalability</w:t>
      </w:r>
    </w:p>
    <w:p w:rsidR="00000000" w:rsidDel="00000000" w:rsidP="00000000" w:rsidRDefault="00000000" w:rsidRPr="00000000" w14:paraId="0000005B">
      <w:pPr>
        <w:pStyle w:val="Heading3"/>
        <w:spacing w:after="80" w:before="280" w:line="240" w:lineRule="auto"/>
        <w:ind w:left="0" w:firstLine="0"/>
        <w:jc w:val="both"/>
        <w:rPr>
          <w:color w:val="000000"/>
          <w:sz w:val="26"/>
          <w:szCs w:val="26"/>
        </w:rPr>
      </w:pPr>
      <w:bookmarkStart w:colFirst="0" w:colLast="0" w:name="_hsugaagesjae" w:id="20"/>
      <w:bookmarkEnd w:id="20"/>
      <w:r w:rsidDel="00000000" w:rsidR="00000000" w:rsidRPr="00000000">
        <w:rPr>
          <w:color w:val="000000"/>
          <w:sz w:val="26"/>
          <w:szCs w:val="26"/>
          <w:rtl w:val="0"/>
        </w:rPr>
        <w:t xml:space="preserve">Behavioral Interpretation</w:t>
      </w:r>
    </w:p>
    <w:p w:rsidR="00000000" w:rsidDel="00000000" w:rsidP="00000000" w:rsidRDefault="00000000" w:rsidRPr="00000000" w14:paraId="0000005C">
      <w:pPr>
        <w:spacing w:after="240" w:before="240" w:line="240" w:lineRule="auto"/>
        <w:ind w:left="0" w:firstLine="0"/>
        <w:jc w:val="both"/>
        <w:rPr/>
      </w:pPr>
      <w:r w:rsidDel="00000000" w:rsidR="00000000" w:rsidRPr="00000000">
        <w:rPr>
          <w:rtl w:val="0"/>
        </w:rPr>
        <w:t xml:space="preserve">Over time, early architectural decisions began to influence long-term system behavior, particularly in catalog consistency, deployment reliability, and operational coordination across services.</w:t>
      </w:r>
    </w:p>
    <w:p w:rsidR="00000000" w:rsidDel="00000000" w:rsidP="00000000" w:rsidRDefault="00000000" w:rsidRPr="00000000" w14:paraId="0000005D">
      <w:pPr>
        <w:spacing w:after="240" w:before="240" w:line="240" w:lineRule="auto"/>
        <w:ind w:left="0" w:firstLine="0"/>
        <w:jc w:val="both"/>
        <w:rPr/>
      </w:pPr>
      <w:r w:rsidDel="00000000" w:rsidR="00000000" w:rsidRPr="00000000">
        <w:rPr>
          <w:rtl w:val="0"/>
        </w:rPr>
        <w:t xml:space="preserve">This progression highlights a consistent structural pattern where speed-oriented system design introduces downstream constraints that require architectural refinement as the system scales.</w:t>
      </w:r>
    </w:p>
    <w:p w:rsidR="00000000" w:rsidDel="00000000" w:rsidP="00000000" w:rsidRDefault="00000000" w:rsidRPr="00000000" w14:paraId="0000005E">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5F">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60">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61">
      <w:pPr>
        <w:pStyle w:val="Heading1"/>
        <w:spacing w:line="240" w:lineRule="auto"/>
        <w:rPr/>
      </w:pPr>
      <w:bookmarkStart w:colFirst="0" w:colLast="0" w:name="_2faiobhd6xj2" w:id="21"/>
      <w:bookmarkEnd w:id="21"/>
      <w:r w:rsidDel="00000000" w:rsidR="00000000" w:rsidRPr="00000000">
        <w:rPr>
          <w:rFonts w:ascii="Economica" w:cs="Economica" w:eastAsia="Economica" w:hAnsi="Economica"/>
          <w:color w:val="8c7252"/>
          <w:sz w:val="40"/>
          <w:szCs w:val="40"/>
          <w:rtl w:val="0"/>
        </w:rPr>
        <w:t xml:space="preserve">SECTION 2: WEEKLY PROGRESS CHAPTERS</w:t>
      </w:r>
      <w:r w:rsidDel="00000000" w:rsidR="00000000" w:rsidRPr="00000000">
        <w:rPr>
          <w:rtl w:val="0"/>
        </w:rPr>
      </w:r>
    </w:p>
    <w:p w:rsidR="00000000" w:rsidDel="00000000" w:rsidP="00000000" w:rsidRDefault="00000000" w:rsidRPr="00000000" w14:paraId="00000062">
      <w:pPr>
        <w:spacing w:after="240" w:before="240" w:line="240" w:lineRule="auto"/>
        <w:ind w:left="0" w:firstLine="0"/>
        <w:jc w:val="both"/>
        <w:rPr/>
      </w:pPr>
      <w:r w:rsidDel="00000000" w:rsidR="00000000" w:rsidRPr="00000000">
        <w:rPr>
          <w:rtl w:val="0"/>
        </w:rPr>
        <w:t xml:space="preserve">This section captures the week-by-week evolution of the multi-brand commerce platform across implementation, stabilization, and scaling phases. Each week represents a distinct production period and reflects key system decisions, architectural changes, operational challenges, and trade-offs observed during that stage.</w:t>
      </w:r>
    </w:p>
    <w:p w:rsidR="00000000" w:rsidDel="00000000" w:rsidP="00000000" w:rsidRDefault="00000000" w:rsidRPr="00000000" w14:paraId="00000063">
      <w:pPr>
        <w:spacing w:after="240" w:before="240" w:line="240" w:lineRule="auto"/>
        <w:ind w:left="0" w:firstLine="0"/>
        <w:jc w:val="both"/>
        <w:rPr/>
      </w:pPr>
      <w:r w:rsidDel="00000000" w:rsidR="00000000" w:rsidRPr="00000000">
        <w:rPr>
          <w:rtl w:val="0"/>
        </w:rPr>
        <w:t xml:space="preserve">The focus is not limited to documenting weekly changes, but also on explaining the underlying drivers behind those changes and their impact on system stability, scalability, and overall business performance over time.</w:t>
      </w:r>
    </w:p>
    <w:p w:rsidR="00000000" w:rsidDel="00000000" w:rsidP="00000000" w:rsidRDefault="00000000" w:rsidRPr="00000000" w14:paraId="00000064">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65">
      <w:pPr>
        <w:pStyle w:val="Heading1"/>
        <w:spacing w:line="240" w:lineRule="auto"/>
        <w:rPr>
          <w:rFonts w:ascii="Economica" w:cs="Economica" w:eastAsia="Economica" w:hAnsi="Economica"/>
          <w:sz w:val="40"/>
          <w:szCs w:val="40"/>
        </w:rPr>
      </w:pPr>
      <w:bookmarkStart w:colFirst="0" w:colLast="0" w:name="_rgmgu5f68luq" w:id="22"/>
      <w:bookmarkEnd w:id="22"/>
      <w:r w:rsidDel="00000000" w:rsidR="00000000" w:rsidRPr="00000000">
        <w:rPr>
          <w:rFonts w:ascii="Economica" w:cs="Economica" w:eastAsia="Economica" w:hAnsi="Economica"/>
          <w:sz w:val="40"/>
          <w:szCs w:val="40"/>
          <w:rtl w:val="0"/>
        </w:rPr>
        <w:t xml:space="preserve">WEEK 1: 24-Feb-2026</w:t>
      </w:r>
    </w:p>
    <w:p w:rsidR="00000000" w:rsidDel="00000000" w:rsidP="00000000" w:rsidRDefault="00000000" w:rsidRPr="00000000" w14:paraId="00000066">
      <w:pPr>
        <w:pStyle w:val="Heading1"/>
        <w:spacing w:line="240" w:lineRule="auto"/>
        <w:rPr/>
      </w:pPr>
      <w:bookmarkStart w:colFirst="0" w:colLast="0" w:name="_9pgq2e1u6hyq" w:id="23"/>
      <w:bookmarkEnd w:id="23"/>
      <w:r w:rsidDel="00000000" w:rsidR="00000000" w:rsidRPr="00000000">
        <w:rPr>
          <w:rFonts w:ascii="Economica" w:cs="Economica" w:eastAsia="Economica" w:hAnsi="Economica"/>
          <w:sz w:val="40"/>
          <w:szCs w:val="40"/>
          <w:rtl w:val="0"/>
        </w:rPr>
        <w:t xml:space="preserve">Multi-Brand Architecture Enablement</w:t>
      </w:r>
      <w:r w:rsidDel="00000000" w:rsidR="00000000" w:rsidRPr="00000000">
        <w:rPr>
          <w:rtl w:val="0"/>
        </w:rPr>
      </w:r>
    </w:p>
    <w:p w:rsidR="00000000" w:rsidDel="00000000" w:rsidP="00000000" w:rsidRDefault="00000000" w:rsidRPr="00000000" w14:paraId="00000067">
      <w:pPr>
        <w:pStyle w:val="Heading1"/>
        <w:spacing w:line="240" w:lineRule="auto"/>
        <w:rPr/>
      </w:pPr>
      <w:bookmarkStart w:colFirst="0" w:colLast="0" w:name="_nx8aod9f30lp" w:id="24"/>
      <w:bookmarkEnd w:id="24"/>
      <w:r w:rsidDel="00000000" w:rsidR="00000000" w:rsidRPr="00000000">
        <w:rPr>
          <w:rFonts w:ascii="Economica" w:cs="Economica" w:eastAsia="Economica" w:hAnsi="Economica"/>
          <w:color w:val="666666"/>
          <w:sz w:val="40"/>
          <w:szCs w:val="40"/>
          <w:rtl w:val="0"/>
        </w:rPr>
        <w:t xml:space="preserve">1. Overview</w:t>
      </w:r>
      <w:r w:rsidDel="00000000" w:rsidR="00000000" w:rsidRPr="00000000">
        <w:rPr>
          <w:rtl w:val="0"/>
        </w:rPr>
      </w:r>
    </w:p>
    <w:p w:rsidR="00000000" w:rsidDel="00000000" w:rsidP="00000000" w:rsidRDefault="00000000" w:rsidRPr="00000000" w14:paraId="00000068">
      <w:pPr>
        <w:spacing w:after="240" w:before="240" w:line="240" w:lineRule="auto"/>
        <w:ind w:left="0" w:firstLine="0"/>
        <w:jc w:val="both"/>
        <w:rPr/>
      </w:pPr>
      <w:r w:rsidDel="00000000" w:rsidR="00000000" w:rsidRPr="00000000">
        <w:rPr>
          <w:rtl w:val="0"/>
        </w:rPr>
        <w:t xml:space="preserve">This week focused on enabling multi-brand support within an existing single-brand commerce platform without a full architectural redesign. The system was originally built for single-brand operations, but new business requirements introduced the need to support multiple brands within a unified ecosystem.</w:t>
      </w:r>
    </w:p>
    <w:p w:rsidR="00000000" w:rsidDel="00000000" w:rsidP="00000000" w:rsidRDefault="00000000" w:rsidRPr="00000000" w14:paraId="00000069">
      <w:pPr>
        <w:spacing w:after="240" w:before="240" w:line="240" w:lineRule="auto"/>
        <w:ind w:left="0" w:firstLine="0"/>
        <w:jc w:val="both"/>
        <w:rPr/>
      </w:pPr>
      <w:r w:rsidDel="00000000" w:rsidR="00000000" w:rsidRPr="00000000">
        <w:rPr>
          <w:rtl w:val="0"/>
        </w:rPr>
        <w:t xml:space="preserve">The primary constraint in this phase was delivery speed, with a strong focus on rapid onboarding while maintaining production stability. This marked the initial transition from a single-brand system toward a multi-brand operational structure.</w:t>
      </w:r>
    </w:p>
    <w:p w:rsidR="00000000" w:rsidDel="00000000" w:rsidP="00000000" w:rsidRDefault="00000000" w:rsidRPr="00000000" w14:paraId="0000006A">
      <w:pPr>
        <w:pStyle w:val="Heading1"/>
        <w:spacing w:line="240" w:lineRule="auto"/>
        <w:rPr/>
      </w:pPr>
      <w:bookmarkStart w:colFirst="0" w:colLast="0" w:name="_ybom886iskee" w:id="25"/>
      <w:bookmarkEnd w:id="25"/>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06B">
      <w:pPr>
        <w:spacing w:after="240" w:before="240" w:line="240" w:lineRule="auto"/>
        <w:ind w:left="0" w:firstLine="0"/>
        <w:jc w:val="both"/>
        <w:rPr/>
      </w:pPr>
      <w:r w:rsidDel="00000000" w:rsidR="00000000" w:rsidRPr="00000000">
        <w:rPr>
          <w:rtl w:val="0"/>
        </w:rPr>
        <w:t xml:space="preserve">To enable multi-brand functionality, the existing product schema was extended to accommodate multiple brand contexts within a shared data model. This approach allowed multi-brand representation without restructuring the core system design.</w:t>
      </w:r>
    </w:p>
    <w:p w:rsidR="00000000" w:rsidDel="00000000" w:rsidP="00000000" w:rsidRDefault="00000000" w:rsidRPr="00000000" w14:paraId="0000006C">
      <w:pPr>
        <w:spacing w:after="240" w:before="240" w:line="240" w:lineRule="auto"/>
        <w:ind w:left="0" w:firstLine="0"/>
        <w:jc w:val="both"/>
        <w:rPr/>
      </w:pPr>
      <w:r w:rsidDel="00000000" w:rsidR="00000000" w:rsidRPr="00000000">
        <w:rPr>
          <w:rtl w:val="0"/>
        </w:rPr>
        <w:t xml:space="preserve">A unified catalog and search layer was introduced to support cross-brand product discovery. In parallel, a batch-based SKU migration pipeline was executed, onboarding 573 products into production within the same release cycle.</w:t>
      </w:r>
    </w:p>
    <w:p w:rsidR="00000000" w:rsidDel="00000000" w:rsidP="00000000" w:rsidRDefault="00000000" w:rsidRPr="00000000" w14:paraId="0000006D">
      <w:pPr>
        <w:pStyle w:val="Heading1"/>
        <w:spacing w:line="240" w:lineRule="auto"/>
        <w:rPr/>
      </w:pPr>
      <w:bookmarkStart w:colFirst="0" w:colLast="0" w:name="_p0fmww5tvym8" w:id="26"/>
      <w:bookmarkEnd w:id="26"/>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06E">
      <w:pPr>
        <w:spacing w:after="240" w:before="240" w:line="240" w:lineRule="auto"/>
        <w:ind w:left="0" w:firstLine="0"/>
        <w:jc w:val="both"/>
        <w:rPr/>
      </w:pPr>
      <w:r w:rsidDel="00000000" w:rsidR="00000000" w:rsidRPr="00000000">
        <w:rPr>
          <w:rtl w:val="0"/>
        </w:rPr>
        <w:t xml:space="preserve">Several architectural decisions were made to meet delivery timelines, introducing long-term structural implications.</w:t>
      </w:r>
    </w:p>
    <w:p w:rsidR="00000000" w:rsidDel="00000000" w:rsidP="00000000" w:rsidRDefault="00000000" w:rsidRPr="00000000" w14:paraId="0000006F">
      <w:pPr>
        <w:spacing w:after="240" w:before="240" w:line="240" w:lineRule="auto"/>
        <w:ind w:left="0" w:firstLine="0"/>
        <w:jc w:val="both"/>
        <w:rPr/>
      </w:pPr>
      <w:r w:rsidDel="00000000" w:rsidR="00000000" w:rsidRPr="00000000">
        <w:rPr>
          <w:rtl w:val="0"/>
        </w:rPr>
        <w:t xml:space="preserve">The product schema was extended instead of redesigned, improving delivery speed but introducing implicit coupling between brand and product entities. A batch-based migration approach was adopted for faster onboarding but reduced support for real-time updates and incremental processing.</w:t>
      </w:r>
    </w:p>
    <w:p w:rsidR="00000000" w:rsidDel="00000000" w:rsidP="00000000" w:rsidRDefault="00000000" w:rsidRPr="00000000" w14:paraId="00000070">
      <w:pPr>
        <w:spacing w:after="240" w:before="240" w:line="240" w:lineRule="auto"/>
        <w:ind w:left="0" w:firstLine="0"/>
        <w:jc w:val="both"/>
        <w:rPr/>
      </w:pPr>
      <w:r w:rsidDel="00000000" w:rsidR="00000000" w:rsidRPr="00000000">
        <w:rPr>
          <w:rtl w:val="0"/>
        </w:rPr>
        <w:t xml:space="preserve">The unified catalog and search layer improved cross-brand discovery but reduced strict separation between individual brand-level catalogs.</w:t>
      </w:r>
    </w:p>
    <w:p w:rsidR="00000000" w:rsidDel="00000000" w:rsidP="00000000" w:rsidRDefault="00000000" w:rsidRPr="00000000" w14:paraId="00000071">
      <w:pPr>
        <w:pStyle w:val="Heading1"/>
        <w:spacing w:line="240" w:lineRule="auto"/>
        <w:rPr/>
      </w:pPr>
      <w:bookmarkStart w:colFirst="0" w:colLast="0" w:name="_mj181fub6yqw" w:id="27"/>
      <w:bookmarkEnd w:id="27"/>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072">
      <w:pPr>
        <w:spacing w:after="240" w:before="240" w:line="240" w:lineRule="auto"/>
        <w:ind w:left="0" w:firstLine="0"/>
        <w:jc w:val="both"/>
        <w:rPr/>
      </w:pPr>
      <w:r w:rsidDel="00000000" w:rsidR="00000000" w:rsidRPr="00000000">
        <w:rPr>
          <w:rtl w:val="0"/>
        </w:rPr>
        <w:t xml:space="preserve">This phase exposed structural limitations in the existing system design. The architecture lacked a dedicated multi-brand data model, requiring extension of a single-brand structure to support new requirements.</w:t>
      </w:r>
    </w:p>
    <w:p w:rsidR="00000000" w:rsidDel="00000000" w:rsidP="00000000" w:rsidRDefault="00000000" w:rsidRPr="00000000" w14:paraId="00000073">
      <w:pPr>
        <w:spacing w:after="240" w:before="240" w:line="240" w:lineRule="auto"/>
        <w:ind w:left="0" w:firstLine="0"/>
        <w:jc w:val="both"/>
        <w:rPr/>
      </w:pPr>
      <w:r w:rsidDel="00000000" w:rsidR="00000000" w:rsidRPr="00000000">
        <w:rPr>
          <w:rtl w:val="0"/>
        </w:rPr>
        <w:t xml:space="preserve">This resulted in implicit coupling between brand and product entities due to schema reuse. Additionally, the batch-based ingestion approach constrained real-time processing capabilities and introduced dependency on scheduled data updates.</w:t>
      </w:r>
    </w:p>
    <w:p w:rsidR="00000000" w:rsidDel="00000000" w:rsidP="00000000" w:rsidRDefault="00000000" w:rsidRPr="00000000" w14:paraId="00000074">
      <w:pPr>
        <w:spacing w:after="240" w:before="240" w:line="240" w:lineRule="auto"/>
        <w:ind w:left="0" w:firstLine="0"/>
        <w:jc w:val="both"/>
        <w:rPr/>
      </w:pPr>
      <w:r w:rsidDel="00000000" w:rsidR="00000000" w:rsidRPr="00000000">
        <w:rPr>
          <w:rtl w:val="0"/>
        </w:rPr>
        <w:t xml:space="preserve">The primary driver behind these outcomes was a system optimized for delivery speed rather than long-term scalable multi-brand architecture.</w:t>
      </w:r>
    </w:p>
    <w:p w:rsidR="00000000" w:rsidDel="00000000" w:rsidP="00000000" w:rsidRDefault="00000000" w:rsidRPr="00000000" w14:paraId="00000075">
      <w:pPr>
        <w:pStyle w:val="Heading1"/>
        <w:spacing w:line="240" w:lineRule="auto"/>
        <w:rPr/>
      </w:pPr>
      <w:bookmarkStart w:colFirst="0" w:colLast="0" w:name="_aqucwiwi9jaa" w:id="28"/>
      <w:bookmarkEnd w:id="28"/>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076">
      <w:pPr>
        <w:spacing w:after="240" w:before="240" w:line="240" w:lineRule="auto"/>
        <w:ind w:left="0" w:firstLine="0"/>
        <w:rPr>
          <w:b w:val="1"/>
          <w:bCs w:val="1"/>
        </w:rPr>
      </w:pPr>
      <w:r w:rsidDel="00000000" w:rsidR="00000000" w:rsidRPr="00000000">
        <w:rPr>
          <w:b w:val="1"/>
          <w:bCs w:val="1"/>
          <w:rtl w:val="0"/>
        </w:rPr>
        <w:t xml:space="preserve">Business Impact:</w:t>
      </w:r>
    </w:p>
    <w:p w:rsidR="00000000" w:rsidDel="00000000" w:rsidP="00000000" w:rsidRDefault="00000000" w:rsidRPr="00000000" w14:paraId="00000077">
      <w:pPr>
        <w:numPr>
          <w:ilvl w:val="0"/>
          <w:numId w:val="4"/>
        </w:numPr>
        <w:spacing w:after="0" w:afterAutospacing="0" w:before="240" w:line="240" w:lineRule="auto"/>
        <w:ind w:left="720" w:hanging="360"/>
      </w:pPr>
      <w:r w:rsidDel="00000000" w:rsidR="00000000" w:rsidRPr="00000000">
        <w:rPr>
          <w:rtl w:val="0"/>
        </w:rPr>
        <w:t xml:space="preserve">Enabled rapid onboarding of a new brand into the platform</w:t>
      </w:r>
    </w:p>
    <w:p w:rsidR="00000000" w:rsidDel="00000000" w:rsidP="00000000" w:rsidRDefault="00000000" w:rsidRPr="00000000" w14:paraId="00000078">
      <w:pPr>
        <w:numPr>
          <w:ilvl w:val="0"/>
          <w:numId w:val="4"/>
        </w:numPr>
        <w:spacing w:after="240" w:before="0" w:beforeAutospacing="0" w:line="240" w:lineRule="auto"/>
        <w:ind w:left="720" w:hanging="360"/>
      </w:pPr>
      <w:r w:rsidDel="00000000" w:rsidR="00000000" w:rsidRPr="00000000">
        <w:rPr>
          <w:rtl w:val="0"/>
        </w:rPr>
        <w:t xml:space="preserve">Maintained consistent product discovery across multiple brands</w:t>
      </w:r>
    </w:p>
    <w:p w:rsidR="00000000" w:rsidDel="00000000" w:rsidP="00000000" w:rsidRDefault="00000000" w:rsidRPr="00000000" w14:paraId="00000079">
      <w:pPr>
        <w:spacing w:after="240" w:before="240" w:line="240" w:lineRule="auto"/>
        <w:ind w:left="0" w:firstLine="0"/>
        <w:rPr>
          <w:b w:val="1"/>
          <w:bCs w:val="1"/>
        </w:rPr>
      </w:pPr>
      <w:r w:rsidDel="00000000" w:rsidR="00000000" w:rsidRPr="00000000">
        <w:rPr>
          <w:b w:val="1"/>
          <w:bCs w:val="1"/>
          <w:rtl w:val="0"/>
        </w:rPr>
        <w:t xml:space="preserve">System Impact:</w:t>
      </w:r>
    </w:p>
    <w:p w:rsidR="00000000" w:rsidDel="00000000" w:rsidP="00000000" w:rsidRDefault="00000000" w:rsidRPr="00000000" w14:paraId="0000007A">
      <w:pPr>
        <w:numPr>
          <w:ilvl w:val="0"/>
          <w:numId w:val="5"/>
        </w:numPr>
        <w:spacing w:after="0" w:afterAutospacing="0" w:before="240" w:line="240" w:lineRule="auto"/>
        <w:ind w:left="720" w:hanging="360"/>
      </w:pPr>
      <w:r w:rsidDel="00000000" w:rsidR="00000000" w:rsidRPr="00000000">
        <w:rPr>
          <w:rtl w:val="0"/>
        </w:rPr>
        <w:t xml:space="preserve">Introduced early coupling between brand and product data structures</w:t>
      </w:r>
    </w:p>
    <w:p w:rsidR="00000000" w:rsidDel="00000000" w:rsidP="00000000" w:rsidRDefault="00000000" w:rsidRPr="00000000" w14:paraId="0000007B">
      <w:pPr>
        <w:numPr>
          <w:ilvl w:val="0"/>
          <w:numId w:val="5"/>
        </w:numPr>
        <w:spacing w:after="240" w:before="0" w:beforeAutospacing="0" w:line="240" w:lineRule="auto"/>
        <w:ind w:left="720" w:hanging="360"/>
      </w:pPr>
      <w:r w:rsidDel="00000000" w:rsidR="00000000" w:rsidRPr="00000000">
        <w:rPr>
          <w:rtl w:val="0"/>
        </w:rPr>
        <w:t xml:space="preserve">Increased dependency on batch-based data processing workflows</w:t>
      </w:r>
    </w:p>
    <w:p w:rsidR="00000000" w:rsidDel="00000000" w:rsidP="00000000" w:rsidRDefault="00000000" w:rsidRPr="00000000" w14:paraId="0000007C">
      <w:pPr>
        <w:spacing w:after="240" w:before="240" w:line="240" w:lineRule="auto"/>
        <w:ind w:left="0" w:firstLine="0"/>
        <w:rPr>
          <w:b w:val="1"/>
          <w:bCs w:val="1"/>
        </w:rPr>
      </w:pPr>
      <w:r w:rsidDel="00000000" w:rsidR="00000000" w:rsidRPr="00000000">
        <w:rPr>
          <w:b w:val="1"/>
          <w:bCs w:val="1"/>
          <w:rtl w:val="0"/>
        </w:rPr>
        <w:t xml:space="preserve">User Impact:</w:t>
      </w:r>
    </w:p>
    <w:p w:rsidR="00000000" w:rsidDel="00000000" w:rsidP="00000000" w:rsidRDefault="00000000" w:rsidRPr="00000000" w14:paraId="0000007D">
      <w:pPr>
        <w:numPr>
          <w:ilvl w:val="0"/>
          <w:numId w:val="14"/>
        </w:numPr>
        <w:spacing w:after="240" w:before="240" w:line="240" w:lineRule="auto"/>
        <w:ind w:left="720" w:hanging="360"/>
      </w:pPr>
      <w:r w:rsidDel="00000000" w:rsidR="00000000" w:rsidRPr="00000000">
        <w:rPr>
          <w:rtl w:val="0"/>
        </w:rPr>
        <w:t xml:space="preserve">Users experienced seamless cross-brand browsing without disruption</w:t>
      </w:r>
      <w:r w:rsidDel="00000000" w:rsidR="00000000" w:rsidRPr="00000000">
        <w:rPr>
          <w:rtl w:val="0"/>
        </w:rPr>
      </w:r>
    </w:p>
    <w:p w:rsidR="00000000" w:rsidDel="00000000" w:rsidP="00000000" w:rsidRDefault="00000000" w:rsidRPr="00000000" w14:paraId="0000007E">
      <w:pPr>
        <w:pStyle w:val="Heading1"/>
        <w:spacing w:line="240" w:lineRule="auto"/>
        <w:rPr/>
      </w:pPr>
      <w:bookmarkStart w:colFirst="0" w:colLast="0" w:name="_2arm371d2l47" w:id="29"/>
      <w:bookmarkEnd w:id="29"/>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07F">
      <w:pPr>
        <w:numPr>
          <w:ilvl w:val="0"/>
          <w:numId w:val="16"/>
        </w:numPr>
        <w:spacing w:after="0" w:afterAutospacing="0" w:before="240" w:line="240" w:lineRule="auto"/>
        <w:ind w:left="720" w:hanging="360"/>
        <w:jc w:val="both"/>
        <w:rPr>
          <w:u w:val="none"/>
        </w:rPr>
      </w:pPr>
      <w:r w:rsidDel="00000000" w:rsidR="00000000" w:rsidRPr="00000000">
        <w:rPr>
          <w:rFonts w:ascii="Arial Unicode MS" w:cs="Arial Unicode MS" w:eastAsia="Arial Unicode MS" w:hAnsi="Arial Unicode MS"/>
          <w:rtl w:val="0"/>
        </w:rPr>
        <w:t xml:space="preserve">SKU migration success rate: ≥ 99%</w:t>
      </w:r>
    </w:p>
    <w:p w:rsidR="00000000" w:rsidDel="00000000" w:rsidP="00000000" w:rsidRDefault="00000000" w:rsidRPr="00000000" w14:paraId="00000080">
      <w:pPr>
        <w:numPr>
          <w:ilvl w:val="0"/>
          <w:numId w:val="16"/>
        </w:numPr>
        <w:spacing w:after="0" w:afterAutospacing="0" w:before="0" w:beforeAutospacing="0" w:line="240" w:lineRule="auto"/>
        <w:ind w:left="720" w:hanging="360"/>
        <w:jc w:val="both"/>
        <w:rPr>
          <w:u w:val="none"/>
        </w:rPr>
      </w:pPr>
      <w:r w:rsidDel="00000000" w:rsidR="00000000" w:rsidRPr="00000000">
        <w:rPr>
          <w:rtl w:val="0"/>
        </w:rPr>
        <w:t xml:space="preserve">Total SKUs onboarded: 573 products</w:t>
      </w:r>
    </w:p>
    <w:p w:rsidR="00000000" w:rsidDel="00000000" w:rsidP="00000000" w:rsidRDefault="00000000" w:rsidRPr="00000000" w14:paraId="00000081">
      <w:pPr>
        <w:numPr>
          <w:ilvl w:val="0"/>
          <w:numId w:val="16"/>
        </w:numPr>
        <w:spacing w:after="0" w:afterAutospacing="0" w:before="0" w:beforeAutospacing="0" w:line="240" w:lineRule="auto"/>
        <w:ind w:left="720" w:hanging="360"/>
        <w:jc w:val="both"/>
        <w:rPr>
          <w:u w:val="none"/>
        </w:rPr>
      </w:pPr>
      <w:r w:rsidDel="00000000" w:rsidR="00000000" w:rsidRPr="00000000">
        <w:rPr>
          <w:rtl w:val="0"/>
        </w:rPr>
        <w:t xml:space="preserve">Brand onboarding completed within planned timeline</w:t>
      </w:r>
    </w:p>
    <w:p w:rsidR="00000000" w:rsidDel="00000000" w:rsidP="00000000" w:rsidRDefault="00000000" w:rsidRPr="00000000" w14:paraId="00000082">
      <w:pPr>
        <w:numPr>
          <w:ilvl w:val="0"/>
          <w:numId w:val="16"/>
        </w:numPr>
        <w:spacing w:after="240" w:before="0" w:beforeAutospacing="0" w:line="240" w:lineRule="auto"/>
        <w:ind w:left="720" w:hanging="360"/>
        <w:jc w:val="both"/>
        <w:rPr>
          <w:u w:val="none"/>
        </w:rPr>
      </w:pPr>
      <w:r w:rsidDel="00000000" w:rsidR="00000000" w:rsidRPr="00000000">
        <w:rPr>
          <w:rtl w:val="0"/>
        </w:rPr>
        <w:t xml:space="preserve">No critical production issues during deployment</w:t>
      </w:r>
    </w:p>
    <w:p w:rsidR="00000000" w:rsidDel="00000000" w:rsidP="00000000" w:rsidRDefault="00000000" w:rsidRPr="00000000" w14:paraId="00000083">
      <w:pPr>
        <w:pStyle w:val="Heading1"/>
        <w:spacing w:line="240" w:lineRule="auto"/>
        <w:rPr/>
      </w:pPr>
      <w:bookmarkStart w:colFirst="0" w:colLast="0" w:name="_k1utihplny2f" w:id="30"/>
      <w:bookmarkEnd w:id="30"/>
      <w:r w:rsidDel="00000000" w:rsidR="00000000" w:rsidRPr="00000000">
        <w:rPr>
          <w:rFonts w:ascii="Economica" w:cs="Economica" w:eastAsia="Economica" w:hAnsi="Economica"/>
          <w:color w:val="666666"/>
          <w:sz w:val="40"/>
          <w:szCs w:val="40"/>
          <w:rtl w:val="0"/>
        </w:rPr>
        <w:t xml:space="preserve">7. Key Insight </w:t>
      </w:r>
      <w:r w:rsidDel="00000000" w:rsidR="00000000" w:rsidRPr="00000000">
        <w:rPr>
          <w:rtl w:val="0"/>
        </w:rPr>
      </w:r>
    </w:p>
    <w:p w:rsidR="00000000" w:rsidDel="00000000" w:rsidP="00000000" w:rsidRDefault="00000000" w:rsidRPr="00000000" w14:paraId="00000084">
      <w:pPr>
        <w:spacing w:after="240" w:before="240" w:line="240" w:lineRule="auto"/>
        <w:ind w:left="0" w:firstLine="0"/>
        <w:jc w:val="both"/>
        <w:rPr/>
      </w:pPr>
      <w:r w:rsidDel="00000000" w:rsidR="00000000" w:rsidRPr="00000000">
        <w:rPr>
          <w:rtl w:val="0"/>
        </w:rPr>
        <w:t xml:space="preserve">This phase reflects a clear trade-off between delivery speed and architectural rigor. Multi-brand capability was enabled rapidly to meet business requirements, but this introduced early structural coupling within the system.</w:t>
      </w:r>
    </w:p>
    <w:p w:rsidR="00000000" w:rsidDel="00000000" w:rsidP="00000000" w:rsidRDefault="00000000" w:rsidRPr="00000000" w14:paraId="00000085">
      <w:pPr>
        <w:spacing w:after="240" w:before="240" w:line="240" w:lineRule="auto"/>
        <w:ind w:left="0" w:firstLine="0"/>
        <w:jc w:val="both"/>
        <w:rPr/>
      </w:pPr>
      <w:r w:rsidDel="00000000" w:rsidR="00000000" w:rsidRPr="00000000">
        <w:rPr>
          <w:rtl w:val="0"/>
        </w:rPr>
        <w:t xml:space="preserve">These foundational decisions established scalability constraints that will require structured architectural refinement in later phases.</w:t>
      </w:r>
    </w:p>
    <w:p w:rsidR="00000000" w:rsidDel="00000000" w:rsidP="00000000" w:rsidRDefault="00000000" w:rsidRPr="00000000" w14:paraId="00000086">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87">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88">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89">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8A">
      <w:pPr>
        <w:pStyle w:val="Heading1"/>
        <w:spacing w:line="240" w:lineRule="auto"/>
        <w:rPr>
          <w:rFonts w:ascii="Economica" w:cs="Economica" w:eastAsia="Economica" w:hAnsi="Economica"/>
          <w:sz w:val="40"/>
          <w:szCs w:val="40"/>
        </w:rPr>
      </w:pPr>
      <w:bookmarkStart w:colFirst="0" w:colLast="0" w:name="_2q6508l5i9rt" w:id="31"/>
      <w:bookmarkEnd w:id="31"/>
      <w:r w:rsidDel="00000000" w:rsidR="00000000" w:rsidRPr="00000000">
        <w:rPr>
          <w:rFonts w:ascii="Economica" w:cs="Economica" w:eastAsia="Economica" w:hAnsi="Economica"/>
          <w:sz w:val="40"/>
          <w:szCs w:val="40"/>
          <w:rtl w:val="0"/>
        </w:rPr>
        <w:t xml:space="preserve">WEEK 2: 10-Mar-2026 </w:t>
      </w:r>
    </w:p>
    <w:p w:rsidR="00000000" w:rsidDel="00000000" w:rsidP="00000000" w:rsidRDefault="00000000" w:rsidRPr="00000000" w14:paraId="0000008B">
      <w:pPr>
        <w:pStyle w:val="Heading1"/>
        <w:spacing w:line="240" w:lineRule="auto"/>
        <w:rPr/>
      </w:pPr>
      <w:bookmarkStart w:colFirst="0" w:colLast="0" w:name="_z3wxf96559d5" w:id="32"/>
      <w:bookmarkEnd w:id="32"/>
      <w:r w:rsidDel="00000000" w:rsidR="00000000" w:rsidRPr="00000000">
        <w:rPr>
          <w:rFonts w:ascii="Economica" w:cs="Economica" w:eastAsia="Economica" w:hAnsi="Economica"/>
          <w:sz w:val="40"/>
          <w:szCs w:val="40"/>
          <w:rtl w:val="0"/>
        </w:rPr>
        <w:t xml:space="preserve">Stability Crisis and Production Recovery Phase </w:t>
      </w:r>
      <w:r w:rsidDel="00000000" w:rsidR="00000000" w:rsidRPr="00000000">
        <w:rPr>
          <w:rtl w:val="0"/>
        </w:rPr>
      </w:r>
    </w:p>
    <w:p w:rsidR="00000000" w:rsidDel="00000000" w:rsidP="00000000" w:rsidRDefault="00000000" w:rsidRPr="00000000" w14:paraId="0000008C">
      <w:pPr>
        <w:pStyle w:val="Heading1"/>
        <w:spacing w:line="240" w:lineRule="auto"/>
        <w:rPr>
          <w:rFonts w:ascii="Economica" w:cs="Economica" w:eastAsia="Economica" w:hAnsi="Economica"/>
          <w:color w:val="666666"/>
          <w:sz w:val="40"/>
          <w:szCs w:val="40"/>
        </w:rPr>
      </w:pPr>
      <w:bookmarkStart w:colFirst="0" w:colLast="0" w:name="_azuzad7hqta2" w:id="33"/>
      <w:bookmarkEnd w:id="33"/>
      <w:r w:rsidDel="00000000" w:rsidR="00000000" w:rsidRPr="00000000">
        <w:rPr>
          <w:rFonts w:ascii="Economica" w:cs="Economica" w:eastAsia="Economica" w:hAnsi="Economica"/>
          <w:color w:val="666666"/>
          <w:sz w:val="40"/>
          <w:szCs w:val="40"/>
          <w:rtl w:val="0"/>
        </w:rPr>
        <w:t xml:space="preserve">1. Overview</w:t>
      </w:r>
    </w:p>
    <w:p w:rsidR="00000000" w:rsidDel="00000000" w:rsidP="00000000" w:rsidRDefault="00000000" w:rsidRPr="00000000" w14:paraId="0000008D">
      <w:pPr>
        <w:spacing w:after="240" w:before="240" w:line="240" w:lineRule="auto"/>
        <w:ind w:left="0" w:firstLine="0"/>
        <w:jc w:val="both"/>
        <w:rPr/>
      </w:pPr>
      <w:r w:rsidDel="00000000" w:rsidR="00000000" w:rsidRPr="00000000">
        <w:rPr>
          <w:rtl w:val="0"/>
        </w:rPr>
        <w:t xml:space="preserve">By this stage, the platform had entered active multi-brand expansion, but the underlying architecture still relied on shared catalog structures, batch-based workflows, and limited deployment safety controls.</w:t>
      </w:r>
    </w:p>
    <w:p w:rsidR="00000000" w:rsidDel="00000000" w:rsidP="00000000" w:rsidRDefault="00000000" w:rsidRPr="00000000" w14:paraId="0000008E">
      <w:pPr>
        <w:spacing w:after="240" w:before="240" w:line="240" w:lineRule="auto"/>
        <w:ind w:left="0" w:firstLine="0"/>
        <w:jc w:val="both"/>
        <w:rPr/>
      </w:pPr>
      <w:r w:rsidDel="00000000" w:rsidR="00000000" w:rsidRPr="00000000">
        <w:rPr>
          <w:rtl w:val="0"/>
        </w:rPr>
        <w:t xml:space="preserve">As production usage increased, the system began showing operational stress under real-world load conditions. This exposed gaps in deployment reliability, catalog recovery mechanisms, and overall system resilience.</w:t>
      </w:r>
    </w:p>
    <w:p w:rsidR="00000000" w:rsidDel="00000000" w:rsidP="00000000" w:rsidRDefault="00000000" w:rsidRPr="00000000" w14:paraId="0000008F">
      <w:pPr>
        <w:spacing w:after="240" w:before="240" w:line="240" w:lineRule="auto"/>
        <w:ind w:left="0" w:firstLine="0"/>
        <w:jc w:val="both"/>
        <w:rPr/>
      </w:pPr>
      <w:r w:rsidDel="00000000" w:rsidR="00000000" w:rsidRPr="00000000">
        <w:rPr>
          <w:rtl w:val="0"/>
        </w:rPr>
        <w:t xml:space="preserve">This phase marked a clear shift in priorities from feature expansion toward production stability, incident response, and risk management.</w:t>
      </w:r>
    </w:p>
    <w:p w:rsidR="00000000" w:rsidDel="00000000" w:rsidP="00000000" w:rsidRDefault="00000000" w:rsidRPr="00000000" w14:paraId="00000090">
      <w:pPr>
        <w:pStyle w:val="Heading1"/>
        <w:spacing w:line="240" w:lineRule="auto"/>
        <w:rPr/>
      </w:pPr>
      <w:bookmarkStart w:colFirst="0" w:colLast="0" w:name="_s5eul5qp5gs8" w:id="34"/>
      <w:bookmarkEnd w:id="34"/>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091">
      <w:pPr>
        <w:spacing w:after="240" w:before="240" w:line="240" w:lineRule="auto"/>
        <w:ind w:left="0" w:firstLine="0"/>
        <w:jc w:val="both"/>
        <w:rPr/>
      </w:pPr>
      <w:r w:rsidDel="00000000" w:rsidR="00000000" w:rsidRPr="00000000">
        <w:rPr>
          <w:rtl w:val="0"/>
        </w:rPr>
        <w:t xml:space="preserve">A critical production incident occurred when a deployment triggered a catalog overwrite, causing instability in the live environment.</w:t>
      </w:r>
    </w:p>
    <w:p w:rsidR="00000000" w:rsidDel="00000000" w:rsidP="00000000" w:rsidRDefault="00000000" w:rsidRPr="00000000" w14:paraId="00000092">
      <w:pPr>
        <w:spacing w:after="240" w:before="240" w:line="240" w:lineRule="auto"/>
        <w:ind w:left="0" w:firstLine="0"/>
        <w:jc w:val="both"/>
        <w:rPr/>
      </w:pPr>
      <w:r w:rsidDel="00000000" w:rsidR="00000000" w:rsidRPr="00000000">
        <w:rPr>
          <w:rtl w:val="0"/>
        </w:rPr>
        <w:t xml:space="preserve">To restore functionality, multiple recovery actions were executed, including full re-import of product catalog and SKU data after production data loss. Product collections were manually reconstructed due to the absence of rollback and version control mechanisms.</w:t>
      </w:r>
    </w:p>
    <w:p w:rsidR="00000000" w:rsidDel="00000000" w:rsidP="00000000" w:rsidRDefault="00000000" w:rsidRPr="00000000" w14:paraId="00000093">
      <w:pPr>
        <w:spacing w:after="240" w:before="240" w:line="240" w:lineRule="auto"/>
        <w:ind w:left="0" w:firstLine="0"/>
        <w:jc w:val="both"/>
        <w:rPr/>
      </w:pPr>
      <w:r w:rsidDel="00000000" w:rsidR="00000000" w:rsidRPr="00000000">
        <w:rPr>
          <w:rtl w:val="0"/>
        </w:rPr>
        <w:t xml:space="preserve">Unstable integrations were temporarily suspended to prevent further corruption, while initial planning began for storefront scalability and long-term stabilization.</w:t>
      </w:r>
    </w:p>
    <w:p w:rsidR="00000000" w:rsidDel="00000000" w:rsidP="00000000" w:rsidRDefault="00000000" w:rsidRPr="00000000" w14:paraId="00000094">
      <w:pPr>
        <w:pStyle w:val="Heading1"/>
        <w:spacing w:line="240" w:lineRule="auto"/>
        <w:rPr/>
      </w:pPr>
      <w:bookmarkStart w:colFirst="0" w:colLast="0" w:name="_5dv4b47bzaaa" w:id="35"/>
      <w:bookmarkEnd w:id="35"/>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095">
      <w:pPr>
        <w:spacing w:after="240" w:before="240" w:line="240" w:lineRule="auto"/>
        <w:ind w:left="0" w:firstLine="0"/>
        <w:jc w:val="both"/>
        <w:rPr/>
      </w:pPr>
      <w:r w:rsidDel="00000000" w:rsidR="00000000" w:rsidRPr="00000000">
        <w:rPr>
          <w:rtl w:val="0"/>
        </w:rPr>
        <w:t xml:space="preserve">Several recovery decisions were executed under urgent production pressure, prioritizing system stability over automation efficiency.</w:t>
      </w:r>
    </w:p>
    <w:p w:rsidR="00000000" w:rsidDel="00000000" w:rsidP="00000000" w:rsidRDefault="00000000" w:rsidRPr="00000000" w14:paraId="00000096">
      <w:pPr>
        <w:spacing w:after="240" w:before="240" w:line="240" w:lineRule="auto"/>
        <w:ind w:left="0" w:firstLine="0"/>
        <w:jc w:val="both"/>
        <w:rPr/>
      </w:pPr>
      <w:r w:rsidDel="00000000" w:rsidR="00000000" w:rsidRPr="00000000">
        <w:rPr>
          <w:rtl w:val="0"/>
        </w:rPr>
        <w:t xml:space="preserve">Manual catalog restoration was used due to lack of automated rollback infrastructure, increasing engineering dependency and extending recovery timelines. A full catalog rebuild was preferred over incremental recovery, improving reliability but increasing operational effort.</w:t>
      </w:r>
    </w:p>
    <w:p w:rsidR="00000000" w:rsidDel="00000000" w:rsidP="00000000" w:rsidRDefault="00000000" w:rsidRPr="00000000" w14:paraId="00000097">
      <w:pPr>
        <w:spacing w:after="240" w:before="240" w:line="240" w:lineRule="auto"/>
        <w:ind w:left="0" w:firstLine="0"/>
        <w:jc w:val="both"/>
        <w:rPr/>
      </w:pPr>
      <w:r w:rsidDel="00000000" w:rsidR="00000000" w:rsidRPr="00000000">
        <w:rPr>
          <w:rtl w:val="0"/>
        </w:rPr>
        <w:t xml:space="preserve">Unstable integrations were temporarily disabled to maintain production stability, reducing functionality in exchange for control during recovery.</w:t>
      </w:r>
    </w:p>
    <w:p w:rsidR="00000000" w:rsidDel="00000000" w:rsidP="00000000" w:rsidRDefault="00000000" w:rsidRPr="00000000" w14:paraId="00000098">
      <w:pPr>
        <w:pStyle w:val="Heading1"/>
        <w:spacing w:line="240" w:lineRule="auto"/>
        <w:rPr/>
      </w:pPr>
      <w:bookmarkStart w:colFirst="0" w:colLast="0" w:name="_xzpv3832ghte" w:id="36"/>
      <w:bookmarkEnd w:id="36"/>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099">
      <w:pPr>
        <w:spacing w:after="240" w:before="240" w:line="240" w:lineRule="auto"/>
        <w:ind w:left="0" w:firstLine="0"/>
        <w:jc w:val="both"/>
        <w:rPr/>
      </w:pPr>
      <w:r w:rsidDel="00000000" w:rsidR="00000000" w:rsidRPr="00000000">
        <w:rPr>
          <w:rtl w:val="0"/>
        </w:rPr>
        <w:t xml:space="preserve">This incident exposed structural weaknesses in deployment and recovery architecture. The system lacked rollback capability and catalog version control, forcing recovery to rely heavily on manual intervention.</w:t>
      </w:r>
    </w:p>
    <w:p w:rsidR="00000000" w:rsidDel="00000000" w:rsidP="00000000" w:rsidRDefault="00000000" w:rsidRPr="00000000" w14:paraId="0000009A">
      <w:pPr>
        <w:spacing w:after="240" w:before="240" w:line="240" w:lineRule="auto"/>
        <w:ind w:left="0" w:firstLine="0"/>
        <w:jc w:val="both"/>
        <w:rPr/>
      </w:pPr>
      <w:r w:rsidDel="00000000" w:rsidR="00000000" w:rsidRPr="00000000">
        <w:rPr>
          <w:rtl w:val="0"/>
        </w:rPr>
        <w:t xml:space="preserve">The platform also lacked incremental synchronization, making partial recovery impractical during failure scenarios. In addition, deployment validation and safety controls were insufficient to prevent production-level data overwrite.</w:t>
      </w:r>
    </w:p>
    <w:p w:rsidR="00000000" w:rsidDel="00000000" w:rsidP="00000000" w:rsidRDefault="00000000" w:rsidRPr="00000000" w14:paraId="0000009B">
      <w:pPr>
        <w:spacing w:after="240" w:before="240" w:line="240" w:lineRule="auto"/>
        <w:ind w:left="0" w:firstLine="0"/>
        <w:jc w:val="both"/>
        <w:rPr/>
      </w:pPr>
      <w:r w:rsidDel="00000000" w:rsidR="00000000" w:rsidRPr="00000000">
        <w:rPr>
          <w:rtl w:val="0"/>
        </w:rPr>
        <w:t xml:space="preserve">The root cause reflected a broader pattern where operational scale had expanded faster than supporting reliability infrastructure.</w:t>
      </w:r>
    </w:p>
    <w:p w:rsidR="00000000" w:rsidDel="00000000" w:rsidP="00000000" w:rsidRDefault="00000000" w:rsidRPr="00000000" w14:paraId="0000009C">
      <w:pPr>
        <w:pStyle w:val="Heading1"/>
        <w:spacing w:line="240" w:lineRule="auto"/>
        <w:rPr/>
      </w:pPr>
      <w:bookmarkStart w:colFirst="0" w:colLast="0" w:name="_33yuo8hvrx7k" w:id="37"/>
      <w:bookmarkEnd w:id="37"/>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09D">
      <w:pPr>
        <w:spacing w:after="240" w:before="240" w:line="240" w:lineRule="auto"/>
        <w:ind w:left="0" w:firstLine="0"/>
        <w:rPr>
          <w:b w:val="1"/>
          <w:bCs w:val="1"/>
        </w:rPr>
      </w:pPr>
      <w:r w:rsidDel="00000000" w:rsidR="00000000" w:rsidRPr="00000000">
        <w:rPr>
          <w:b w:val="1"/>
          <w:bCs w:val="1"/>
          <w:rtl w:val="0"/>
        </w:rPr>
        <w:t xml:space="preserve">Business Impact:</w:t>
      </w:r>
    </w:p>
    <w:p w:rsidR="00000000" w:rsidDel="00000000" w:rsidP="00000000" w:rsidRDefault="00000000" w:rsidRPr="00000000" w14:paraId="0000009E">
      <w:pPr>
        <w:numPr>
          <w:ilvl w:val="0"/>
          <w:numId w:val="18"/>
        </w:numPr>
        <w:spacing w:after="0" w:afterAutospacing="0" w:before="240" w:line="240" w:lineRule="auto"/>
        <w:ind w:left="720" w:hanging="360"/>
      </w:pPr>
      <w:r w:rsidDel="00000000" w:rsidR="00000000" w:rsidRPr="00000000">
        <w:rPr>
          <w:rtl w:val="0"/>
        </w:rPr>
        <w:t xml:space="preserve">Reduced confidence in deployment reliability and release stability</w:t>
      </w:r>
    </w:p>
    <w:p w:rsidR="00000000" w:rsidDel="00000000" w:rsidP="00000000" w:rsidRDefault="00000000" w:rsidRPr="00000000" w14:paraId="0000009F">
      <w:pPr>
        <w:numPr>
          <w:ilvl w:val="0"/>
          <w:numId w:val="18"/>
        </w:numPr>
        <w:spacing w:after="0" w:afterAutospacing="0" w:before="0" w:beforeAutospacing="0" w:line="240" w:lineRule="auto"/>
        <w:ind w:left="720" w:hanging="360"/>
      </w:pPr>
      <w:r w:rsidDel="00000000" w:rsidR="00000000" w:rsidRPr="00000000">
        <w:rPr>
          <w:rtl w:val="0"/>
        </w:rPr>
        <w:t xml:space="preserve">Shifted engineering effort from feature development to incident recovery</w:t>
      </w:r>
    </w:p>
    <w:p w:rsidR="00000000" w:rsidDel="00000000" w:rsidP="00000000" w:rsidRDefault="00000000" w:rsidRPr="00000000" w14:paraId="000000A0">
      <w:pPr>
        <w:numPr>
          <w:ilvl w:val="0"/>
          <w:numId w:val="18"/>
        </w:numPr>
        <w:spacing w:after="240" w:before="0" w:beforeAutospacing="0" w:line="240" w:lineRule="auto"/>
        <w:ind w:left="720" w:hanging="360"/>
      </w:pPr>
      <w:r w:rsidDel="00000000" w:rsidR="00000000" w:rsidRPr="00000000">
        <w:rPr>
          <w:rtl w:val="0"/>
        </w:rPr>
        <w:t xml:space="preserve">Increased operational workload due to manual restoration processes</w:t>
      </w:r>
    </w:p>
    <w:p w:rsidR="00000000" w:rsidDel="00000000" w:rsidP="00000000" w:rsidRDefault="00000000" w:rsidRPr="00000000" w14:paraId="000000A1">
      <w:pPr>
        <w:spacing w:after="240" w:before="240" w:line="240" w:lineRule="auto"/>
        <w:ind w:left="0" w:firstLine="0"/>
        <w:rPr>
          <w:b w:val="1"/>
          <w:bCs w:val="1"/>
        </w:rPr>
      </w:pPr>
      <w:r w:rsidDel="00000000" w:rsidR="00000000" w:rsidRPr="00000000">
        <w:rPr>
          <w:b w:val="1"/>
          <w:bCs w:val="1"/>
          <w:rtl w:val="0"/>
        </w:rPr>
        <w:t xml:space="preserve">System Impact:</w:t>
      </w:r>
    </w:p>
    <w:p w:rsidR="00000000" w:rsidDel="00000000" w:rsidP="00000000" w:rsidRDefault="00000000" w:rsidRPr="00000000" w14:paraId="000000A2">
      <w:pPr>
        <w:numPr>
          <w:ilvl w:val="0"/>
          <w:numId w:val="22"/>
        </w:numPr>
        <w:spacing w:after="0" w:afterAutospacing="0" w:before="240" w:line="240" w:lineRule="auto"/>
        <w:ind w:left="720" w:hanging="360"/>
      </w:pPr>
      <w:r w:rsidDel="00000000" w:rsidR="00000000" w:rsidRPr="00000000">
        <w:rPr>
          <w:rtl w:val="0"/>
        </w:rPr>
        <w:t xml:space="preserve">Reduced production reliability and deployment trust</w:t>
      </w:r>
    </w:p>
    <w:p w:rsidR="00000000" w:rsidDel="00000000" w:rsidP="00000000" w:rsidRDefault="00000000" w:rsidRPr="00000000" w14:paraId="000000A3">
      <w:pPr>
        <w:numPr>
          <w:ilvl w:val="0"/>
          <w:numId w:val="22"/>
        </w:numPr>
        <w:spacing w:after="0" w:afterAutospacing="0" w:before="0" w:beforeAutospacing="0" w:line="240" w:lineRule="auto"/>
        <w:ind w:left="720" w:hanging="360"/>
      </w:pPr>
      <w:r w:rsidDel="00000000" w:rsidR="00000000" w:rsidRPr="00000000">
        <w:rPr>
          <w:rtl w:val="0"/>
        </w:rPr>
        <w:t xml:space="preserve">Increased dependency on engineering-led recovery workflows</w:t>
      </w:r>
    </w:p>
    <w:p w:rsidR="00000000" w:rsidDel="00000000" w:rsidP="00000000" w:rsidRDefault="00000000" w:rsidRPr="00000000" w14:paraId="000000A4">
      <w:pPr>
        <w:numPr>
          <w:ilvl w:val="0"/>
          <w:numId w:val="22"/>
        </w:numPr>
        <w:spacing w:after="240" w:before="0" w:beforeAutospacing="0" w:line="240" w:lineRule="auto"/>
        <w:ind w:left="720" w:hanging="360"/>
      </w:pPr>
      <w:r w:rsidDel="00000000" w:rsidR="00000000" w:rsidRPr="00000000">
        <w:rPr>
          <w:rtl w:val="0"/>
        </w:rPr>
        <w:t xml:space="preserve">Early architectural gaps began compounding into systemic operational risks</w:t>
      </w:r>
    </w:p>
    <w:p w:rsidR="00000000" w:rsidDel="00000000" w:rsidP="00000000" w:rsidRDefault="00000000" w:rsidRPr="00000000" w14:paraId="000000A5">
      <w:pPr>
        <w:spacing w:after="240" w:before="240" w:line="240" w:lineRule="auto"/>
        <w:ind w:left="0" w:firstLine="0"/>
        <w:rPr>
          <w:b w:val="1"/>
          <w:bCs w:val="1"/>
        </w:rPr>
      </w:pPr>
      <w:r w:rsidDel="00000000" w:rsidR="00000000" w:rsidRPr="00000000">
        <w:rPr>
          <w:b w:val="1"/>
          <w:bCs w:val="1"/>
          <w:rtl w:val="0"/>
        </w:rPr>
        <w:t xml:space="preserve">Operational Impact:</w:t>
      </w:r>
    </w:p>
    <w:p w:rsidR="00000000" w:rsidDel="00000000" w:rsidP="00000000" w:rsidRDefault="00000000" w:rsidRPr="00000000" w14:paraId="000000A6">
      <w:pPr>
        <w:numPr>
          <w:ilvl w:val="0"/>
          <w:numId w:val="25"/>
        </w:numPr>
        <w:spacing w:after="0" w:afterAutospacing="0" w:before="240" w:line="240" w:lineRule="auto"/>
        <w:ind w:left="720" w:hanging="360"/>
      </w:pPr>
      <w:r w:rsidDel="00000000" w:rsidR="00000000" w:rsidRPr="00000000">
        <w:rPr>
          <w:rtl w:val="0"/>
        </w:rPr>
        <w:t xml:space="preserve">Extended recovery timelines due to lack of automation</w:t>
      </w:r>
    </w:p>
    <w:p w:rsidR="00000000" w:rsidDel="00000000" w:rsidP="00000000" w:rsidRDefault="00000000" w:rsidRPr="00000000" w14:paraId="000000A7">
      <w:pPr>
        <w:numPr>
          <w:ilvl w:val="0"/>
          <w:numId w:val="25"/>
        </w:numPr>
        <w:spacing w:after="240" w:before="0" w:beforeAutospacing="0" w:line="240" w:lineRule="auto"/>
        <w:ind w:left="720" w:hanging="360"/>
      </w:pPr>
      <w:r w:rsidDel="00000000" w:rsidR="00000000" w:rsidRPr="00000000">
        <w:rPr>
          <w:rtl w:val="0"/>
        </w:rPr>
        <w:t xml:space="preserve">Increased fragility in cross-system synchronization during recovery</w:t>
      </w:r>
      <w:r w:rsidDel="00000000" w:rsidR="00000000" w:rsidRPr="00000000">
        <w:rPr>
          <w:rtl w:val="0"/>
        </w:rPr>
      </w:r>
    </w:p>
    <w:p w:rsidR="00000000" w:rsidDel="00000000" w:rsidP="00000000" w:rsidRDefault="00000000" w:rsidRPr="00000000" w14:paraId="000000A8">
      <w:pPr>
        <w:pStyle w:val="Heading1"/>
        <w:spacing w:line="240" w:lineRule="auto"/>
        <w:rPr/>
      </w:pPr>
      <w:bookmarkStart w:colFirst="0" w:colLast="0" w:name="_gtrbyhsqg2k6" w:id="38"/>
      <w:bookmarkEnd w:id="38"/>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0A9">
      <w:pPr>
        <w:numPr>
          <w:ilvl w:val="0"/>
          <w:numId w:val="1"/>
        </w:numPr>
        <w:spacing w:after="0" w:afterAutospacing="0" w:before="240" w:line="240" w:lineRule="auto"/>
        <w:ind w:left="720" w:hanging="360"/>
        <w:jc w:val="both"/>
      </w:pPr>
      <w:r w:rsidDel="00000000" w:rsidR="00000000" w:rsidRPr="00000000">
        <w:rPr>
          <w:rtl w:val="0"/>
        </w:rPr>
        <w:t xml:space="preserve">Critical production overwrite incidents: 1 major incident</w:t>
      </w:r>
    </w:p>
    <w:p w:rsidR="00000000" w:rsidDel="00000000" w:rsidP="00000000" w:rsidRDefault="00000000" w:rsidRPr="00000000" w14:paraId="000000AA">
      <w:pPr>
        <w:numPr>
          <w:ilvl w:val="0"/>
          <w:numId w:val="1"/>
        </w:numPr>
        <w:spacing w:after="0" w:afterAutospacing="0" w:before="0" w:beforeAutospacing="0" w:line="240" w:lineRule="auto"/>
        <w:ind w:left="720" w:hanging="360"/>
        <w:jc w:val="both"/>
      </w:pPr>
      <w:r w:rsidDel="00000000" w:rsidR="00000000" w:rsidRPr="00000000">
        <w:rPr>
          <w:rtl w:val="0"/>
        </w:rPr>
        <w:t xml:space="preserve">Catalog recovery approach: 100% manual restoration workflow</w:t>
      </w:r>
    </w:p>
    <w:p w:rsidR="00000000" w:rsidDel="00000000" w:rsidP="00000000" w:rsidRDefault="00000000" w:rsidRPr="00000000" w14:paraId="000000AB">
      <w:pPr>
        <w:numPr>
          <w:ilvl w:val="0"/>
          <w:numId w:val="1"/>
        </w:numPr>
        <w:spacing w:after="0" w:afterAutospacing="0" w:before="0" w:beforeAutospacing="0" w:line="240" w:lineRule="auto"/>
        <w:ind w:left="720" w:hanging="360"/>
        <w:jc w:val="both"/>
      </w:pPr>
      <w:r w:rsidDel="00000000" w:rsidR="00000000" w:rsidRPr="00000000">
        <w:rPr>
          <w:rtl w:val="0"/>
        </w:rPr>
        <w:t xml:space="preserve">Rollback capability: Not available</w:t>
      </w:r>
    </w:p>
    <w:p w:rsidR="00000000" w:rsidDel="00000000" w:rsidP="00000000" w:rsidRDefault="00000000" w:rsidRPr="00000000" w14:paraId="000000AC">
      <w:pPr>
        <w:numPr>
          <w:ilvl w:val="0"/>
          <w:numId w:val="1"/>
        </w:numPr>
        <w:spacing w:after="0" w:afterAutospacing="0" w:before="0" w:beforeAutospacing="0" w:line="240" w:lineRule="auto"/>
        <w:ind w:left="720" w:hanging="360"/>
        <w:jc w:val="both"/>
      </w:pPr>
      <w:r w:rsidDel="00000000" w:rsidR="00000000" w:rsidRPr="00000000">
        <w:rPr>
          <w:rtl w:val="0"/>
        </w:rPr>
        <w:t xml:space="preserve">Recovery dependency: High engineering intervention required</w:t>
      </w:r>
    </w:p>
    <w:p w:rsidR="00000000" w:rsidDel="00000000" w:rsidP="00000000" w:rsidRDefault="00000000" w:rsidRPr="00000000" w14:paraId="000000AD">
      <w:pPr>
        <w:numPr>
          <w:ilvl w:val="0"/>
          <w:numId w:val="1"/>
        </w:numPr>
        <w:spacing w:after="240" w:before="0" w:beforeAutospacing="0" w:line="240" w:lineRule="auto"/>
        <w:ind w:left="720" w:hanging="360"/>
        <w:jc w:val="both"/>
      </w:pPr>
      <w:r w:rsidDel="00000000" w:rsidR="00000000" w:rsidRPr="00000000">
        <w:rPr>
          <w:rtl w:val="0"/>
        </w:rPr>
        <w:t xml:space="preserve">Target direction: Transition toward zero critical overwrite incidents</w:t>
      </w:r>
    </w:p>
    <w:p w:rsidR="00000000" w:rsidDel="00000000" w:rsidP="00000000" w:rsidRDefault="00000000" w:rsidRPr="00000000" w14:paraId="000000AE">
      <w:pPr>
        <w:pStyle w:val="Heading1"/>
        <w:spacing w:line="240" w:lineRule="auto"/>
        <w:rPr/>
      </w:pPr>
      <w:bookmarkStart w:colFirst="0" w:colLast="0" w:name="_xutxjzkz6hap" w:id="39"/>
      <w:bookmarkEnd w:id="39"/>
      <w:r w:rsidDel="00000000" w:rsidR="00000000" w:rsidRPr="00000000">
        <w:rPr>
          <w:rFonts w:ascii="Economica" w:cs="Economica" w:eastAsia="Economica" w:hAnsi="Economica"/>
          <w:color w:val="666666"/>
          <w:sz w:val="40"/>
          <w:szCs w:val="40"/>
          <w:rtl w:val="0"/>
        </w:rPr>
        <w:t xml:space="preserve">7. Key Insight</w:t>
      </w:r>
      <w:r w:rsidDel="00000000" w:rsidR="00000000" w:rsidRPr="00000000">
        <w:rPr>
          <w:rtl w:val="0"/>
        </w:rPr>
      </w:r>
    </w:p>
    <w:p w:rsidR="00000000" w:rsidDel="00000000" w:rsidP="00000000" w:rsidRDefault="00000000" w:rsidRPr="00000000" w14:paraId="000000AF">
      <w:pPr>
        <w:spacing w:after="240" w:before="240" w:line="240" w:lineRule="auto"/>
        <w:ind w:left="0" w:firstLine="0"/>
        <w:jc w:val="both"/>
        <w:rPr/>
      </w:pPr>
      <w:r w:rsidDel="00000000" w:rsidR="00000000" w:rsidRPr="00000000">
        <w:rPr>
          <w:rtl w:val="0"/>
        </w:rPr>
        <w:t xml:space="preserve">This phase marked the first major production failure, exposing critical gaps in deployment safety, rollback, and recovery design during rapid multi-brand expansion. System stability was restored through manual intervention, but it revealed weaknesses in version control, synchronization, and deployment governance. This led to a shift toward improving reliability and production resilience. </w:t>
      </w:r>
    </w:p>
    <w:p w:rsidR="00000000" w:rsidDel="00000000" w:rsidP="00000000" w:rsidRDefault="00000000" w:rsidRPr="00000000" w14:paraId="000000B0">
      <w:pPr>
        <w:pStyle w:val="Heading1"/>
        <w:spacing w:line="240" w:lineRule="auto"/>
        <w:rPr>
          <w:rFonts w:ascii="Economica" w:cs="Economica" w:eastAsia="Economica" w:hAnsi="Economica"/>
          <w:sz w:val="40"/>
          <w:szCs w:val="40"/>
        </w:rPr>
      </w:pPr>
      <w:bookmarkStart w:colFirst="0" w:colLast="0" w:name="_rq3ju3cfx6t" w:id="40"/>
      <w:bookmarkEnd w:id="40"/>
      <w:r w:rsidDel="00000000" w:rsidR="00000000" w:rsidRPr="00000000">
        <w:rPr>
          <w:rFonts w:ascii="Economica" w:cs="Economica" w:eastAsia="Economica" w:hAnsi="Economica"/>
          <w:sz w:val="40"/>
          <w:szCs w:val="40"/>
          <w:rtl w:val="0"/>
        </w:rPr>
        <w:t xml:space="preserve">WEEK 3: 17-Mar-2026 </w:t>
      </w:r>
    </w:p>
    <w:p w:rsidR="00000000" w:rsidDel="00000000" w:rsidP="00000000" w:rsidRDefault="00000000" w:rsidRPr="00000000" w14:paraId="000000B1">
      <w:pPr>
        <w:pStyle w:val="Heading1"/>
        <w:spacing w:line="240" w:lineRule="auto"/>
        <w:rPr/>
      </w:pPr>
      <w:bookmarkStart w:colFirst="0" w:colLast="0" w:name="_g2zq5ej1q00q" w:id="41"/>
      <w:bookmarkEnd w:id="41"/>
      <w:r w:rsidDel="00000000" w:rsidR="00000000" w:rsidRPr="00000000">
        <w:rPr>
          <w:rFonts w:ascii="Economica" w:cs="Economica" w:eastAsia="Economica" w:hAnsi="Economica"/>
          <w:sz w:val="40"/>
          <w:szCs w:val="40"/>
          <w:rtl w:val="0"/>
        </w:rPr>
        <w:t xml:space="preserve">Control, Reliability &amp; Scalability Phase </w:t>
      </w:r>
      <w:r w:rsidDel="00000000" w:rsidR="00000000" w:rsidRPr="00000000">
        <w:rPr>
          <w:rFonts w:ascii="Economica" w:cs="Economica" w:eastAsia="Economica" w:hAnsi="Economica"/>
          <w:color w:val="666666"/>
          <w:sz w:val="40"/>
          <w:szCs w:val="40"/>
          <w:rtl w:val="0"/>
        </w:rPr>
        <w:t xml:space="preserve"> </w:t>
      </w:r>
      <w:r w:rsidDel="00000000" w:rsidR="00000000" w:rsidRPr="00000000">
        <w:rPr>
          <w:rtl w:val="0"/>
        </w:rPr>
      </w:r>
    </w:p>
    <w:p w:rsidR="00000000" w:rsidDel="00000000" w:rsidP="00000000" w:rsidRDefault="00000000" w:rsidRPr="00000000" w14:paraId="000000B2">
      <w:pPr>
        <w:pStyle w:val="Heading1"/>
        <w:spacing w:line="240" w:lineRule="auto"/>
        <w:rPr/>
      </w:pPr>
      <w:bookmarkStart w:colFirst="0" w:colLast="0" w:name="_9zcyy9idd62i" w:id="42"/>
      <w:bookmarkEnd w:id="42"/>
      <w:r w:rsidDel="00000000" w:rsidR="00000000" w:rsidRPr="00000000">
        <w:rPr>
          <w:rFonts w:ascii="Economica" w:cs="Economica" w:eastAsia="Economica" w:hAnsi="Economica"/>
          <w:color w:val="666666"/>
          <w:sz w:val="40"/>
          <w:szCs w:val="40"/>
          <w:rtl w:val="0"/>
        </w:rPr>
        <w:t xml:space="preserve">1. Overview</w:t>
      </w:r>
      <w:r w:rsidDel="00000000" w:rsidR="00000000" w:rsidRPr="00000000">
        <w:rPr>
          <w:rtl w:val="0"/>
        </w:rPr>
      </w:r>
    </w:p>
    <w:p w:rsidR="00000000" w:rsidDel="00000000" w:rsidP="00000000" w:rsidRDefault="00000000" w:rsidRPr="00000000" w14:paraId="000000B3">
      <w:pPr>
        <w:spacing w:after="240" w:before="240" w:line="240" w:lineRule="auto"/>
        <w:ind w:left="0" w:firstLine="0"/>
        <w:jc w:val="both"/>
        <w:rPr/>
      </w:pPr>
      <w:r w:rsidDel="00000000" w:rsidR="00000000" w:rsidRPr="00000000">
        <w:rPr>
          <w:rtl w:val="0"/>
        </w:rPr>
        <w:t xml:space="preserve">Following earlier stabilization efforts after production failures, the platform entered a reliability-focused phase where the primary objective shifted toward improving operational control while continuing multi-brand expansion. As catalog size, financial workflows, and user activity increased, the system exposed deeper limitations across payment integrity, access control, filtering scalability, and user experience management. These issues reflected pressure on systems originally optimized for rapid expansion rather than enterprise-scale governance.</w:t>
      </w:r>
    </w:p>
    <w:p w:rsidR="00000000" w:rsidDel="00000000" w:rsidP="00000000" w:rsidRDefault="00000000" w:rsidRPr="00000000" w14:paraId="000000B4">
      <w:pPr>
        <w:spacing w:after="240" w:before="240" w:line="240" w:lineRule="auto"/>
        <w:ind w:left="0" w:firstLine="0"/>
        <w:jc w:val="both"/>
        <w:rPr/>
      </w:pPr>
      <w:r w:rsidDel="00000000" w:rsidR="00000000" w:rsidRPr="00000000">
        <w:rPr>
          <w:rtl w:val="0"/>
        </w:rPr>
        <w:t xml:space="preserve">This phase marked a transition from infrastructure stabilization toward reliability management, governance controls, and scalable operational maturity.</w:t>
      </w:r>
    </w:p>
    <w:p w:rsidR="00000000" w:rsidDel="00000000" w:rsidP="00000000" w:rsidRDefault="00000000" w:rsidRPr="00000000" w14:paraId="000000B5">
      <w:pPr>
        <w:pStyle w:val="Heading1"/>
        <w:spacing w:line="240" w:lineRule="auto"/>
        <w:rPr/>
      </w:pPr>
      <w:bookmarkStart w:colFirst="0" w:colLast="0" w:name="_dw9mujticggl" w:id="43"/>
      <w:bookmarkEnd w:id="43"/>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0B6">
      <w:pPr>
        <w:spacing w:after="240" w:before="240" w:line="240" w:lineRule="auto"/>
        <w:ind w:left="0" w:firstLine="0"/>
        <w:jc w:val="both"/>
        <w:rPr/>
      </w:pPr>
      <w:r w:rsidDel="00000000" w:rsidR="00000000" w:rsidRPr="00000000">
        <w:rPr>
          <w:rtl w:val="0"/>
        </w:rPr>
        <w:t xml:space="preserve">Several operational issues and corrective actions emerged as the platform expanded under increasing production complexity. Duplicate payment transactions were identified in billing workflows, creating inconsistencies in financial reconciliation. Authentication and session management gaps also exposed risks of unauthorized invoice access and weak access control enforcement.</w:t>
      </w:r>
    </w:p>
    <w:p w:rsidR="00000000" w:rsidDel="00000000" w:rsidP="00000000" w:rsidRDefault="00000000" w:rsidRPr="00000000" w14:paraId="000000B7">
      <w:pPr>
        <w:spacing w:after="240" w:before="240" w:line="240" w:lineRule="auto"/>
        <w:ind w:left="0" w:firstLine="0"/>
        <w:jc w:val="both"/>
        <w:rPr/>
      </w:pPr>
      <w:r w:rsidDel="00000000" w:rsidR="00000000" w:rsidRPr="00000000">
        <w:rPr>
          <w:rtl w:val="0"/>
        </w:rPr>
        <w:t xml:space="preserve">To reduce instability, selected UI components were temporarily simplified during release cycles. In parallel, a sandbox-first testing framework was introduced to improve deployment validation and reduce production risk. Existing filtering systems were extended to support catalogs exceeding 100+ collections despite scalability constraints.</w:t>
      </w:r>
    </w:p>
    <w:p w:rsidR="00000000" w:rsidDel="00000000" w:rsidP="00000000" w:rsidRDefault="00000000" w:rsidRPr="00000000" w14:paraId="000000B8">
      <w:pPr>
        <w:pStyle w:val="Heading1"/>
        <w:spacing w:line="240" w:lineRule="auto"/>
        <w:rPr/>
      </w:pPr>
      <w:bookmarkStart w:colFirst="0" w:colLast="0" w:name="_ld7kw9gz5wnu" w:id="44"/>
      <w:bookmarkEnd w:id="44"/>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0B9">
      <w:pPr>
        <w:spacing w:after="240" w:before="240" w:line="240" w:lineRule="auto"/>
        <w:ind w:left="0" w:firstLine="0"/>
        <w:jc w:val="both"/>
        <w:rPr/>
      </w:pPr>
      <w:r w:rsidDel="00000000" w:rsidR="00000000" w:rsidRPr="00000000">
        <w:rPr>
          <w:rtl w:val="0"/>
        </w:rPr>
        <w:t xml:space="preserve">Multiple architectural decisions prioritized reliability and controlled scalability over aggressive feature expansion. The sandbox-first testing approach improved release validation and reduced deployment risk, but increased release timelines. UI simplification improved stability during launches, though it reduced feature flexibility and UX depth.</w:t>
      </w:r>
    </w:p>
    <w:p w:rsidR="00000000" w:rsidDel="00000000" w:rsidP="00000000" w:rsidRDefault="00000000" w:rsidRPr="00000000" w14:paraId="000000BA">
      <w:pPr>
        <w:spacing w:after="240" w:before="240" w:line="240" w:lineRule="auto"/>
        <w:ind w:left="0" w:firstLine="0"/>
        <w:jc w:val="both"/>
        <w:rPr/>
      </w:pPr>
      <w:r w:rsidDel="00000000" w:rsidR="00000000" w:rsidRPr="00000000">
        <w:rPr>
          <w:rtl w:val="0"/>
        </w:rPr>
        <w:t xml:space="preserve">The filtering architecture was extended instead of redesigned, delaying long-term scalability improvements while maintaining short-term continuity for large catalog navigation and discovery workflows.</w:t>
      </w:r>
    </w:p>
    <w:p w:rsidR="00000000" w:rsidDel="00000000" w:rsidP="00000000" w:rsidRDefault="00000000" w:rsidRPr="00000000" w14:paraId="000000BB">
      <w:pPr>
        <w:pStyle w:val="Heading1"/>
        <w:spacing w:line="240" w:lineRule="auto"/>
        <w:rPr/>
      </w:pPr>
      <w:bookmarkStart w:colFirst="0" w:colLast="0" w:name="_b05o7jggkiy8" w:id="45"/>
      <w:bookmarkEnd w:id="45"/>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0BC">
      <w:pPr>
        <w:spacing w:after="240" w:before="240" w:line="240" w:lineRule="auto"/>
        <w:ind w:left="0" w:firstLine="0"/>
        <w:jc w:val="both"/>
        <w:rPr/>
      </w:pPr>
      <w:r w:rsidDel="00000000" w:rsidR="00000000" w:rsidRPr="00000000">
        <w:rPr>
          <w:rtl w:val="0"/>
        </w:rPr>
        <w:t xml:space="preserve">This phase exposed maturity gaps across governance, scalability, and operational reliability layers. Payment workflows lacked strong duplicate transaction validation, increasing financial inconsistency risk. Access control and session validation mechanisms remained partially mature, exposing security vulnerabilities.</w:t>
      </w:r>
    </w:p>
    <w:p w:rsidR="00000000" w:rsidDel="00000000" w:rsidP="00000000" w:rsidRDefault="00000000" w:rsidRPr="00000000" w14:paraId="000000BD">
      <w:pPr>
        <w:spacing w:after="240" w:before="240" w:line="240" w:lineRule="auto"/>
        <w:ind w:left="0" w:firstLine="0"/>
        <w:jc w:val="both"/>
        <w:rPr/>
      </w:pPr>
      <w:r w:rsidDel="00000000" w:rsidR="00000000" w:rsidRPr="00000000">
        <w:rPr>
          <w:rtl w:val="0"/>
        </w:rPr>
        <w:t xml:space="preserve">The filtering system struggled with increasing catalog complexity. Stability-driven decisions increasingly led to short-term simplifications instead of long-term optimization. The root cause reflected a broader pattern where platform scale expanded faster than supporting governance and reliability frameworks.</w:t>
      </w:r>
    </w:p>
    <w:p w:rsidR="00000000" w:rsidDel="00000000" w:rsidP="00000000" w:rsidRDefault="00000000" w:rsidRPr="00000000" w14:paraId="000000BE">
      <w:pPr>
        <w:pStyle w:val="Heading1"/>
        <w:spacing w:line="240" w:lineRule="auto"/>
        <w:rPr/>
      </w:pPr>
      <w:bookmarkStart w:colFirst="0" w:colLast="0" w:name="_r8gonyxtuhfy" w:id="46"/>
      <w:bookmarkEnd w:id="46"/>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0BF">
      <w:pPr>
        <w:pStyle w:val="Heading3"/>
        <w:spacing w:after="80" w:before="280" w:line="240" w:lineRule="auto"/>
        <w:ind w:left="0" w:firstLine="0"/>
        <w:rPr>
          <w:color w:val="000000"/>
          <w:sz w:val="22"/>
          <w:szCs w:val="22"/>
        </w:rPr>
      </w:pPr>
      <w:bookmarkStart w:colFirst="0" w:colLast="0" w:name="_xzgimucqo7y9" w:id="47"/>
      <w:bookmarkEnd w:id="47"/>
      <w:r w:rsidDel="00000000" w:rsidR="00000000" w:rsidRPr="00000000">
        <w:rPr>
          <w:color w:val="000000"/>
          <w:sz w:val="22"/>
          <w:szCs w:val="22"/>
          <w:rtl w:val="0"/>
        </w:rPr>
        <w:t xml:space="preserve">Business Impact</w:t>
      </w:r>
    </w:p>
    <w:p w:rsidR="00000000" w:rsidDel="00000000" w:rsidP="00000000" w:rsidRDefault="00000000" w:rsidRPr="00000000" w14:paraId="000000C0">
      <w:pPr>
        <w:numPr>
          <w:ilvl w:val="0"/>
          <w:numId w:val="17"/>
        </w:numPr>
        <w:spacing w:after="0" w:afterAutospacing="0" w:before="240" w:line="240" w:lineRule="auto"/>
        <w:ind w:left="720" w:hanging="360"/>
      </w:pPr>
      <w:r w:rsidDel="00000000" w:rsidR="00000000" w:rsidRPr="00000000">
        <w:rPr>
          <w:rtl w:val="0"/>
        </w:rPr>
        <w:t xml:space="preserve">Increased financial reconciliation complexity due to duplicate transaction risks</w:t>
      </w:r>
    </w:p>
    <w:p w:rsidR="00000000" w:rsidDel="00000000" w:rsidP="00000000" w:rsidRDefault="00000000" w:rsidRPr="00000000" w14:paraId="000000C1">
      <w:pPr>
        <w:numPr>
          <w:ilvl w:val="0"/>
          <w:numId w:val="17"/>
        </w:numPr>
        <w:spacing w:after="0" w:afterAutospacing="0" w:before="0" w:beforeAutospacing="0" w:line="240" w:lineRule="auto"/>
        <w:ind w:left="720" w:hanging="360"/>
      </w:pPr>
      <w:r w:rsidDel="00000000" w:rsidR="00000000" w:rsidRPr="00000000">
        <w:rPr>
          <w:rtl w:val="0"/>
        </w:rPr>
        <w:t xml:space="preserve">Higher operational dependency on engineering and support teams</w:t>
      </w:r>
    </w:p>
    <w:p w:rsidR="00000000" w:rsidDel="00000000" w:rsidP="00000000" w:rsidRDefault="00000000" w:rsidRPr="00000000" w14:paraId="000000C2">
      <w:pPr>
        <w:numPr>
          <w:ilvl w:val="0"/>
          <w:numId w:val="17"/>
        </w:numPr>
        <w:spacing w:after="240" w:before="0" w:beforeAutospacing="0" w:line="240" w:lineRule="auto"/>
        <w:ind w:left="720" w:hanging="360"/>
      </w:pPr>
      <w:r w:rsidDel="00000000" w:rsidR="00000000" w:rsidRPr="00000000">
        <w:rPr>
          <w:rtl w:val="0"/>
        </w:rPr>
        <w:t xml:space="preserve">Reduced flexibility for large-scale catalog expansion initiatives</w:t>
      </w:r>
    </w:p>
    <w:p w:rsidR="00000000" w:rsidDel="00000000" w:rsidP="00000000" w:rsidRDefault="00000000" w:rsidRPr="00000000" w14:paraId="000000C3">
      <w:pPr>
        <w:pStyle w:val="Heading3"/>
        <w:spacing w:after="80" w:before="280" w:line="240" w:lineRule="auto"/>
        <w:ind w:left="0" w:firstLine="0"/>
        <w:rPr>
          <w:color w:val="000000"/>
          <w:sz w:val="22"/>
          <w:szCs w:val="22"/>
        </w:rPr>
      </w:pPr>
      <w:bookmarkStart w:colFirst="0" w:colLast="0" w:name="_auuy7dh87ddb" w:id="48"/>
      <w:bookmarkEnd w:id="48"/>
      <w:r w:rsidDel="00000000" w:rsidR="00000000" w:rsidRPr="00000000">
        <w:rPr>
          <w:color w:val="000000"/>
          <w:sz w:val="22"/>
          <w:szCs w:val="22"/>
          <w:rtl w:val="0"/>
        </w:rPr>
        <w:t xml:space="preserve">System Impact</w:t>
      </w:r>
    </w:p>
    <w:p w:rsidR="00000000" w:rsidDel="00000000" w:rsidP="00000000" w:rsidRDefault="00000000" w:rsidRPr="00000000" w14:paraId="000000C4">
      <w:pPr>
        <w:numPr>
          <w:ilvl w:val="0"/>
          <w:numId w:val="11"/>
        </w:numPr>
        <w:spacing w:after="0" w:afterAutospacing="0" w:before="240" w:line="240" w:lineRule="auto"/>
        <w:ind w:left="720" w:hanging="360"/>
      </w:pPr>
      <w:r w:rsidDel="00000000" w:rsidR="00000000" w:rsidRPr="00000000">
        <w:rPr>
          <w:rtl w:val="0"/>
        </w:rPr>
        <w:t xml:space="preserve">Reduced efficiency in large catalog filtering and navigation</w:t>
      </w:r>
    </w:p>
    <w:p w:rsidR="00000000" w:rsidDel="00000000" w:rsidP="00000000" w:rsidRDefault="00000000" w:rsidRPr="00000000" w14:paraId="000000C5">
      <w:pPr>
        <w:numPr>
          <w:ilvl w:val="0"/>
          <w:numId w:val="11"/>
        </w:numPr>
        <w:spacing w:after="0" w:afterAutospacing="0" w:before="0" w:beforeAutospacing="0" w:line="240" w:lineRule="auto"/>
        <w:ind w:left="720" w:hanging="360"/>
      </w:pPr>
      <w:r w:rsidDel="00000000" w:rsidR="00000000" w:rsidRPr="00000000">
        <w:rPr>
          <w:rtl w:val="0"/>
        </w:rPr>
        <w:t xml:space="preserve">Increased operational risk due to authentication inconsistencies</w:t>
      </w:r>
    </w:p>
    <w:p w:rsidR="00000000" w:rsidDel="00000000" w:rsidP="00000000" w:rsidRDefault="00000000" w:rsidRPr="00000000" w14:paraId="000000C6">
      <w:pPr>
        <w:numPr>
          <w:ilvl w:val="0"/>
          <w:numId w:val="11"/>
        </w:numPr>
        <w:spacing w:after="240" w:before="0" w:beforeAutospacing="0" w:line="240" w:lineRule="auto"/>
        <w:ind w:left="720" w:hanging="360"/>
      </w:pPr>
      <w:r w:rsidDel="00000000" w:rsidR="00000000" w:rsidRPr="00000000">
        <w:rPr>
          <w:rtl w:val="0"/>
        </w:rPr>
        <w:t xml:space="preserve">Growing technical trade-offs between stability and feature expansion</w:t>
      </w:r>
    </w:p>
    <w:p w:rsidR="00000000" w:rsidDel="00000000" w:rsidP="00000000" w:rsidRDefault="00000000" w:rsidRPr="00000000" w14:paraId="000000C7">
      <w:pPr>
        <w:pStyle w:val="Heading3"/>
        <w:spacing w:after="80" w:before="280" w:line="240" w:lineRule="auto"/>
        <w:ind w:left="0" w:firstLine="0"/>
        <w:rPr>
          <w:color w:val="000000"/>
          <w:sz w:val="22"/>
          <w:szCs w:val="22"/>
        </w:rPr>
      </w:pPr>
      <w:bookmarkStart w:colFirst="0" w:colLast="0" w:name="_ifzib2hbb7un" w:id="49"/>
      <w:bookmarkEnd w:id="49"/>
      <w:r w:rsidDel="00000000" w:rsidR="00000000" w:rsidRPr="00000000">
        <w:rPr>
          <w:color w:val="000000"/>
          <w:sz w:val="22"/>
          <w:szCs w:val="22"/>
          <w:rtl w:val="0"/>
        </w:rPr>
        <w:t xml:space="preserve">User Impact</w:t>
      </w:r>
    </w:p>
    <w:p w:rsidR="00000000" w:rsidDel="00000000" w:rsidP="00000000" w:rsidRDefault="00000000" w:rsidRPr="00000000" w14:paraId="000000C8">
      <w:pPr>
        <w:numPr>
          <w:ilvl w:val="0"/>
          <w:numId w:val="13"/>
        </w:numPr>
        <w:spacing w:after="0" w:afterAutospacing="0" w:before="240" w:line="240" w:lineRule="auto"/>
        <w:ind w:left="720" w:hanging="360"/>
      </w:pPr>
      <w:r w:rsidDel="00000000" w:rsidR="00000000" w:rsidRPr="00000000">
        <w:rPr>
          <w:rtl w:val="0"/>
        </w:rPr>
        <w:t xml:space="preserve">Reduced efficiency in product discovery across large catalogs</w:t>
      </w:r>
    </w:p>
    <w:p w:rsidR="00000000" w:rsidDel="00000000" w:rsidP="00000000" w:rsidRDefault="00000000" w:rsidRPr="00000000" w14:paraId="000000C9">
      <w:pPr>
        <w:numPr>
          <w:ilvl w:val="0"/>
          <w:numId w:val="13"/>
        </w:numPr>
        <w:spacing w:after="0" w:afterAutospacing="0" w:before="0" w:beforeAutospacing="0" w:line="240" w:lineRule="auto"/>
        <w:ind w:left="720" w:hanging="360"/>
      </w:pPr>
      <w:r w:rsidDel="00000000" w:rsidR="00000000" w:rsidRPr="00000000">
        <w:rPr>
          <w:rtl w:val="0"/>
        </w:rPr>
        <w:t xml:space="preserve">Temporary reduction in UI flexibility during stabilization efforts</w:t>
      </w:r>
    </w:p>
    <w:p w:rsidR="00000000" w:rsidDel="00000000" w:rsidP="00000000" w:rsidRDefault="00000000" w:rsidRPr="00000000" w14:paraId="000000CA">
      <w:pPr>
        <w:numPr>
          <w:ilvl w:val="0"/>
          <w:numId w:val="13"/>
        </w:numPr>
        <w:spacing w:after="240" w:before="0" w:beforeAutospacing="0" w:line="240" w:lineRule="auto"/>
        <w:ind w:left="720" w:hanging="360"/>
      </w:pPr>
      <w:r w:rsidDel="00000000" w:rsidR="00000000" w:rsidRPr="00000000">
        <w:rPr>
          <w:rtl w:val="0"/>
        </w:rPr>
        <w:t xml:space="preserve">Lower trust around invoice-related workflows due to access control gaps</w:t>
      </w:r>
    </w:p>
    <w:p w:rsidR="00000000" w:rsidDel="00000000" w:rsidP="00000000" w:rsidRDefault="00000000" w:rsidRPr="00000000" w14:paraId="000000CB">
      <w:pPr>
        <w:pStyle w:val="Heading1"/>
        <w:spacing w:line="240" w:lineRule="auto"/>
        <w:rPr/>
      </w:pPr>
      <w:bookmarkStart w:colFirst="0" w:colLast="0" w:name="_gsqtuas9gbu7" w:id="50"/>
      <w:bookmarkEnd w:id="50"/>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0CC">
      <w:pPr>
        <w:numPr>
          <w:ilvl w:val="0"/>
          <w:numId w:val="16"/>
        </w:numPr>
        <w:spacing w:after="0" w:afterAutospacing="0" w:before="240" w:line="240" w:lineRule="auto"/>
        <w:ind w:left="720" w:hanging="360"/>
        <w:jc w:val="both"/>
      </w:pPr>
      <w:r w:rsidDel="00000000" w:rsidR="00000000" w:rsidRPr="00000000">
        <w:rPr>
          <w:rtl w:val="0"/>
        </w:rPr>
        <w:t xml:space="preserve">Catalog scalability threshold impacted: 100+ collections</w:t>
      </w:r>
    </w:p>
    <w:p w:rsidR="00000000" w:rsidDel="00000000" w:rsidP="00000000" w:rsidRDefault="00000000" w:rsidRPr="00000000" w14:paraId="000000CD">
      <w:pPr>
        <w:numPr>
          <w:ilvl w:val="0"/>
          <w:numId w:val="16"/>
        </w:numPr>
        <w:spacing w:after="0" w:afterAutospacing="0" w:before="0" w:beforeAutospacing="0" w:line="240" w:lineRule="auto"/>
        <w:ind w:left="720" w:hanging="360"/>
        <w:jc w:val="both"/>
      </w:pPr>
      <w:r w:rsidDel="00000000" w:rsidR="00000000" w:rsidRPr="00000000">
        <w:rPr>
          <w:rtl w:val="0"/>
        </w:rPr>
        <w:t xml:space="preserve">Duplicate payment inconsistencies observed in billing workflows</w:t>
      </w:r>
    </w:p>
    <w:p w:rsidR="00000000" w:rsidDel="00000000" w:rsidP="00000000" w:rsidRDefault="00000000" w:rsidRPr="00000000" w14:paraId="000000CE">
      <w:pPr>
        <w:numPr>
          <w:ilvl w:val="0"/>
          <w:numId w:val="16"/>
        </w:numPr>
        <w:spacing w:after="0" w:afterAutospacing="0" w:before="0" w:beforeAutospacing="0" w:line="240" w:lineRule="auto"/>
        <w:ind w:left="720" w:hanging="360"/>
        <w:jc w:val="both"/>
      </w:pPr>
      <w:r w:rsidDel="00000000" w:rsidR="00000000" w:rsidRPr="00000000">
        <w:rPr>
          <w:rtl w:val="0"/>
        </w:rPr>
        <w:t xml:space="preserve">Sandbox deployment model introduced for pre-production validation</w:t>
      </w:r>
    </w:p>
    <w:p w:rsidR="00000000" w:rsidDel="00000000" w:rsidP="00000000" w:rsidRDefault="00000000" w:rsidRPr="00000000" w14:paraId="000000CF">
      <w:pPr>
        <w:numPr>
          <w:ilvl w:val="0"/>
          <w:numId w:val="16"/>
        </w:numPr>
        <w:spacing w:after="0" w:afterAutospacing="0" w:before="0" w:beforeAutospacing="0" w:line="240" w:lineRule="auto"/>
        <w:ind w:left="720" w:hanging="360"/>
        <w:jc w:val="both"/>
      </w:pPr>
      <w:r w:rsidDel="00000000" w:rsidR="00000000" w:rsidRPr="00000000">
        <w:rPr>
          <w:rtl w:val="0"/>
        </w:rPr>
        <w:t xml:space="preserve">Access control maturity: Partial role-based validation coverage</w:t>
      </w:r>
    </w:p>
    <w:p w:rsidR="00000000" w:rsidDel="00000000" w:rsidP="00000000" w:rsidRDefault="00000000" w:rsidRPr="00000000" w14:paraId="000000D0">
      <w:pPr>
        <w:numPr>
          <w:ilvl w:val="0"/>
          <w:numId w:val="16"/>
        </w:numPr>
        <w:spacing w:after="240" w:before="0" w:beforeAutospacing="0" w:line="240" w:lineRule="auto"/>
        <w:ind w:left="720" w:hanging="360"/>
        <w:jc w:val="both"/>
      </w:pPr>
      <w:r w:rsidDel="00000000" w:rsidR="00000000" w:rsidRPr="00000000">
        <w:rPr>
          <w:rtl w:val="0"/>
        </w:rPr>
        <w:t xml:space="preserve">Stability objective: Achieve zero duplicate payment and access incidents</w:t>
      </w:r>
    </w:p>
    <w:p w:rsidR="00000000" w:rsidDel="00000000" w:rsidP="00000000" w:rsidRDefault="00000000" w:rsidRPr="00000000" w14:paraId="000000D1">
      <w:pPr>
        <w:pStyle w:val="Heading1"/>
        <w:spacing w:line="240" w:lineRule="auto"/>
        <w:rPr/>
      </w:pPr>
      <w:bookmarkStart w:colFirst="0" w:colLast="0" w:name="_flbxr4rix2j2" w:id="51"/>
      <w:bookmarkEnd w:id="51"/>
      <w:r w:rsidDel="00000000" w:rsidR="00000000" w:rsidRPr="00000000">
        <w:rPr>
          <w:rFonts w:ascii="Economica" w:cs="Economica" w:eastAsia="Economica" w:hAnsi="Economica"/>
          <w:color w:val="666666"/>
          <w:sz w:val="40"/>
          <w:szCs w:val="40"/>
          <w:rtl w:val="0"/>
        </w:rPr>
        <w:t xml:space="preserve">7. Key Insight </w:t>
      </w:r>
      <w:r w:rsidDel="00000000" w:rsidR="00000000" w:rsidRPr="00000000">
        <w:rPr>
          <w:rtl w:val="0"/>
        </w:rPr>
      </w:r>
    </w:p>
    <w:p w:rsidR="00000000" w:rsidDel="00000000" w:rsidP="00000000" w:rsidRDefault="00000000" w:rsidRPr="00000000" w14:paraId="000000D2">
      <w:pPr>
        <w:spacing w:after="240" w:before="240" w:line="240" w:lineRule="auto"/>
        <w:ind w:left="0" w:firstLine="0"/>
        <w:jc w:val="both"/>
        <w:rPr/>
      </w:pPr>
      <w:r w:rsidDel="00000000" w:rsidR="00000000" w:rsidRPr="00000000">
        <w:rPr>
          <w:rtl w:val="0"/>
        </w:rPr>
        <w:t xml:space="preserve">This phase marked a key transition in the platform’s evolution, where scalability concerns expanded into financial reliability, operational governance, access control maturity, and enterprise usability. The platform was no longer focused only on infrastructure and deployment stability. It had entered a stage where operational trust, financial accuracy, and governance became equally critical to system success. Decisions during this phase reflected a shift toward governance-driven scalability, controlled operational growth, and production-grade reliability management.</w:t>
      </w:r>
    </w:p>
    <w:p w:rsidR="00000000" w:rsidDel="00000000" w:rsidP="00000000" w:rsidRDefault="00000000" w:rsidRPr="00000000" w14:paraId="000000D3">
      <w:pPr>
        <w:pStyle w:val="Heading1"/>
        <w:spacing w:line="240" w:lineRule="auto"/>
        <w:rPr>
          <w:rFonts w:ascii="Economica" w:cs="Economica" w:eastAsia="Economica" w:hAnsi="Economica"/>
          <w:sz w:val="40"/>
          <w:szCs w:val="40"/>
        </w:rPr>
      </w:pPr>
      <w:bookmarkStart w:colFirst="0" w:colLast="0" w:name="_9u09x52kiuap" w:id="52"/>
      <w:bookmarkEnd w:id="52"/>
      <w:r w:rsidDel="00000000" w:rsidR="00000000" w:rsidRPr="00000000">
        <w:rPr>
          <w:rFonts w:ascii="Economica" w:cs="Economica" w:eastAsia="Economica" w:hAnsi="Economica"/>
          <w:sz w:val="40"/>
          <w:szCs w:val="40"/>
          <w:rtl w:val="0"/>
        </w:rPr>
        <w:t xml:space="preserve">WEEK 4: 31-Mar-2026 </w:t>
      </w:r>
    </w:p>
    <w:p w:rsidR="00000000" w:rsidDel="00000000" w:rsidP="00000000" w:rsidRDefault="00000000" w:rsidRPr="00000000" w14:paraId="000000D4">
      <w:pPr>
        <w:pStyle w:val="Heading1"/>
        <w:spacing w:line="240" w:lineRule="auto"/>
        <w:rPr/>
      </w:pPr>
      <w:bookmarkStart w:colFirst="0" w:colLast="0" w:name="_bwxjkan5220d" w:id="53"/>
      <w:bookmarkEnd w:id="53"/>
      <w:r w:rsidDel="00000000" w:rsidR="00000000" w:rsidRPr="00000000">
        <w:rPr>
          <w:rFonts w:ascii="Economica" w:cs="Economica" w:eastAsia="Economica" w:hAnsi="Economica"/>
          <w:sz w:val="40"/>
          <w:szCs w:val="40"/>
          <w:rtl w:val="0"/>
        </w:rPr>
        <w:t xml:space="preserve">Integration and Coordination Phase</w:t>
      </w:r>
      <w:r w:rsidDel="00000000" w:rsidR="00000000" w:rsidRPr="00000000">
        <w:rPr>
          <w:rtl w:val="0"/>
        </w:rPr>
      </w:r>
    </w:p>
    <w:p w:rsidR="00000000" w:rsidDel="00000000" w:rsidP="00000000" w:rsidRDefault="00000000" w:rsidRPr="00000000" w14:paraId="000000D5">
      <w:pPr>
        <w:pStyle w:val="Heading1"/>
        <w:spacing w:line="240" w:lineRule="auto"/>
        <w:rPr/>
      </w:pPr>
      <w:bookmarkStart w:colFirst="0" w:colLast="0" w:name="_gmnhsastvkmh" w:id="54"/>
      <w:bookmarkEnd w:id="54"/>
      <w:r w:rsidDel="00000000" w:rsidR="00000000" w:rsidRPr="00000000">
        <w:rPr>
          <w:rFonts w:ascii="Economica" w:cs="Economica" w:eastAsia="Economica" w:hAnsi="Economica"/>
          <w:color w:val="666666"/>
          <w:sz w:val="40"/>
          <w:szCs w:val="40"/>
          <w:rtl w:val="0"/>
        </w:rPr>
        <w:t xml:space="preserve">1. Overview</w:t>
      </w:r>
      <w:r w:rsidDel="00000000" w:rsidR="00000000" w:rsidRPr="00000000">
        <w:rPr>
          <w:rtl w:val="0"/>
        </w:rPr>
      </w:r>
    </w:p>
    <w:p w:rsidR="00000000" w:rsidDel="00000000" w:rsidP="00000000" w:rsidRDefault="00000000" w:rsidRPr="00000000" w14:paraId="000000D6">
      <w:pPr>
        <w:spacing w:after="240" w:before="240" w:line="240" w:lineRule="auto"/>
        <w:ind w:left="0" w:firstLine="0"/>
        <w:jc w:val="both"/>
        <w:rPr/>
      </w:pPr>
      <w:r w:rsidDel="00000000" w:rsidR="00000000" w:rsidRPr="00000000">
        <w:rPr>
          <w:rtl w:val="0"/>
        </w:rPr>
        <w:t xml:space="preserve">By the end of March, the platform had moved beyond initial expansion and stabilization into a phase defined by increasing integration complexity and cross-system coordination demands. The system was managing multiple parallel streams, including multi-brand expansion, financial reconciliation workflows, ERP synchronization dependencies, platform modernization initiatives, and enterprise feature adoption planning. As these expanded, coordination overhead and architectural fragmentation increased across technical and operational layers. This phase marked a transition from isolated platform issues toward ecosystem-level complexity involving interconnected systems, teams, and workflows.</w:t>
      </w:r>
    </w:p>
    <w:p w:rsidR="00000000" w:rsidDel="00000000" w:rsidP="00000000" w:rsidRDefault="00000000" w:rsidRPr="00000000" w14:paraId="000000D7">
      <w:pPr>
        <w:pStyle w:val="Heading1"/>
        <w:spacing w:line="240" w:lineRule="auto"/>
        <w:rPr/>
      </w:pPr>
      <w:bookmarkStart w:colFirst="0" w:colLast="0" w:name="_lx77tp8fqqug" w:id="55"/>
      <w:bookmarkEnd w:id="55"/>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0D8">
      <w:pPr>
        <w:spacing w:after="240" w:before="240" w:line="240" w:lineRule="auto"/>
        <w:ind w:left="0" w:firstLine="0"/>
        <w:jc w:val="both"/>
        <w:rPr/>
      </w:pPr>
      <w:r w:rsidDel="00000000" w:rsidR="00000000" w:rsidRPr="00000000">
        <w:rPr>
          <w:rtl w:val="0"/>
        </w:rPr>
        <w:t xml:space="preserve">Several operational and system-level developments emerged as integration dependencies increased across the ecosystem. Refund synchronization failures were identified between the commerce platform and external ERP systems, creating inconsistencies in financial reconciliation workflows. This led to planning for structured invoice, inventory, and refund reconciliation cycles using scheduled synchronization mechanisms.</w:t>
      </w:r>
    </w:p>
    <w:p w:rsidR="00000000" w:rsidDel="00000000" w:rsidP="00000000" w:rsidRDefault="00000000" w:rsidRPr="00000000" w14:paraId="000000D9">
      <w:pPr>
        <w:spacing w:after="240" w:before="240" w:line="240" w:lineRule="auto"/>
        <w:ind w:left="0" w:firstLine="0"/>
        <w:jc w:val="both"/>
        <w:rPr/>
      </w:pPr>
      <w:r w:rsidDel="00000000" w:rsidR="00000000" w:rsidRPr="00000000">
        <w:rPr>
          <w:rtl w:val="0"/>
        </w:rPr>
        <w:t xml:space="preserve">At the same time, platform upgrade and modernization initiatives continued in parallel. Enterprise capabilities such as advanced brand management faced delays due to approval dependencies and roadmap coordination gaps, while migration planning accelerated to support scalability and enterprise readiness.</w:t>
      </w:r>
    </w:p>
    <w:p w:rsidR="00000000" w:rsidDel="00000000" w:rsidP="00000000" w:rsidRDefault="00000000" w:rsidRPr="00000000" w14:paraId="000000DA">
      <w:pPr>
        <w:pStyle w:val="Heading1"/>
        <w:spacing w:line="240" w:lineRule="auto"/>
        <w:rPr/>
      </w:pPr>
      <w:bookmarkStart w:colFirst="0" w:colLast="0" w:name="_m63wp17a51l3" w:id="56"/>
      <w:bookmarkEnd w:id="56"/>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0DB">
      <w:pPr>
        <w:spacing w:after="240" w:before="240" w:line="240" w:lineRule="auto"/>
        <w:ind w:left="0" w:firstLine="0"/>
        <w:jc w:val="both"/>
        <w:rPr/>
      </w:pPr>
      <w:r w:rsidDel="00000000" w:rsidR="00000000" w:rsidRPr="00000000">
        <w:rPr>
          <w:rtl w:val="0"/>
        </w:rPr>
        <w:t xml:space="preserve">Several decisions prioritized scalability planning and parallel execution despite rising coordination complexity. Continued reliance on ERP-based financial synchronization reduced the need for immediate internal reconciliation redesign but increased dependency on external system reliability and reduced internal control over financial consistency. Multiple modernization initiatives were executed simultaneously to accelerate long-term scalability. While this improved delivery momentum, it increased coordination overhead, execution risk, and dependency complexity. Enterprise feature rollouts were selectively deferred to maintain controlled execution, reducing rollout speed in exchange for lower operational instability.</w:t>
      </w:r>
    </w:p>
    <w:p w:rsidR="00000000" w:rsidDel="00000000" w:rsidP="00000000" w:rsidRDefault="00000000" w:rsidRPr="00000000" w14:paraId="000000DC">
      <w:pPr>
        <w:pStyle w:val="Heading1"/>
        <w:spacing w:line="240" w:lineRule="auto"/>
        <w:rPr/>
      </w:pPr>
      <w:bookmarkStart w:colFirst="0" w:colLast="0" w:name="_2omoccbfk76m" w:id="57"/>
      <w:bookmarkEnd w:id="57"/>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0DD">
      <w:pPr>
        <w:spacing w:after="240" w:before="240" w:line="240" w:lineRule="auto"/>
        <w:ind w:left="0" w:firstLine="0"/>
        <w:jc w:val="both"/>
        <w:rPr/>
      </w:pPr>
      <w:r w:rsidDel="00000000" w:rsidR="00000000" w:rsidRPr="00000000">
        <w:rPr>
          <w:rtl w:val="0"/>
        </w:rPr>
        <w:t xml:space="preserve">This phase exposed structural limitations across integration management and cross-functional coordination. Financial consistency remained dependent on external ERP synchronization, while no unified reconciliation framework existed for invoices, refunds, and inventory workflows. Parallel modernization efforts also lacked centralized release governance, increasing coordination strain and deployment risk. Approval-driven enterprise rollouts introduced roadmap fragmentation and delayed execution cycles. The root cause reflected a system that had scaled operationally faster than its integration governance and coordination structures.</w:t>
      </w:r>
    </w:p>
    <w:p w:rsidR="00000000" w:rsidDel="00000000" w:rsidP="00000000" w:rsidRDefault="00000000" w:rsidRPr="00000000" w14:paraId="000000DE">
      <w:pPr>
        <w:pStyle w:val="Heading1"/>
        <w:spacing w:line="240" w:lineRule="auto"/>
        <w:rPr/>
      </w:pPr>
      <w:bookmarkStart w:colFirst="0" w:colLast="0" w:name="_eijq0mspr24m" w:id="58"/>
      <w:bookmarkEnd w:id="58"/>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0DF">
      <w:pPr>
        <w:pStyle w:val="Heading3"/>
        <w:spacing w:after="80" w:before="280" w:line="240" w:lineRule="auto"/>
        <w:ind w:left="0" w:firstLine="0"/>
        <w:rPr>
          <w:color w:val="000000"/>
          <w:sz w:val="22"/>
          <w:szCs w:val="22"/>
        </w:rPr>
      </w:pPr>
      <w:bookmarkStart w:colFirst="0" w:colLast="0" w:name="_n6pbihy8oonr" w:id="59"/>
      <w:bookmarkEnd w:id="59"/>
      <w:r w:rsidDel="00000000" w:rsidR="00000000" w:rsidRPr="00000000">
        <w:rPr>
          <w:color w:val="000000"/>
          <w:sz w:val="22"/>
          <w:szCs w:val="22"/>
          <w:rtl w:val="0"/>
        </w:rPr>
        <w:t xml:space="preserve">Business Impact</w:t>
      </w:r>
    </w:p>
    <w:p w:rsidR="00000000" w:rsidDel="00000000" w:rsidP="00000000" w:rsidRDefault="00000000" w:rsidRPr="00000000" w14:paraId="000000E0">
      <w:pPr>
        <w:numPr>
          <w:ilvl w:val="0"/>
          <w:numId w:val="31"/>
        </w:numPr>
        <w:spacing w:after="0" w:afterAutospacing="0" w:before="240" w:line="240" w:lineRule="auto"/>
        <w:ind w:left="720" w:hanging="360"/>
        <w:rPr/>
      </w:pPr>
      <w:r w:rsidDel="00000000" w:rsidR="00000000" w:rsidRPr="00000000">
        <w:rPr>
          <w:rtl w:val="0"/>
        </w:rPr>
        <w:t xml:space="preserve">Increased financial reporting risk due to synchronization inconsistencies</w:t>
      </w:r>
    </w:p>
    <w:p w:rsidR="00000000" w:rsidDel="00000000" w:rsidP="00000000" w:rsidRDefault="00000000" w:rsidRPr="00000000" w14:paraId="000000E1">
      <w:pPr>
        <w:numPr>
          <w:ilvl w:val="0"/>
          <w:numId w:val="31"/>
        </w:numPr>
        <w:spacing w:after="0" w:afterAutospacing="0" w:before="0" w:beforeAutospacing="0" w:line="240" w:lineRule="auto"/>
        <w:ind w:left="720" w:hanging="360"/>
        <w:rPr/>
      </w:pPr>
      <w:r w:rsidDel="00000000" w:rsidR="00000000" w:rsidRPr="00000000">
        <w:rPr>
          <w:rtl w:val="0"/>
        </w:rPr>
        <w:t xml:space="preserve">Delayed enterprise feature adoption and monetization timelines</w:t>
      </w:r>
    </w:p>
    <w:p w:rsidR="00000000" w:rsidDel="00000000" w:rsidP="00000000" w:rsidRDefault="00000000" w:rsidRPr="00000000" w14:paraId="000000E2">
      <w:pPr>
        <w:numPr>
          <w:ilvl w:val="0"/>
          <w:numId w:val="31"/>
        </w:numPr>
        <w:spacing w:after="240" w:before="0" w:beforeAutospacing="0" w:line="240" w:lineRule="auto"/>
        <w:ind w:left="720" w:hanging="360"/>
        <w:rPr/>
      </w:pPr>
      <w:r w:rsidDel="00000000" w:rsidR="00000000" w:rsidRPr="00000000">
        <w:rPr>
          <w:rtl w:val="0"/>
        </w:rPr>
        <w:t xml:space="preserve">Fragmented engineering capacity across multiple simultaneous initiatives</w:t>
      </w:r>
    </w:p>
    <w:p w:rsidR="00000000" w:rsidDel="00000000" w:rsidP="00000000" w:rsidRDefault="00000000" w:rsidRPr="00000000" w14:paraId="000000E3">
      <w:pPr>
        <w:pStyle w:val="Heading3"/>
        <w:spacing w:after="80" w:before="280" w:line="240" w:lineRule="auto"/>
        <w:ind w:left="0" w:firstLine="0"/>
        <w:rPr>
          <w:color w:val="000000"/>
          <w:sz w:val="22"/>
          <w:szCs w:val="22"/>
        </w:rPr>
      </w:pPr>
      <w:bookmarkStart w:colFirst="0" w:colLast="0" w:name="_nuk3fbdejlef" w:id="60"/>
      <w:bookmarkEnd w:id="60"/>
      <w:r w:rsidDel="00000000" w:rsidR="00000000" w:rsidRPr="00000000">
        <w:rPr>
          <w:color w:val="000000"/>
          <w:sz w:val="22"/>
          <w:szCs w:val="22"/>
          <w:rtl w:val="0"/>
        </w:rPr>
        <w:t xml:space="preserve">System Impact</w:t>
      </w:r>
    </w:p>
    <w:p w:rsidR="00000000" w:rsidDel="00000000" w:rsidP="00000000" w:rsidRDefault="00000000" w:rsidRPr="00000000" w14:paraId="000000E4">
      <w:pPr>
        <w:numPr>
          <w:ilvl w:val="0"/>
          <w:numId w:val="26"/>
        </w:numPr>
        <w:spacing w:after="0" w:afterAutospacing="0" w:before="240" w:line="240" w:lineRule="auto"/>
        <w:ind w:left="720" w:hanging="360"/>
        <w:rPr/>
      </w:pPr>
      <w:r w:rsidDel="00000000" w:rsidR="00000000" w:rsidRPr="00000000">
        <w:rPr>
          <w:rtl w:val="0"/>
        </w:rPr>
        <w:t xml:space="preserve">Higher risk of inconsistency across refunds, invoices, and inventory workflows</w:t>
      </w:r>
    </w:p>
    <w:p w:rsidR="00000000" w:rsidDel="00000000" w:rsidP="00000000" w:rsidRDefault="00000000" w:rsidRPr="00000000" w14:paraId="000000E5">
      <w:pPr>
        <w:numPr>
          <w:ilvl w:val="0"/>
          <w:numId w:val="26"/>
        </w:numPr>
        <w:spacing w:after="0" w:afterAutospacing="0" w:before="0" w:beforeAutospacing="0" w:line="240" w:lineRule="auto"/>
        <w:ind w:left="720" w:hanging="360"/>
        <w:rPr/>
      </w:pPr>
      <w:r w:rsidDel="00000000" w:rsidR="00000000" w:rsidRPr="00000000">
        <w:rPr>
          <w:rtl w:val="0"/>
        </w:rPr>
        <w:t xml:space="preserve">Increased deployment conflict probability due to parallel release cycles</w:t>
      </w:r>
    </w:p>
    <w:p w:rsidR="00000000" w:rsidDel="00000000" w:rsidP="00000000" w:rsidRDefault="00000000" w:rsidRPr="00000000" w14:paraId="000000E6">
      <w:pPr>
        <w:numPr>
          <w:ilvl w:val="0"/>
          <w:numId w:val="26"/>
        </w:numPr>
        <w:spacing w:after="240" w:before="0" w:beforeAutospacing="0" w:line="240" w:lineRule="auto"/>
        <w:ind w:left="720" w:hanging="360"/>
        <w:rPr/>
      </w:pPr>
      <w:r w:rsidDel="00000000" w:rsidR="00000000" w:rsidRPr="00000000">
        <w:rPr>
          <w:rtl w:val="0"/>
        </w:rPr>
        <w:t xml:space="preserve">Reduced operational agility from dependency-heavy execution flows</w:t>
      </w:r>
    </w:p>
    <w:p w:rsidR="00000000" w:rsidDel="00000000" w:rsidP="00000000" w:rsidRDefault="00000000" w:rsidRPr="00000000" w14:paraId="000000E7">
      <w:pPr>
        <w:pStyle w:val="Heading3"/>
        <w:spacing w:after="80" w:before="280" w:line="240" w:lineRule="auto"/>
        <w:ind w:left="0" w:firstLine="0"/>
        <w:rPr>
          <w:color w:val="000000"/>
          <w:sz w:val="22"/>
          <w:szCs w:val="22"/>
        </w:rPr>
      </w:pPr>
      <w:bookmarkStart w:colFirst="0" w:colLast="0" w:name="_azub84ymobmp" w:id="61"/>
      <w:bookmarkEnd w:id="61"/>
      <w:r w:rsidDel="00000000" w:rsidR="00000000" w:rsidRPr="00000000">
        <w:rPr>
          <w:color w:val="000000"/>
          <w:sz w:val="22"/>
          <w:szCs w:val="22"/>
          <w:rtl w:val="0"/>
        </w:rPr>
        <w:t xml:space="preserve">Operational Impact</w:t>
      </w:r>
    </w:p>
    <w:p w:rsidR="00000000" w:rsidDel="00000000" w:rsidP="00000000" w:rsidRDefault="00000000" w:rsidRPr="00000000" w14:paraId="000000E8">
      <w:pPr>
        <w:numPr>
          <w:ilvl w:val="0"/>
          <w:numId w:val="6"/>
        </w:numPr>
        <w:spacing w:after="0" w:afterAutospacing="0" w:before="240" w:line="240" w:lineRule="auto"/>
        <w:ind w:left="720" w:hanging="360"/>
        <w:rPr/>
      </w:pPr>
      <w:r w:rsidDel="00000000" w:rsidR="00000000" w:rsidRPr="00000000">
        <w:rPr>
          <w:rtl w:val="0"/>
        </w:rPr>
        <w:t xml:space="preserve">Significant increase in cross-team coordination overhead</w:t>
      </w:r>
    </w:p>
    <w:p w:rsidR="00000000" w:rsidDel="00000000" w:rsidP="00000000" w:rsidRDefault="00000000" w:rsidRPr="00000000" w14:paraId="000000E9">
      <w:pPr>
        <w:numPr>
          <w:ilvl w:val="0"/>
          <w:numId w:val="6"/>
        </w:numPr>
        <w:spacing w:after="0" w:afterAutospacing="0" w:before="0" w:beforeAutospacing="0" w:line="240" w:lineRule="auto"/>
        <w:ind w:left="720" w:hanging="360"/>
        <w:rPr/>
      </w:pPr>
      <w:r w:rsidDel="00000000" w:rsidR="00000000" w:rsidRPr="00000000">
        <w:rPr>
          <w:rtl w:val="0"/>
        </w:rPr>
        <w:t xml:space="preserve">Slower delivery cycles caused by interdependent workflows and approvals</w:t>
      </w:r>
    </w:p>
    <w:p w:rsidR="00000000" w:rsidDel="00000000" w:rsidP="00000000" w:rsidRDefault="00000000" w:rsidRPr="00000000" w14:paraId="000000EA">
      <w:pPr>
        <w:numPr>
          <w:ilvl w:val="0"/>
          <w:numId w:val="6"/>
        </w:numPr>
        <w:spacing w:after="240" w:before="0" w:beforeAutospacing="0" w:line="240" w:lineRule="auto"/>
        <w:ind w:left="720" w:hanging="360"/>
        <w:rPr/>
      </w:pPr>
      <w:r w:rsidDel="00000000" w:rsidR="00000000" w:rsidRPr="00000000">
        <w:rPr>
          <w:rtl w:val="0"/>
        </w:rPr>
        <w:t xml:space="preserve">Shift from isolated system issues toward ecosystem-level governance complexity</w:t>
      </w:r>
    </w:p>
    <w:p w:rsidR="00000000" w:rsidDel="00000000" w:rsidP="00000000" w:rsidRDefault="00000000" w:rsidRPr="00000000" w14:paraId="000000EB">
      <w:pPr>
        <w:pStyle w:val="Heading1"/>
        <w:spacing w:line="240" w:lineRule="auto"/>
        <w:rPr/>
      </w:pPr>
      <w:bookmarkStart w:colFirst="0" w:colLast="0" w:name="_t288n2hsxrjn" w:id="62"/>
      <w:bookmarkEnd w:id="62"/>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0EC">
      <w:pPr>
        <w:numPr>
          <w:ilvl w:val="0"/>
          <w:numId w:val="16"/>
        </w:numPr>
        <w:spacing w:after="0" w:afterAutospacing="0" w:before="240" w:line="240" w:lineRule="auto"/>
        <w:ind w:left="720" w:hanging="360"/>
        <w:jc w:val="both"/>
      </w:pPr>
      <w:r w:rsidDel="00000000" w:rsidR="00000000" w:rsidRPr="00000000">
        <w:rPr>
          <w:rtl w:val="0"/>
        </w:rPr>
        <w:t xml:space="preserve">Refund reconciliation accuracy: Below target due to ERP synchronization failures</w:t>
      </w:r>
    </w:p>
    <w:p w:rsidR="00000000" w:rsidDel="00000000" w:rsidP="00000000" w:rsidRDefault="00000000" w:rsidRPr="00000000" w14:paraId="000000ED">
      <w:pPr>
        <w:numPr>
          <w:ilvl w:val="0"/>
          <w:numId w:val="16"/>
        </w:numPr>
        <w:spacing w:after="0" w:afterAutospacing="0" w:before="0" w:beforeAutospacing="0" w:line="240" w:lineRule="auto"/>
        <w:ind w:left="720" w:hanging="360"/>
        <w:jc w:val="both"/>
      </w:pPr>
      <w:r w:rsidDel="00000000" w:rsidR="00000000" w:rsidRPr="00000000">
        <w:rPr>
          <w:rtl w:val="0"/>
        </w:rPr>
        <w:t xml:space="preserve">Cross-system synchronization coverage: Partial workflow visibility</w:t>
      </w:r>
    </w:p>
    <w:p w:rsidR="00000000" w:rsidDel="00000000" w:rsidP="00000000" w:rsidRDefault="00000000" w:rsidRPr="00000000" w14:paraId="000000EE">
      <w:pPr>
        <w:numPr>
          <w:ilvl w:val="0"/>
          <w:numId w:val="16"/>
        </w:numPr>
        <w:spacing w:after="0" w:afterAutospacing="0" w:before="0" w:beforeAutospacing="0" w:line="240" w:lineRule="auto"/>
        <w:ind w:left="720" w:hanging="360"/>
        <w:jc w:val="both"/>
      </w:pPr>
      <w:r w:rsidDel="00000000" w:rsidR="00000000" w:rsidRPr="00000000">
        <w:rPr>
          <w:rtl w:val="0"/>
        </w:rPr>
        <w:t xml:space="preserve">Parallel initiative overlap: High coordination dependency across teams</w:t>
      </w:r>
    </w:p>
    <w:p w:rsidR="00000000" w:rsidDel="00000000" w:rsidP="00000000" w:rsidRDefault="00000000" w:rsidRPr="00000000" w14:paraId="000000EF">
      <w:pPr>
        <w:numPr>
          <w:ilvl w:val="0"/>
          <w:numId w:val="16"/>
        </w:numPr>
        <w:spacing w:after="0" w:afterAutospacing="0" w:before="0" w:beforeAutospacing="0" w:line="240" w:lineRule="auto"/>
        <w:ind w:left="720" w:hanging="360"/>
        <w:jc w:val="both"/>
      </w:pPr>
      <w:r w:rsidDel="00000000" w:rsidR="00000000" w:rsidRPr="00000000">
        <w:rPr>
          <w:rtl w:val="0"/>
        </w:rPr>
        <w:t xml:space="preserve">Enterprise feature adoption readiness: Delayed by approval dependencies</w:t>
      </w:r>
    </w:p>
    <w:p w:rsidR="00000000" w:rsidDel="00000000" w:rsidP="00000000" w:rsidRDefault="00000000" w:rsidRPr="00000000" w14:paraId="000000F0">
      <w:pPr>
        <w:numPr>
          <w:ilvl w:val="0"/>
          <w:numId w:val="16"/>
        </w:numPr>
        <w:spacing w:after="240" w:before="0" w:beforeAutospacing="0" w:line="240" w:lineRule="auto"/>
        <w:ind w:left="720" w:hanging="360"/>
        <w:jc w:val="both"/>
      </w:pPr>
      <w:r w:rsidDel="00000000" w:rsidR="00000000" w:rsidRPr="00000000">
        <w:rPr>
          <w:rtl w:val="0"/>
        </w:rPr>
        <w:t xml:space="preserve">Stability objective: Go for unified reconciliation and coordinated release governance</w:t>
      </w:r>
    </w:p>
    <w:p w:rsidR="00000000" w:rsidDel="00000000" w:rsidP="00000000" w:rsidRDefault="00000000" w:rsidRPr="00000000" w14:paraId="000000F1">
      <w:pPr>
        <w:pStyle w:val="Heading1"/>
        <w:spacing w:line="240" w:lineRule="auto"/>
        <w:rPr/>
      </w:pPr>
      <w:bookmarkStart w:colFirst="0" w:colLast="0" w:name="_28z1new8z7g" w:id="63"/>
      <w:bookmarkEnd w:id="63"/>
      <w:r w:rsidDel="00000000" w:rsidR="00000000" w:rsidRPr="00000000">
        <w:rPr>
          <w:rFonts w:ascii="Economica" w:cs="Economica" w:eastAsia="Economica" w:hAnsi="Economica"/>
          <w:color w:val="666666"/>
          <w:sz w:val="40"/>
          <w:szCs w:val="40"/>
          <w:rtl w:val="0"/>
        </w:rPr>
        <w:t xml:space="preserve">7. Key Insight </w:t>
      </w:r>
      <w:r w:rsidDel="00000000" w:rsidR="00000000" w:rsidRPr="00000000">
        <w:rPr>
          <w:rtl w:val="0"/>
        </w:rPr>
      </w:r>
    </w:p>
    <w:p w:rsidR="00000000" w:rsidDel="00000000" w:rsidP="00000000" w:rsidRDefault="00000000" w:rsidRPr="00000000" w14:paraId="000000F2">
      <w:pPr>
        <w:spacing w:after="240" w:before="240" w:line="240" w:lineRule="auto"/>
        <w:ind w:left="0" w:firstLine="0"/>
        <w:jc w:val="both"/>
        <w:rPr/>
      </w:pPr>
      <w:r w:rsidDel="00000000" w:rsidR="00000000" w:rsidRPr="00000000">
        <w:rPr>
          <w:rtl w:val="0"/>
        </w:rPr>
        <w:t xml:space="preserve">This phase marked a shift in platform maturity, where operational complexity moved beyond individual systems into ecosystem-level coordination challenges. Financial synchronization failures, fragmented modernization efforts, and dependency-heavy workflows highlighted limits of scaling without centralized governance and structured coordination. The platform had reached a stage where long-term success depended not only on feature delivery, but also on integration reliability, cross-system consistency, and coordinated execution across parallel operational streams.</w:t>
      </w:r>
    </w:p>
    <w:p w:rsidR="00000000" w:rsidDel="00000000" w:rsidP="00000000" w:rsidRDefault="00000000" w:rsidRPr="00000000" w14:paraId="000000F3">
      <w:pPr>
        <w:pStyle w:val="Heading1"/>
        <w:spacing w:line="240" w:lineRule="auto"/>
        <w:rPr>
          <w:rFonts w:ascii="Economica" w:cs="Economica" w:eastAsia="Economica" w:hAnsi="Economica"/>
          <w:sz w:val="40"/>
          <w:szCs w:val="40"/>
        </w:rPr>
      </w:pPr>
      <w:bookmarkStart w:colFirst="0" w:colLast="0" w:name="_emtgvkptzeck" w:id="64"/>
      <w:bookmarkEnd w:id="64"/>
      <w:r w:rsidDel="00000000" w:rsidR="00000000" w:rsidRPr="00000000">
        <w:rPr>
          <w:rFonts w:ascii="Economica" w:cs="Economica" w:eastAsia="Economica" w:hAnsi="Economica"/>
          <w:sz w:val="40"/>
          <w:szCs w:val="40"/>
          <w:rtl w:val="0"/>
        </w:rPr>
        <w:t xml:space="preserve">WEEK 5: 07-Apr-2026 </w:t>
      </w:r>
    </w:p>
    <w:p w:rsidR="00000000" w:rsidDel="00000000" w:rsidP="00000000" w:rsidRDefault="00000000" w:rsidRPr="00000000" w14:paraId="000000F4">
      <w:pPr>
        <w:pStyle w:val="Heading1"/>
        <w:spacing w:line="240" w:lineRule="auto"/>
        <w:rPr/>
      </w:pPr>
      <w:bookmarkStart w:colFirst="0" w:colLast="0" w:name="_hn5jq1n18lft" w:id="65"/>
      <w:bookmarkEnd w:id="65"/>
      <w:r w:rsidDel="00000000" w:rsidR="00000000" w:rsidRPr="00000000">
        <w:rPr>
          <w:rFonts w:ascii="Economica" w:cs="Economica" w:eastAsia="Economica" w:hAnsi="Economica"/>
          <w:sz w:val="40"/>
          <w:szCs w:val="40"/>
          <w:rtl w:val="0"/>
        </w:rPr>
        <w:t xml:space="preserve">Monetization Expansion Phase</w:t>
      </w:r>
      <w:r w:rsidDel="00000000" w:rsidR="00000000" w:rsidRPr="00000000">
        <w:rPr>
          <w:rtl w:val="0"/>
        </w:rPr>
      </w:r>
    </w:p>
    <w:p w:rsidR="00000000" w:rsidDel="00000000" w:rsidP="00000000" w:rsidRDefault="00000000" w:rsidRPr="00000000" w14:paraId="000000F5">
      <w:pPr>
        <w:pStyle w:val="Heading1"/>
        <w:spacing w:line="240" w:lineRule="auto"/>
        <w:rPr/>
      </w:pPr>
      <w:bookmarkStart w:colFirst="0" w:colLast="0" w:name="_jpmot1ywqxvh" w:id="66"/>
      <w:bookmarkEnd w:id="66"/>
      <w:r w:rsidDel="00000000" w:rsidR="00000000" w:rsidRPr="00000000">
        <w:rPr>
          <w:rFonts w:ascii="Economica" w:cs="Economica" w:eastAsia="Economica" w:hAnsi="Economica"/>
          <w:color w:val="666666"/>
          <w:sz w:val="40"/>
          <w:szCs w:val="40"/>
          <w:rtl w:val="0"/>
        </w:rPr>
        <w:t xml:space="preserve">1. Overview</w:t>
      </w:r>
      <w:r w:rsidDel="00000000" w:rsidR="00000000" w:rsidRPr="00000000">
        <w:rPr>
          <w:rtl w:val="0"/>
        </w:rPr>
      </w:r>
    </w:p>
    <w:p w:rsidR="00000000" w:rsidDel="00000000" w:rsidP="00000000" w:rsidRDefault="00000000" w:rsidRPr="00000000" w14:paraId="000000F6">
      <w:pPr>
        <w:spacing w:after="240" w:before="240" w:line="240" w:lineRule="auto"/>
        <w:ind w:left="0" w:firstLine="0"/>
        <w:jc w:val="both"/>
        <w:rPr/>
      </w:pPr>
      <w:r w:rsidDel="00000000" w:rsidR="00000000" w:rsidRPr="00000000">
        <w:rPr>
          <w:rtl w:val="0"/>
        </w:rPr>
        <w:t xml:space="preserve">By early April, the platform transitioned into a monetization and enterprise capability expansion phase, where focus shifted from stabilization toward enabling revenue-driven commerce and advanced payment models. At this stage, the system evolved into an enterprise-grade commerce platform with requirements spanning credit-based payment workflows, compliance-driven billing structures, unified release coordination across upgrades, and stronger catalog integrity controls.</w:t>
      </w:r>
    </w:p>
    <w:p w:rsidR="00000000" w:rsidDel="00000000" w:rsidP="00000000" w:rsidRDefault="00000000" w:rsidRPr="00000000" w14:paraId="000000F7">
      <w:pPr>
        <w:spacing w:after="240" w:before="240" w:line="240" w:lineRule="auto"/>
        <w:ind w:left="0" w:firstLine="0"/>
        <w:jc w:val="both"/>
        <w:rPr/>
      </w:pPr>
      <w:r w:rsidDel="00000000" w:rsidR="00000000" w:rsidRPr="00000000">
        <w:rPr>
          <w:rtl w:val="0"/>
        </w:rPr>
        <w:t xml:space="preserve">The platform was no longer focused only on operational stability. It was actively reshaping its financial and architectural foundation to support enterprise monetization and regulated commerce workflows.</w:t>
      </w:r>
    </w:p>
    <w:p w:rsidR="00000000" w:rsidDel="00000000" w:rsidP="00000000" w:rsidRDefault="00000000" w:rsidRPr="00000000" w14:paraId="000000F8">
      <w:pPr>
        <w:pStyle w:val="Heading1"/>
        <w:spacing w:line="240" w:lineRule="auto"/>
        <w:rPr/>
      </w:pPr>
      <w:bookmarkStart w:colFirst="0" w:colLast="0" w:name="_lpal91qmztby" w:id="67"/>
      <w:bookmarkEnd w:id="67"/>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0F9">
      <w:pPr>
        <w:spacing w:after="240" w:before="240" w:line="240" w:lineRule="auto"/>
        <w:ind w:left="0" w:firstLine="0"/>
        <w:jc w:val="both"/>
        <w:rPr/>
      </w:pPr>
      <w:r w:rsidDel="00000000" w:rsidR="00000000" w:rsidRPr="00000000">
        <w:rPr>
          <w:rtl w:val="0"/>
        </w:rPr>
        <w:t xml:space="preserve">Several major system and product-level changes were introduced during this phase as the platform expanded into enterprise monetization capabilities. A Pay Later (Net 30/60/90) credit-based billing model was implemented to support enterprise customers and enable flexible payment workflows. In parallel, configurable surcharge logic was introduced to align payment processing with compliance and regulatory requirements. Multiple platform upgrades were consolidated into a unified release strategy to reduce fragmented deployments and improve coordination efficiency. External dependency constraints were identified for store locator functionality, which impacted feature rollout timelines. Additionally, validation layers were added to prevent category overwrite issues during product synchronization workflows.</w:t>
      </w:r>
    </w:p>
    <w:p w:rsidR="00000000" w:rsidDel="00000000" w:rsidP="00000000" w:rsidRDefault="00000000" w:rsidRPr="00000000" w14:paraId="000000FA">
      <w:pPr>
        <w:pStyle w:val="Heading1"/>
        <w:spacing w:line="240" w:lineRule="auto"/>
        <w:rPr/>
      </w:pPr>
      <w:bookmarkStart w:colFirst="0" w:colLast="0" w:name="_e3w476y50eo4" w:id="68"/>
      <w:bookmarkEnd w:id="68"/>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0FB">
      <w:pPr>
        <w:spacing w:after="240" w:before="240" w:line="240" w:lineRule="auto"/>
        <w:ind w:left="0" w:firstLine="0"/>
        <w:jc w:val="both"/>
        <w:rPr/>
      </w:pPr>
      <w:r w:rsidDel="00000000" w:rsidR="00000000" w:rsidRPr="00000000">
        <w:rPr>
          <w:rtl w:val="0"/>
        </w:rPr>
        <w:t xml:space="preserve">Several architectural decisions prioritized governance, compliance, and coordinated scalability over localized flexibility. The credit-based billing model enabled enterprise monetization but increased complexity in payment lifecycle management and financial tracking. Centralized surcharge configuration improved compliance control but reduced system-level flexibility. A unified release strategy improved deployment coordination but increased coupling between system components. External dependencies for store locator functionality were accepted due to constraints but introduced rollout bottlenecks.</w:t>
      </w:r>
    </w:p>
    <w:p w:rsidR="00000000" w:rsidDel="00000000" w:rsidP="00000000" w:rsidRDefault="00000000" w:rsidRPr="00000000" w14:paraId="000000FC">
      <w:pPr>
        <w:pStyle w:val="Heading1"/>
        <w:spacing w:line="240" w:lineRule="auto"/>
        <w:rPr/>
      </w:pPr>
      <w:bookmarkStart w:colFirst="0" w:colLast="0" w:name="_8vint8exz3sk" w:id="69"/>
      <w:bookmarkEnd w:id="69"/>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0FD">
      <w:pPr>
        <w:spacing w:after="240" w:before="240" w:line="240" w:lineRule="auto"/>
        <w:ind w:left="0" w:firstLine="0"/>
        <w:jc w:val="both"/>
        <w:rPr/>
      </w:pPr>
      <w:r w:rsidDel="00000000" w:rsidR="00000000" w:rsidRPr="00000000">
        <w:rPr>
          <w:rtl w:val="0"/>
        </w:rPr>
        <w:t xml:space="preserve">This phase exposed structural gaps in payment architecture, governance design, and external dependency management. The existing payment system, originally designed for immediate transactions, required significant extension to support credit-based billing workflows. Lack of centralized governance over payment rules increased complexity in surcharge configuration and compliance enforcement, while product synchronization pipelines remained vulnerable to category overwrite risks due to incomplete validation. External system dependencies also introduced architectural constraints not fully accounted for in early design. The root cause reflects a shift from transactional commerce logic toward enterprise financial orchestration without equivalent foundational redesign. </w:t>
      </w:r>
    </w:p>
    <w:p w:rsidR="00000000" w:rsidDel="00000000" w:rsidP="00000000" w:rsidRDefault="00000000" w:rsidRPr="00000000" w14:paraId="000000FE">
      <w:pPr>
        <w:pStyle w:val="Heading1"/>
        <w:spacing w:line="240" w:lineRule="auto"/>
        <w:rPr/>
      </w:pPr>
      <w:bookmarkStart w:colFirst="0" w:colLast="0" w:name="_991wst63rrik" w:id="70"/>
      <w:bookmarkEnd w:id="70"/>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0FF">
      <w:pPr>
        <w:pStyle w:val="Heading3"/>
        <w:spacing w:after="80" w:before="280" w:line="240" w:lineRule="auto"/>
        <w:ind w:left="0" w:firstLine="0"/>
        <w:rPr>
          <w:color w:val="000000"/>
          <w:sz w:val="22"/>
          <w:szCs w:val="22"/>
        </w:rPr>
      </w:pPr>
      <w:bookmarkStart w:colFirst="0" w:colLast="0" w:name="_ethj17u3acgo" w:id="71"/>
      <w:bookmarkEnd w:id="71"/>
      <w:r w:rsidDel="00000000" w:rsidR="00000000" w:rsidRPr="00000000">
        <w:rPr>
          <w:color w:val="000000"/>
          <w:sz w:val="22"/>
          <w:szCs w:val="22"/>
          <w:rtl w:val="0"/>
        </w:rPr>
        <w:t xml:space="preserve">Business Impact</w:t>
      </w:r>
    </w:p>
    <w:p w:rsidR="00000000" w:rsidDel="00000000" w:rsidP="00000000" w:rsidRDefault="00000000" w:rsidRPr="00000000" w14:paraId="00000100">
      <w:pPr>
        <w:numPr>
          <w:ilvl w:val="0"/>
          <w:numId w:val="12"/>
        </w:numPr>
        <w:spacing w:after="0" w:afterAutospacing="0" w:before="240" w:line="240" w:lineRule="auto"/>
        <w:ind w:left="720" w:hanging="360"/>
        <w:rPr/>
      </w:pPr>
      <w:r w:rsidDel="00000000" w:rsidR="00000000" w:rsidRPr="00000000">
        <w:rPr>
          <w:rtl w:val="0"/>
        </w:rPr>
        <w:t xml:space="preserve">Enabled new enterprise revenue streams through Pay Later credit-based billing</w:t>
      </w:r>
    </w:p>
    <w:p w:rsidR="00000000" w:rsidDel="00000000" w:rsidP="00000000" w:rsidRDefault="00000000" w:rsidRPr="00000000" w14:paraId="00000101">
      <w:pPr>
        <w:numPr>
          <w:ilvl w:val="0"/>
          <w:numId w:val="12"/>
        </w:numPr>
        <w:spacing w:after="0" w:afterAutospacing="0" w:before="0" w:beforeAutospacing="0" w:line="240" w:lineRule="auto"/>
        <w:ind w:left="720" w:hanging="360"/>
        <w:rPr/>
      </w:pPr>
      <w:r w:rsidDel="00000000" w:rsidR="00000000" w:rsidRPr="00000000">
        <w:rPr>
          <w:rtl w:val="0"/>
        </w:rPr>
        <w:t xml:space="preserve">Improved compliance alignment and reduced regulatory risk exposure</w:t>
      </w:r>
    </w:p>
    <w:p w:rsidR="00000000" w:rsidDel="00000000" w:rsidP="00000000" w:rsidRDefault="00000000" w:rsidRPr="00000000" w14:paraId="00000102">
      <w:pPr>
        <w:numPr>
          <w:ilvl w:val="0"/>
          <w:numId w:val="12"/>
        </w:numPr>
        <w:spacing w:after="240" w:before="0" w:beforeAutospacing="0" w:line="240" w:lineRule="auto"/>
        <w:ind w:left="720" w:hanging="360"/>
        <w:rPr/>
      </w:pPr>
      <w:r w:rsidDel="00000000" w:rsidR="00000000" w:rsidRPr="00000000">
        <w:rPr>
          <w:rtl w:val="0"/>
        </w:rPr>
        <w:t xml:space="preserve">Reduced duplicated engineering effort through consolidated release planning</w:t>
      </w:r>
    </w:p>
    <w:p w:rsidR="00000000" w:rsidDel="00000000" w:rsidP="00000000" w:rsidRDefault="00000000" w:rsidRPr="00000000" w14:paraId="00000103">
      <w:pPr>
        <w:pStyle w:val="Heading3"/>
        <w:spacing w:after="80" w:before="280" w:line="240" w:lineRule="auto"/>
        <w:ind w:left="0" w:firstLine="0"/>
        <w:rPr>
          <w:color w:val="000000"/>
          <w:sz w:val="22"/>
          <w:szCs w:val="22"/>
        </w:rPr>
      </w:pPr>
      <w:bookmarkStart w:colFirst="0" w:colLast="0" w:name="_st3tt39st8in" w:id="72"/>
      <w:bookmarkEnd w:id="72"/>
      <w:r w:rsidDel="00000000" w:rsidR="00000000" w:rsidRPr="00000000">
        <w:rPr>
          <w:color w:val="000000"/>
          <w:sz w:val="22"/>
          <w:szCs w:val="22"/>
          <w:rtl w:val="0"/>
        </w:rPr>
        <w:t xml:space="preserve">System Impact</w:t>
      </w:r>
    </w:p>
    <w:p w:rsidR="00000000" w:rsidDel="00000000" w:rsidP="00000000" w:rsidRDefault="00000000" w:rsidRPr="00000000" w14:paraId="00000104">
      <w:pPr>
        <w:numPr>
          <w:ilvl w:val="0"/>
          <w:numId w:val="7"/>
        </w:numPr>
        <w:spacing w:after="0" w:afterAutospacing="0" w:before="240" w:line="240" w:lineRule="auto"/>
        <w:ind w:left="720" w:hanging="360"/>
        <w:rPr/>
      </w:pPr>
      <w:r w:rsidDel="00000000" w:rsidR="00000000" w:rsidRPr="00000000">
        <w:rPr>
          <w:rtl w:val="0"/>
        </w:rPr>
        <w:t xml:space="preserve">Increased complexity in payment architecture due to multi-model billing</w:t>
      </w:r>
    </w:p>
    <w:p w:rsidR="00000000" w:rsidDel="00000000" w:rsidP="00000000" w:rsidRDefault="00000000" w:rsidRPr="00000000" w14:paraId="00000105">
      <w:pPr>
        <w:numPr>
          <w:ilvl w:val="0"/>
          <w:numId w:val="7"/>
        </w:numPr>
        <w:spacing w:after="0" w:afterAutospacing="0" w:before="0" w:beforeAutospacing="0" w:line="240" w:lineRule="auto"/>
        <w:ind w:left="720" w:hanging="360"/>
        <w:rPr/>
      </w:pPr>
      <w:r w:rsidDel="00000000" w:rsidR="00000000" w:rsidRPr="00000000">
        <w:rPr>
          <w:rtl w:val="0"/>
        </w:rPr>
        <w:t xml:space="preserve">Higher dependency on external systems affecting feature rollout timelines</w:t>
      </w:r>
    </w:p>
    <w:p w:rsidR="00000000" w:rsidDel="00000000" w:rsidP="00000000" w:rsidRDefault="00000000" w:rsidRPr="00000000" w14:paraId="00000106">
      <w:pPr>
        <w:numPr>
          <w:ilvl w:val="0"/>
          <w:numId w:val="7"/>
        </w:numPr>
        <w:spacing w:after="240" w:before="0" w:beforeAutospacing="0" w:line="240" w:lineRule="auto"/>
        <w:ind w:left="720" w:hanging="360"/>
        <w:rPr/>
      </w:pPr>
      <w:r w:rsidDel="00000000" w:rsidR="00000000" w:rsidRPr="00000000">
        <w:rPr>
          <w:rtl w:val="0"/>
        </w:rPr>
        <w:t xml:space="preserve">Improved protection against catalog synchronization errors via validation layers</w:t>
      </w:r>
    </w:p>
    <w:p w:rsidR="00000000" w:rsidDel="00000000" w:rsidP="00000000" w:rsidRDefault="00000000" w:rsidRPr="00000000" w14:paraId="00000107">
      <w:pPr>
        <w:pStyle w:val="Heading3"/>
        <w:spacing w:after="80" w:before="280" w:line="240" w:lineRule="auto"/>
        <w:ind w:left="0" w:firstLine="0"/>
        <w:rPr>
          <w:color w:val="000000"/>
          <w:sz w:val="22"/>
          <w:szCs w:val="22"/>
        </w:rPr>
      </w:pPr>
      <w:bookmarkStart w:colFirst="0" w:colLast="0" w:name="_vyab87mlbcxi" w:id="73"/>
      <w:bookmarkEnd w:id="73"/>
      <w:r w:rsidDel="00000000" w:rsidR="00000000" w:rsidRPr="00000000">
        <w:rPr>
          <w:color w:val="000000"/>
          <w:sz w:val="22"/>
          <w:szCs w:val="22"/>
          <w:rtl w:val="0"/>
        </w:rPr>
        <w:t xml:space="preserve">Operational Impact</w:t>
      </w:r>
    </w:p>
    <w:p w:rsidR="00000000" w:rsidDel="00000000" w:rsidP="00000000" w:rsidRDefault="00000000" w:rsidRPr="00000000" w14:paraId="00000108">
      <w:pPr>
        <w:numPr>
          <w:ilvl w:val="0"/>
          <w:numId w:val="21"/>
        </w:numPr>
        <w:spacing w:after="0" w:afterAutospacing="0" w:before="240" w:line="240" w:lineRule="auto"/>
        <w:ind w:left="720" w:hanging="360"/>
        <w:rPr/>
      </w:pPr>
      <w:r w:rsidDel="00000000" w:rsidR="00000000" w:rsidRPr="00000000">
        <w:rPr>
          <w:rtl w:val="0"/>
        </w:rPr>
        <w:t xml:space="preserve">Improved release coordination through unified deployment strategy</w:t>
      </w:r>
    </w:p>
    <w:p w:rsidR="00000000" w:rsidDel="00000000" w:rsidP="00000000" w:rsidRDefault="00000000" w:rsidRPr="00000000" w14:paraId="00000109">
      <w:pPr>
        <w:numPr>
          <w:ilvl w:val="0"/>
          <w:numId w:val="21"/>
        </w:numPr>
        <w:spacing w:after="0" w:afterAutospacing="0" w:before="0" w:beforeAutospacing="0" w:line="240" w:lineRule="auto"/>
        <w:ind w:left="720" w:hanging="360"/>
        <w:rPr/>
      </w:pPr>
      <w:r w:rsidDel="00000000" w:rsidR="00000000" w:rsidRPr="00000000">
        <w:rPr>
          <w:rtl w:val="0"/>
        </w:rPr>
        <w:t xml:space="preserve">Increased coupling across teams due to centralized release governance</w:t>
      </w:r>
    </w:p>
    <w:p w:rsidR="00000000" w:rsidDel="00000000" w:rsidP="00000000" w:rsidRDefault="00000000" w:rsidRPr="00000000" w14:paraId="0000010A">
      <w:pPr>
        <w:numPr>
          <w:ilvl w:val="0"/>
          <w:numId w:val="21"/>
        </w:numPr>
        <w:spacing w:after="240" w:before="0" w:beforeAutospacing="0" w:line="240" w:lineRule="auto"/>
        <w:ind w:left="720" w:hanging="360"/>
        <w:rPr/>
      </w:pPr>
      <w:r w:rsidDel="00000000" w:rsidR="00000000" w:rsidRPr="00000000">
        <w:rPr>
          <w:rtl w:val="0"/>
        </w:rPr>
        <w:t xml:space="preserve">Higher governance requirements across payment and catalog workflows</w:t>
      </w:r>
      <w:r w:rsidDel="00000000" w:rsidR="00000000" w:rsidRPr="00000000">
        <w:rPr>
          <w:rtl w:val="0"/>
        </w:rPr>
      </w:r>
    </w:p>
    <w:p w:rsidR="00000000" w:rsidDel="00000000" w:rsidP="00000000" w:rsidRDefault="00000000" w:rsidRPr="00000000" w14:paraId="0000010B">
      <w:pPr>
        <w:pStyle w:val="Heading1"/>
        <w:spacing w:line="240" w:lineRule="auto"/>
        <w:rPr/>
      </w:pPr>
      <w:bookmarkStart w:colFirst="0" w:colLast="0" w:name="_4rdrebofu7s0" w:id="74"/>
      <w:bookmarkEnd w:id="74"/>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10C">
      <w:pPr>
        <w:numPr>
          <w:ilvl w:val="0"/>
          <w:numId w:val="16"/>
        </w:numPr>
        <w:spacing w:after="0" w:afterAutospacing="0" w:before="240" w:line="240" w:lineRule="auto"/>
        <w:ind w:left="720" w:hanging="360"/>
        <w:jc w:val="both"/>
      </w:pPr>
      <w:r w:rsidDel="00000000" w:rsidR="00000000" w:rsidRPr="00000000">
        <w:rPr>
          <w:rtl w:val="0"/>
        </w:rPr>
        <w:t xml:space="preserve">Enterprise payment adoption (Pay Later): Early-stage adoption initiated</w:t>
      </w:r>
    </w:p>
    <w:p w:rsidR="00000000" w:rsidDel="00000000" w:rsidP="00000000" w:rsidRDefault="00000000" w:rsidRPr="00000000" w14:paraId="0000010D">
      <w:pPr>
        <w:numPr>
          <w:ilvl w:val="0"/>
          <w:numId w:val="16"/>
        </w:numPr>
        <w:spacing w:after="0" w:afterAutospacing="0" w:before="0" w:beforeAutospacing="0" w:line="240" w:lineRule="auto"/>
        <w:ind w:left="720" w:hanging="360"/>
        <w:jc w:val="both"/>
      </w:pPr>
      <w:r w:rsidDel="00000000" w:rsidR="00000000" w:rsidRPr="00000000">
        <w:rPr>
          <w:rFonts w:ascii="Arial Unicode MS" w:cs="Arial Unicode MS" w:eastAsia="Arial Unicode MS" w:hAnsi="Arial Unicode MS"/>
          <w:rtl w:val="0"/>
        </w:rPr>
        <w:t xml:space="preserve">Compliance violation rate: Target direction → zero violations</w:t>
      </w:r>
    </w:p>
    <w:p w:rsidR="00000000" w:rsidDel="00000000" w:rsidP="00000000" w:rsidRDefault="00000000" w:rsidRPr="00000000" w14:paraId="0000010E">
      <w:pPr>
        <w:numPr>
          <w:ilvl w:val="0"/>
          <w:numId w:val="16"/>
        </w:numPr>
        <w:spacing w:after="0" w:afterAutospacing="0" w:before="0" w:beforeAutospacing="0" w:line="240" w:lineRule="auto"/>
        <w:ind w:left="720" w:hanging="360"/>
        <w:jc w:val="both"/>
      </w:pPr>
      <w:r w:rsidDel="00000000" w:rsidR="00000000" w:rsidRPr="00000000">
        <w:rPr>
          <w:rtl w:val="0"/>
        </w:rPr>
        <w:t xml:space="preserve">Catalog overwrite prevention incidents: Reduced due to validation layers</w:t>
      </w:r>
    </w:p>
    <w:p w:rsidR="00000000" w:rsidDel="00000000" w:rsidP="00000000" w:rsidRDefault="00000000" w:rsidRPr="00000000" w14:paraId="0000010F">
      <w:pPr>
        <w:numPr>
          <w:ilvl w:val="0"/>
          <w:numId w:val="16"/>
        </w:numPr>
        <w:spacing w:after="0" w:afterAutospacing="0" w:before="0" w:beforeAutospacing="0" w:line="240" w:lineRule="auto"/>
        <w:ind w:left="720" w:hanging="360"/>
        <w:jc w:val="both"/>
      </w:pPr>
      <w:r w:rsidDel="00000000" w:rsidR="00000000" w:rsidRPr="00000000">
        <w:rPr>
          <w:rtl w:val="0"/>
        </w:rPr>
        <w:t xml:space="preserve">Engineering duplication across initiatives: Decreasing due to unified release strategy</w:t>
      </w:r>
    </w:p>
    <w:p w:rsidR="00000000" w:rsidDel="00000000" w:rsidP="00000000" w:rsidRDefault="00000000" w:rsidRPr="00000000" w14:paraId="00000110">
      <w:pPr>
        <w:numPr>
          <w:ilvl w:val="0"/>
          <w:numId w:val="16"/>
        </w:numPr>
        <w:spacing w:after="240" w:before="0" w:beforeAutospacing="0" w:line="240" w:lineRule="auto"/>
        <w:ind w:left="720" w:hanging="360"/>
        <w:jc w:val="both"/>
      </w:pPr>
      <w:r w:rsidDel="00000000" w:rsidR="00000000" w:rsidRPr="00000000">
        <w:rPr>
          <w:rtl w:val="0"/>
        </w:rPr>
        <w:t xml:space="preserve">Deployment consistency across modules: Improved via consolidated releases</w:t>
      </w:r>
    </w:p>
    <w:p w:rsidR="00000000" w:rsidDel="00000000" w:rsidP="00000000" w:rsidRDefault="00000000" w:rsidRPr="00000000" w14:paraId="00000111">
      <w:pPr>
        <w:pStyle w:val="Heading1"/>
        <w:spacing w:line="240" w:lineRule="auto"/>
        <w:rPr/>
      </w:pPr>
      <w:bookmarkStart w:colFirst="0" w:colLast="0" w:name="_mkfbkg50at40" w:id="75"/>
      <w:bookmarkEnd w:id="75"/>
      <w:r w:rsidDel="00000000" w:rsidR="00000000" w:rsidRPr="00000000">
        <w:rPr>
          <w:rFonts w:ascii="Economica" w:cs="Economica" w:eastAsia="Economica" w:hAnsi="Economica"/>
          <w:color w:val="666666"/>
          <w:sz w:val="40"/>
          <w:szCs w:val="40"/>
          <w:rtl w:val="0"/>
        </w:rPr>
        <w:t xml:space="preserve">7. Key Insight </w:t>
      </w:r>
      <w:r w:rsidDel="00000000" w:rsidR="00000000" w:rsidRPr="00000000">
        <w:rPr>
          <w:rtl w:val="0"/>
        </w:rPr>
      </w:r>
    </w:p>
    <w:p w:rsidR="00000000" w:rsidDel="00000000" w:rsidP="00000000" w:rsidRDefault="00000000" w:rsidRPr="00000000" w14:paraId="00000112">
      <w:pPr>
        <w:spacing w:after="240" w:before="240" w:line="240" w:lineRule="auto"/>
        <w:ind w:left="0" w:firstLine="0"/>
        <w:jc w:val="both"/>
        <w:rPr/>
      </w:pPr>
      <w:r w:rsidDel="00000000" w:rsidR="00000000" w:rsidRPr="00000000">
        <w:rPr>
          <w:rtl w:val="0"/>
        </w:rPr>
        <w:t xml:space="preserve">This phase represents a major architectural transition where the platform evolved from a transactional commerce system into an enterprise-grade monetization engine. The introduction of credit-based billing, unified release strategies, and compliance-driven configuration expanded business capability but also increased system complexity. This added stronger governance requirements across financial, catalog, and integration layers, marking a clear shift toward compliance-oriented architecture, monetization scalability, and centralized system governance as key drivers of enterprise transformation. </w:t>
      </w:r>
    </w:p>
    <w:p w:rsidR="00000000" w:rsidDel="00000000" w:rsidP="00000000" w:rsidRDefault="00000000" w:rsidRPr="00000000" w14:paraId="00000113">
      <w:pPr>
        <w:pStyle w:val="Heading1"/>
        <w:spacing w:line="240" w:lineRule="auto"/>
        <w:rPr>
          <w:rFonts w:ascii="Economica" w:cs="Economica" w:eastAsia="Economica" w:hAnsi="Economica"/>
          <w:sz w:val="40"/>
          <w:szCs w:val="40"/>
        </w:rPr>
      </w:pPr>
      <w:bookmarkStart w:colFirst="0" w:colLast="0" w:name="_mto3a9ov61vl" w:id="76"/>
      <w:bookmarkEnd w:id="76"/>
      <w:r w:rsidDel="00000000" w:rsidR="00000000" w:rsidRPr="00000000">
        <w:rPr>
          <w:rFonts w:ascii="Economica" w:cs="Economica" w:eastAsia="Economica" w:hAnsi="Economica"/>
          <w:sz w:val="40"/>
          <w:szCs w:val="40"/>
          <w:rtl w:val="0"/>
        </w:rPr>
        <w:t xml:space="preserve">WEEK 6: 14-Apr-2026</w:t>
      </w:r>
    </w:p>
    <w:p w:rsidR="00000000" w:rsidDel="00000000" w:rsidP="00000000" w:rsidRDefault="00000000" w:rsidRPr="00000000" w14:paraId="00000114">
      <w:pPr>
        <w:pStyle w:val="Heading1"/>
        <w:spacing w:line="240" w:lineRule="auto"/>
        <w:rPr/>
      </w:pPr>
      <w:bookmarkStart w:colFirst="0" w:colLast="0" w:name="_6o1mvxqhb9sv" w:id="77"/>
      <w:bookmarkEnd w:id="77"/>
      <w:r w:rsidDel="00000000" w:rsidR="00000000" w:rsidRPr="00000000">
        <w:rPr>
          <w:rFonts w:ascii="Economica" w:cs="Economica" w:eastAsia="Economica" w:hAnsi="Economica"/>
          <w:sz w:val="40"/>
          <w:szCs w:val="40"/>
          <w:rtl w:val="0"/>
        </w:rPr>
        <w:t xml:space="preserve">Deployment Instability, Data Delivery Failures and UX Consistency Gaps </w:t>
      </w:r>
      <w:r w:rsidDel="00000000" w:rsidR="00000000" w:rsidRPr="00000000">
        <w:rPr>
          <w:rtl w:val="0"/>
        </w:rPr>
      </w:r>
    </w:p>
    <w:p w:rsidR="00000000" w:rsidDel="00000000" w:rsidP="00000000" w:rsidRDefault="00000000" w:rsidRPr="00000000" w14:paraId="00000115">
      <w:pPr>
        <w:pStyle w:val="Heading1"/>
        <w:spacing w:line="240" w:lineRule="auto"/>
        <w:rPr/>
      </w:pPr>
      <w:bookmarkStart w:colFirst="0" w:colLast="0" w:name="_w1z4z0p6u0a0" w:id="78"/>
      <w:bookmarkEnd w:id="78"/>
      <w:r w:rsidDel="00000000" w:rsidR="00000000" w:rsidRPr="00000000">
        <w:rPr>
          <w:rFonts w:ascii="Economica" w:cs="Economica" w:eastAsia="Economica" w:hAnsi="Economica"/>
          <w:color w:val="666666"/>
          <w:sz w:val="40"/>
          <w:szCs w:val="40"/>
          <w:rtl w:val="0"/>
        </w:rPr>
        <w:t xml:space="preserve">1. Overview</w:t>
      </w:r>
      <w:r w:rsidDel="00000000" w:rsidR="00000000" w:rsidRPr="00000000">
        <w:rPr>
          <w:rtl w:val="0"/>
        </w:rPr>
      </w:r>
    </w:p>
    <w:p w:rsidR="00000000" w:rsidDel="00000000" w:rsidP="00000000" w:rsidRDefault="00000000" w:rsidRPr="00000000" w14:paraId="00000116">
      <w:pPr>
        <w:spacing w:after="240" w:before="240" w:line="240" w:lineRule="auto"/>
        <w:ind w:left="0" w:firstLine="0"/>
        <w:jc w:val="both"/>
        <w:rPr/>
      </w:pPr>
      <w:r w:rsidDel="00000000" w:rsidR="00000000" w:rsidRPr="00000000">
        <w:rPr>
          <w:rtl w:val="0"/>
        </w:rPr>
        <w:t xml:space="preserve">At this stage, the platform was scaling across multiple parallel streams, including deployment pipelines, catalog delivery infrastructure, CRM integrations, and frontend experience enhancements. While feature development continued across these domains, system maturity—particularly in non-production environments such as sandbox—remained inconsistent. This created a widening gap between development velocity and operational stability, where changes were being delivered faster than reliability mechanisms were being fully strengthened. This phase reflects a system operating under high execution velocity while foundational validation and governance layers were still stabilizing.</w:t>
      </w:r>
    </w:p>
    <w:p w:rsidR="00000000" w:rsidDel="00000000" w:rsidP="00000000" w:rsidRDefault="00000000" w:rsidRPr="00000000" w14:paraId="00000117">
      <w:pPr>
        <w:pStyle w:val="Heading1"/>
        <w:spacing w:line="240" w:lineRule="auto"/>
        <w:rPr/>
      </w:pPr>
      <w:bookmarkStart w:colFirst="0" w:colLast="0" w:name="_e49r30r80e0x" w:id="79"/>
      <w:bookmarkEnd w:id="79"/>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118">
      <w:pPr>
        <w:spacing w:after="240" w:before="240" w:line="240" w:lineRule="auto"/>
        <w:ind w:left="0" w:firstLine="0"/>
        <w:jc w:val="both"/>
        <w:rPr/>
      </w:pPr>
      <w:r w:rsidDel="00000000" w:rsidR="00000000" w:rsidRPr="00000000">
        <w:rPr>
          <w:rtl w:val="0"/>
        </w:rPr>
        <w:t xml:space="preserve">During this phase, multiple system-level issues and operational events were observed across deployment, data delivery, integration, and frontend layers. Sandbox API deployments failed during validation cycles, exposing instability in the release pipeline. PDF catalog generation also produced incorrect outputs due to cache and routing inconsistencies, leading to data delivery reliability issues. </w:t>
      </w:r>
    </w:p>
    <w:p w:rsidR="00000000" w:rsidDel="00000000" w:rsidP="00000000" w:rsidRDefault="00000000" w:rsidRPr="00000000" w14:paraId="00000119">
      <w:pPr>
        <w:spacing w:after="240" w:before="240" w:line="240" w:lineRule="auto"/>
        <w:ind w:left="0" w:firstLine="0"/>
        <w:jc w:val="both"/>
        <w:rPr/>
      </w:pPr>
      <w:r w:rsidDel="00000000" w:rsidR="00000000" w:rsidRPr="00000000">
        <w:rPr>
          <w:rtl w:val="0"/>
        </w:rPr>
        <w:t xml:space="preserve">In parallel, CRM integration with external marketing systems was initiated, increasing cross-system dependency complexity. Frontend UI responsiveness issues were also observed across devices and screen sizes, impacting catalog browsing consistency and product page rendering behavior.</w:t>
      </w:r>
    </w:p>
    <w:p w:rsidR="00000000" w:rsidDel="00000000" w:rsidP="00000000" w:rsidRDefault="00000000" w:rsidRPr="00000000" w14:paraId="0000011A">
      <w:pPr>
        <w:pStyle w:val="Heading1"/>
        <w:spacing w:line="240" w:lineRule="auto"/>
        <w:rPr/>
      </w:pPr>
      <w:bookmarkStart w:colFirst="0" w:colLast="0" w:name="_c046v8b5qc4f" w:id="80"/>
      <w:bookmarkEnd w:id="80"/>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11B">
      <w:pPr>
        <w:spacing w:after="240" w:before="240" w:line="240" w:lineRule="auto"/>
        <w:ind w:left="0" w:firstLine="0"/>
        <w:jc w:val="both"/>
        <w:rPr/>
      </w:pPr>
      <w:r w:rsidDel="00000000" w:rsidR="00000000" w:rsidRPr="00000000">
        <w:rPr>
          <w:rtl w:val="0"/>
        </w:rPr>
        <w:t xml:space="preserve">Several operational decisions during this phase prioritized delivery velocity and parallel execution over full system standardization and stability consolidation. Continued fast-paced deployment cycles improved feature throughput but reduced validation depth before sandbox promotion. Early CRM integration with external systems enabled faster marketing capability rollout but introduced dependency-heavy architecture without a fully abstracted integration layer. Incremental frontend enhancements were also deployed across modules in parallel. While this accelerated UI improvements, it introduced inconsistencies in responsiveness and layout behavior across device categories.</w:t>
      </w:r>
    </w:p>
    <w:p w:rsidR="00000000" w:rsidDel="00000000" w:rsidP="00000000" w:rsidRDefault="00000000" w:rsidRPr="00000000" w14:paraId="0000011C">
      <w:pPr>
        <w:pStyle w:val="Heading1"/>
        <w:spacing w:line="240" w:lineRule="auto"/>
        <w:rPr/>
      </w:pPr>
      <w:bookmarkStart w:colFirst="0" w:colLast="0" w:name="_e91qbayb3pc2" w:id="81"/>
      <w:bookmarkEnd w:id="81"/>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11D">
      <w:pPr>
        <w:spacing w:after="240" w:before="240" w:line="240" w:lineRule="auto"/>
        <w:ind w:left="0" w:firstLine="0"/>
        <w:jc w:val="both"/>
        <w:rPr/>
      </w:pPr>
      <w:r w:rsidDel="00000000" w:rsidR="00000000" w:rsidRPr="00000000">
        <w:rPr>
          <w:rtl w:val="0"/>
        </w:rPr>
        <w:t xml:space="preserve">The issues observed during this phase were distributed across multiple system layers, indicating structural gaps in governance and validation mechanisms. The CI/CD pipeline lacked sufficient validation gates, allowing unstable builds to reach sandbox environments. The catalog delivery system did not have centralized control over cache invalidation and routing consistency, resulting in incorrect PDF outputs. Frontend architecture was not fully standardized for responsive behavior across devices, leading to inconsistent UI rendering. Additionally, CRM integration relied heavily on external systems without a unified middleware abstraction layer, increasing dependency risk. The root cause reflects a system scaling in execution velocity faster than the maturity of its deployment, data delivery, and UI governance layers.</w:t>
      </w:r>
    </w:p>
    <w:p w:rsidR="00000000" w:rsidDel="00000000" w:rsidP="00000000" w:rsidRDefault="00000000" w:rsidRPr="00000000" w14:paraId="0000011E">
      <w:pPr>
        <w:pStyle w:val="Heading1"/>
        <w:spacing w:line="240" w:lineRule="auto"/>
        <w:rPr/>
      </w:pPr>
      <w:bookmarkStart w:colFirst="0" w:colLast="0" w:name="_qrjxqtyslyk3" w:id="82"/>
      <w:bookmarkEnd w:id="82"/>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11F">
      <w:pPr>
        <w:pStyle w:val="Heading3"/>
        <w:spacing w:after="80" w:before="280" w:line="240" w:lineRule="auto"/>
        <w:ind w:left="0" w:firstLine="0"/>
        <w:rPr>
          <w:color w:val="000000"/>
          <w:sz w:val="22"/>
          <w:szCs w:val="22"/>
        </w:rPr>
      </w:pPr>
      <w:bookmarkStart w:colFirst="0" w:colLast="0" w:name="_tt3pyrpp9ru7" w:id="83"/>
      <w:bookmarkEnd w:id="83"/>
      <w:r w:rsidDel="00000000" w:rsidR="00000000" w:rsidRPr="00000000">
        <w:rPr>
          <w:color w:val="000000"/>
          <w:sz w:val="22"/>
          <w:szCs w:val="22"/>
          <w:rtl w:val="0"/>
        </w:rPr>
        <w:t xml:space="preserve">Business Impact</w:t>
      </w:r>
    </w:p>
    <w:p w:rsidR="00000000" w:rsidDel="00000000" w:rsidP="00000000" w:rsidRDefault="00000000" w:rsidRPr="00000000" w14:paraId="00000120">
      <w:pPr>
        <w:numPr>
          <w:ilvl w:val="0"/>
          <w:numId w:val="23"/>
        </w:numPr>
        <w:spacing w:after="0" w:afterAutospacing="0" w:before="240" w:line="240" w:lineRule="auto"/>
        <w:ind w:left="720" w:hanging="360"/>
        <w:rPr/>
      </w:pPr>
      <w:r w:rsidDel="00000000" w:rsidR="00000000" w:rsidRPr="00000000">
        <w:rPr>
          <w:rtl w:val="0"/>
        </w:rPr>
        <w:t xml:space="preserve">Reduced confidence in release stability due to sandbox deployment failures</w:t>
      </w:r>
    </w:p>
    <w:p w:rsidR="00000000" w:rsidDel="00000000" w:rsidP="00000000" w:rsidRDefault="00000000" w:rsidRPr="00000000" w14:paraId="00000121">
      <w:pPr>
        <w:numPr>
          <w:ilvl w:val="0"/>
          <w:numId w:val="23"/>
        </w:numPr>
        <w:spacing w:after="0" w:afterAutospacing="0" w:before="0" w:beforeAutospacing="0" w:line="240" w:lineRule="auto"/>
        <w:ind w:left="720" w:hanging="360"/>
        <w:rPr/>
      </w:pPr>
      <w:r w:rsidDel="00000000" w:rsidR="00000000" w:rsidRPr="00000000">
        <w:rPr>
          <w:rtl w:val="0"/>
        </w:rPr>
        <w:t xml:space="preserve">Increased operational overhead for managing validation and integration workflows</w:t>
      </w:r>
    </w:p>
    <w:p w:rsidR="00000000" w:rsidDel="00000000" w:rsidP="00000000" w:rsidRDefault="00000000" w:rsidRPr="00000000" w14:paraId="00000122">
      <w:pPr>
        <w:numPr>
          <w:ilvl w:val="0"/>
          <w:numId w:val="23"/>
        </w:numPr>
        <w:spacing w:after="240" w:before="0" w:beforeAutospacing="0" w:line="240" w:lineRule="auto"/>
        <w:ind w:left="720" w:hanging="360"/>
        <w:rPr/>
      </w:pPr>
      <w:r w:rsidDel="00000000" w:rsidR="00000000" w:rsidRPr="00000000">
        <w:rPr>
          <w:rtl w:val="0"/>
        </w:rPr>
        <w:t xml:space="preserve">Slower rollout cycles for CRM and marketing-related capabilities</w:t>
      </w:r>
    </w:p>
    <w:p w:rsidR="00000000" w:rsidDel="00000000" w:rsidP="00000000" w:rsidRDefault="00000000" w:rsidRPr="00000000" w14:paraId="00000123">
      <w:pPr>
        <w:pStyle w:val="Heading3"/>
        <w:spacing w:after="80" w:before="280" w:line="240" w:lineRule="auto"/>
        <w:ind w:left="0" w:firstLine="0"/>
        <w:rPr>
          <w:color w:val="000000"/>
          <w:sz w:val="22"/>
          <w:szCs w:val="22"/>
        </w:rPr>
      </w:pPr>
      <w:bookmarkStart w:colFirst="0" w:colLast="0" w:name="_anku4r4l5do1" w:id="84"/>
      <w:bookmarkEnd w:id="84"/>
      <w:r w:rsidDel="00000000" w:rsidR="00000000" w:rsidRPr="00000000">
        <w:rPr>
          <w:color w:val="000000"/>
          <w:sz w:val="22"/>
          <w:szCs w:val="22"/>
          <w:rtl w:val="0"/>
        </w:rPr>
        <w:t xml:space="preserve">System Impact</w:t>
      </w:r>
    </w:p>
    <w:p w:rsidR="00000000" w:rsidDel="00000000" w:rsidP="00000000" w:rsidRDefault="00000000" w:rsidRPr="00000000" w14:paraId="00000124">
      <w:pPr>
        <w:numPr>
          <w:ilvl w:val="0"/>
          <w:numId w:val="33"/>
        </w:numPr>
        <w:spacing w:after="0" w:afterAutospacing="0" w:before="240" w:line="240" w:lineRule="auto"/>
        <w:ind w:left="720" w:hanging="360"/>
        <w:rPr/>
      </w:pPr>
      <w:r w:rsidDel="00000000" w:rsidR="00000000" w:rsidRPr="00000000">
        <w:rPr>
          <w:rtl w:val="0"/>
        </w:rPr>
        <w:t xml:space="preserve">Inconsistent catalog PDF outputs affected data reliability across delivery channels</w:t>
      </w:r>
    </w:p>
    <w:p w:rsidR="00000000" w:rsidDel="00000000" w:rsidP="00000000" w:rsidRDefault="00000000" w:rsidRPr="00000000" w14:paraId="00000125">
      <w:pPr>
        <w:numPr>
          <w:ilvl w:val="0"/>
          <w:numId w:val="33"/>
        </w:numPr>
        <w:spacing w:after="0" w:afterAutospacing="0" w:before="0" w:beforeAutospacing="0" w:line="240" w:lineRule="auto"/>
        <w:ind w:left="720" w:hanging="360"/>
        <w:rPr/>
      </w:pPr>
      <w:r w:rsidDel="00000000" w:rsidR="00000000" w:rsidRPr="00000000">
        <w:rPr>
          <w:rtl w:val="0"/>
        </w:rPr>
        <w:t xml:space="preserve">UI responsiveness issues reduced consistency in product browsing experience</w:t>
      </w:r>
    </w:p>
    <w:p w:rsidR="00000000" w:rsidDel="00000000" w:rsidP="00000000" w:rsidRDefault="00000000" w:rsidRPr="00000000" w14:paraId="00000126">
      <w:pPr>
        <w:numPr>
          <w:ilvl w:val="0"/>
          <w:numId w:val="33"/>
        </w:numPr>
        <w:spacing w:after="240" w:before="0" w:beforeAutospacing="0" w:line="240" w:lineRule="auto"/>
        <w:ind w:left="720" w:hanging="360"/>
        <w:rPr/>
      </w:pPr>
      <w:r w:rsidDel="00000000" w:rsidR="00000000" w:rsidRPr="00000000">
        <w:rPr>
          <w:rtl w:val="0"/>
        </w:rPr>
        <w:t xml:space="preserve">Deployment pipeline instability reduced release predictability and confidence</w:t>
      </w:r>
    </w:p>
    <w:p w:rsidR="00000000" w:rsidDel="00000000" w:rsidP="00000000" w:rsidRDefault="00000000" w:rsidRPr="00000000" w14:paraId="00000127">
      <w:pPr>
        <w:pStyle w:val="Heading3"/>
        <w:spacing w:after="80" w:before="280" w:line="240" w:lineRule="auto"/>
        <w:ind w:left="0" w:firstLine="0"/>
        <w:rPr>
          <w:color w:val="000000"/>
          <w:sz w:val="22"/>
          <w:szCs w:val="22"/>
        </w:rPr>
      </w:pPr>
      <w:bookmarkStart w:colFirst="0" w:colLast="0" w:name="_e64mzc5ar5to" w:id="85"/>
      <w:bookmarkEnd w:id="85"/>
      <w:r w:rsidDel="00000000" w:rsidR="00000000" w:rsidRPr="00000000">
        <w:rPr>
          <w:color w:val="000000"/>
          <w:sz w:val="22"/>
          <w:szCs w:val="22"/>
          <w:rtl w:val="0"/>
        </w:rPr>
        <w:t xml:space="preserve">User Impact</w:t>
      </w:r>
    </w:p>
    <w:p w:rsidR="00000000" w:rsidDel="00000000" w:rsidP="00000000" w:rsidRDefault="00000000" w:rsidRPr="00000000" w14:paraId="00000128">
      <w:pPr>
        <w:numPr>
          <w:ilvl w:val="0"/>
          <w:numId w:val="29"/>
        </w:numPr>
        <w:spacing w:after="0" w:afterAutospacing="0" w:before="240" w:line="240" w:lineRule="auto"/>
        <w:ind w:left="720" w:hanging="360"/>
        <w:rPr/>
      </w:pPr>
      <w:r w:rsidDel="00000000" w:rsidR="00000000" w:rsidRPr="00000000">
        <w:rPr>
          <w:rtl w:val="0"/>
        </w:rPr>
        <w:t xml:space="preserve">Fragmented frontend experience across devices reduced catalog usability</w:t>
      </w:r>
    </w:p>
    <w:p w:rsidR="00000000" w:rsidDel="00000000" w:rsidP="00000000" w:rsidRDefault="00000000" w:rsidRPr="00000000" w14:paraId="00000129">
      <w:pPr>
        <w:numPr>
          <w:ilvl w:val="0"/>
          <w:numId w:val="29"/>
        </w:numPr>
        <w:spacing w:after="0" w:afterAutospacing="0" w:before="0" w:beforeAutospacing="0" w:line="240" w:lineRule="auto"/>
        <w:ind w:left="720" w:hanging="360"/>
        <w:rPr/>
      </w:pPr>
      <w:r w:rsidDel="00000000" w:rsidR="00000000" w:rsidRPr="00000000">
        <w:rPr>
          <w:rtl w:val="0"/>
        </w:rPr>
        <w:t xml:space="preserve">Inconsistent catalog outputs impacted trust in system accuracy</w:t>
      </w:r>
    </w:p>
    <w:p w:rsidR="00000000" w:rsidDel="00000000" w:rsidP="00000000" w:rsidRDefault="00000000" w:rsidRPr="00000000" w14:paraId="0000012A">
      <w:pPr>
        <w:numPr>
          <w:ilvl w:val="0"/>
          <w:numId w:val="29"/>
        </w:numPr>
        <w:spacing w:after="240" w:before="0" w:beforeAutospacing="0" w:line="240" w:lineRule="auto"/>
        <w:ind w:left="720" w:hanging="360"/>
        <w:rPr/>
      </w:pPr>
      <w:r w:rsidDel="00000000" w:rsidR="00000000" w:rsidRPr="00000000">
        <w:rPr>
          <w:rtl w:val="0"/>
        </w:rPr>
        <w:t xml:space="preserve">UX variability affected product discovery consistency</w:t>
      </w:r>
    </w:p>
    <w:p w:rsidR="00000000" w:rsidDel="00000000" w:rsidP="00000000" w:rsidRDefault="00000000" w:rsidRPr="00000000" w14:paraId="0000012B">
      <w:pPr>
        <w:pStyle w:val="Heading1"/>
        <w:spacing w:line="240" w:lineRule="auto"/>
        <w:rPr/>
      </w:pPr>
      <w:bookmarkStart w:colFirst="0" w:colLast="0" w:name="_cb117ebxsimy" w:id="86"/>
      <w:bookmarkEnd w:id="86"/>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12C">
      <w:pPr>
        <w:numPr>
          <w:ilvl w:val="0"/>
          <w:numId w:val="16"/>
        </w:numPr>
        <w:spacing w:after="0" w:afterAutospacing="0" w:before="240" w:line="240" w:lineRule="auto"/>
        <w:ind w:left="720" w:hanging="360"/>
        <w:jc w:val="both"/>
      </w:pPr>
      <w:r w:rsidDel="00000000" w:rsidR="00000000" w:rsidRPr="00000000">
        <w:rPr>
          <w:rtl w:val="0"/>
        </w:rPr>
        <w:t xml:space="preserve">Sandbox deployment success rate: Declined due to validation failures</w:t>
      </w:r>
    </w:p>
    <w:p w:rsidR="00000000" w:rsidDel="00000000" w:rsidP="00000000" w:rsidRDefault="00000000" w:rsidRPr="00000000" w14:paraId="0000012D">
      <w:pPr>
        <w:numPr>
          <w:ilvl w:val="0"/>
          <w:numId w:val="16"/>
        </w:numPr>
        <w:spacing w:after="0" w:afterAutospacing="0" w:before="0" w:beforeAutospacing="0" w:line="240" w:lineRule="auto"/>
        <w:ind w:left="720" w:hanging="360"/>
        <w:jc w:val="both"/>
      </w:pPr>
      <w:r w:rsidDel="00000000" w:rsidR="00000000" w:rsidRPr="00000000">
        <w:rPr>
          <w:rtl w:val="0"/>
        </w:rPr>
        <w:t xml:space="preserve">Catalog PDF accuracy: Inconsistent output generation observed</w:t>
      </w:r>
    </w:p>
    <w:p w:rsidR="00000000" w:rsidDel="00000000" w:rsidP="00000000" w:rsidRDefault="00000000" w:rsidRPr="00000000" w14:paraId="0000012E">
      <w:pPr>
        <w:numPr>
          <w:ilvl w:val="0"/>
          <w:numId w:val="16"/>
        </w:numPr>
        <w:spacing w:after="0" w:afterAutospacing="0" w:before="0" w:beforeAutospacing="0" w:line="240" w:lineRule="auto"/>
        <w:ind w:left="720" w:hanging="360"/>
        <w:jc w:val="both"/>
      </w:pPr>
      <w:r w:rsidDel="00000000" w:rsidR="00000000" w:rsidRPr="00000000">
        <w:rPr>
          <w:rtl w:val="0"/>
        </w:rPr>
        <w:t xml:space="preserve">UI responsiveness consistency: Variable across device categories</w:t>
      </w:r>
    </w:p>
    <w:p w:rsidR="00000000" w:rsidDel="00000000" w:rsidP="00000000" w:rsidRDefault="00000000" w:rsidRPr="00000000" w14:paraId="0000012F">
      <w:pPr>
        <w:numPr>
          <w:ilvl w:val="0"/>
          <w:numId w:val="16"/>
        </w:numPr>
        <w:spacing w:after="0" w:afterAutospacing="0" w:before="0" w:beforeAutospacing="0" w:line="240" w:lineRule="auto"/>
        <w:ind w:left="720" w:hanging="360"/>
        <w:jc w:val="both"/>
      </w:pPr>
      <w:r w:rsidDel="00000000" w:rsidR="00000000" w:rsidRPr="00000000">
        <w:rPr>
          <w:rtl w:val="0"/>
        </w:rPr>
        <w:t xml:space="preserve">CRM integration maturity: Early-stage integration with high dependency load</w:t>
      </w:r>
    </w:p>
    <w:p w:rsidR="00000000" w:rsidDel="00000000" w:rsidP="00000000" w:rsidRDefault="00000000" w:rsidRPr="00000000" w14:paraId="00000130">
      <w:pPr>
        <w:numPr>
          <w:ilvl w:val="0"/>
          <w:numId w:val="16"/>
        </w:numPr>
        <w:spacing w:after="240" w:before="0" w:beforeAutospacing="0" w:line="240" w:lineRule="auto"/>
        <w:ind w:left="720" w:hanging="360"/>
        <w:jc w:val="both"/>
      </w:pPr>
      <w:r w:rsidDel="00000000" w:rsidR="00000000" w:rsidRPr="00000000">
        <w:rPr>
          <w:rtl w:val="0"/>
        </w:rPr>
        <w:t xml:space="preserve">Stability objective: Transition toward stable sandbox-to-production validation flow</w:t>
      </w:r>
    </w:p>
    <w:p w:rsidR="00000000" w:rsidDel="00000000" w:rsidP="00000000" w:rsidRDefault="00000000" w:rsidRPr="00000000" w14:paraId="00000131">
      <w:pPr>
        <w:pStyle w:val="Heading1"/>
        <w:spacing w:line="240" w:lineRule="auto"/>
        <w:rPr/>
      </w:pPr>
      <w:bookmarkStart w:colFirst="0" w:colLast="0" w:name="_cq7r6qugz3ns" w:id="87"/>
      <w:bookmarkEnd w:id="87"/>
      <w:r w:rsidDel="00000000" w:rsidR="00000000" w:rsidRPr="00000000">
        <w:rPr>
          <w:rFonts w:ascii="Economica" w:cs="Economica" w:eastAsia="Economica" w:hAnsi="Economica"/>
          <w:color w:val="666666"/>
          <w:sz w:val="40"/>
          <w:szCs w:val="40"/>
          <w:rtl w:val="0"/>
        </w:rPr>
        <w:t xml:space="preserve">7. Key Insight </w:t>
      </w:r>
      <w:r w:rsidDel="00000000" w:rsidR="00000000" w:rsidRPr="00000000">
        <w:rPr>
          <w:rtl w:val="0"/>
        </w:rPr>
      </w:r>
    </w:p>
    <w:p w:rsidR="00000000" w:rsidDel="00000000" w:rsidP="00000000" w:rsidRDefault="00000000" w:rsidRPr="00000000" w14:paraId="00000132">
      <w:pPr>
        <w:spacing w:after="240" w:before="240" w:line="240" w:lineRule="auto"/>
        <w:ind w:left="0" w:firstLine="0"/>
        <w:jc w:val="both"/>
        <w:rPr/>
      </w:pPr>
      <w:r w:rsidDel="00000000" w:rsidR="00000000" w:rsidRPr="00000000">
        <w:rPr>
          <w:rtl w:val="0"/>
        </w:rPr>
        <w:t xml:space="preserve">This phase represents a critical system maturity inflection point where rapid scaling exposed gaps across deployment reliability, data consistency, integration architecture, and frontend standardization. The issues observed were structural indicators of independently evolving system layers without unified governance controls. The key insight is that instability emerges when system components scale at different rates without synchronized validation, requiring system-wide consistency and stronger reliability enforcement. </w:t>
      </w:r>
    </w:p>
    <w:p w:rsidR="00000000" w:rsidDel="00000000" w:rsidP="00000000" w:rsidRDefault="00000000" w:rsidRPr="00000000" w14:paraId="00000133">
      <w:pPr>
        <w:pStyle w:val="Heading1"/>
        <w:spacing w:line="240" w:lineRule="auto"/>
        <w:rPr>
          <w:rFonts w:ascii="Economica" w:cs="Economica" w:eastAsia="Economica" w:hAnsi="Economica"/>
          <w:sz w:val="40"/>
          <w:szCs w:val="40"/>
        </w:rPr>
      </w:pPr>
      <w:bookmarkStart w:colFirst="0" w:colLast="0" w:name="_yyeln97ic38s" w:id="88"/>
      <w:bookmarkEnd w:id="88"/>
      <w:r w:rsidDel="00000000" w:rsidR="00000000" w:rsidRPr="00000000">
        <w:rPr>
          <w:rFonts w:ascii="Economica" w:cs="Economica" w:eastAsia="Economica" w:hAnsi="Economica"/>
          <w:sz w:val="40"/>
          <w:szCs w:val="40"/>
          <w:rtl w:val="0"/>
        </w:rPr>
        <w:t xml:space="preserve">WEEK 7: 21-Apr-2026 </w:t>
      </w:r>
    </w:p>
    <w:p w:rsidR="00000000" w:rsidDel="00000000" w:rsidP="00000000" w:rsidRDefault="00000000" w:rsidRPr="00000000" w14:paraId="00000134">
      <w:pPr>
        <w:pStyle w:val="Heading1"/>
        <w:spacing w:line="240" w:lineRule="auto"/>
        <w:rPr/>
      </w:pPr>
      <w:bookmarkStart w:colFirst="0" w:colLast="0" w:name="_7vdoosginz6h" w:id="89"/>
      <w:bookmarkEnd w:id="89"/>
      <w:r w:rsidDel="00000000" w:rsidR="00000000" w:rsidRPr="00000000">
        <w:rPr>
          <w:rFonts w:ascii="Economica" w:cs="Economica" w:eastAsia="Economica" w:hAnsi="Economica"/>
          <w:sz w:val="40"/>
          <w:szCs w:val="40"/>
          <w:rtl w:val="0"/>
        </w:rPr>
        <w:t xml:space="preserve">Observability Gaps, Data Integrity Risks and System Reliability Issues </w:t>
      </w:r>
      <w:r w:rsidDel="00000000" w:rsidR="00000000" w:rsidRPr="00000000">
        <w:rPr>
          <w:rtl w:val="0"/>
        </w:rPr>
      </w:r>
    </w:p>
    <w:p w:rsidR="00000000" w:rsidDel="00000000" w:rsidP="00000000" w:rsidRDefault="00000000" w:rsidRPr="00000000" w14:paraId="00000135">
      <w:pPr>
        <w:pStyle w:val="Heading1"/>
        <w:spacing w:line="240" w:lineRule="auto"/>
        <w:rPr/>
      </w:pPr>
      <w:bookmarkStart w:colFirst="0" w:colLast="0" w:name="_fafcz7n6t790" w:id="90"/>
      <w:bookmarkEnd w:id="90"/>
      <w:r w:rsidDel="00000000" w:rsidR="00000000" w:rsidRPr="00000000">
        <w:rPr>
          <w:rFonts w:ascii="Economica" w:cs="Economica" w:eastAsia="Economica" w:hAnsi="Economica"/>
          <w:color w:val="666666"/>
          <w:sz w:val="40"/>
          <w:szCs w:val="40"/>
          <w:rtl w:val="0"/>
        </w:rPr>
        <w:t xml:space="preserve">1. Overview</w:t>
      </w:r>
      <w:r w:rsidDel="00000000" w:rsidR="00000000" w:rsidRPr="00000000">
        <w:rPr>
          <w:rtl w:val="0"/>
        </w:rPr>
      </w:r>
    </w:p>
    <w:p w:rsidR="00000000" w:rsidDel="00000000" w:rsidP="00000000" w:rsidRDefault="00000000" w:rsidRPr="00000000" w14:paraId="00000136">
      <w:pPr>
        <w:spacing w:after="240" w:before="240" w:line="240" w:lineRule="auto"/>
        <w:ind w:left="0" w:firstLine="0"/>
        <w:jc w:val="both"/>
        <w:rPr/>
      </w:pPr>
      <w:r w:rsidDel="00000000" w:rsidR="00000000" w:rsidRPr="00000000">
        <w:rPr>
          <w:rtl w:val="0"/>
        </w:rPr>
        <w:t xml:space="preserve">At this stage, the platform was operating at a higher level of system complexity, with multiple background processes, catalog synchronization mechanisms, marketing integrations, and multi-brand workflows running in parallel. While functional capabilities continued to expand, supporting layers such as observability, validation, and background processing reliability had not matured at the same pace. This created a structural gap where system issues were often detected only after business or user impact, rather than being identified proactively. This phase reflects a system where execution complexity was increasing faster than monitoring and reliability maturity.</w:t>
      </w:r>
    </w:p>
    <w:p w:rsidR="00000000" w:rsidDel="00000000" w:rsidP="00000000" w:rsidRDefault="00000000" w:rsidRPr="00000000" w14:paraId="00000137">
      <w:pPr>
        <w:pStyle w:val="Heading1"/>
        <w:spacing w:line="240" w:lineRule="auto"/>
        <w:rPr/>
      </w:pPr>
      <w:bookmarkStart w:colFirst="0" w:colLast="0" w:name="_cgoor74lroe9" w:id="91"/>
      <w:bookmarkEnd w:id="91"/>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138">
      <w:pPr>
        <w:spacing w:after="240" w:before="240" w:line="240" w:lineRule="auto"/>
        <w:ind w:left="0" w:firstLine="0"/>
        <w:jc w:val="both"/>
        <w:rPr/>
      </w:pPr>
      <w:r w:rsidDel="00000000" w:rsidR="00000000" w:rsidRPr="00000000">
        <w:rPr>
          <w:rtl w:val="0"/>
        </w:rPr>
        <w:t xml:space="preserve">During this phase, several operational events and system behaviors were observed across background processing, data integrity, frontend consistency, and early multi-brand functionality. Background synchronization jobs were occasionally skipped or delayed due to processing and execution issues. The absence of failure notification mechanisms reduced visibility into pipeline failures and limited real-time monitoring capability. Spam data was introduced through external form submissions due to weak validation controls. At the same time, non-SEO-friendly URL structures negatively impacted product discoverability and search visibility. UI layout inconsistencies were also observed across catalog and product pages, while early-stage multi-brand switching functionality was introduced into the system.</w:t>
      </w:r>
    </w:p>
    <w:p w:rsidR="00000000" w:rsidDel="00000000" w:rsidP="00000000" w:rsidRDefault="00000000" w:rsidRPr="00000000" w14:paraId="00000139">
      <w:pPr>
        <w:pStyle w:val="Heading1"/>
        <w:spacing w:line="240" w:lineRule="auto"/>
        <w:rPr/>
      </w:pPr>
      <w:bookmarkStart w:colFirst="0" w:colLast="0" w:name="_imdavuac74qh" w:id="92"/>
      <w:bookmarkEnd w:id="92"/>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13A">
      <w:pPr>
        <w:spacing w:after="240" w:before="240" w:line="240" w:lineRule="auto"/>
        <w:ind w:left="0" w:firstLine="0"/>
        <w:jc w:val="both"/>
        <w:rPr/>
      </w:pPr>
      <w:r w:rsidDel="00000000" w:rsidR="00000000" w:rsidRPr="00000000">
        <w:rPr>
          <w:rtl w:val="0"/>
        </w:rPr>
        <w:t xml:space="preserve">Several architectural and operational decisions during this phase prioritized execution speed and incremental enhancement over full system hardening. Background processing was implemented without a fully developed observability layer, improving execution speed but reducing failure visibility and monitoring depth. External form validation remained lightweight to support faster integration, but increased exposure to spam and invalid data injection. SEO and frontend improvements were implemented incrementally rather than through structural redesign, enabling faster iteration but resulting in inconsistent optimization across pages. Early rollout of multi-brand switching functionality improved feature progression but added complexity to an already evolving system layer.</w:t>
      </w:r>
    </w:p>
    <w:p w:rsidR="00000000" w:rsidDel="00000000" w:rsidP="00000000" w:rsidRDefault="00000000" w:rsidRPr="00000000" w14:paraId="0000013B">
      <w:pPr>
        <w:pStyle w:val="Heading1"/>
        <w:spacing w:line="240" w:lineRule="auto"/>
        <w:rPr/>
      </w:pPr>
      <w:bookmarkStart w:colFirst="0" w:colLast="0" w:name="_kb4v7d8r5oxw" w:id="93"/>
      <w:bookmarkEnd w:id="93"/>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13C">
      <w:pPr>
        <w:spacing w:after="240" w:before="240" w:line="240" w:lineRule="auto"/>
        <w:ind w:left="0" w:firstLine="0"/>
        <w:jc w:val="both"/>
        <w:rPr/>
      </w:pPr>
      <w:r w:rsidDel="00000000" w:rsidR="00000000" w:rsidRPr="00000000">
        <w:rPr>
          <w:rtl w:val="0"/>
        </w:rPr>
        <w:t xml:space="preserve">This phase exposed structural gaps across observability, data integrity, and frontend consistency layers. Background processing lacked monitoring, logging, and alerting, limiting real-time failure detection. Input validation for external sources was insufficient, allowing spam injection. SEO architecture was not treated as a core design requirement, reducing discoverability. Frontend rendering lacked strict consistency standards, leading to variable user experience across pages. The root cause reflects a system where reliability and observability did not scale with functional complexity.</w:t>
      </w:r>
    </w:p>
    <w:p w:rsidR="00000000" w:rsidDel="00000000" w:rsidP="00000000" w:rsidRDefault="00000000" w:rsidRPr="00000000" w14:paraId="0000013D">
      <w:pPr>
        <w:pStyle w:val="Heading1"/>
        <w:spacing w:line="240" w:lineRule="auto"/>
        <w:rPr/>
      </w:pPr>
      <w:bookmarkStart w:colFirst="0" w:colLast="0" w:name="_4jxxo8jd4056" w:id="94"/>
      <w:bookmarkEnd w:id="94"/>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13E">
      <w:pPr>
        <w:pStyle w:val="Heading3"/>
        <w:spacing w:after="80" w:before="280" w:line="240" w:lineRule="auto"/>
        <w:ind w:left="0" w:firstLine="0"/>
        <w:rPr>
          <w:color w:val="000000"/>
          <w:sz w:val="22"/>
          <w:szCs w:val="22"/>
        </w:rPr>
      </w:pPr>
      <w:bookmarkStart w:colFirst="0" w:colLast="0" w:name="_psbzysyi0xek" w:id="95"/>
      <w:bookmarkEnd w:id="95"/>
      <w:r w:rsidDel="00000000" w:rsidR="00000000" w:rsidRPr="00000000">
        <w:rPr>
          <w:color w:val="000000"/>
          <w:sz w:val="22"/>
          <w:szCs w:val="22"/>
          <w:rtl w:val="0"/>
        </w:rPr>
        <w:t xml:space="preserve">Business Impact</w:t>
      </w:r>
    </w:p>
    <w:p w:rsidR="00000000" w:rsidDel="00000000" w:rsidP="00000000" w:rsidRDefault="00000000" w:rsidRPr="00000000" w14:paraId="0000013F">
      <w:pPr>
        <w:numPr>
          <w:ilvl w:val="0"/>
          <w:numId w:val="8"/>
        </w:numPr>
        <w:spacing w:after="0" w:afterAutospacing="0" w:before="240" w:line="240" w:lineRule="auto"/>
        <w:ind w:left="720" w:hanging="360"/>
        <w:rPr/>
      </w:pPr>
      <w:r w:rsidDel="00000000" w:rsidR="00000000" w:rsidRPr="00000000">
        <w:rPr>
          <w:rtl w:val="0"/>
        </w:rPr>
        <w:t xml:space="preserve">Delayed detection of system failures increased operational response time</w:t>
      </w:r>
    </w:p>
    <w:p w:rsidR="00000000" w:rsidDel="00000000" w:rsidP="00000000" w:rsidRDefault="00000000" w:rsidRPr="00000000" w14:paraId="00000140">
      <w:pPr>
        <w:numPr>
          <w:ilvl w:val="0"/>
          <w:numId w:val="8"/>
        </w:numPr>
        <w:spacing w:after="0" w:afterAutospacing="0" w:before="0" w:beforeAutospacing="0" w:line="240" w:lineRule="auto"/>
        <w:ind w:left="720" w:hanging="360"/>
        <w:rPr/>
      </w:pPr>
      <w:r w:rsidDel="00000000" w:rsidR="00000000" w:rsidRPr="00000000">
        <w:rPr>
          <w:rtl w:val="0"/>
        </w:rPr>
        <w:t xml:space="preserve">Reduced organic discoverability impacted traffic and product visibility</w:t>
      </w:r>
    </w:p>
    <w:p w:rsidR="00000000" w:rsidDel="00000000" w:rsidP="00000000" w:rsidRDefault="00000000" w:rsidRPr="00000000" w14:paraId="00000141">
      <w:pPr>
        <w:numPr>
          <w:ilvl w:val="0"/>
          <w:numId w:val="8"/>
        </w:numPr>
        <w:spacing w:after="240" w:before="0" w:beforeAutospacing="0" w:line="240" w:lineRule="auto"/>
        <w:ind w:left="720" w:hanging="360"/>
        <w:rPr/>
      </w:pPr>
      <w:r w:rsidDel="00000000" w:rsidR="00000000" w:rsidRPr="00000000">
        <w:rPr>
          <w:rtl w:val="0"/>
        </w:rPr>
        <w:t xml:space="preserve">Increased manual effort required for monitoring and issue identification</w:t>
      </w:r>
    </w:p>
    <w:p w:rsidR="00000000" w:rsidDel="00000000" w:rsidP="00000000" w:rsidRDefault="00000000" w:rsidRPr="00000000" w14:paraId="00000142">
      <w:pPr>
        <w:pStyle w:val="Heading3"/>
        <w:spacing w:after="80" w:before="280" w:line="240" w:lineRule="auto"/>
        <w:ind w:left="0" w:firstLine="0"/>
        <w:rPr>
          <w:color w:val="000000"/>
          <w:sz w:val="22"/>
          <w:szCs w:val="22"/>
        </w:rPr>
      </w:pPr>
      <w:bookmarkStart w:colFirst="0" w:colLast="0" w:name="_t8gbhp7kn2z8" w:id="96"/>
      <w:bookmarkEnd w:id="96"/>
      <w:r w:rsidDel="00000000" w:rsidR="00000000" w:rsidRPr="00000000">
        <w:rPr>
          <w:color w:val="000000"/>
          <w:sz w:val="22"/>
          <w:szCs w:val="22"/>
          <w:rtl w:val="0"/>
        </w:rPr>
        <w:t xml:space="preserve">System Impact</w:t>
      </w:r>
    </w:p>
    <w:p w:rsidR="00000000" w:rsidDel="00000000" w:rsidP="00000000" w:rsidRDefault="00000000" w:rsidRPr="00000000" w14:paraId="00000143">
      <w:pPr>
        <w:numPr>
          <w:ilvl w:val="0"/>
          <w:numId w:val="19"/>
        </w:numPr>
        <w:spacing w:after="0" w:afterAutospacing="0" w:before="240" w:line="240" w:lineRule="auto"/>
        <w:ind w:left="720" w:hanging="360"/>
        <w:rPr/>
      </w:pPr>
      <w:r w:rsidDel="00000000" w:rsidR="00000000" w:rsidRPr="00000000">
        <w:rPr>
          <w:rtl w:val="0"/>
        </w:rPr>
        <w:t xml:space="preserve">Weak observability reduced real-time tracking of background job failures</w:t>
      </w:r>
    </w:p>
    <w:p w:rsidR="00000000" w:rsidDel="00000000" w:rsidP="00000000" w:rsidRDefault="00000000" w:rsidRPr="00000000" w14:paraId="00000144">
      <w:pPr>
        <w:numPr>
          <w:ilvl w:val="0"/>
          <w:numId w:val="19"/>
        </w:numPr>
        <w:spacing w:after="0" w:afterAutospacing="0" w:before="0" w:beforeAutospacing="0" w:line="240" w:lineRule="auto"/>
        <w:ind w:left="720" w:hanging="360"/>
        <w:rPr/>
      </w:pPr>
      <w:r w:rsidDel="00000000" w:rsidR="00000000" w:rsidRPr="00000000">
        <w:rPr>
          <w:rtl w:val="0"/>
        </w:rPr>
        <w:t xml:space="preserve">Spam injection reduced overall data quality and system trustworthiness</w:t>
      </w:r>
    </w:p>
    <w:p w:rsidR="00000000" w:rsidDel="00000000" w:rsidP="00000000" w:rsidRDefault="00000000" w:rsidRPr="00000000" w14:paraId="00000145">
      <w:pPr>
        <w:numPr>
          <w:ilvl w:val="0"/>
          <w:numId w:val="19"/>
        </w:numPr>
        <w:spacing w:after="240" w:before="0" w:beforeAutospacing="0" w:line="240" w:lineRule="auto"/>
        <w:ind w:left="720" w:hanging="360"/>
        <w:rPr/>
      </w:pPr>
      <w:r w:rsidDel="00000000" w:rsidR="00000000" w:rsidRPr="00000000">
        <w:rPr>
          <w:rtl w:val="0"/>
        </w:rPr>
        <w:t xml:space="preserve">UI inconsistencies reduced frontend reliability across catalog pages</w:t>
      </w:r>
    </w:p>
    <w:p w:rsidR="00000000" w:rsidDel="00000000" w:rsidP="00000000" w:rsidRDefault="00000000" w:rsidRPr="00000000" w14:paraId="00000146">
      <w:pPr>
        <w:pStyle w:val="Heading3"/>
        <w:spacing w:after="80" w:before="280" w:line="240" w:lineRule="auto"/>
        <w:ind w:left="0" w:firstLine="0"/>
        <w:rPr>
          <w:color w:val="000000"/>
          <w:sz w:val="22"/>
          <w:szCs w:val="22"/>
        </w:rPr>
      </w:pPr>
      <w:bookmarkStart w:colFirst="0" w:colLast="0" w:name="_6a1zhyogb287" w:id="97"/>
      <w:bookmarkEnd w:id="97"/>
      <w:r w:rsidDel="00000000" w:rsidR="00000000" w:rsidRPr="00000000">
        <w:rPr>
          <w:color w:val="000000"/>
          <w:sz w:val="22"/>
          <w:szCs w:val="22"/>
          <w:rtl w:val="0"/>
        </w:rPr>
        <w:t xml:space="preserve">User Impact</w:t>
      </w:r>
    </w:p>
    <w:p w:rsidR="00000000" w:rsidDel="00000000" w:rsidP="00000000" w:rsidRDefault="00000000" w:rsidRPr="00000000" w14:paraId="00000147">
      <w:pPr>
        <w:numPr>
          <w:ilvl w:val="0"/>
          <w:numId w:val="24"/>
        </w:numPr>
        <w:spacing w:after="0" w:afterAutospacing="0" w:before="240" w:line="240" w:lineRule="auto"/>
        <w:ind w:left="720" w:hanging="360"/>
        <w:rPr/>
      </w:pPr>
      <w:r w:rsidDel="00000000" w:rsidR="00000000" w:rsidRPr="00000000">
        <w:rPr>
          <w:rtl w:val="0"/>
        </w:rPr>
        <w:t xml:space="preserve">Inconsistent browsing experience across pages and devices</w:t>
      </w:r>
    </w:p>
    <w:p w:rsidR="00000000" w:rsidDel="00000000" w:rsidP="00000000" w:rsidRDefault="00000000" w:rsidRPr="00000000" w14:paraId="00000148">
      <w:pPr>
        <w:numPr>
          <w:ilvl w:val="0"/>
          <w:numId w:val="24"/>
        </w:numPr>
        <w:spacing w:after="0" w:afterAutospacing="0" w:before="0" w:beforeAutospacing="0" w:line="240" w:lineRule="auto"/>
        <w:ind w:left="720" w:hanging="360"/>
        <w:rPr/>
      </w:pPr>
      <w:r w:rsidDel="00000000" w:rsidR="00000000" w:rsidRPr="00000000">
        <w:rPr>
          <w:rtl w:val="0"/>
        </w:rPr>
        <w:t xml:space="preserve">Exposure to potentially low-quality or inaccurate data due to weak validation</w:t>
      </w:r>
    </w:p>
    <w:p w:rsidR="00000000" w:rsidDel="00000000" w:rsidP="00000000" w:rsidRDefault="00000000" w:rsidRPr="00000000" w14:paraId="00000149">
      <w:pPr>
        <w:numPr>
          <w:ilvl w:val="0"/>
          <w:numId w:val="24"/>
        </w:numPr>
        <w:spacing w:after="240" w:before="0" w:beforeAutospacing="0" w:line="240" w:lineRule="auto"/>
        <w:ind w:left="720" w:hanging="360"/>
        <w:rPr/>
      </w:pPr>
      <w:r w:rsidDel="00000000" w:rsidR="00000000" w:rsidRPr="00000000">
        <w:rPr>
          <w:rtl w:val="0"/>
        </w:rPr>
        <w:t xml:space="preserve">Reduced trust in system stability due to visible inconsistencies</w:t>
      </w:r>
    </w:p>
    <w:p w:rsidR="00000000" w:rsidDel="00000000" w:rsidP="00000000" w:rsidRDefault="00000000" w:rsidRPr="00000000" w14:paraId="0000014A">
      <w:pPr>
        <w:pStyle w:val="Heading1"/>
        <w:spacing w:line="240" w:lineRule="auto"/>
        <w:rPr/>
      </w:pPr>
      <w:bookmarkStart w:colFirst="0" w:colLast="0" w:name="_egs84lfr3w6w" w:id="98"/>
      <w:bookmarkEnd w:id="98"/>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14B">
      <w:pPr>
        <w:numPr>
          <w:ilvl w:val="0"/>
          <w:numId w:val="16"/>
        </w:numPr>
        <w:spacing w:after="0" w:afterAutospacing="0" w:before="240" w:line="240" w:lineRule="auto"/>
        <w:ind w:left="720" w:hanging="360"/>
        <w:jc w:val="both"/>
      </w:pPr>
      <w:r w:rsidDel="00000000" w:rsidR="00000000" w:rsidRPr="00000000">
        <w:rPr>
          <w:rtl w:val="0"/>
        </w:rPr>
        <w:t xml:space="preserve">Background sync failure detection time: Delayed / not real-time</w:t>
      </w:r>
    </w:p>
    <w:p w:rsidR="00000000" w:rsidDel="00000000" w:rsidP="00000000" w:rsidRDefault="00000000" w:rsidRPr="00000000" w14:paraId="0000014C">
      <w:pPr>
        <w:numPr>
          <w:ilvl w:val="0"/>
          <w:numId w:val="16"/>
        </w:numPr>
        <w:spacing w:after="0" w:afterAutospacing="0" w:before="0" w:beforeAutospacing="0" w:line="240" w:lineRule="auto"/>
        <w:ind w:left="720" w:hanging="360"/>
        <w:jc w:val="both"/>
      </w:pPr>
      <w:r w:rsidDel="00000000" w:rsidR="00000000" w:rsidRPr="00000000">
        <w:rPr>
          <w:rtl w:val="0"/>
        </w:rPr>
        <w:t xml:space="preserve">Spam data prevention rate: Below target due to weak validation layers</w:t>
      </w:r>
    </w:p>
    <w:p w:rsidR="00000000" w:rsidDel="00000000" w:rsidP="00000000" w:rsidRDefault="00000000" w:rsidRPr="00000000" w14:paraId="0000014D">
      <w:pPr>
        <w:numPr>
          <w:ilvl w:val="0"/>
          <w:numId w:val="16"/>
        </w:numPr>
        <w:spacing w:after="0" w:afterAutospacing="0" w:before="0" w:beforeAutospacing="0" w:line="240" w:lineRule="auto"/>
        <w:ind w:left="720" w:hanging="360"/>
        <w:jc w:val="both"/>
      </w:pPr>
      <w:r w:rsidDel="00000000" w:rsidR="00000000" w:rsidRPr="00000000">
        <w:rPr>
          <w:rtl w:val="0"/>
        </w:rPr>
        <w:t xml:space="preserve">SEO indexability and visibility score: Suboptimal due to URL structure limitations</w:t>
      </w:r>
    </w:p>
    <w:p w:rsidR="00000000" w:rsidDel="00000000" w:rsidP="00000000" w:rsidRDefault="00000000" w:rsidRPr="00000000" w14:paraId="0000014E">
      <w:pPr>
        <w:numPr>
          <w:ilvl w:val="0"/>
          <w:numId w:val="16"/>
        </w:numPr>
        <w:spacing w:after="0" w:afterAutospacing="0" w:before="0" w:beforeAutospacing="0" w:line="240" w:lineRule="auto"/>
        <w:ind w:left="720" w:hanging="360"/>
        <w:jc w:val="both"/>
      </w:pPr>
      <w:r w:rsidDel="00000000" w:rsidR="00000000" w:rsidRPr="00000000">
        <w:rPr>
          <w:rtl w:val="0"/>
        </w:rPr>
        <w:t xml:space="preserve">UI consistency across devices: Inconsistent rendering observed across breakpoints</w:t>
      </w:r>
    </w:p>
    <w:p w:rsidR="00000000" w:rsidDel="00000000" w:rsidP="00000000" w:rsidRDefault="00000000" w:rsidRPr="00000000" w14:paraId="0000014F">
      <w:pPr>
        <w:numPr>
          <w:ilvl w:val="0"/>
          <w:numId w:val="16"/>
        </w:numPr>
        <w:spacing w:after="240" w:before="0" w:beforeAutospacing="0" w:line="240" w:lineRule="auto"/>
        <w:ind w:left="720" w:hanging="360"/>
        <w:jc w:val="both"/>
      </w:pPr>
      <w:r w:rsidDel="00000000" w:rsidR="00000000" w:rsidRPr="00000000">
        <w:rPr>
          <w:rtl w:val="0"/>
        </w:rPr>
        <w:t xml:space="preserve">Multi-brand readiness: Early-stage implementation, not fully production-stable</w:t>
      </w:r>
    </w:p>
    <w:p w:rsidR="00000000" w:rsidDel="00000000" w:rsidP="00000000" w:rsidRDefault="00000000" w:rsidRPr="00000000" w14:paraId="00000150">
      <w:pPr>
        <w:pStyle w:val="Heading1"/>
        <w:spacing w:line="240" w:lineRule="auto"/>
        <w:rPr/>
      </w:pPr>
      <w:bookmarkStart w:colFirst="0" w:colLast="0" w:name="_jizj5sf6mo6w" w:id="99"/>
      <w:bookmarkEnd w:id="99"/>
      <w:r w:rsidDel="00000000" w:rsidR="00000000" w:rsidRPr="00000000">
        <w:rPr>
          <w:rFonts w:ascii="Economica" w:cs="Economica" w:eastAsia="Economica" w:hAnsi="Economica"/>
          <w:color w:val="666666"/>
          <w:sz w:val="40"/>
          <w:szCs w:val="40"/>
          <w:rtl w:val="0"/>
        </w:rPr>
        <w:t xml:space="preserve">7. Key Insight </w:t>
      </w:r>
      <w:r w:rsidDel="00000000" w:rsidR="00000000" w:rsidRPr="00000000">
        <w:rPr>
          <w:rtl w:val="0"/>
        </w:rPr>
      </w:r>
    </w:p>
    <w:p w:rsidR="00000000" w:rsidDel="00000000" w:rsidP="00000000" w:rsidRDefault="00000000" w:rsidRPr="00000000" w14:paraId="00000151">
      <w:pPr>
        <w:spacing w:after="240" w:before="240" w:line="240" w:lineRule="auto"/>
        <w:ind w:left="0" w:firstLine="0"/>
        <w:jc w:val="both"/>
        <w:rPr/>
      </w:pPr>
      <w:r w:rsidDel="00000000" w:rsidR="00000000" w:rsidRPr="00000000">
        <w:rPr>
          <w:rtl w:val="0"/>
        </w:rPr>
        <w:t xml:space="preserve">This phase highlights a key system maturity gap where functional expansion outpaced observability, validation, and reliability infrastructure. The system could execute processes but lacked mechanisms to consistently monitor, validate, and stabilize them in real time. The key insight from this phase is that without strong observability and data integrity controls, system scaling introduces hidden risks that accumulate silently across layers. Sustainable system growth requires treating monitoring, validation, and consistency as core architectural foundations rather than secondary enhancements.</w:t>
      </w:r>
    </w:p>
    <w:p w:rsidR="00000000" w:rsidDel="00000000" w:rsidP="00000000" w:rsidRDefault="00000000" w:rsidRPr="00000000" w14:paraId="00000152">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53">
      <w:pPr>
        <w:pStyle w:val="Heading1"/>
        <w:spacing w:line="240" w:lineRule="auto"/>
        <w:rPr>
          <w:rFonts w:ascii="Economica" w:cs="Economica" w:eastAsia="Economica" w:hAnsi="Economica"/>
          <w:sz w:val="40"/>
          <w:szCs w:val="40"/>
        </w:rPr>
      </w:pPr>
      <w:bookmarkStart w:colFirst="0" w:colLast="0" w:name="_mzd2rvh8tpbg" w:id="100"/>
      <w:bookmarkEnd w:id="100"/>
      <w:r w:rsidDel="00000000" w:rsidR="00000000" w:rsidRPr="00000000">
        <w:rPr>
          <w:rFonts w:ascii="Economica" w:cs="Economica" w:eastAsia="Economica" w:hAnsi="Economica"/>
          <w:sz w:val="40"/>
          <w:szCs w:val="40"/>
          <w:rtl w:val="0"/>
        </w:rPr>
        <w:t xml:space="preserve">WEEK 8: 05-May-2026 </w:t>
      </w:r>
    </w:p>
    <w:p w:rsidR="00000000" w:rsidDel="00000000" w:rsidP="00000000" w:rsidRDefault="00000000" w:rsidRPr="00000000" w14:paraId="00000154">
      <w:pPr>
        <w:pStyle w:val="Heading1"/>
        <w:spacing w:line="240" w:lineRule="auto"/>
        <w:rPr/>
      </w:pPr>
      <w:bookmarkStart w:colFirst="0" w:colLast="0" w:name="_bheu9relgkaa" w:id="101"/>
      <w:bookmarkEnd w:id="101"/>
      <w:r w:rsidDel="00000000" w:rsidR="00000000" w:rsidRPr="00000000">
        <w:rPr>
          <w:rFonts w:ascii="Economica" w:cs="Economica" w:eastAsia="Economica" w:hAnsi="Economica"/>
          <w:sz w:val="40"/>
          <w:szCs w:val="40"/>
          <w:rtl w:val="0"/>
        </w:rPr>
        <w:t xml:space="preserve">Data Integrity Breakdowns, UX Fragmentation and Security Gaps </w:t>
      </w:r>
      <w:r w:rsidDel="00000000" w:rsidR="00000000" w:rsidRPr="00000000">
        <w:rPr>
          <w:rtl w:val="0"/>
        </w:rPr>
      </w:r>
    </w:p>
    <w:p w:rsidR="00000000" w:rsidDel="00000000" w:rsidP="00000000" w:rsidRDefault="00000000" w:rsidRPr="00000000" w14:paraId="00000155">
      <w:pPr>
        <w:pStyle w:val="Heading1"/>
        <w:spacing w:line="240" w:lineRule="auto"/>
        <w:rPr/>
      </w:pPr>
      <w:bookmarkStart w:colFirst="0" w:colLast="0" w:name="_1kg8xbkp8i44" w:id="102"/>
      <w:bookmarkEnd w:id="102"/>
      <w:r w:rsidDel="00000000" w:rsidR="00000000" w:rsidRPr="00000000">
        <w:rPr>
          <w:rFonts w:ascii="Economica" w:cs="Economica" w:eastAsia="Economica" w:hAnsi="Economica"/>
          <w:color w:val="666666"/>
          <w:sz w:val="40"/>
          <w:szCs w:val="40"/>
          <w:rtl w:val="0"/>
        </w:rPr>
        <w:t xml:space="preserve">1. Overview</w:t>
      </w:r>
      <w:r w:rsidDel="00000000" w:rsidR="00000000" w:rsidRPr="00000000">
        <w:rPr>
          <w:rtl w:val="0"/>
        </w:rPr>
      </w:r>
    </w:p>
    <w:p w:rsidR="00000000" w:rsidDel="00000000" w:rsidP="00000000" w:rsidRDefault="00000000" w:rsidRPr="00000000" w14:paraId="00000156">
      <w:pPr>
        <w:spacing w:after="240" w:before="240" w:line="240" w:lineRule="auto"/>
        <w:ind w:left="0" w:firstLine="0"/>
        <w:jc w:val="both"/>
        <w:rPr/>
      </w:pPr>
      <w:r w:rsidDel="00000000" w:rsidR="00000000" w:rsidRPr="00000000">
        <w:rPr>
          <w:rtl w:val="0"/>
        </w:rPr>
        <w:t xml:space="preserve">At this stage, the platform had reached an advanced level of feature expansion across catalog management, marketing systems, homepage experience, and data synchronization workflows. However, this expansion exposed structural weaknesses in data governance, validation mechanisms, and frontend consistency. The system was now operating at a level of complexity where small gaps in schema design and validation logic began creating visible inconsistencies across business workflows and user-facing experiences.</w:t>
      </w:r>
    </w:p>
    <w:p w:rsidR="00000000" w:rsidDel="00000000" w:rsidP="00000000" w:rsidRDefault="00000000" w:rsidRPr="00000000" w14:paraId="00000157">
      <w:pPr>
        <w:spacing w:after="240" w:before="240" w:line="240" w:lineRule="auto"/>
        <w:ind w:left="0" w:firstLine="0"/>
        <w:jc w:val="both"/>
        <w:rPr/>
      </w:pPr>
      <w:r w:rsidDel="00000000" w:rsidR="00000000" w:rsidRPr="00000000">
        <w:rPr>
          <w:rtl w:val="0"/>
        </w:rPr>
        <w:t xml:space="preserve">This phase reflects a system where functional maturity increased, but foundational governance and consistency controls did not scale at the same pace.</w:t>
      </w:r>
    </w:p>
    <w:p w:rsidR="00000000" w:rsidDel="00000000" w:rsidP="00000000" w:rsidRDefault="00000000" w:rsidRPr="00000000" w14:paraId="00000158">
      <w:pPr>
        <w:pStyle w:val="Heading1"/>
        <w:spacing w:line="240" w:lineRule="auto"/>
        <w:rPr/>
      </w:pPr>
      <w:bookmarkStart w:colFirst="0" w:colLast="0" w:name="_j0r4jefwpu1" w:id="103"/>
      <w:bookmarkEnd w:id="103"/>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159">
      <w:pPr>
        <w:spacing w:after="240" w:before="240" w:line="240" w:lineRule="auto"/>
        <w:ind w:left="0" w:firstLine="0"/>
        <w:jc w:val="both"/>
        <w:rPr/>
      </w:pPr>
      <w:r w:rsidDel="00000000" w:rsidR="00000000" w:rsidRPr="00000000">
        <w:rPr>
          <w:rtl w:val="0"/>
        </w:rPr>
        <w:t xml:space="preserve">Several system-level issues and operational events were observed across data pipelines, marketing integrations, frontend rendering, and location validation workflows. Product import and export failures occurred due to missing or inconsistent reference ID structures. Spam email ingestion impacted marketing data quality and downstream targeting workflows. Catalog thumbnail distortion affected product image rendering consistency. Homepage UI inconsistencies were observed across devices, while ZIP code validation errors impacted dealer location mapping. In parallel, improvements continued toward a more conversion-focused homepage experience.</w:t>
      </w:r>
    </w:p>
    <w:p w:rsidR="00000000" w:rsidDel="00000000" w:rsidP="00000000" w:rsidRDefault="00000000" w:rsidRPr="00000000" w14:paraId="0000015A">
      <w:pPr>
        <w:pStyle w:val="Heading1"/>
        <w:spacing w:line="240" w:lineRule="auto"/>
        <w:rPr/>
      </w:pPr>
      <w:bookmarkStart w:colFirst="0" w:colLast="0" w:name="_85z6gwfs3yig" w:id="104"/>
      <w:bookmarkEnd w:id="104"/>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15B">
      <w:pPr>
        <w:spacing w:after="240" w:before="240" w:line="240" w:lineRule="auto"/>
        <w:ind w:left="0" w:firstLine="0"/>
        <w:jc w:val="both"/>
        <w:rPr/>
      </w:pPr>
      <w:r w:rsidDel="00000000" w:rsidR="00000000" w:rsidRPr="00000000">
        <w:rPr>
          <w:rtl w:val="0"/>
        </w:rPr>
        <w:t xml:space="preserve">Several architectural and implementation decisions during this phase prioritized incremental delivery and integration speed over strict structural standardization. Partial schema evolution without full reference ID standardization enabled faster feature progression but reduced consistency across import and export workflows. Lightweight validation for marketing integrations improved onboarding speed but increased exposure to spam and low-quality data ingestion. Incremental UI enhancements across homepage and catalog systems improved delivery velocity but introduced inconsistent UX behavior across components. Loosely defined location validation logic reduced upfront system complexity but created downstream mapping inconsistencies.</w:t>
      </w:r>
    </w:p>
    <w:p w:rsidR="00000000" w:rsidDel="00000000" w:rsidP="00000000" w:rsidRDefault="00000000" w:rsidRPr="00000000" w14:paraId="0000015C">
      <w:pPr>
        <w:pStyle w:val="Heading1"/>
        <w:spacing w:line="240" w:lineRule="auto"/>
        <w:rPr/>
      </w:pPr>
      <w:bookmarkStart w:colFirst="0" w:colLast="0" w:name="_9v90ssnvcm40" w:id="105"/>
      <w:bookmarkEnd w:id="105"/>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15D">
      <w:pPr>
        <w:spacing w:after="240" w:before="240" w:line="240" w:lineRule="auto"/>
        <w:ind w:left="0" w:firstLine="0"/>
        <w:jc w:val="both"/>
        <w:rPr/>
      </w:pPr>
      <w:r w:rsidDel="00000000" w:rsidR="00000000" w:rsidRPr="00000000">
        <w:rPr>
          <w:rtl w:val="0"/>
        </w:rPr>
        <w:t xml:space="preserve">This phase exposed critical weaknesses across data governance, validation, and frontend consistency layers. The absence of a robust reference ID framework led to inconsistencies across import and export workflows. Weak validation mechanisms for external marketing integrations allowed spam data to enter the system, reducing overall data quality. Frontend architecture lacked standardized rendering rules, resulting in inconsistent UI behavior across devices. In addition, insufficiently strict location validation rules led to inaccurate dealer mapping and formatting inconsistencies. The root cause reflects a governance gap where data structure standards, validation frameworks, and UI consistency mechanisms had not scaled alongside overall system complexity.</w:t>
      </w:r>
    </w:p>
    <w:p w:rsidR="00000000" w:rsidDel="00000000" w:rsidP="00000000" w:rsidRDefault="00000000" w:rsidRPr="00000000" w14:paraId="0000015E">
      <w:pPr>
        <w:pStyle w:val="Heading1"/>
        <w:spacing w:line="240" w:lineRule="auto"/>
        <w:rPr/>
      </w:pPr>
      <w:bookmarkStart w:colFirst="0" w:colLast="0" w:name="_rx3hnre650cm" w:id="106"/>
      <w:bookmarkEnd w:id="106"/>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15F">
      <w:pPr>
        <w:pStyle w:val="Heading3"/>
        <w:spacing w:after="80" w:before="280" w:line="240" w:lineRule="auto"/>
        <w:ind w:left="0" w:firstLine="0"/>
        <w:rPr>
          <w:color w:val="000000"/>
          <w:sz w:val="22"/>
          <w:szCs w:val="22"/>
        </w:rPr>
      </w:pPr>
      <w:bookmarkStart w:colFirst="0" w:colLast="0" w:name="_3c507ok9vr5p" w:id="107"/>
      <w:bookmarkEnd w:id="107"/>
      <w:r w:rsidDel="00000000" w:rsidR="00000000" w:rsidRPr="00000000">
        <w:rPr>
          <w:color w:val="000000"/>
          <w:sz w:val="22"/>
          <w:szCs w:val="22"/>
          <w:rtl w:val="0"/>
        </w:rPr>
        <w:t xml:space="preserve">Business Impact</w:t>
      </w:r>
    </w:p>
    <w:p w:rsidR="00000000" w:rsidDel="00000000" w:rsidP="00000000" w:rsidRDefault="00000000" w:rsidRPr="00000000" w14:paraId="00000160">
      <w:pPr>
        <w:numPr>
          <w:ilvl w:val="0"/>
          <w:numId w:val="30"/>
        </w:numPr>
        <w:spacing w:after="0" w:afterAutospacing="0" w:before="240" w:line="240" w:lineRule="auto"/>
        <w:ind w:left="720" w:hanging="360"/>
        <w:rPr/>
      </w:pPr>
      <w:r w:rsidDel="00000000" w:rsidR="00000000" w:rsidRPr="00000000">
        <w:rPr>
          <w:rtl w:val="0"/>
        </w:rPr>
        <w:t xml:space="preserve">Product synchronization failures disrupted integrity and operational workflows</w:t>
      </w:r>
    </w:p>
    <w:p w:rsidR="00000000" w:rsidDel="00000000" w:rsidP="00000000" w:rsidRDefault="00000000" w:rsidRPr="00000000" w14:paraId="00000161">
      <w:pPr>
        <w:numPr>
          <w:ilvl w:val="0"/>
          <w:numId w:val="30"/>
        </w:numPr>
        <w:spacing w:after="0" w:afterAutospacing="0" w:before="0" w:beforeAutospacing="0" w:line="240" w:lineRule="auto"/>
        <w:ind w:left="720" w:hanging="360"/>
        <w:rPr/>
      </w:pPr>
      <w:r w:rsidDel="00000000" w:rsidR="00000000" w:rsidRPr="00000000">
        <w:rPr>
          <w:rtl w:val="0"/>
        </w:rPr>
        <w:t xml:space="preserve">Spam data reduced accuracy of marketing insights and targeting systems</w:t>
      </w:r>
    </w:p>
    <w:p w:rsidR="00000000" w:rsidDel="00000000" w:rsidP="00000000" w:rsidRDefault="00000000" w:rsidRPr="00000000" w14:paraId="00000162">
      <w:pPr>
        <w:numPr>
          <w:ilvl w:val="0"/>
          <w:numId w:val="30"/>
        </w:numPr>
        <w:spacing w:after="240" w:before="0" w:beforeAutospacing="0" w:line="240" w:lineRule="auto"/>
        <w:ind w:left="720" w:hanging="360"/>
        <w:rPr/>
      </w:pPr>
      <w:r w:rsidDel="00000000" w:rsidR="00000000" w:rsidRPr="00000000">
        <w:rPr>
          <w:rtl w:val="0"/>
        </w:rPr>
        <w:t xml:space="preserve">Location mapping errors impacted dealer operations and downstream logistics</w:t>
      </w:r>
    </w:p>
    <w:p w:rsidR="00000000" w:rsidDel="00000000" w:rsidP="00000000" w:rsidRDefault="00000000" w:rsidRPr="00000000" w14:paraId="00000163">
      <w:pPr>
        <w:pStyle w:val="Heading3"/>
        <w:spacing w:after="80" w:before="280" w:line="240" w:lineRule="auto"/>
        <w:ind w:left="0" w:firstLine="0"/>
        <w:rPr>
          <w:color w:val="000000"/>
          <w:sz w:val="22"/>
          <w:szCs w:val="22"/>
        </w:rPr>
      </w:pPr>
      <w:bookmarkStart w:colFirst="0" w:colLast="0" w:name="_kswrrcvl80nr" w:id="108"/>
      <w:bookmarkEnd w:id="108"/>
      <w:r w:rsidDel="00000000" w:rsidR="00000000" w:rsidRPr="00000000">
        <w:rPr>
          <w:color w:val="000000"/>
          <w:sz w:val="22"/>
          <w:szCs w:val="22"/>
          <w:rtl w:val="0"/>
        </w:rPr>
        <w:t xml:space="preserve">System Impact</w:t>
      </w:r>
    </w:p>
    <w:p w:rsidR="00000000" w:rsidDel="00000000" w:rsidP="00000000" w:rsidRDefault="00000000" w:rsidRPr="00000000" w14:paraId="00000164">
      <w:pPr>
        <w:numPr>
          <w:ilvl w:val="0"/>
          <w:numId w:val="20"/>
        </w:numPr>
        <w:spacing w:after="0" w:afterAutospacing="0" w:before="240" w:line="240" w:lineRule="auto"/>
        <w:ind w:left="720" w:hanging="360"/>
        <w:rPr/>
      </w:pPr>
      <w:r w:rsidDel="00000000" w:rsidR="00000000" w:rsidRPr="00000000">
        <w:rPr>
          <w:rtl w:val="0"/>
        </w:rPr>
        <w:t xml:space="preserve">Broken or inconsistent reference IDs caused import/export pipeline failures</w:t>
      </w:r>
    </w:p>
    <w:p w:rsidR="00000000" w:rsidDel="00000000" w:rsidP="00000000" w:rsidRDefault="00000000" w:rsidRPr="00000000" w14:paraId="00000165">
      <w:pPr>
        <w:numPr>
          <w:ilvl w:val="0"/>
          <w:numId w:val="20"/>
        </w:numPr>
        <w:spacing w:after="0" w:afterAutospacing="0" w:before="0" w:beforeAutospacing="0" w:line="240" w:lineRule="auto"/>
        <w:ind w:left="720" w:hanging="360"/>
        <w:rPr/>
      </w:pPr>
      <w:r w:rsidDel="00000000" w:rsidR="00000000" w:rsidRPr="00000000">
        <w:rPr>
          <w:rtl w:val="0"/>
        </w:rPr>
        <w:t xml:space="preserve">UI inconsistencies reduced stability of homepage and catalog rendering systems</w:t>
      </w:r>
    </w:p>
    <w:p w:rsidR="00000000" w:rsidDel="00000000" w:rsidP="00000000" w:rsidRDefault="00000000" w:rsidRPr="00000000" w14:paraId="00000166">
      <w:pPr>
        <w:numPr>
          <w:ilvl w:val="0"/>
          <w:numId w:val="20"/>
        </w:numPr>
        <w:spacing w:after="240" w:before="0" w:beforeAutospacing="0" w:line="240" w:lineRule="auto"/>
        <w:ind w:left="720" w:hanging="360"/>
        <w:rPr/>
      </w:pPr>
      <w:r w:rsidDel="00000000" w:rsidR="00000000" w:rsidRPr="00000000">
        <w:rPr>
          <w:rtl w:val="0"/>
        </w:rPr>
        <w:t xml:space="preserve">Validation gaps increased long-term maintenance and correction overhead</w:t>
      </w:r>
    </w:p>
    <w:p w:rsidR="00000000" w:rsidDel="00000000" w:rsidP="00000000" w:rsidRDefault="00000000" w:rsidRPr="00000000" w14:paraId="00000167">
      <w:pPr>
        <w:pStyle w:val="Heading3"/>
        <w:spacing w:after="80" w:before="280" w:line="240" w:lineRule="auto"/>
        <w:ind w:left="0" w:firstLine="0"/>
        <w:rPr>
          <w:color w:val="000000"/>
          <w:sz w:val="22"/>
          <w:szCs w:val="22"/>
        </w:rPr>
      </w:pPr>
      <w:bookmarkStart w:colFirst="0" w:colLast="0" w:name="_1gj0zpe4xhsf" w:id="109"/>
      <w:bookmarkEnd w:id="109"/>
      <w:r w:rsidDel="00000000" w:rsidR="00000000" w:rsidRPr="00000000">
        <w:rPr>
          <w:color w:val="000000"/>
          <w:sz w:val="22"/>
          <w:szCs w:val="22"/>
          <w:rtl w:val="0"/>
        </w:rPr>
        <w:t xml:space="preserve">User Impact</w:t>
      </w:r>
    </w:p>
    <w:p w:rsidR="00000000" w:rsidDel="00000000" w:rsidP="00000000" w:rsidRDefault="00000000" w:rsidRPr="00000000" w14:paraId="00000168">
      <w:pPr>
        <w:numPr>
          <w:ilvl w:val="0"/>
          <w:numId w:val="10"/>
        </w:numPr>
        <w:spacing w:after="0" w:afterAutospacing="0" w:before="240" w:line="240" w:lineRule="auto"/>
        <w:ind w:left="720" w:hanging="360"/>
        <w:rPr/>
      </w:pPr>
      <w:r w:rsidDel="00000000" w:rsidR="00000000" w:rsidRPr="00000000">
        <w:rPr>
          <w:rtl w:val="0"/>
        </w:rPr>
        <w:t xml:space="preserve">Inconsistent product thumbnails reduced trust in catalog quality</w:t>
      </w:r>
    </w:p>
    <w:p w:rsidR="00000000" w:rsidDel="00000000" w:rsidP="00000000" w:rsidRDefault="00000000" w:rsidRPr="00000000" w14:paraId="00000169">
      <w:pPr>
        <w:numPr>
          <w:ilvl w:val="0"/>
          <w:numId w:val="10"/>
        </w:numPr>
        <w:spacing w:after="0" w:afterAutospacing="0" w:before="0" w:beforeAutospacing="0" w:line="240" w:lineRule="auto"/>
        <w:ind w:left="720" w:hanging="360"/>
        <w:rPr/>
      </w:pPr>
      <w:r w:rsidDel="00000000" w:rsidR="00000000" w:rsidRPr="00000000">
        <w:rPr>
          <w:rtl w:val="0"/>
        </w:rPr>
        <w:t xml:space="preserve">Homepage layout instability impacted engagement and browsing experience</w:t>
      </w:r>
    </w:p>
    <w:p w:rsidR="00000000" w:rsidDel="00000000" w:rsidP="00000000" w:rsidRDefault="00000000" w:rsidRPr="00000000" w14:paraId="0000016A">
      <w:pPr>
        <w:numPr>
          <w:ilvl w:val="0"/>
          <w:numId w:val="10"/>
        </w:numPr>
        <w:spacing w:after="240" w:before="0" w:beforeAutospacing="0" w:line="240" w:lineRule="auto"/>
        <w:ind w:left="720" w:hanging="360"/>
        <w:rPr/>
      </w:pPr>
      <w:r w:rsidDel="00000000" w:rsidR="00000000" w:rsidRPr="00000000">
        <w:rPr>
          <w:rtl w:val="0"/>
        </w:rPr>
        <w:t xml:space="preserve">Incorrect location mapping reduced accuracy of dealer discovery flows</w:t>
      </w:r>
    </w:p>
    <w:p w:rsidR="00000000" w:rsidDel="00000000" w:rsidP="00000000" w:rsidRDefault="00000000" w:rsidRPr="00000000" w14:paraId="0000016B">
      <w:pPr>
        <w:pStyle w:val="Heading1"/>
        <w:spacing w:line="240" w:lineRule="auto"/>
        <w:rPr/>
      </w:pPr>
      <w:bookmarkStart w:colFirst="0" w:colLast="0" w:name="_fe0ulh6g8pgb" w:id="110"/>
      <w:bookmarkEnd w:id="110"/>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16C">
      <w:pPr>
        <w:numPr>
          <w:ilvl w:val="0"/>
          <w:numId w:val="16"/>
        </w:numPr>
        <w:spacing w:after="0" w:afterAutospacing="0" w:before="240" w:line="240" w:lineRule="auto"/>
        <w:ind w:left="720" w:hanging="360"/>
        <w:jc w:val="both"/>
      </w:pPr>
      <w:r w:rsidDel="00000000" w:rsidR="00000000" w:rsidRPr="00000000">
        <w:rPr>
          <w:rtl w:val="0"/>
        </w:rPr>
        <w:t xml:space="preserve">Product sync success rate: Below target due to reference ID inconsistencies</w:t>
      </w:r>
    </w:p>
    <w:p w:rsidR="00000000" w:rsidDel="00000000" w:rsidP="00000000" w:rsidRDefault="00000000" w:rsidRPr="00000000" w14:paraId="0000016D">
      <w:pPr>
        <w:numPr>
          <w:ilvl w:val="0"/>
          <w:numId w:val="16"/>
        </w:numPr>
        <w:spacing w:after="0" w:afterAutospacing="0" w:before="0" w:beforeAutospacing="0" w:line="240" w:lineRule="auto"/>
        <w:ind w:left="720" w:hanging="360"/>
        <w:jc w:val="both"/>
      </w:pPr>
      <w:r w:rsidDel="00000000" w:rsidR="00000000" w:rsidRPr="00000000">
        <w:rPr>
          <w:rtl w:val="0"/>
        </w:rPr>
        <w:t xml:space="preserve">Spam submission rate: Non-zero due to weak validation controls</w:t>
      </w:r>
    </w:p>
    <w:p w:rsidR="00000000" w:rsidDel="00000000" w:rsidP="00000000" w:rsidRDefault="00000000" w:rsidRPr="00000000" w14:paraId="0000016E">
      <w:pPr>
        <w:numPr>
          <w:ilvl w:val="0"/>
          <w:numId w:val="16"/>
        </w:numPr>
        <w:spacing w:after="0" w:afterAutospacing="0" w:before="0" w:beforeAutospacing="0" w:line="240" w:lineRule="auto"/>
        <w:ind w:left="720" w:hanging="360"/>
        <w:jc w:val="both"/>
      </w:pPr>
      <w:r w:rsidDel="00000000" w:rsidR="00000000" w:rsidRPr="00000000">
        <w:rPr>
          <w:rtl w:val="0"/>
        </w:rPr>
        <w:t xml:space="preserve">UI rendering consistency: Variable across devices and screen sizes</w:t>
      </w:r>
    </w:p>
    <w:p w:rsidR="00000000" w:rsidDel="00000000" w:rsidP="00000000" w:rsidRDefault="00000000" w:rsidRPr="00000000" w14:paraId="0000016F">
      <w:pPr>
        <w:numPr>
          <w:ilvl w:val="0"/>
          <w:numId w:val="16"/>
        </w:numPr>
        <w:spacing w:after="0" w:afterAutospacing="0" w:before="0" w:beforeAutospacing="0" w:line="240" w:lineRule="auto"/>
        <w:ind w:left="720" w:hanging="360"/>
        <w:jc w:val="both"/>
      </w:pPr>
      <w:r w:rsidDel="00000000" w:rsidR="00000000" w:rsidRPr="00000000">
        <w:rPr>
          <w:rtl w:val="0"/>
        </w:rPr>
        <w:t xml:space="preserve">Homepage engagement rate: Impacted by UX inconsistency and layout instability</w:t>
      </w:r>
    </w:p>
    <w:p w:rsidR="00000000" w:rsidDel="00000000" w:rsidP="00000000" w:rsidRDefault="00000000" w:rsidRPr="00000000" w14:paraId="00000170">
      <w:pPr>
        <w:numPr>
          <w:ilvl w:val="0"/>
          <w:numId w:val="16"/>
        </w:numPr>
        <w:spacing w:after="240" w:before="0" w:beforeAutospacing="0" w:line="240" w:lineRule="auto"/>
        <w:ind w:left="720" w:hanging="360"/>
        <w:jc w:val="both"/>
      </w:pPr>
      <w:r w:rsidDel="00000000" w:rsidR="00000000" w:rsidRPr="00000000">
        <w:rPr>
          <w:rtl w:val="0"/>
        </w:rPr>
        <w:t xml:space="preserve">Dealer location accuracy: Reduced due to ZIP code validation issues</w:t>
      </w:r>
    </w:p>
    <w:p w:rsidR="00000000" w:rsidDel="00000000" w:rsidP="00000000" w:rsidRDefault="00000000" w:rsidRPr="00000000" w14:paraId="00000171">
      <w:pPr>
        <w:pStyle w:val="Heading1"/>
        <w:spacing w:line="240" w:lineRule="auto"/>
        <w:rPr/>
      </w:pPr>
      <w:bookmarkStart w:colFirst="0" w:colLast="0" w:name="_w7qcjfv6h2pa" w:id="111"/>
      <w:bookmarkEnd w:id="111"/>
      <w:r w:rsidDel="00000000" w:rsidR="00000000" w:rsidRPr="00000000">
        <w:rPr>
          <w:rFonts w:ascii="Economica" w:cs="Economica" w:eastAsia="Economica" w:hAnsi="Economica"/>
          <w:color w:val="666666"/>
          <w:sz w:val="40"/>
          <w:szCs w:val="40"/>
          <w:rtl w:val="0"/>
        </w:rPr>
        <w:t xml:space="preserve">7. Key Insight </w:t>
      </w:r>
      <w:r w:rsidDel="00000000" w:rsidR="00000000" w:rsidRPr="00000000">
        <w:rPr>
          <w:rtl w:val="0"/>
        </w:rPr>
      </w:r>
    </w:p>
    <w:p w:rsidR="00000000" w:rsidDel="00000000" w:rsidP="00000000" w:rsidRDefault="00000000" w:rsidRPr="00000000" w14:paraId="00000172">
      <w:pPr>
        <w:spacing w:after="240" w:before="240" w:line="240" w:lineRule="auto"/>
        <w:ind w:left="0" w:firstLine="0"/>
        <w:jc w:val="both"/>
        <w:rPr/>
      </w:pPr>
      <w:r w:rsidDel="00000000" w:rsidR="00000000" w:rsidRPr="00000000">
        <w:rPr>
          <w:rtl w:val="0"/>
        </w:rPr>
        <w:t xml:space="preserve">This phase represents a clear transition from feature-driven expansion to governance-driven system challenges, where underlying gaps in data structure, validation logic, and UI consistency began manifesting as system-wide reliability issues. The key insight is that at scale, weaknesses in governance do not remain isolated—they compound across system layers, impacting data integrity, user experience, and operational reliability simultaneously. Sustainable platform growth requires treating data governance, validation standards, and UX consistency as core architectural foundations rather than secondary implementation concerns.</w:t>
      </w:r>
    </w:p>
    <w:p w:rsidR="00000000" w:rsidDel="00000000" w:rsidP="00000000" w:rsidRDefault="00000000" w:rsidRPr="00000000" w14:paraId="00000173">
      <w:pPr>
        <w:pStyle w:val="Heading1"/>
        <w:spacing w:line="240" w:lineRule="auto"/>
        <w:rPr>
          <w:rFonts w:ascii="Economica" w:cs="Economica" w:eastAsia="Economica" w:hAnsi="Economica"/>
          <w:sz w:val="40"/>
          <w:szCs w:val="40"/>
        </w:rPr>
      </w:pPr>
      <w:bookmarkStart w:colFirst="0" w:colLast="0" w:name="_muuthae6g5e9" w:id="112"/>
      <w:bookmarkEnd w:id="112"/>
      <w:r w:rsidDel="00000000" w:rsidR="00000000" w:rsidRPr="00000000">
        <w:rPr>
          <w:rFonts w:ascii="Economica" w:cs="Economica" w:eastAsia="Economica" w:hAnsi="Economica"/>
          <w:sz w:val="40"/>
          <w:szCs w:val="40"/>
          <w:rtl w:val="0"/>
        </w:rPr>
        <w:t xml:space="preserve">WEEK 9: 14-May-2026</w:t>
      </w:r>
    </w:p>
    <w:p w:rsidR="00000000" w:rsidDel="00000000" w:rsidP="00000000" w:rsidRDefault="00000000" w:rsidRPr="00000000" w14:paraId="00000174">
      <w:pPr>
        <w:pStyle w:val="Heading1"/>
        <w:spacing w:line="240" w:lineRule="auto"/>
        <w:rPr/>
      </w:pPr>
      <w:bookmarkStart w:colFirst="0" w:colLast="0" w:name="_ynety1tuzcco" w:id="113"/>
      <w:bookmarkEnd w:id="113"/>
      <w:r w:rsidDel="00000000" w:rsidR="00000000" w:rsidRPr="00000000">
        <w:rPr>
          <w:rFonts w:ascii="Economica" w:cs="Economica" w:eastAsia="Economica" w:hAnsi="Economica"/>
          <w:sz w:val="40"/>
          <w:szCs w:val="40"/>
          <w:rtl w:val="0"/>
        </w:rPr>
        <w:t xml:space="preserve">Enterprise System Stabilization and Data Integrity Recovery Phase </w:t>
      </w:r>
      <w:r w:rsidDel="00000000" w:rsidR="00000000" w:rsidRPr="00000000">
        <w:rPr>
          <w:rtl w:val="0"/>
        </w:rPr>
      </w:r>
    </w:p>
    <w:p w:rsidR="00000000" w:rsidDel="00000000" w:rsidP="00000000" w:rsidRDefault="00000000" w:rsidRPr="00000000" w14:paraId="00000175">
      <w:pPr>
        <w:pStyle w:val="Heading1"/>
        <w:spacing w:line="240" w:lineRule="auto"/>
        <w:rPr/>
      </w:pPr>
      <w:bookmarkStart w:colFirst="0" w:colLast="0" w:name="_e2z4zrgm5js3" w:id="114"/>
      <w:bookmarkEnd w:id="114"/>
      <w:r w:rsidDel="00000000" w:rsidR="00000000" w:rsidRPr="00000000">
        <w:rPr>
          <w:rFonts w:ascii="Economica" w:cs="Economica" w:eastAsia="Economica" w:hAnsi="Economica"/>
          <w:color w:val="666666"/>
          <w:sz w:val="40"/>
          <w:szCs w:val="40"/>
          <w:rtl w:val="0"/>
        </w:rPr>
        <w:t xml:space="preserve">1. Overview</w:t>
      </w:r>
      <w:r w:rsidDel="00000000" w:rsidR="00000000" w:rsidRPr="00000000">
        <w:rPr>
          <w:rtl w:val="0"/>
        </w:rPr>
      </w:r>
    </w:p>
    <w:p w:rsidR="00000000" w:rsidDel="00000000" w:rsidP="00000000" w:rsidRDefault="00000000" w:rsidRPr="00000000" w14:paraId="00000176">
      <w:pPr>
        <w:spacing w:after="240" w:before="240" w:line="240" w:lineRule="auto"/>
        <w:ind w:left="0" w:firstLine="0"/>
        <w:jc w:val="both"/>
        <w:rPr/>
      </w:pPr>
      <w:r w:rsidDel="00000000" w:rsidR="00000000" w:rsidRPr="00000000">
        <w:rPr>
          <w:rtl w:val="0"/>
        </w:rPr>
        <w:t xml:space="preserve">This week focused on stabilizing core data integrity, schema consistency, and access control behavior within a multi-brand enterprise commerce platform operating under partial integration maturity. The system was experiencing structural inconsistencies across catalog data, product attribute definitions, ERP dependency alignment, and sales user access layers. The primary operational condition was system instability driven by environment drift between sandbox and production, combined with incomplete schema definitions and overloaded attribute modeling. These issues collectively impacted both technical validation workflows and business execution reliability.</w:t>
      </w:r>
    </w:p>
    <w:p w:rsidR="00000000" w:rsidDel="00000000" w:rsidP="00000000" w:rsidRDefault="00000000" w:rsidRPr="00000000" w14:paraId="00000177">
      <w:pPr>
        <w:spacing w:after="240" w:before="240" w:line="240" w:lineRule="auto"/>
        <w:ind w:left="0" w:firstLine="0"/>
        <w:jc w:val="both"/>
        <w:rPr/>
      </w:pPr>
      <w:r w:rsidDel="00000000" w:rsidR="00000000" w:rsidRPr="00000000">
        <w:rPr>
          <w:rtl w:val="0"/>
        </w:rPr>
        <w:t xml:space="preserve">This phase represents a transition from active feature evolution toward recovery-driven stabilization, where the primary objective shifted to restoring consistency across system layers rather than introducing new functionality.</w:t>
      </w:r>
    </w:p>
    <w:p w:rsidR="00000000" w:rsidDel="00000000" w:rsidP="00000000" w:rsidRDefault="00000000" w:rsidRPr="00000000" w14:paraId="00000178">
      <w:pPr>
        <w:pStyle w:val="Heading1"/>
        <w:spacing w:line="240" w:lineRule="auto"/>
        <w:rPr/>
      </w:pPr>
      <w:bookmarkStart w:colFirst="0" w:colLast="0" w:name="_fyqyoyux9vo3" w:id="115"/>
      <w:bookmarkEnd w:id="115"/>
      <w:r w:rsidDel="00000000" w:rsidR="00000000" w:rsidRPr="00000000">
        <w:rPr>
          <w:rFonts w:ascii="Economica" w:cs="Economica" w:eastAsia="Economica" w:hAnsi="Economica"/>
          <w:color w:val="666666"/>
          <w:sz w:val="40"/>
          <w:szCs w:val="40"/>
          <w:rtl w:val="0"/>
        </w:rPr>
        <w:t xml:space="preserve">2. Implementation </w:t>
      </w:r>
      <w:r w:rsidDel="00000000" w:rsidR="00000000" w:rsidRPr="00000000">
        <w:rPr>
          <w:rtl w:val="0"/>
        </w:rPr>
      </w:r>
    </w:p>
    <w:p w:rsidR="00000000" w:rsidDel="00000000" w:rsidP="00000000" w:rsidRDefault="00000000" w:rsidRPr="00000000" w14:paraId="00000179">
      <w:pPr>
        <w:spacing w:after="240" w:before="240" w:line="240" w:lineRule="auto"/>
        <w:ind w:left="0" w:firstLine="0"/>
        <w:jc w:val="both"/>
        <w:rPr/>
      </w:pPr>
      <w:r w:rsidDel="00000000" w:rsidR="00000000" w:rsidRPr="00000000">
        <w:rPr>
          <w:rtl w:val="0"/>
        </w:rPr>
        <w:t xml:space="preserve">To address environment-level inconsistencies, sync validation checks were initiated to reconcile catalog data between sandbox and production systems. Historical sync processes were also triggered to restore alignment across environments and support validation accuracy. Product attribute mapping gaps were addressed through alignment reviews, focusing on completing missing attribute-to-variant relationships within the catalog system. At the schema level, normalization proposals were introduced to resolve overloaded attribute field usage and establish a structured attribute model. For external dependency stability, ERP attribute availability was validated through API contract checks to ensure consistent ingestion behavior. In parallel, access mapping corrections were initiated to restore customer visibility for sales users impacted by identity mapping failures.</w:t>
      </w:r>
    </w:p>
    <w:p w:rsidR="00000000" w:rsidDel="00000000" w:rsidP="00000000" w:rsidRDefault="00000000" w:rsidRPr="00000000" w14:paraId="0000017A">
      <w:pPr>
        <w:pStyle w:val="Heading1"/>
        <w:spacing w:line="240" w:lineRule="auto"/>
        <w:rPr/>
      </w:pPr>
      <w:bookmarkStart w:colFirst="0" w:colLast="0" w:name="_qy1wc9o84wzj" w:id="116"/>
      <w:bookmarkEnd w:id="116"/>
      <w:r w:rsidDel="00000000" w:rsidR="00000000" w:rsidRPr="00000000">
        <w:rPr>
          <w:rFonts w:ascii="Economica" w:cs="Economica" w:eastAsia="Economica" w:hAnsi="Economica"/>
          <w:color w:val="666666"/>
          <w:sz w:val="40"/>
          <w:szCs w:val="40"/>
          <w:rtl w:val="0"/>
        </w:rPr>
        <w:t xml:space="preserve">3. Design Trade-offs </w:t>
      </w:r>
      <w:r w:rsidDel="00000000" w:rsidR="00000000" w:rsidRPr="00000000">
        <w:rPr>
          <w:rtl w:val="0"/>
        </w:rPr>
      </w:r>
    </w:p>
    <w:p w:rsidR="00000000" w:rsidDel="00000000" w:rsidP="00000000" w:rsidRDefault="00000000" w:rsidRPr="00000000" w14:paraId="0000017B">
      <w:pPr>
        <w:spacing w:after="240" w:before="240" w:line="240" w:lineRule="auto"/>
        <w:ind w:left="0" w:firstLine="0"/>
        <w:jc w:val="both"/>
        <w:rPr/>
      </w:pPr>
      <w:r w:rsidDel="00000000" w:rsidR="00000000" w:rsidRPr="00000000">
        <w:rPr>
          <w:rtl w:val="0"/>
        </w:rPr>
        <w:t xml:space="preserve">Several architectural trade-offs were made to prioritize operational continuity over structural redesign. Environment synchronization was handled through validation and historical sync instead of full pipeline redesign, enabling faster recovery but retaining parity risk. Product schema gaps were managed via manual mapping instead of structural redefinition, maintaining onboarding flow while deferring standardization. Schema normalization was introduced as a planned change, but overloaded attributes were retained to avoid disruption in active integrations. ERP dependency handling prioritized validation over strict contract enforcement, balancing speed with partial external uncertainty. Access control recovery used historical correction instead of identity model redesign, restoring functionality while preserving mapping limitations.</w:t>
      </w:r>
    </w:p>
    <w:p w:rsidR="00000000" w:rsidDel="00000000" w:rsidP="00000000" w:rsidRDefault="00000000" w:rsidRPr="00000000" w14:paraId="0000017C">
      <w:pPr>
        <w:pStyle w:val="Heading1"/>
        <w:spacing w:line="240" w:lineRule="auto"/>
        <w:rPr/>
      </w:pPr>
      <w:bookmarkStart w:colFirst="0" w:colLast="0" w:name="_3tvc327hb04s" w:id="117"/>
      <w:bookmarkEnd w:id="117"/>
      <w:r w:rsidDel="00000000" w:rsidR="00000000" w:rsidRPr="00000000">
        <w:rPr>
          <w:rFonts w:ascii="Economica" w:cs="Economica" w:eastAsia="Economica" w:hAnsi="Economica"/>
          <w:color w:val="666666"/>
          <w:sz w:val="40"/>
          <w:szCs w:val="40"/>
          <w:rtl w:val="0"/>
        </w:rPr>
        <w:t xml:space="preserve">4. System Analysis </w:t>
      </w:r>
      <w:r w:rsidDel="00000000" w:rsidR="00000000" w:rsidRPr="00000000">
        <w:rPr>
          <w:rtl w:val="0"/>
        </w:rPr>
      </w:r>
    </w:p>
    <w:p w:rsidR="00000000" w:rsidDel="00000000" w:rsidP="00000000" w:rsidRDefault="00000000" w:rsidRPr="00000000" w14:paraId="0000017D">
      <w:pPr>
        <w:spacing w:after="240" w:before="240" w:line="240" w:lineRule="auto"/>
        <w:ind w:left="0" w:firstLine="0"/>
        <w:jc w:val="both"/>
        <w:rPr/>
      </w:pPr>
      <w:r w:rsidDel="00000000" w:rsidR="00000000" w:rsidRPr="00000000">
        <w:rPr>
          <w:rtl w:val="0"/>
        </w:rPr>
        <w:t xml:space="preserve">This phase exposed structural coupling across data integrity, schema design, integration dependencies, and access control logic. Environment drift revealed missing parity governance between sandbox and production, reducing release validation reliability. Schema analysis showed incomplete attribute modeling and semantic overload in product structures, creating ambiguity in configuration flows. Integration analysis identified ERP dependency uncertainty due to incomplete API attribute exposure, introducing variability in synchronization behavior. Access layer analysis showed customer visibility failures driven by upstream identity mapping and data sync issues rather than isolated defects, causing localized issues to propagate into business execution failures.</w:t>
      </w:r>
    </w:p>
    <w:p w:rsidR="00000000" w:rsidDel="00000000" w:rsidP="00000000" w:rsidRDefault="00000000" w:rsidRPr="00000000" w14:paraId="0000017E">
      <w:pPr>
        <w:pStyle w:val="Heading1"/>
        <w:spacing w:line="240" w:lineRule="auto"/>
        <w:rPr/>
      </w:pPr>
      <w:bookmarkStart w:colFirst="0" w:colLast="0" w:name="_twzigp7am60b" w:id="118"/>
      <w:bookmarkEnd w:id="118"/>
      <w:r w:rsidDel="00000000" w:rsidR="00000000" w:rsidRPr="00000000">
        <w:rPr>
          <w:rFonts w:ascii="Economica" w:cs="Economica" w:eastAsia="Economica" w:hAnsi="Economica"/>
          <w:color w:val="666666"/>
          <w:sz w:val="40"/>
          <w:szCs w:val="40"/>
          <w:rtl w:val="0"/>
        </w:rPr>
        <w:t xml:space="preserve">5. Impact Assessment</w:t>
      </w:r>
      <w:r w:rsidDel="00000000" w:rsidR="00000000" w:rsidRPr="00000000">
        <w:rPr>
          <w:rtl w:val="0"/>
        </w:rPr>
      </w:r>
    </w:p>
    <w:p w:rsidR="00000000" w:rsidDel="00000000" w:rsidP="00000000" w:rsidRDefault="00000000" w:rsidRPr="00000000" w14:paraId="0000017F">
      <w:pPr>
        <w:spacing w:after="240" w:before="240" w:line="240" w:lineRule="auto"/>
        <w:ind w:left="0" w:firstLine="0"/>
        <w:rPr>
          <w:b w:val="1"/>
          <w:bCs w:val="1"/>
        </w:rPr>
      </w:pPr>
      <w:r w:rsidDel="00000000" w:rsidR="00000000" w:rsidRPr="00000000">
        <w:rPr>
          <w:b w:val="1"/>
          <w:bCs w:val="1"/>
          <w:rtl w:val="0"/>
        </w:rPr>
        <w:t xml:space="preserve">Business Impact:</w:t>
      </w:r>
    </w:p>
    <w:p w:rsidR="00000000" w:rsidDel="00000000" w:rsidP="00000000" w:rsidRDefault="00000000" w:rsidRPr="00000000" w14:paraId="00000180">
      <w:pPr>
        <w:numPr>
          <w:ilvl w:val="0"/>
          <w:numId w:val="4"/>
        </w:numPr>
        <w:spacing w:after="0" w:afterAutospacing="0" w:before="240" w:line="240" w:lineRule="auto"/>
        <w:ind w:left="720" w:hanging="360"/>
      </w:pPr>
      <w:r w:rsidDel="00000000" w:rsidR="00000000" w:rsidRPr="00000000">
        <w:rPr>
          <w:rtl w:val="0"/>
        </w:rPr>
        <w:t xml:space="preserve">Sales execution workflows were disrupted due to customer visibility failures </w:t>
      </w:r>
      <w:r w:rsidDel="00000000" w:rsidR="00000000" w:rsidRPr="00000000">
        <w:rPr>
          <w:rtl w:val="0"/>
        </w:rPr>
      </w:r>
    </w:p>
    <w:p w:rsidR="00000000" w:rsidDel="00000000" w:rsidP="00000000" w:rsidRDefault="00000000" w:rsidRPr="00000000" w14:paraId="00000181">
      <w:pPr>
        <w:numPr>
          <w:ilvl w:val="0"/>
          <w:numId w:val="4"/>
        </w:numPr>
        <w:spacing w:after="240" w:before="0" w:beforeAutospacing="0" w:line="240" w:lineRule="auto"/>
        <w:ind w:left="720" w:hanging="360"/>
      </w:pPr>
      <w:r w:rsidDel="00000000" w:rsidR="00000000" w:rsidRPr="00000000">
        <w:rPr>
          <w:rtl w:val="0"/>
        </w:rPr>
        <w:t xml:space="preserve">Product onboarding cycles experienced delays due to incomplete attribute mapping</w:t>
      </w:r>
    </w:p>
    <w:p w:rsidR="00000000" w:rsidDel="00000000" w:rsidP="00000000" w:rsidRDefault="00000000" w:rsidRPr="00000000" w14:paraId="00000182">
      <w:pPr>
        <w:spacing w:after="240" w:before="240" w:line="240" w:lineRule="auto"/>
        <w:ind w:left="0" w:firstLine="0"/>
        <w:rPr>
          <w:b w:val="1"/>
          <w:bCs w:val="1"/>
        </w:rPr>
      </w:pPr>
      <w:r w:rsidDel="00000000" w:rsidR="00000000" w:rsidRPr="00000000">
        <w:rPr>
          <w:b w:val="1"/>
          <w:bCs w:val="1"/>
          <w:rtl w:val="0"/>
        </w:rPr>
        <w:t xml:space="preserve">System Impact:</w:t>
      </w:r>
    </w:p>
    <w:p w:rsidR="00000000" w:rsidDel="00000000" w:rsidP="00000000" w:rsidRDefault="00000000" w:rsidRPr="00000000" w14:paraId="00000183">
      <w:pPr>
        <w:numPr>
          <w:ilvl w:val="0"/>
          <w:numId w:val="5"/>
        </w:numPr>
        <w:spacing w:after="0" w:afterAutospacing="0" w:before="240" w:line="240" w:lineRule="auto"/>
        <w:ind w:left="720" w:hanging="360"/>
      </w:pPr>
      <w:r w:rsidDel="00000000" w:rsidR="00000000" w:rsidRPr="00000000">
        <w:rPr>
          <w:rtl w:val="0"/>
        </w:rPr>
        <w:t xml:space="preserve">Data inconsistency in environment reduced confidence in release validation process</w:t>
      </w:r>
      <w:r w:rsidDel="00000000" w:rsidR="00000000" w:rsidRPr="00000000">
        <w:rPr>
          <w:rtl w:val="0"/>
        </w:rPr>
      </w:r>
    </w:p>
    <w:p w:rsidR="00000000" w:rsidDel="00000000" w:rsidP="00000000" w:rsidRDefault="00000000" w:rsidRPr="00000000" w14:paraId="00000184">
      <w:pPr>
        <w:numPr>
          <w:ilvl w:val="0"/>
          <w:numId w:val="5"/>
        </w:numPr>
        <w:spacing w:after="240" w:before="0" w:beforeAutospacing="0" w:line="240" w:lineRule="auto"/>
        <w:ind w:left="720" w:hanging="360"/>
      </w:pPr>
      <w:r w:rsidDel="00000000" w:rsidR="00000000" w:rsidRPr="00000000">
        <w:rPr>
          <w:rtl w:val="0"/>
        </w:rPr>
        <w:t xml:space="preserve">Schema ambiguity increased engineering rework and integration complexity</w:t>
      </w:r>
    </w:p>
    <w:p w:rsidR="00000000" w:rsidDel="00000000" w:rsidP="00000000" w:rsidRDefault="00000000" w:rsidRPr="00000000" w14:paraId="00000185">
      <w:pPr>
        <w:spacing w:after="240" w:before="240" w:line="240" w:lineRule="auto"/>
        <w:ind w:left="0" w:firstLine="0"/>
        <w:rPr>
          <w:b w:val="1"/>
          <w:bCs w:val="1"/>
        </w:rPr>
      </w:pPr>
      <w:r w:rsidDel="00000000" w:rsidR="00000000" w:rsidRPr="00000000">
        <w:rPr>
          <w:b w:val="1"/>
          <w:bCs w:val="1"/>
          <w:rtl w:val="0"/>
        </w:rPr>
        <w:t xml:space="preserve">User Impact:</w:t>
      </w:r>
    </w:p>
    <w:p w:rsidR="00000000" w:rsidDel="00000000" w:rsidP="00000000" w:rsidRDefault="00000000" w:rsidRPr="00000000" w14:paraId="00000186">
      <w:pPr>
        <w:numPr>
          <w:ilvl w:val="0"/>
          <w:numId w:val="14"/>
        </w:numPr>
        <w:spacing w:after="240" w:before="240" w:line="240" w:lineRule="auto"/>
        <w:ind w:left="720" w:hanging="360"/>
      </w:pPr>
      <w:r w:rsidDel="00000000" w:rsidR="00000000" w:rsidRPr="00000000">
        <w:rPr>
          <w:rtl w:val="0"/>
        </w:rPr>
        <w:t xml:space="preserve">Reduced trust in system reliability due to inconsistent data and broken sales access</w:t>
      </w:r>
    </w:p>
    <w:p w:rsidR="00000000" w:rsidDel="00000000" w:rsidP="00000000" w:rsidRDefault="00000000" w:rsidRPr="00000000" w14:paraId="00000187">
      <w:pPr>
        <w:pStyle w:val="Heading1"/>
        <w:spacing w:line="240" w:lineRule="auto"/>
        <w:rPr/>
      </w:pPr>
      <w:bookmarkStart w:colFirst="0" w:colLast="0" w:name="_9kh7cop3vffq" w:id="119"/>
      <w:bookmarkEnd w:id="119"/>
      <w:r w:rsidDel="00000000" w:rsidR="00000000" w:rsidRPr="00000000">
        <w:rPr>
          <w:rFonts w:ascii="Economica" w:cs="Economica" w:eastAsia="Economica" w:hAnsi="Economica"/>
          <w:color w:val="666666"/>
          <w:sz w:val="40"/>
          <w:szCs w:val="40"/>
          <w:rtl w:val="0"/>
        </w:rPr>
        <w:t xml:space="preserve">6. Metrics </w:t>
      </w:r>
      <w:r w:rsidDel="00000000" w:rsidR="00000000" w:rsidRPr="00000000">
        <w:rPr>
          <w:rtl w:val="0"/>
        </w:rPr>
      </w:r>
    </w:p>
    <w:p w:rsidR="00000000" w:rsidDel="00000000" w:rsidP="00000000" w:rsidRDefault="00000000" w:rsidRPr="00000000" w14:paraId="00000188">
      <w:pPr>
        <w:numPr>
          <w:ilvl w:val="0"/>
          <w:numId w:val="16"/>
        </w:numPr>
        <w:spacing w:after="0" w:afterAutospacing="0" w:before="240" w:line="240" w:lineRule="auto"/>
        <w:ind w:left="720" w:hanging="360"/>
        <w:jc w:val="both"/>
      </w:pPr>
      <w:r w:rsidDel="00000000" w:rsidR="00000000" w:rsidRPr="00000000">
        <w:rPr>
          <w:rtl w:val="0"/>
        </w:rPr>
        <w:t xml:space="preserve">Environment data consistency rate: below target baseline</w:t>
      </w:r>
    </w:p>
    <w:p w:rsidR="00000000" w:rsidDel="00000000" w:rsidP="00000000" w:rsidRDefault="00000000" w:rsidRPr="00000000" w14:paraId="00000189">
      <w:pPr>
        <w:numPr>
          <w:ilvl w:val="0"/>
          <w:numId w:val="16"/>
        </w:numPr>
        <w:spacing w:after="0" w:afterAutospacing="0" w:before="0" w:beforeAutospacing="0" w:line="240" w:lineRule="auto"/>
        <w:ind w:left="720" w:hanging="360"/>
        <w:jc w:val="both"/>
      </w:pPr>
      <w:r w:rsidDel="00000000" w:rsidR="00000000" w:rsidRPr="00000000">
        <w:rPr>
          <w:rtl w:val="0"/>
        </w:rPr>
        <w:t xml:space="preserve">Product variant mapping completeness: partial coverage achieved</w:t>
      </w:r>
    </w:p>
    <w:p w:rsidR="00000000" w:rsidDel="00000000" w:rsidP="00000000" w:rsidRDefault="00000000" w:rsidRPr="00000000" w14:paraId="0000018A">
      <w:pPr>
        <w:numPr>
          <w:ilvl w:val="0"/>
          <w:numId w:val="16"/>
        </w:numPr>
        <w:spacing w:after="0" w:afterAutospacing="0" w:before="0" w:beforeAutospacing="0" w:line="240" w:lineRule="auto"/>
        <w:ind w:left="720" w:hanging="360"/>
        <w:jc w:val="both"/>
      </w:pPr>
      <w:r w:rsidDel="00000000" w:rsidR="00000000" w:rsidRPr="00000000">
        <w:rPr>
          <w:rtl w:val="0"/>
        </w:rPr>
        <w:t xml:space="preserve">Attribute normalization index: not achieved, normalization initiated</w:t>
      </w:r>
    </w:p>
    <w:p w:rsidR="00000000" w:rsidDel="00000000" w:rsidP="00000000" w:rsidRDefault="00000000" w:rsidRPr="00000000" w14:paraId="0000018B">
      <w:pPr>
        <w:numPr>
          <w:ilvl w:val="0"/>
          <w:numId w:val="16"/>
        </w:numPr>
        <w:spacing w:after="240" w:before="0" w:beforeAutospacing="0" w:line="240" w:lineRule="auto"/>
        <w:ind w:left="720" w:hanging="360"/>
        <w:jc w:val="both"/>
      </w:pPr>
      <w:r w:rsidDel="00000000" w:rsidR="00000000" w:rsidRPr="00000000">
        <w:rPr>
          <w:rtl w:val="0"/>
        </w:rPr>
        <w:t xml:space="preserve">Sales customer visibility success rate: partially restored through sync correction </w:t>
      </w:r>
    </w:p>
    <w:p w:rsidR="00000000" w:rsidDel="00000000" w:rsidP="00000000" w:rsidRDefault="00000000" w:rsidRPr="00000000" w14:paraId="0000018C">
      <w:pPr>
        <w:pStyle w:val="Heading1"/>
        <w:spacing w:line="240" w:lineRule="auto"/>
        <w:rPr/>
      </w:pPr>
      <w:bookmarkStart w:colFirst="0" w:colLast="0" w:name="_5j4xyduilvk2" w:id="120"/>
      <w:bookmarkEnd w:id="120"/>
      <w:r w:rsidDel="00000000" w:rsidR="00000000" w:rsidRPr="00000000">
        <w:rPr>
          <w:rFonts w:ascii="Economica" w:cs="Economica" w:eastAsia="Economica" w:hAnsi="Economica"/>
          <w:color w:val="666666"/>
          <w:sz w:val="40"/>
          <w:szCs w:val="40"/>
          <w:rtl w:val="0"/>
        </w:rPr>
        <w:t xml:space="preserve">7. Key Insight </w:t>
      </w:r>
      <w:r w:rsidDel="00000000" w:rsidR="00000000" w:rsidRPr="00000000">
        <w:rPr>
          <w:rtl w:val="0"/>
        </w:rPr>
      </w:r>
    </w:p>
    <w:p w:rsidR="00000000" w:rsidDel="00000000" w:rsidP="00000000" w:rsidRDefault="00000000" w:rsidRPr="00000000" w14:paraId="0000018D">
      <w:pPr>
        <w:spacing w:after="240" w:before="240" w:line="240" w:lineRule="auto"/>
        <w:ind w:left="0" w:firstLine="0"/>
        <w:jc w:val="both"/>
        <w:rPr/>
      </w:pPr>
      <w:r w:rsidDel="00000000" w:rsidR="00000000" w:rsidRPr="00000000">
        <w:rPr>
          <w:rtl w:val="0"/>
        </w:rPr>
        <w:t xml:space="preserve">This phase reflects a system-wide stabilization effort driven by weaknesses in data consistency, schema design, and identity mapping governance. The primary trade-off was between rapid recovery and structural correction, resulting in short-term operational stability while deferring deeper redesign work.</w:t>
      </w:r>
    </w:p>
    <w:p w:rsidR="00000000" w:rsidDel="00000000" w:rsidP="00000000" w:rsidRDefault="00000000" w:rsidRPr="00000000" w14:paraId="0000018E">
      <w:pPr>
        <w:spacing w:after="240" w:before="240" w:line="240" w:lineRule="auto"/>
        <w:ind w:left="0" w:firstLine="0"/>
        <w:jc w:val="both"/>
        <w:rPr/>
      </w:pPr>
      <w:r w:rsidDel="00000000" w:rsidR="00000000" w:rsidRPr="00000000">
        <w:rPr>
          <w:rtl w:val="0"/>
        </w:rPr>
        <w:t xml:space="preserve">These decisions stabilized immediate business functions but reinforced coupling across system layers. Long-term scalability will depend on stronger governance across data, schema, and access control layers.</w:t>
      </w:r>
    </w:p>
    <w:p w:rsidR="00000000" w:rsidDel="00000000" w:rsidP="00000000" w:rsidRDefault="00000000" w:rsidRPr="00000000" w14:paraId="0000018F">
      <w:pPr>
        <w:pStyle w:val="Heading1"/>
        <w:spacing w:line="240" w:lineRule="auto"/>
        <w:rPr>
          <w:rFonts w:ascii="Economica" w:cs="Economica" w:eastAsia="Economica" w:hAnsi="Economica"/>
          <w:b w:val="0"/>
          <w:bCs w:val="0"/>
          <w:color w:val="8c7252"/>
          <w:sz w:val="40"/>
          <w:szCs w:val="40"/>
        </w:rPr>
      </w:pPr>
      <w:bookmarkStart w:colFirst="0" w:colLast="0" w:name="_kcwtishyg5i6" w:id="121"/>
      <w:bookmarkEnd w:id="121"/>
      <w:r w:rsidDel="00000000" w:rsidR="00000000" w:rsidRPr="00000000">
        <w:rPr>
          <w:rFonts w:ascii="Economica" w:cs="Economica" w:eastAsia="Economica" w:hAnsi="Economica"/>
          <w:color w:val="8c7252"/>
          <w:sz w:val="40"/>
          <w:szCs w:val="40"/>
          <w:rtl w:val="0"/>
        </w:rPr>
        <w:t xml:space="preserve">SECTION 3: PATTERN AND BEHAVIOR ENGINE </w:t>
      </w:r>
      <w:r w:rsidDel="00000000" w:rsidR="00000000" w:rsidRPr="00000000">
        <w:rPr>
          <w:rtl w:val="0"/>
        </w:rPr>
      </w:r>
    </w:p>
    <w:p w:rsidR="00000000" w:rsidDel="00000000" w:rsidP="00000000" w:rsidRDefault="00000000" w:rsidRPr="00000000" w14:paraId="00000190">
      <w:pPr>
        <w:pStyle w:val="Heading1"/>
        <w:spacing w:line="240" w:lineRule="auto"/>
        <w:rPr>
          <w:rFonts w:ascii="Economica" w:cs="Economica" w:eastAsia="Economica" w:hAnsi="Economica"/>
          <w:color w:val="666666"/>
          <w:sz w:val="40"/>
          <w:szCs w:val="40"/>
        </w:rPr>
      </w:pPr>
      <w:bookmarkStart w:colFirst="0" w:colLast="0" w:name="_b8tmxwl0oo0b" w:id="122"/>
      <w:bookmarkEnd w:id="122"/>
      <w:r w:rsidDel="00000000" w:rsidR="00000000" w:rsidRPr="00000000">
        <w:rPr>
          <w:rFonts w:ascii="Economica" w:cs="Economica" w:eastAsia="Economica" w:hAnsi="Economica"/>
          <w:color w:val="666666"/>
          <w:sz w:val="40"/>
          <w:szCs w:val="40"/>
          <w:rtl w:val="0"/>
        </w:rPr>
        <w:t xml:space="preserve">Overview</w:t>
      </w:r>
    </w:p>
    <w:p w:rsidR="00000000" w:rsidDel="00000000" w:rsidP="00000000" w:rsidRDefault="00000000" w:rsidRPr="00000000" w14:paraId="00000191">
      <w:pPr>
        <w:spacing w:after="240" w:before="240" w:line="240" w:lineRule="auto"/>
        <w:ind w:left="0" w:firstLine="0"/>
        <w:jc w:val="both"/>
        <w:rPr/>
      </w:pPr>
      <w:r w:rsidDel="00000000" w:rsidR="00000000" w:rsidRPr="00000000">
        <w:rPr>
          <w:rtl w:val="0"/>
        </w:rPr>
        <w:t xml:space="preserve">This layer functions as the analytical core of the framework, converting raw system events into structured behavioral intelligence. While earlier layers document incidents and their progression over time, this layer focuses on why incidents occur in repeated, predictable patterns. Across the multi-layer commerce system, failures are not isolated technical issues but outcomes of recurring structural conditions across architecture design, data modeling, deployment strategy, and external integrations. The event data shows most system issues originate from a small set of repeated decisions, particularly unified schema design, weak validation controls, lack of rollback mechanisms, and dependency-heavy integration flows. These conditions do not operate independently; instead, they interact at scale and amplify each other, creating cascading impacts across catalog, financial, and operational workflows. As system complexity increases, these interactions stabilize into identifiable behavioral loops that repeat across platform modules. </w:t>
      </w:r>
    </w:p>
    <w:p w:rsidR="00000000" w:rsidDel="00000000" w:rsidP="00000000" w:rsidRDefault="00000000" w:rsidRPr="00000000" w14:paraId="00000192">
      <w:pPr>
        <w:spacing w:after="240" w:before="240" w:line="240" w:lineRule="auto"/>
        <w:ind w:left="0" w:firstLine="0"/>
        <w:jc w:val="both"/>
        <w:rPr/>
      </w:pPr>
      <w:r w:rsidDel="00000000" w:rsidR="00000000" w:rsidRPr="00000000">
        <w:rPr>
          <w:rtl w:val="0"/>
        </w:rPr>
        <w:t xml:space="preserve">The objective of this layer is to convert event-level interactions into repeatable behavioral structures that explain system-wide instability patterns under operational load.</w:t>
      </w:r>
    </w:p>
    <w:p w:rsidR="00000000" w:rsidDel="00000000" w:rsidP="00000000" w:rsidRDefault="00000000" w:rsidRPr="00000000" w14:paraId="00000193">
      <w:pPr>
        <w:spacing w:after="240" w:before="240" w:line="240" w:lineRule="auto"/>
        <w:ind w:left="0" w:firstLine="0"/>
        <w:jc w:val="both"/>
        <w:rPr>
          <w:color w:val="695d46"/>
        </w:rPr>
      </w:pPr>
      <w:r w:rsidDel="00000000" w:rsidR="00000000" w:rsidRPr="00000000">
        <w:rPr>
          <w:rtl w:val="0"/>
        </w:rPr>
      </w:r>
    </w:p>
    <w:p w:rsidR="00000000" w:rsidDel="00000000" w:rsidP="00000000" w:rsidRDefault="00000000" w:rsidRPr="00000000" w14:paraId="00000194">
      <w:pPr>
        <w:pStyle w:val="Heading1"/>
        <w:spacing w:line="240" w:lineRule="auto"/>
        <w:rPr>
          <w:rFonts w:ascii="Economica" w:cs="Economica" w:eastAsia="Economica" w:hAnsi="Economica"/>
          <w:color w:val="666666"/>
          <w:sz w:val="40"/>
          <w:szCs w:val="40"/>
        </w:rPr>
      </w:pPr>
      <w:bookmarkStart w:colFirst="0" w:colLast="0" w:name="_vn6zg2siz9cd" w:id="123"/>
      <w:bookmarkEnd w:id="123"/>
      <w:r w:rsidDel="00000000" w:rsidR="00000000" w:rsidRPr="00000000">
        <w:rPr>
          <w:rFonts w:ascii="Economica" w:cs="Economica" w:eastAsia="Economica" w:hAnsi="Economica"/>
          <w:color w:val="666666"/>
          <w:sz w:val="40"/>
          <w:szCs w:val="40"/>
          <w:rtl w:val="0"/>
        </w:rPr>
        <w:t xml:space="preserve">Causal system behavior  </w:t>
      </w:r>
    </w:p>
    <w:p w:rsidR="00000000" w:rsidDel="00000000" w:rsidP="00000000" w:rsidRDefault="00000000" w:rsidRPr="00000000" w14:paraId="00000195">
      <w:pPr>
        <w:spacing w:after="240" w:before="240" w:line="240" w:lineRule="auto"/>
        <w:ind w:left="0" w:firstLine="0"/>
        <w:jc w:val="both"/>
        <w:rPr/>
      </w:pPr>
      <w:r w:rsidDel="00000000" w:rsidR="00000000" w:rsidRPr="00000000">
        <w:rPr>
          <w:rtl w:val="0"/>
        </w:rPr>
        <w:t xml:space="preserve">System behavior in this platform is driven by chained dependencies rather than isolated failures. A single architectural or deployment decision propagates across downstream layers, causing multi-domain impact. The event relationship graph shows early design choices directly shape failure severity in later operational phases.</w:t>
      </w:r>
    </w:p>
    <w:p w:rsidR="00000000" w:rsidDel="00000000" w:rsidP="00000000" w:rsidRDefault="00000000" w:rsidRPr="00000000" w14:paraId="00000196">
      <w:pPr>
        <w:spacing w:after="240" w:before="240" w:line="240" w:lineRule="auto"/>
        <w:ind w:left="0" w:firstLine="0"/>
        <w:jc w:val="both"/>
        <w:rPr/>
      </w:pPr>
      <w:r w:rsidDel="00000000" w:rsidR="00000000" w:rsidRPr="00000000">
        <w:rPr>
          <w:rtl w:val="0"/>
        </w:rPr>
        <w:t xml:space="preserve">A major driver is schema reuse without proper isolation, which enables fast expansion but creates long-term coupling between catalog, product, and identity systems. This increases failure propagation radius, where small inconsistencies escalate into system-wide disruptions. Similarly, lack of rollback and version control turns routine deployments into high-risk operations, requiring full system rebuilds instead of controlled recovery. </w:t>
      </w:r>
    </w:p>
    <w:p w:rsidR="00000000" w:rsidDel="00000000" w:rsidP="00000000" w:rsidRDefault="00000000" w:rsidRPr="00000000" w14:paraId="00000197">
      <w:pPr>
        <w:spacing w:after="240" w:before="240" w:line="240" w:lineRule="auto"/>
        <w:ind w:left="0" w:firstLine="0"/>
        <w:jc w:val="both"/>
        <w:rPr/>
      </w:pPr>
      <w:r w:rsidDel="00000000" w:rsidR="00000000" w:rsidRPr="00000000">
        <w:rPr>
          <w:rtl w:val="0"/>
        </w:rPr>
        <w:t xml:space="preserve">Financial and integration workflows follow the same structure. Weak validation and external dependency reliance allow errors to spread across ERP, payment, and reconciliation systems. Over time, these chained dependencies form a stable failure loop where small input issues escalate into cross-system breakdowns.</w:t>
      </w:r>
    </w:p>
    <w:p w:rsidR="00000000" w:rsidDel="00000000" w:rsidP="00000000" w:rsidRDefault="00000000" w:rsidRPr="00000000" w14:paraId="00000198">
      <w:pPr>
        <w:spacing w:after="240" w:before="240" w:line="240" w:lineRule="auto"/>
        <w:ind w:left="0" w:firstLine="0"/>
        <w:rPr>
          <w:b w:val="1"/>
          <w:bCs w:val="1"/>
        </w:rPr>
      </w:pPr>
      <w:r w:rsidDel="00000000" w:rsidR="00000000" w:rsidRPr="00000000">
        <w:rPr>
          <w:b w:val="1"/>
          <w:bCs w:val="1"/>
          <w:rtl w:val="0"/>
        </w:rPr>
        <w:t xml:space="preserve">Examples from system event chains:</w:t>
      </w:r>
    </w:p>
    <w:p w:rsidR="00000000" w:rsidDel="00000000" w:rsidP="00000000" w:rsidRDefault="00000000" w:rsidRPr="00000000" w14:paraId="00000199">
      <w:pPr>
        <w:numPr>
          <w:ilvl w:val="0"/>
          <w:numId w:val="27"/>
        </w:numPr>
        <w:spacing w:after="0" w:afterAutospacing="0" w:before="24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EVT-01 → EVT-07 → EVT-08 (schema reuse + missing rollback leading to production overwrite)</w:t>
      </w:r>
    </w:p>
    <w:p w:rsidR="00000000" w:rsidDel="00000000" w:rsidP="00000000" w:rsidRDefault="00000000" w:rsidRPr="00000000" w14:paraId="0000019A">
      <w:pPr>
        <w:numPr>
          <w:ilvl w:val="0"/>
          <w:numId w:val="27"/>
        </w:numPr>
        <w:spacing w:after="0" w:afterAutospacing="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EVT-03 → EVT-08 (batch migration requiring manual recovery due to lack of incremental sync)</w:t>
      </w:r>
    </w:p>
    <w:p w:rsidR="00000000" w:rsidDel="00000000" w:rsidP="00000000" w:rsidRDefault="00000000" w:rsidRPr="00000000" w14:paraId="0000019B">
      <w:pPr>
        <w:numPr>
          <w:ilvl w:val="0"/>
          <w:numId w:val="27"/>
        </w:numPr>
        <w:spacing w:after="0" w:afterAutospacing="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EVT-11 → EVT-18 (payment duplication cascading into ERP reconciliation inconsistency)</w:t>
      </w:r>
    </w:p>
    <w:p w:rsidR="00000000" w:rsidDel="00000000" w:rsidP="00000000" w:rsidRDefault="00000000" w:rsidRPr="00000000" w14:paraId="0000019C">
      <w:pPr>
        <w:numPr>
          <w:ilvl w:val="0"/>
          <w:numId w:val="27"/>
        </w:numPr>
        <w:spacing w:after="0" w:afterAutospacing="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EVT-27 → EVT-53 → EVT-54 → EVT-55 (validation gaps leading to environment drift)</w:t>
      </w:r>
    </w:p>
    <w:p w:rsidR="00000000" w:rsidDel="00000000" w:rsidP="00000000" w:rsidRDefault="00000000" w:rsidRPr="00000000" w14:paraId="0000019D">
      <w:pPr>
        <w:numPr>
          <w:ilvl w:val="0"/>
          <w:numId w:val="27"/>
        </w:numPr>
        <w:spacing w:after="24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EVT-41 → EVT-46 → EVT-50 (spam injection impacting both data integrity and UX signals)</w:t>
      </w:r>
      <w:r w:rsidDel="00000000" w:rsidR="00000000" w:rsidRPr="00000000">
        <w:rPr>
          <w:rtl w:val="0"/>
        </w:rPr>
      </w:r>
    </w:p>
    <w:p w:rsidR="00000000" w:rsidDel="00000000" w:rsidP="00000000" w:rsidRDefault="00000000" w:rsidRPr="00000000" w14:paraId="0000019E">
      <w:pPr>
        <w:pStyle w:val="Heading1"/>
        <w:spacing w:line="240" w:lineRule="auto"/>
        <w:rPr>
          <w:rFonts w:ascii="Economica" w:cs="Economica" w:eastAsia="Economica" w:hAnsi="Economica"/>
          <w:color w:val="008575"/>
          <w:sz w:val="40"/>
          <w:szCs w:val="40"/>
        </w:rPr>
      </w:pPr>
      <w:bookmarkStart w:colFirst="0" w:colLast="0" w:name="_u6mvl4fv9mxh" w:id="124"/>
      <w:bookmarkEnd w:id="124"/>
      <w:r w:rsidDel="00000000" w:rsidR="00000000" w:rsidRPr="00000000">
        <w:rPr>
          <w:rFonts w:ascii="Economica" w:cs="Economica" w:eastAsia="Economica" w:hAnsi="Economica"/>
          <w:color w:val="666666"/>
          <w:sz w:val="40"/>
          <w:szCs w:val="40"/>
          <w:rtl w:val="0"/>
        </w:rPr>
        <w:t xml:space="preserve">Recurring system patterns</w:t>
      </w:r>
      <w:r w:rsidDel="00000000" w:rsidR="00000000" w:rsidRPr="00000000">
        <w:rPr>
          <w:rFonts w:ascii="Economica" w:cs="Economica" w:eastAsia="Economica" w:hAnsi="Economica"/>
          <w:color w:val="008575"/>
          <w:sz w:val="40"/>
          <w:szCs w:val="40"/>
          <w:rtl w:val="0"/>
        </w:rPr>
        <w:t xml:space="preserve"> </w:t>
      </w:r>
    </w:p>
    <w:p w:rsidR="00000000" w:rsidDel="00000000" w:rsidP="00000000" w:rsidRDefault="00000000" w:rsidRPr="00000000" w14:paraId="0000019F">
      <w:pPr>
        <w:spacing w:after="240" w:before="240" w:line="240" w:lineRule="auto"/>
        <w:ind w:left="0" w:firstLine="0"/>
        <w:jc w:val="both"/>
        <w:rPr/>
      </w:pPr>
      <w:r w:rsidDel="00000000" w:rsidR="00000000" w:rsidRPr="00000000">
        <w:rPr>
          <w:rtl w:val="0"/>
        </w:rPr>
        <w:t xml:space="preserve">Across all event flows, the system exhibits a defined set of recurring structural patterns that shape its long-term behavioral characteristics. These patterns are not isolated defects but repeated design and execution behaviors that appear across multiple domains of the platform. A key pattern is schema reuse without proper normalization or entity isolation. While this enables faster expansion of product and catalog systems, it introduces ambiguity in data interpretation and increases dependency between unrelated system modules. As the system scales, this leads to inconsistent behavior across catalog, identity, and search layers.</w:t>
      </w:r>
    </w:p>
    <w:p w:rsidR="00000000" w:rsidDel="00000000" w:rsidP="00000000" w:rsidRDefault="00000000" w:rsidRPr="00000000" w14:paraId="000001A0">
      <w:pPr>
        <w:spacing w:after="240" w:before="240" w:line="240" w:lineRule="auto"/>
        <w:ind w:left="0" w:firstLine="0"/>
        <w:jc w:val="both"/>
        <w:rPr/>
      </w:pPr>
      <w:r w:rsidDel="00000000" w:rsidR="00000000" w:rsidRPr="00000000">
        <w:rPr>
          <w:rtl w:val="0"/>
        </w:rPr>
        <w:t xml:space="preserve">Another recurring pattern is batch-only processing in data pipelines. This creates delays in synchronization and increases recovery complexity during failure scenarios, especially under large-scale catalog updates. The absence of deployment safety mechanisms such as rollback and version control further amplifies system instability, turning standard releases into high-risk operations requiring manual recovery. Weak validation is another persistent pattern, allowing incorrect or duplicate data to enter financial, catalog, and user-facing systems. Combined with limited observability in background jobs, this results in delayed detection of failures and increases downstream impact before issues are identified.</w:t>
      </w:r>
    </w:p>
    <w:p w:rsidR="00000000" w:rsidDel="00000000" w:rsidP="00000000" w:rsidRDefault="00000000" w:rsidRPr="00000000" w14:paraId="000001A1">
      <w:pPr>
        <w:spacing w:after="240" w:before="240" w:line="240" w:lineRule="auto"/>
        <w:ind w:left="0" w:firstLine="0"/>
        <w:rPr>
          <w:b w:val="1"/>
          <w:bCs w:val="1"/>
        </w:rPr>
      </w:pPr>
      <w:r w:rsidDel="00000000" w:rsidR="00000000" w:rsidRPr="00000000">
        <w:rPr>
          <w:b w:val="1"/>
          <w:bCs w:val="1"/>
          <w:rtl w:val="0"/>
        </w:rPr>
        <w:t xml:space="preserve">Examples from system patterns:</w:t>
      </w:r>
    </w:p>
    <w:p w:rsidR="00000000" w:rsidDel="00000000" w:rsidP="00000000" w:rsidRDefault="00000000" w:rsidRPr="00000000" w14:paraId="000001A2">
      <w:pPr>
        <w:numPr>
          <w:ilvl w:val="0"/>
          <w:numId w:val="9"/>
        </w:numPr>
        <w:spacing w:after="0" w:afterAutospacing="0" w:before="240" w:line="240" w:lineRule="auto"/>
        <w:ind w:left="720" w:hanging="360"/>
        <w:rPr>
          <w:sz w:val="18"/>
          <w:szCs w:val="18"/>
        </w:rPr>
      </w:pPr>
      <w:r w:rsidDel="00000000" w:rsidR="00000000" w:rsidRPr="00000000">
        <w:rPr>
          <w:sz w:val="18"/>
          <w:szCs w:val="18"/>
          <w:rtl w:val="0"/>
        </w:rPr>
        <w:t xml:space="preserve">P-01: Schema reuse leading to data ambiguity across catalog and identity systems</w:t>
      </w:r>
    </w:p>
    <w:p w:rsidR="00000000" w:rsidDel="00000000" w:rsidP="00000000" w:rsidRDefault="00000000" w:rsidRPr="00000000" w14:paraId="000001A3">
      <w:pPr>
        <w:numPr>
          <w:ilvl w:val="0"/>
          <w:numId w:val="9"/>
        </w:numPr>
        <w:spacing w:after="0" w:afterAutospacing="0" w:before="0" w:beforeAutospacing="0" w:line="240" w:lineRule="auto"/>
        <w:ind w:left="720" w:hanging="360"/>
        <w:rPr>
          <w:sz w:val="18"/>
          <w:szCs w:val="18"/>
        </w:rPr>
      </w:pPr>
      <w:r w:rsidDel="00000000" w:rsidR="00000000" w:rsidRPr="00000000">
        <w:rPr>
          <w:sz w:val="18"/>
          <w:szCs w:val="18"/>
          <w:rtl w:val="0"/>
        </w:rPr>
        <w:t xml:space="preserve">P-02: Batch-only processing limiting scalability and increasing recovery overhead</w:t>
      </w:r>
      <w:r w:rsidDel="00000000" w:rsidR="00000000" w:rsidRPr="00000000">
        <w:rPr>
          <w:rtl w:val="0"/>
        </w:rPr>
      </w:r>
    </w:p>
    <w:p w:rsidR="00000000" w:rsidDel="00000000" w:rsidP="00000000" w:rsidRDefault="00000000" w:rsidRPr="00000000" w14:paraId="000001A4">
      <w:pPr>
        <w:numPr>
          <w:ilvl w:val="0"/>
          <w:numId w:val="9"/>
        </w:numPr>
        <w:spacing w:after="0" w:afterAutospacing="0" w:before="0" w:beforeAutospacing="0" w:line="240" w:lineRule="auto"/>
        <w:ind w:left="720" w:hanging="360"/>
        <w:rPr>
          <w:sz w:val="18"/>
          <w:szCs w:val="18"/>
        </w:rPr>
      </w:pPr>
      <w:r w:rsidDel="00000000" w:rsidR="00000000" w:rsidRPr="00000000">
        <w:rPr>
          <w:sz w:val="18"/>
          <w:szCs w:val="18"/>
          <w:rtl w:val="0"/>
        </w:rPr>
        <w:t xml:space="preserve">P-06: Cross-environment data drift between sandbox and production systems</w:t>
      </w:r>
    </w:p>
    <w:p w:rsidR="00000000" w:rsidDel="00000000" w:rsidP="00000000" w:rsidRDefault="00000000" w:rsidRPr="00000000" w14:paraId="000001A5">
      <w:pPr>
        <w:numPr>
          <w:ilvl w:val="0"/>
          <w:numId w:val="9"/>
        </w:numPr>
        <w:spacing w:after="240" w:before="0" w:beforeAutospacing="0" w:line="240" w:lineRule="auto"/>
        <w:ind w:left="720" w:hanging="360"/>
        <w:rPr>
          <w:sz w:val="18"/>
          <w:szCs w:val="18"/>
        </w:rPr>
      </w:pPr>
      <w:r w:rsidDel="00000000" w:rsidR="00000000" w:rsidRPr="00000000">
        <w:rPr>
          <w:sz w:val="18"/>
          <w:szCs w:val="18"/>
          <w:rtl w:val="0"/>
        </w:rPr>
        <w:t xml:space="preserve">P-12: Payment and financial integrity gaps causing reconciliation failures</w:t>
      </w:r>
    </w:p>
    <w:p w:rsidR="00000000" w:rsidDel="00000000" w:rsidP="00000000" w:rsidRDefault="00000000" w:rsidRPr="00000000" w14:paraId="000001A6">
      <w:pPr>
        <w:spacing w:after="240" w:before="240" w:line="240" w:lineRule="auto"/>
        <w:ind w:left="0" w:firstLine="0"/>
        <w:jc w:val="both"/>
        <w:rPr>
          <w:color w:val="695d46"/>
        </w:rPr>
      </w:pPr>
      <w:r w:rsidDel="00000000" w:rsidR="00000000" w:rsidRPr="00000000">
        <w:rPr>
          <w:rtl w:val="0"/>
        </w:rPr>
      </w:r>
    </w:p>
    <w:p w:rsidR="00000000" w:rsidDel="00000000" w:rsidP="00000000" w:rsidRDefault="00000000" w:rsidRPr="00000000" w14:paraId="000001A7">
      <w:pPr>
        <w:pStyle w:val="Heading1"/>
        <w:spacing w:line="240" w:lineRule="auto"/>
        <w:rPr>
          <w:rFonts w:ascii="Economica" w:cs="Economica" w:eastAsia="Economica" w:hAnsi="Economica"/>
          <w:color w:val="666666"/>
          <w:sz w:val="40"/>
          <w:szCs w:val="40"/>
        </w:rPr>
      </w:pPr>
      <w:bookmarkStart w:colFirst="0" w:colLast="0" w:name="_7sys7bzcf3gk" w:id="125"/>
      <w:bookmarkEnd w:id="125"/>
      <w:r w:rsidDel="00000000" w:rsidR="00000000" w:rsidRPr="00000000">
        <w:rPr>
          <w:rFonts w:ascii="Economica" w:cs="Economica" w:eastAsia="Economica" w:hAnsi="Economica"/>
          <w:color w:val="666666"/>
          <w:sz w:val="40"/>
          <w:szCs w:val="40"/>
          <w:rtl w:val="0"/>
        </w:rPr>
        <w:t xml:space="preserve">System behavior models </w:t>
      </w:r>
    </w:p>
    <w:p w:rsidR="00000000" w:rsidDel="00000000" w:rsidP="00000000" w:rsidRDefault="00000000" w:rsidRPr="00000000" w14:paraId="000001A8">
      <w:pPr>
        <w:spacing w:after="240" w:before="240" w:line="240" w:lineRule="auto"/>
        <w:ind w:left="0" w:firstLine="0"/>
        <w:jc w:val="both"/>
        <w:rPr/>
      </w:pPr>
      <w:r w:rsidDel="00000000" w:rsidR="00000000" w:rsidRPr="00000000">
        <w:rPr>
          <w:rtl w:val="0"/>
        </w:rPr>
        <w:t xml:space="preserve">The system behavior models represent higher-level abstractions derived from recurring event chains and structural interactions. These models explain how the system behaves under operational stress, scale, and dependency pressure.</w:t>
      </w:r>
    </w:p>
    <w:p w:rsidR="00000000" w:rsidDel="00000000" w:rsidP="00000000" w:rsidRDefault="00000000" w:rsidRPr="00000000" w14:paraId="000001A9">
      <w:pPr>
        <w:spacing w:after="240" w:before="240" w:line="240" w:lineRule="auto"/>
        <w:ind w:left="0" w:firstLine="0"/>
        <w:jc w:val="both"/>
        <w:rPr/>
      </w:pPr>
      <w:r w:rsidDel="00000000" w:rsidR="00000000" w:rsidRPr="00000000">
        <w:rPr>
          <w:rtl w:val="0"/>
        </w:rPr>
        <w:t xml:space="preserve">The failure propagation model (BM-01) shows issues typically originate in deployment or schema layers and spread into catalog, financial, and UX systems due to tight coupling and limited isolation. This creates cascading failures where localized errors escalate into system-wide instability. The operational dependency model (BM-02) highlights reliance on external systems such as ERP, CRM, and marketing platforms. As a result, workflow reliability becomes dependent on external system stability and API consistency.</w:t>
      </w:r>
    </w:p>
    <w:p w:rsidR="00000000" w:rsidDel="00000000" w:rsidP="00000000" w:rsidRDefault="00000000" w:rsidRPr="00000000" w14:paraId="000001AA">
      <w:pPr>
        <w:spacing w:after="240" w:before="240" w:line="240" w:lineRule="auto"/>
        <w:ind w:left="0" w:firstLine="0"/>
        <w:jc w:val="both"/>
        <w:rPr/>
      </w:pPr>
      <w:r w:rsidDel="00000000" w:rsidR="00000000" w:rsidRPr="00000000">
        <w:rPr>
          <w:rtl w:val="0"/>
        </w:rPr>
        <w:t xml:space="preserve">The recovery behavior model (BM-03) shows recovery is largely manual and reactive. Instead of automated rollback or self-healing, failures are resolved through catalog rebuilds or staged recovery processes, increasing operational overhead and downtime. The architectural weakness model (BM-04) demonstrates that unified schema design without proper normalization creates long-term rigidity. This leads to overloaded attributes, inconsistent mappings, and fragmented upgrade paths across system components.</w:t>
      </w:r>
    </w:p>
    <w:p w:rsidR="00000000" w:rsidDel="00000000" w:rsidP="00000000" w:rsidRDefault="00000000" w:rsidRPr="00000000" w14:paraId="000001AB">
      <w:pPr>
        <w:spacing w:after="240" w:before="240" w:line="240" w:lineRule="auto"/>
        <w:ind w:left="0" w:firstLine="0"/>
        <w:jc w:val="both"/>
        <w:rPr>
          <w:b w:val="1"/>
          <w:bCs w:val="1"/>
        </w:rPr>
      </w:pPr>
      <w:r w:rsidDel="00000000" w:rsidR="00000000" w:rsidRPr="00000000">
        <w:rPr>
          <w:b w:val="1"/>
          <w:bCs w:val="1"/>
          <w:rtl w:val="0"/>
        </w:rPr>
        <w:t xml:space="preserve">Examples from system models:</w:t>
      </w:r>
    </w:p>
    <w:p w:rsidR="00000000" w:rsidDel="00000000" w:rsidP="00000000" w:rsidRDefault="00000000" w:rsidRPr="00000000" w14:paraId="000001AC">
      <w:pPr>
        <w:numPr>
          <w:ilvl w:val="0"/>
          <w:numId w:val="2"/>
        </w:numPr>
        <w:spacing w:after="0" w:afterAutospacing="0" w:before="240" w:line="240" w:lineRule="auto"/>
        <w:ind w:left="720" w:hanging="360"/>
        <w:rPr>
          <w:rFonts w:ascii="Arial" w:cs="Arial" w:eastAsia="Arial" w:hAnsi="Arial"/>
        </w:rPr>
      </w:pPr>
      <w:r w:rsidDel="00000000" w:rsidR="00000000" w:rsidRPr="00000000">
        <w:rPr>
          <w:sz w:val="18"/>
          <w:szCs w:val="18"/>
          <w:rtl w:val="0"/>
        </w:rPr>
        <w:t xml:space="preserve">BM-01: Deployment failure propagating into catalog and data corruption layers</w:t>
      </w:r>
    </w:p>
    <w:p w:rsidR="00000000" w:rsidDel="00000000" w:rsidP="00000000" w:rsidRDefault="00000000" w:rsidRPr="00000000" w14:paraId="000001AD">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sz w:val="18"/>
          <w:szCs w:val="18"/>
          <w:rtl w:val="0"/>
        </w:rPr>
        <w:t xml:space="preserve">BM-02: ERP dependency causing financial reconciliation delays</w:t>
      </w:r>
    </w:p>
    <w:p w:rsidR="00000000" w:rsidDel="00000000" w:rsidP="00000000" w:rsidRDefault="00000000" w:rsidRPr="00000000" w14:paraId="000001AE">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sz w:val="18"/>
          <w:szCs w:val="18"/>
          <w:rtl w:val="0"/>
        </w:rPr>
        <w:t xml:space="preserve">BM-03: Manual recovery requiring full catalog reprocessing after failure</w:t>
      </w:r>
    </w:p>
    <w:p w:rsidR="00000000" w:rsidDel="00000000" w:rsidP="00000000" w:rsidRDefault="00000000" w:rsidRPr="00000000" w14:paraId="000001AF">
      <w:pPr>
        <w:numPr>
          <w:ilvl w:val="0"/>
          <w:numId w:val="2"/>
        </w:numPr>
        <w:spacing w:after="240" w:before="0" w:beforeAutospacing="0" w:line="240" w:lineRule="auto"/>
        <w:ind w:left="720" w:hanging="360"/>
        <w:rPr>
          <w:rFonts w:ascii="Arial" w:cs="Arial" w:eastAsia="Arial" w:hAnsi="Arial"/>
        </w:rPr>
      </w:pPr>
      <w:r w:rsidDel="00000000" w:rsidR="00000000" w:rsidRPr="00000000">
        <w:rPr>
          <w:sz w:val="18"/>
          <w:szCs w:val="18"/>
          <w:rtl w:val="0"/>
        </w:rPr>
        <w:t xml:space="preserve">BM-04: Unified architecture causing schema overload and structural coupling</w:t>
      </w:r>
      <w:r w:rsidDel="00000000" w:rsidR="00000000" w:rsidRPr="00000000">
        <w:rPr>
          <w:rtl w:val="0"/>
        </w:rPr>
      </w:r>
    </w:p>
    <w:p w:rsidR="00000000" w:rsidDel="00000000" w:rsidP="00000000" w:rsidRDefault="00000000" w:rsidRPr="00000000" w14:paraId="000001B0">
      <w:pPr>
        <w:spacing w:after="240" w:before="240" w:line="240" w:lineRule="auto"/>
        <w:ind w:left="0" w:firstLine="0"/>
        <w:jc w:val="both"/>
        <w:rPr>
          <w:color w:val="695d46"/>
        </w:rPr>
      </w:pPr>
      <w:r w:rsidDel="00000000" w:rsidR="00000000" w:rsidRPr="00000000">
        <w:rPr>
          <w:rtl w:val="0"/>
        </w:rPr>
      </w:r>
    </w:p>
    <w:p w:rsidR="00000000" w:rsidDel="00000000" w:rsidP="00000000" w:rsidRDefault="00000000" w:rsidRPr="00000000" w14:paraId="000001B1">
      <w:pPr>
        <w:pStyle w:val="Heading1"/>
        <w:spacing w:line="240" w:lineRule="auto"/>
        <w:rPr>
          <w:rFonts w:ascii="Economica" w:cs="Economica" w:eastAsia="Economica" w:hAnsi="Economica"/>
          <w:color w:val="666666"/>
          <w:sz w:val="40"/>
          <w:szCs w:val="40"/>
        </w:rPr>
      </w:pPr>
      <w:bookmarkStart w:colFirst="0" w:colLast="0" w:name="_2i6726wjp6ba" w:id="126"/>
      <w:bookmarkEnd w:id="126"/>
      <w:r w:rsidDel="00000000" w:rsidR="00000000" w:rsidRPr="00000000">
        <w:rPr>
          <w:rFonts w:ascii="Economica" w:cs="Economica" w:eastAsia="Economica" w:hAnsi="Economica"/>
          <w:color w:val="666666"/>
          <w:sz w:val="40"/>
          <w:szCs w:val="40"/>
          <w:rtl w:val="0"/>
        </w:rPr>
        <w:t xml:space="preserve">Key system insights </w:t>
      </w:r>
    </w:p>
    <w:p w:rsidR="00000000" w:rsidDel="00000000" w:rsidP="00000000" w:rsidRDefault="00000000" w:rsidRPr="00000000" w14:paraId="000001B2">
      <w:pPr>
        <w:spacing w:after="240" w:before="240" w:line="240" w:lineRule="auto"/>
        <w:ind w:left="0" w:firstLine="0"/>
        <w:jc w:val="both"/>
        <w:rPr/>
      </w:pPr>
      <w:r w:rsidDel="00000000" w:rsidR="00000000" w:rsidRPr="00000000">
        <w:rPr>
          <w:rtl w:val="0"/>
        </w:rPr>
        <w:t xml:space="preserve">Across event chains, recurring patterns, and behavior models, three core system-level insights emerge.</w:t>
      </w:r>
    </w:p>
    <w:p w:rsidR="00000000" w:rsidDel="00000000" w:rsidP="00000000" w:rsidRDefault="00000000" w:rsidRPr="00000000" w14:paraId="000001B3">
      <w:pPr>
        <w:spacing w:after="240" w:before="240" w:line="240" w:lineRule="auto"/>
        <w:ind w:left="0" w:firstLine="0"/>
        <w:jc w:val="both"/>
        <w:rPr/>
      </w:pPr>
      <w:r w:rsidDel="00000000" w:rsidR="00000000" w:rsidRPr="00000000">
        <w:rPr>
          <w:b w:val="1"/>
          <w:bCs w:val="1"/>
          <w:rtl w:val="0"/>
        </w:rPr>
        <w:t xml:space="preserve">First,</w:t>
      </w:r>
      <w:r w:rsidDel="00000000" w:rsidR="00000000" w:rsidRPr="00000000">
        <w:rPr>
          <w:rtl w:val="0"/>
        </w:rPr>
        <w:t xml:space="preserve"> architectural coupling is the primary driver of failure propagation. Design decisions such as schema reuse and unified catalog structures create hidden dependencies that amplify downstream impact when failures occur.</w:t>
      </w:r>
    </w:p>
    <w:p w:rsidR="00000000" w:rsidDel="00000000" w:rsidP="00000000" w:rsidRDefault="00000000" w:rsidRPr="00000000" w14:paraId="000001B4">
      <w:pPr>
        <w:spacing w:after="240" w:before="240" w:line="240" w:lineRule="auto"/>
        <w:ind w:left="0" w:firstLine="0"/>
        <w:jc w:val="both"/>
        <w:rPr/>
      </w:pPr>
      <w:r w:rsidDel="00000000" w:rsidR="00000000" w:rsidRPr="00000000">
        <w:rPr>
          <w:b w:val="1"/>
          <w:bCs w:val="1"/>
          <w:rtl w:val="0"/>
        </w:rPr>
        <w:t xml:space="preserve">Second,</w:t>
      </w:r>
      <w:r w:rsidDel="00000000" w:rsidR="00000000" w:rsidRPr="00000000">
        <w:rPr>
          <w:rtl w:val="0"/>
        </w:rPr>
        <w:t xml:space="preserve"> the absence of governance mechanisms turns system scaling into instability amplification. Missing rollback capabilities, weak validation layers, and limited observability consistently convert localized issues into large-scale operational disruptions.</w:t>
      </w:r>
    </w:p>
    <w:p w:rsidR="00000000" w:rsidDel="00000000" w:rsidP="00000000" w:rsidRDefault="00000000" w:rsidRPr="00000000" w14:paraId="000001B5">
      <w:pPr>
        <w:spacing w:after="240" w:before="240" w:line="240" w:lineRule="auto"/>
        <w:ind w:left="0" w:firstLine="0"/>
        <w:jc w:val="both"/>
        <w:rPr/>
      </w:pPr>
      <w:r w:rsidDel="00000000" w:rsidR="00000000" w:rsidRPr="00000000">
        <w:rPr>
          <w:b w:val="1"/>
          <w:bCs w:val="1"/>
          <w:rtl w:val="0"/>
        </w:rPr>
        <w:t xml:space="preserve">Third,</w:t>
      </w:r>
      <w:r w:rsidDel="00000000" w:rsidR="00000000" w:rsidRPr="00000000">
        <w:rPr>
          <w:rtl w:val="0"/>
        </w:rPr>
        <w:t xml:space="preserve"> data model design quality determines long-term reliability. Most critical failures in financial accuracy, identity mapping, and catalog integrity originate from schema-level limitations rather than execution-level errors.</w:t>
      </w:r>
    </w:p>
    <w:p w:rsidR="00000000" w:rsidDel="00000000" w:rsidP="00000000" w:rsidRDefault="00000000" w:rsidRPr="00000000" w14:paraId="000001B6">
      <w:pPr>
        <w:spacing w:after="240" w:before="240" w:line="240" w:lineRule="auto"/>
        <w:ind w:left="0" w:firstLine="0"/>
        <w:jc w:val="both"/>
        <w:rPr/>
      </w:pPr>
      <w:r w:rsidDel="00000000" w:rsidR="00000000" w:rsidRPr="00000000">
        <w:rPr>
          <w:rtl w:val="0"/>
        </w:rPr>
        <w:t xml:space="preserve">Overall, system failures are not random or isolated. They are recurring outcomes of a limited set of structural conditions that become more visible as system scale and operational load increase.</w:t>
      </w:r>
    </w:p>
    <w:p w:rsidR="00000000" w:rsidDel="00000000" w:rsidP="00000000" w:rsidRDefault="00000000" w:rsidRPr="00000000" w14:paraId="000001B7">
      <w:pPr>
        <w:pStyle w:val="Heading1"/>
        <w:spacing w:line="240" w:lineRule="auto"/>
        <w:rPr>
          <w:b w:val="0"/>
          <w:bCs w:val="0"/>
          <w:color w:val="695d46"/>
          <w:sz w:val="22"/>
          <w:szCs w:val="22"/>
        </w:rPr>
      </w:pPr>
      <w:bookmarkStart w:colFirst="0" w:colLast="0" w:name="_3jopbgypq59q" w:id="127"/>
      <w:bookmarkEnd w:id="127"/>
      <w:r w:rsidDel="00000000" w:rsidR="00000000" w:rsidRPr="00000000">
        <w:rPr>
          <w:rtl w:val="0"/>
        </w:rPr>
      </w:r>
    </w:p>
    <w:p w:rsidR="00000000" w:rsidDel="00000000" w:rsidP="00000000" w:rsidRDefault="00000000" w:rsidRPr="00000000" w14:paraId="000001B8">
      <w:pPr>
        <w:pStyle w:val="Heading1"/>
        <w:spacing w:line="240" w:lineRule="auto"/>
        <w:rPr>
          <w:rFonts w:ascii="Economica" w:cs="Economica" w:eastAsia="Economica" w:hAnsi="Economica"/>
          <w:color w:val="666666"/>
          <w:sz w:val="40"/>
          <w:szCs w:val="40"/>
        </w:rPr>
      </w:pPr>
      <w:bookmarkStart w:colFirst="0" w:colLast="0" w:name="_jex8yme3ydwh" w:id="128"/>
      <w:bookmarkEnd w:id="128"/>
      <w:r w:rsidDel="00000000" w:rsidR="00000000" w:rsidRPr="00000000">
        <w:rPr>
          <w:rFonts w:ascii="Economica" w:cs="Economica" w:eastAsia="Economica" w:hAnsi="Economica"/>
          <w:color w:val="666666"/>
          <w:sz w:val="40"/>
          <w:szCs w:val="40"/>
          <w:rtl w:val="0"/>
        </w:rPr>
        <w:t xml:space="preserve">Role in overall framework </w:t>
      </w:r>
    </w:p>
    <w:p w:rsidR="00000000" w:rsidDel="00000000" w:rsidP="00000000" w:rsidRDefault="00000000" w:rsidRPr="00000000" w14:paraId="000001B9">
      <w:pPr>
        <w:spacing w:after="240" w:before="240" w:line="240" w:lineRule="auto"/>
        <w:ind w:left="0" w:firstLine="0"/>
        <w:jc w:val="both"/>
        <w:rPr/>
      </w:pPr>
      <w:r w:rsidDel="00000000" w:rsidR="00000000" w:rsidRPr="00000000">
        <w:rPr>
          <w:rtl w:val="0"/>
        </w:rPr>
        <w:t xml:space="preserve">The primary role of this layer is to convert historical system events into structured behavioral intelligence. Instead of treating incidents as independent failures, it connects them into causal chains, recurring system patterns, and higher-order behavior models. This shift enables understanding of system behavior at a structural level rather than a reactive incident level. This layer also forms the foundation for predictive analysis in subsequent stages by identifying stable and repeatable failure conditions such as deployment instability, schema breakdown, validation gaps, and dependency-driven failures. By doing so, it enables the framework to move from descriptive reporting toward behavior-driven prediction and system design improvement.</w:t>
      </w:r>
    </w:p>
    <w:p w:rsidR="00000000" w:rsidDel="00000000" w:rsidP="00000000" w:rsidRDefault="00000000" w:rsidRPr="00000000" w14:paraId="000001BA">
      <w:pPr>
        <w:pStyle w:val="Heading1"/>
        <w:spacing w:line="240" w:lineRule="auto"/>
        <w:rPr>
          <w:rFonts w:ascii="Economica" w:cs="Economica" w:eastAsia="Economica" w:hAnsi="Economica"/>
          <w:b w:val="0"/>
          <w:bCs w:val="0"/>
          <w:color w:val="8c7252"/>
          <w:sz w:val="40"/>
          <w:szCs w:val="40"/>
        </w:rPr>
      </w:pPr>
      <w:bookmarkStart w:colFirst="0" w:colLast="0" w:name="_c8no003lpgxv" w:id="129"/>
      <w:bookmarkEnd w:id="129"/>
      <w:r w:rsidDel="00000000" w:rsidR="00000000" w:rsidRPr="00000000">
        <w:rPr>
          <w:rFonts w:ascii="Economica" w:cs="Economica" w:eastAsia="Economica" w:hAnsi="Economica"/>
          <w:color w:val="8c7252"/>
          <w:sz w:val="40"/>
          <w:szCs w:val="40"/>
          <w:rtl w:val="0"/>
        </w:rPr>
        <w:t xml:space="preserve">SECTION 4: FINAL SUMMARY AND KEY LEARNINGS</w:t>
      </w:r>
      <w:r w:rsidDel="00000000" w:rsidR="00000000" w:rsidRPr="00000000">
        <w:rPr>
          <w:rtl w:val="0"/>
        </w:rPr>
      </w:r>
    </w:p>
    <w:p w:rsidR="00000000" w:rsidDel="00000000" w:rsidP="00000000" w:rsidRDefault="00000000" w:rsidRPr="00000000" w14:paraId="000001BB">
      <w:pPr>
        <w:pStyle w:val="Heading1"/>
        <w:spacing w:line="240" w:lineRule="auto"/>
        <w:rPr>
          <w:rFonts w:ascii="Economica" w:cs="Economica" w:eastAsia="Economica" w:hAnsi="Economica"/>
          <w:color w:val="666666"/>
          <w:sz w:val="40"/>
          <w:szCs w:val="40"/>
        </w:rPr>
      </w:pPr>
      <w:bookmarkStart w:colFirst="0" w:colLast="0" w:name="_iweejxkmneul" w:id="130"/>
      <w:bookmarkEnd w:id="130"/>
      <w:r w:rsidDel="00000000" w:rsidR="00000000" w:rsidRPr="00000000">
        <w:rPr>
          <w:rFonts w:ascii="Economica" w:cs="Economica" w:eastAsia="Economica" w:hAnsi="Economica"/>
          <w:color w:val="666666"/>
          <w:sz w:val="40"/>
          <w:szCs w:val="40"/>
          <w:rtl w:val="0"/>
        </w:rPr>
        <w:t xml:space="preserve">System Evolution</w:t>
      </w:r>
    </w:p>
    <w:p w:rsidR="00000000" w:rsidDel="00000000" w:rsidP="00000000" w:rsidRDefault="00000000" w:rsidRPr="00000000" w14:paraId="000001BC">
      <w:pPr>
        <w:pStyle w:val="Heading1"/>
        <w:spacing w:line="240" w:lineRule="auto"/>
        <w:rPr>
          <w:b w:val="0"/>
          <w:bCs w:val="0"/>
          <w:sz w:val="28"/>
          <w:szCs w:val="28"/>
        </w:rPr>
      </w:pPr>
      <w:bookmarkStart w:colFirst="0" w:colLast="0" w:name="_svt934kk5yzf" w:id="131"/>
      <w:bookmarkEnd w:id="131"/>
      <w:r w:rsidDel="00000000" w:rsidR="00000000" w:rsidRPr="00000000">
        <w:rPr>
          <w:rFonts w:ascii="Economica" w:cs="Economica" w:eastAsia="Economica" w:hAnsi="Economica"/>
          <w:b w:val="0"/>
          <w:bCs w:val="0"/>
          <w:color w:val="666666"/>
          <w:sz w:val="36"/>
          <w:szCs w:val="36"/>
          <w:rtl w:val="0"/>
        </w:rPr>
        <w:t xml:space="preserve">(From Speed → Complexity → Governance Pressure → Structural Recovery )</w:t>
      </w:r>
      <w:r w:rsidDel="00000000" w:rsidR="00000000" w:rsidRPr="00000000">
        <w:rPr>
          <w:rtl w:val="0"/>
        </w:rPr>
      </w:r>
    </w:p>
    <w:p w:rsidR="00000000" w:rsidDel="00000000" w:rsidP="00000000" w:rsidRDefault="00000000" w:rsidRPr="00000000" w14:paraId="000001BD">
      <w:pPr>
        <w:spacing w:after="240" w:before="240" w:line="240" w:lineRule="auto"/>
        <w:ind w:left="0" w:firstLine="0"/>
        <w:jc w:val="both"/>
        <w:rPr/>
      </w:pPr>
      <w:r w:rsidDel="00000000" w:rsidR="00000000" w:rsidRPr="00000000">
        <w:rPr>
          <w:rtl w:val="0"/>
        </w:rPr>
        <w:t xml:space="preserve">The evolution of the multi-brand commerce platform followed a structured progression shaped by delivery velocity, scaling pressure, and increasing cross-system dependencies. The system initially operated under a speed-first expansion model focused on rapid multi-brand enablement built on a single-brand foundation. Early architectural decisions prioritized delivery speed over structural separation, modular design, and governance enforcement, enabling fast onboarding and functional expansion while introducing coupling across brand, product, and catalog domains.</w:t>
      </w:r>
    </w:p>
    <w:p w:rsidR="00000000" w:rsidDel="00000000" w:rsidP="00000000" w:rsidRDefault="00000000" w:rsidRPr="00000000" w14:paraId="000001BE">
      <w:pPr>
        <w:spacing w:after="240" w:before="240" w:line="240" w:lineRule="auto"/>
        <w:ind w:left="0" w:firstLine="0"/>
        <w:jc w:val="both"/>
        <w:rPr/>
      </w:pPr>
      <w:r w:rsidDel="00000000" w:rsidR="00000000" w:rsidRPr="00000000">
        <w:rPr>
          <w:rtl w:val="0"/>
        </w:rPr>
        <w:t xml:space="preserve">As the system moved into production usage, this approach exposed stability limitations in deployment validation, environment consistency, and recovery handling. The platform scaled functionally, but reliability under failure conditions remained constrained due to weak parity controls and incomplete governance mechanisms. With further expansion into ERP-driven integrations, sales workflows, and access-controlled operational layers, the system evolved into a tightly interdependent ecosystem where data, schema, integration, and identity layers interacted without strict separation boundaries, increasing sensitivity to upstream inconsistencies and compounding cross-layer dependency risk.</w:t>
      </w:r>
    </w:p>
    <w:p w:rsidR="00000000" w:rsidDel="00000000" w:rsidP="00000000" w:rsidRDefault="00000000" w:rsidRPr="00000000" w14:paraId="000001BF">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C0">
      <w:pPr>
        <w:pStyle w:val="Heading1"/>
        <w:spacing w:line="240" w:lineRule="auto"/>
        <w:rPr/>
      </w:pPr>
      <w:bookmarkStart w:colFirst="0" w:colLast="0" w:name="_wjiywojg1vtb" w:id="132"/>
      <w:bookmarkEnd w:id="132"/>
      <w:r w:rsidDel="00000000" w:rsidR="00000000" w:rsidRPr="00000000">
        <w:rPr>
          <w:rFonts w:ascii="Economica" w:cs="Economica" w:eastAsia="Economica" w:hAnsi="Economica"/>
          <w:color w:val="666666"/>
          <w:sz w:val="40"/>
          <w:szCs w:val="40"/>
          <w:rtl w:val="0"/>
        </w:rPr>
        <w:t xml:space="preserve">Key Decision Patterns</w:t>
      </w:r>
      <w:r w:rsidDel="00000000" w:rsidR="00000000" w:rsidRPr="00000000">
        <w:rPr>
          <w:rtl w:val="0"/>
        </w:rPr>
      </w:r>
    </w:p>
    <w:p w:rsidR="00000000" w:rsidDel="00000000" w:rsidP="00000000" w:rsidRDefault="00000000" w:rsidRPr="00000000" w14:paraId="000001C1">
      <w:pPr>
        <w:spacing w:after="240" w:before="240" w:line="240" w:lineRule="auto"/>
        <w:ind w:left="0" w:firstLine="0"/>
        <w:jc w:val="both"/>
        <w:rPr/>
      </w:pPr>
      <w:r w:rsidDel="00000000" w:rsidR="00000000" w:rsidRPr="00000000">
        <w:rPr>
          <w:rtl w:val="0"/>
        </w:rPr>
        <w:t xml:space="preserve">Across all phases, the system evolution was strongly shaped by recurring architectural and operational decision patterns. These patterns influenced how the platform scaled, how complexity accumulated, and where structural weaknesses emerged over time. In later phases, these patterns surfaced as environment drift, schema ambiguity, integration uncertainty, and access control failures, confirming early design </w:t>
      </w:r>
      <w:r w:rsidDel="00000000" w:rsidR="00000000" w:rsidRPr="00000000">
        <w:rPr>
          <w:rtl w:val="0"/>
        </w:rPr>
        <w:t xml:space="preserve">choices continued</w:t>
      </w:r>
      <w:r w:rsidDel="00000000" w:rsidR="00000000" w:rsidRPr="00000000">
        <w:rPr>
          <w:rtl w:val="0"/>
        </w:rPr>
        <w:t xml:space="preserve"> propagating system-wide effects across operational layers. </w:t>
      </w:r>
    </w:p>
    <w:p w:rsidR="00000000" w:rsidDel="00000000" w:rsidP="00000000" w:rsidRDefault="00000000" w:rsidRPr="00000000" w14:paraId="000001C2">
      <w:pPr>
        <w:pStyle w:val="Heading3"/>
        <w:spacing w:after="80" w:before="280" w:line="240" w:lineRule="auto"/>
        <w:ind w:left="0" w:firstLine="0"/>
        <w:jc w:val="both"/>
        <w:rPr>
          <w:b w:val="0"/>
          <w:bCs w:val="0"/>
          <w:color w:val="000000"/>
          <w:sz w:val="22"/>
          <w:szCs w:val="22"/>
        </w:rPr>
      </w:pPr>
      <w:bookmarkStart w:colFirst="0" w:colLast="0" w:name="_jzovgbu9sgxg" w:id="133"/>
      <w:bookmarkEnd w:id="133"/>
      <w:r w:rsidDel="00000000" w:rsidR="00000000" w:rsidRPr="00000000">
        <w:rPr>
          <w:color w:val="000000"/>
          <w:sz w:val="22"/>
          <w:szCs w:val="22"/>
          <w:rtl w:val="0"/>
        </w:rPr>
        <w:t xml:space="preserve">1. Speed-First Architecture Decisions: </w:t>
      </w:r>
      <w:r w:rsidDel="00000000" w:rsidR="00000000" w:rsidRPr="00000000">
        <w:rPr>
          <w:b w:val="0"/>
          <w:bCs w:val="0"/>
          <w:color w:val="000000"/>
          <w:sz w:val="22"/>
          <w:szCs w:val="22"/>
          <w:rtl w:val="0"/>
        </w:rPr>
        <w:t xml:space="preserve">A speed-first approach defined early design, where schema reuse and batch ingestion enabled rapid onboarding of 573+ SKUs and fast multi-brand expansion. However, this introduced coupling between brand and product domains, reduced modular separation, and contributed to environment inconsistency and schema ambiguity as scale increased. </w:t>
      </w:r>
    </w:p>
    <w:p w:rsidR="00000000" w:rsidDel="00000000" w:rsidP="00000000" w:rsidRDefault="00000000" w:rsidRPr="00000000" w14:paraId="000001C3">
      <w:pPr>
        <w:pStyle w:val="Heading3"/>
        <w:spacing w:after="80" w:before="280" w:line="240" w:lineRule="auto"/>
        <w:ind w:left="0" w:firstLine="0"/>
        <w:jc w:val="both"/>
        <w:rPr>
          <w:sz w:val="22"/>
          <w:szCs w:val="22"/>
        </w:rPr>
      </w:pPr>
      <w:bookmarkStart w:colFirst="0" w:colLast="0" w:name="_ybuomqb19wxm" w:id="134"/>
      <w:bookmarkEnd w:id="134"/>
      <w:r w:rsidDel="00000000" w:rsidR="00000000" w:rsidRPr="00000000">
        <w:rPr>
          <w:color w:val="000000"/>
          <w:sz w:val="22"/>
          <w:szCs w:val="22"/>
          <w:rtl w:val="0"/>
        </w:rPr>
        <w:t xml:space="preserve">2. Deferred Reliability Engineering: </w:t>
      </w:r>
      <w:r w:rsidDel="00000000" w:rsidR="00000000" w:rsidRPr="00000000">
        <w:rPr>
          <w:b w:val="0"/>
          <w:bCs w:val="0"/>
          <w:color w:val="000000"/>
          <w:sz w:val="22"/>
          <w:szCs w:val="22"/>
          <w:rtl w:val="0"/>
        </w:rPr>
        <w:t xml:space="preserve">Reliability engineering was deprioritized in the initial phase. Core capabilities such as rollback mechanisms, version control, and deployment safety were not established early, leading to manual recovery dependencies during production incidents and increased operational risk during scaling and stabilization cycles. </w:t>
      </w:r>
      <w:r w:rsidDel="00000000" w:rsidR="00000000" w:rsidRPr="00000000">
        <w:rPr>
          <w:rtl w:val="0"/>
        </w:rPr>
      </w:r>
    </w:p>
    <w:p w:rsidR="00000000" w:rsidDel="00000000" w:rsidP="00000000" w:rsidRDefault="00000000" w:rsidRPr="00000000" w14:paraId="000001C4">
      <w:pPr>
        <w:pStyle w:val="Heading3"/>
        <w:spacing w:after="80" w:before="280" w:line="240" w:lineRule="auto"/>
        <w:ind w:left="0" w:firstLine="0"/>
        <w:jc w:val="both"/>
        <w:rPr>
          <w:b w:val="0"/>
          <w:bCs w:val="0"/>
          <w:sz w:val="22"/>
          <w:szCs w:val="22"/>
        </w:rPr>
      </w:pPr>
      <w:bookmarkStart w:colFirst="0" w:colLast="0" w:name="_v6nun88ojnvs" w:id="135"/>
      <w:bookmarkEnd w:id="135"/>
      <w:r w:rsidDel="00000000" w:rsidR="00000000" w:rsidRPr="00000000">
        <w:rPr>
          <w:color w:val="000000"/>
          <w:sz w:val="22"/>
          <w:szCs w:val="22"/>
          <w:rtl w:val="0"/>
        </w:rPr>
        <w:t xml:space="preserve">3. Incremental Integration Strategy: </w:t>
      </w:r>
      <w:r w:rsidDel="00000000" w:rsidR="00000000" w:rsidRPr="00000000">
        <w:rPr>
          <w:b w:val="0"/>
          <w:bCs w:val="0"/>
          <w:color w:val="000000"/>
          <w:sz w:val="22"/>
          <w:szCs w:val="22"/>
          <w:rtl w:val="0"/>
        </w:rPr>
        <w:t xml:space="preserve">Integration across ERP, CRM, and external systems followed a progressive model rather than a unified abstraction strategy. While this enabled faster connectivity, it created fragmented dependency chains and inconsistent synchronization behavior. ERP attribute uncertainty later amplified integration instability and delayed dependency resolution. </w:t>
      </w:r>
      <w:r w:rsidDel="00000000" w:rsidR="00000000" w:rsidRPr="00000000">
        <w:rPr>
          <w:rtl w:val="0"/>
        </w:rPr>
      </w:r>
    </w:p>
    <w:p w:rsidR="00000000" w:rsidDel="00000000" w:rsidP="00000000" w:rsidRDefault="00000000" w:rsidRPr="00000000" w14:paraId="000001C5">
      <w:pPr>
        <w:pStyle w:val="Heading3"/>
        <w:spacing w:after="80" w:before="280" w:line="240" w:lineRule="auto"/>
        <w:ind w:left="0" w:firstLine="0"/>
        <w:jc w:val="both"/>
        <w:rPr>
          <w:b w:val="0"/>
          <w:bCs w:val="0"/>
          <w:sz w:val="22"/>
          <w:szCs w:val="22"/>
        </w:rPr>
      </w:pPr>
      <w:bookmarkStart w:colFirst="0" w:colLast="0" w:name="_ijg2h0smx2zp" w:id="136"/>
      <w:bookmarkEnd w:id="136"/>
      <w:r w:rsidDel="00000000" w:rsidR="00000000" w:rsidRPr="00000000">
        <w:rPr>
          <w:color w:val="000000"/>
          <w:sz w:val="22"/>
          <w:szCs w:val="22"/>
          <w:rtl w:val="0"/>
        </w:rPr>
        <w:t xml:space="preserve">4. Governance-Late Approach: </w:t>
      </w:r>
      <w:r w:rsidDel="00000000" w:rsidR="00000000" w:rsidRPr="00000000">
        <w:rPr>
          <w:b w:val="0"/>
          <w:bCs w:val="0"/>
          <w:color w:val="000000"/>
          <w:sz w:val="22"/>
          <w:szCs w:val="22"/>
          <w:rtl w:val="0"/>
        </w:rPr>
        <w:t xml:space="preserve">Governance capabilities evolved after core systems had scaled. Domains such as catalog, product, and sales grew faster than validation, observability, and data integrity frameworks. This created an imbalance between capability and control, surfacing as schema issues, identity failures, and reduced validation reliability during stabilization phases. </w:t>
      </w:r>
      <w:r w:rsidDel="00000000" w:rsidR="00000000" w:rsidRPr="00000000">
        <w:rPr>
          <w:rtl w:val="0"/>
        </w:rPr>
      </w:r>
    </w:p>
    <w:p w:rsidR="00000000" w:rsidDel="00000000" w:rsidP="00000000" w:rsidRDefault="00000000" w:rsidRPr="00000000" w14:paraId="000001C6">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C7">
      <w:pPr>
        <w:pStyle w:val="Heading1"/>
        <w:spacing w:line="240" w:lineRule="auto"/>
        <w:rPr/>
      </w:pPr>
      <w:bookmarkStart w:colFirst="0" w:colLast="0" w:name="_hc39n6c5qpfr" w:id="137"/>
      <w:bookmarkEnd w:id="137"/>
      <w:r w:rsidDel="00000000" w:rsidR="00000000" w:rsidRPr="00000000">
        <w:rPr>
          <w:rFonts w:ascii="Economica" w:cs="Economica" w:eastAsia="Economica" w:hAnsi="Economica"/>
          <w:color w:val="666666"/>
          <w:sz w:val="40"/>
          <w:szCs w:val="40"/>
          <w:rtl w:val="0"/>
        </w:rPr>
        <w:t xml:space="preserve">Recurring System Patterns </w:t>
      </w:r>
      <w:r w:rsidDel="00000000" w:rsidR="00000000" w:rsidRPr="00000000">
        <w:rPr>
          <w:rtl w:val="0"/>
        </w:rPr>
      </w:r>
    </w:p>
    <w:p w:rsidR="00000000" w:rsidDel="00000000" w:rsidP="00000000" w:rsidRDefault="00000000" w:rsidRPr="00000000" w14:paraId="000001C8">
      <w:pPr>
        <w:spacing w:after="240" w:before="240" w:line="240" w:lineRule="auto"/>
        <w:ind w:left="0" w:firstLine="0"/>
        <w:jc w:val="both"/>
        <w:rPr/>
      </w:pPr>
      <w:r w:rsidDel="00000000" w:rsidR="00000000" w:rsidRPr="00000000">
        <w:rPr>
          <w:rtl w:val="0"/>
        </w:rPr>
        <w:t xml:space="preserve">Across all phases, a consistent set of system-level patterns emerged that defined how complexity accumulated and how structural issues evolved over time. These patterns were not isolated events but repeated behaviors that gradually shaped platform reliability and scalability. </w:t>
      </w:r>
    </w:p>
    <w:p w:rsidR="00000000" w:rsidDel="00000000" w:rsidP="00000000" w:rsidRDefault="00000000" w:rsidRPr="00000000" w14:paraId="000001C9">
      <w:pPr>
        <w:pStyle w:val="Heading3"/>
        <w:spacing w:after="80" w:before="280" w:line="240" w:lineRule="auto"/>
        <w:ind w:left="0" w:firstLine="0"/>
        <w:jc w:val="both"/>
        <w:rPr>
          <w:b w:val="0"/>
          <w:bCs w:val="0"/>
          <w:sz w:val="22"/>
          <w:szCs w:val="22"/>
        </w:rPr>
      </w:pPr>
      <w:bookmarkStart w:colFirst="0" w:colLast="0" w:name="_qoen009bfhye" w:id="138"/>
      <w:bookmarkEnd w:id="138"/>
      <w:r w:rsidDel="00000000" w:rsidR="00000000" w:rsidRPr="00000000">
        <w:rPr>
          <w:color w:val="000000"/>
          <w:sz w:val="22"/>
          <w:szCs w:val="22"/>
          <w:rtl w:val="0"/>
        </w:rPr>
        <w:t xml:space="preserve">1. Structural Coupling Growth: </w:t>
      </w:r>
      <w:r w:rsidDel="00000000" w:rsidR="00000000" w:rsidRPr="00000000">
        <w:rPr>
          <w:b w:val="0"/>
          <w:bCs w:val="0"/>
          <w:color w:val="000000"/>
          <w:sz w:val="22"/>
          <w:szCs w:val="22"/>
          <w:rtl w:val="0"/>
        </w:rPr>
        <w:t xml:space="preserve">A persistent pattern was increasing coupling across system components. Dependencies grew between brand-product schemas, catalog-search systems, payment logic, and external integrations, reducing modular independence. </w:t>
      </w:r>
      <w:r w:rsidDel="00000000" w:rsidR="00000000" w:rsidRPr="00000000">
        <w:rPr>
          <w:rtl w:val="0"/>
        </w:rPr>
      </w:r>
    </w:p>
    <w:p w:rsidR="00000000" w:rsidDel="00000000" w:rsidP="00000000" w:rsidRDefault="00000000" w:rsidRPr="00000000" w14:paraId="000001CA">
      <w:pPr>
        <w:pStyle w:val="Heading3"/>
        <w:spacing w:after="80" w:before="280" w:line="240" w:lineRule="auto"/>
        <w:ind w:left="0" w:firstLine="0"/>
        <w:jc w:val="both"/>
        <w:rPr>
          <w:b w:val="0"/>
          <w:bCs w:val="0"/>
          <w:sz w:val="22"/>
          <w:szCs w:val="22"/>
        </w:rPr>
      </w:pPr>
      <w:bookmarkStart w:colFirst="0" w:colLast="0" w:name="_o6l9dv92h0qy" w:id="139"/>
      <w:bookmarkEnd w:id="139"/>
      <w:r w:rsidDel="00000000" w:rsidR="00000000" w:rsidRPr="00000000">
        <w:rPr>
          <w:color w:val="000000"/>
          <w:sz w:val="22"/>
          <w:szCs w:val="22"/>
          <w:rtl w:val="0"/>
        </w:rPr>
        <w:t xml:space="preserve">2. Reliability Debt Accumulation: </w:t>
      </w:r>
      <w:r w:rsidDel="00000000" w:rsidR="00000000" w:rsidRPr="00000000">
        <w:rPr>
          <w:b w:val="0"/>
          <w:bCs w:val="0"/>
          <w:color w:val="000000"/>
          <w:sz w:val="22"/>
          <w:szCs w:val="22"/>
          <w:rtl w:val="0"/>
        </w:rPr>
        <w:t xml:space="preserve">Reliability debt built up due to lack of early rollback, deployment safety, and version control mechanisms. This later led to manual recovery dependencies and higher operational risk during production failures. </w:t>
      </w:r>
      <w:r w:rsidDel="00000000" w:rsidR="00000000" w:rsidRPr="00000000">
        <w:rPr>
          <w:rtl w:val="0"/>
        </w:rPr>
      </w:r>
    </w:p>
    <w:p w:rsidR="00000000" w:rsidDel="00000000" w:rsidP="00000000" w:rsidRDefault="00000000" w:rsidRPr="00000000" w14:paraId="000001CB">
      <w:pPr>
        <w:pStyle w:val="Heading3"/>
        <w:spacing w:after="80" w:before="280" w:line="240" w:lineRule="auto"/>
        <w:ind w:left="0" w:firstLine="0"/>
        <w:jc w:val="both"/>
        <w:rPr>
          <w:b w:val="0"/>
          <w:bCs w:val="0"/>
          <w:sz w:val="22"/>
          <w:szCs w:val="22"/>
        </w:rPr>
      </w:pPr>
      <w:bookmarkStart w:colFirst="0" w:colLast="0" w:name="_go14awiqsfk4" w:id="140"/>
      <w:bookmarkEnd w:id="140"/>
      <w:r w:rsidDel="00000000" w:rsidR="00000000" w:rsidRPr="00000000">
        <w:rPr>
          <w:color w:val="000000"/>
          <w:sz w:val="22"/>
          <w:szCs w:val="22"/>
          <w:rtl w:val="0"/>
        </w:rPr>
        <w:t xml:space="preserve">3. Data Integrity Degradation: </w:t>
      </w:r>
      <w:r w:rsidDel="00000000" w:rsidR="00000000" w:rsidRPr="00000000">
        <w:rPr>
          <w:b w:val="0"/>
          <w:bCs w:val="0"/>
          <w:color w:val="000000"/>
          <w:sz w:val="22"/>
          <w:szCs w:val="22"/>
          <w:rtl w:val="0"/>
        </w:rPr>
        <w:t xml:space="preserve">Data integrity weakened due to incomplete reference ID enforcement, weak external validation, and inconsistent synchronization. These gaps created recurring inconsistencies across catalog and transaction workflows. </w:t>
      </w:r>
      <w:r w:rsidDel="00000000" w:rsidR="00000000" w:rsidRPr="00000000">
        <w:rPr>
          <w:rtl w:val="0"/>
        </w:rPr>
      </w:r>
    </w:p>
    <w:p w:rsidR="00000000" w:rsidDel="00000000" w:rsidP="00000000" w:rsidRDefault="00000000" w:rsidRPr="00000000" w14:paraId="000001CC">
      <w:pPr>
        <w:pStyle w:val="Heading3"/>
        <w:spacing w:after="80" w:before="280" w:line="240" w:lineRule="auto"/>
        <w:ind w:left="0" w:firstLine="0"/>
        <w:jc w:val="both"/>
        <w:rPr>
          <w:b w:val="0"/>
          <w:bCs w:val="0"/>
          <w:sz w:val="22"/>
          <w:szCs w:val="22"/>
        </w:rPr>
      </w:pPr>
      <w:bookmarkStart w:colFirst="0" w:colLast="0" w:name="_i44o3uyeje69" w:id="141"/>
      <w:bookmarkEnd w:id="141"/>
      <w:r w:rsidDel="00000000" w:rsidR="00000000" w:rsidRPr="00000000">
        <w:rPr>
          <w:color w:val="000000"/>
          <w:sz w:val="22"/>
          <w:szCs w:val="22"/>
          <w:rtl w:val="0"/>
        </w:rPr>
        <w:t xml:space="preserve">4. UX Consistency Drift: </w:t>
      </w:r>
      <w:r w:rsidDel="00000000" w:rsidR="00000000" w:rsidRPr="00000000">
        <w:rPr>
          <w:b w:val="0"/>
          <w:bCs w:val="0"/>
          <w:color w:val="000000"/>
          <w:sz w:val="22"/>
          <w:szCs w:val="22"/>
          <w:rtl w:val="0"/>
        </w:rPr>
        <w:t xml:space="preserve">UX consistency drift emerged due to absence of a unified design system and inconsistent rendering logic across modules. This resulted in fragmented user experience across catalog and product interfaces. </w:t>
      </w:r>
      <w:r w:rsidDel="00000000" w:rsidR="00000000" w:rsidRPr="00000000">
        <w:rPr>
          <w:rtl w:val="0"/>
        </w:rPr>
      </w:r>
    </w:p>
    <w:p w:rsidR="00000000" w:rsidDel="00000000" w:rsidP="00000000" w:rsidRDefault="00000000" w:rsidRPr="00000000" w14:paraId="000001CD">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CE">
      <w:pPr>
        <w:pStyle w:val="Heading1"/>
        <w:spacing w:line="240" w:lineRule="auto"/>
        <w:rPr/>
      </w:pPr>
      <w:bookmarkStart w:colFirst="0" w:colLast="0" w:name="_30y16n7jx50m" w:id="142"/>
      <w:bookmarkEnd w:id="142"/>
      <w:r w:rsidDel="00000000" w:rsidR="00000000" w:rsidRPr="00000000">
        <w:rPr>
          <w:rFonts w:ascii="Economica" w:cs="Economica" w:eastAsia="Economica" w:hAnsi="Economica"/>
          <w:color w:val="666666"/>
          <w:sz w:val="40"/>
          <w:szCs w:val="40"/>
          <w:rtl w:val="0"/>
        </w:rPr>
        <w:t xml:space="preserve">Risk Progression </w:t>
      </w:r>
      <w:r w:rsidDel="00000000" w:rsidR="00000000" w:rsidRPr="00000000">
        <w:rPr>
          <w:rtl w:val="0"/>
        </w:rPr>
      </w:r>
    </w:p>
    <w:p w:rsidR="00000000" w:rsidDel="00000000" w:rsidP="00000000" w:rsidRDefault="00000000" w:rsidRPr="00000000" w14:paraId="000001CF">
      <w:pPr>
        <w:spacing w:after="240" w:before="240" w:line="240" w:lineRule="auto"/>
        <w:ind w:left="0" w:firstLine="0"/>
        <w:jc w:val="both"/>
        <w:rPr/>
      </w:pPr>
      <w:r w:rsidDel="00000000" w:rsidR="00000000" w:rsidRPr="00000000">
        <w:rPr>
          <w:rtl w:val="0"/>
        </w:rPr>
        <w:t xml:space="preserve">The system did not experience risk as a single-point failure but as a gradual accumulation across multiple layers. Over time, risks shifted from isolated implementation issues to broader architectural and governance-level challenges as system complexity increased. </w:t>
      </w:r>
    </w:p>
    <w:p w:rsidR="00000000" w:rsidDel="00000000" w:rsidP="00000000" w:rsidRDefault="00000000" w:rsidRPr="00000000" w14:paraId="000001D0">
      <w:pPr>
        <w:spacing w:after="240" w:before="240" w:line="240" w:lineRule="auto"/>
        <w:ind w:left="0" w:firstLine="0"/>
        <w:rPr/>
      </w:pPr>
      <w:r w:rsidDel="00000000" w:rsidR="00000000" w:rsidRPr="00000000">
        <w:rPr>
          <w:b w:val="1"/>
          <w:bCs w:val="1"/>
          <w:rtl w:val="0"/>
        </w:rPr>
        <w:t xml:space="preserve">Weeks 1–2:</w:t>
      </w:r>
      <w:r w:rsidDel="00000000" w:rsidR="00000000" w:rsidRPr="00000000">
        <w:rPr>
          <w:rtl w:val="0"/>
        </w:rPr>
        <w:t xml:space="preserve"> Risk originated from architectural coupling and missing recovery mechanisms, leading to manual recovery during production failures and weak operational resilience. </w:t>
      </w:r>
    </w:p>
    <w:p w:rsidR="00000000" w:rsidDel="00000000" w:rsidP="00000000" w:rsidRDefault="00000000" w:rsidRPr="00000000" w14:paraId="000001D1">
      <w:pPr>
        <w:spacing w:after="240" w:before="240" w:line="240" w:lineRule="auto"/>
        <w:ind w:left="0" w:firstLine="0"/>
        <w:rPr/>
      </w:pPr>
      <w:r w:rsidDel="00000000" w:rsidR="00000000" w:rsidRPr="00000000">
        <w:rPr>
          <w:b w:val="1"/>
          <w:bCs w:val="1"/>
          <w:rtl w:val="0"/>
        </w:rPr>
        <w:t xml:space="preserve">Weeks 3–4:</w:t>
      </w:r>
      <w:r w:rsidDel="00000000" w:rsidR="00000000" w:rsidRPr="00000000">
        <w:rPr>
          <w:rtl w:val="0"/>
        </w:rPr>
        <w:t xml:space="preserve"> Risk shifted toward integration and financial inconsistencies due to ERP dependencies and fragmented cross-system coordination across parallel initiatives. </w:t>
      </w:r>
      <w:r w:rsidDel="00000000" w:rsidR="00000000" w:rsidRPr="00000000">
        <w:rPr>
          <w:rtl w:val="0"/>
        </w:rPr>
      </w:r>
    </w:p>
    <w:p w:rsidR="00000000" w:rsidDel="00000000" w:rsidP="00000000" w:rsidRDefault="00000000" w:rsidRPr="00000000" w14:paraId="000001D2">
      <w:pPr>
        <w:spacing w:after="240" w:before="240" w:line="240" w:lineRule="auto"/>
        <w:ind w:left="0" w:firstLine="0"/>
        <w:rPr/>
      </w:pPr>
      <w:r w:rsidDel="00000000" w:rsidR="00000000" w:rsidRPr="00000000">
        <w:rPr>
          <w:b w:val="1"/>
          <w:bCs w:val="1"/>
          <w:rtl w:val="0"/>
        </w:rPr>
        <w:t xml:space="preserve">Weeks 5–6:</w:t>
      </w:r>
      <w:r w:rsidDel="00000000" w:rsidR="00000000" w:rsidRPr="00000000">
        <w:rPr>
          <w:rtl w:val="0"/>
        </w:rPr>
        <w:t xml:space="preserve"> Risk expanded into deployment and UX instability, driven by increased system coupling, unified release constraints, and incremental frontend evolution. </w:t>
      </w:r>
    </w:p>
    <w:p w:rsidR="00000000" w:rsidDel="00000000" w:rsidP="00000000" w:rsidRDefault="00000000" w:rsidRPr="00000000" w14:paraId="000001D3">
      <w:pPr>
        <w:spacing w:after="240" w:before="240" w:line="240" w:lineRule="auto"/>
        <w:ind w:left="0" w:firstLine="0"/>
        <w:rPr/>
      </w:pPr>
      <w:r w:rsidDel="00000000" w:rsidR="00000000" w:rsidRPr="00000000">
        <w:rPr>
          <w:b w:val="1"/>
          <w:bCs w:val="1"/>
          <w:rtl w:val="0"/>
        </w:rPr>
        <w:t xml:space="preserve">Weeks 7–8:</w:t>
      </w:r>
      <w:r w:rsidDel="00000000" w:rsidR="00000000" w:rsidRPr="00000000">
        <w:rPr>
          <w:rtl w:val="0"/>
        </w:rPr>
        <w:t xml:space="preserve"> Risk concentrated in observability gaps and data integrity failures, with delayed issue detection, weak validation controls, and inconsistent system behavior across layers. </w:t>
      </w:r>
    </w:p>
    <w:p w:rsidR="00000000" w:rsidDel="00000000" w:rsidP="00000000" w:rsidRDefault="00000000" w:rsidRPr="00000000" w14:paraId="000001D4">
      <w:pPr>
        <w:spacing w:after="240" w:before="240" w:line="240" w:lineRule="auto"/>
        <w:ind w:left="0" w:firstLine="0"/>
        <w:rPr/>
      </w:pPr>
      <w:r w:rsidDel="00000000" w:rsidR="00000000" w:rsidRPr="00000000">
        <w:rPr>
          <w:b w:val="1"/>
          <w:bCs w:val="1"/>
          <w:rtl w:val="0"/>
        </w:rPr>
        <w:t xml:space="preserve">Weeks 9:</w:t>
      </w:r>
      <w:r w:rsidDel="00000000" w:rsidR="00000000" w:rsidRPr="00000000">
        <w:rPr>
          <w:rtl w:val="0"/>
        </w:rPr>
        <w:t xml:space="preserve"> Risk concentrated in environment parity failures, integration uncertainty, access breakdowns, requiring stabilization across data, product, operational layers.</w:t>
      </w:r>
    </w:p>
    <w:p w:rsidR="00000000" w:rsidDel="00000000" w:rsidP="00000000" w:rsidRDefault="00000000" w:rsidRPr="00000000" w14:paraId="000001D5">
      <w:pPr>
        <w:spacing w:after="240" w:before="240" w:line="240" w:lineRule="auto"/>
        <w:ind w:left="0" w:firstLine="0"/>
        <w:jc w:val="both"/>
        <w:rPr/>
      </w:pPr>
      <w:r w:rsidDel="00000000" w:rsidR="00000000" w:rsidRPr="00000000">
        <w:rPr>
          <w:rtl w:val="0"/>
        </w:rPr>
        <w:t xml:space="preserve">This reflects a clear transition from isolated implementation risks to systemic architectural risk accumulation across the platform lifecycle.</w:t>
      </w:r>
    </w:p>
    <w:p w:rsidR="00000000" w:rsidDel="00000000" w:rsidP="00000000" w:rsidRDefault="00000000" w:rsidRPr="00000000" w14:paraId="000001D6">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D7">
      <w:pPr>
        <w:pStyle w:val="Heading1"/>
        <w:spacing w:line="240" w:lineRule="auto"/>
        <w:rPr/>
      </w:pPr>
      <w:bookmarkStart w:colFirst="0" w:colLast="0" w:name="_hhkbog3pqk2e" w:id="143"/>
      <w:bookmarkEnd w:id="143"/>
      <w:r w:rsidDel="00000000" w:rsidR="00000000" w:rsidRPr="00000000">
        <w:rPr>
          <w:rFonts w:ascii="Economica" w:cs="Economica" w:eastAsia="Economica" w:hAnsi="Economica"/>
          <w:color w:val="666666"/>
          <w:sz w:val="40"/>
          <w:szCs w:val="40"/>
          <w:rtl w:val="0"/>
        </w:rPr>
        <w:t xml:space="preserve">Future Improvements </w:t>
      </w:r>
      <w:r w:rsidDel="00000000" w:rsidR="00000000" w:rsidRPr="00000000">
        <w:rPr>
          <w:rtl w:val="0"/>
        </w:rPr>
      </w:r>
    </w:p>
    <w:p w:rsidR="00000000" w:rsidDel="00000000" w:rsidP="00000000" w:rsidRDefault="00000000" w:rsidRPr="00000000" w14:paraId="000001D8">
      <w:pPr>
        <w:spacing w:after="240" w:before="240" w:line="240" w:lineRule="auto"/>
        <w:ind w:left="0" w:firstLine="0"/>
        <w:jc w:val="both"/>
        <w:rPr/>
      </w:pPr>
      <w:r w:rsidDel="00000000" w:rsidR="00000000" w:rsidRPr="00000000">
        <w:rPr>
          <w:rtl w:val="0"/>
        </w:rPr>
        <w:t xml:space="preserve">Several architectural and governance decisions, if introduced earlier in the lifecycle, would have significantly altered the system trajectory and reduced cumulative risk across phases. </w:t>
      </w:r>
    </w:p>
    <w:p w:rsidR="00000000" w:rsidDel="00000000" w:rsidP="00000000" w:rsidRDefault="00000000" w:rsidRPr="00000000" w14:paraId="000001D9">
      <w:pPr>
        <w:spacing w:after="240" w:before="240" w:line="240" w:lineRule="auto"/>
        <w:ind w:left="0" w:firstLine="0"/>
        <w:jc w:val="both"/>
        <w:rPr/>
      </w:pPr>
      <w:r w:rsidDel="00000000" w:rsidR="00000000" w:rsidRPr="00000000">
        <w:rPr>
          <w:b w:val="1"/>
          <w:bCs w:val="1"/>
          <w:sz w:val="26"/>
          <w:szCs w:val="26"/>
          <w:rtl w:val="0"/>
        </w:rPr>
        <w:t xml:space="preserve">A.</w:t>
      </w:r>
      <w:r w:rsidDel="00000000" w:rsidR="00000000" w:rsidRPr="00000000">
        <w:rPr>
          <w:rtl w:val="0"/>
        </w:rPr>
        <w:t xml:space="preserve"> Introducing schema versioning and strict domain separation from the beginning would have reduced long-term coupling between brand, product, and catalog systems. This would have improved modularity and made scaling across multiple brands more predictable and controlled.</w:t>
      </w:r>
    </w:p>
    <w:p w:rsidR="00000000" w:rsidDel="00000000" w:rsidP="00000000" w:rsidRDefault="00000000" w:rsidRPr="00000000" w14:paraId="000001DA">
      <w:pPr>
        <w:spacing w:after="240" w:before="240" w:line="240" w:lineRule="auto"/>
        <w:ind w:left="0" w:firstLine="0"/>
        <w:jc w:val="both"/>
        <w:rPr/>
      </w:pPr>
      <w:r w:rsidDel="00000000" w:rsidR="00000000" w:rsidRPr="00000000">
        <w:rPr>
          <w:b w:val="1"/>
          <w:bCs w:val="1"/>
          <w:sz w:val="26"/>
          <w:szCs w:val="26"/>
          <w:rtl w:val="0"/>
        </w:rPr>
        <w:t xml:space="preserve">B.</w:t>
      </w:r>
      <w:r w:rsidDel="00000000" w:rsidR="00000000" w:rsidRPr="00000000">
        <w:rPr>
          <w:rtl w:val="0"/>
        </w:rPr>
        <w:t xml:space="preserve"> Establishing rollback mechanisms, deployment safety controls, and versioned release pipelines at an early stage would have reduced dependency on manual recovery processes during production incidents. This would have improved system resilience during early scaling phases.</w:t>
      </w:r>
    </w:p>
    <w:p w:rsidR="00000000" w:rsidDel="00000000" w:rsidP="00000000" w:rsidRDefault="00000000" w:rsidRPr="00000000" w14:paraId="000001DB">
      <w:pPr>
        <w:spacing w:after="240" w:before="240" w:line="240" w:lineRule="auto"/>
        <w:ind w:left="0" w:firstLine="0"/>
        <w:jc w:val="both"/>
        <w:rPr/>
      </w:pPr>
      <w:r w:rsidDel="00000000" w:rsidR="00000000" w:rsidRPr="00000000">
        <w:rPr>
          <w:b w:val="1"/>
          <w:bCs w:val="1"/>
          <w:sz w:val="26"/>
          <w:szCs w:val="26"/>
          <w:rtl w:val="0"/>
        </w:rPr>
        <w:t xml:space="preserve">C.</w:t>
      </w:r>
      <w:r w:rsidDel="00000000" w:rsidR="00000000" w:rsidRPr="00000000">
        <w:rPr>
          <w:rtl w:val="0"/>
        </w:rPr>
        <w:t xml:space="preserve"> A unified observability layer with structured logging, monitoring, and alerting would have enabled proactive detection of failures across background jobs and integration workflows. This would have reduced delayed issue identification seen in later phases.</w:t>
      </w:r>
    </w:p>
    <w:p w:rsidR="00000000" w:rsidDel="00000000" w:rsidP="00000000" w:rsidRDefault="00000000" w:rsidRPr="00000000" w14:paraId="000001DC">
      <w:pPr>
        <w:spacing w:after="240" w:before="240" w:line="240" w:lineRule="auto"/>
        <w:ind w:left="0" w:firstLine="0"/>
        <w:jc w:val="both"/>
        <w:rPr/>
      </w:pPr>
      <w:r w:rsidDel="00000000" w:rsidR="00000000" w:rsidRPr="00000000">
        <w:rPr>
          <w:b w:val="1"/>
          <w:bCs w:val="1"/>
          <w:sz w:val="26"/>
          <w:szCs w:val="26"/>
          <w:rtl w:val="0"/>
        </w:rPr>
        <w:t xml:space="preserve">D.</w:t>
      </w:r>
      <w:r w:rsidDel="00000000" w:rsidR="00000000" w:rsidRPr="00000000">
        <w:rPr>
          <w:rtl w:val="0"/>
        </w:rPr>
        <w:t xml:space="preserve"> Centralized governance for data integrity across catalog, payments, and external integrations would have reduced inconsistencies caused by fragmented validation logic and weak synchronization mechanisms. This would have improved overall system reliability and trust in core workflows.</w:t>
      </w:r>
    </w:p>
    <w:p w:rsidR="00000000" w:rsidDel="00000000" w:rsidP="00000000" w:rsidRDefault="00000000" w:rsidRPr="00000000" w14:paraId="000001DD">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DE">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DF">
      <w:pPr>
        <w:pStyle w:val="Heading1"/>
        <w:spacing w:line="240" w:lineRule="auto"/>
        <w:rPr/>
      </w:pPr>
      <w:bookmarkStart w:colFirst="0" w:colLast="0" w:name="_msmwuy3ftx6c" w:id="144"/>
      <w:bookmarkEnd w:id="144"/>
      <w:r w:rsidDel="00000000" w:rsidR="00000000" w:rsidRPr="00000000">
        <w:rPr>
          <w:rFonts w:ascii="Economica" w:cs="Economica" w:eastAsia="Economica" w:hAnsi="Economica"/>
          <w:color w:val="666666"/>
          <w:sz w:val="40"/>
          <w:szCs w:val="40"/>
          <w:rtl w:val="0"/>
        </w:rPr>
        <w:t xml:space="preserve">Core Insight</w:t>
      </w:r>
      <w:r w:rsidDel="00000000" w:rsidR="00000000" w:rsidRPr="00000000">
        <w:rPr>
          <w:rtl w:val="0"/>
        </w:rPr>
      </w:r>
    </w:p>
    <w:p w:rsidR="00000000" w:rsidDel="00000000" w:rsidP="00000000" w:rsidRDefault="00000000" w:rsidRPr="00000000" w14:paraId="000001E0">
      <w:pPr>
        <w:spacing w:after="240" w:before="240" w:line="240" w:lineRule="auto"/>
        <w:ind w:left="0" w:firstLine="0"/>
        <w:jc w:val="both"/>
        <w:rPr/>
      </w:pPr>
      <w:r w:rsidDel="00000000" w:rsidR="00000000" w:rsidRPr="00000000">
        <w:rPr>
          <w:rtl w:val="0"/>
        </w:rPr>
        <w:t xml:space="preserve">The evolution of the platform demonstrates a consistent pattern where rapid functional expansion without proportional investment in governance, observability, and architectural separation leads to compounding system fragility over time, which becomes more explicit during later stabilization-driven phases. Across all phases, the system was able to scale in terms of features, integrations, and business capability, but the supporting control mechanisms did not evolve at the same pace. In later stages, this gap surfaced more clearly through environment drift, schema ambiguity, integration uncertainty, and access control failures, creating recurring breakdowns in reliability, data integrity, deployment safety, and user experience consistency.</w:t>
      </w:r>
    </w:p>
    <w:p w:rsidR="00000000" w:rsidDel="00000000" w:rsidP="00000000" w:rsidRDefault="00000000" w:rsidRPr="00000000" w14:paraId="000001E1">
      <w:pPr>
        <w:spacing w:after="240" w:before="240" w:line="240" w:lineRule="auto"/>
        <w:ind w:left="0" w:firstLine="0"/>
        <w:jc w:val="both"/>
        <w:rPr/>
      </w:pPr>
      <w:r w:rsidDel="00000000" w:rsidR="00000000" w:rsidRPr="00000000">
        <w:rPr>
          <w:b w:val="1"/>
          <w:bCs w:val="1"/>
          <w:rtl w:val="0"/>
        </w:rPr>
        <w:t xml:space="preserve">The key insight from this case study is that</w:t>
      </w:r>
      <w:r w:rsidDel="00000000" w:rsidR="00000000" w:rsidRPr="00000000">
        <w:rPr>
          <w:rtl w:val="0"/>
        </w:rPr>
        <w:t xml:space="preserve"> sustainable scalability is not determined by the speed of feature delivery, but by the system’s ability to maintain control over data, execution, and behavior as complexity increases across all system layers.</w:t>
      </w:r>
    </w:p>
    <w:p w:rsidR="00000000" w:rsidDel="00000000" w:rsidP="00000000" w:rsidRDefault="00000000" w:rsidRPr="00000000" w14:paraId="000001E2">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E3">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E4">
      <w:pPr>
        <w:spacing w:after="240" w:before="240" w:line="240" w:lineRule="auto"/>
        <w:ind w:left="0" w:firstLine="0"/>
        <w:jc w:val="both"/>
        <w:rPr/>
      </w:pP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before="0" w:line="240" w:lineRule="auto"/>
      <w:ind w:firstLine="75"/>
      <w:jc w:val="center"/>
      <w:rPr>
        <w:b w:val="1"/>
        <w:bCs w:val="1"/>
        <w:sz w:val="32"/>
        <w:szCs w:val="32"/>
      </w:rPr>
    </w:pPr>
    <w:r w:rsidDel="00000000" w:rsidR="00000000" w:rsidRPr="00000000">
      <w:rPr>
        <w:b w:val="1"/>
        <w:bCs w:val="1"/>
        <w:sz w:val="32"/>
        <w:szCs w:val="3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mzh5hv1lf10g" w:id="146"/>
    <w:bookmarkEnd w:id="146"/>
    <w:r w:rsidDel="00000000" w:rsidR="00000000" w:rsidRPr="00000000">
      <w:rPr>
        <w:rtl w:val="0"/>
      </w:rPr>
    </w:r>
  </w:p>
  <w:p w:rsidR="00000000" w:rsidDel="00000000" w:rsidP="00000000" w:rsidRDefault="00000000" w:rsidRPr="00000000" w14:paraId="000001EC">
    <w:pPr>
      <w:pStyle w:val="Subtitle"/>
      <w:pageBreakBefore w:val="0"/>
      <w:pBdr>
        <w:top w:space="0" w:sz="0" w:val="nil"/>
        <w:left w:space="0" w:sz="0" w:val="nil"/>
        <w:bottom w:space="0" w:sz="0" w:val="nil"/>
        <w:right w:space="0" w:sz="0" w:val="nil"/>
        <w:between w:space="0" w:sz="0" w:val="nil"/>
      </w:pBdr>
      <w:shd w:fill="auto" w:val="clear"/>
      <w:spacing w:before="0" w:lineRule="auto"/>
      <w:jc w:val="right"/>
      <w:rPr/>
    </w:pPr>
    <w:bookmarkStart w:colFirst="0" w:colLast="0" w:name="_w494w0yg8rg0" w:id="147"/>
    <w:bookmarkEnd w:id="147"/>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145"/>
    <w:bookmarkEnd w:id="145"/>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2"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