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233399077"/>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5660386"/>
      <w:bookmarkStart w:id="18" w:name="_Toc27331619"/>
      <w:r>
        <w:rPr/>
        <w:t>Yêu cầu khách hàng</w:t>
      </w:r>
      <w:bookmarkEnd w:id="17"/>
      <w:bookmarkEnd w:id="18"/>
    </w:p>
    <w:p>
      <w:pPr>
        <w:pStyle w:val="Normal"/>
        <w:jc w:val="both"/>
        <w:rPr/>
      </w:pPr>
      <w:r>
        <w:rPr>
          <w:lang w:eastAsia="hi-IN" w:bidi="hi-IN"/>
        </w:rPr>
        <w:t>a. Yêu cầu chức năng:</w:t>
      </w:r>
    </w:p>
    <w:p>
      <w:pPr>
        <w:pStyle w:val="Normal"/>
        <w:jc w:val="both"/>
        <w:rPr/>
      </w:pPr>
      <w:bookmarkStart w:id="19" w:name="__DdeLink__983_3410383925"/>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20" w:name="__DdeLink__972_3187862801"/>
      <w:r>
        <w:rPr/>
        <w:t>- Tải các video, hình ảnh quảng cáo lên hệ thống.</w:t>
      </w:r>
      <w:bookmarkEnd w:id="20"/>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bookmarkStart w:id="21" w:name="__DdeLink__983_3410383925"/>
      <w:r>
        <w:rPr/>
        <w:t>- Tải các video, hình ảnh quảng cáo lên hệ thống.</w:t>
      </w:r>
      <w:bookmarkEnd w:id="21"/>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2" w:name="_Toc25660387"/>
      <w:bookmarkStart w:id="23" w:name="_Toc27331620"/>
      <w:r>
        <w:rPr/>
        <w:t>Mô hình hoạt động hiện thời – nghiệp vụ</w:t>
      </w:r>
      <w:bookmarkEnd w:id="22"/>
      <w:bookmarkEnd w:id="23"/>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4" w:name="_Toc25660388"/>
      <w:bookmarkStart w:id="25" w:name="_Toc27331621"/>
      <w:r>
        <w:rPr/>
        <w:t>Mô hình hoạt động dự kiến sau khi áp dụng sản phẩm mới</w:t>
      </w:r>
      <w:bookmarkEnd w:id="24"/>
      <w:bookmarkEnd w:id="25"/>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6" w:name="_Toc25660389"/>
      <w:bookmarkStart w:id="27" w:name="_Toc27331622"/>
      <w:r>
        <w:rPr/>
        <w:t>Phạm vi dự án</w:t>
      </w:r>
      <w:bookmarkEnd w:id="26"/>
      <w:bookmarkEnd w:id="27"/>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8" w:name="_Toc25660390"/>
      <w:bookmarkStart w:id="29" w:name="_Toc27331623"/>
      <w:r>
        <w:rPr/>
        <w:t>Giao tiếp/Trao đổi thông tin</w:t>
      </w:r>
      <w:bookmarkEnd w:id="28"/>
      <w:bookmarkEnd w:id="29"/>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30" w:name="_Toc25660391"/>
      <w:bookmarkStart w:id="31" w:name="_Toc27331624"/>
      <w:r>
        <w:rPr/>
        <w:t>Ước lượng chung</w:t>
      </w:r>
      <w:bookmarkEnd w:id="30"/>
      <w:bookmarkEnd w:id="31"/>
    </w:p>
    <w:p>
      <w:pPr>
        <w:pStyle w:val="Heading2"/>
        <w:numPr>
          <w:ilvl w:val="1"/>
          <w:numId w:val="2"/>
        </w:numPr>
        <w:jc w:val="both"/>
        <w:rPr/>
      </w:pPr>
      <w:bookmarkStart w:id="32" w:name="_Toc27331625"/>
      <w:bookmarkStart w:id="33" w:name="_Toc25660392"/>
      <w:r>
        <w:rPr/>
        <w:t>Ước lượng tính năng</w:t>
      </w:r>
      <w:bookmarkEnd w:id="32"/>
      <w:bookmarkEnd w:id="33"/>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34" w:name="__DdeLink__972_31878628011"/>
      <w:r>
        <w:rPr/>
        <w:t xml:space="preserve"> Tải các video, hình ảnh quảng cáo lên hệ thống.</w:t>
      </w:r>
      <w:bookmarkEnd w:id="34"/>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35" w:name="_Toc25660393"/>
      <w:bookmarkStart w:id="36" w:name="_Toc27331626"/>
      <w:r>
        <w:rPr/>
        <w:t>Work Breakdown Structure</w:t>
      </w:r>
      <w:bookmarkEnd w:id="35"/>
      <w:bookmarkEnd w:id="36"/>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7" w:name="_Toc25660394"/>
      <w:bookmarkStart w:id="38" w:name="_Toc27331627"/>
      <w:r>
        <w:rPr/>
        <w:t>Ước lượng thời gian</w:t>
      </w:r>
      <w:bookmarkEnd w:id="37"/>
      <w:bookmarkEnd w:id="38"/>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39" w:name="_Toc25660395"/>
      <w:bookmarkStart w:id="40" w:name="_Toc27331628"/>
      <w:r>
        <w:rPr/>
        <w:t>Ước lượng rủi ro</w:t>
      </w:r>
      <w:bookmarkEnd w:id="39"/>
      <w:bookmarkEnd w:id="40"/>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09"/>
        <w:gridCol w:w="2977"/>
        <w:gridCol w:w="5291"/>
      </w:tblGrid>
      <w:tr>
        <w:trPr/>
        <w:tc>
          <w:tcPr>
            <w:tcW w:w="1409"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91"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09"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91"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91"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91"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91"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91"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91"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91"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09"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91"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41" w:name="_Toc25660396"/>
      <w:bookmarkStart w:id="42" w:name="_Toc27331629"/>
      <w:r>
        <w:rPr/>
        <w:t>Ước lượng giá thành</w:t>
      </w:r>
      <w:bookmarkEnd w:id="41"/>
      <w:bookmarkEnd w:id="42"/>
    </w:p>
    <w:p>
      <w:pPr>
        <w:pStyle w:val="Normal"/>
        <w:jc w:val="both"/>
        <w:rPr/>
      </w:pPr>
      <w:r>
        <w:rPr/>
        <w:t xml:space="preserve">Chi phí phát triển: </w:t>
      </w:r>
      <w:r>
        <w:rPr/>
        <w:t>5</w:t>
      </w:r>
      <w:r>
        <w:rPr/>
        <w:t>0 triệu đồng</w:t>
      </w:r>
    </w:p>
    <w:p>
      <w:pPr>
        <w:pStyle w:val="Normal"/>
        <w:jc w:val="both"/>
        <w:rPr/>
      </w:pPr>
      <w:r>
        <w:rPr/>
        <w:t>Chi phí kiểm thử: 50 triệu đồng</w:t>
      </w:r>
    </w:p>
    <w:p>
      <w:pPr>
        <w:pStyle w:val="Normal"/>
        <w:jc w:val="both"/>
        <w:rPr/>
      </w:pPr>
      <w:r>
        <w:rPr/>
        <w:t>Chi phí vận hành, quản lý, hành chính: 100 triệu đồng</w:t>
      </w:r>
    </w:p>
    <w:p>
      <w:pPr>
        <w:pStyle w:val="Normal"/>
        <w:jc w:val="both"/>
        <w:rPr/>
      </w:pPr>
      <w:r>
        <w:rPr/>
        <w:t>Chi phí kính doanh, quảng cáo, tiếp thị: 100 triệu đồng</w:t>
      </w:r>
    </w:p>
    <w:p>
      <w:pPr>
        <w:pStyle w:val="Normal"/>
        <w:jc w:val="both"/>
        <w:rPr/>
      </w:pPr>
      <w:r>
        <w:rPr/>
        <w:t xml:space="preserve">Chi phí </w:t>
      </w:r>
      <w:r>
        <w:rPr/>
        <w:t>khác (nhận dự án và phê duyệt dự án)</w:t>
      </w:r>
      <w:r>
        <w:rPr/>
        <w:t>: 50 triệu đồng</w:t>
      </w:r>
    </w:p>
    <w:p>
      <w:pPr>
        <w:pStyle w:val="Heading1"/>
        <w:numPr>
          <w:ilvl w:val="0"/>
          <w:numId w:val="2"/>
        </w:numPr>
        <w:jc w:val="both"/>
        <w:rPr/>
      </w:pPr>
      <w:bookmarkStart w:id="43" w:name="_Toc25660397"/>
      <w:bookmarkStart w:id="44" w:name="_Toc27331630"/>
      <w:r>
        <w:rPr/>
        <w:t>Ước lượng chất lượng</w:t>
      </w:r>
      <w:bookmarkEnd w:id="43"/>
      <w:bookmarkEnd w:id="44"/>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5" w:name="_Toc25660398"/>
      <w:bookmarkStart w:id="46" w:name="_Toc27331631"/>
      <w:r>
        <w:rPr/>
        <w:t>Phân tích thiết kế</w:t>
      </w:r>
      <w:bookmarkEnd w:id="45"/>
      <w:bookmarkEnd w:id="46"/>
      <w:r>
        <w:rPr/>
        <w:t xml:space="preserve"> </w:t>
      </w:r>
    </w:p>
    <w:p>
      <w:pPr>
        <w:pStyle w:val="Heading2"/>
        <w:numPr>
          <w:ilvl w:val="1"/>
          <w:numId w:val="2"/>
        </w:numPr>
        <w:jc w:val="both"/>
        <w:rPr>
          <w:lang w:eastAsia="en-US" w:bidi="ar-SA"/>
        </w:rPr>
      </w:pPr>
      <w:bookmarkStart w:id="47" w:name="_Toc25660399"/>
      <w:bookmarkStart w:id="48" w:name="_Toc27331632"/>
      <w:r>
        <w:rPr>
          <w:lang w:eastAsia="en-US" w:bidi="ar-SA"/>
        </w:rPr>
        <w:t>Mô hình tích hợp phần cứng/phần mềm</w:t>
      </w:r>
      <w:bookmarkEnd w:id="47"/>
      <w:bookmarkEnd w:id="48"/>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9" w:name="_Toc27331633"/>
      <w:bookmarkStart w:id="50" w:name="_Toc25660400"/>
      <w:r>
        <w:rPr>
          <w:lang w:eastAsia="en-US" w:bidi="ar-SA"/>
        </w:rPr>
        <w:t>Giao diện</w:t>
      </w:r>
      <w:bookmarkEnd w:id="49"/>
      <w:bookmarkEnd w:id="50"/>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51" w:name="_Toc25660401"/>
      <w:bookmarkStart w:id="52" w:name="_Toc27331634"/>
      <w:r>
        <w:rPr>
          <w:lang w:eastAsia="en-US" w:bidi="ar-SA"/>
        </w:rPr>
        <w:t>Cơ sở dữ liệu</w:t>
      </w:r>
      <w:bookmarkEnd w:id="51"/>
      <w:bookmarkEnd w:id="52"/>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3" w:name="_Toc25660402"/>
      <w:bookmarkStart w:id="54" w:name="_Toc27331635"/>
      <w:r>
        <w:rPr>
          <w:lang w:eastAsia="en-US" w:bidi="ar-SA"/>
        </w:rPr>
        <w:t>Mạng</w:t>
      </w:r>
      <w:bookmarkEnd w:id="53"/>
      <w:bookmarkEnd w:id="54"/>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5" w:name="_Toc25660403"/>
      <w:bookmarkStart w:id="56" w:name="_Toc27331636"/>
      <w:r>
        <w:rPr/>
        <w:t>Giám sát dự án</w:t>
      </w:r>
      <w:bookmarkEnd w:id="55"/>
      <w:bookmarkEnd w:id="56"/>
    </w:p>
    <w:p>
      <w:pPr>
        <w:pStyle w:val="Heading2"/>
        <w:numPr>
          <w:ilvl w:val="1"/>
          <w:numId w:val="2"/>
        </w:numPr>
        <w:jc w:val="both"/>
        <w:rPr/>
      </w:pPr>
      <w:bookmarkStart w:id="57" w:name="_Toc27331637"/>
      <w:bookmarkStart w:id="58" w:name="_Toc25660404"/>
      <w:r>
        <w:rPr/>
        <w:t>Trả lời câu hỏi</w:t>
      </w:r>
      <w:bookmarkEnd w:id="57"/>
      <w:bookmarkEnd w:id="58"/>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9" w:name="_Toc25660405"/>
      <w:bookmarkStart w:id="60" w:name="_Toc27331638"/>
      <w:r>
        <w:rPr/>
        <w:t>Đóng dự án</w:t>
      </w:r>
      <w:bookmarkEnd w:id="59"/>
      <w:bookmarkEnd w:id="60"/>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61" w:name="_Toc25660406"/>
      <w:bookmarkStart w:id="62" w:name="_Toc27331639"/>
      <w:r>
        <w:rPr/>
        <w:t>Quản lý mã nguồn</w:t>
      </w:r>
      <w:bookmarkEnd w:id="61"/>
      <w:bookmarkEnd w:id="62"/>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3" w:name="_Toc25660407"/>
      <w:bookmarkStart w:id="64" w:name="_Toc27331640"/>
      <w:r>
        <w:rPr/>
        <w:t>Quản lý công việc</w:t>
      </w:r>
      <w:bookmarkEnd w:id="63"/>
      <w:bookmarkEnd w:id="64"/>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5" w:name="_Toc25660408"/>
      <w:bookmarkStart w:id="66" w:name="_Toc27331641"/>
      <w:r>
        <w:rPr>
          <w:lang w:eastAsia="en-US" w:bidi="ar-SA"/>
        </w:rPr>
        <w:t>Danh mục tài liệu liên quan</w:t>
      </w:r>
      <w:bookmarkEnd w:id="65"/>
      <w:bookmarkEnd w:id="66"/>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Application>LibreOffice/6.0.7.3$Linux_X86_64 LibreOffice_project/00m0$Build-3</Application>
  <Pages>21</Pages>
  <Words>3521</Words>
  <Characters>12793</Characters>
  <CharactersWithSpaces>16061</CharactersWithSpaces>
  <Paragraphs>330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2019-12-24T02:09:35Z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