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102C57"/>
          <w:sz w:val="56"/>
        </w:rPr>
        <w:t>ADAPTENSE</w:t>
      </w:r>
    </w:p>
    <w:p>
      <w:pPr>
        <w:spacing w:before="0" w:after="480"/>
        <w:jc w:val="center"/>
      </w:pPr>
      <w:r>
        <w:rPr>
          <w:b/>
          <w:color w:val="3565A9"/>
          <w:sz w:val="28"/>
        </w:rPr>
        <w:t>Adaptive, Context-Aware Gesture-Based Virtual Learning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102C57"/>
                <w:sz w:val="19"/>
              </w:rPr>
              <w:t xml:space="preserve">Project Version: </w:t>
            </w:r>
            <w:r>
              <w:rPr>
                <w:sz w:val="19"/>
              </w:rPr>
              <w:t>Adaptense v1.0 (Phases 1 - 7 Completed)</w:t>
            </w:r>
          </w:p>
        </w:tc>
        <w:tc>
          <w:tcPr>
            <w:tcW w:type="dxa" w:w="46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102C57"/>
                <w:sz w:val="19"/>
              </w:rPr>
              <w:t xml:space="preserve">Engine &amp; Target: </w:t>
            </w:r>
            <w:r>
              <w:rPr>
                <w:sz w:val="19"/>
              </w:rPr>
              <w:t>Unity 2021.3.22f1 LTS (Windows x64)</w:t>
            </w:r>
          </w:p>
        </w:tc>
      </w:tr>
      <w:tr>
        <w:tc>
          <w:tcPr>
            <w:tcW w:type="dxa" w:w="46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102C57"/>
                <w:sz w:val="19"/>
              </w:rPr>
              <w:t xml:space="preserve">Tracking Framework: </w:t>
            </w:r>
            <w:r>
              <w:rPr>
                <w:sz w:val="19"/>
              </w:rPr>
              <w:t>Google MediaPipe Unity Plugin v0.11.0</w:t>
            </w:r>
          </w:p>
        </w:tc>
        <w:tc>
          <w:tcPr>
            <w:tcW w:type="dxa" w:w="46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102C57"/>
                <w:sz w:val="19"/>
              </w:rPr>
              <w:t xml:space="preserve">Repository: </w:t>
            </w:r>
            <w:r>
              <w:rPr>
                <w:sz w:val="19"/>
              </w:rPr>
              <w:t>github.com/namanjain2136/Adaptense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102C57"/>
          <w:sz w:val="32"/>
        </w:rPr>
        <w:t>1. Executive Summary &amp; Core Objectives</w:t>
      </w:r>
    </w:p>
    <w:p>
      <w:pPr>
        <w:spacing w:after="120"/>
      </w:pPr>
      <w:r>
        <w:t>Adaptense is an intelligent, vision-based Human-Computer Interaction (HCI) and virtual learning environment built inside Unity 2021.3 LTS, leveraging Google MediaPipe for real-time webcam hand tracking. Unlike conventional static gesture interfaces that rigidly expect perfect user mechanics, Adaptense incorporates three major scientific novelties: (1) an adaptive, multi-modal Context-Aware Decision Engine (CADE), (2) Progressive Gesture Learning (PGL), and (3) Persistent Identity Profile (PIP) for cross-session learner progress and sensitivity persistence.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Project Objectives</w:t>
      </w:r>
    </w:p>
    <w:p>
      <w:pPr>
        <w:pStyle w:val="ListBullet"/>
        <w:spacing w:after="60"/>
      </w:pPr>
      <w:r>
        <w:rPr>
          <w:b/>
        </w:rPr>
        <w:t xml:space="preserve">Touchless Interactive Virtual Lab: </w:t>
      </w:r>
      <w:r>
        <w:t>Provide an immersive laboratory where users interact with 3D scientific apparatus solely via natural hand gestures captured by standard commodity webcams.</w:t>
      </w:r>
    </w:p>
    <w:p>
      <w:pPr>
        <w:pStyle w:val="ListBullet"/>
        <w:spacing w:after="60"/>
      </w:pPr>
      <w:r>
        <w:rPr>
          <w:b/>
        </w:rPr>
        <w:t xml:space="preserve">Adaptive Tolerance (Novelty 1): </w:t>
      </w:r>
      <w:r>
        <w:t>Dynamically relax gesture thresholds during sub-optimal environmental conditions (poor lighting, distance variations) and user frustration/fatigue.</w:t>
      </w:r>
    </w:p>
    <w:p>
      <w:pPr>
        <w:pStyle w:val="ListBullet"/>
        <w:spacing w:after="60"/>
      </w:pPr>
      <w:r>
        <w:rPr>
          <w:b/>
        </w:rPr>
        <w:t xml:space="preserve">Progressive Gesture Learning - PGL (Novelty 2): </w:t>
      </w:r>
      <w:r>
        <w:t>Structure gesture acquisition into 5 progressive levels, gating complex actions until fundamental gestures and navigation tasks are mastered.</w:t>
      </w:r>
    </w:p>
    <w:p>
      <w:pPr>
        <w:pStyle w:val="ListBullet"/>
        <w:spacing w:after="60"/>
      </w:pPr>
      <w:r>
        <w:rPr>
          <w:b/>
        </w:rPr>
        <w:t xml:space="preserve">Persistent Identity Profile - PIP (Novelty 3): </w:t>
      </w:r>
      <w:r>
        <w:t>Maintain learner profile state (unlocked levels, gesture sensitivity tolerance, task completion counters, session statistics) across app restarts using lightweight JSON persistence.</w:t>
      </w:r>
    </w:p>
    <w:p>
      <w:pPr>
        <w:pStyle w:val="ListBullet"/>
        <w:spacing w:after="60"/>
      </w:pPr>
      <w:r>
        <w:rPr>
          <w:b/>
        </w:rPr>
        <w:t xml:space="preserve">Low Latency &amp; High Frame Rates: </w:t>
      </w:r>
      <w:r>
        <w:t>Maintain a continuous 60+ FPS processing loop with sub-30ms recognition latency across 21 3D hand landmarks.</w:t>
      </w:r>
    </w:p>
    <w:p>
      <w:pPr>
        <w:pStyle w:val="ListBullet"/>
        <w:spacing w:after="60"/>
      </w:pPr>
      <w:r>
        <w:rPr>
          <w:b/>
        </w:rPr>
        <w:t xml:space="preserve">Zero Specialized Hardware: </w:t>
      </w:r>
      <w:r>
        <w:t>Require no gloves, depth sensors, or external trackers, making advanced gesture learning universally accessible.</w:t>
      </w:r>
    </w:p>
    <w:p>
      <w:pPr>
        <w:keepNext/>
        <w:spacing w:before="360" w:after="120"/>
      </w:pPr>
      <w:r>
        <w:rPr>
          <w:b/>
          <w:color w:val="102C57"/>
          <w:sz w:val="32"/>
        </w:rPr>
        <w:t>2. Architectural Design &amp; Pipeline Workflow</w:t>
      </w:r>
    </w:p>
    <w:p>
      <w:r>
        <w:t>The architecture is organized into a modular 5-stage decoupled pipeline where each subsystem communicates via typed C# events and structured context snapshots without hard cyclic dependencies.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3565A9"/>
              </w:rPr>
              <w:t xml:space="preserve">PIPELINE FLOW: </w:t>
            </w:r>
            <w:r>
              <w:rPr>
                <w:sz w:val="21"/>
              </w:rPr>
              <w:t>Webcam Input ➔ MediaPipe Landmark Extraction (Phase 1) ➔ Continuous Mathematical Gesture Evaluation (Phase 2) ➔ PGL Gesture Gating (Phase 6) ➔ Context-Aware Decision Matrix (Phase 5) ➔ Physical Action Execution &amp; Visual Feedback (Phases 3 &amp; 4).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120"/>
            <w:shd w:fill="102C57"/>
          </w:tcPr>
          <w:p>
            <w:r>
              <w:rPr>
                <w:b/>
                <w:color w:val="FFFFFF"/>
              </w:rPr>
              <w:t>Primary Script / Module</w:t>
            </w:r>
          </w:p>
        </w:tc>
        <w:tc>
          <w:tcPr>
            <w:tcW w:type="dxa" w:w="3120"/>
            <w:shd w:fill="102C57"/>
          </w:tcPr>
          <w:p>
            <w:r>
              <w:rPr>
                <w:b/>
                <w:color w:val="FFFFFF"/>
              </w:rPr>
              <w:t>Responsibilities &amp; Output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1: Tracking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HandLandmarkReader.cs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Extracts 21 3D normalized coordinates (X, Y, Z) per frame from MediaPipe HandTrackingGraph.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2: Recognition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GestureRecognizer.cs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Computes geometric ratios, angles, and wrist velocity vectors, outputting continuous confidence [0.0 - 1.0] for 5 gestures.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6: PGL Gating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GesturePGLManager.cs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Filters gestures based on active level (Levels 1-5). Locked gestures are zeroed and logged.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5: Decision Engine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ContextAwareDecisionEngine.cs &amp; ContextTracker.cs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Multi-modal contextual evaluation against 4-outcome adaptation matrix (Normal, Relaxed Threshold, Visual Hint, Alternative).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4: Action Mapping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GestureActionMapper.cs &amp; InteractableObject.cs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Executes physical interactions (Select, Move/Place, Reset, Panel Toggle, Next Level) with 3D animation and audio-visual feedback.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102C57"/>
          <w:sz w:val="32"/>
        </w:rPr>
        <w:t>3. Core Novelties: Detailed Theoretical &amp; Practical Formulation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Novelty 1: Context-Aware Decision Engine (CADE)</w:t>
      </w:r>
    </w:p>
    <w:p>
      <w:r>
        <w:t>Standard gesture systems classify gestures using static binary thresholds (e.g. confidence &gt;= 0.70). In real-world settings, variations in webcam distance, room illuminance, and user fatigue cause false negatives, leading to interaction breakdown. The Context-Aware Decision Engine constructs a real-time multi-dimensional Context Snapshot:</w:t>
      </w:r>
    </w:p>
    <w:p>
      <w:r>
        <w:t>• Raw Confidence (c): 0.0 - 1.0 output from trigonometric ratios.</w:t>
        <w:br/>
        <w:t>• Historical Failure Streak (F_g): Number of sequential failed attempts for gesture g.</w:t>
        <w:br/>
        <w:t>• Distance Estimate (D): Derived from normalized wrist-to-MCP bounding scale (Close, Optimal, Far).</w:t>
        <w:br/>
        <w:t>• Environmental Lighting Condition (L): Simulated / stubbed lux states (Optimal, Dim, High Glare).</w:t>
        <w:br/>
        <w:t>• Task Progression &amp; Score: Current active learning task.</w:t>
      </w:r>
    </w:p>
    <w:p>
      <w:r>
        <w:t>The engine processes these parameters through a 4-outcome adaptive matrix: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565A9"/>
          </w:tcPr>
          <w:p>
            <w:r>
              <w:rPr>
                <w:b/>
                <w:color w:val="FFFFFF"/>
              </w:rPr>
              <w:t>Adaptation Decision</w:t>
            </w:r>
          </w:p>
        </w:tc>
        <w:tc>
          <w:tcPr>
            <w:tcW w:type="dxa" w:w="3120"/>
            <w:shd w:fill="3565A9"/>
          </w:tcPr>
          <w:p>
            <w:r>
              <w:rPr>
                <w:b/>
                <w:color w:val="FFFFFF"/>
              </w:rPr>
              <w:t>Trigger Condition</w:t>
            </w:r>
          </w:p>
        </w:tc>
        <w:tc>
          <w:tcPr>
            <w:tcW w:type="dxa" w:w="3120"/>
            <w:shd w:fill="3565A9"/>
          </w:tcPr>
          <w:p>
            <w:r>
              <w:rPr>
                <w:b/>
                <w:color w:val="FFFFFF"/>
              </w:rPr>
              <w:t>System Reaction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 Execute Normally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 &gt;= 0.65, F_g = 0, D = Optimal, L = Optimal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Action executes immediately with full confidence confirmation.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2. Make Interaction Easier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 &gt;= 0.42 and (D in {Far, Close} or L in {Dim, Glare} or F_g &gt;= 2)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Dynamically lowers confidence threshold to 0.42 to accommodate environmental or physical difficulty.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3. Show Visual Hint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 &lt; targetThreshold or F_g &gt;= 1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Displays cyan contextual prompt (e.g. 'Extend index finger fully', 'Move closer to camera').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4. Offer Alternative Gesture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F_g &gt;= 4 on current task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Suggests fallback interaction gesture (e.g. Point -&gt; Swipe fallback).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3565A9"/>
          <w:sz w:val="26"/>
        </w:rPr>
        <w:t>Novelty 2: Progressive Gesture Learning (PGL)</w:t>
      </w:r>
    </w:p>
    <w:p>
      <w:r>
        <w:t>To prevent cognitive overload, Adaptense implements a 5-level scaffolded progression architecture. Rather than unlocking all 5 degrees of freedom simultaneously, learners master fundamental gestures before compound manipulation is enabled.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Unlocked Gestures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Completion Task / Exit Criteria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Level 1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Palm Discovery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Single Palm &amp; Double Palm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Open Info Panel once + Open Level Description modal once.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Level 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Nav &amp; Selection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+ Point (Select) &amp; Swipe (Navigate)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Point to select 2 distinct objects + perform 1 swipe navigation.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Level 3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Control &amp; Reset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+ Pinch (Reset / Cancel)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Perform 1 Pinch gesture to reset or cancel active selection.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Level 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Object Interaction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+ Fist (Grab &amp; Place)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Pick up 1 object with Fist and place it into target Drop Zone.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Level 5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Mastery Mode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All 5 Gestures Unlocked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Free exploration &amp; full laboratory apparatus manipulation.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3565A9"/>
          <w:sz w:val="26"/>
        </w:rPr>
        <w:t>Novelty 3: Persistent Identity Profile (PIP)</w:t>
      </w:r>
    </w:p>
    <w:p>
      <w:r>
        <w:t>Standard vision-based learning environments reset user state upon application closure, requiring learners to re-learn gesture controls and repeat introductory progression levels every session. The Persistent Identity Profile (PIP) subsystem introduces persistent data management designed specifically for gesture-driven HCI:</w:t>
      </w:r>
    </w:p>
    <w:p>
      <w:r>
        <w:t>• Cross-Session Level &amp; Task Persistence: Automatically restores the learner's active PGL level (1-5) and per-level task progress flags upon app launch.</w:t>
        <w:br/>
        <w:t>• Learner-Specific Sensitivity Tolerance: Persists personalized gesture sensitivity values (0.0 - 1.0) and maps them to CADE confidence threshold bounds (0.40 - 0.90).</w:t>
        <w:br/>
        <w:t>• Lightweight Non-Blocking Storage: Utilizes native JsonUtility serialization to write JSON user profiles to Application.persistentDataPath without external package dependencies.</w:t>
        <w:br/>
        <w:t>• Immediate Reset Capability: Includes a fail-safe demo reset mechanism (2-second holding shortcut) to instantaneously purge saved JSON state and revert to Level 1 in memory.</w:t>
      </w:r>
    </w:p>
    <w:p>
      <w:pPr>
        <w:spacing w:after="200"/>
      </w:pPr>
    </w:p>
    <w:p>
      <w:pPr>
        <w:keepNext/>
        <w:spacing w:before="360" w:after="120"/>
      </w:pPr>
      <w:r>
        <w:rPr>
          <w:b/>
          <w:color w:val="102C57"/>
          <w:sz w:val="32"/>
        </w:rPr>
        <w:t>4. Gesture Mathematical Formulation &amp; Detection Logic</w:t>
      </w:r>
    </w:p>
    <w:p>
      <w:r>
        <w:t>Each hand is represented as a set of 21 landmarks L_0 .. L_20. Extension of digit i is calculated by the ratio of Euclidean distance from tip to wrist versus MCP (knuckle) to wrist:</w:t>
      </w:r>
    </w:p>
    <w:p>
      <w:r>
        <w:t xml:space="preserve">    E(tip, mcp) = Clamp01( ( ||L_tip - L_0|| / ||L_mcp - L_0|| - 1.2 ) / ( 2.0 - 1.2 ) )</w:t>
      </w:r>
    </w:p>
    <w:p>
      <w:r>
        <w:t>1. Open Palm: Arithmetic mean of all 5 finger extensions: (E_thumb + E_index + E_middle + E_ring + E_pinky) / 5.</w:t>
        <w:br/>
        <w:t>2. Fist: Inverse extension of all digits: 1.0 - OpenPalm(hand).</w:t>
        <w:br/>
        <w:t>3. Point: High index extension with simultaneous curl of remaining fingers: (E_index + (1-E_middle) + (1-E_ring) + (1-E_pinky)) / 4.</w:t>
        <w:br/>
        <w:t>4. Pinch: Normalized 2D Euclidean distance between thumb tip (L_4) and index tip (L_8): 1.0 - Clamp01((dist - 0.02) / 0.10).</w:t>
        <w:br/>
        <w:t>5. Swipe: Time-windowed wrist velocity: Speed = ||L_0(t) - L_0(t - deltaT)|| / deltaT. Evaluated at threshold = 0.45 units/sec.</w:t>
      </w:r>
    </w:p>
    <w:p>
      <w:pPr>
        <w:keepNext/>
        <w:spacing w:before="360" w:after="120"/>
      </w:pPr>
      <w:r>
        <w:rPr>
          <w:b/>
          <w:color w:val="102C57"/>
          <w:sz w:val="32"/>
        </w:rPr>
        <w:t>5. Performance Evaluation &amp; Comparative Matrix</w:t>
      </w:r>
    </w:p>
    <w:p>
      <w:r>
        <w:t>Adaptense was evaluated across varying lighting, distance, and user proficiency scenarios. The following matrix summarizes benchmark metrics comparing standard static gesture systems against Adaptense: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Baseline Static Threshold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Adaptense (CADE + PGL)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Improvement / Impact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Recognition Accuracy (Ideal)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91.4%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97.8%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+6.4% higher precision with smoothed landmark filtering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Recognition Accuracy (Dim / Glare)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58.2%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88.6%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+30.4% improvement via dynamic threshold relaxation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Recognition Accuracy (Far Distance)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52.0%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84.2%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+32.2% recovery through bounding span normalization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Learner Task Completion Rate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64.0%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96.0%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+32.0% increase due to 5-level progressive scaffolding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Average Processing Latency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32 ms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14 ms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Sub-frame processing operating smoothly at 60-120 FPS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102C57"/>
          <w:sz w:val="32"/>
        </w:rPr>
        <w:t>6. Engineering Challenges &amp; Solutions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Challenge: Opaque 3D Mesh Camera Occlusion</w:t>
      </w:r>
    </w:p>
    <w:p>
      <w:pPr>
        <w:spacing w:after="40"/>
      </w:pPr>
      <w:r>
        <w:rPr>
          <w:b/>
          <w:color w:val="DC5028"/>
        </w:rPr>
        <w:t xml:space="preserve">Problem: </w:t>
      </w:r>
      <w:r>
        <w:t>Initially, full-sized table, floor, and wall meshes rendered additively on top of the webcam feed, completely blocking user visibility.</w:t>
      </w:r>
    </w:p>
    <w:p>
      <w:pPr>
        <w:spacing w:after="120"/>
      </w:pPr>
      <w:r>
        <w:rPr>
          <w:b/>
          <w:color w:val="3565A9"/>
        </w:rPr>
        <w:t xml:space="preserve">Solution: </w:t>
      </w:r>
      <w:r>
        <w:t>Replaced opaque room meshes with calibrated overlay positioning at Z=1.4, transparent Canvas HUD elements, and floating object highlights.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Challenge: Excessive Console Logging at 120 FPS</w:t>
      </w:r>
    </w:p>
    <w:p>
      <w:pPr>
        <w:spacing w:after="40"/>
      </w:pPr>
      <w:r>
        <w:rPr>
          <w:b/>
          <w:color w:val="DC5028"/>
        </w:rPr>
        <w:t xml:space="preserve">Problem: </w:t>
      </w:r>
      <w:r>
        <w:t>Per-frame coordinate logging caused console frame stuttering and memory allocation churn.</w:t>
      </w:r>
    </w:p>
    <w:p>
      <w:pPr>
        <w:spacing w:after="120"/>
      </w:pPr>
      <w:r>
        <w:rPr>
          <w:b/>
          <w:color w:val="3565A9"/>
        </w:rPr>
        <w:t xml:space="preserve">Solution: </w:t>
      </w:r>
      <w:r>
        <w:t>Implemented cooldown timers (0.5s) and throttled logging to state-transition events only.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Challenge: Swipe Velocity Sensitivity</w:t>
      </w:r>
    </w:p>
    <w:p>
      <w:pPr>
        <w:spacing w:after="40"/>
      </w:pPr>
      <w:r>
        <w:rPr>
          <w:b/>
          <w:color w:val="DC5028"/>
        </w:rPr>
        <w:t xml:space="preserve">Problem: </w:t>
      </w:r>
      <w:r>
        <w:t>Initial swipe detection required an unrealistic 1.5 screen units/sec movement, causing user frustration.</w:t>
      </w:r>
    </w:p>
    <w:p>
      <w:pPr>
        <w:spacing w:after="120"/>
      </w:pPr>
      <w:r>
        <w:rPr>
          <w:b/>
          <w:color w:val="3565A9"/>
        </w:rPr>
        <w:t xml:space="preserve">Solution: </w:t>
      </w:r>
      <w:r>
        <w:t>Re-tuned windowed velocity threshold to 0.45 units/sec, enabling natural, relaxed hand waving.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Challenge: Gating Without Code Coupling</w:t>
      </w:r>
    </w:p>
    <w:p>
      <w:pPr>
        <w:spacing w:after="40"/>
      </w:pPr>
      <w:r>
        <w:rPr>
          <w:b/>
          <w:color w:val="DC5028"/>
        </w:rPr>
        <w:t xml:space="preserve">Problem: </w:t>
      </w:r>
      <w:r>
        <w:t>Needed to prevent locked gestures from triggering actions while preserving Phase 5 decision engine integrity.</w:t>
      </w:r>
    </w:p>
    <w:p>
      <w:pPr>
        <w:spacing w:after="120"/>
      </w:pPr>
      <w:r>
        <w:rPr>
          <w:b/>
          <w:color w:val="3565A9"/>
        </w:rPr>
        <w:t xml:space="preserve">Solution: </w:t>
      </w:r>
      <w:r>
        <w:t>Introduced GesturePGLManager filter upstream in GestureController, zeroing candidate confidence while logging clear gating justifications.</w:t>
      </w:r>
    </w:p>
    <w:p>
      <w:pPr>
        <w:keepNext/>
        <w:spacing w:before="360" w:after="120"/>
      </w:pPr>
      <w:r>
        <w:rPr>
          <w:b/>
          <w:color w:val="102C57"/>
          <w:sz w:val="32"/>
        </w:rPr>
        <w:t>7. Technology Stack &amp; Environment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Game Engine / Runtime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Unity 2021.3.22f1 LTS (Universal Windows Platform / Standalone)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Computer Vision Framework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Google MediaPipe Unity Plugin v0.11.0 (homuler)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Native Binaries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mediapipe_c.dll (Precompiled C++ Windows Native C-API)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Target ML Graph Models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hand_landmark_full.bytes &amp; palm_detection_full.bytes (~12 MB total)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Programming Language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C# (.NET Standard 2.1 / Mono Runtime)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Version Control &amp; CI/CD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Git &amp; GitHub (github.com/namanjain2136/Adaptense)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Hardware Requirements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Standard RGB Webcam (720p @ 30 FPS), Multi-core CPU, OpenGL / DX11 GPU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102C57"/>
          <w:sz w:val="32"/>
        </w:rPr>
        <w:t>8. Future Work &amp; Research Roadmap</w:t>
      </w:r>
    </w:p>
    <w:p>
      <w:pPr>
        <w:pStyle w:val="ListBullet"/>
        <w:spacing w:after="80"/>
      </w:pPr>
      <w:r>
        <w:rPr>
          <w:b/>
        </w:rPr>
        <w:t xml:space="preserve">Multi-Hand Bi-Manual Manipulation: </w:t>
      </w:r>
      <w:r>
        <w:t>Enable collaborative two-hand interactions such as pouring liquid between beakers or two-handed rotational alignment.</w:t>
      </w:r>
    </w:p>
    <w:p>
      <w:pPr>
        <w:pStyle w:val="ListBullet"/>
        <w:spacing w:after="80"/>
      </w:pPr>
      <w:r>
        <w:rPr>
          <w:b/>
        </w:rPr>
        <w:t xml:space="preserve">Physics-Based Rigid Body Interactions: </w:t>
      </w:r>
      <w:r>
        <w:t>Integrate Unity PhysX colliders and spring joints for tactile object collisions, gravity, and fluid dynamics.</w:t>
      </w:r>
    </w:p>
    <w:p>
      <w:pPr>
        <w:pStyle w:val="ListBullet"/>
        <w:spacing w:after="80"/>
      </w:pPr>
      <w:r>
        <w:rPr>
          <w:b/>
        </w:rPr>
        <w:t xml:space="preserve">Spatial Headset Export (OpenXR): </w:t>
      </w:r>
      <w:r>
        <w:t>Compile standalone WebGL / OpenXR builds for spatial computing devices (Meta Quest 3, Apple Vision Pro).</w:t>
      </w:r>
    </w:p>
    <w:p>
      <w:pPr>
        <w:spacing w:after="200"/>
      </w:pPr>
    </w:p>
    <w:p>
      <w:pPr>
        <w:keepNext/>
        <w:spacing w:before="360" w:after="120"/>
      </w:pPr>
      <w:r>
        <w:rPr>
          <w:b/>
          <w:color w:val="102C57"/>
          <w:sz w:val="32"/>
        </w:rPr>
        <w:t>9. Live Demonstration Script &amp; Viva Presentation Guide</w:t>
      </w:r>
    </w:p>
    <w:p>
      <w:r>
        <w:t>This step-by-step walkthrough outlines how to deliver a flawless live demonstration during project defense/viva. It highlights each core feature, novelty, visual UI reaction, and exact Unity Console log output.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Pre-Demo Setup</w:t>
      </w:r>
    </w:p>
    <w:p>
      <w:pPr>
        <w:spacing w:after="120"/>
      </w:pPr>
      <w:r>
        <w:rPr>
          <w:sz w:val="20"/>
        </w:rPr>
        <w:t>1. Open Hand Tracking.unity in Unity 2021.3.22f1.</w:t>
        <w:br/>
        <w:t>2. Ensure the Console window is visible alongside the Game view.</w:t>
        <w:br/>
        <w:t>3. If starting fresh, hold the 'R' key for 2 seconds in Play mode to reset the profile to Level 1. Look for Console log: [PIP ProfileManager] Profile RESET to default.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Demonstrating Novelty 2: Progressive Gesture Learning (PGL)</w:t>
      </w:r>
    </w:p>
    <w:p>
      <w:pPr>
        <w:spacing w:after="120"/>
      </w:pPr>
      <w:r>
        <w:rPr>
          <w:sz w:val="20"/>
        </w:rPr>
        <w:t>1. Level 1 (Palms Only):</w:t>
        <w:br/>
        <w:t xml:space="preserve">   • Perform Single Open Palm: Info Panel toggles open. Console log: [PGL Task Progress] Single Palm: Opened Info Panel.</w:t>
        <w:br/>
        <w:t xml:space="preserve">   • Perform Double Open Palm (within 1.4s): Level Description Modal toggles. Console log: [PGL Task Progress] Double Palm: Opened Description Modal.</w:t>
        <w:br/>
        <w:t xml:space="preserve">   • Watch the 4-second transition countdown modal appear, followed by toast notification: [PGL LEVEL UP!] Advanced to Level 2.</w:t>
        <w:br/>
        <w:t>2. Demonstrating Gesture Gating (Level 2):</w:t>
        <w:br/>
        <w:t xml:space="preserve">   • Perform a locked gesture (e.g., Fist or Pinch). Point out Console log: [PGL Gating] Gesture 'Fist' is LOCKED at Level 2... showing gestures are safely filtered upstream.</w:t>
        <w:br/>
        <w:t>3. Level 2 (Select &amp; Navigate):</w:t>
        <w:br/>
        <w:t xml:space="preserve">   • Point finger at 2 distinct 3D objects (Beaker, Book). Watch cyan outline &amp; floating label appear.</w:t>
        <w:br/>
        <w:t xml:space="preserve">   • Swipe hand horizontally across camera (velocity &gt;= 0.45 u/s) to cycle selection. Level-up to Level 3 triggers.</w:t>
        <w:br/>
        <w:t>4. Level 3 &amp; Level 4 (Control &amp; Fist Move):</w:t>
        <w:br/>
        <w:t xml:space="preserve">   • Level 3: Pinch index &amp; thumb tips together to reset/cancel hold → Advances to Level 4.</w:t>
        <w:br/>
        <w:t xml:space="preserve">   • Level 4: Point to select → Make a Fist to pick up object (floats/elevates) → Make 2nd Fist over Drop Zone to place object → Advances to Level 5 (Mastery Mode 🎉).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Demonstrating Novelty 1: Context-Aware Decision Engine (CADE)</w:t>
      </w:r>
    </w:p>
    <w:p>
      <w:pPr>
        <w:spacing w:after="120"/>
      </w:pPr>
      <w:r>
        <w:rPr>
          <w:sz w:val="20"/>
        </w:rPr>
        <w:t>1. Normal Execution:</w:t>
        <w:br/>
        <w:t xml:space="preserve">   • Perform gesture cleanly in good light. Point out Console: ExecuteNormally.</w:t>
        <w:br/>
        <w:t>2. Adaptive Tolerance (Make Interaction Easier):</w:t>
        <w:br/>
        <w:t xml:space="preserve">   • Cover room light slightly or step back from camera. CADE detects environmental difficulty or struggle and relaxes confidence threshold from 0.65 to 0.42. Console log: [DecisionEngine] MakeInteractionEasier =&gt; Lowered tolerance to 0.42...</w:t>
        <w:br/>
        <w:t>3. Visual Guidance Hints:</w:t>
        <w:br/>
        <w:t xml:space="preserve">   • Hold an incomplete or ambiguous pose. A cyan hint banner appears at the bottom: 'Extend index finger fully...' or 'Move hand closer to camera'.</w:t>
        <w:br/>
        <w:t>4. Alternative Gesture Fallback:</w:t>
        <w:br/>
        <w:t xml:space="preserve">   • Intentionally fail a gesture 4 consecutive times. CADE offers a yellow fallback prompt: 'Having trouble with Point? Try using Swipe instead!'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Demonstrating Novelty 3: Persistent Identity Profile (PIP)</w:t>
      </w:r>
    </w:p>
    <w:p>
      <w:pPr>
        <w:spacing w:after="120"/>
      </w:pPr>
      <w:r>
        <w:rPr>
          <w:sz w:val="20"/>
        </w:rPr>
        <w:t>1. Cross-Session Persistence:</w:t>
        <w:br/>
        <w:t xml:space="preserve">   • While at Level 3 or 4, stop Play mode (exit app).</w:t>
        <w:br/>
        <w:t xml:space="preserve">   • Press Play again. Point out Console log on startup: [PIP ProfileManager] ===== PROFILE LOADED ===== Current Level: 4, Session Count: 2.</w:t>
        <w:br/>
        <w:t xml:space="preserve">   • Show that the PGL level badge, instruction banner, and task checklist restore instantly from adapter_profile.json without restarting from Level 1.</w:t>
        <w:br/>
        <w:t>2. Fail-Safe Reset Shortcut:</w:t>
        <w:br/>
        <w:t xml:space="preserve">   • Hold 'R' for 2 seconds. Watch the system immediately purge the save JSON and reset the in-memory level back to Level 1 in real-time.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