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C4920">
      <w:pPr>
        <w:spacing w:line="0" w:lineRule="atLeast"/>
        <w:ind w:left="360"/>
        <w:rPr>
          <w:rFonts w:ascii="Courier New" w:eastAsia="Courier New" w:hAnsi="Courier New"/>
          <w:b/>
          <w:sz w:val="42"/>
        </w:rPr>
      </w:pPr>
      <w:bookmarkStart w:id="0" w:name="page1"/>
      <w:bookmarkStart w:id="1" w:name="_GoBack"/>
      <w:bookmarkEnd w:id="0"/>
      <w:bookmarkEnd w:id="1"/>
      <w:r>
        <w:rPr>
          <w:rFonts w:ascii="Courier New" w:eastAsia="Courier New" w:hAnsi="Courier New"/>
          <w:b/>
          <w:sz w:val="42"/>
        </w:rPr>
        <w:t>Nishit Kotak</w:t>
      </w:r>
    </w:p>
    <w:p w:rsidR="00000000" w:rsidRDefault="001C4920">
      <w:pPr>
        <w:spacing w:line="36" w:lineRule="exact"/>
        <w:rPr>
          <w:rFonts w:ascii="Times New Roman" w:eastAsia="Times New Roman" w:hAnsi="Times New Roman"/>
          <w:sz w:val="24"/>
        </w:rPr>
      </w:pPr>
    </w:p>
    <w:p w:rsidR="00000000" w:rsidRDefault="001C4920">
      <w:pPr>
        <w:spacing w:line="0" w:lineRule="atLeast"/>
        <w:ind w:left="360"/>
        <w:rPr>
          <w:rFonts w:ascii="Courier New" w:eastAsia="Courier New" w:hAnsi="Courier New"/>
          <w:b/>
          <w:sz w:val="21"/>
        </w:rPr>
      </w:pPr>
      <w:r>
        <w:rPr>
          <w:rFonts w:ascii="Courier New" w:eastAsia="Courier New" w:hAnsi="Courier New"/>
          <w:b/>
          <w:sz w:val="21"/>
        </w:rPr>
        <w:t>Software Engineer ControlCase Mumbai</w:t>
      </w:r>
    </w:p>
    <w:p w:rsidR="00000000" w:rsidRDefault="001C4920">
      <w:pPr>
        <w:spacing w:line="291" w:lineRule="exact"/>
        <w:rPr>
          <w:rFonts w:ascii="Times New Roman" w:eastAsia="Times New Roman" w:hAnsi="Times New Roman"/>
          <w:sz w:val="24"/>
        </w:rPr>
      </w:pPr>
    </w:p>
    <w:p w:rsidR="00000000" w:rsidRDefault="001C4920">
      <w:pPr>
        <w:spacing w:line="622" w:lineRule="auto"/>
        <w:ind w:left="360" w:right="640"/>
        <w:rPr>
          <w:rFonts w:ascii="Courier New" w:eastAsia="Courier New" w:hAnsi="Courier New"/>
          <w:sz w:val="16"/>
        </w:rPr>
      </w:pPr>
      <w:r>
        <w:rPr>
          <w:rFonts w:ascii="Courier New" w:eastAsia="Courier New" w:hAnsi="Courier New"/>
          <w:sz w:val="16"/>
        </w:rPr>
        <w:t xml:space="preserve">Mumbai, Maharashtra - Email me on Indeed: </w:t>
      </w:r>
      <w:hyperlink r:id="rId5" w:history="1">
        <w:r>
          <w:rPr>
            <w:rFonts w:ascii="Courier New" w:eastAsia="Courier New" w:hAnsi="Courier New"/>
            <w:sz w:val="16"/>
            <w:u w:val="single"/>
          </w:rPr>
          <w:t>indeed.com/r/Nishit-Kotak/0867743385b9d155</w:t>
        </w:r>
      </w:hyperlink>
      <w:r>
        <w:rPr>
          <w:rFonts w:ascii="Courier New" w:eastAsia="Courier New" w:hAnsi="Courier New"/>
          <w:sz w:val="16"/>
        </w:rPr>
        <w:t xml:space="preserve"> To augm</w:t>
      </w:r>
      <w:r>
        <w:rPr>
          <w:rFonts w:ascii="Courier New" w:eastAsia="Courier New" w:hAnsi="Courier New"/>
          <w:sz w:val="16"/>
        </w:rPr>
        <w:t>ent and to leverage my technical skills to build a successful career</w:t>
      </w:r>
    </w:p>
    <w:p w:rsidR="00000000" w:rsidRDefault="001C4920">
      <w:pPr>
        <w:spacing w:line="1" w:lineRule="exact"/>
        <w:rPr>
          <w:rFonts w:ascii="Times New Roman" w:eastAsia="Times New Roman" w:hAnsi="Times New Roman"/>
          <w:sz w:val="24"/>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Willing to relocate to: Ahmedabad, Gujarat - Pune, Maharashtra</w:t>
      </w:r>
    </w:p>
    <w:p w:rsidR="00000000" w:rsidRDefault="001C4920">
      <w:pPr>
        <w:spacing w:line="200" w:lineRule="exact"/>
        <w:rPr>
          <w:rFonts w:ascii="Times New Roman" w:eastAsia="Times New Roman" w:hAnsi="Times New Roman"/>
          <w:sz w:val="24"/>
        </w:rPr>
      </w:pPr>
    </w:p>
    <w:p w:rsidR="00000000" w:rsidRDefault="001C4920">
      <w:pPr>
        <w:spacing w:line="216" w:lineRule="exact"/>
        <w:rPr>
          <w:rFonts w:ascii="Times New Roman" w:eastAsia="Times New Roman" w:hAnsi="Times New Roman"/>
          <w:sz w:val="24"/>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WORK EXPERIENCE</w:t>
      </w:r>
    </w:p>
    <w:p w:rsidR="00000000" w:rsidRDefault="001C4920">
      <w:pPr>
        <w:spacing w:line="237" w:lineRule="exact"/>
        <w:rPr>
          <w:rFonts w:ascii="Times New Roman" w:eastAsia="Times New Roman" w:hAnsi="Times New Roman"/>
          <w:sz w:val="24"/>
        </w:rPr>
      </w:pPr>
    </w:p>
    <w:p w:rsidR="00000000" w:rsidRDefault="001C4920">
      <w:pPr>
        <w:spacing w:line="0" w:lineRule="atLeast"/>
        <w:ind w:left="360"/>
        <w:rPr>
          <w:rFonts w:ascii="Courier New" w:eastAsia="Courier New" w:hAnsi="Courier New"/>
          <w:b/>
          <w:sz w:val="21"/>
        </w:rPr>
      </w:pPr>
      <w:r>
        <w:rPr>
          <w:rFonts w:ascii="Courier New" w:eastAsia="Courier New" w:hAnsi="Courier New"/>
          <w:b/>
          <w:sz w:val="21"/>
        </w:rPr>
        <w:t>Software Engineer</w:t>
      </w:r>
    </w:p>
    <w:p w:rsidR="00000000" w:rsidRDefault="001C4920">
      <w:pPr>
        <w:spacing w:line="261" w:lineRule="exact"/>
        <w:rPr>
          <w:rFonts w:ascii="Times New Roman" w:eastAsia="Times New Roman" w:hAnsi="Times New Roman"/>
          <w:sz w:val="24"/>
        </w:rPr>
      </w:pPr>
    </w:p>
    <w:p w:rsidR="00000000" w:rsidRDefault="001C4920">
      <w:pPr>
        <w:spacing w:line="518" w:lineRule="auto"/>
        <w:ind w:left="360" w:right="3460"/>
        <w:rPr>
          <w:rFonts w:ascii="Courier New" w:eastAsia="Courier New" w:hAnsi="Courier New"/>
          <w:sz w:val="18"/>
        </w:rPr>
      </w:pPr>
      <w:r>
        <w:rPr>
          <w:rFonts w:ascii="Courier New" w:eastAsia="Courier New" w:hAnsi="Courier New"/>
          <w:sz w:val="18"/>
        </w:rPr>
        <w:t>ControlCase International Pvt. Ltd - Mumbai, Maharashtra - November 2016 to Present</w:t>
      </w:r>
    </w:p>
    <w:p w:rsidR="00000000" w:rsidRDefault="001C4920">
      <w:pPr>
        <w:spacing w:line="1" w:lineRule="exact"/>
        <w:rPr>
          <w:rFonts w:ascii="Times New Roman" w:eastAsia="Times New Roman" w:hAnsi="Times New Roman"/>
          <w:sz w:val="24"/>
        </w:rPr>
      </w:pPr>
    </w:p>
    <w:p w:rsidR="00000000" w:rsidRDefault="001C4920">
      <w:pPr>
        <w:spacing w:line="0" w:lineRule="atLeast"/>
        <w:ind w:left="360"/>
        <w:rPr>
          <w:rFonts w:ascii="Courier New" w:eastAsia="Courier New" w:hAnsi="Courier New"/>
          <w:b/>
          <w:sz w:val="21"/>
        </w:rPr>
      </w:pPr>
      <w:r>
        <w:rPr>
          <w:rFonts w:ascii="Courier New" w:eastAsia="Courier New" w:hAnsi="Courier New"/>
          <w:b/>
          <w:sz w:val="21"/>
        </w:rPr>
        <w:t>Software Engineer</w:t>
      </w:r>
    </w:p>
    <w:p w:rsidR="00000000" w:rsidRDefault="001C4920">
      <w:pPr>
        <w:spacing w:line="261" w:lineRule="exact"/>
        <w:rPr>
          <w:rFonts w:ascii="Times New Roman" w:eastAsia="Times New Roman" w:hAnsi="Times New Roman"/>
          <w:sz w:val="24"/>
        </w:rPr>
      </w:pPr>
    </w:p>
    <w:p w:rsidR="00000000" w:rsidRDefault="001C4920">
      <w:pPr>
        <w:spacing w:line="597" w:lineRule="auto"/>
        <w:ind w:left="360" w:right="2960"/>
        <w:rPr>
          <w:rFonts w:ascii="Courier New" w:eastAsia="Courier New" w:hAnsi="Courier New"/>
          <w:sz w:val="18"/>
        </w:rPr>
      </w:pPr>
      <w:r>
        <w:rPr>
          <w:rFonts w:ascii="Courier New" w:eastAsia="Courier New" w:hAnsi="Courier New"/>
          <w:sz w:val="18"/>
        </w:rPr>
        <w:t>Tata Institute of Fundamental Research - Mumbai, Maharashtra - November 2014 to November 2016</w:t>
      </w:r>
    </w:p>
    <w:p w:rsidR="00000000" w:rsidRDefault="001C4920">
      <w:pPr>
        <w:spacing w:line="46" w:lineRule="exact"/>
        <w:rPr>
          <w:rFonts w:ascii="Times New Roman" w:eastAsia="Times New Roman" w:hAnsi="Times New Roman"/>
          <w:sz w:val="24"/>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EDUCATION</w:t>
      </w:r>
    </w:p>
    <w:p w:rsidR="00000000" w:rsidRDefault="001C4920">
      <w:pPr>
        <w:spacing w:line="237" w:lineRule="exact"/>
        <w:rPr>
          <w:rFonts w:ascii="Times New Roman" w:eastAsia="Times New Roman" w:hAnsi="Times New Roman"/>
          <w:sz w:val="24"/>
        </w:rPr>
      </w:pPr>
    </w:p>
    <w:p w:rsidR="00000000" w:rsidRDefault="001C4920">
      <w:pPr>
        <w:spacing w:line="0" w:lineRule="atLeast"/>
        <w:ind w:left="360"/>
        <w:rPr>
          <w:rFonts w:ascii="Courier New" w:eastAsia="Courier New" w:hAnsi="Courier New"/>
          <w:b/>
          <w:sz w:val="21"/>
        </w:rPr>
      </w:pPr>
      <w:r>
        <w:rPr>
          <w:rFonts w:ascii="Courier New" w:eastAsia="Courier New" w:hAnsi="Courier New"/>
          <w:b/>
          <w:sz w:val="21"/>
        </w:rPr>
        <w:t>B.E. in Computer Engineering</w:t>
      </w:r>
    </w:p>
    <w:p w:rsidR="00000000" w:rsidRDefault="001C4920">
      <w:pPr>
        <w:spacing w:line="261" w:lineRule="exact"/>
        <w:rPr>
          <w:rFonts w:ascii="Times New Roman" w:eastAsia="Times New Roman" w:hAnsi="Times New Roman"/>
          <w:sz w:val="24"/>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Sigma Institute  -  Vadodara, Gujarat</w:t>
      </w:r>
    </w:p>
    <w:p w:rsidR="00000000" w:rsidRDefault="001C4920">
      <w:pPr>
        <w:spacing w:line="236" w:lineRule="exact"/>
        <w:rPr>
          <w:rFonts w:ascii="Times New Roman" w:eastAsia="Times New Roman" w:hAnsi="Times New Roman"/>
          <w:sz w:val="24"/>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2014</w:t>
      </w:r>
    </w:p>
    <w:p w:rsidR="00000000" w:rsidRDefault="001C4920">
      <w:pPr>
        <w:spacing w:line="237" w:lineRule="exact"/>
        <w:rPr>
          <w:rFonts w:ascii="Times New Roman" w:eastAsia="Times New Roman" w:hAnsi="Times New Roman"/>
          <w:sz w:val="24"/>
        </w:rPr>
      </w:pPr>
    </w:p>
    <w:p w:rsidR="00000000" w:rsidRDefault="001C4920">
      <w:pPr>
        <w:spacing w:line="0" w:lineRule="atLeast"/>
        <w:ind w:left="360"/>
        <w:rPr>
          <w:rFonts w:ascii="Courier New" w:eastAsia="Courier New" w:hAnsi="Courier New"/>
          <w:b/>
          <w:sz w:val="21"/>
        </w:rPr>
      </w:pPr>
      <w:r>
        <w:rPr>
          <w:rFonts w:ascii="Courier New" w:eastAsia="Courier New" w:hAnsi="Courier New"/>
          <w:b/>
          <w:sz w:val="21"/>
        </w:rPr>
        <w:t>Diploma in Computer Engineering</w:t>
      </w:r>
    </w:p>
    <w:p w:rsidR="00000000" w:rsidRDefault="001C4920">
      <w:pPr>
        <w:spacing w:line="261" w:lineRule="exact"/>
        <w:rPr>
          <w:rFonts w:ascii="Times New Roman" w:eastAsia="Times New Roman" w:hAnsi="Times New Roman"/>
          <w:sz w:val="24"/>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Nirma University  -  Ah</w:t>
      </w:r>
      <w:r>
        <w:rPr>
          <w:rFonts w:ascii="Courier New" w:eastAsia="Courier New" w:hAnsi="Courier New"/>
          <w:sz w:val="18"/>
        </w:rPr>
        <w:t>medabad, Gujarat</w:t>
      </w:r>
    </w:p>
    <w:p w:rsidR="00000000" w:rsidRDefault="001C4920">
      <w:pPr>
        <w:spacing w:line="236" w:lineRule="exact"/>
        <w:rPr>
          <w:rFonts w:ascii="Times New Roman" w:eastAsia="Times New Roman" w:hAnsi="Times New Roman"/>
          <w:sz w:val="24"/>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June 1983 to 2011</w:t>
      </w:r>
    </w:p>
    <w:p w:rsidR="00000000" w:rsidRDefault="001C4920">
      <w:pPr>
        <w:spacing w:line="200" w:lineRule="exact"/>
        <w:rPr>
          <w:rFonts w:ascii="Times New Roman" w:eastAsia="Times New Roman" w:hAnsi="Times New Roman"/>
          <w:sz w:val="24"/>
        </w:rPr>
      </w:pPr>
    </w:p>
    <w:p w:rsidR="00000000" w:rsidRDefault="001C4920">
      <w:pPr>
        <w:spacing w:line="216" w:lineRule="exact"/>
        <w:rPr>
          <w:rFonts w:ascii="Times New Roman" w:eastAsia="Times New Roman" w:hAnsi="Times New Roman"/>
          <w:sz w:val="24"/>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SKILLS</w:t>
      </w:r>
    </w:p>
    <w:p w:rsidR="00000000" w:rsidRDefault="001C4920">
      <w:pPr>
        <w:spacing w:line="236" w:lineRule="exact"/>
        <w:rPr>
          <w:rFonts w:ascii="Times New Roman" w:eastAsia="Times New Roman" w:hAnsi="Times New Roman"/>
          <w:sz w:val="24"/>
        </w:rPr>
      </w:pPr>
    </w:p>
    <w:p w:rsidR="00000000" w:rsidRDefault="001C4920">
      <w:pPr>
        <w:spacing w:line="386" w:lineRule="auto"/>
        <w:ind w:left="360" w:right="620"/>
        <w:rPr>
          <w:rFonts w:ascii="Courier New" w:eastAsia="Courier New" w:hAnsi="Courier New"/>
          <w:sz w:val="18"/>
        </w:rPr>
      </w:pPr>
      <w:r>
        <w:rPr>
          <w:rFonts w:ascii="Courier New" w:eastAsia="Courier New" w:hAnsi="Courier New"/>
          <w:sz w:val="18"/>
        </w:rPr>
        <w:t>Php (3 years), Mysql (2 years), HTML (3 years), CSS (2 years), Bootstrap (2 years), Laravel (1 year), Jquery (1 year)</w:t>
      </w:r>
    </w:p>
    <w:p w:rsidR="00000000" w:rsidRDefault="001C4920">
      <w:pPr>
        <w:spacing w:line="224" w:lineRule="exact"/>
        <w:rPr>
          <w:rFonts w:ascii="Times New Roman" w:eastAsia="Times New Roman" w:hAnsi="Times New Roman"/>
          <w:sz w:val="24"/>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LINKS</w:t>
      </w:r>
    </w:p>
    <w:p w:rsidR="00000000" w:rsidRDefault="001C4920">
      <w:pPr>
        <w:spacing w:line="236" w:lineRule="exact"/>
        <w:rPr>
          <w:rFonts w:ascii="Times New Roman" w:eastAsia="Times New Roman" w:hAnsi="Times New Roman"/>
          <w:sz w:val="24"/>
        </w:rPr>
      </w:pPr>
    </w:p>
    <w:p w:rsidR="00000000" w:rsidRDefault="001C4920">
      <w:pPr>
        <w:spacing w:line="0" w:lineRule="atLeast"/>
        <w:ind w:left="360"/>
        <w:rPr>
          <w:rFonts w:ascii="Courier New" w:eastAsia="Courier New" w:hAnsi="Courier New"/>
          <w:sz w:val="18"/>
          <w:u w:val="single"/>
        </w:rPr>
      </w:pPr>
      <w:hyperlink r:id="rId6" w:history="1">
        <w:r>
          <w:rPr>
            <w:rFonts w:ascii="Courier New" w:eastAsia="Courier New" w:hAnsi="Courier New"/>
            <w:sz w:val="18"/>
            <w:u w:val="single"/>
          </w:rPr>
          <w:t>https://www.linkedin.com/in/</w:t>
        </w:r>
        <w:r>
          <w:rPr>
            <w:rFonts w:ascii="Courier New" w:eastAsia="Courier New" w:hAnsi="Courier New"/>
            <w:sz w:val="18"/>
            <w:u w:val="single"/>
          </w:rPr>
          <w:t>kotaknishit/</w:t>
        </w:r>
      </w:hyperlink>
    </w:p>
    <w:p w:rsidR="00000000" w:rsidRDefault="001C4920">
      <w:pPr>
        <w:spacing w:line="200" w:lineRule="exact"/>
        <w:rPr>
          <w:rFonts w:ascii="Times New Roman" w:eastAsia="Times New Roman" w:hAnsi="Times New Roman"/>
          <w:sz w:val="24"/>
        </w:rPr>
      </w:pPr>
    </w:p>
    <w:p w:rsidR="00000000" w:rsidRDefault="001C4920">
      <w:pPr>
        <w:spacing w:line="216" w:lineRule="exact"/>
        <w:rPr>
          <w:rFonts w:ascii="Times New Roman" w:eastAsia="Times New Roman" w:hAnsi="Times New Roman"/>
          <w:sz w:val="24"/>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ADDITIONAL INFORMATION</w:t>
      </w:r>
    </w:p>
    <w:p w:rsidR="00000000" w:rsidRDefault="001C4920">
      <w:pPr>
        <w:spacing w:line="236" w:lineRule="exact"/>
        <w:rPr>
          <w:rFonts w:ascii="Times New Roman" w:eastAsia="Times New Roman" w:hAnsi="Times New Roman"/>
          <w:sz w:val="24"/>
        </w:rPr>
      </w:pPr>
    </w:p>
    <w:p w:rsidR="00000000" w:rsidRDefault="001C4920">
      <w:pPr>
        <w:numPr>
          <w:ilvl w:val="0"/>
          <w:numId w:val="1"/>
        </w:numPr>
        <w:tabs>
          <w:tab w:val="left" w:pos="531"/>
        </w:tabs>
        <w:spacing w:line="306" w:lineRule="auto"/>
        <w:ind w:left="360" w:right="360"/>
        <w:rPr>
          <w:rFonts w:ascii="Courier New" w:eastAsia="Courier New" w:hAnsi="Courier New"/>
          <w:sz w:val="18"/>
        </w:rPr>
      </w:pPr>
      <w:r>
        <w:rPr>
          <w:rFonts w:ascii="Courier New" w:eastAsia="Courier New" w:hAnsi="Courier New"/>
          <w:sz w:val="18"/>
        </w:rPr>
        <w:t>An effective communicator skill with ability to work efficiently in both independent and team environments.</w:t>
      </w:r>
    </w:p>
    <w:p w:rsidR="00000000" w:rsidRDefault="001C4920">
      <w:pPr>
        <w:numPr>
          <w:ilvl w:val="0"/>
          <w:numId w:val="1"/>
        </w:numPr>
        <w:tabs>
          <w:tab w:val="left" w:pos="520"/>
        </w:tabs>
        <w:spacing w:line="0" w:lineRule="atLeast"/>
        <w:ind w:left="520" w:hanging="160"/>
        <w:rPr>
          <w:rFonts w:ascii="Courier New" w:eastAsia="Courier New" w:hAnsi="Courier New"/>
          <w:sz w:val="18"/>
        </w:rPr>
      </w:pPr>
      <w:r>
        <w:rPr>
          <w:rFonts w:ascii="Courier New" w:eastAsia="Courier New" w:hAnsi="Courier New"/>
          <w:sz w:val="18"/>
        </w:rPr>
        <w:t>Self-motivated, highly committed to responsibilities</w:t>
      </w:r>
    </w:p>
    <w:p w:rsidR="00000000" w:rsidRDefault="001C4920">
      <w:pPr>
        <w:tabs>
          <w:tab w:val="left" w:pos="520"/>
        </w:tabs>
        <w:spacing w:line="0" w:lineRule="atLeast"/>
        <w:ind w:left="520" w:hanging="160"/>
        <w:rPr>
          <w:rFonts w:ascii="Courier New" w:eastAsia="Courier New" w:hAnsi="Courier New"/>
          <w:sz w:val="18"/>
        </w:rPr>
        <w:sectPr w:rsidR="00000000">
          <w:pgSz w:w="12240" w:h="15840"/>
          <w:pgMar w:top="1365" w:right="1440" w:bottom="1005" w:left="1440" w:header="0" w:footer="0" w:gutter="0"/>
          <w:cols w:space="0" w:equalWidth="0">
            <w:col w:w="9360"/>
          </w:cols>
          <w:docGrid w:linePitch="360"/>
        </w:sectPr>
      </w:pPr>
    </w:p>
    <w:p w:rsidR="00000000" w:rsidRDefault="001C4920">
      <w:pPr>
        <w:spacing w:line="227" w:lineRule="exact"/>
        <w:rPr>
          <w:rFonts w:ascii="Times New Roman" w:eastAsia="Times New Roman" w:hAnsi="Times New Roman"/>
        </w:rPr>
      </w:pPr>
      <w:bookmarkStart w:id="2" w:name="page2"/>
      <w:bookmarkEnd w:id="2"/>
    </w:p>
    <w:p w:rsidR="00000000" w:rsidRDefault="001C4920">
      <w:pPr>
        <w:spacing w:line="0" w:lineRule="atLeast"/>
        <w:ind w:left="360"/>
        <w:rPr>
          <w:rFonts w:ascii="Courier New" w:eastAsia="Courier New" w:hAnsi="Courier New"/>
          <w:sz w:val="18"/>
        </w:rPr>
      </w:pPr>
      <w:r>
        <w:rPr>
          <w:rFonts w:ascii="Courier New" w:eastAsia="Courier New" w:hAnsi="Courier New"/>
          <w:sz w:val="18"/>
        </w:rPr>
        <w:t>AREA OF INTEREST</w:t>
      </w:r>
    </w:p>
    <w:p w:rsidR="00000000" w:rsidRDefault="001C4920">
      <w:pPr>
        <w:spacing w:line="56" w:lineRule="exact"/>
        <w:rPr>
          <w:rFonts w:ascii="Times New Roman" w:eastAsia="Times New Roman" w:hAnsi="Times New Roman"/>
        </w:rPr>
      </w:pPr>
    </w:p>
    <w:p w:rsidR="00000000" w:rsidRDefault="001C4920">
      <w:pPr>
        <w:numPr>
          <w:ilvl w:val="0"/>
          <w:numId w:val="2"/>
        </w:numPr>
        <w:tabs>
          <w:tab w:val="left" w:pos="520"/>
        </w:tabs>
        <w:spacing w:line="0" w:lineRule="atLeast"/>
        <w:ind w:left="520" w:hanging="160"/>
        <w:rPr>
          <w:rFonts w:ascii="Courier New" w:eastAsia="Courier New" w:hAnsi="Courier New"/>
          <w:sz w:val="18"/>
        </w:rPr>
      </w:pPr>
      <w:r>
        <w:rPr>
          <w:rFonts w:ascii="Courier New" w:eastAsia="Courier New" w:hAnsi="Courier New"/>
          <w:sz w:val="18"/>
        </w:rPr>
        <w:t>Web Application, Software Developme</w:t>
      </w:r>
      <w:r>
        <w:rPr>
          <w:rFonts w:ascii="Courier New" w:eastAsia="Courier New" w:hAnsi="Courier New"/>
          <w:sz w:val="18"/>
        </w:rPr>
        <w:t>nt</w:t>
      </w:r>
    </w:p>
    <w:p w:rsidR="00000000" w:rsidRDefault="001C4920">
      <w:pPr>
        <w:spacing w:line="56" w:lineRule="exact"/>
        <w:rPr>
          <w:rFonts w:ascii="Courier New" w:eastAsia="Courier New" w:hAnsi="Courier New"/>
          <w:sz w:val="18"/>
        </w:rPr>
      </w:pPr>
    </w:p>
    <w:p w:rsidR="00000000" w:rsidRDefault="001C4920">
      <w:pPr>
        <w:numPr>
          <w:ilvl w:val="0"/>
          <w:numId w:val="2"/>
        </w:numPr>
        <w:tabs>
          <w:tab w:val="left" w:pos="520"/>
        </w:tabs>
        <w:spacing w:line="0" w:lineRule="atLeast"/>
        <w:ind w:left="520" w:hanging="160"/>
        <w:rPr>
          <w:rFonts w:ascii="Courier New" w:eastAsia="Courier New" w:hAnsi="Courier New"/>
          <w:sz w:val="18"/>
        </w:rPr>
      </w:pPr>
      <w:r>
        <w:rPr>
          <w:rFonts w:ascii="Courier New" w:eastAsia="Courier New" w:hAnsi="Courier New"/>
          <w:sz w:val="18"/>
        </w:rPr>
        <w:t>Database Management, Big Data</w:t>
      </w:r>
    </w:p>
    <w:p w:rsidR="00000000" w:rsidRDefault="001C4920">
      <w:pPr>
        <w:spacing w:line="316"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TECHNICAL SKILLS:</w:t>
      </w:r>
    </w:p>
    <w:p w:rsidR="00000000" w:rsidRDefault="001C4920">
      <w:pPr>
        <w:spacing w:line="316"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Programming languages : PHP, Java, J2EE, EJB, Servlet, C, C++</w:t>
      </w:r>
    </w:p>
    <w:p w:rsidR="00000000" w:rsidRDefault="001C4920">
      <w:pPr>
        <w:spacing w:line="56"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Scripting : Shell Script, JavaScript</w:t>
      </w:r>
    </w:p>
    <w:p w:rsidR="00000000" w:rsidRDefault="001C4920">
      <w:pPr>
        <w:spacing w:line="56"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Database system : SQLite, MySQL, LDAP</w:t>
      </w:r>
    </w:p>
    <w:p w:rsidR="00000000" w:rsidRDefault="001C4920">
      <w:pPr>
        <w:spacing w:line="56"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Web technologies/support : AJAX, jQuery, JSP, HTML, CSS, JSON</w:t>
      </w:r>
    </w:p>
    <w:p w:rsidR="00000000" w:rsidRDefault="001C4920">
      <w:pPr>
        <w:spacing w:line="56"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Framework : Bootstrap, Laravel</w:t>
      </w:r>
    </w:p>
    <w:p w:rsidR="00000000" w:rsidRDefault="001C4920">
      <w:pPr>
        <w:spacing w:line="56"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Designing tools : Rational Rose, Microsoft Visio</w:t>
      </w:r>
    </w:p>
    <w:p w:rsidR="00000000" w:rsidRDefault="001C4920">
      <w:pPr>
        <w:spacing w:line="56"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Operating system : Windows, Linux</w:t>
      </w:r>
    </w:p>
    <w:p w:rsidR="00000000" w:rsidRDefault="001C4920">
      <w:pPr>
        <w:spacing w:line="56" w:lineRule="exact"/>
        <w:rPr>
          <w:rFonts w:ascii="Times New Roman" w:eastAsia="Times New Roman" w:hAnsi="Times New Roman"/>
        </w:rPr>
      </w:pPr>
    </w:p>
    <w:p w:rsidR="00000000" w:rsidRDefault="001C4920">
      <w:pPr>
        <w:spacing w:line="386" w:lineRule="auto"/>
        <w:ind w:left="360" w:right="360"/>
        <w:rPr>
          <w:rFonts w:ascii="Courier New" w:eastAsia="Courier New" w:hAnsi="Courier New"/>
          <w:sz w:val="18"/>
        </w:rPr>
      </w:pPr>
      <w:r>
        <w:rPr>
          <w:rFonts w:ascii="Courier New" w:eastAsia="Courier New" w:hAnsi="Courier New"/>
          <w:sz w:val="18"/>
        </w:rPr>
        <w:t>Application development tools : Eclipse, Net Beans, Adobe Dream Weaver, Notepad ++, HeidiSQL</w:t>
      </w:r>
    </w:p>
    <w:p w:rsidR="00000000" w:rsidRDefault="001C4920">
      <w:pPr>
        <w:spacing w:line="124"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JOB PROFILE:</w:t>
      </w:r>
    </w:p>
    <w:p w:rsidR="00000000" w:rsidRDefault="001C4920">
      <w:pPr>
        <w:spacing w:line="56" w:lineRule="exact"/>
        <w:rPr>
          <w:rFonts w:ascii="Times New Roman" w:eastAsia="Times New Roman" w:hAnsi="Times New Roman"/>
        </w:rPr>
      </w:pPr>
    </w:p>
    <w:p w:rsidR="00000000" w:rsidRDefault="001C4920">
      <w:pPr>
        <w:numPr>
          <w:ilvl w:val="0"/>
          <w:numId w:val="3"/>
        </w:numPr>
        <w:tabs>
          <w:tab w:val="left" w:pos="544"/>
        </w:tabs>
        <w:spacing w:line="306" w:lineRule="auto"/>
        <w:ind w:left="360" w:right="360"/>
        <w:rPr>
          <w:rFonts w:ascii="Courier New" w:eastAsia="Courier New" w:hAnsi="Courier New"/>
          <w:sz w:val="18"/>
        </w:rPr>
      </w:pPr>
      <w:r>
        <w:rPr>
          <w:rFonts w:ascii="Courier New" w:eastAsia="Courier New" w:hAnsi="Courier New"/>
          <w:sz w:val="18"/>
        </w:rPr>
        <w:t xml:space="preserve">Engaged in the development of </w:t>
      </w:r>
      <w:r>
        <w:rPr>
          <w:rFonts w:ascii="Courier New" w:eastAsia="Courier New" w:hAnsi="Courier New"/>
          <w:sz w:val="18"/>
        </w:rPr>
        <w:t>application for diverse dashboard for ControlCase GRC and statistics of real-time data.</w:t>
      </w:r>
    </w:p>
    <w:p w:rsidR="00000000" w:rsidRDefault="001C4920">
      <w:pPr>
        <w:numPr>
          <w:ilvl w:val="0"/>
          <w:numId w:val="3"/>
        </w:numPr>
        <w:tabs>
          <w:tab w:val="left" w:pos="532"/>
        </w:tabs>
        <w:spacing w:line="306" w:lineRule="auto"/>
        <w:ind w:left="360" w:right="360"/>
        <w:rPr>
          <w:rFonts w:ascii="Courier New" w:eastAsia="Courier New" w:hAnsi="Courier New"/>
          <w:sz w:val="18"/>
        </w:rPr>
      </w:pPr>
      <w:r>
        <w:rPr>
          <w:rFonts w:ascii="Courier New" w:eastAsia="Courier New" w:hAnsi="Courier New"/>
          <w:sz w:val="18"/>
        </w:rPr>
        <w:t>Proven working experience in web programming using PHP, JAVA, and in-depth knowledge of modern HTML/CSS.</w:t>
      </w:r>
    </w:p>
    <w:p w:rsidR="00000000" w:rsidRDefault="001C4920">
      <w:pPr>
        <w:numPr>
          <w:ilvl w:val="0"/>
          <w:numId w:val="3"/>
        </w:numPr>
        <w:tabs>
          <w:tab w:val="left" w:pos="520"/>
        </w:tabs>
        <w:spacing w:line="0" w:lineRule="atLeast"/>
        <w:ind w:left="520" w:hanging="160"/>
        <w:rPr>
          <w:rFonts w:ascii="Courier New" w:eastAsia="Courier New" w:hAnsi="Courier New"/>
          <w:sz w:val="18"/>
        </w:rPr>
      </w:pPr>
      <w:r>
        <w:rPr>
          <w:rFonts w:ascii="Courier New" w:eastAsia="Courier New" w:hAnsi="Courier New"/>
          <w:sz w:val="18"/>
        </w:rPr>
        <w:t>Maintaining, expanding, and scaling GRC Software of ControlCase</w:t>
      </w:r>
    </w:p>
    <w:p w:rsidR="00000000" w:rsidRDefault="001C4920">
      <w:pPr>
        <w:spacing w:line="56" w:lineRule="exact"/>
        <w:rPr>
          <w:rFonts w:ascii="Courier New" w:eastAsia="Courier New" w:hAnsi="Courier New"/>
          <w:sz w:val="18"/>
        </w:rPr>
      </w:pPr>
    </w:p>
    <w:p w:rsidR="00000000" w:rsidRDefault="001C4920">
      <w:pPr>
        <w:numPr>
          <w:ilvl w:val="0"/>
          <w:numId w:val="3"/>
        </w:numPr>
        <w:tabs>
          <w:tab w:val="left" w:pos="570"/>
        </w:tabs>
        <w:spacing w:line="306" w:lineRule="auto"/>
        <w:ind w:left="360" w:right="360"/>
        <w:rPr>
          <w:rFonts w:ascii="Courier New" w:eastAsia="Courier New" w:hAnsi="Courier New"/>
          <w:sz w:val="18"/>
        </w:rPr>
      </w:pPr>
      <w:r>
        <w:rPr>
          <w:rFonts w:ascii="Courier New" w:eastAsia="Courier New" w:hAnsi="Courier New"/>
          <w:sz w:val="18"/>
        </w:rPr>
        <w:t>Plugged into emerging technologies/industry trends and apply them into operations and activities</w:t>
      </w:r>
    </w:p>
    <w:p w:rsidR="00000000" w:rsidRDefault="001C4920">
      <w:pPr>
        <w:numPr>
          <w:ilvl w:val="0"/>
          <w:numId w:val="3"/>
        </w:numPr>
        <w:tabs>
          <w:tab w:val="left" w:pos="527"/>
        </w:tabs>
        <w:spacing w:line="306" w:lineRule="auto"/>
        <w:ind w:left="360" w:right="360"/>
        <w:rPr>
          <w:rFonts w:ascii="Courier New" w:eastAsia="Courier New" w:hAnsi="Courier New"/>
          <w:sz w:val="18"/>
        </w:rPr>
      </w:pPr>
      <w:r>
        <w:rPr>
          <w:rFonts w:ascii="Courier New" w:eastAsia="Courier New" w:hAnsi="Courier New"/>
          <w:sz w:val="18"/>
        </w:rPr>
        <w:t>A solid understanding of how web applications work including security, session management, and best development practices.</w:t>
      </w:r>
    </w:p>
    <w:p w:rsidR="00000000" w:rsidRDefault="001C4920">
      <w:pPr>
        <w:numPr>
          <w:ilvl w:val="0"/>
          <w:numId w:val="3"/>
        </w:numPr>
        <w:tabs>
          <w:tab w:val="left" w:pos="531"/>
        </w:tabs>
        <w:spacing w:line="306" w:lineRule="auto"/>
        <w:ind w:left="360" w:right="360"/>
        <w:rPr>
          <w:rFonts w:ascii="Courier New" w:eastAsia="Courier New" w:hAnsi="Courier New"/>
          <w:sz w:val="18"/>
        </w:rPr>
      </w:pPr>
      <w:r>
        <w:rPr>
          <w:rFonts w:ascii="Courier New" w:eastAsia="Courier New" w:hAnsi="Courier New"/>
          <w:sz w:val="18"/>
        </w:rPr>
        <w:t>Adequate knowledge of relational d</w:t>
      </w:r>
      <w:r>
        <w:rPr>
          <w:rFonts w:ascii="Courier New" w:eastAsia="Courier New" w:hAnsi="Courier New"/>
          <w:sz w:val="18"/>
        </w:rPr>
        <w:t>atabase systems, Object Oriented Programming, Network and Server.</w:t>
      </w:r>
    </w:p>
    <w:p w:rsidR="00000000" w:rsidRDefault="001C4920">
      <w:pPr>
        <w:numPr>
          <w:ilvl w:val="0"/>
          <w:numId w:val="3"/>
        </w:numPr>
        <w:tabs>
          <w:tab w:val="left" w:pos="532"/>
        </w:tabs>
        <w:spacing w:line="386" w:lineRule="auto"/>
        <w:ind w:left="360" w:right="360"/>
        <w:rPr>
          <w:rFonts w:ascii="Courier New" w:eastAsia="Courier New" w:hAnsi="Courier New"/>
          <w:sz w:val="18"/>
        </w:rPr>
      </w:pPr>
      <w:r>
        <w:rPr>
          <w:rFonts w:ascii="Courier New" w:eastAsia="Courier New" w:hAnsi="Courier New"/>
          <w:sz w:val="18"/>
        </w:rPr>
        <w:t>Ability to work and thrive in a fast-paced environment, learn rapidly and master diverse web technologies and techniques.</w:t>
      </w:r>
    </w:p>
    <w:p w:rsidR="00000000" w:rsidRDefault="001C4920">
      <w:pPr>
        <w:spacing w:line="124"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PROJECTS:</w:t>
      </w:r>
    </w:p>
    <w:p w:rsidR="00000000" w:rsidRDefault="001C4920">
      <w:pPr>
        <w:spacing w:line="56"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 GRC Asset and Vulnerability Management:</w:t>
      </w:r>
    </w:p>
    <w:p w:rsidR="00000000" w:rsidRDefault="001C4920">
      <w:pPr>
        <w:spacing w:line="56" w:lineRule="exact"/>
        <w:rPr>
          <w:rFonts w:ascii="Times New Roman" w:eastAsia="Times New Roman" w:hAnsi="Times New Roman"/>
        </w:rPr>
      </w:pPr>
    </w:p>
    <w:p w:rsidR="00000000" w:rsidRDefault="001C4920">
      <w:pPr>
        <w:spacing w:line="348" w:lineRule="auto"/>
        <w:ind w:left="360" w:right="360"/>
        <w:jc w:val="both"/>
        <w:rPr>
          <w:rFonts w:ascii="Courier New" w:eastAsia="Courier New" w:hAnsi="Courier New"/>
          <w:sz w:val="17"/>
        </w:rPr>
      </w:pPr>
      <w:r>
        <w:rPr>
          <w:rFonts w:ascii="Courier New" w:eastAsia="Courier New" w:hAnsi="Courier New"/>
          <w:sz w:val="17"/>
        </w:rPr>
        <w:t>ControlCase G</w:t>
      </w:r>
      <w:r>
        <w:rPr>
          <w:rFonts w:ascii="Courier New" w:eastAsia="Courier New" w:hAnsi="Courier New"/>
          <w:sz w:val="17"/>
        </w:rPr>
        <w:t>RC is a consolidated framework that quickly enables IT governance, risk management and compliance (GRC) with one or several government or industry regulations simultaneously. It involves discovering, identifying and classifying assets such as servers, desk</w:t>
      </w:r>
      <w:r>
        <w:rPr>
          <w:rFonts w:ascii="Courier New" w:eastAsia="Courier New" w:hAnsi="Courier New"/>
          <w:sz w:val="17"/>
        </w:rPr>
        <w:t>tops etc. The data is coming from internal API and that huge data in displayed in datatable grid, all CRUD operations developed for API.</w:t>
      </w:r>
    </w:p>
    <w:p w:rsidR="00000000" w:rsidRDefault="001C4920">
      <w:pPr>
        <w:spacing w:line="164"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 Highchart:</w:t>
      </w:r>
    </w:p>
    <w:p w:rsidR="00000000" w:rsidRDefault="001C4920">
      <w:pPr>
        <w:spacing w:line="56" w:lineRule="exact"/>
        <w:rPr>
          <w:rFonts w:ascii="Times New Roman" w:eastAsia="Times New Roman" w:hAnsi="Times New Roman"/>
        </w:rPr>
      </w:pPr>
    </w:p>
    <w:p w:rsidR="00000000" w:rsidRDefault="001C4920">
      <w:pPr>
        <w:spacing w:line="368" w:lineRule="auto"/>
        <w:ind w:left="360" w:right="360"/>
        <w:jc w:val="both"/>
        <w:rPr>
          <w:rFonts w:ascii="Courier New" w:eastAsia="Courier New" w:hAnsi="Courier New"/>
          <w:sz w:val="16"/>
        </w:rPr>
      </w:pPr>
      <w:r>
        <w:rPr>
          <w:rFonts w:ascii="Courier New" w:eastAsia="Courier New" w:hAnsi="Courier New"/>
          <w:sz w:val="16"/>
        </w:rPr>
        <w:t>Reporting and Statistics is the key part of any Product. In GRC our user can generate report based on th</w:t>
      </w:r>
      <w:r>
        <w:rPr>
          <w:rFonts w:ascii="Courier New" w:eastAsia="Courier New" w:hAnsi="Courier New"/>
          <w:sz w:val="16"/>
        </w:rPr>
        <w:t>eir compliance reports and generate chart based on that reports. I have implemented Highchart in their GRC Software Dashboard that is highly used by their client, QSA to get Assessment, Remediation and Reporting Status. Highchart Color can be customized as</w:t>
      </w:r>
      <w:r>
        <w:rPr>
          <w:rFonts w:ascii="Courier New" w:eastAsia="Courier New" w:hAnsi="Courier New"/>
          <w:sz w:val="16"/>
        </w:rPr>
        <w:t xml:space="preserve"> per Highchart Default color, Pattern or custom color chosen by user at time of creation. Chart panels is draggable and can moved within dashboard.</w:t>
      </w:r>
    </w:p>
    <w:p w:rsidR="00000000" w:rsidRDefault="001C4920">
      <w:pPr>
        <w:spacing w:line="153"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 TIFR Data Center Dashboard:</w:t>
      </w:r>
    </w:p>
    <w:p w:rsidR="00000000" w:rsidRDefault="001C4920">
      <w:pPr>
        <w:spacing w:line="0" w:lineRule="atLeast"/>
        <w:ind w:left="360"/>
        <w:rPr>
          <w:rFonts w:ascii="Courier New" w:eastAsia="Courier New" w:hAnsi="Courier New"/>
          <w:sz w:val="18"/>
        </w:rPr>
        <w:sectPr w:rsidR="00000000">
          <w:pgSz w:w="12240" w:h="15840"/>
          <w:pgMar w:top="1440" w:right="1440" w:bottom="1440" w:left="1440" w:header="0" w:footer="0" w:gutter="0"/>
          <w:cols w:space="0" w:equalWidth="0">
            <w:col w:w="9360"/>
          </w:cols>
          <w:docGrid w:linePitch="360"/>
        </w:sectPr>
      </w:pPr>
    </w:p>
    <w:p w:rsidR="00000000" w:rsidRDefault="001C4920">
      <w:pPr>
        <w:spacing w:line="367" w:lineRule="auto"/>
        <w:ind w:left="360" w:right="360"/>
        <w:jc w:val="both"/>
        <w:rPr>
          <w:rFonts w:ascii="Courier New" w:eastAsia="Courier New" w:hAnsi="Courier New"/>
          <w:sz w:val="15"/>
        </w:rPr>
      </w:pPr>
      <w:bookmarkStart w:id="3" w:name="page3"/>
      <w:bookmarkEnd w:id="3"/>
      <w:r>
        <w:rPr>
          <w:rFonts w:ascii="Courier New" w:eastAsia="Courier New" w:hAnsi="Courier New"/>
          <w:sz w:val="15"/>
        </w:rPr>
        <w:lastRenderedPageBreak/>
        <w:t>It gives all the statistical data of application and services provided by ce</w:t>
      </w:r>
      <w:r>
        <w:rPr>
          <w:rFonts w:ascii="Courier New" w:eastAsia="Courier New" w:hAnsi="Courier New"/>
          <w:sz w:val="15"/>
        </w:rPr>
        <w:t>nter. LDAP, Server and Network operation can be done like allow and view user access in different servers, changing user/role account password, Addition and deletion of application admins.</w:t>
      </w:r>
    </w:p>
    <w:p w:rsidR="00000000" w:rsidRDefault="001C4920">
      <w:pPr>
        <w:spacing w:line="1" w:lineRule="exact"/>
        <w:rPr>
          <w:rFonts w:ascii="Times New Roman" w:eastAsia="Times New Roman" w:hAnsi="Times New Roman"/>
        </w:rPr>
      </w:pPr>
    </w:p>
    <w:p w:rsidR="00000000" w:rsidRDefault="001C4920">
      <w:pPr>
        <w:spacing w:line="393" w:lineRule="auto"/>
        <w:ind w:left="360" w:right="360"/>
        <w:jc w:val="both"/>
        <w:rPr>
          <w:rFonts w:ascii="Courier New" w:eastAsia="Courier New" w:hAnsi="Courier New"/>
          <w:sz w:val="14"/>
        </w:rPr>
      </w:pPr>
      <w:r>
        <w:rPr>
          <w:rFonts w:ascii="Courier New" w:eastAsia="Courier New" w:hAnsi="Courier New"/>
          <w:sz w:val="14"/>
        </w:rPr>
        <w:t>Many other applications like No. of users / guest registered for T</w:t>
      </w:r>
      <w:r>
        <w:rPr>
          <w:rFonts w:ascii="Courier New" w:eastAsia="Courier New" w:hAnsi="Courier New"/>
          <w:sz w:val="14"/>
        </w:rPr>
        <w:t>IFR-Wi-Fi, Add, Edit, Delete Device MAC Address in User LDAP Profile. Below is some of the operations done at Dashboard interface.</w:t>
      </w:r>
    </w:p>
    <w:p w:rsidR="00000000" w:rsidRDefault="001C4920">
      <w:pPr>
        <w:spacing w:line="1" w:lineRule="exact"/>
        <w:rPr>
          <w:rFonts w:ascii="Times New Roman" w:eastAsia="Times New Roman" w:hAnsi="Times New Roman"/>
        </w:rPr>
      </w:pPr>
    </w:p>
    <w:p w:rsidR="00000000" w:rsidRDefault="001C4920">
      <w:pPr>
        <w:numPr>
          <w:ilvl w:val="0"/>
          <w:numId w:val="4"/>
        </w:numPr>
        <w:tabs>
          <w:tab w:val="left" w:pos="520"/>
        </w:tabs>
        <w:spacing w:line="0" w:lineRule="atLeast"/>
        <w:ind w:left="520" w:hanging="160"/>
        <w:rPr>
          <w:rFonts w:ascii="Courier New" w:eastAsia="Courier New" w:hAnsi="Courier New"/>
          <w:sz w:val="18"/>
        </w:rPr>
      </w:pPr>
      <w:r>
        <w:rPr>
          <w:rFonts w:ascii="Courier New" w:eastAsia="Courier New" w:hAnsi="Courier New"/>
          <w:sz w:val="18"/>
        </w:rPr>
        <w:t>TIFR Employee Data Modification</w:t>
      </w:r>
    </w:p>
    <w:p w:rsidR="00000000" w:rsidRDefault="001C4920">
      <w:pPr>
        <w:spacing w:line="56" w:lineRule="exact"/>
        <w:rPr>
          <w:rFonts w:ascii="Courier New" w:eastAsia="Courier New" w:hAnsi="Courier New"/>
          <w:sz w:val="18"/>
        </w:rPr>
      </w:pPr>
    </w:p>
    <w:p w:rsidR="00000000" w:rsidRDefault="001C4920">
      <w:pPr>
        <w:numPr>
          <w:ilvl w:val="0"/>
          <w:numId w:val="4"/>
        </w:numPr>
        <w:tabs>
          <w:tab w:val="left" w:pos="520"/>
        </w:tabs>
        <w:spacing w:line="0" w:lineRule="atLeast"/>
        <w:ind w:left="520" w:hanging="160"/>
        <w:rPr>
          <w:rFonts w:ascii="Courier New" w:eastAsia="Courier New" w:hAnsi="Courier New"/>
          <w:sz w:val="18"/>
        </w:rPr>
      </w:pPr>
      <w:r>
        <w:rPr>
          <w:rFonts w:ascii="Courier New" w:eastAsia="Courier New" w:hAnsi="Courier New"/>
          <w:sz w:val="18"/>
        </w:rPr>
        <w:t>Printer Usage Statistic</w:t>
      </w:r>
    </w:p>
    <w:p w:rsidR="00000000" w:rsidRDefault="001C4920">
      <w:pPr>
        <w:spacing w:line="56" w:lineRule="exact"/>
        <w:rPr>
          <w:rFonts w:ascii="Courier New" w:eastAsia="Courier New" w:hAnsi="Courier New"/>
          <w:sz w:val="18"/>
        </w:rPr>
      </w:pPr>
    </w:p>
    <w:p w:rsidR="00000000" w:rsidRDefault="001C4920">
      <w:pPr>
        <w:numPr>
          <w:ilvl w:val="0"/>
          <w:numId w:val="4"/>
        </w:numPr>
        <w:tabs>
          <w:tab w:val="left" w:pos="520"/>
        </w:tabs>
        <w:spacing w:line="0" w:lineRule="atLeast"/>
        <w:ind w:left="520" w:hanging="160"/>
        <w:rPr>
          <w:rFonts w:ascii="Courier New" w:eastAsia="Courier New" w:hAnsi="Courier New"/>
          <w:sz w:val="18"/>
        </w:rPr>
      </w:pPr>
      <w:r>
        <w:rPr>
          <w:rFonts w:ascii="Courier New" w:eastAsia="Courier New" w:hAnsi="Courier New"/>
          <w:sz w:val="18"/>
        </w:rPr>
        <w:t>CD Distribution Management.</w:t>
      </w:r>
    </w:p>
    <w:p w:rsidR="00000000" w:rsidRDefault="001C4920">
      <w:pPr>
        <w:spacing w:line="316" w:lineRule="exact"/>
        <w:rPr>
          <w:rFonts w:ascii="Courier New" w:eastAsia="Courier New" w:hAnsi="Courier New"/>
          <w:sz w:val="18"/>
        </w:rPr>
      </w:pPr>
    </w:p>
    <w:p w:rsidR="00000000" w:rsidRDefault="001C4920">
      <w:pPr>
        <w:numPr>
          <w:ilvl w:val="0"/>
          <w:numId w:val="4"/>
        </w:numPr>
        <w:tabs>
          <w:tab w:val="left" w:pos="520"/>
        </w:tabs>
        <w:spacing w:line="0" w:lineRule="atLeast"/>
        <w:ind w:left="520" w:hanging="160"/>
        <w:rPr>
          <w:rFonts w:ascii="Courier New" w:eastAsia="Courier New" w:hAnsi="Courier New"/>
          <w:sz w:val="18"/>
        </w:rPr>
      </w:pPr>
      <w:r>
        <w:rPr>
          <w:rFonts w:ascii="Courier New" w:eastAsia="Courier New" w:hAnsi="Courier New"/>
          <w:sz w:val="18"/>
        </w:rPr>
        <w:t>LDAP Integration of TIFR Wireless:</w:t>
      </w:r>
    </w:p>
    <w:p w:rsidR="00000000" w:rsidRDefault="001C4920">
      <w:pPr>
        <w:spacing w:line="56" w:lineRule="exact"/>
        <w:rPr>
          <w:rFonts w:ascii="Times New Roman" w:eastAsia="Times New Roman" w:hAnsi="Times New Roman"/>
        </w:rPr>
      </w:pPr>
    </w:p>
    <w:p w:rsidR="00000000" w:rsidRDefault="001C4920">
      <w:pPr>
        <w:spacing w:line="356" w:lineRule="auto"/>
        <w:ind w:left="360" w:right="360"/>
        <w:jc w:val="both"/>
        <w:rPr>
          <w:rFonts w:ascii="Courier New" w:eastAsia="Courier New" w:hAnsi="Courier New"/>
          <w:sz w:val="17"/>
        </w:rPr>
      </w:pPr>
      <w:r>
        <w:rPr>
          <w:rFonts w:ascii="Courier New" w:eastAsia="Courier New" w:hAnsi="Courier New"/>
          <w:sz w:val="17"/>
        </w:rPr>
        <w:t>T</w:t>
      </w:r>
      <w:r>
        <w:rPr>
          <w:rFonts w:ascii="Courier New" w:eastAsia="Courier New" w:hAnsi="Courier New"/>
          <w:sz w:val="17"/>
        </w:rPr>
        <w:t>o authenticate from LDAP for Aruba wireless controller this need NTLM hash encoded password Application was made that can convert LDAP user password to NTLM hash during signup or logging to Application. It is one-time process so after authentication user c</w:t>
      </w:r>
      <w:r>
        <w:rPr>
          <w:rFonts w:ascii="Courier New" w:eastAsia="Courier New" w:hAnsi="Courier New"/>
          <w:sz w:val="17"/>
        </w:rPr>
        <w:t>an access TIFR WIFI through their single LDAP password.</w:t>
      </w:r>
    </w:p>
    <w:p w:rsidR="00000000" w:rsidRDefault="001C4920">
      <w:pPr>
        <w:spacing w:line="157"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 Committee and Office Order Management</w:t>
      </w:r>
    </w:p>
    <w:p w:rsidR="00000000" w:rsidRDefault="001C4920">
      <w:pPr>
        <w:spacing w:line="56" w:lineRule="exact"/>
        <w:rPr>
          <w:rFonts w:ascii="Times New Roman" w:eastAsia="Times New Roman" w:hAnsi="Times New Roman"/>
        </w:rPr>
      </w:pPr>
    </w:p>
    <w:p w:rsidR="00000000" w:rsidRDefault="001C4920">
      <w:pPr>
        <w:spacing w:line="373" w:lineRule="auto"/>
        <w:ind w:left="360" w:right="360"/>
        <w:jc w:val="both"/>
        <w:rPr>
          <w:rFonts w:ascii="Courier New" w:eastAsia="Courier New" w:hAnsi="Courier New"/>
          <w:sz w:val="17"/>
        </w:rPr>
      </w:pPr>
      <w:r>
        <w:rPr>
          <w:rFonts w:ascii="Courier New" w:eastAsia="Courier New" w:hAnsi="Courier New"/>
          <w:sz w:val="17"/>
        </w:rPr>
        <w:t>Admin can add committee members and generate office orders it will be easier for computer center staff to get roles like chairperson, president or any other T</w:t>
      </w:r>
      <w:r>
        <w:rPr>
          <w:rFonts w:ascii="Courier New" w:eastAsia="Courier New" w:hAnsi="Courier New"/>
          <w:sz w:val="17"/>
        </w:rPr>
        <w:t>IFR committee roles. Committee roles also reflect on User</w:t>
      </w:r>
      <w:r>
        <w:rPr>
          <w:rFonts w:ascii="Courier New" w:eastAsia="Courier New" w:hAnsi="Courier New"/>
          <w:sz w:val="17"/>
        </w:rPr>
        <w:t>’s People Finder Profile.</w:t>
      </w:r>
    </w:p>
    <w:p w:rsidR="00000000" w:rsidRDefault="001C4920">
      <w:pPr>
        <w:spacing w:line="142"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 IT Asset Management</w:t>
      </w:r>
    </w:p>
    <w:p w:rsidR="00000000" w:rsidRDefault="001C4920">
      <w:pPr>
        <w:spacing w:line="56" w:lineRule="exact"/>
        <w:rPr>
          <w:rFonts w:ascii="Times New Roman" w:eastAsia="Times New Roman" w:hAnsi="Times New Roman"/>
        </w:rPr>
      </w:pPr>
    </w:p>
    <w:p w:rsidR="00000000" w:rsidRDefault="001C4920">
      <w:pPr>
        <w:spacing w:line="348" w:lineRule="auto"/>
        <w:ind w:left="360" w:right="360"/>
        <w:jc w:val="both"/>
        <w:rPr>
          <w:rFonts w:ascii="Courier New" w:eastAsia="Courier New" w:hAnsi="Courier New"/>
          <w:sz w:val="17"/>
        </w:rPr>
      </w:pPr>
      <w:r>
        <w:rPr>
          <w:rFonts w:ascii="Courier New" w:eastAsia="Courier New" w:hAnsi="Courier New"/>
          <w:sz w:val="17"/>
        </w:rPr>
        <w:t>Web application that can manage asset with all integrated purchase order, indent, quotation, invoice and associate engineer, application user can tra</w:t>
      </w:r>
      <w:r>
        <w:rPr>
          <w:rFonts w:ascii="Courier New" w:eastAsia="Courier New" w:hAnsi="Courier New"/>
          <w:sz w:val="17"/>
        </w:rPr>
        <w:t>ck and manage all assets and their details like technical details, asset prize, accounting, quantity, RFID, AMC in a single view. User can track delay in delivery and installation with proper reporting. User also get notification when Asset AMC or term goi</w:t>
      </w:r>
      <w:r>
        <w:rPr>
          <w:rFonts w:ascii="Courier New" w:eastAsia="Courier New" w:hAnsi="Courier New"/>
          <w:sz w:val="17"/>
        </w:rPr>
        <w:t>ng to expiry.</w:t>
      </w:r>
    </w:p>
    <w:p w:rsidR="00000000" w:rsidRDefault="001C4920">
      <w:pPr>
        <w:spacing w:line="164"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 E - Notice Board</w:t>
      </w:r>
    </w:p>
    <w:p w:rsidR="00000000" w:rsidRDefault="001C4920">
      <w:pPr>
        <w:spacing w:line="56" w:lineRule="exact"/>
        <w:rPr>
          <w:rFonts w:ascii="Times New Roman" w:eastAsia="Times New Roman" w:hAnsi="Times New Roman"/>
        </w:rPr>
      </w:pPr>
    </w:p>
    <w:p w:rsidR="00000000" w:rsidRDefault="001C4920">
      <w:pPr>
        <w:spacing w:line="373" w:lineRule="auto"/>
        <w:ind w:left="360" w:right="360"/>
        <w:jc w:val="both"/>
        <w:rPr>
          <w:rFonts w:ascii="Courier New" w:eastAsia="Courier New" w:hAnsi="Courier New"/>
          <w:sz w:val="17"/>
        </w:rPr>
      </w:pPr>
      <w:r>
        <w:rPr>
          <w:rFonts w:ascii="Courier New" w:eastAsia="Courier New" w:hAnsi="Courier New"/>
          <w:sz w:val="17"/>
        </w:rPr>
        <w:t>Web application with user-friendly Admin interface that allows Upload / Edit / Delete Notices, Application Head can dynamically handle application administrator from Dashboard interface. User can view latest notices by de</w:t>
      </w:r>
      <w:r>
        <w:rPr>
          <w:rFonts w:ascii="Courier New" w:eastAsia="Courier New" w:hAnsi="Courier New"/>
          <w:sz w:val="17"/>
        </w:rPr>
        <w:t>partment or by week.</w:t>
      </w:r>
    </w:p>
    <w:p w:rsidR="00000000" w:rsidRDefault="001C4920">
      <w:pPr>
        <w:spacing w:line="142"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 IP Address Management</w:t>
      </w:r>
    </w:p>
    <w:p w:rsidR="00000000" w:rsidRDefault="001C4920">
      <w:pPr>
        <w:spacing w:line="56"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4"/>
        </w:rPr>
      </w:pPr>
      <w:r>
        <w:rPr>
          <w:rFonts w:ascii="Courier New" w:eastAsia="Courier New" w:hAnsi="Courier New"/>
          <w:sz w:val="14"/>
        </w:rPr>
        <w:t>Web application that can manage all IP address of Institute and TIFR Colony, User can request for</w:t>
      </w:r>
    </w:p>
    <w:p w:rsidR="00000000" w:rsidRDefault="001C4920">
      <w:pPr>
        <w:spacing w:line="101"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5"/>
        </w:rPr>
      </w:pPr>
      <w:r>
        <w:rPr>
          <w:rFonts w:ascii="Courier New" w:eastAsia="Courier New" w:hAnsi="Courier New"/>
          <w:sz w:val="15"/>
        </w:rPr>
        <w:t>New IP through their Department Representative, Support ticket will generate and assigned to</w:t>
      </w:r>
    </w:p>
    <w:p w:rsidR="00000000" w:rsidRDefault="001C4920">
      <w:pPr>
        <w:spacing w:line="90"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6"/>
        </w:rPr>
      </w:pPr>
      <w:r>
        <w:rPr>
          <w:rFonts w:ascii="Courier New" w:eastAsia="Courier New" w:hAnsi="Courier New"/>
          <w:sz w:val="16"/>
        </w:rPr>
        <w:t xml:space="preserve">Computer Center </w:t>
      </w:r>
      <w:r>
        <w:rPr>
          <w:rFonts w:ascii="Courier New" w:eastAsia="Courier New" w:hAnsi="Courier New"/>
          <w:sz w:val="16"/>
        </w:rPr>
        <w:t>Admin through Service Request System, assigned engineer will generate New</w:t>
      </w:r>
    </w:p>
    <w:p w:rsidR="00000000" w:rsidRDefault="001C4920">
      <w:pPr>
        <w:spacing w:line="79"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4"/>
        </w:rPr>
      </w:pPr>
      <w:r>
        <w:rPr>
          <w:rFonts w:ascii="Courier New" w:eastAsia="Courier New" w:hAnsi="Courier New"/>
          <w:sz w:val="14"/>
        </w:rPr>
        <w:t>IP as per user</w:t>
      </w:r>
      <w:r>
        <w:rPr>
          <w:rFonts w:ascii="Courier New" w:eastAsia="Courier New" w:hAnsi="Courier New"/>
          <w:sz w:val="14"/>
        </w:rPr>
        <w:t>’s location by selecting block, sub-block switches, VLANs and IP subnet. On solving</w:t>
      </w:r>
    </w:p>
    <w:p w:rsidR="00000000" w:rsidRDefault="001C4920">
      <w:pPr>
        <w:spacing w:line="101"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5"/>
        </w:rPr>
      </w:pPr>
      <w:r>
        <w:rPr>
          <w:rFonts w:ascii="Courier New" w:eastAsia="Courier New" w:hAnsi="Courier New"/>
          <w:sz w:val="15"/>
        </w:rPr>
        <w:t xml:space="preserve">the ticket auto email sent to user and respective department representative about </w:t>
      </w:r>
      <w:r>
        <w:rPr>
          <w:rFonts w:ascii="Courier New" w:eastAsia="Courier New" w:hAnsi="Courier New"/>
          <w:sz w:val="15"/>
        </w:rPr>
        <w:t>IP, Subnet,</w:t>
      </w:r>
    </w:p>
    <w:p w:rsidR="00000000" w:rsidRDefault="001C4920">
      <w:pPr>
        <w:spacing w:line="90"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5"/>
        </w:rPr>
      </w:pPr>
      <w:r>
        <w:rPr>
          <w:rFonts w:ascii="Courier New" w:eastAsia="Courier New" w:hAnsi="Courier New"/>
          <w:sz w:val="15"/>
        </w:rPr>
        <w:t>and DNS details. Admin can view all IP and their respective IP Owners, Switch Details at Admin</w:t>
      </w:r>
    </w:p>
    <w:p w:rsidR="00000000" w:rsidRDefault="001C4920">
      <w:pPr>
        <w:spacing w:line="90"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panel. Some other features of IPAM are below</w:t>
      </w:r>
    </w:p>
    <w:p w:rsidR="00000000" w:rsidRDefault="001C4920">
      <w:pPr>
        <w:spacing w:line="56"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 Reclamation and Deletion of IPs</w:t>
      </w:r>
    </w:p>
    <w:p w:rsidR="00000000" w:rsidRDefault="001C4920">
      <w:pPr>
        <w:spacing w:line="56" w:lineRule="exact"/>
        <w:rPr>
          <w:rFonts w:ascii="Times New Roman" w:eastAsia="Times New Roman" w:hAnsi="Times New Roman"/>
        </w:rPr>
      </w:pPr>
    </w:p>
    <w:p w:rsidR="00000000" w:rsidRDefault="001C4920">
      <w:pPr>
        <w:spacing w:line="306" w:lineRule="auto"/>
        <w:ind w:left="360" w:right="3500"/>
        <w:rPr>
          <w:rFonts w:ascii="Courier New" w:eastAsia="Courier New" w:hAnsi="Courier New"/>
          <w:sz w:val="18"/>
        </w:rPr>
      </w:pPr>
      <w:r>
        <w:rPr>
          <w:rFonts w:ascii="Courier New" w:eastAsia="Courier New" w:hAnsi="Courier New"/>
          <w:sz w:val="18"/>
        </w:rPr>
        <w:t>Notification mail sent to user before 1 week of retirement, Ticket</w:t>
      </w:r>
      <w:r>
        <w:rPr>
          <w:rFonts w:ascii="Courier New" w:eastAsia="Courier New" w:hAnsi="Courier New"/>
          <w:sz w:val="18"/>
        </w:rPr>
        <w:t xml:space="preserve"> generate after 1 month of retirement for deletion of IP. • Retain IP</w:t>
      </w:r>
    </w:p>
    <w:p w:rsidR="00000000" w:rsidRDefault="001C4920">
      <w:pPr>
        <w:spacing w:line="0" w:lineRule="atLeast"/>
        <w:ind w:left="360"/>
        <w:rPr>
          <w:rFonts w:ascii="Courier New" w:eastAsia="Courier New" w:hAnsi="Courier New"/>
          <w:sz w:val="14"/>
        </w:rPr>
      </w:pPr>
      <w:r>
        <w:rPr>
          <w:rFonts w:ascii="Courier New" w:eastAsia="Courier New" w:hAnsi="Courier New"/>
          <w:sz w:val="14"/>
        </w:rPr>
        <w:t>If any users want to keep his IP active after his retirement for specific time, there</w:t>
      </w:r>
      <w:r>
        <w:rPr>
          <w:rFonts w:ascii="Courier New" w:eastAsia="Courier New" w:hAnsi="Courier New"/>
          <w:sz w:val="14"/>
        </w:rPr>
        <w:t>’s provision</w:t>
      </w:r>
    </w:p>
    <w:p w:rsidR="00000000" w:rsidRDefault="001C4920">
      <w:pPr>
        <w:spacing w:line="101"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4"/>
        </w:rPr>
      </w:pPr>
      <w:r>
        <w:rPr>
          <w:rFonts w:ascii="Courier New" w:eastAsia="Courier New" w:hAnsi="Courier New"/>
          <w:sz w:val="14"/>
        </w:rPr>
        <w:t>for keeping this IP active after his reclamation date. On Specific date given by user I</w:t>
      </w:r>
      <w:r>
        <w:rPr>
          <w:rFonts w:ascii="Courier New" w:eastAsia="Courier New" w:hAnsi="Courier New"/>
          <w:sz w:val="14"/>
        </w:rPr>
        <w:t>P will be</w:t>
      </w:r>
    </w:p>
    <w:p w:rsidR="00000000" w:rsidRDefault="001C4920">
      <w:pPr>
        <w:spacing w:line="101"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reclaimed as per reclamation process.</w:t>
      </w:r>
    </w:p>
    <w:p w:rsidR="00000000" w:rsidRDefault="001C4920">
      <w:pPr>
        <w:spacing w:line="56"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 IPv6 Implementation Status:</w:t>
      </w:r>
    </w:p>
    <w:p w:rsidR="00000000" w:rsidRDefault="001C4920">
      <w:pPr>
        <w:spacing w:line="56"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Admin can track no. of users switch to ipv6 and pending status.</w:t>
      </w:r>
    </w:p>
    <w:p w:rsidR="00000000" w:rsidRDefault="001C4920">
      <w:pPr>
        <w:spacing w:line="0" w:lineRule="atLeast"/>
        <w:ind w:left="360"/>
        <w:rPr>
          <w:rFonts w:ascii="Courier New" w:eastAsia="Courier New" w:hAnsi="Courier New"/>
          <w:sz w:val="18"/>
        </w:rPr>
        <w:sectPr w:rsidR="00000000">
          <w:pgSz w:w="12240" w:h="15840"/>
          <w:pgMar w:top="1406" w:right="1440" w:bottom="1440" w:left="1440" w:header="0" w:footer="0" w:gutter="0"/>
          <w:cols w:space="0" w:equalWidth="0">
            <w:col w:w="9360"/>
          </w:cols>
          <w:docGrid w:linePitch="360"/>
        </w:sectPr>
      </w:pPr>
    </w:p>
    <w:p w:rsidR="00000000" w:rsidRDefault="001C4920">
      <w:pPr>
        <w:spacing w:line="0" w:lineRule="atLeast"/>
        <w:ind w:left="360"/>
        <w:rPr>
          <w:rFonts w:ascii="Courier New" w:eastAsia="Courier New" w:hAnsi="Courier New"/>
          <w:sz w:val="18"/>
        </w:rPr>
      </w:pPr>
      <w:bookmarkStart w:id="4" w:name="page4"/>
      <w:bookmarkEnd w:id="4"/>
      <w:r>
        <w:rPr>
          <w:rFonts w:ascii="Courier New" w:eastAsia="Courier New" w:hAnsi="Courier New"/>
          <w:sz w:val="18"/>
        </w:rPr>
        <w:t>• Colony IP Address Management:</w:t>
      </w:r>
    </w:p>
    <w:p w:rsidR="00000000" w:rsidRDefault="001C4920">
      <w:pPr>
        <w:spacing w:line="56" w:lineRule="exact"/>
        <w:rPr>
          <w:rFonts w:ascii="Times New Roman" w:eastAsia="Times New Roman" w:hAnsi="Times New Roman"/>
        </w:rPr>
      </w:pPr>
    </w:p>
    <w:p w:rsidR="00000000" w:rsidRDefault="001C4920">
      <w:pPr>
        <w:spacing w:line="346" w:lineRule="auto"/>
        <w:ind w:left="360" w:right="360"/>
        <w:jc w:val="both"/>
        <w:rPr>
          <w:rFonts w:ascii="Courier New" w:eastAsia="Courier New" w:hAnsi="Courier New"/>
          <w:sz w:val="18"/>
        </w:rPr>
      </w:pPr>
      <w:r>
        <w:rPr>
          <w:rFonts w:ascii="Courier New" w:eastAsia="Courier New" w:hAnsi="Courier New"/>
          <w:sz w:val="18"/>
        </w:rPr>
        <w:t>Admin can view colony members, flat no, and IP address, view available free p</w:t>
      </w:r>
      <w:r>
        <w:rPr>
          <w:rFonts w:ascii="Courier New" w:eastAsia="Courier New" w:hAnsi="Courier New"/>
          <w:sz w:val="18"/>
        </w:rPr>
        <w:t>orts, vacated colony members, application admin can take necessary action when user retire, left, acquire flat or change from one flat to another.</w:t>
      </w:r>
    </w:p>
    <w:p w:rsidR="00000000" w:rsidRDefault="001C4920">
      <w:pPr>
        <w:spacing w:line="158"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 ASTROSAT SXT Web Application</w:t>
      </w:r>
    </w:p>
    <w:p w:rsidR="00000000" w:rsidRDefault="001C4920">
      <w:pPr>
        <w:spacing w:line="56" w:lineRule="exact"/>
        <w:rPr>
          <w:rFonts w:ascii="Times New Roman" w:eastAsia="Times New Roman" w:hAnsi="Times New Roman"/>
        </w:rPr>
      </w:pPr>
    </w:p>
    <w:p w:rsidR="00000000" w:rsidRDefault="001C4920">
      <w:pPr>
        <w:spacing w:line="332" w:lineRule="auto"/>
        <w:ind w:left="360" w:right="360"/>
        <w:jc w:val="both"/>
        <w:rPr>
          <w:rFonts w:ascii="Courier New" w:eastAsia="Courier New" w:hAnsi="Courier New"/>
          <w:sz w:val="18"/>
        </w:rPr>
      </w:pPr>
      <w:r>
        <w:rPr>
          <w:rFonts w:ascii="Courier New" w:eastAsia="Courier New" w:hAnsi="Courier New"/>
          <w:sz w:val="18"/>
        </w:rPr>
        <w:t>SXT is one of the instruments of India</w:t>
      </w:r>
      <w:r>
        <w:rPr>
          <w:rFonts w:ascii="Courier New" w:eastAsia="Courier New" w:hAnsi="Courier New"/>
          <w:sz w:val="18"/>
        </w:rPr>
        <w:t>’s first dedicated astronomy Satellite</w:t>
      </w:r>
      <w:r>
        <w:rPr>
          <w:rFonts w:ascii="Courier New" w:eastAsia="Courier New" w:hAnsi="Courier New"/>
          <w:sz w:val="18"/>
        </w:rPr>
        <w:t xml:space="preserve"> ASTROSAT. It was built by TIFR and launched by ISRO. To share SXT result data, application was made so that register user can download SXT output, it is moderator based login system with all necessary security features.</w:t>
      </w:r>
    </w:p>
    <w:p w:rsidR="00000000" w:rsidRDefault="001C4920">
      <w:pPr>
        <w:spacing w:line="172"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 Website for TIFR Computer Center</w:t>
      </w:r>
    </w:p>
    <w:p w:rsidR="00000000" w:rsidRDefault="001C4920">
      <w:pPr>
        <w:spacing w:line="56" w:lineRule="exact"/>
        <w:rPr>
          <w:rFonts w:ascii="Times New Roman" w:eastAsia="Times New Roman" w:hAnsi="Times New Roman"/>
        </w:rPr>
      </w:pPr>
    </w:p>
    <w:p w:rsidR="00000000" w:rsidRDefault="001C4920">
      <w:pPr>
        <w:spacing w:line="386" w:lineRule="auto"/>
        <w:ind w:left="360" w:right="360"/>
        <w:jc w:val="both"/>
        <w:rPr>
          <w:rFonts w:ascii="Courier New" w:eastAsia="Courier New" w:hAnsi="Courier New"/>
          <w:sz w:val="18"/>
        </w:rPr>
      </w:pPr>
      <w:r>
        <w:rPr>
          <w:rFonts w:ascii="Courier New" w:eastAsia="Courier New" w:hAnsi="Courier New"/>
          <w:sz w:val="18"/>
        </w:rPr>
        <w:t>Responsive website. Dashboard with Iconic view of all the services provided by Computer center with detail explanation.</w:t>
      </w:r>
    </w:p>
    <w:p w:rsidR="00000000" w:rsidRDefault="001C4920">
      <w:pPr>
        <w:spacing w:line="124"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 Internet Link test / Speed test</w:t>
      </w:r>
    </w:p>
    <w:p w:rsidR="00000000" w:rsidRDefault="001C4920">
      <w:pPr>
        <w:spacing w:line="56" w:lineRule="exact"/>
        <w:rPr>
          <w:rFonts w:ascii="Times New Roman" w:eastAsia="Times New Roman" w:hAnsi="Times New Roman"/>
        </w:rPr>
      </w:pPr>
    </w:p>
    <w:p w:rsidR="00000000" w:rsidRDefault="001C4920">
      <w:pPr>
        <w:spacing w:line="356" w:lineRule="auto"/>
        <w:ind w:left="360" w:right="360"/>
        <w:jc w:val="both"/>
        <w:rPr>
          <w:rFonts w:ascii="Courier New" w:eastAsia="Courier New" w:hAnsi="Courier New"/>
          <w:sz w:val="17"/>
        </w:rPr>
      </w:pPr>
      <w:r>
        <w:rPr>
          <w:rFonts w:ascii="Courier New" w:eastAsia="Courier New" w:hAnsi="Courier New"/>
          <w:sz w:val="17"/>
        </w:rPr>
        <w:t>By this application user can check internet speed, like uploading speed, downloading speed, some f</w:t>
      </w:r>
      <w:r>
        <w:rPr>
          <w:rFonts w:ascii="Courier New" w:eastAsia="Courier New" w:hAnsi="Courier New"/>
          <w:sz w:val="17"/>
        </w:rPr>
        <w:t>eatures of this application are Single site and multiple site ipv4/ipv6 ping, traceroute, wget. Generate log of particular session. CCCF used this application during 200 Mbps internet bandwidth purchase.</w:t>
      </w:r>
    </w:p>
    <w:p w:rsidR="00000000" w:rsidRDefault="001C4920">
      <w:pPr>
        <w:spacing w:line="157"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 TIFR Science News</w:t>
      </w:r>
    </w:p>
    <w:p w:rsidR="00000000" w:rsidRDefault="001C4920">
      <w:pPr>
        <w:spacing w:line="56" w:lineRule="exact"/>
        <w:rPr>
          <w:rFonts w:ascii="Times New Roman" w:eastAsia="Times New Roman" w:hAnsi="Times New Roman"/>
        </w:rPr>
      </w:pPr>
    </w:p>
    <w:p w:rsidR="00000000" w:rsidRDefault="001C4920">
      <w:pPr>
        <w:spacing w:line="415" w:lineRule="auto"/>
        <w:ind w:left="360" w:right="360"/>
        <w:jc w:val="both"/>
        <w:rPr>
          <w:rFonts w:ascii="Courier New" w:eastAsia="Courier New" w:hAnsi="Courier New"/>
          <w:sz w:val="15"/>
        </w:rPr>
      </w:pPr>
      <w:r>
        <w:rPr>
          <w:rFonts w:ascii="Courier New" w:eastAsia="Courier New" w:hAnsi="Courier New"/>
          <w:sz w:val="15"/>
        </w:rPr>
        <w:t>Interface was made so that adm</w:t>
      </w:r>
      <w:r>
        <w:rPr>
          <w:rFonts w:ascii="Courier New" w:eastAsia="Courier New" w:hAnsi="Courier New"/>
          <w:sz w:val="15"/>
        </w:rPr>
        <w:t>in can easily add science news content, image and upload supporting documents. it brings the students and visitor about research highlights, milestone and important scientific developments done by scientist of TIFR. It displays the researchers name and hom</w:t>
      </w:r>
      <w:r>
        <w:rPr>
          <w:rFonts w:ascii="Courier New" w:eastAsia="Courier New" w:hAnsi="Courier New"/>
          <w:sz w:val="15"/>
        </w:rPr>
        <w:t>epage link of scientist to know more about the research and to contact them.</w:t>
      </w:r>
    </w:p>
    <w:p w:rsidR="00000000" w:rsidRDefault="001C4920">
      <w:pPr>
        <w:spacing w:line="125"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 ProjeQtOr</w:t>
      </w:r>
    </w:p>
    <w:p w:rsidR="00000000" w:rsidRDefault="001C4920">
      <w:pPr>
        <w:spacing w:line="56" w:lineRule="exact"/>
        <w:rPr>
          <w:rFonts w:ascii="Times New Roman" w:eastAsia="Times New Roman" w:hAnsi="Times New Roman"/>
        </w:rPr>
      </w:pPr>
    </w:p>
    <w:p w:rsidR="00000000" w:rsidRDefault="001C4920">
      <w:pPr>
        <w:spacing w:line="422" w:lineRule="auto"/>
        <w:ind w:left="360" w:right="360"/>
        <w:jc w:val="both"/>
        <w:rPr>
          <w:rFonts w:ascii="Courier New" w:eastAsia="Courier New" w:hAnsi="Courier New"/>
          <w:sz w:val="17"/>
        </w:rPr>
      </w:pPr>
      <w:r>
        <w:rPr>
          <w:rFonts w:ascii="Courier New" w:eastAsia="Courier New" w:hAnsi="Courier New"/>
          <w:sz w:val="17"/>
        </w:rPr>
        <w:t>Customize open source project management tool which help to track project and activity assign to engineer and time taken or required to complete such activity.</w:t>
      </w:r>
    </w:p>
    <w:p w:rsidR="00000000" w:rsidRDefault="001C4920">
      <w:pPr>
        <w:spacing w:line="103"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 Ne</w:t>
      </w:r>
      <w:r>
        <w:rPr>
          <w:rFonts w:ascii="Courier New" w:eastAsia="Courier New" w:hAnsi="Courier New"/>
          <w:sz w:val="18"/>
        </w:rPr>
        <w:t>twork Traffic Analysis with HADOOP PIG</w:t>
      </w:r>
    </w:p>
    <w:p w:rsidR="00000000" w:rsidRDefault="001C4920">
      <w:pPr>
        <w:spacing w:line="56" w:lineRule="exact"/>
        <w:rPr>
          <w:rFonts w:ascii="Times New Roman" w:eastAsia="Times New Roman" w:hAnsi="Times New Roman"/>
        </w:rPr>
      </w:pPr>
    </w:p>
    <w:p w:rsidR="00000000" w:rsidRDefault="001C4920">
      <w:pPr>
        <w:spacing w:line="346" w:lineRule="auto"/>
        <w:ind w:left="360" w:right="360"/>
        <w:jc w:val="both"/>
        <w:rPr>
          <w:rFonts w:ascii="Courier New" w:eastAsia="Courier New" w:hAnsi="Courier New"/>
          <w:sz w:val="18"/>
        </w:rPr>
      </w:pPr>
      <w:r>
        <w:rPr>
          <w:rFonts w:ascii="Courier New" w:eastAsia="Courier New" w:hAnsi="Courier New"/>
          <w:sz w:val="18"/>
        </w:rPr>
        <w:t>By this script Network admin can check Dept. wise traffic, Host wise traffic, Date wise traffic and Block wise traffic from PIG command script. Network Admin can check top downloads and uploads.</w:t>
      </w:r>
    </w:p>
    <w:p w:rsidR="00000000" w:rsidRDefault="001C4920">
      <w:pPr>
        <w:spacing w:line="158" w:lineRule="exact"/>
        <w:rPr>
          <w:rFonts w:ascii="Times New Roman" w:eastAsia="Times New Roman" w:hAnsi="Times New Roman"/>
        </w:rPr>
      </w:pPr>
    </w:p>
    <w:p w:rsidR="00000000" w:rsidRDefault="001C4920">
      <w:pPr>
        <w:spacing w:line="0" w:lineRule="atLeast"/>
        <w:ind w:left="360"/>
        <w:rPr>
          <w:rFonts w:ascii="Courier New" w:eastAsia="Courier New" w:hAnsi="Courier New"/>
          <w:sz w:val="18"/>
        </w:rPr>
      </w:pPr>
      <w:r>
        <w:rPr>
          <w:rFonts w:ascii="Courier New" w:eastAsia="Courier New" w:hAnsi="Courier New"/>
          <w:sz w:val="18"/>
        </w:rPr>
        <w:t>• Government Project</w:t>
      </w:r>
      <w:r>
        <w:rPr>
          <w:rFonts w:ascii="Courier New" w:eastAsia="Courier New" w:hAnsi="Courier New"/>
          <w:sz w:val="18"/>
        </w:rPr>
        <w:t xml:space="preserve"> Tracking System (8th Semester, GTU)</w:t>
      </w:r>
    </w:p>
    <w:p w:rsidR="00000000" w:rsidRDefault="001C4920">
      <w:pPr>
        <w:spacing w:line="56" w:lineRule="exact"/>
        <w:rPr>
          <w:rFonts w:ascii="Times New Roman" w:eastAsia="Times New Roman" w:hAnsi="Times New Roman"/>
        </w:rPr>
      </w:pPr>
    </w:p>
    <w:p w:rsidR="00000000" w:rsidRDefault="001C4920">
      <w:pPr>
        <w:spacing w:line="396" w:lineRule="auto"/>
        <w:ind w:left="360" w:right="360"/>
        <w:jc w:val="both"/>
        <w:rPr>
          <w:rFonts w:ascii="Courier New" w:eastAsia="Courier New" w:hAnsi="Courier New"/>
          <w:sz w:val="15"/>
        </w:rPr>
      </w:pPr>
      <w:r>
        <w:rPr>
          <w:rFonts w:ascii="Courier New" w:eastAsia="Courier New" w:hAnsi="Courier New"/>
          <w:sz w:val="15"/>
        </w:rPr>
        <w:t>In this Project I have developed Web application powered with Twitter Bootstrap Framework with Java Bean and MVC architecture, I have used Ajax and jQuery for validations, SQLite database as backend. By this applicatio</w:t>
      </w:r>
      <w:r>
        <w:rPr>
          <w:rFonts w:ascii="Courier New" w:eastAsia="Courier New" w:hAnsi="Courier New"/>
          <w:sz w:val="15"/>
        </w:rPr>
        <w:t>n Government Organization post their projects (tenders), award projects to vendors, assign officers to projects, officer can track project-progress by android app that can track Government Project Location with GPS and real timestamp image, review the proj</w:t>
      </w:r>
      <w:r>
        <w:rPr>
          <w:rFonts w:ascii="Courier New" w:eastAsia="Courier New" w:hAnsi="Courier New"/>
          <w:sz w:val="15"/>
        </w:rPr>
        <w:t>ect progress, Vendor can fill tenders for project according to their business category.</w:t>
      </w:r>
    </w:p>
    <w:sectPr w:rsidR="00000000">
      <w:pgSz w:w="12240" w:h="15840"/>
      <w:pgMar w:top="1406"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19495CF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AE8944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625558E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4920"/>
    <w:rsid w:val="001C4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7DE45A-8E06-423E-9138-63BD8EC4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otaknishit/" TargetMode="External"/><Relationship Id="rId5" Type="http://schemas.openxmlformats.org/officeDocument/2006/relationships/hyperlink" Target="https://www.indeed.com/r/Nishit-Kotak/0867743385b9d155?isid=rex-download&amp;ikw=download-top&amp;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1350</Words>
  <Characters>7698</Characters>
  <Application>Microsoft Office Word</Application>
  <DocSecurity>4</DocSecurity>
  <Lines>64</Lines>
  <Paragraphs>18</Paragraphs>
  <ScaleCrop>false</ScaleCrop>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cloudconvert_7</dc:creator>
  <cp:keywords/>
  <cp:lastModifiedBy>cloudconvert_7</cp:lastModifiedBy>
  <cp:revision>2</cp:revision>
  <dcterms:created xsi:type="dcterms:W3CDTF">2018-03-28T14:09:00Z</dcterms:created>
  <dcterms:modified xsi:type="dcterms:W3CDTF">2018-03-28T14:09:00Z</dcterms:modified>
</cp:coreProperties>
</file>