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color w:val="943634"/>
        </w:rPr>
        <w:t>AREAS OF EXPERTISE</w:t>
      </w:r>
    </w:p>
    <w:p>
      <w:pPr>
        <w:spacing w:after="0" w:line="339"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Budgeting</w:t>
      </w:r>
    </w:p>
    <w:p>
      <w:pPr>
        <w:spacing w:after="0" w:line="291"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Planning</w:t>
      </w:r>
    </w:p>
    <w:p>
      <w:pPr>
        <w:spacing w:after="0" w:line="291"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Contractor selection</w:t>
      </w:r>
    </w:p>
    <w:p>
      <w:pPr>
        <w:spacing w:after="0" w:line="291"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Health &amp; safety</w:t>
      </w:r>
    </w:p>
    <w:p>
      <w:pPr>
        <w:spacing w:after="0" w:line="255"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Resourcing</w:t>
      </w:r>
    </w:p>
    <w:p>
      <w:pPr>
        <w:spacing w:after="0" w:line="291"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Risk management</w:t>
      </w:r>
    </w:p>
    <w:p>
      <w:pPr>
        <w:spacing w:after="0" w:line="288"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Forecasting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color w:val="943634"/>
        </w:rPr>
        <w:t>PROFESSIONAL</w:t>
      </w:r>
    </w:p>
    <w:p>
      <w:pPr>
        <w:spacing w:after="0" w:line="180"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Prince 2</w:t>
      </w:r>
    </w:p>
    <w:p>
      <w:pPr>
        <w:spacing w:after="0" w:line="231"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NEBOSH</w:t>
      </w:r>
    </w:p>
    <w:p>
      <w:pPr>
        <w:spacing w:after="0" w:line="236"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PMP</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0"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color w:val="943634"/>
        </w:rPr>
        <w:t>PERSONAL SKILLS</w:t>
      </w:r>
    </w:p>
    <w:p>
      <w:pPr>
        <w:spacing w:after="0" w:line="245"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Developing relationships</w:t>
      </w:r>
    </w:p>
    <w:p>
      <w:pPr>
        <w:spacing w:after="0" w:line="288"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Goals orientated</w:t>
      </w:r>
    </w:p>
    <w:p>
      <w:pPr>
        <w:spacing w:after="0" w:line="291"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0"/>
          <w:szCs w:val="20"/>
          <w:i w:val="1"/>
          <w:iCs w:val="1"/>
          <w:color w:val="auto"/>
        </w:rPr>
        <w:t>Leadership skills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943634"/>
        </w:rPr>
        <w:t>PERSONAL DETAILS</w:t>
      </w:r>
    </w:p>
    <w:p>
      <w:pPr>
        <w:spacing w:after="0" w:line="236"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Gary White</w:t>
      </w:r>
    </w:p>
    <w:p>
      <w:pPr>
        <w:spacing w:after="0"/>
        <w:rPr>
          <w:sz w:val="20"/>
          <w:szCs w:val="20"/>
          <w:color w:val="auto"/>
        </w:rPr>
      </w:pPr>
      <w:r>
        <w:rPr>
          <w:rFonts w:ascii="Times New Roman" w:cs="Times New Roman" w:eastAsia="Times New Roman" w:hAnsi="Times New Roman"/>
          <w:sz w:val="20"/>
          <w:szCs w:val="20"/>
          <w:i w:val="1"/>
          <w:iCs w:val="1"/>
          <w:color w:val="auto"/>
        </w:rPr>
        <w:t>34 Anywhere Road</w:t>
      </w:r>
    </w:p>
    <w:p>
      <w:pPr>
        <w:spacing w:after="0"/>
        <w:rPr>
          <w:sz w:val="20"/>
          <w:szCs w:val="20"/>
          <w:color w:val="auto"/>
        </w:rPr>
      </w:pPr>
      <w:r>
        <w:rPr>
          <w:rFonts w:ascii="Times New Roman" w:cs="Times New Roman" w:eastAsia="Times New Roman" w:hAnsi="Times New Roman"/>
          <w:sz w:val="20"/>
          <w:szCs w:val="20"/>
          <w:i w:val="1"/>
          <w:iCs w:val="1"/>
          <w:color w:val="auto"/>
        </w:rPr>
        <w:t>Coventry</w:t>
      </w:r>
    </w:p>
    <w:p>
      <w:pPr>
        <w:spacing w:after="0"/>
        <w:rPr>
          <w:sz w:val="20"/>
          <w:szCs w:val="20"/>
          <w:color w:val="auto"/>
        </w:rPr>
      </w:pPr>
      <w:r>
        <w:rPr>
          <w:rFonts w:ascii="Times New Roman" w:cs="Times New Roman" w:eastAsia="Times New Roman" w:hAnsi="Times New Roman"/>
          <w:sz w:val="20"/>
          <w:szCs w:val="20"/>
          <w:i w:val="1"/>
          <w:iCs w:val="1"/>
          <w:color w:val="auto"/>
        </w:rPr>
        <w:t>CV6 7RF</w:t>
      </w:r>
    </w:p>
    <w:p>
      <w:pPr>
        <w:spacing w:after="0" w:line="228" w:lineRule="exact"/>
        <w:rPr>
          <w:sz w:val="24"/>
          <w:szCs w:val="24"/>
          <w:color w:val="auto"/>
        </w:rPr>
      </w:pPr>
    </w:p>
    <w:p>
      <w:pPr>
        <w:ind w:left="240" w:hanging="233"/>
        <w:spacing w:after="0"/>
        <w:tabs>
          <w:tab w:leader="none" w:pos="240" w:val="left"/>
        </w:tabs>
        <w:numPr>
          <w:ilvl w:val="0"/>
          <w:numId w:val="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02476 888 5544</w:t>
      </w:r>
    </w:p>
    <w:p>
      <w:pPr>
        <w:ind w:left="300" w:hanging="293"/>
        <w:spacing w:after="0"/>
        <w:tabs>
          <w:tab w:leader="none" w:pos="300" w:val="left"/>
        </w:tabs>
        <w:numPr>
          <w:ilvl w:val="0"/>
          <w:numId w:val="2"/>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0887 222 9999</w:t>
      </w:r>
    </w:p>
    <w:p>
      <w:pPr>
        <w:ind w:left="240" w:hanging="233"/>
        <w:spacing w:after="0"/>
        <w:tabs>
          <w:tab w:leader="none" w:pos="240" w:val="left"/>
        </w:tabs>
        <w:numPr>
          <w:ilvl w:val="0"/>
          <w:numId w:val="3"/>
        </w:numPr>
        <w:rPr>
          <w:rFonts w:ascii="Times New Roman" w:cs="Times New Roman" w:eastAsia="Times New Roman" w:hAnsi="Times New Roman"/>
          <w:sz w:val="20"/>
          <w:szCs w:val="20"/>
          <w:i w:val="1"/>
          <w:iCs w:val="1"/>
          <w:color w:val="0000FF"/>
        </w:rPr>
      </w:pPr>
      <w:hyperlink r:id="rId8">
        <w:r>
          <w:rPr>
            <w:rFonts w:ascii="Times New Roman" w:cs="Times New Roman" w:eastAsia="Times New Roman" w:hAnsi="Times New Roman"/>
            <w:sz w:val="20"/>
            <w:szCs w:val="20"/>
            <w:i w:val="1"/>
            <w:iCs w:val="1"/>
            <w:color w:val="0000FF"/>
          </w:rPr>
          <w:t>gary.w@dayjob.co.uk</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156845</wp:posOffset>
            </wp:positionH>
            <wp:positionV relativeFrom="paragraph">
              <wp:posOffset>-12065</wp:posOffset>
            </wp:positionV>
            <wp:extent cx="1114425"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1114425" cy="6350"/>
                    </a:xfrm>
                    <a:prstGeom prst="rect">
                      <a:avLst/>
                    </a:prstGeom>
                    <a:noFill/>
                  </pic:spPr>
                </pic:pic>
              </a:graphicData>
            </a:graphic>
          </wp:anchor>
        </w:drawing>
      </w:r>
    </w:p>
    <w:p>
      <w:pPr>
        <w:spacing w:after="0" w:line="211"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DOB: 12/09/1985</w:t>
      </w:r>
    </w:p>
    <w:p>
      <w:pPr>
        <w:spacing w:after="0"/>
        <w:rPr>
          <w:sz w:val="20"/>
          <w:szCs w:val="20"/>
          <w:color w:val="auto"/>
        </w:rPr>
      </w:pPr>
      <w:r>
        <w:rPr>
          <w:rFonts w:ascii="Times New Roman" w:cs="Times New Roman" w:eastAsia="Times New Roman" w:hAnsi="Times New Roman"/>
          <w:sz w:val="20"/>
          <w:szCs w:val="20"/>
          <w:i w:val="1"/>
          <w:iCs w:val="1"/>
          <w:color w:val="auto"/>
        </w:rPr>
        <w:t>Driving license:  Yes</w:t>
      </w:r>
    </w:p>
    <w:p>
      <w:pPr>
        <w:spacing w:after="0" w:line="237" w:lineRule="auto"/>
        <w:rPr>
          <w:sz w:val="20"/>
          <w:szCs w:val="20"/>
          <w:color w:val="auto"/>
        </w:rPr>
      </w:pPr>
      <w:r>
        <w:rPr>
          <w:rFonts w:ascii="Times New Roman" w:cs="Times New Roman" w:eastAsia="Times New Roman" w:hAnsi="Times New Roman"/>
          <w:sz w:val="20"/>
          <w:szCs w:val="20"/>
          <w:i w:val="1"/>
          <w:iCs w:val="1"/>
          <w:color w:val="auto"/>
        </w:rPr>
        <w:t>Nationality: British</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Times New Roman" w:cs="Times New Roman" w:eastAsia="Times New Roman" w:hAnsi="Times New Roman"/>
          <w:sz w:val="48"/>
          <w:szCs w:val="48"/>
          <w:color w:val="883332"/>
        </w:rPr>
        <w:t>Gary White</w:t>
      </w:r>
    </w:p>
    <w:p>
      <w:pPr>
        <w:spacing w:after="0" w:line="100" w:lineRule="exact"/>
        <w:rPr>
          <w:sz w:val="24"/>
          <w:szCs w:val="24"/>
          <w:color w:val="auto"/>
        </w:rPr>
      </w:pPr>
    </w:p>
    <w:p>
      <w:pPr>
        <w:spacing w:after="0"/>
        <w:rPr>
          <w:sz w:val="20"/>
          <w:szCs w:val="20"/>
          <w:color w:val="auto"/>
        </w:rPr>
      </w:pPr>
      <w:r>
        <w:rPr>
          <w:rFonts w:ascii="Times New Roman" w:cs="Times New Roman" w:eastAsia="Times New Roman" w:hAnsi="Times New Roman"/>
          <w:sz w:val="40"/>
          <w:szCs w:val="40"/>
          <w:color w:val="auto"/>
        </w:rPr>
        <w:t>Project manager</w:t>
      </w:r>
    </w:p>
    <w:p>
      <w:pPr>
        <w:spacing w:after="0" w:line="124"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943634"/>
        </w:rPr>
        <w:t>PERSONAL SUMMARY</w:t>
      </w:r>
    </w:p>
    <w:p>
      <w:pPr>
        <w:spacing w:after="0" w:line="302" w:lineRule="exact"/>
        <w:rPr>
          <w:sz w:val="24"/>
          <w:szCs w:val="24"/>
          <w:color w:val="auto"/>
        </w:rPr>
      </w:pPr>
    </w:p>
    <w:p>
      <w:pPr>
        <w:ind w:right="60"/>
        <w:spacing w:after="0" w:line="268" w:lineRule="auto"/>
        <w:rPr>
          <w:sz w:val="20"/>
          <w:szCs w:val="20"/>
          <w:color w:val="auto"/>
        </w:rPr>
      </w:pPr>
      <w:r>
        <w:rPr>
          <w:rFonts w:ascii="Times New Roman" w:cs="Times New Roman" w:eastAsia="Times New Roman" w:hAnsi="Times New Roman"/>
          <w:sz w:val="20"/>
          <w:szCs w:val="20"/>
          <w:color w:val="auto"/>
        </w:rPr>
        <w:t>A highly resourceful, flexible, innovative, and enthusiastic project manager. Possessing considerable experience of managing projects from beginning to end, defining the project plan, timeline, scope and executing the analysis before providing detailed recommendations. Having an impressive track record of delivering major operational improvement and of orchestrating people, schedules and resources for optimum productivity, efficiency and quality.</w:t>
      </w:r>
    </w:p>
    <w:p>
      <w:pPr>
        <w:spacing w:after="0" w:line="94" w:lineRule="exact"/>
        <w:rPr>
          <w:sz w:val="24"/>
          <w:szCs w:val="24"/>
          <w:color w:val="auto"/>
        </w:rPr>
      </w:pPr>
    </w:p>
    <w:p>
      <w:pPr>
        <w:spacing w:after="0" w:line="259" w:lineRule="auto"/>
        <w:rPr>
          <w:sz w:val="20"/>
          <w:szCs w:val="20"/>
          <w:color w:val="auto"/>
        </w:rPr>
      </w:pPr>
      <w:r>
        <w:rPr>
          <w:rFonts w:ascii="Times New Roman" w:cs="Times New Roman" w:eastAsia="Times New Roman" w:hAnsi="Times New Roman"/>
          <w:sz w:val="20"/>
          <w:szCs w:val="20"/>
          <w:color w:val="auto"/>
        </w:rPr>
        <w:t>Keen to find a challenging position within an ambitious company where I will be able to continue to increase my project management skills.</w:t>
      </w:r>
    </w:p>
    <w:p>
      <w:pPr>
        <w:spacing w:after="0" w:line="254"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943634"/>
        </w:rPr>
        <w:t>WORK EXPERIENCE</w:t>
      </w:r>
    </w:p>
    <w:p>
      <w:pPr>
        <w:spacing w:after="0" w:line="287"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Consultant Company – Coventry</w:t>
      </w:r>
    </w:p>
    <w:p>
      <w:pPr>
        <w:spacing w:after="0" w:line="236" w:lineRule="auto"/>
        <w:tabs>
          <w:tab w:leader="none" w:pos="2620" w:val="left"/>
        </w:tabs>
        <w:rPr>
          <w:sz w:val="20"/>
          <w:szCs w:val="20"/>
          <w:color w:val="auto"/>
        </w:rPr>
      </w:pPr>
      <w:r>
        <w:rPr>
          <w:rFonts w:ascii="Times New Roman" w:cs="Times New Roman" w:eastAsia="Times New Roman" w:hAnsi="Times New Roman"/>
          <w:sz w:val="22"/>
          <w:szCs w:val="22"/>
          <w:color w:val="auto"/>
        </w:rPr>
        <w:t>PROJECT MANAGER</w:t>
      </w:r>
      <w:r>
        <w:rPr>
          <w:sz w:val="20"/>
          <w:szCs w:val="20"/>
          <w:color w:val="auto"/>
        </w:rPr>
        <w:tab/>
      </w:r>
      <w:r>
        <w:rPr>
          <w:rFonts w:ascii="Times New Roman" w:cs="Times New Roman" w:eastAsia="Times New Roman" w:hAnsi="Times New Roman"/>
          <w:sz w:val="20"/>
          <w:szCs w:val="20"/>
          <w:color w:val="auto"/>
        </w:rPr>
        <w:t>June 2008 - Present</w:t>
      </w:r>
    </w:p>
    <w:p>
      <w:pPr>
        <w:spacing w:after="0" w:line="243" w:lineRule="exact"/>
        <w:rPr>
          <w:sz w:val="24"/>
          <w:szCs w:val="24"/>
          <w:color w:val="auto"/>
        </w:rPr>
      </w:pPr>
    </w:p>
    <w:p>
      <w:pPr>
        <w:ind w:right="240"/>
        <w:spacing w:after="0" w:line="264" w:lineRule="auto"/>
        <w:rPr>
          <w:sz w:val="20"/>
          <w:szCs w:val="20"/>
          <w:color w:val="auto"/>
        </w:rPr>
      </w:pPr>
      <w:r>
        <w:rPr>
          <w:rFonts w:ascii="Times New Roman" w:cs="Times New Roman" w:eastAsia="Times New Roman" w:hAnsi="Times New Roman"/>
          <w:sz w:val="20"/>
          <w:szCs w:val="20"/>
          <w:color w:val="auto"/>
        </w:rPr>
        <w:t>Responsible for reducing costs and improving margins through the development of organisational capabilities. Also acting as the focal point for customer liaison &amp; promoting client / supplier relations.</w:t>
      </w:r>
    </w:p>
    <w:p>
      <w:pPr>
        <w:spacing w:after="0" w:line="269"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i w:val="1"/>
          <w:iCs w:val="1"/>
          <w:color w:val="auto"/>
        </w:rPr>
        <w:t>Duties</w:t>
      </w:r>
      <w:r>
        <w:rPr>
          <w:rFonts w:ascii="Times New Roman" w:cs="Times New Roman" w:eastAsia="Times New Roman" w:hAnsi="Times New Roman"/>
          <w:sz w:val="20"/>
          <w:szCs w:val="20"/>
          <w:i w:val="1"/>
          <w:iCs w:val="1"/>
          <w:color w:val="auto"/>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11430</wp:posOffset>
            </wp:positionV>
            <wp:extent cx="115570" cy="1555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9"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Responsible for safe delivery of projects to schedule and cost.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12700</wp:posOffset>
            </wp:positionV>
            <wp:extent cx="115570" cy="1555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12"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Manage Project Teams from project initiation through to Project completion.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11430</wp:posOffset>
            </wp:positionV>
            <wp:extent cx="115570" cy="1555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9"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Providing leadership to internal project teams and clients.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11430</wp:posOffset>
            </wp:positionV>
            <wp:extent cx="115570" cy="155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9"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Manage the Project costs and create monthly reports, including profit and loss.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12700</wp:posOffset>
            </wp:positionV>
            <wp:extent cx="115570" cy="155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12"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Maintaining customer relationship to achieve long-term retention &amp; satisfaction.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11430</wp:posOffset>
            </wp:positionV>
            <wp:extent cx="115570" cy="1555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10"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Reporting project progress to a project sponsors &amp; senior management.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11430</wp:posOffset>
            </wp:positionV>
            <wp:extent cx="115570" cy="1555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9"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Promoting QHSE compliance at every opportunity.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12700</wp:posOffset>
            </wp:positionV>
            <wp:extent cx="115570" cy="1555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12"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Coordinating personnel &amp; managing contractors.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11430</wp:posOffset>
            </wp:positionV>
            <wp:extent cx="115570" cy="1555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9"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Promptly escalating any quality or integrity issues.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11430</wp:posOffset>
            </wp:positionV>
            <wp:extent cx="115570" cy="1555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20" w:lineRule="exact"/>
        <w:rPr>
          <w:sz w:val="24"/>
          <w:szCs w:val="24"/>
          <w:color w:val="auto"/>
        </w:rPr>
      </w:pPr>
    </w:p>
    <w:p>
      <w:pPr>
        <w:ind w:left="180" w:right="480"/>
        <w:spacing w:after="0" w:line="261" w:lineRule="auto"/>
        <w:rPr>
          <w:sz w:val="20"/>
          <w:szCs w:val="20"/>
          <w:color w:val="auto"/>
        </w:rPr>
      </w:pPr>
      <w:r>
        <w:rPr>
          <w:rFonts w:ascii="Times New Roman" w:cs="Times New Roman" w:eastAsia="Times New Roman" w:hAnsi="Times New Roman"/>
          <w:sz w:val="20"/>
          <w:szCs w:val="20"/>
          <w:color w:val="auto"/>
        </w:rPr>
        <w:t>Identifying project risks and planning with appropriate people to resolve them. Responsible for Project definition, process management, documentation and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-165100</wp:posOffset>
            </wp:positionV>
            <wp:extent cx="115570" cy="1555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0"/>
          <w:szCs w:val="20"/>
          <w:color w:val="auto"/>
        </w:rPr>
        <w:t>resource allocation.</w:t>
      </w:r>
    </w:p>
    <w:p>
      <w:pPr>
        <w:spacing w:after="0" w:line="291"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943634"/>
        </w:rPr>
        <w:t>KEY SKILLS AND COMPETENCIES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175895</wp:posOffset>
            </wp:positionV>
            <wp:extent cx="115570" cy="1555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268"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Willing to take responsibility for delivery of all aspects of assigned Projects.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12700</wp:posOffset>
            </wp:positionV>
            <wp:extent cx="115570" cy="1555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12"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Experience of planning &amp; managing projects lasting from a few weeks to 12 months.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11430</wp:posOffset>
            </wp:positionV>
            <wp:extent cx="115570" cy="1555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9"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Ability to work to tight timescales and key milestones.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11430</wp:posOffset>
            </wp:positionV>
            <wp:extent cx="115570" cy="1555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9"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Prepared for some domestic and international travel as required.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13335</wp:posOffset>
            </wp:positionV>
            <wp:extent cx="115570" cy="1555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12"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Highly numerate and analytical.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11430</wp:posOffset>
            </wp:positionV>
            <wp:extent cx="115570" cy="1555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9"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Creative thinker, excellent communicator and influencer.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11430</wp:posOffset>
            </wp:positionV>
            <wp:extent cx="115570" cy="1555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9"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0"/>
          <w:szCs w:val="20"/>
          <w:color w:val="auto"/>
        </w:rPr>
        <w:t>Experience in managing IT projects.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12700</wp:posOffset>
            </wp:positionV>
            <wp:extent cx="115570" cy="1555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115570" cy="155575"/>
                    </a:xfrm>
                    <a:prstGeom prst="rect">
                      <a:avLst/>
                    </a:prstGeom>
                    <a:noFill/>
                  </pic:spPr>
                </pic:pic>
              </a:graphicData>
            </a:graphic>
          </wp:anchor>
        </w:drawing>
      </w:r>
    </w:p>
    <w:p>
      <w:pPr>
        <w:spacing w:after="0" w:line="22" w:lineRule="exact"/>
        <w:rPr>
          <w:sz w:val="24"/>
          <w:szCs w:val="24"/>
          <w:color w:val="auto"/>
        </w:rPr>
      </w:pPr>
    </w:p>
    <w:p>
      <w:pPr>
        <w:ind w:right="640" w:firstLine="194"/>
        <w:spacing w:after="0" w:line="259" w:lineRule="auto"/>
        <w:rPr>
          <w:sz w:val="20"/>
          <w:szCs w:val="20"/>
          <w:color w:val="auto"/>
        </w:rPr>
      </w:pPr>
      <w:r>
        <w:rPr>
          <w:rFonts w:ascii="Times New Roman" w:cs="Times New Roman" w:eastAsia="Times New Roman" w:hAnsi="Times New Roman"/>
          <w:sz w:val="20"/>
          <w:szCs w:val="20"/>
          <w:color w:val="auto"/>
        </w:rPr>
        <w:t>Knowledge of using Agile project management methodology within a Price2 Governance model.</w:t>
      </w:r>
    </w:p>
    <w:p>
      <w:pPr>
        <w:spacing w:after="0" w:line="254" w:lineRule="exact"/>
        <w:rPr>
          <w:sz w:val="24"/>
          <w:szCs w:val="24"/>
          <w:color w:val="auto"/>
        </w:rPr>
      </w:pPr>
    </w:p>
    <w:p>
      <w:pPr>
        <w:spacing w:after="0"/>
        <w:rPr>
          <w:sz w:val="20"/>
          <w:szCs w:val="20"/>
          <w:color w:val="auto"/>
        </w:rPr>
      </w:pPr>
      <w:r>
        <w:rPr>
          <w:rFonts w:ascii="Times New Roman" w:cs="Times New Roman" w:eastAsia="Times New Roman" w:hAnsi="Times New Roman"/>
          <w:sz w:val="22"/>
          <w:szCs w:val="22"/>
          <w:color w:val="943634"/>
        </w:rPr>
        <w:t>ACADEMIC QUALIFICATIONS</w:t>
      </w:r>
    </w:p>
    <w:p>
      <w:pPr>
        <w:spacing w:after="0" w:line="284" w:lineRule="exact"/>
        <w:rPr>
          <w:sz w:val="24"/>
          <w:szCs w:val="24"/>
          <w:color w:val="auto"/>
        </w:rPr>
      </w:pPr>
    </w:p>
    <w:p>
      <w:pPr>
        <w:spacing w:after="0"/>
        <w:tabs>
          <w:tab w:leader="none" w:pos="1420" w:val="left"/>
        </w:tabs>
        <w:rPr>
          <w:sz w:val="20"/>
          <w:szCs w:val="20"/>
          <w:color w:val="auto"/>
        </w:rPr>
      </w:pPr>
      <w:r>
        <w:rPr>
          <w:rFonts w:ascii="Times New Roman" w:cs="Times New Roman" w:eastAsia="Times New Roman" w:hAnsi="Times New Roman"/>
          <w:sz w:val="20"/>
          <w:szCs w:val="20"/>
          <w:color w:val="auto"/>
        </w:rPr>
        <w:t>BSc (Hons)</w:t>
      </w:r>
      <w:r>
        <w:rPr>
          <w:sz w:val="20"/>
          <w:szCs w:val="20"/>
          <w:color w:val="auto"/>
        </w:rPr>
        <w:tab/>
      </w:r>
      <w:r>
        <w:rPr>
          <w:rFonts w:ascii="Times New Roman" w:cs="Times New Roman" w:eastAsia="Times New Roman" w:hAnsi="Times New Roman"/>
          <w:sz w:val="20"/>
          <w:szCs w:val="20"/>
          <w:color w:val="auto"/>
        </w:rPr>
        <w:t>Marketing and Management</w:t>
      </w:r>
    </w:p>
    <w:p>
      <w:pPr>
        <w:spacing w:after="0" w:line="32" w:lineRule="exact"/>
        <w:rPr>
          <w:sz w:val="24"/>
          <w:szCs w:val="24"/>
          <w:color w:val="auto"/>
        </w:rPr>
      </w:pPr>
    </w:p>
    <w:p>
      <w:pPr>
        <w:spacing w:after="0"/>
        <w:tabs>
          <w:tab w:leader="none" w:pos="1980" w:val="left"/>
        </w:tabs>
        <w:rPr>
          <w:sz w:val="20"/>
          <w:szCs w:val="20"/>
          <w:color w:val="auto"/>
        </w:rPr>
      </w:pPr>
      <w:r>
        <w:rPr>
          <w:rFonts w:ascii="Times New Roman" w:cs="Times New Roman" w:eastAsia="Times New Roman" w:hAnsi="Times New Roman"/>
          <w:sz w:val="20"/>
          <w:szCs w:val="20"/>
          <w:b w:val="1"/>
          <w:bCs w:val="1"/>
          <w:i w:val="1"/>
          <w:iCs w:val="1"/>
          <w:color w:val="auto"/>
        </w:rPr>
        <w:t>Nuneaton University</w:t>
      </w:r>
      <w:r>
        <w:rPr>
          <w:sz w:val="20"/>
          <w:szCs w:val="20"/>
          <w:color w:val="auto"/>
        </w:rPr>
        <w:tab/>
      </w:r>
      <w:r>
        <w:rPr>
          <w:rFonts w:ascii="Times New Roman" w:cs="Times New Roman" w:eastAsia="Times New Roman" w:hAnsi="Times New Roman"/>
          <w:sz w:val="20"/>
          <w:szCs w:val="20"/>
          <w:b w:val="1"/>
          <w:bCs w:val="1"/>
          <w:i w:val="1"/>
          <w:iCs w:val="1"/>
          <w:color w:val="auto"/>
        </w:rPr>
        <w:t>2005 - 2008</w:t>
      </w:r>
    </w:p>
    <w:p>
      <w:pPr>
        <w:spacing w:after="0" w:line="288" w:lineRule="exact"/>
        <w:rPr>
          <w:sz w:val="24"/>
          <w:szCs w:val="24"/>
          <w:color w:val="auto"/>
        </w:rPr>
      </w:pPr>
    </w:p>
    <w:p>
      <w:pPr>
        <w:spacing w:after="0"/>
        <w:tabs>
          <w:tab w:leader="none" w:pos="1420" w:val="left"/>
        </w:tabs>
        <w:rPr>
          <w:sz w:val="20"/>
          <w:szCs w:val="20"/>
          <w:color w:val="auto"/>
        </w:rPr>
      </w:pPr>
      <w:r>
        <w:rPr>
          <w:rFonts w:ascii="Times New Roman" w:cs="Times New Roman" w:eastAsia="Times New Roman" w:hAnsi="Times New Roman"/>
          <w:sz w:val="20"/>
          <w:szCs w:val="20"/>
          <w:color w:val="auto"/>
        </w:rPr>
        <w:t>A levels:</w:t>
      </w:r>
      <w:r>
        <w:rPr>
          <w:sz w:val="20"/>
          <w:szCs w:val="20"/>
          <w:color w:val="auto"/>
        </w:rPr>
        <w:tab/>
      </w:r>
      <w:r>
        <w:rPr>
          <w:rFonts w:ascii="Times New Roman" w:cs="Times New Roman" w:eastAsia="Times New Roman" w:hAnsi="Times New Roman"/>
          <w:sz w:val="20"/>
          <w:szCs w:val="20"/>
          <w:color w:val="auto"/>
        </w:rPr>
        <w:t>Maths (A) English (B) Technology (B) Science (C)</w:t>
      </w:r>
    </w:p>
    <w:p>
      <w:pPr>
        <w:spacing w:after="0" w:line="32" w:lineRule="exact"/>
        <w:rPr>
          <w:sz w:val="24"/>
          <w:szCs w:val="24"/>
          <w:color w:val="auto"/>
        </w:rPr>
      </w:pPr>
    </w:p>
    <w:p>
      <w:pPr>
        <w:spacing w:after="0"/>
        <w:tabs>
          <w:tab w:leader="none" w:pos="2360" w:val="left"/>
        </w:tabs>
        <w:rPr>
          <w:sz w:val="20"/>
          <w:szCs w:val="20"/>
          <w:color w:val="auto"/>
        </w:rPr>
      </w:pPr>
      <w:r>
        <w:rPr>
          <w:rFonts w:ascii="Times New Roman" w:cs="Times New Roman" w:eastAsia="Times New Roman" w:hAnsi="Times New Roman"/>
          <w:sz w:val="20"/>
          <w:szCs w:val="20"/>
          <w:b w:val="1"/>
          <w:bCs w:val="1"/>
          <w:i w:val="1"/>
          <w:iCs w:val="1"/>
          <w:color w:val="auto"/>
        </w:rPr>
        <w:t>Coventry Central College</w:t>
      </w:r>
      <w:r>
        <w:rPr>
          <w:sz w:val="20"/>
          <w:szCs w:val="20"/>
          <w:color w:val="auto"/>
        </w:rPr>
        <w:tab/>
      </w:r>
      <w:r>
        <w:rPr>
          <w:rFonts w:ascii="Times New Roman" w:cs="Times New Roman" w:eastAsia="Times New Roman" w:hAnsi="Times New Roman"/>
          <w:sz w:val="20"/>
          <w:szCs w:val="20"/>
          <w:b w:val="1"/>
          <w:bCs w:val="1"/>
          <w:i w:val="1"/>
          <w:iCs w:val="1"/>
          <w:color w:val="auto"/>
        </w:rPr>
        <w:t>2003 - 2005</w:t>
      </w:r>
    </w:p>
    <w:p>
      <w:pPr>
        <w:spacing w:after="0" w:line="287"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943634"/>
        </w:rPr>
        <w:t xml:space="preserve">REFERENCES </w:t>
      </w:r>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943634"/>
        </w:rPr>
        <w:t xml:space="preserve"> </w:t>
      </w:r>
      <w:r>
        <w:rPr>
          <w:rFonts w:ascii="Times New Roman" w:cs="Times New Roman" w:eastAsia="Times New Roman" w:hAnsi="Times New Roman"/>
          <w:sz w:val="20"/>
          <w:szCs w:val="20"/>
          <w:color w:val="000000"/>
        </w:rPr>
        <w:t>Available on request.</w:t>
      </w:r>
    </w:p>
    <w:p>
      <w:pPr>
        <w:sectPr>
          <w:pgSz w:w="11900" w:h="16838" w:orient="portrait"/>
          <w:cols w:equalWidth="0" w:num="2">
            <w:col w:w="2760" w:space="720"/>
            <w:col w:w="7180"/>
          </w:cols>
          <w:pgMar w:left="660" w:top="915" w:right="586" w:bottom="0"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4"/>
          <w:szCs w:val="24"/>
          <w:b w:val="1"/>
          <w:bCs w:val="1"/>
          <w:color w:val="auto"/>
        </w:rPr>
        <mc:AlternateContent>
          <mc:Choice Requires="wps">
            <w:drawing>
              <wp:anchor simplePos="0" relativeHeight="251657728" behindDoc="1" locked="0" layoutInCell="0" allowOverlap="1">
                <wp:simplePos x="0" y="0"/>
                <wp:positionH relativeFrom="page">
                  <wp:posOffset>571500</wp:posOffset>
                </wp:positionH>
                <wp:positionV relativeFrom="page">
                  <wp:posOffset>685800</wp:posOffset>
                </wp:positionV>
                <wp:extent cx="6400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800" cy="4763"/>
                        </a:xfrm>
                        <a:prstGeom prst="line">
                          <a:avLst/>
                        </a:prstGeom>
                        <a:solidFill>
                          <a:srgbClr val="FFFFFF"/>
                        </a:solidFill>
                        <a:ln w="9525">
                          <a:solidFill>
                            <a:srgbClr val="FF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5pt,54pt" to="549pt,54pt" o:allowincell="f" strokecolor="#FF0000" strokeweight="0.75pt">
                <w10:wrap anchorx="page" anchory="page"/>
              </v:line>
            </w:pict>
          </mc:Fallback>
        </mc:AlternateContent>
        <w:t>Copyright information - Please read</w:t>
      </w:r>
    </w:p>
    <w:p>
      <w:pPr>
        <w:spacing w:after="0" w:line="46" w:lineRule="exact"/>
        <w:rPr>
          <w:sz w:val="20"/>
          <w:szCs w:val="20"/>
          <w:color w:val="auto"/>
        </w:rPr>
      </w:pPr>
    </w:p>
    <w:p>
      <w:pPr>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This Project Manager </w:t>
      </w:r>
      <w:hyperlink r:id="rId29">
        <w:r>
          <w:rPr>
            <w:rFonts w:ascii="Times New Roman" w:cs="Times New Roman" w:eastAsia="Times New Roman" w:hAnsi="Times New Roman"/>
            <w:sz w:val="20"/>
            <w:szCs w:val="20"/>
            <w:u w:val="single" w:color="auto"/>
            <w:color w:val="0000FF"/>
          </w:rPr>
          <w:t>CV template</w:t>
        </w:r>
        <w:r>
          <w:rPr>
            <w:rFonts w:ascii="Times New Roman" w:cs="Times New Roman" w:eastAsia="Times New Roman" w:hAnsi="Times New Roman"/>
            <w:sz w:val="20"/>
            <w:szCs w:val="20"/>
            <w:u w:val="single" w:color="auto"/>
            <w:color w:val="auto"/>
          </w:rPr>
          <w:t xml:space="preserve"> </w:t>
        </w:r>
      </w:hyperlink>
      <w:r>
        <w:rPr>
          <w:rFonts w:ascii="Times New Roman" w:cs="Times New Roman" w:eastAsia="Times New Roman" w:hAnsi="Times New Roman"/>
          <w:sz w:val="20"/>
          <w:szCs w:val="20"/>
          <w:color w:val="auto"/>
        </w:rPr>
        <w:t xml:space="preserve">is the copyright of Dayjob Ltd August 2010. Jobseekers may download and use this CV example for their own personal use to help them create their own CVs. You are most welcome to link to this page or any other page on our site </w:t>
      </w:r>
      <w:hyperlink r:id="rId30">
        <w:r>
          <w:rPr>
            <w:rFonts w:ascii="Times New Roman" w:cs="Times New Roman" w:eastAsia="Times New Roman" w:hAnsi="Times New Roman"/>
            <w:sz w:val="20"/>
            <w:szCs w:val="20"/>
            <w:u w:val="single" w:color="auto"/>
            <w:color w:val="0000FF"/>
          </w:rPr>
          <w:t>www.dayjob.com</w:t>
        </w:r>
        <w:r>
          <w:rPr>
            <w:rFonts w:ascii="Times New Roman" w:cs="Times New Roman" w:eastAsia="Times New Roman" w:hAnsi="Times New Roman"/>
            <w:sz w:val="20"/>
            <w:szCs w:val="20"/>
            <w:u w:val="single" w:color="auto"/>
            <w:color w:val="auto"/>
          </w:rPr>
          <w:t xml:space="preserve">. </w:t>
        </w:r>
      </w:hyperlink>
      <w:r>
        <w:rPr>
          <w:rFonts w:ascii="Times New Roman" w:cs="Times New Roman" w:eastAsia="Times New Roman" w:hAnsi="Times New Roman"/>
          <w:sz w:val="20"/>
          <w:szCs w:val="20"/>
          <w:color w:val="auto"/>
        </w:rPr>
        <w:t xml:space="preserve">However these CVs must not be distributed or made available on other websites without our prior permission. For any questions relating to the use of this CV template please email: </w:t>
      </w:r>
      <w:hyperlink r:id="rId31">
        <w:r>
          <w:rPr>
            <w:rFonts w:ascii="Times New Roman" w:cs="Times New Roman" w:eastAsia="Times New Roman" w:hAnsi="Times New Roman"/>
            <w:sz w:val="20"/>
            <w:szCs w:val="20"/>
            <w:u w:val="single" w:color="auto"/>
            <w:color w:val="0000FF"/>
          </w:rPr>
          <w:t>info@dayjob.com</w:t>
        </w:r>
        <w:r>
          <w:rPr>
            <w:rFonts w:ascii="Times New Roman" w:cs="Times New Roman" w:eastAsia="Times New Roman" w:hAnsi="Times New Roman"/>
            <w:sz w:val="20"/>
            <w:szCs w:val="20"/>
            <w:u w:val="single" w:color="auto"/>
            <w:color w:val="auto"/>
          </w:rPr>
          <w:t>.</w:t>
        </w:r>
      </w:hyperlink>
    </w:p>
    <w:sectPr>
      <w:pgSz w:w="11900" w:h="16838" w:orient="portrait"/>
      <w:cols w:equalWidth="0" w:num="1">
        <w:col w:w="10120"/>
      </w:cols>
      <w:pgMar w:left="860" w:top="1286" w:right="92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upperLetter"/>
      <w:start w:val="20"/>
    </w:lvl>
  </w:abstractNum>
  <w:abstractNum w:abstractNumId="1">
    <w:nsid w:val="74B0DC51"/>
    <w:multiLevelType w:val="hybridMultilevel"/>
    <w:lvl w:ilvl="0">
      <w:lvlJc w:val="left"/>
      <w:lvlText w:val="%1:"/>
      <w:numFmt w:val="upperLetter"/>
      <w:start w:val="13"/>
    </w:lvl>
  </w:abstractNum>
  <w:abstractNum w:abstractNumId="2">
    <w:nsid w:val="19495CFF"/>
    <w:multiLevelType w:val="hybridMultilevel"/>
    <w:lvl w:ilvl="0">
      <w:lvlJc w:val="left"/>
      <w:lvlText w:val="%1:"/>
      <w:numFmt w:val="upperLetter"/>
      <w:start w:val="5"/>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8" Type="http://schemas.openxmlformats.org/officeDocument/2006/relationships/hyperlink" Target="mailto:gary.w@dayjob.co.uk" TargetMode="External"/><Relationship Id="rId29" Type="http://schemas.openxmlformats.org/officeDocument/2006/relationships/hyperlink" Target="http://www.dayjob.com/content/cv-template-236.htm" TargetMode="External"/><Relationship Id="rId30" Type="http://schemas.openxmlformats.org/officeDocument/2006/relationships/hyperlink" Target="http://www.dayjob.com/" TargetMode="External"/><Relationship Id="rId31" Type="http://schemas.openxmlformats.org/officeDocument/2006/relationships/hyperlink" Target="mailto:info@dayjo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2018-03-26T07:01:32Z</dcterms:created>
  <dcterms:modified xsi:type="dcterms:W3CDTF">2018-03-26T07:01:32Z</dcterms:modified>
</cp:coreProperties>
</file>