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>Git &amp; GitHub Assignment Submission</w:t>
      </w:r>
    </w:p>
    <w:p>
      <w:r>
        <w:t>Name: Naman Sharma</w:t>
      </w:r>
    </w:p>
    <w:p>
      <w:r>
        <w:t>GitHub Repository: https://github.com/namansharma-eng/Assignment4-Git</w:t>
      </w:r>
    </w:p>
    <w:p>
      <w:pPr>
        <w:pStyle w:val="3"/>
      </w:pPr>
      <w:r>
        <w:t>Step 1: Initial SSH Authentication</w:t>
      </w:r>
    </w:p>
    <w:p>
      <w:r>
        <w:drawing>
          <wp:inline distT="0" distB="0" distL="114300" distR="114300">
            <wp:extent cx="5669280" cy="162814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28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</w:pPr>
      <w:r>
        <w:t>Step 2: Check Existing SSH Key</w:t>
      </w:r>
    </w:p>
    <w:p>
      <w:r>
        <w:drawing>
          <wp:inline distT="0" distB="0" distL="114300" distR="114300">
            <wp:extent cx="5669280" cy="1189355"/>
            <wp:effectExtent l="0" t="0" r="0" b="146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8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</w:pPr>
      <w:r>
        <w:t>Step 3: Generate New SSH Key &amp; Verify</w:t>
      </w:r>
    </w:p>
    <w:p>
      <w:r>
        <w:drawing>
          <wp:inline distT="0" distB="0" distL="114300" distR="114300">
            <wp:extent cx="5669280" cy="355854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58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</w:pPr>
      <w:r>
        <w:t>Step 4: Clone GitHub Repository</w:t>
      </w:r>
    </w:p>
    <w:p>
      <w:r>
        <w:drawing>
          <wp:inline distT="0" distB="0" distL="114300" distR="114300">
            <wp:extent cx="5669280" cy="370840"/>
            <wp:effectExtent l="0" t="0" r="0" b="101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1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</w:pPr>
      <w:r>
        <w:t>Step 5: Create Branch</w:t>
      </w:r>
    </w:p>
    <w:p>
      <w:r>
        <w:drawing>
          <wp:inline distT="0" distB="0" distL="114300" distR="114300">
            <wp:extent cx="5669280" cy="460375"/>
            <wp:effectExtent l="0" t="0" r="0" b="120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6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</w:pPr>
      <w:r>
        <w:t>Step 6: Copy Project Files</w:t>
      </w:r>
    </w:p>
    <w:p>
      <w:r>
        <w:drawing>
          <wp:inline distT="0" distB="0" distL="114300" distR="114300">
            <wp:extent cx="5669280" cy="460375"/>
            <wp:effectExtent l="0" t="0" r="0" b="1206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6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</w:pPr>
      <w:r>
        <w:t>Step 7: Create .gitignore</w:t>
      </w:r>
    </w:p>
    <w:p>
      <w:r>
        <w:drawing>
          <wp:inline distT="0" distB="0" distL="114300" distR="114300">
            <wp:extent cx="5669280" cy="104648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46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</w:pPr>
      <w:r>
        <w:t>Step 8: Check Git Status</w:t>
      </w:r>
    </w:p>
    <w:p>
      <w:r>
        <w:drawing>
          <wp:inline distT="0" distB="0" distL="114300" distR="114300">
            <wp:extent cx="5669280" cy="216281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</w:pPr>
      <w:r>
        <w:t>Step 9: Stage Files</w:t>
      </w:r>
    </w:p>
    <w:p>
      <w:r>
        <w:drawing>
          <wp:inline distT="0" distB="0" distL="114300" distR="114300">
            <wp:extent cx="5669280" cy="229362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9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</w:pPr>
      <w:r>
        <w:t>Step 10: Commit Changes</w:t>
      </w:r>
    </w:p>
    <w:p>
      <w:r>
        <w:drawing>
          <wp:inline distT="0" distB="0" distL="114300" distR="114300">
            <wp:extent cx="5669280" cy="1315085"/>
            <wp:effectExtent l="0" t="0" r="0" b="1079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15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</w:pPr>
      <w:r>
        <w:t>Step 11: Verify Remote</w:t>
      </w:r>
    </w:p>
    <w:p>
      <w:r>
        <w:drawing>
          <wp:inline distT="0" distB="0" distL="114300" distR="114300">
            <wp:extent cx="5669280" cy="626745"/>
            <wp:effectExtent l="0" t="0" r="0" b="133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2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</w:pPr>
      <w:r>
        <w:t>Step 12: Push Feature Branch</w:t>
      </w:r>
    </w:p>
    <w:p>
      <w:r>
        <w:drawing>
          <wp:inline distT="0" distB="0" distL="114300" distR="114300">
            <wp:extent cx="5669280" cy="148717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87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</w:pPr>
      <w:r>
        <w:t>Step 13: Verify GitHub Repository</w:t>
      </w:r>
    </w:p>
    <w:p>
      <w:r>
        <w:drawing>
          <wp:inline distT="0" distB="0" distL="114300" distR="114300">
            <wp:extent cx="5669280" cy="2451735"/>
            <wp:effectExtent l="0" t="0" r="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52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</w:pPr>
      <w:r>
        <w:t>Step 14: Create Main Branch</w:t>
      </w:r>
    </w:p>
    <w:p>
      <w:r>
        <w:drawing>
          <wp:inline distT="0" distB="0" distL="114300" distR="114300">
            <wp:extent cx="5669280" cy="427990"/>
            <wp:effectExtent l="0" t="0" r="0" b="139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8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</w:pPr>
      <w:r>
        <w:t>Step 15: Merge into Main</w:t>
      </w:r>
    </w:p>
    <w:p>
      <w:r>
        <w:drawing>
          <wp:inline distT="0" distB="0" distL="114300" distR="114300">
            <wp:extent cx="5669280" cy="707390"/>
            <wp:effectExtent l="0" t="0" r="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</w:pPr>
      <w:r>
        <w:t>Step 16: Push Main Branch</w:t>
      </w:r>
    </w:p>
    <w:p>
      <w:r>
        <w:drawing>
          <wp:inline distT="0" distB="0" distL="114300" distR="114300">
            <wp:extent cx="5669280" cy="707390"/>
            <wp:effectExtent l="0" t="0" r="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</w:pPr>
      <w:r>
        <w:t>Step 17: Create namansharma-eng_new Branch</w:t>
      </w:r>
    </w:p>
    <w:p>
      <w:r>
        <w:drawing>
          <wp:inline distT="0" distB="0" distL="114300" distR="114300">
            <wp:extent cx="5669280" cy="2098040"/>
            <wp:effectExtent l="0" t="0" r="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</w:pPr>
      <w:r>
        <w:t>Step 18: Open data.json</w:t>
      </w:r>
    </w:p>
    <w:p>
      <w:r>
        <w:drawing>
          <wp:inline distT="0" distB="0" distL="114300" distR="114300">
            <wp:extent cx="5669280" cy="467995"/>
            <wp:effectExtent l="0" t="0" r="0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</w:pPr>
      <w:r>
        <w:t>Step 19: Update JSON File</w:t>
      </w:r>
    </w:p>
    <w:p>
      <w:r>
        <w:drawing>
          <wp:inline distT="0" distB="0" distL="114300" distR="114300">
            <wp:extent cx="5669280" cy="878205"/>
            <wp:effectExtent l="0" t="0" r="0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7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</w:pPr>
      <w:r>
        <w:t>Step 20: Commit JSON Changes</w:t>
      </w:r>
    </w:p>
    <w:p>
      <w:r>
        <w:drawing>
          <wp:inline distT="0" distB="0" distL="114300" distR="114300">
            <wp:extent cx="5669280" cy="201930"/>
            <wp:effectExtent l="0" t="0" r="0" b="1143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2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</w:pPr>
      <w:r>
        <w:t>Step 21: Push Updated Main</w:t>
      </w:r>
    </w:p>
    <w:p>
      <w:r>
        <w:drawing>
          <wp:inline distT="0" distB="0" distL="114300" distR="114300">
            <wp:extent cx="5669280" cy="414020"/>
            <wp:effectExtent l="0" t="0" r="0" b="1270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</w:pPr>
      <w:r>
        <w:t>Step 22: Checkout Main</w:t>
      </w:r>
    </w:p>
    <w:p>
      <w:r>
        <w:drawing>
          <wp:inline distT="0" distB="0" distL="114300" distR="114300">
            <wp:extent cx="5669280" cy="1361440"/>
            <wp:effectExtent l="0" t="0" r="0" b="1016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61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</w:pPr>
      <w:r>
        <w:t>Step 23: Merge Branch (Conflict)</w:t>
      </w:r>
    </w:p>
    <w:p>
      <w:r>
        <w:drawing>
          <wp:inline distT="0" distB="0" distL="114300" distR="114300">
            <wp:extent cx="5669280" cy="603885"/>
            <wp:effectExtent l="0" t="0" r="0" b="5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04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</w:pPr>
      <w:r>
        <w:t>Step 24: Resolve Conflict</w:t>
      </w:r>
    </w:p>
    <w:p>
      <w:r>
        <w:drawing>
          <wp:inline distT="0" distB="0" distL="114300" distR="114300">
            <wp:extent cx="5669280" cy="882650"/>
            <wp:effectExtent l="0" t="0" r="0" b="127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83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</w:pPr>
      <w:r>
        <w:t>Step 25: Commit Conflict Resolution</w:t>
      </w:r>
    </w:p>
    <w:p>
      <w:r>
        <w:drawing>
          <wp:inline distT="0" distB="0" distL="114300" distR="114300">
            <wp:extent cx="5669280" cy="882650"/>
            <wp:effectExtent l="0" t="0" r="0" b="127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83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</w:pPr>
      <w:r>
        <w:t>Step 26: Push Final Changes</w:t>
      </w:r>
    </w:p>
    <w:p>
      <w:r>
        <w:drawing>
          <wp:inline distT="0" distB="0" distL="114300" distR="114300">
            <wp:extent cx="5669280" cy="1018540"/>
            <wp:effectExtent l="0" t="0" r="0" b="254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18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2"/>
      </w:pPr>
      <w:r>
        <w:t>Part 5 – Git Reset, Rebase and Final Merge</w:t>
      </w:r>
    </w:p>
    <w:p>
      <w:r>
        <w:t>This section demonstrates resetting the main branch to the Item ID commit, preserving staged changes using git reset --soft, rebasing master_1 while resolving conflicts, merging the rebased branch into main, and verifying the final commit history. Only the essential screenshots are included.</w:t>
      </w:r>
      <w:r>
        <w:br w:type="textWrapping"/>
      </w:r>
    </w:p>
    <w:p>
      <w:pPr>
        <w:pStyle w:val="3"/>
      </w:pPr>
      <w:r>
        <w:t>1. Reset main branch and recommit Item ID state</w:t>
      </w:r>
    </w:p>
    <w:p>
      <w:r>
        <w:t>1. Reset main branch and recommit Item ID state</w:t>
      </w:r>
    </w:p>
    <w:p>
      <w:r>
        <w:drawing>
          <wp:inline distT="0" distB="0" distL="114300" distR="114300">
            <wp:extent cx="5669280" cy="1364615"/>
            <wp:effectExtent l="0" t="0" r="0" b="698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64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</w:pPr>
      <w:r>
        <w:t>2. Resolve rebase conflict (UIIA and Item Hash)</w:t>
      </w:r>
    </w:p>
    <w:p>
      <w:r>
        <w:t>2. Resolve rebase conflict (UIIA and Item Hash)</w:t>
      </w:r>
    </w:p>
    <w:p>
      <w:r>
        <w:drawing>
          <wp:inline distT="0" distB="0" distL="114300" distR="114300">
            <wp:extent cx="5669280" cy="1866265"/>
            <wp:effectExtent l="0" t="0" r="0" b="825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6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</w:pPr>
      <w:r>
        <w:t>3. Rebase completed successfully</w:t>
      </w:r>
    </w:p>
    <w:p>
      <w:r>
        <w:t>3. Rebase completed successfully</w:t>
      </w:r>
    </w:p>
    <w:p>
      <w:r>
        <w:drawing>
          <wp:inline distT="0" distB="0" distL="114300" distR="114300">
            <wp:extent cx="5669280" cy="1364615"/>
            <wp:effectExtent l="0" t="0" r="0" b="698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64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</w:pPr>
      <w:r>
        <w:t>4. Merge rebased master_1 into main</w:t>
      </w:r>
    </w:p>
    <w:p>
      <w:r>
        <w:t>4. Merge rebased master_1 into main</w:t>
      </w:r>
    </w:p>
    <w:p>
      <w:r>
        <w:drawing>
          <wp:inline distT="0" distB="0" distL="114300" distR="114300">
            <wp:extent cx="5669280" cy="3068955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69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</w:pPr>
      <w:r>
        <w:t>5. Verify final commit graph and push to GitHub</w:t>
      </w:r>
    </w:p>
    <w:p>
      <w:r>
        <w:t>5. Verify final commit graph and push to GitHub</w:t>
      </w:r>
    </w:p>
    <w:p>
      <w:r>
        <w:drawing>
          <wp:inline distT="0" distB="0" distL="114300" distR="114300">
            <wp:extent cx="5669280" cy="3068955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69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</w:pPr>
    </w:p>
    <w:p>
      <w:pPr>
        <w:pStyle w:val="3"/>
        <w:rPr>
          <w:sz w:val="48"/>
          <w:szCs w:val="48"/>
        </w:rPr>
      </w:pPr>
      <w:r>
        <w:rPr>
          <w:sz w:val="48"/>
          <w:szCs w:val="48"/>
        </w:rPr>
        <w:t>GitHub Repository</w:t>
      </w:r>
    </w:p>
    <w:p>
      <w:bookmarkStart w:id="0" w:name="_GoBack"/>
      <w:bookmarkEnd w:id="0"/>
    </w:p>
    <w:p>
      <w:pPr>
        <w:rPr>
          <w:sz w:val="36"/>
          <w:szCs w:val="36"/>
        </w:rPr>
      </w:pPr>
      <w:r>
        <w:rPr>
          <w:sz w:val="36"/>
          <w:szCs w:val="36"/>
        </w:rPr>
        <w:fldChar w:fldCharType="begin"/>
      </w:r>
      <w:r>
        <w:rPr>
          <w:sz w:val="36"/>
          <w:szCs w:val="36"/>
        </w:rPr>
        <w:instrText xml:space="preserve"> HYPERLINK "https://github.com/namansharma-eng/Assignment4-Git" </w:instrText>
      </w:r>
      <w:r>
        <w:rPr>
          <w:sz w:val="36"/>
          <w:szCs w:val="36"/>
        </w:rPr>
        <w:fldChar w:fldCharType="separate"/>
      </w:r>
      <w:r>
        <w:rPr>
          <w:rStyle w:val="34"/>
          <w:sz w:val="36"/>
          <w:szCs w:val="36"/>
        </w:rPr>
        <w:t>https://github.com/namansharma-eng/Assignment4-Git</w:t>
      </w:r>
      <w:r>
        <w:rPr>
          <w:sz w:val="36"/>
          <w:szCs w:val="36"/>
        </w:rPr>
        <w:fldChar w:fldCharType="end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Caladea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URW Bookman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URW Bookman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DejaVu Math TeX Gyre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URW Book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URW Bookman">
    <w:panose1 w:val="00000400000000000000"/>
    <w:charset w:val="00"/>
    <w:family w:val="auto"/>
    <w:pitch w:val="default"/>
    <w:sig w:usb0="00000287" w:usb1="00000800" w:usb2="00000000" w:usb3="00000000" w:csb0="6000009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adea">
    <w:panose1 w:val="02040503050406030204"/>
    <w:charset w:val="00"/>
    <w:family w:val="auto"/>
    <w:pitch w:val="default"/>
    <w:sig w:usb0="00000007" w:usb1="00000000" w:usb2="00000000" w:usb3="00000000" w:csb0="20000093" w:csb1="00000000"/>
  </w:font>
  <w:font w:name="DejaVu Math TeX Gyre">
    <w:panose1 w:val="02000503000000000000"/>
    <w:charset w:val="00"/>
    <w:family w:val="auto"/>
    <w:pitch w:val="default"/>
    <w:sig w:usb0="A10000EF" w:usb1="4A00F9EE" w:usb2="02000008" w:usb3="00000000" w:csb0="60000193" w:csb1="0DD4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7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2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1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0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ED5F2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32">
    <w:name w:val="Default Paragraph Font"/>
    <w:semiHidden/>
    <w:unhideWhenUsed/>
    <w:uiPriority w:val="1"/>
  </w:style>
  <w:style w:type="table" w:default="1" w:styleId="36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link w:val="145"/>
    <w:unhideWhenUsed/>
    <w:uiPriority w:val="99"/>
    <w:pPr>
      <w:spacing w:after="120"/>
    </w:pPr>
  </w:style>
  <w:style w:type="paragraph" w:styleId="12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13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4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5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List"/>
    <w:basedOn w:val="1"/>
    <w:unhideWhenUsed/>
    <w:uiPriority w:val="99"/>
    <w:pPr>
      <w:ind w:left="360" w:hanging="360"/>
      <w:contextualSpacing/>
    </w:pPr>
  </w:style>
  <w:style w:type="paragraph" w:styleId="18">
    <w:name w:val="List 2"/>
    <w:basedOn w:val="1"/>
    <w:unhideWhenUsed/>
    <w:uiPriority w:val="99"/>
    <w:pPr>
      <w:ind w:left="720" w:hanging="360"/>
      <w:contextualSpacing/>
    </w:pPr>
  </w:style>
  <w:style w:type="paragraph" w:styleId="19">
    <w:name w:val="List 3"/>
    <w:basedOn w:val="1"/>
    <w:unhideWhenUsed/>
    <w:uiPriority w:val="99"/>
    <w:pPr>
      <w:ind w:left="1080" w:hanging="360"/>
      <w:contextualSpacing/>
    </w:pPr>
  </w:style>
  <w:style w:type="paragraph" w:styleId="20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1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2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3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4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5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6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7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0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styleId="33">
    <w:name w:val="Emphasis"/>
    <w:basedOn w:val="32"/>
    <w:qFormat/>
    <w:uiPriority w:val="20"/>
    <w:rPr>
      <w:i/>
      <w:iCs/>
    </w:rPr>
  </w:style>
  <w:style w:type="character" w:styleId="34">
    <w:name w:val="Hyperlink"/>
    <w:basedOn w:val="32"/>
    <w:semiHidden/>
    <w:unhideWhenUsed/>
    <w:uiPriority w:val="99"/>
    <w:rPr>
      <w:color w:val="0000FF"/>
      <w:u w:val="single"/>
    </w:rPr>
  </w:style>
  <w:style w:type="character" w:styleId="35">
    <w:name w:val="Strong"/>
    <w:basedOn w:val="32"/>
    <w:qFormat/>
    <w:uiPriority w:val="22"/>
    <w:rPr>
      <w:b/>
      <w:bCs/>
    </w:rPr>
  </w:style>
  <w:style w:type="table" w:styleId="37">
    <w:name w:val="Table Grid"/>
    <w:basedOn w:val="36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38">
    <w:name w:val="Light Shading"/>
    <w:basedOn w:val="36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36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36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36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36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36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36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36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36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36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36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36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36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36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36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36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36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36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36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36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36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36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36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36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36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36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36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36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>
        <w:tblLayout w:type="fixed"/>
      </w:tblPr>
      <w:tcPr>
        <w:shd w:val="clear" w:color="auto" w:fill="BFBFBF" w:themeFill="text1" w:themeFillTint="3F"/>
      </w:tcPr>
    </w:tblStylePr>
    <w:tblStylePr w:type="band1Horz">
      <w:tblPr>
        <w:tblLayout w:type="fixed"/>
      </w:tblPr>
      <w:tcPr>
        <w:shd w:val="clear" w:color="auto" w:fill="BFBFBF" w:themeFill="text1" w:themeFillTint="3F"/>
      </w:tcPr>
    </w:tblStylePr>
  </w:style>
  <w:style w:type="table" w:styleId="74">
    <w:name w:val="Medium List 1 Accent 1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>
        <w:tblLayout w:type="fixed"/>
      </w:tblPr>
      <w:tcPr>
        <w:shd w:val="clear" w:color="auto" w:fill="D3DFEE" w:themeFill="accent1" w:themeFillTint="3F"/>
      </w:tcPr>
    </w:tblStylePr>
    <w:tblStylePr w:type="band1Horz">
      <w:tblPr>
        <w:tblLayout w:type="fixed"/>
      </w:tblPr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>
        <w:tblLayout w:type="fixed"/>
      </w:tblPr>
      <w:tcPr>
        <w:shd w:val="clear" w:color="auto" w:fill="EFD3D3" w:themeFill="accent2" w:themeFillTint="3F"/>
      </w:tcPr>
    </w:tblStylePr>
    <w:tblStylePr w:type="band1Horz">
      <w:tblPr>
        <w:tblLayout w:type="fixed"/>
      </w:tblPr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>
        <w:tblLayout w:type="fixed"/>
      </w:tblPr>
      <w:tcPr>
        <w:shd w:val="clear" w:color="auto" w:fill="E6EED5" w:themeFill="accent3" w:themeFillTint="3F"/>
      </w:tcPr>
    </w:tblStylePr>
    <w:tblStylePr w:type="band1Horz">
      <w:tblPr>
        <w:tblLayout w:type="fixed"/>
      </w:tblPr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>
        <w:tblLayout w:type="fixed"/>
      </w:tblPr>
      <w:tcPr>
        <w:shd w:val="clear" w:color="auto" w:fill="DFD8E8" w:themeFill="accent4" w:themeFillTint="3F"/>
      </w:tcPr>
    </w:tblStylePr>
    <w:tblStylePr w:type="band1Horz">
      <w:tblPr>
        <w:tblLayout w:type="fixed"/>
      </w:tblPr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>
        <w:tblLayout w:type="fixed"/>
      </w:tblPr>
      <w:tcPr>
        <w:shd w:val="clear" w:color="auto" w:fill="D2EAF0" w:themeFill="accent5" w:themeFillTint="3F"/>
      </w:tcPr>
    </w:tblStylePr>
    <w:tblStylePr w:type="band1Horz">
      <w:tblPr>
        <w:tblLayout w:type="fixed"/>
      </w:tblPr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>
        <w:tblLayout w:type="fixed"/>
      </w:tblPr>
      <w:tcPr>
        <w:shd w:val="clear" w:color="auto" w:fill="FDE5D1" w:themeFill="accent6" w:themeFillTint="3F"/>
      </w:tcPr>
    </w:tblStylePr>
    <w:tblStylePr w:type="band1Horz">
      <w:tblPr>
        <w:tblLayout w:type="fixed"/>
      </w:tblPr>
      <w:tcPr>
        <w:shd w:val="clear" w:color="auto" w:fill="FDE5D1" w:themeFill="accent6" w:themeFillTint="3F"/>
      </w:tcPr>
    </w:tblStylePr>
  </w:style>
  <w:style w:type="table" w:styleId="80">
    <w:name w:val="Medium List 2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1">
    <w:name w:val="Medium List 2 Accent 1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2">
    <w:name w:val="Medium List 2 Accent 2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3">
    <w:name w:val="Medium List 2 Accent 3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4">
    <w:name w:val="Medium List 2 Accent 4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5">
    <w:name w:val="Medium List 2 Accent 5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6">
    <w:name w:val="Medium List 2 Accent 6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7">
    <w:name w:val="Medium Grid 1"/>
    <w:basedOn w:val="36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</w:style>
  <w:style w:type="table" w:styleId="88">
    <w:name w:val="Medium Grid 1 Accent 1"/>
    <w:basedOn w:val="36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36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36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36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36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36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</w:style>
  <w:style w:type="table" w:styleId="94">
    <w:name w:val="Medium Grid 2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5">
    <w:name w:val="Medium Grid 2 Accent 1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6">
    <w:name w:val="Medium Grid 2 Accent 2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7">
    <w:name w:val="Medium Grid 2 Accent 3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8">
    <w:name w:val="Medium Grid 2 Accent 4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9">
    <w:name w:val="Medium Grid 2 Accent 5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100">
    <w:name w:val="Medium Grid 2 Accent 6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101">
    <w:name w:val="Medium Grid 3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>
        <w:tblLayout w:type="fixed"/>
      </w:tblPr>
      <w:tcPr>
        <w:shd w:val="clear" w:color="auto" w:fill="999999" w:themeFill="text1" w:themeFillTint="66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>
        <w:tblLayout w:type="fixed"/>
      </w:tblPr>
      <w:tcPr>
        <w:shd w:val="clear" w:color="auto" w:fill="B8CCE4" w:themeFill="accent1" w:themeFillTint="66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>
        <w:tblLayout w:type="fixed"/>
      </w:tblPr>
      <w:tcPr>
        <w:shd w:val="clear" w:color="auto" w:fill="E5B8B7" w:themeFill="accent2" w:themeFillTint="66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>
        <w:tblLayout w:type="fixed"/>
      </w:tblPr>
      <w:tcPr>
        <w:shd w:val="clear" w:color="auto" w:fill="D6E3BC" w:themeFill="accent3" w:themeFillTint="66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>
        <w:tblLayout w:type="fixed"/>
      </w:tblPr>
      <w:tcPr>
        <w:shd w:val="clear" w:color="auto" w:fill="CCC0D9" w:themeFill="accent4" w:themeFillTint="66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>
        <w:tblLayout w:type="fixed"/>
      </w:tblPr>
      <w:tcPr>
        <w:shd w:val="clear" w:color="auto" w:fill="B6DDE8" w:themeFill="accent5" w:themeFillTint="66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>
        <w:tblLayout w:type="fixed"/>
      </w:tblPr>
      <w:tcPr>
        <w:shd w:val="clear" w:color="auto" w:fill="FBD4B4" w:themeFill="accent6" w:themeFillTint="66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shd w:val="clear" w:color="auto" w:fill="CCCCCC" w:themeFill="text1" w:themeFillTint="33"/>
      </w:tcPr>
    </w:tblStylePr>
  </w:style>
  <w:style w:type="table" w:styleId="123">
    <w:name w:val="Colorful List Accent 1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shd w:val="clear" w:color="auto" w:fill="FDE9D9" w:themeFill="accent6" w:themeFillTint="33"/>
      </w:tcPr>
    </w:tblStylePr>
  </w:style>
  <w:style w:type="table" w:styleId="129">
    <w:name w:val="Colorful Grid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>
        <w:tblLayout w:type="fixed"/>
      </w:tbl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 w:themeFillShade="BF"/>
      </w:tc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</w:style>
  <w:style w:type="table" w:styleId="130">
    <w:name w:val="Colorful Grid Accent 1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>
        <w:tblLayout w:type="fixed"/>
      </w:tbl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66091" w:themeFill="accent1" w:themeFillShade="BF"/>
      </w:tc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>
        <w:tblLayout w:type="fixed"/>
      </w:tbl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43734" w:themeFill="accent2" w:themeFillShade="BF"/>
      </w:tc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>
        <w:tblLayout w:type="fixed"/>
      </w:tbl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76923C" w:themeFill="accent3" w:themeFillShade="BF"/>
      </w:tc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>
        <w:tblLayout w:type="fixed"/>
      </w:tbl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5F497A" w:themeFill="accent4" w:themeFillShade="BF"/>
      </w:tc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>
        <w:tblLayout w:type="fixed"/>
      </w:tbl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1849B" w:themeFill="accent5" w:themeFillShade="BF"/>
      </w:tc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>
        <w:tblLayout w:type="fixed"/>
      </w:tbl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E36C09" w:themeFill="accent6" w:themeFillShade="BF"/>
      </w:tc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32"/>
    <w:link w:val="16"/>
    <w:uiPriority w:val="99"/>
  </w:style>
  <w:style w:type="character" w:customStyle="1" w:styleId="137">
    <w:name w:val="Footer Char"/>
    <w:basedOn w:val="32"/>
    <w:link w:val="15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32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32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32"/>
    <w:link w:val="30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32"/>
    <w:link w:val="11"/>
    <w:uiPriority w:val="99"/>
  </w:style>
  <w:style w:type="character" w:customStyle="1" w:styleId="146">
    <w:name w:val="Body Text 2 Char"/>
    <w:basedOn w:val="32"/>
    <w:link w:val="12"/>
    <w:uiPriority w:val="99"/>
  </w:style>
  <w:style w:type="character" w:customStyle="1" w:styleId="147">
    <w:name w:val="Body Text 3 Char"/>
    <w:basedOn w:val="32"/>
    <w:link w:val="13"/>
    <w:uiPriority w:val="99"/>
    <w:rPr>
      <w:sz w:val="16"/>
      <w:szCs w:val="16"/>
    </w:rPr>
  </w:style>
  <w:style w:type="character" w:customStyle="1" w:styleId="148">
    <w:name w:val="Macro Text Char"/>
    <w:basedOn w:val="32"/>
    <w:link w:val="29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32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32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32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32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32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32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32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32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7" Type="http://schemas.openxmlformats.org/officeDocument/2006/relationships/fontTable" Target="fontTable.xml"/><Relationship Id="rId36" Type="http://schemas.openxmlformats.org/officeDocument/2006/relationships/numbering" Target="numbering.xml"/><Relationship Id="rId35" Type="http://schemas.openxmlformats.org/officeDocument/2006/relationships/customXml" Target="../customXml/item1.xml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Office_10.1.0.6757_F1E327BC-269C-435d-A152-05C5408002CA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2013-12-24T04:45:00Z</dcterms:created>
  <dc:creator>python-docx</dc:creator>
  <dc:description>generated by python-docx</dc:description>
  <cp:lastModifiedBy>naman-sharma</cp:lastModifiedBy>
  <dcterms:modified xsi:type="dcterms:W3CDTF">2026-07-14T19:12:41Z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1033-10.1.0.6757</vt:lpwstr>
  </property>
</Properties>
</file>