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0766" w:rsidP="000E0766" w:rsidRDefault="000E0766" w14:paraId="46B2C76A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SERVICE PURCHASE ORDER CONSUMED UPTO 90%</w:t>
      </w:r>
    </w:p>
    <w:p w:rsidR="000E0766" w:rsidP="000E0766" w:rsidRDefault="000E0766" w14:paraId="5398FE0E" w14:textId="28211BE3">
      <w:pPr>
        <w:rPr>
          <w:rFonts w:ascii="Open Sans" w:hAnsi="Open Sans" w:eastAsia="Times New Roman" w:cs="Open Sans"/>
          <w:color w:val="333333"/>
          <w:sz w:val="18"/>
          <w:szCs w:val="18"/>
          <w:lang w:val="en-IN"/>
        </w:rPr>
      </w:pPr>
      <w:r>
        <w:rPr>
          <w:rFonts w:ascii="Open Sans" w:hAnsi="Open Sans" w:eastAsia="Times New Roman" w:cs="Open Sans"/>
          <w:color w:val="333333"/>
          <w:sz w:val="18"/>
          <w:szCs w:val="18"/>
        </w:rPr>
        <w:t xml:space="preserve">Dear </w:t>
      </w:r>
      <w:sdt>
        <w:sdtPr>
          <w:rPr>
            <w:rFonts w:ascii="Open Sans" w:hAnsi="Open Sans" w:eastAsia="Times New Roman" w:cs="Open Sans"/>
            <w:b/>
            <w:bCs/>
            <w:color w:val="333333"/>
            <w:sz w:val="18"/>
            <w:szCs w:val="18"/>
          </w:rPr>
          <w:id w:val="-1939976509"/>
          <w:placeholder>
            <w:docPart w:val="DefaultPlaceholder_-1854013440"/>
          </w:placeholder>
          <w:dataBinding w:prefixMappings="xmlns:ns0='urn:microsoft-dynamics-nav/reports/SPO_90Percent_Consumption_Alert/50506/'" w:xpath="/ns0:NavWordReportXmlPart[1]/ns0:PurchaseHeader[1]/ns0:CreatedByUserId[1]" w:storeItemID="{CE8010CF-4928-411F-A9CC-1D0FC2EA6574}"/>
          <w:text/>
          <w:alias w:val="#Nav: /PurchaseHeader/CreatedByUserId"/>
          <w:tag w:val="#Nav: SPO_90Percent_Consumption_Alert/50506"/>
        </w:sdtPr>
        <w:sdtContent>
          <w:proofErr w:type="spellStart"/>
          <w:r w:rsidRPr="0005263F" w:rsidR="0005263F">
            <w:rPr>
              <w:rFonts w:ascii="Open Sans" w:hAnsi="Open Sans" w:eastAsia="Times New Roman" w:cs="Open Sans"/>
              <w:b/>
              <w:bCs/>
              <w:color w:val="333333"/>
              <w:sz w:val="18"/>
              <w:szCs w:val="18"/>
            </w:rPr>
            <w:t>CreatedByUserId</w:t>
          </w:r>
          <w:proofErr w:type="spellEnd"/>
        </w:sdtContent>
      </w:sdt>
    </w:p>
    <w:p w:rsidR="000E0766" w:rsidP="000E0766" w:rsidRDefault="000E0766" w14:paraId="2F57430B" w14:textId="77777777">
      <w:pPr>
        <w:rPr>
          <w:rFonts w:ascii="Open Sans" w:hAnsi="Open Sans" w:eastAsia="Times New Roman" w:cs="Open Sans"/>
          <w:color w:val="333333"/>
          <w:sz w:val="18"/>
          <w:szCs w:val="18"/>
        </w:rPr>
      </w:pPr>
      <w:r>
        <w:rPr>
          <w:rFonts w:ascii="Open Sans" w:hAnsi="Open Sans" w:eastAsia="Times New Roman" w:cs="Open Sans"/>
          <w:color w:val="333333"/>
          <w:sz w:val="18"/>
          <w:szCs w:val="18"/>
        </w:rPr>
        <w:t xml:space="preserve">We would like to notify you that your below Service Purchase Order (attached herewith also) has been consumed </w:t>
      </w:r>
      <w:proofErr w:type="spellStart"/>
      <w:r>
        <w:rPr>
          <w:rFonts w:ascii="Open Sans" w:hAnsi="Open Sans" w:eastAsia="Times New Roman" w:cs="Open Sans"/>
          <w:color w:val="333333"/>
          <w:sz w:val="18"/>
          <w:szCs w:val="18"/>
        </w:rPr>
        <w:t>upto</w:t>
      </w:r>
      <w:proofErr w:type="spellEnd"/>
      <w:r>
        <w:rPr>
          <w:rFonts w:ascii="Open Sans" w:hAnsi="Open Sans" w:eastAsia="Times New Roman" w:cs="Open Sans"/>
          <w:color w:val="333333"/>
          <w:sz w:val="18"/>
          <w:szCs w:val="18"/>
        </w:rPr>
        <w:t xml:space="preserve"> 90%. </w:t>
      </w:r>
    </w:p>
    <w:p w:rsidR="000E0766" w:rsidP="000E0766" w:rsidRDefault="000E0766" w14:paraId="41B3BC50" w14:textId="77777777">
      <w:pPr>
        <w:rPr>
          <w:rFonts w:ascii="Open Sans" w:hAnsi="Open Sans" w:eastAsia="Times New Roman" w:cs="Open Sans"/>
          <w:color w:val="333333"/>
          <w:sz w:val="18"/>
          <w:szCs w:val="18"/>
        </w:rPr>
      </w:pPr>
      <w:r>
        <w:rPr>
          <w:rFonts w:ascii="Open Sans" w:hAnsi="Open Sans" w:eastAsia="Times New Roman" w:cs="Open Sans"/>
          <w:color w:val="333333"/>
          <w:sz w:val="18"/>
          <w:szCs w:val="18"/>
        </w:rPr>
        <w:t>To renew/amend the service purchase order and keep the related services active, kindly do the needful.</w:t>
      </w:r>
    </w:p>
    <w:tbl>
      <w:tblPr>
        <w:tblStyle w:val="TableGrid"/>
        <w:tblW w:w="9517" w:type="dxa"/>
        <w:tblLook w:val="04A0" w:firstRow="1" w:lastRow="0" w:firstColumn="1" w:lastColumn="0" w:noHBand="0" w:noVBand="1"/>
      </w:tblPr>
      <w:tblGrid>
        <w:gridCol w:w="2329"/>
        <w:gridCol w:w="4416"/>
        <w:gridCol w:w="1440"/>
        <w:gridCol w:w="1332"/>
      </w:tblGrid>
      <w:tr w:rsidR="0005263F" w:rsidTr="0005263F" w14:paraId="2962B601" w14:textId="77777777">
        <w:trPr>
          <w:trHeight w:val="278"/>
        </w:trPr>
        <w:tc>
          <w:tcPr>
            <w:tcW w:w="2329" w:type="dxa"/>
            <w:shd w:val="clear" w:color="auto" w:fill="AEAAAA" w:themeFill="background2" w:themeFillShade="BF"/>
            <w:noWrap/>
            <w:hideMark/>
          </w:tcPr>
          <w:p w:rsidR="0005263F" w:rsidP="0005263F" w:rsidRDefault="0005263F" w14:paraId="274C0F32" w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SPO No.</w:t>
            </w:r>
          </w:p>
        </w:tc>
        <w:tc>
          <w:tcPr>
            <w:tcW w:w="4416" w:type="dxa"/>
            <w:shd w:val="clear" w:color="auto" w:fill="AEAAAA" w:themeFill="background2" w:themeFillShade="BF"/>
          </w:tcPr>
          <w:p w:rsidR="0005263F" w:rsidP="0005263F" w:rsidRDefault="0005263F" w14:paraId="3F6AFBED" w14:textId="3AC7CAE0">
            <w:pP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Vendor Name</w:t>
            </w:r>
          </w:p>
        </w:tc>
        <w:tc>
          <w:tcPr>
            <w:tcW w:w="1440" w:type="dxa"/>
            <w:shd w:val="clear" w:color="auto" w:fill="AEAAAA" w:themeFill="background2" w:themeFillShade="BF"/>
          </w:tcPr>
          <w:p w:rsidR="0005263F" w:rsidP="0005263F" w:rsidRDefault="0005263F" w14:paraId="715908F0" w14:textId="0FE2031B">
            <w:pPr>
              <w:jc w:val="center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Valid From</w:t>
            </w:r>
          </w:p>
        </w:tc>
        <w:tc>
          <w:tcPr>
            <w:tcW w:w="1332" w:type="dxa"/>
            <w:shd w:val="clear" w:color="auto" w:fill="AEAAAA" w:themeFill="background2" w:themeFillShade="BF"/>
            <w:noWrap/>
          </w:tcPr>
          <w:p w:rsidR="0005263F" w:rsidP="0005263F" w:rsidRDefault="0005263F" w14:paraId="2BEFCB9B" w14:textId="11F75A4A">
            <w:pPr>
              <w:jc w:val="center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Valid To</w:t>
            </w:r>
          </w:p>
        </w:tc>
      </w:tr>
      <w:tr w:rsidRPr="0005263F" w:rsidR="0005263F" w:rsidTr="0005263F" w14:paraId="276D2C78" w14:textId="77777777">
        <w:trPr>
          <w:trHeight w:val="278"/>
        </w:trPr>
        <w:sdt>
          <w:sdtPr>
            <w:rPr>
              <w:rFonts w:ascii="Arial" w:hAnsi="Arial" w:eastAsia="Times New Roman" w:cs="Arial"/>
              <w:color w:val="000000"/>
              <w:kern w:val="0"/>
              <w:sz w:val="18"/>
              <w:szCs w:val="18"/>
              <w14:ligatures w14:val="none"/>
            </w:rPr>
            <w:id w:val="-1306386539"/>
            <w:placeholder>
              <w:docPart w:val="DefaultPlaceholder_-1854013440"/>
            </w:placeholder>
            <w:dataBinding w:prefixMappings="xmlns:ns0='urn:microsoft-dynamics-nav/reports/SPO_90Percent_Consumption_Alert/50506/'" w:xpath="/ns0:NavWordReportXmlPart[1]/ns0:PurchaseHeader[1]/ns0:No_PurchaseHeader[1]" w:storeItemID="{CE8010CF-4928-411F-A9CC-1D0FC2EA6574}"/>
            <w:text/>
            <w:alias w:val="#Nav: /PurchaseHeader/No_PurchaseHeader"/>
            <w:tag w:val="#Nav: SPO_90Percent_Consumption_Alert/50506"/>
          </w:sdtPr>
          <w:sdtContent>
            <w:tc>
              <w:tcPr>
                <w:tcW w:w="2329" w:type="dxa"/>
                <w:noWrap/>
              </w:tcPr>
              <w:p w:rsidRPr="0005263F" w:rsidR="0005263F" w:rsidP="0005263F" w:rsidRDefault="0005263F" w14:paraId="4AECFCC9" w14:textId="2B661C6C">
                <w:pPr>
                  <w:rPr>
                    <w:rFonts w:ascii="Arial" w:hAnsi="Arial" w:eastAsia="Times New Roman" w:cs="Arial"/>
                    <w:color w:val="000000"/>
                    <w:kern w:val="0"/>
                    <w:sz w:val="18"/>
                    <w:szCs w:val="18"/>
                    <w14:ligatures w14:val="none"/>
                  </w:rPr>
                </w:pPr>
                <w:proofErr w:type="spellStart"/>
                <w:r w:rsidRPr="0005263F">
                  <w:rPr>
                    <w:rFonts w:ascii="Arial" w:hAnsi="Arial" w:eastAsia="Times New Roman" w:cs="Arial"/>
                    <w:color w:val="000000"/>
                    <w:kern w:val="0"/>
                    <w:sz w:val="18"/>
                    <w:szCs w:val="18"/>
                    <w14:ligatures w14:val="none"/>
                  </w:rPr>
                  <w:t>No_PurchaseHeader</w:t>
                </w:r>
                <w:proofErr w:type="spellEnd"/>
              </w:p>
            </w:tc>
          </w:sdtContent>
        </w:sdt>
        <w:sdt>
          <w:sdtPr>
            <w:rPr>
              <w:rFonts w:ascii="Calibri" w:hAnsi="Calibri" w:eastAsia="Times New Roman" w:cs="Calibri"/>
              <w:color w:val="000000"/>
              <w:kern w:val="0"/>
              <w14:ligatures w14:val="none"/>
            </w:rPr>
            <w:id w:val="1890849980"/>
            <w:placeholder>
              <w:docPart w:val="DefaultPlaceholder_-1854013440"/>
            </w:placeholder>
            <w:dataBinding w:prefixMappings="xmlns:ns0='urn:microsoft-dynamics-nav/reports/SPO_90Percent_Consumption_Alert/50506/'" w:xpath="/ns0:NavWordReportXmlPart[1]/ns0:PurchaseHeader[1]/ns0:BuyfromVendorName_PurchaseHeader[1]" w:storeItemID="{CE8010CF-4928-411F-A9CC-1D0FC2EA6574}"/>
            <w:text/>
            <w:alias w:val="#Nav: /PurchaseHeader/BuyfromVendorName_PurchaseHeader"/>
            <w:tag w:val="#Nav: SPO_90Percent_Consumption_Alert/50506"/>
          </w:sdtPr>
          <w:sdtContent>
            <w:tc>
              <w:tcPr>
                <w:tcW w:w="4416" w:type="dxa"/>
              </w:tcPr>
              <w:p w:rsidRPr="0005263F" w:rsidR="0005263F" w:rsidP="0005263F" w:rsidRDefault="0005263F" w14:paraId="35126288" w14:textId="69D09A16">
                <w:pPr>
                  <w:rPr>
                    <w:rFonts w:ascii="Calibri" w:hAnsi="Calibri" w:eastAsia="Times New Roman" w:cs="Calibri"/>
                    <w:color w:val="000000"/>
                    <w:kern w:val="0"/>
                    <w14:ligatures w14:val="none"/>
                  </w:rPr>
                </w:pPr>
                <w:proofErr w:type="spellStart"/>
                <w:r w:rsidRPr="0005263F">
                  <w:rPr>
                    <w:rFonts w:ascii="Calibri" w:hAnsi="Calibri" w:eastAsia="Times New Roman" w:cs="Calibri"/>
                    <w:color w:val="000000"/>
                    <w:kern w:val="0"/>
                    <w14:ligatures w14:val="none"/>
                  </w:rPr>
                  <w:t>BuyfromVendorName_PurchaseHeader</w:t>
                </w:r>
                <w:proofErr w:type="spellEnd"/>
              </w:p>
            </w:tc>
          </w:sdtContent>
        </w:sdt>
        <w:tc>
          <w:tcPr>
            <w:tcW w:w="1440" w:type="dxa"/>
          </w:tcPr>
          <w:p w:rsidRPr="0005263F" w:rsidR="0005263F" w:rsidP="0005263F" w:rsidRDefault="0005263F" w14:paraId="7311090E" w14:textId="064F8E4A">
            <w:pP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332" w:type="dxa"/>
            <w:noWrap/>
            <w:hideMark/>
          </w:tcPr>
          <w:p w:rsidRPr="0005263F" w:rsidR="0005263F" w:rsidP="0005263F" w:rsidRDefault="0005263F" w14:paraId="00AA7C3F" w14:textId="57AADAE1">
            <w:pP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</w:p>
        </w:tc>
      </w:tr>
    </w:tbl>
    <w:p w:rsidR="000E0766" w:rsidP="000E0766" w:rsidRDefault="000E0766" w14:paraId="43D08DF1" w14:textId="77777777">
      <w:pPr>
        <w:rPr>
          <w:rFonts w:ascii="Open Sans" w:hAnsi="Open Sans" w:eastAsia="Times New Roman" w:cs="Open Sans"/>
          <w:sz w:val="18"/>
          <w:szCs w:val="18"/>
          <w:lang w:val="en-IN" w:eastAsia="en-IN"/>
        </w:rPr>
      </w:pPr>
      <w:r>
        <w:rPr>
          <w:rFonts w:ascii="Open Sans" w:hAnsi="Open Sans" w:eastAsia="Times New Roman" w:cs="Open Sans"/>
          <w:sz w:val="18"/>
          <w:szCs w:val="18"/>
        </w:rPr>
        <w:tab/>
      </w:r>
      <w:r>
        <w:rPr>
          <w:rFonts w:ascii="Open Sans" w:hAnsi="Open Sans" w:eastAsia="Times New Roman" w:cs="Open Sans"/>
          <w:sz w:val="18"/>
          <w:szCs w:val="18"/>
        </w:rPr>
        <w:tab/>
      </w:r>
      <w:r>
        <w:rPr>
          <w:rFonts w:ascii="Open Sans" w:hAnsi="Open Sans" w:eastAsia="Times New Roman" w:cs="Open Sans"/>
          <w:sz w:val="18"/>
          <w:szCs w:val="18"/>
        </w:rPr>
        <w:tab/>
      </w:r>
      <w:r>
        <w:rPr>
          <w:rFonts w:ascii="Open Sans" w:hAnsi="Open Sans" w:eastAsia="Times New Roman" w:cs="Open Sans"/>
          <w:sz w:val="18"/>
          <w:szCs w:val="18"/>
        </w:rPr>
        <w:tab/>
      </w:r>
      <w:r>
        <w:rPr>
          <w:rFonts w:ascii="Open Sans" w:hAnsi="Open Sans" w:eastAsia="Times New Roman" w:cs="Open Sans"/>
          <w:sz w:val="18"/>
          <w:szCs w:val="18"/>
        </w:rPr>
        <w:tab/>
      </w:r>
      <w:r>
        <w:rPr>
          <w:rFonts w:ascii="Open Sans" w:hAnsi="Open Sans" w:eastAsia="Times New Roman" w:cs="Open Sans"/>
          <w:sz w:val="18"/>
          <w:szCs w:val="18"/>
        </w:rPr>
        <w:tab/>
      </w:r>
      <w:r>
        <w:rPr>
          <w:rFonts w:ascii="Open Sans" w:hAnsi="Open Sans" w:eastAsia="Times New Roman" w:cs="Open Sans"/>
          <w:sz w:val="18"/>
          <w:szCs w:val="18"/>
        </w:rPr>
        <w:tab/>
      </w:r>
    </w:p>
    <w:p w:rsidR="000E0766" w:rsidP="000E0766" w:rsidRDefault="000E0766" w14:paraId="32E22F58" w14:textId="77777777">
      <w:pPr>
        <w:rPr>
          <w:rFonts w:ascii="Open Sans" w:hAnsi="Open Sans" w:eastAsia="Times New Roman" w:cs="Open Sans"/>
          <w:color w:val="333333"/>
          <w:sz w:val="18"/>
          <w:szCs w:val="18"/>
        </w:rPr>
      </w:pPr>
    </w:p>
    <w:p w:rsidR="000E0766" w:rsidP="000E0766" w:rsidRDefault="000E0766" w14:paraId="2A3EFFD0" w14:textId="77777777">
      <w:pPr>
        <w:rPr>
          <w:b/>
          <w:bCs/>
        </w:rPr>
      </w:pPr>
    </w:p>
    <w:p w:rsidR="000E0766" w:rsidP="000E0766" w:rsidRDefault="000E0766" w14:paraId="4DE894EB" w14:textId="77777777">
      <w:pPr>
        <w:rPr>
          <w:b/>
          <w:bCs/>
        </w:rPr>
      </w:pPr>
    </w:p>
    <w:p w:rsidR="000E0766" w:rsidP="000E0766" w:rsidRDefault="000E0766" w14:paraId="6EA5EAB6" w14:textId="77777777">
      <w:pPr>
        <w:rPr>
          <w:b/>
          <w:bCs/>
        </w:rPr>
      </w:pPr>
    </w:p>
    <w:p w:rsidR="00000000" w:rsidRDefault="00000000" w14:paraId="158E14D5" w14:textId="77777777"/>
    <w:sectPr w:rsidR="0055490F">
      <w:head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7716F" w:rsidP="000E0766" w:rsidRDefault="0077716F" w14:paraId="4DC6DCF4" w14:textId="77777777">
      <w:pPr>
        <w:spacing w:after="0" w:line="240" w:lineRule="auto"/>
      </w:pPr>
      <w:r>
        <w:separator/>
      </w:r>
    </w:p>
  </w:endnote>
  <w:endnote w:type="continuationSeparator" w:id="0">
    <w:p w:rsidR="0077716F" w:rsidP="000E0766" w:rsidRDefault="0077716F" w14:paraId="56356BA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7716F" w:rsidP="000E0766" w:rsidRDefault="0077716F" w14:paraId="7BB26282" w14:textId="77777777">
      <w:pPr>
        <w:spacing w:after="0" w:line="240" w:lineRule="auto"/>
      </w:pPr>
      <w:r>
        <w:separator/>
      </w:r>
    </w:p>
  </w:footnote>
  <w:footnote w:type="continuationSeparator" w:id="0">
    <w:p w:rsidR="0077716F" w:rsidP="000E0766" w:rsidRDefault="0077716F" w14:paraId="359B057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47938138"/>
      <w:showingPlcHdr/>
      <w:dataBinding w:prefixMappings="xmlns:ns0='urn:microsoft-dynamics-nav/reports/SPO_90Percent_Consumption_Alert/50506/'" w:xpath="/ns0:NavWordReportXmlPart[1]/ns0:PurchaseHeader[1]/ns0:CompInfo_Picture[1]" w:storeItemID="{CE8010CF-4928-411F-A9CC-1D0FC2EA6574}"/>
      <w:picture/>
      <w:alias w:val="#Nav: /PurchaseHeader/CompInfo_Picture"/>
      <w:tag w:val="#Nav: SPO_90Percent_Consumption_Alert/50506"/>
    </w:sdtPr>
    <w:sdtContent>
      <w:p w:rsidR="000E0766" w:rsidRDefault="000E0766" w14:paraId="584E2CE5" w14:textId="0A59C141">
        <w:pPr>
          <w:pStyle w:val="Header"/>
        </w:pPr>
        <w:r>
          <w:rPr>
            <w:noProof/>
          </w:rPr>
          <w:drawing>
            <wp:inline distT="0" distB="0" distL="0" distR="0" wp14:anchorId="484CCF06" wp14:editId="50CEDB75">
              <wp:extent cx="2752725" cy="304800"/>
              <wp:effectExtent l="19050" t="19050" r="28575" b="1905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752725" cy="30480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766"/>
    <w:rsid w:val="0005263F"/>
    <w:rsid w:val="000E0766"/>
    <w:rsid w:val="0077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D0B118"/>
  <w15:docId w15:val="{17BFBC88-147E-40E7-9D88-0CABDA44E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07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766"/>
  </w:style>
  <w:style w:type="paragraph" w:styleId="Footer">
    <w:name w:val="footer"/>
    <w:basedOn w:val="Normal"/>
    <w:link w:val="FooterChar"/>
    <w:uiPriority w:val="99"/>
    <w:unhideWhenUsed/>
    <w:rsid w:val="000E07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766"/>
  </w:style>
  <w:style w:type="character" w:styleId="PlaceholderText">
    <w:name w:val="Placeholder Text"/>
    <w:basedOn w:val="DefaultParagraphFont"/>
    <w:uiPriority w:val="99"/>
    <w:semiHidden/>
    <w:rsid w:val="0005263F"/>
    <w:rPr>
      <w:color w:val="666666"/>
    </w:rPr>
  </w:style>
  <w:style w:type="table" w:styleId="TableGrid">
    <w:name w:val="Table Grid"/>
    <w:basedOn w:val="TableNormal"/>
    <w:uiPriority w:val="39"/>
    <w:rsid w:val="00052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57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3BFB0-3EE0-4EE3-BAE7-A23A23E106C6}"/>
      </w:docPartPr>
      <w:docPartBody>
        <w:p w:rsidR="00000000" w:rsidRDefault="00EF2DA1">
          <w:r w:rsidRPr="001008F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DA1"/>
    <w:rsid w:val="00DE3256"/>
    <w:rsid w:val="00EF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F2DA1"/>
    <w:rPr>
      <w:color w:val="666666"/>
    </w:rPr>
  </w:style>
  <w:style w:type="paragraph" w:customStyle="1" w:styleId="DF07C88ECF3B4EA1A0098D318DE6B82D">
    <w:name w:val="DF07C88ECF3B4EA1A0098D318DE6B82D"/>
    <w:rsid w:val="00EF2D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CE8010CF-4928-411F-A9CC-1D0FC2EA6574}">
  <ds:schemaRefs>
    <ds:schemaRef ds:uri="urn:microsoft-dynamics-nav/reports/SPO_90Percent_Consumption_Alert/5050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Gurmeet Kaur</cp:lastModifiedBy>
  <cp:revision>4</cp:revision>
  <dcterms:created xsi:type="dcterms:W3CDTF">2024-03-03T11:59:00Z</dcterms:created>
  <dcterms:modified xsi:type="dcterms:W3CDTF">2024-03-03T12:03:00Z</dcterms:modified>
</cp:coreProperties>
</file>