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2D7C" w14:textId="77777777" w:rsidR="00AE5310" w:rsidRDefault="00000000" w:rsidP="00AE5310">
      <w:pPr>
        <w:pStyle w:val="Ttulo"/>
        <w:rPr>
          <w:rStyle w:val="LabTitleInstVersred"/>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539">
            <w:t>Laboratorio: Armar una red con un switch y un router</w:t>
          </w:r>
        </w:sdtContent>
      </w:sdt>
      <w:r w:rsidR="00C04539">
        <w:rPr>
          <w:rStyle w:val="LabTitleInstVersred"/>
        </w:rPr>
        <w:t xml:space="preserve"> </w:t>
      </w:r>
    </w:p>
    <w:p w14:paraId="74B21154" w14:textId="77777777" w:rsidR="00AE5310" w:rsidRDefault="00AE5310" w:rsidP="00AE5310">
      <w:pPr>
        <w:pStyle w:val="Ttulo"/>
      </w:pPr>
    </w:p>
    <w:p w14:paraId="5B7312AC" w14:textId="6088A1BF" w:rsidR="00D778DF" w:rsidRPr="00E70096" w:rsidRDefault="00D778DF" w:rsidP="00AE5310">
      <w:pPr>
        <w:pStyle w:val="Ttulo"/>
      </w:pPr>
      <w:r>
        <w:t>Topología</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Gateway predeterminado</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N/D</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 :3/64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Ttulo1"/>
      </w:pPr>
      <w:r>
        <w:t>Objetivos</w:t>
      </w:r>
    </w:p>
    <w:p w14:paraId="60AEB8CD" w14:textId="77777777" w:rsidR="00627865" w:rsidRPr="004C0909" w:rsidRDefault="00627865" w:rsidP="00627865">
      <w:pPr>
        <w:pStyle w:val="BodyTextL25Bold"/>
      </w:pPr>
      <w:r>
        <w:t>Parte 1: Establecer la topología e inicializar los dispositivos</w:t>
      </w:r>
    </w:p>
    <w:p w14:paraId="29F46837" w14:textId="50D12CB1" w:rsidR="00627865" w:rsidRDefault="00627865" w:rsidP="00627865">
      <w:pPr>
        <w:pStyle w:val="BodyTextL25Bold"/>
      </w:pPr>
      <w:r>
        <w:t xml:space="preserve">Parte 2: </w:t>
      </w:r>
      <w:r w:rsidR="0069464A">
        <w:t>C</w:t>
      </w:r>
      <w:r>
        <w:t>onfigurar los dispositivos y verificar la conectividad</w:t>
      </w:r>
    </w:p>
    <w:p w14:paraId="0B3580C0" w14:textId="77777777" w:rsidR="00627865" w:rsidRPr="00C07FD9" w:rsidRDefault="00627865" w:rsidP="00C149CC">
      <w:pPr>
        <w:pStyle w:val="Ttulo1"/>
      </w:pPr>
      <w:r>
        <w:t>Aspectos básicos/situación</w:t>
      </w:r>
    </w:p>
    <w:p w14:paraId="1E99097D" w14:textId="77777777" w:rsidR="00627865" w:rsidRDefault="00627865" w:rsidP="00627865">
      <w:pPr>
        <w:pStyle w:val="BodyTextL25"/>
      </w:pPr>
      <w: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t>Una vez que los dispositivos estén configurados y que se haya verificado la conectividad de red, utilizará los comandos del IOS para recuperar la información de los dispositivos y responder preguntas sobre los equipos de red.</w:t>
      </w:r>
    </w:p>
    <w:p w14:paraId="59E5CFB0" w14:textId="77777777" w:rsidR="00627865" w:rsidRDefault="00627865" w:rsidP="00627865">
      <w:pPr>
        <w:pStyle w:val="BodyTextL25"/>
      </w:pPr>
      <w:r>
        <w:lastRenderedPageBreak/>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14:paraId="605D65E2" w14:textId="05BEE518" w:rsidR="00627865" w:rsidRDefault="00627865" w:rsidP="0062786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A1A6BDC" w14:textId="490A514B" w:rsidR="00627865" w:rsidRDefault="00627865" w:rsidP="00627865">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14:paraId="1613C8F8" w14:textId="77777777" w:rsidR="00EC046E" w:rsidRPr="005F738E" w:rsidRDefault="00EC046E" w:rsidP="00EC046E">
      <w:pPr>
        <w:pStyle w:val="InstNoteRedL25"/>
        <w:rPr>
          <w:color w:val="000000"/>
        </w:rPr>
      </w:pPr>
      <w:r>
        <w:rPr>
          <w:color w:val="000000"/>
        </w:rPr>
        <w:t xml:space="preserve">La plantilla </w:t>
      </w:r>
      <w:r w:rsidRPr="005F738E">
        <w:rPr>
          <w:b/>
          <w:color w:val="000000"/>
        </w:rPr>
        <w:t>default bias</w:t>
      </w:r>
      <w:r>
        <w:rPr>
          <w:color w:val="000000"/>
        </w:rPr>
        <w:t xml:space="preserve">, utilizada por Switch Database Manager (SDM), no proporciona capacidades de dirección IPv6. Verifique que el SDM utilice las plantillas </w:t>
      </w:r>
      <w:r w:rsidRPr="005F738E">
        <w:rPr>
          <w:b/>
          <w:color w:val="000000"/>
        </w:rPr>
        <w:t>dual-ipv4-and-ipv6</w:t>
      </w:r>
      <w:r>
        <w:rPr>
          <w:color w:val="000000"/>
        </w:rPr>
        <w:t xml:space="preserve"> o </w:t>
      </w:r>
      <w:r>
        <w:rPr>
          <w:b/>
          <w:color w:val="000000"/>
        </w:rPr>
        <w:t>lanbase-routing</w:t>
      </w:r>
      <w:r>
        <w:rPr>
          <w:color w:val="000000"/>
        </w:rPr>
        <w:t>. La nueva plantilla se utilizará después de reiniciar, aunque no se guarde la configuración.</w:t>
      </w:r>
    </w:p>
    <w:p w14:paraId="10119921" w14:textId="77777777" w:rsidR="00EC046E" w:rsidRPr="005F738E" w:rsidRDefault="00EC046E" w:rsidP="00EC046E">
      <w:pPr>
        <w:pStyle w:val="CMD"/>
        <w:rPr>
          <w:color w:val="000000"/>
        </w:rPr>
      </w:pPr>
      <w:r>
        <w:rPr>
          <w:color w:val="000000"/>
        </w:rPr>
        <w:t xml:space="preserve">S1# </w:t>
      </w:r>
      <w:r>
        <w:rPr>
          <w:b/>
          <w:color w:val="000000"/>
        </w:rPr>
        <w:t>show sdm prefer</w:t>
      </w:r>
    </w:p>
    <w:p w14:paraId="0E2C41F6" w14:textId="77777777" w:rsidR="00EC046E" w:rsidRPr="005F738E" w:rsidRDefault="00EC046E" w:rsidP="00EC046E">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52EB2BF8" w14:textId="77777777" w:rsidR="00EC046E" w:rsidRPr="00EE26C0" w:rsidRDefault="00EC046E" w:rsidP="00EC046E">
      <w:pPr>
        <w:pStyle w:val="CMD"/>
        <w:rPr>
          <w:b/>
          <w:color w:val="000000"/>
          <w:lang w:val="en-US"/>
        </w:rPr>
      </w:pPr>
      <w:r w:rsidRPr="00EE26C0">
        <w:rPr>
          <w:color w:val="000000"/>
          <w:lang w:val="en-US"/>
        </w:rPr>
        <w:t xml:space="preserve">S1# </w:t>
      </w:r>
      <w:r w:rsidRPr="00EE26C0">
        <w:rPr>
          <w:b/>
          <w:color w:val="000000"/>
          <w:lang w:val="en-US"/>
        </w:rPr>
        <w:t>configure terminal</w:t>
      </w:r>
    </w:p>
    <w:p w14:paraId="2302AC60" w14:textId="77777777" w:rsidR="00EC046E" w:rsidRPr="00EE26C0" w:rsidRDefault="00EC046E" w:rsidP="00EC046E">
      <w:pPr>
        <w:pStyle w:val="CMD"/>
        <w:rPr>
          <w:color w:val="000000"/>
          <w:lang w:val="en-US"/>
        </w:rPr>
      </w:pPr>
      <w:r w:rsidRPr="00EE26C0">
        <w:rPr>
          <w:color w:val="000000"/>
          <w:lang w:val="en-US"/>
        </w:rPr>
        <w:t xml:space="preserve">S1(config)# </w:t>
      </w:r>
      <w:r w:rsidRPr="00EE26C0">
        <w:rPr>
          <w:b/>
          <w:color w:val="000000"/>
          <w:lang w:val="en-US"/>
        </w:rPr>
        <w:t>sdm prefer dual-ipv4-and-ipv6 default</w:t>
      </w:r>
    </w:p>
    <w:p w14:paraId="389BAC34" w14:textId="77777777" w:rsidR="00EC046E" w:rsidRPr="005F738E" w:rsidRDefault="00EC046E" w:rsidP="00EC046E">
      <w:pPr>
        <w:pStyle w:val="CMD"/>
        <w:rPr>
          <w:color w:val="000000"/>
        </w:rPr>
      </w:pPr>
      <w:r>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Pr>
          <w:color w:val="000000"/>
        </w:rPr>
        <w:t xml:space="preserve">S1# </w:t>
      </w:r>
      <w:r w:rsidRPr="005F738E">
        <w:rPr>
          <w:b/>
          <w:color w:val="000000"/>
        </w:rPr>
        <w:t>reload</w:t>
      </w:r>
    </w:p>
    <w:p w14:paraId="62A8D22D" w14:textId="77777777" w:rsidR="00627865" w:rsidRDefault="00627865" w:rsidP="00C149CC">
      <w:pPr>
        <w:pStyle w:val="Ttulo1"/>
      </w:pPr>
      <w:r>
        <w:t>Recursos necesarios</w:t>
      </w:r>
    </w:p>
    <w:p w14:paraId="019400E9" w14:textId="3FE65613" w:rsidR="00627865" w:rsidRPr="0029785B" w:rsidRDefault="00627865" w:rsidP="0029785B">
      <w:pPr>
        <w:pStyle w:val="Bulletlevel1"/>
      </w:pPr>
      <w:r>
        <w:t>1 Router (Cisco 4221 con imagen universal Cisco IOS XE versión 16.9.3 o comparable)</w:t>
      </w:r>
    </w:p>
    <w:p w14:paraId="25F3A816" w14:textId="07BEF297" w:rsidR="00627865" w:rsidRPr="0029785B" w:rsidRDefault="00627865" w:rsidP="0029785B">
      <w:pPr>
        <w:pStyle w:val="Bulletlevel1"/>
      </w:pPr>
      <w:r>
        <w:t xml:space="preserve">1 </w:t>
      </w:r>
      <w:r w:rsidR="0069464A">
        <w:t>S</w:t>
      </w:r>
      <w:r>
        <w:t>witch (Cisco 2960 con Cisco IOS versión 15.0(2), imagen lanbasek9 o comparable)</w:t>
      </w:r>
    </w:p>
    <w:p w14:paraId="0F842BBD" w14:textId="77777777" w:rsidR="00627865" w:rsidRPr="0029785B" w:rsidRDefault="00627865" w:rsidP="0029785B">
      <w:pPr>
        <w:pStyle w:val="Bulletlevel1"/>
      </w:pPr>
      <w:r>
        <w:t>2 PC (Windows con un programa de emulación de terminal, como Tera Term)</w:t>
      </w:r>
    </w:p>
    <w:p w14:paraId="7D6D4B48" w14:textId="77777777" w:rsidR="00C60A2B" w:rsidRPr="0029785B" w:rsidRDefault="00C60A2B" w:rsidP="0029785B">
      <w:pPr>
        <w:pStyle w:val="Bulletlevel1"/>
      </w:pPr>
      <w:r>
        <w:t>Cables de consola para configurar los dispositivos con Cisco IOS mediante los puertos de consola</w:t>
      </w:r>
    </w:p>
    <w:p w14:paraId="6CFF4156" w14:textId="77777777" w:rsidR="00627865" w:rsidRPr="0029785B" w:rsidRDefault="00627865" w:rsidP="0029785B">
      <w:pPr>
        <w:pStyle w:val="Bulletlevel1"/>
      </w:pPr>
      <w:r>
        <w:t>Cables Ethernet, como se muestra en la topología</w:t>
      </w:r>
    </w:p>
    <w:p w14:paraId="177A6553" w14:textId="77777777" w:rsidR="00627865" w:rsidRDefault="00627865" w:rsidP="00627865">
      <w:pPr>
        <w:pStyle w:val="BodyTextL25"/>
      </w:pPr>
      <w:r>
        <w:rPr>
          <w:b/>
        </w:rPr>
        <w:t xml:space="preserve">Nota: </w:t>
      </w:r>
      <w:r w:rsidRPr="00C67E3B">
        <w:t>Las interfaces Gigabit Ethernet en los routers Cisco de la serie 1941 tienen detección automática, y se puede utilizar un cable directo de Ethernet entre el router y la PC-B. Si utiliza otro modelo de router Cisco, puede ser necesario usar un cable Ethernet cruzado.</w:t>
      </w:r>
    </w:p>
    <w:p w14:paraId="5556B3D5" w14:textId="77777777" w:rsidR="00627865" w:rsidRPr="001506EC" w:rsidRDefault="00000000" w:rsidP="00627865">
      <w:pPr>
        <w:pStyle w:val="InstNoteRedL50"/>
        <w:rPr>
          <w:rStyle w:val="Hipervnculo"/>
        </w:rPr>
      </w:pPr>
      <w:hyperlink r:id="rId12" w:history="1">
        <w:r w:rsidR="00C04539">
          <w:rPr>
            <w:rStyle w:val="Hipervnculo"/>
          </w:rPr>
          <w:t>https: //ttssh2.osdn.jp/</w:t>
        </w:r>
      </w:hyperlink>
    </w:p>
    <w:p w14:paraId="048F5D89" w14:textId="77777777" w:rsidR="00AE5310" w:rsidRDefault="00000000" w:rsidP="00AE5310">
      <w:pPr>
        <w:pStyle w:val="InstNoteRedL25"/>
      </w:pPr>
      <w:hyperlink r:id="rId13" w:history="1">
        <w:r w:rsidR="00627865">
          <w:rPr>
            <w:rStyle w:val="Hipervnculo"/>
          </w:rPr>
          <w:t>www.cisco.com</w:t>
        </w:r>
      </w:hyperlink>
      <w:r w:rsidR="00627865">
        <w:t xml:space="preserve"> </w:t>
      </w:r>
    </w:p>
    <w:p w14:paraId="11CE2ABC" w14:textId="203DF93D" w:rsidR="001E296B" w:rsidRDefault="001E296B" w:rsidP="00AE5310">
      <w:pPr>
        <w:pStyle w:val="Ttulo2"/>
      </w:pPr>
      <w:r>
        <w:t>Instrucciones</w:t>
      </w:r>
    </w:p>
    <w:p w14:paraId="4F747E1D" w14:textId="62A93E76" w:rsidR="00627865" w:rsidRPr="004C0909" w:rsidRDefault="00627865" w:rsidP="008053E6">
      <w:pPr>
        <w:pStyle w:val="Ttulo2"/>
      </w:pPr>
      <w:r>
        <w:t>Establecer la topología e inicializar los dispositivos</w:t>
      </w:r>
    </w:p>
    <w:p w14:paraId="4316F2AE" w14:textId="77777777" w:rsidR="00627865" w:rsidRDefault="00627865" w:rsidP="00627865">
      <w:pPr>
        <w:pStyle w:val="Ttulo3"/>
      </w:pPr>
      <w:r>
        <w:t>Realizar el cableado de red tal como se muestra en la topología</w:t>
      </w:r>
    </w:p>
    <w:p w14:paraId="6268D660" w14:textId="77777777" w:rsidR="00627865" w:rsidRDefault="00627865" w:rsidP="00627865">
      <w:pPr>
        <w:pStyle w:val="SubStepAlpha"/>
      </w:pPr>
      <w:r>
        <w:t>Conecte los dispositivos que se muestran en el diagrama de topología y tienda el cableado, según sea necesario.</w:t>
      </w:r>
    </w:p>
    <w:p w14:paraId="6AF5008E" w14:textId="77777777" w:rsidR="00627865" w:rsidRDefault="00627865" w:rsidP="00627865">
      <w:pPr>
        <w:pStyle w:val="SubStepAlpha"/>
      </w:pPr>
      <w:r>
        <w:t>Encienda todos los dispositivos de la topología.</w:t>
      </w:r>
    </w:p>
    <w:p w14:paraId="54234610" w14:textId="77777777" w:rsidR="00627865" w:rsidRDefault="00627865" w:rsidP="00627865">
      <w:pPr>
        <w:pStyle w:val="Ttulo3"/>
      </w:pPr>
      <w:r>
        <w:t>Inicializar y volver a cargar el router y el switch</w:t>
      </w:r>
    </w:p>
    <w:p w14:paraId="6843C507" w14:textId="77777777" w:rsidR="00627865" w:rsidRPr="00BF3F0A" w:rsidRDefault="00627865" w:rsidP="00627865">
      <w:pPr>
        <w:pStyle w:val="BodyTextL25"/>
      </w:pPr>
      <w:r>
        <w:t xml:space="preserve">Si los archivos de configuración se guardaron previamente en el router o switch, inicialice y vuelva a cargar estos dispositivos con sus configuraciones predeterminadas. </w:t>
      </w:r>
    </w:p>
    <w:p w14:paraId="0AEA88FE" w14:textId="77777777" w:rsidR="00627865" w:rsidRDefault="00627865" w:rsidP="008053E6">
      <w:pPr>
        <w:pStyle w:val="Ttulo2"/>
      </w:pPr>
      <w:r>
        <w:lastRenderedPageBreak/>
        <w:t>Configurar los dispositivos y verificar la conectividad</w:t>
      </w:r>
    </w:p>
    <w:p w14:paraId="62963DE1" w14:textId="2C272D37" w:rsidR="00627865" w:rsidRDefault="00627865" w:rsidP="00627865">
      <w:pPr>
        <w:pStyle w:val="BodyTextL25"/>
      </w:pPr>
      <w:r>
        <w:t xml:space="preserve">En la parte 2, configurar la topología de la red y los parámetros básicos, como direcciones IP de la interfaz, el acceso de los dispositivos y contraseñas. Consulte </w:t>
      </w:r>
      <w:r>
        <w:fldChar w:fldCharType="begin"/>
      </w:r>
      <w:r>
        <w:instrText xml:space="preserve"> REF _Ref348816659 \h </w:instrText>
      </w:r>
      <w:r>
        <w:fldChar w:fldCharType="separate"/>
      </w:r>
      <w:r w:rsidR="00241EFC">
        <w:rPr>
          <w:b/>
          <w:bCs/>
        </w:rPr>
        <w:t>Error! Reference source not found.</w:t>
      </w:r>
      <w:r>
        <w:fldChar w:fldCharType="end"/>
      </w:r>
      <w:r>
        <w:t xml:space="preserve"> </w:t>
      </w:r>
      <w:r w:rsidR="0069464A">
        <w:t xml:space="preserve">Y </w:t>
      </w:r>
      <w:r>
        <w:fldChar w:fldCharType="begin"/>
      </w:r>
      <w:r>
        <w:instrText xml:space="preserve"> REF _Ref348816666 \h </w:instrText>
      </w:r>
      <w:r>
        <w:fldChar w:fldCharType="separate"/>
      </w:r>
      <w:r w:rsidR="00241EFC">
        <w:rPr>
          <w:b/>
          <w:bCs/>
        </w:rPr>
        <w:t>Error! Reference source not found.</w:t>
      </w:r>
      <w:r>
        <w:fldChar w:fldCharType="end"/>
      </w:r>
      <w:r>
        <w:t xml:space="preserve"> al principio de esta práctica de laboratorio para obtener información sobre nombres de dispositivos y direcciones.</w:t>
      </w:r>
    </w:p>
    <w:p w14:paraId="38D0D720" w14:textId="77777777" w:rsidR="00627865" w:rsidRDefault="00627865" w:rsidP="00627865">
      <w:pPr>
        <w:pStyle w:val="Ttulo3"/>
      </w:pPr>
      <w:r>
        <w:t>Asignar información de IP estática a las interfaces de la PC</w:t>
      </w:r>
    </w:p>
    <w:p w14:paraId="3ED9C02A" w14:textId="77777777" w:rsidR="00627865" w:rsidRDefault="00627865" w:rsidP="00627865">
      <w:pPr>
        <w:pStyle w:val="SubStepAlpha"/>
      </w:pPr>
      <w:r>
        <w:t>Configure la dirección IP, la máscara de subred y los parámetros del gateway predeterminado en la PC-A.</w:t>
      </w:r>
    </w:p>
    <w:p w14:paraId="42ADE76B" w14:textId="77777777" w:rsidR="00627865" w:rsidRDefault="00627865" w:rsidP="00627865">
      <w:pPr>
        <w:pStyle w:val="SubStepAlpha"/>
      </w:pPr>
      <w:r>
        <w:t>Configure la dirección IP, la máscara de subred y los parámetros del gateway predeterminado en la PC-B.</w:t>
      </w:r>
    </w:p>
    <w:p w14:paraId="2493DDBF" w14:textId="77777777" w:rsidR="00627865" w:rsidRDefault="00627865" w:rsidP="00627865">
      <w:pPr>
        <w:pStyle w:val="SubStepAlpha"/>
      </w:pPr>
      <w:r>
        <w:t xml:space="preserve">Haga ping a la PC-B en una ventana con el símbolo del sistema en la PC-A. </w:t>
      </w:r>
    </w:p>
    <w:p w14:paraId="57AEB51D" w14:textId="3E4B389E" w:rsidR="00627865" w:rsidRDefault="00627865" w:rsidP="00627865">
      <w:pPr>
        <w:pStyle w:val="BodyTextL50"/>
      </w:pPr>
      <w:r>
        <w:rPr>
          <w:b/>
        </w:rPr>
        <w:t>Nota</w:t>
      </w:r>
      <w:r w:rsidRPr="00986E12">
        <w:t xml:space="preserve">: Si los pings no son correctos, es posible que deba desactivarse el Firewall de Windows. </w:t>
      </w:r>
    </w:p>
    <w:p w14:paraId="66C7EC7F" w14:textId="0F1411BF" w:rsidR="008E4CE4" w:rsidRDefault="008E4CE4" w:rsidP="008E4CE4">
      <w:pPr>
        <w:pStyle w:val="Ttulo4"/>
      </w:pPr>
      <w:r>
        <w:t>Pregunta:</w:t>
      </w:r>
    </w:p>
    <w:p w14:paraId="6466F35F" w14:textId="3FCC52F5" w:rsidR="00627865" w:rsidRDefault="00627865" w:rsidP="008E4CE4">
      <w:pPr>
        <w:pStyle w:val="BodyTextL50"/>
        <w:spacing w:before="0"/>
      </w:pPr>
      <w:r>
        <w:t>¿Por qué los pings no fueron correctos?</w:t>
      </w:r>
      <w:r w:rsidR="00EE26C0">
        <w:t xml:space="preserve"> </w:t>
      </w:r>
      <w:r w:rsidR="00A612D5">
        <w:rPr>
          <w:color w:val="4F81BD" w:themeColor="accent1"/>
          <w:sz w:val="22"/>
        </w:rPr>
        <w:t>El router no tiene configuradas sus interfaces.</w:t>
      </w:r>
    </w:p>
    <w:p w14:paraId="5C937B8C" w14:textId="77777777" w:rsidR="00627865" w:rsidRDefault="00627865" w:rsidP="00627865">
      <w:pPr>
        <w:pStyle w:val="AnswerLineL50"/>
      </w:pPr>
      <w:r>
        <w:t>Escriba sus respuestas aquí.</w:t>
      </w:r>
    </w:p>
    <w:p w14:paraId="5272FC79" w14:textId="77777777" w:rsidR="00627865" w:rsidRDefault="00627865" w:rsidP="00627865">
      <w:pPr>
        <w:pStyle w:val="Ttulo3"/>
      </w:pPr>
      <w:r>
        <w:t>Configurar el router</w:t>
      </w:r>
    </w:p>
    <w:p w14:paraId="204CA013" w14:textId="3B682A00" w:rsidR="00627865" w:rsidRDefault="00627865" w:rsidP="00C149CC">
      <w:pPr>
        <w:pStyle w:val="SubStepAlpha"/>
        <w:spacing w:after="0"/>
      </w:pPr>
      <w:r>
        <w:t>Acceda al router mediante el puerto de consola y habilite el modo EXEC con privilegios.</w:t>
      </w:r>
    </w:p>
    <w:p w14:paraId="262022F6" w14:textId="7FF91512" w:rsidR="008053E6" w:rsidRDefault="008053E6" w:rsidP="008053E6">
      <w:pPr>
        <w:pStyle w:val="ConfigWindow"/>
      </w:pPr>
      <w:r>
        <w:t>Abrir la ventana de configuración</w:t>
      </w:r>
    </w:p>
    <w:p w14:paraId="107ECCA0" w14:textId="77777777" w:rsidR="00627865" w:rsidRPr="00EB025A" w:rsidRDefault="00627865" w:rsidP="00EB025A">
      <w:pPr>
        <w:pStyle w:val="SubStepAlpha"/>
      </w:pPr>
      <w:r>
        <w:t>Ingrese al modo de configuración.</w:t>
      </w:r>
    </w:p>
    <w:p w14:paraId="2C82D3CD" w14:textId="77777777" w:rsidR="00627865" w:rsidRDefault="00627865" w:rsidP="00627865">
      <w:pPr>
        <w:pStyle w:val="SubStepAlpha"/>
      </w:pPr>
      <w:r>
        <w:t>Asigne un nombre de dispositivo al router.</w:t>
      </w:r>
    </w:p>
    <w:p w14:paraId="64E41D15" w14:textId="77777777" w:rsidR="00627865" w:rsidRPr="00EB025A" w:rsidRDefault="00627865" w:rsidP="00627865">
      <w:pPr>
        <w:pStyle w:val="SubStepAlpha"/>
      </w:pPr>
      <w:r>
        <w:t>Inhabilite la búsqueda DNS para evitar que el router intente traducir los comandos mal introducidos como si fueran nombres de host.</w:t>
      </w:r>
    </w:p>
    <w:p w14:paraId="138B726C" w14:textId="77777777" w:rsidR="00627865" w:rsidRPr="00EB025A" w:rsidRDefault="00627865" w:rsidP="00627865">
      <w:pPr>
        <w:pStyle w:val="SubStepAlpha"/>
      </w:pPr>
      <w:r>
        <w:t xml:space="preserve">Asigne </w:t>
      </w:r>
      <w:r w:rsidRPr="00960AFB">
        <w:rPr>
          <w:b/>
        </w:rPr>
        <w:t>class</w:t>
      </w:r>
      <w:r>
        <w:t xml:space="preserve"> como la contraseña cifrada del modo EXEC privilegiado.</w:t>
      </w:r>
    </w:p>
    <w:p w14:paraId="1B708A68" w14:textId="77777777" w:rsidR="00627865" w:rsidRPr="00EB025A" w:rsidRDefault="00627865" w:rsidP="00627865">
      <w:pPr>
        <w:pStyle w:val="SubStepAlpha"/>
      </w:pPr>
      <w:r>
        <w:t xml:space="preserve">Asigne </w:t>
      </w:r>
      <w:r w:rsidRPr="00960AFB">
        <w:rPr>
          <w:b/>
        </w:rPr>
        <w:t>cisco</w:t>
      </w:r>
      <w:r>
        <w:t xml:space="preserve"> como la contraseña de la consola y habilite el inicio de sesión.</w:t>
      </w:r>
    </w:p>
    <w:p w14:paraId="6A5D438E" w14:textId="77777777" w:rsidR="00627865" w:rsidRDefault="00627865" w:rsidP="00627865">
      <w:pPr>
        <w:pStyle w:val="SubStepAlpha"/>
      </w:pPr>
      <w:r>
        <w:t xml:space="preserve">Asigne </w:t>
      </w:r>
      <w:r w:rsidRPr="00960AFB">
        <w:rPr>
          <w:b/>
        </w:rPr>
        <w:t>cisco</w:t>
      </w:r>
      <w:r>
        <w:t xml:space="preserve"> como la contraseña de VTY y habilite el inicio de sesión.</w:t>
      </w:r>
    </w:p>
    <w:p w14:paraId="424E71AD" w14:textId="77777777" w:rsidR="00627865" w:rsidRDefault="00627865" w:rsidP="00627865">
      <w:pPr>
        <w:pStyle w:val="SubStepAlpha"/>
      </w:pPr>
      <w:r>
        <w:t>Cifre las contraseñas de texto sin formato.</w:t>
      </w:r>
    </w:p>
    <w:p w14:paraId="7F82B12D" w14:textId="77777777" w:rsidR="00627865" w:rsidRDefault="00627865" w:rsidP="00627865">
      <w:pPr>
        <w:pStyle w:val="SubStepAlpha"/>
      </w:pPr>
      <w:r>
        <w:t>Cree un aviso que advierta a todo el que acceda al dispositivo que el acceso no autorizado está prohibido.</w:t>
      </w:r>
    </w:p>
    <w:p w14:paraId="0B165797" w14:textId="77777777" w:rsidR="00627865" w:rsidRDefault="00627865" w:rsidP="00627865">
      <w:pPr>
        <w:pStyle w:val="SubStepAlpha"/>
      </w:pPr>
      <w:r>
        <w:t>Configure y active las dos interfaces en el router.</w:t>
      </w:r>
    </w:p>
    <w:p w14:paraId="0826588E" w14:textId="77777777" w:rsidR="00627865" w:rsidRDefault="00627865" w:rsidP="00627865">
      <w:pPr>
        <w:pStyle w:val="SubStepAlpha"/>
      </w:pPr>
      <w:r>
        <w:t>Configure una descripción de interfaz para cada interfaz e indique qué dispositivo está conectado.</w:t>
      </w:r>
    </w:p>
    <w:p w14:paraId="20B03D47" w14:textId="51CE4585" w:rsidR="00936317" w:rsidRDefault="00936317" w:rsidP="00627865">
      <w:pPr>
        <w:pStyle w:val="SubStepAlpha"/>
      </w:pPr>
      <w:r>
        <w:t>Para habilitar el enrutamiento IPv6, ingrese el comando ipv6 unicast-routing.</w:t>
      </w:r>
    </w:p>
    <w:p w14:paraId="714DDFF9" w14:textId="75A48C5E" w:rsidR="00936317" w:rsidRDefault="00936317" w:rsidP="00936317">
      <w:pPr>
        <w:pStyle w:val="CMD"/>
      </w:pPr>
      <w:r>
        <w:t>R1(config)#</w:t>
      </w:r>
      <w:r w:rsidRPr="00936317">
        <w:rPr>
          <w:b/>
        </w:rPr>
        <w:t xml:space="preserve"> ipv6 unicast-routing</w:t>
      </w:r>
    </w:p>
    <w:p w14:paraId="40800FC6" w14:textId="769080F5" w:rsidR="00627865" w:rsidRDefault="00627865" w:rsidP="00627865">
      <w:pPr>
        <w:pStyle w:val="SubStepAlpha"/>
      </w:pPr>
      <w:r>
        <w:t>Guardar la configuración en ejecución en el archivo de configuración de inicio</w:t>
      </w:r>
    </w:p>
    <w:p w14:paraId="2FAF393E" w14:textId="77777777" w:rsidR="00627865" w:rsidRDefault="00627865" w:rsidP="00627865">
      <w:pPr>
        <w:pStyle w:val="SubStepAlpha"/>
      </w:pPr>
      <w:r>
        <w:t>Configure el reloj en el router.</w:t>
      </w:r>
    </w:p>
    <w:p w14:paraId="10857231" w14:textId="5E20F2D9" w:rsidR="00627865" w:rsidRDefault="00627865" w:rsidP="00627865">
      <w:pPr>
        <w:pStyle w:val="BodyTextL50"/>
      </w:pPr>
      <w:r w:rsidRPr="00FF5C62">
        <w:t>Nota:</w:t>
      </w:r>
      <w:r>
        <w:rPr>
          <w:b/>
        </w:rPr>
        <w:t xml:space="preserve"> Utilice el signo de interrogación (</w:t>
      </w:r>
      <w:r w:rsidRPr="00AD45A0">
        <w:t>?</w:t>
      </w:r>
      <w:r>
        <w:rPr>
          <w:b/>
        </w:rPr>
        <w:t>) para poder determinar la secuencia correcta de parámetros necesarios para ejecutar este comando.</w:t>
      </w:r>
    </w:p>
    <w:p w14:paraId="3111606D" w14:textId="716C48E7" w:rsidR="008053E6" w:rsidRDefault="008053E6" w:rsidP="008053E6">
      <w:pPr>
        <w:pStyle w:val="ConfigWindow"/>
      </w:pPr>
      <w:r>
        <w:t>Cerrar la ventana de configuración</w:t>
      </w:r>
    </w:p>
    <w:p w14:paraId="6A7A865C" w14:textId="0152C793" w:rsidR="00627865" w:rsidRDefault="00627865" w:rsidP="008053E6">
      <w:pPr>
        <w:pStyle w:val="SubStepAlpha"/>
        <w:spacing w:before="0"/>
      </w:pPr>
      <w:r>
        <w:t>Haga ping a la PC-B en una ventana con el símbolo del sistema en la PC-A.</w:t>
      </w:r>
    </w:p>
    <w:p w14:paraId="798158FA" w14:textId="77777777" w:rsidR="00627865" w:rsidRPr="006A5C3D" w:rsidRDefault="00627865" w:rsidP="008053E6">
      <w:pPr>
        <w:pStyle w:val="BodyTextL50"/>
        <w:spacing w:before="0"/>
      </w:pPr>
      <w:r>
        <w:rPr>
          <w:b/>
        </w:rPr>
        <w:t>Nota</w:t>
      </w:r>
      <w:r w:rsidRPr="006A5C3D">
        <w:t xml:space="preserve">: Si los pings no son correctos, es posible que deba desactivarse el Firewall de Windows. </w:t>
      </w:r>
    </w:p>
    <w:p w14:paraId="170A099C" w14:textId="217BB3FE" w:rsidR="008E4CE4" w:rsidRDefault="008E4CE4" w:rsidP="008E4CE4">
      <w:pPr>
        <w:pStyle w:val="Ttulo4"/>
      </w:pPr>
      <w:r>
        <w:t>Pregunta:</w:t>
      </w:r>
    </w:p>
    <w:p w14:paraId="723F5BB0" w14:textId="5832E096" w:rsidR="00627865" w:rsidRPr="00EE6166" w:rsidRDefault="00627865" w:rsidP="008E4CE4">
      <w:pPr>
        <w:pStyle w:val="BodyTextL50"/>
        <w:spacing w:before="0"/>
      </w:pPr>
      <w:r>
        <w:t xml:space="preserve">¿Fueron correctos los pings? </w:t>
      </w:r>
      <w:r w:rsidR="00A612D5" w:rsidRPr="00A612D5">
        <w:rPr>
          <w:color w:val="4F81BD" w:themeColor="accent1"/>
          <w:sz w:val="22"/>
        </w:rPr>
        <w:t>Sí, los dispositivos ya están configurados.</w:t>
      </w:r>
    </w:p>
    <w:p w14:paraId="03AD6C4C" w14:textId="77777777" w:rsidR="00627865" w:rsidRDefault="006A5C3D" w:rsidP="006A5C3D">
      <w:pPr>
        <w:pStyle w:val="AnswerLineL50"/>
      </w:pPr>
      <w:r>
        <w:t>Escriba sus respuestas aquí.</w:t>
      </w:r>
    </w:p>
    <w:p w14:paraId="3F0EE450" w14:textId="4FC853B4" w:rsidR="00847AF5" w:rsidRDefault="00847AF5" w:rsidP="00C149CC">
      <w:pPr>
        <w:pStyle w:val="Ttulo3"/>
      </w:pPr>
      <w:r>
        <w:lastRenderedPageBreak/>
        <w:t>Configure el switch.</w:t>
      </w:r>
    </w:p>
    <w:p w14:paraId="533FFEB9" w14:textId="43C3BB6A"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10744C7F" w14:textId="77777777" w:rsidR="00847AF5" w:rsidRPr="00EB025A" w:rsidRDefault="00847AF5" w:rsidP="00847AF5">
      <w:pPr>
        <w:pStyle w:val="SubStepAlpha"/>
      </w:pPr>
      <w:r>
        <w:t>Inhabilite la búsqueda DNS para evitar que el router intente traducir los comandos mal introducidos como si fueran nombres de host.</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Pr="00EE26C0" w:rsidRDefault="00224818" w:rsidP="00847AF5">
      <w:pPr>
        <w:pStyle w:val="SubStepAlpha"/>
        <w:rPr>
          <w:lang w:val="en-US"/>
        </w:rPr>
      </w:pPr>
      <w:r w:rsidRPr="00EE26C0">
        <w:rPr>
          <w:lang w:val="en-US"/>
        </w:rPr>
        <w:t>Desde S1, ping PC-B.</w:t>
      </w:r>
    </w:p>
    <w:p w14:paraId="62ED8ACB" w14:textId="6464004F" w:rsidR="00224818" w:rsidRDefault="00224818" w:rsidP="00C149CC">
      <w:pPr>
        <w:pStyle w:val="BodyTextL25"/>
        <w:spacing w:after="0"/>
      </w:pPr>
      <w:r>
        <w:t>Todos los pings deben tener éxito.</w:t>
      </w:r>
    </w:p>
    <w:p w14:paraId="52CB45A2" w14:textId="76B0282B" w:rsidR="00C149CC" w:rsidRDefault="00C149CC" w:rsidP="00C149CC">
      <w:pPr>
        <w:pStyle w:val="ConfigWindow"/>
      </w:pPr>
      <w:r>
        <w:t>Cerrar la ventana de configuración</w:t>
      </w:r>
    </w:p>
    <w:p w14:paraId="05798C2B" w14:textId="6062882C" w:rsidR="00627865" w:rsidRDefault="00627865" w:rsidP="00C149CC">
      <w:pPr>
        <w:pStyle w:val="Ttulo2"/>
      </w:pPr>
      <w:r>
        <w:t>Mostrar información del dispositivo</w:t>
      </w:r>
    </w:p>
    <w:p w14:paraId="2303097E" w14:textId="188DE3CC" w:rsidR="00627865" w:rsidRDefault="00627865" w:rsidP="00627865">
      <w:pPr>
        <w:pStyle w:val="BodyTextL25"/>
      </w:pPr>
      <w:r>
        <w:t xml:space="preserve">En la parte 3, utilizará los comandos </w:t>
      </w:r>
      <w:r w:rsidRPr="001B76C8">
        <w:rPr>
          <w:b/>
        </w:rPr>
        <w:t>show</w:t>
      </w:r>
      <w:r>
        <w:t xml:space="preserve"> para recuperar información del router y del switch.</w:t>
      </w:r>
    </w:p>
    <w:p w14:paraId="3817FCBE" w14:textId="77777777" w:rsidR="00627865" w:rsidRDefault="00627865" w:rsidP="008053E6">
      <w:pPr>
        <w:pStyle w:val="Ttulo3"/>
        <w:spacing w:before="120"/>
      </w:pPr>
      <w:r>
        <w:t>Mostrar la tabla de routing en el router.</w:t>
      </w:r>
    </w:p>
    <w:p w14:paraId="0B47D054" w14:textId="68B571EA" w:rsidR="00627865" w:rsidRDefault="00627865" w:rsidP="00C149CC">
      <w:pPr>
        <w:pStyle w:val="SubStepAlpha"/>
        <w:spacing w:after="0"/>
      </w:pPr>
      <w:r>
        <w:t xml:space="preserve">Utilice el comando </w:t>
      </w:r>
      <w:r>
        <w:rPr>
          <w:b/>
        </w:rPr>
        <w:t>show ip route</w:t>
      </w:r>
      <w:r>
        <w:t xml:space="preserve"> en el router para responder las preguntas siguientes:</w:t>
      </w:r>
    </w:p>
    <w:p w14:paraId="13E00E07" w14:textId="439219A3" w:rsidR="008053E6" w:rsidRDefault="008053E6" w:rsidP="008053E6">
      <w:pPr>
        <w:pStyle w:val="ConfigWindow"/>
      </w:pPr>
      <w:r>
        <w:t>Abrir la ventana de configuración</w:t>
      </w:r>
    </w:p>
    <w:p w14:paraId="5F730D85" w14:textId="1864DDB0" w:rsidR="00936317" w:rsidRDefault="00936317" w:rsidP="00936317">
      <w:pPr>
        <w:pStyle w:val="Ttulo4"/>
      </w:pPr>
      <w:r>
        <w:t>Preguntas:</w:t>
      </w:r>
    </w:p>
    <w:p w14:paraId="4D9B6736" w14:textId="52183EE4" w:rsidR="006A5C3D" w:rsidRDefault="00627865" w:rsidP="008053E6">
      <w:pPr>
        <w:pStyle w:val="BodyTextL50"/>
        <w:spacing w:before="0"/>
      </w:pPr>
      <w:r>
        <w:t>¿Qué código se utiliza en la tabla de routing para indicar una red conectada directamente?</w:t>
      </w:r>
      <w:r w:rsidR="005D3CD2">
        <w:t xml:space="preserve"> </w:t>
      </w:r>
      <w:r w:rsidR="005D3CD2" w:rsidRPr="005D3CD2">
        <w:rPr>
          <w:color w:val="4F81BD" w:themeColor="accent1"/>
          <w:sz w:val="22"/>
        </w:rPr>
        <w:t>La C o la L</w:t>
      </w:r>
    </w:p>
    <w:p w14:paraId="3645B0BB" w14:textId="764C17A0" w:rsidR="006A5C3D" w:rsidRDefault="00627865" w:rsidP="00936317">
      <w:pPr>
        <w:pStyle w:val="BodyTextL50"/>
      </w:pPr>
      <w:r>
        <w:t>¿Cuántas entradas de ruta están codificadas con un código C en la tabla de routing?</w:t>
      </w:r>
      <w:r w:rsidR="005D3CD2">
        <w:t xml:space="preserve"> </w:t>
      </w:r>
      <w:r w:rsidR="005D3CD2" w:rsidRPr="005D3CD2">
        <w:rPr>
          <w:color w:val="4F81BD" w:themeColor="accent1"/>
          <w:sz w:val="22"/>
        </w:rPr>
        <w:t>2</w:t>
      </w:r>
    </w:p>
    <w:p w14:paraId="2A99D3F8" w14:textId="77777777" w:rsidR="006A5C3D" w:rsidRDefault="006A5C3D" w:rsidP="00936317">
      <w:pPr>
        <w:pStyle w:val="AnswerLineL50"/>
      </w:pPr>
      <w:r>
        <w:t>Escriba sus respuestas aquí.</w:t>
      </w:r>
    </w:p>
    <w:p w14:paraId="591F0736" w14:textId="10DDB55E" w:rsidR="00627865" w:rsidRDefault="00627865" w:rsidP="00936317">
      <w:pPr>
        <w:pStyle w:val="BodyTextL50"/>
      </w:pPr>
      <w:r>
        <w:t>¿Qué tipos de interfaces están asociadas a las rutas con código C?</w:t>
      </w:r>
      <w:r w:rsidR="005D3CD2">
        <w:t xml:space="preserve"> </w:t>
      </w:r>
      <w:r w:rsidR="005D3CD2" w:rsidRPr="005D3CD2">
        <w:rPr>
          <w:color w:val="4F81BD" w:themeColor="accent1"/>
        </w:rPr>
        <w:t xml:space="preserve">Interfaces </w:t>
      </w:r>
      <w:r w:rsidR="005D3CD2" w:rsidRPr="005D3CD2">
        <w:rPr>
          <w:color w:val="4F81BD" w:themeColor="accent1"/>
          <w:sz w:val="22"/>
        </w:rPr>
        <w:t>G0/0/0 Y G0/0/1</w:t>
      </w:r>
    </w:p>
    <w:p w14:paraId="166485D3" w14:textId="77777777" w:rsidR="00627865" w:rsidRDefault="006A5C3D" w:rsidP="00936317">
      <w:pPr>
        <w:pStyle w:val="AnswerLineL50"/>
      </w:pPr>
      <w:r>
        <w:t>Escriba sus respuestas aquí.</w:t>
      </w:r>
    </w:p>
    <w:p w14:paraId="1FDC03B8" w14:textId="70D8334A" w:rsidR="00936317" w:rsidRDefault="00936317" w:rsidP="00936317">
      <w:pPr>
        <w:pStyle w:val="SubStepAlpha"/>
      </w:pPr>
      <w:r>
        <w:t xml:space="preserve">Use el comando </w:t>
      </w:r>
      <w:r>
        <w:rPr>
          <w:b/>
        </w:rPr>
        <w:t>show ipv6 route</w:t>
      </w:r>
      <w:r>
        <w:t xml:space="preserve"> para ver la tabla de routing de IPv6 en todos los routers.</w:t>
      </w:r>
    </w:p>
    <w:p w14:paraId="17495A13" w14:textId="1F7C90CC" w:rsidR="00627865" w:rsidRDefault="00627865" w:rsidP="00627865">
      <w:pPr>
        <w:pStyle w:val="Ttulo3"/>
      </w:pPr>
      <w:r>
        <w:t>Mostrar la información de la interfaz en el router</w:t>
      </w:r>
    </w:p>
    <w:p w14:paraId="74113B3A" w14:textId="07D0F217" w:rsidR="00627865" w:rsidRDefault="00627865" w:rsidP="001C33BC">
      <w:pPr>
        <w:pStyle w:val="SubStepAlpha"/>
      </w:pPr>
      <w:r>
        <w:t xml:space="preserve">Utilice el comando </w:t>
      </w:r>
      <w:r>
        <w:rPr>
          <w:b/>
        </w:rPr>
        <w:t>show interface g0/1</w:t>
      </w:r>
      <w:r>
        <w:t xml:space="preserve"> para responder las preguntas siguientes:</w:t>
      </w:r>
    </w:p>
    <w:p w14:paraId="5CB2C0F5" w14:textId="5C870CD1" w:rsidR="007D35C9" w:rsidRDefault="007D35C9" w:rsidP="007D35C9">
      <w:pPr>
        <w:pStyle w:val="Ttulo4"/>
      </w:pPr>
      <w:r>
        <w:t>Preguntas:</w:t>
      </w:r>
    </w:p>
    <w:p w14:paraId="2C4C9010" w14:textId="26B3B9B3" w:rsidR="00627865" w:rsidRDefault="00627865" w:rsidP="00CD1864">
      <w:pPr>
        <w:pStyle w:val="BodyTextL50"/>
        <w:spacing w:before="0"/>
      </w:pPr>
      <w:r>
        <w:t>¿Cuál es el estado operativo de la interfaz G0/1?</w:t>
      </w:r>
      <w:r w:rsidR="005D3CD2">
        <w:t xml:space="preserve"> </w:t>
      </w:r>
      <w:r w:rsidR="005D3CD2" w:rsidRPr="005D3CD2">
        <w:rPr>
          <w:color w:val="4F81BD" w:themeColor="accent1"/>
        </w:rPr>
        <w:t>UP</w:t>
      </w:r>
    </w:p>
    <w:p w14:paraId="103F7BE0" w14:textId="77777777" w:rsidR="006A5C3D" w:rsidRDefault="006A5C3D" w:rsidP="007D35C9">
      <w:pPr>
        <w:pStyle w:val="AnswerLineL50"/>
      </w:pPr>
      <w:r>
        <w:t>Escriba sus respuestas aquí.</w:t>
      </w:r>
    </w:p>
    <w:p w14:paraId="3CC66EDC" w14:textId="77777777" w:rsidR="00627865" w:rsidRDefault="00627865" w:rsidP="007D35C9">
      <w:pPr>
        <w:pStyle w:val="BodyTextL50"/>
      </w:pPr>
      <w:r>
        <w:t>¿Cuál es la dirección de control de acceso a los medios (MAC) de la interfaz G0/1?</w:t>
      </w:r>
    </w:p>
    <w:p w14:paraId="2397CC69" w14:textId="77777777" w:rsidR="006A5C3D" w:rsidRDefault="006A5C3D" w:rsidP="007D35C9">
      <w:pPr>
        <w:pStyle w:val="AnswerLineL50"/>
      </w:pPr>
      <w:r>
        <w:t>Escriba sus respuestas aquí.</w:t>
      </w:r>
    </w:p>
    <w:p w14:paraId="65060133" w14:textId="0AF817F1" w:rsidR="00627865" w:rsidRDefault="00627865" w:rsidP="007D35C9">
      <w:pPr>
        <w:pStyle w:val="BodyTextL50"/>
      </w:pPr>
      <w:r>
        <w:t>¿Cómo se muestra la dirección de Internet en este comando?</w:t>
      </w:r>
      <w:r w:rsidR="007E496A" w:rsidRPr="007E496A">
        <w:t xml:space="preserve"> </w:t>
      </w:r>
      <w:r w:rsidR="007E496A" w:rsidRPr="007E496A">
        <w:rPr>
          <w:color w:val="4F81BD" w:themeColor="accent1"/>
        </w:rPr>
        <w:t>192.168.1.1/24.</w:t>
      </w:r>
    </w:p>
    <w:p w14:paraId="3268E6FB" w14:textId="77777777" w:rsidR="006A5C3D" w:rsidRDefault="006A5C3D" w:rsidP="007D35C9">
      <w:pPr>
        <w:pStyle w:val="AnswerLineL50"/>
      </w:pPr>
      <w:r>
        <w:t>Escriba sus respuestas aquí.</w:t>
      </w:r>
    </w:p>
    <w:p w14:paraId="0B7DBEF2" w14:textId="2974BF62" w:rsidR="001C33BC" w:rsidRDefault="001C33BC" w:rsidP="001C33BC">
      <w:pPr>
        <w:pStyle w:val="SubStepAlpha"/>
      </w:pPr>
      <w:r>
        <w:t xml:space="preserve">Para obtener información sobre IPv6, escriba el comando </w:t>
      </w:r>
      <w:r>
        <w:rPr>
          <w:b/>
        </w:rPr>
        <w:t xml:space="preserve">show ipv6 interface </w:t>
      </w:r>
      <w:r>
        <w:rPr>
          <w:b/>
          <w:i/>
        </w:rPr>
        <w:t xml:space="preserve">interface </w:t>
      </w:r>
      <w:r>
        <w:t>.</w:t>
      </w:r>
    </w:p>
    <w:p w14:paraId="2D0976F2" w14:textId="7B806DD5" w:rsidR="001C33BC" w:rsidRPr="001C33BC" w:rsidRDefault="001C33BC" w:rsidP="00AE5310">
      <w:pPr>
        <w:pStyle w:val="CMDOutputRed"/>
      </w:pPr>
      <w:r>
        <w:t xml:space="preserve">  </w:t>
      </w:r>
    </w:p>
    <w:p w14:paraId="19E14CBC" w14:textId="77777777" w:rsidR="00627865" w:rsidRDefault="00627865" w:rsidP="00627865">
      <w:pPr>
        <w:pStyle w:val="Ttulo3"/>
      </w:pPr>
      <w:r>
        <w:lastRenderedPageBreak/>
        <w:t>Mostrar una lista de resumen de las interfaces del router y del switch</w:t>
      </w:r>
    </w:p>
    <w:p w14:paraId="734983DD" w14:textId="77777777" w:rsidR="00627865" w:rsidRDefault="00627865" w:rsidP="00627865">
      <w:pPr>
        <w:pStyle w:val="BodyTextL25"/>
      </w:pPr>
      <w:r>
        <w:t xml:space="preserve">Existen varios comandos que se pueden utilizar para verificar la configuración de interfaz. Uno de los más útiles es el comando </w:t>
      </w:r>
      <w:r>
        <w:rPr>
          <w:b/>
        </w:rPr>
        <w:t>show ip interface brief</w:t>
      </w:r>
      <w:r>
        <w:t>. El resultado del comando muestra una lista resumida de las interfaces en el dispositivo e informa de inmediato el estado de cada interfaz.</w:t>
      </w:r>
    </w:p>
    <w:p w14:paraId="66549EA2" w14:textId="43EC4A3D" w:rsidR="00627865" w:rsidRPr="004C7749" w:rsidRDefault="00627865" w:rsidP="00627865">
      <w:pPr>
        <w:pStyle w:val="SubStepAlpha"/>
      </w:pPr>
      <w:r>
        <w:t xml:space="preserve">Introduzca el comando </w:t>
      </w:r>
      <w:r>
        <w:rPr>
          <w:b/>
        </w:rPr>
        <w:t>show ip interface brief</w:t>
      </w:r>
      <w:r>
        <w:t xml:space="preserve"> en el router.</w:t>
      </w:r>
    </w:p>
    <w:p w14:paraId="575695AD" w14:textId="77777777" w:rsidR="00627865" w:rsidRPr="00DC16C4" w:rsidRDefault="00627865" w:rsidP="00627865">
      <w:pPr>
        <w:pStyle w:val="CMD"/>
        <w:rPr>
          <w:sz w:val="18"/>
          <w:szCs w:val="20"/>
        </w:rPr>
      </w:pPr>
      <w:r>
        <w:rPr>
          <w:sz w:val="18"/>
        </w:rPr>
        <w:t xml:space="preserve">R1# </w:t>
      </w:r>
      <w:r>
        <w:rPr>
          <w:b/>
          <w:sz w:val="18"/>
        </w:rPr>
        <w:t>show ip interface brief</w:t>
      </w:r>
    </w:p>
    <w:p w14:paraId="024797AA" w14:textId="00F15ADE" w:rsidR="00E2299C" w:rsidRDefault="003D4326" w:rsidP="00627865">
      <w:pPr>
        <w:pStyle w:val="SubStepAlpha"/>
      </w:pPr>
      <w:r>
        <w:t xml:space="preserve">Para ver la información de la interfaz IPv6, introduzca el comando </w:t>
      </w:r>
      <w:r>
        <w:rPr>
          <w:b/>
        </w:rPr>
        <w:t>show ipv6 interface brief</w:t>
      </w:r>
      <w:r>
        <w:t xml:space="preserve"> en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Cerrar la ventana de configuración</w:t>
      </w:r>
    </w:p>
    <w:p w14:paraId="2EE11E6C" w14:textId="5585CA93" w:rsidR="00627865" w:rsidRDefault="00627865" w:rsidP="00C149CC">
      <w:pPr>
        <w:pStyle w:val="SubStepAlpha"/>
        <w:spacing w:before="0" w:after="0"/>
      </w:pPr>
      <w:r>
        <w:t xml:space="preserve">Introduzca el comando </w:t>
      </w:r>
      <w:r>
        <w:rPr>
          <w:b/>
        </w:rPr>
        <w:t>show ip interface brief</w:t>
      </w:r>
      <w:r>
        <w:t xml:space="preserve"> en el switch.</w:t>
      </w:r>
    </w:p>
    <w:p w14:paraId="08B94186" w14:textId="5D3025A7" w:rsidR="008053E6" w:rsidRDefault="008053E6" w:rsidP="008053E6">
      <w:pPr>
        <w:pStyle w:val="ConfigWindow"/>
      </w:pPr>
      <w:r>
        <w:t>Abrir la ventana de configuración</w:t>
      </w:r>
    </w:p>
    <w:p w14:paraId="0D58F18D" w14:textId="72315FB5" w:rsidR="00627865" w:rsidRPr="004C7749" w:rsidRDefault="001C33BC" w:rsidP="00FD2DB2">
      <w:pPr>
        <w:pStyle w:val="CMD"/>
        <w:spacing w:before="0"/>
      </w:pPr>
      <w:r>
        <w:t xml:space="preserve">S1# </w:t>
      </w:r>
      <w:r>
        <w:rPr>
          <w:b/>
        </w:rPr>
        <w:t>show ip interface brief</w:t>
      </w:r>
    </w:p>
    <w:p w14:paraId="43E049C0" w14:textId="77777777" w:rsidR="00627865" w:rsidRDefault="00627865" w:rsidP="00C149CC">
      <w:pPr>
        <w:pStyle w:val="Ttulo1"/>
      </w:pPr>
      <w:r>
        <w:t>Preguntas de reflexión</w:t>
      </w:r>
    </w:p>
    <w:p w14:paraId="0E7A17B4" w14:textId="610A63E3" w:rsidR="00627865" w:rsidRDefault="00627865" w:rsidP="00627865">
      <w:pPr>
        <w:pStyle w:val="ReflectionQ"/>
        <w:keepNext w:val="0"/>
      </w:pPr>
      <w:r>
        <w:t>Si la interfaz G0/1 se mostrara administrativamente inactiva, ¿qué comando de configuración de interfaz usaría para activar la interfaz?</w:t>
      </w:r>
      <w:r w:rsidR="007E496A">
        <w:t xml:space="preserve"> </w:t>
      </w:r>
      <w:r w:rsidR="007E496A" w:rsidRPr="007E496A">
        <w:rPr>
          <w:color w:val="4F81BD" w:themeColor="accent1"/>
          <w:sz w:val="22"/>
        </w:rPr>
        <w:t>No shutdown</w:t>
      </w:r>
    </w:p>
    <w:p w14:paraId="7CEC1CC5" w14:textId="77777777" w:rsidR="00627865" w:rsidRDefault="006A5C3D" w:rsidP="006A5C3D">
      <w:pPr>
        <w:pStyle w:val="AnswerLineL25"/>
      </w:pPr>
      <w:r>
        <w:t>Escriba sus respuestas aquí.</w:t>
      </w:r>
    </w:p>
    <w:p w14:paraId="105507C0" w14:textId="05A7CF93" w:rsidR="00627865" w:rsidRDefault="00627865" w:rsidP="00627865">
      <w:pPr>
        <w:pStyle w:val="ReflectionQ"/>
        <w:keepNext w:val="0"/>
      </w:pPr>
      <w:r>
        <w:t>¿Qué ocurriría si hubiera configurado incorrectamente la interfaz G0/1 en el router con una dirección IP 192.168.1.2?</w:t>
      </w:r>
      <w:r w:rsidR="007E496A">
        <w:t xml:space="preserve"> </w:t>
      </w:r>
      <w:r w:rsidR="007E496A" w:rsidRPr="007E496A">
        <w:rPr>
          <w:color w:val="4F81BD" w:themeColor="accent1"/>
          <w:sz w:val="22"/>
        </w:rPr>
        <w:t>No habría ping entre las PC, como están en diferentes LAN necesitan un router y su buena configuración para poder comunicarse.</w:t>
      </w:r>
      <w:r w:rsidR="007E496A" w:rsidRPr="007E496A">
        <w:t xml:space="preserve"> </w:t>
      </w:r>
      <w:r w:rsidR="007E496A" w:rsidRPr="007E496A">
        <w:rPr>
          <w:color w:val="4F81BD" w:themeColor="accent1"/>
          <w:sz w:val="22"/>
        </w:rPr>
        <w:t xml:space="preserve">La </w:t>
      </w:r>
      <w:r w:rsidR="007E496A">
        <w:rPr>
          <w:color w:val="4F81BD" w:themeColor="accent1"/>
          <w:sz w:val="22"/>
        </w:rPr>
        <w:t>pc-a</w:t>
      </w:r>
      <w:r w:rsidR="007E496A" w:rsidRPr="007E496A">
        <w:rPr>
          <w:color w:val="4F81BD" w:themeColor="accent1"/>
          <w:sz w:val="22"/>
        </w:rPr>
        <w:t xml:space="preserve"> está configurada </w:t>
      </w:r>
      <w:r w:rsidR="007E496A">
        <w:rPr>
          <w:color w:val="4F81BD" w:themeColor="accent1"/>
          <w:sz w:val="22"/>
        </w:rPr>
        <w:t xml:space="preserve">para </w:t>
      </w:r>
      <w:r w:rsidR="007E496A" w:rsidRPr="007E496A">
        <w:rPr>
          <w:color w:val="4F81BD" w:themeColor="accent1"/>
          <w:sz w:val="22"/>
        </w:rPr>
        <w:t>el router de gateway predeterminado, pero esta dirección no está asignada a ningún dispositivo en la LAN. Cualquier paquete que deba enviarse al gateway predeterminado para su routing nunca llegará al destino.</w:t>
      </w:r>
    </w:p>
    <w:p w14:paraId="31F5C848" w14:textId="77777777" w:rsidR="007E496A" w:rsidRDefault="007E496A" w:rsidP="007E496A">
      <w:pPr>
        <w:pStyle w:val="ReflectionQ"/>
        <w:keepNext w:val="0"/>
        <w:numPr>
          <w:ilvl w:val="0"/>
          <w:numId w:val="0"/>
        </w:numPr>
        <w:ind w:left="360"/>
      </w:pPr>
    </w:p>
    <w:p w14:paraId="7B4980A0" w14:textId="77777777" w:rsidR="006A5C3D" w:rsidRPr="004C0909" w:rsidRDefault="006A5C3D" w:rsidP="00C149CC">
      <w:pPr>
        <w:pStyle w:val="Ttulo1"/>
      </w:pPr>
      <w:r>
        <w:t>Tabla de resumen de interfaces del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t>Modelo de router</w:t>
            </w:r>
          </w:p>
        </w:tc>
        <w:tc>
          <w:tcPr>
            <w:tcW w:w="2250" w:type="dxa"/>
          </w:tcPr>
          <w:p w14:paraId="033BCCE4" w14:textId="77777777" w:rsidR="006A5C3D" w:rsidRPr="00763D8B" w:rsidRDefault="006A5C3D" w:rsidP="00782EE1">
            <w:pPr>
              <w:pStyle w:val="TableHeading"/>
            </w:pPr>
            <w:r>
              <w:t>Interfaz Ethernet 1</w:t>
            </w:r>
          </w:p>
        </w:tc>
        <w:tc>
          <w:tcPr>
            <w:tcW w:w="2250" w:type="dxa"/>
          </w:tcPr>
          <w:p w14:paraId="282FEC72" w14:textId="77777777" w:rsidR="006A5C3D" w:rsidRPr="00763D8B" w:rsidRDefault="006A5C3D" w:rsidP="00782EE1">
            <w:pPr>
              <w:pStyle w:val="TableHeading"/>
            </w:pPr>
            <w:r>
              <w:t>Interfaz Ethernet #2</w:t>
            </w:r>
          </w:p>
        </w:tc>
        <w:tc>
          <w:tcPr>
            <w:tcW w:w="2070" w:type="dxa"/>
          </w:tcPr>
          <w:p w14:paraId="518E8BEF" w14:textId="77777777" w:rsidR="006A5C3D" w:rsidRPr="00763D8B" w:rsidRDefault="006A5C3D" w:rsidP="00782EE1">
            <w:pPr>
              <w:pStyle w:val="TableHeading"/>
            </w:pPr>
            <w:r>
              <w:t>Interfaz serial 1</w:t>
            </w:r>
          </w:p>
        </w:tc>
        <w:tc>
          <w:tcPr>
            <w:tcW w:w="2160" w:type="dxa"/>
          </w:tcPr>
          <w:p w14:paraId="649B3B58" w14:textId="77777777" w:rsidR="006A5C3D" w:rsidRPr="00763D8B" w:rsidRDefault="006A5C3D" w:rsidP="00782EE1">
            <w:pPr>
              <w:pStyle w:val="TableHeading"/>
            </w:pPr>
            <w:r>
              <w:t>Interfaz serial #2</w:t>
            </w:r>
          </w:p>
        </w:tc>
      </w:tr>
      <w:tr w:rsidR="006A5C3D" w14:paraId="3DF97834" w14:textId="77777777" w:rsidTr="00782EE1">
        <w:tc>
          <w:tcPr>
            <w:tcW w:w="1530" w:type="dxa"/>
          </w:tcPr>
          <w:p w14:paraId="722A638B" w14:textId="77777777" w:rsidR="006A5C3D" w:rsidRPr="009453F7" w:rsidRDefault="006A5C3D" w:rsidP="00782EE1">
            <w:pPr>
              <w:pStyle w:val="TableText"/>
            </w:pPr>
            <w:r>
              <w:t>1800</w:t>
            </w:r>
          </w:p>
        </w:tc>
        <w:tc>
          <w:tcPr>
            <w:tcW w:w="2250" w:type="dxa"/>
          </w:tcPr>
          <w:p w14:paraId="5F39CBC6" w14:textId="77777777" w:rsidR="006A5C3D" w:rsidRPr="009453F7" w:rsidRDefault="006A5C3D" w:rsidP="00782EE1">
            <w:pPr>
              <w:pStyle w:val="TableText"/>
            </w:pPr>
            <w:r>
              <w:t>Fast Ethernet 0/0 (F0/0)</w:t>
            </w:r>
          </w:p>
        </w:tc>
        <w:tc>
          <w:tcPr>
            <w:tcW w:w="2250" w:type="dxa"/>
          </w:tcPr>
          <w:p w14:paraId="474B4392" w14:textId="77777777" w:rsidR="006A5C3D" w:rsidRPr="009453F7" w:rsidRDefault="006A5C3D" w:rsidP="00782EE1">
            <w:pPr>
              <w:pStyle w:val="TableText"/>
            </w:pPr>
            <w:r>
              <w:t>Fast Ethernet 0/1 (F0/1)</w:t>
            </w:r>
          </w:p>
        </w:tc>
        <w:tc>
          <w:tcPr>
            <w:tcW w:w="2070" w:type="dxa"/>
          </w:tcPr>
          <w:p w14:paraId="2D6C0D4F" w14:textId="77777777" w:rsidR="006A5C3D" w:rsidRPr="009453F7" w:rsidRDefault="006A5C3D" w:rsidP="00782EE1">
            <w:pPr>
              <w:pStyle w:val="TableText"/>
            </w:pPr>
            <w:r>
              <w:t>Serial 0/0/0 (S0/0/0)</w:t>
            </w:r>
          </w:p>
        </w:tc>
        <w:tc>
          <w:tcPr>
            <w:tcW w:w="2160" w:type="dxa"/>
          </w:tcPr>
          <w:p w14:paraId="25475E4D" w14:textId="77777777" w:rsidR="006A5C3D" w:rsidRPr="009453F7" w:rsidRDefault="006A5C3D" w:rsidP="00782EE1">
            <w:pPr>
              <w:pStyle w:val="TableText"/>
            </w:pPr>
            <w:r>
              <w:t>Serial 0/0/1 (S0/0/1)</w:t>
            </w:r>
          </w:p>
        </w:tc>
      </w:tr>
      <w:tr w:rsidR="006A5C3D" w14:paraId="562E1942" w14:textId="77777777" w:rsidTr="00782EE1">
        <w:tc>
          <w:tcPr>
            <w:tcW w:w="1530" w:type="dxa"/>
          </w:tcPr>
          <w:p w14:paraId="268540A1" w14:textId="77777777" w:rsidR="006A5C3D" w:rsidRPr="009453F7" w:rsidRDefault="006A5C3D" w:rsidP="00782EE1">
            <w:pPr>
              <w:pStyle w:val="TableText"/>
            </w:pPr>
            <w:r>
              <w:t>1900</w:t>
            </w:r>
          </w:p>
        </w:tc>
        <w:tc>
          <w:tcPr>
            <w:tcW w:w="2250" w:type="dxa"/>
          </w:tcPr>
          <w:p w14:paraId="610D1CE1" w14:textId="77777777" w:rsidR="006A5C3D" w:rsidRPr="009453F7" w:rsidRDefault="006A5C3D" w:rsidP="00782EE1">
            <w:pPr>
              <w:pStyle w:val="TableText"/>
            </w:pPr>
            <w:r>
              <w:t>Gigabit Ethernet 0/0 (G0/0)</w:t>
            </w:r>
          </w:p>
        </w:tc>
        <w:tc>
          <w:tcPr>
            <w:tcW w:w="2250" w:type="dxa"/>
          </w:tcPr>
          <w:p w14:paraId="4F19CD03" w14:textId="77777777" w:rsidR="006A5C3D" w:rsidRPr="009453F7" w:rsidRDefault="006A5C3D" w:rsidP="00782EE1">
            <w:pPr>
              <w:pStyle w:val="TableText"/>
            </w:pPr>
            <w:r>
              <w:t>Gigabit Ethernet 0/1 (G0/1)</w:t>
            </w:r>
          </w:p>
        </w:tc>
        <w:tc>
          <w:tcPr>
            <w:tcW w:w="2070" w:type="dxa"/>
          </w:tcPr>
          <w:p w14:paraId="2BDACDCC" w14:textId="77777777" w:rsidR="006A5C3D" w:rsidRPr="009453F7" w:rsidRDefault="006A5C3D" w:rsidP="00782EE1">
            <w:pPr>
              <w:pStyle w:val="TableText"/>
            </w:pPr>
            <w:r>
              <w:t>Serial 0/0/0 (S0/0/0)</w:t>
            </w:r>
          </w:p>
        </w:tc>
        <w:tc>
          <w:tcPr>
            <w:tcW w:w="2160" w:type="dxa"/>
          </w:tcPr>
          <w:p w14:paraId="0415DF8F" w14:textId="77777777" w:rsidR="006A5C3D" w:rsidRPr="009453F7" w:rsidRDefault="006A5C3D" w:rsidP="00782EE1">
            <w:pPr>
              <w:pStyle w:val="TableText"/>
            </w:pPr>
            <w:r>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t>2801</w:t>
            </w:r>
          </w:p>
        </w:tc>
        <w:tc>
          <w:tcPr>
            <w:tcW w:w="2250" w:type="dxa"/>
          </w:tcPr>
          <w:p w14:paraId="304AFDC0" w14:textId="77777777" w:rsidR="006A5C3D" w:rsidRPr="009453F7" w:rsidRDefault="006A5C3D" w:rsidP="00782EE1">
            <w:pPr>
              <w:pStyle w:val="TableText"/>
            </w:pPr>
            <w:r>
              <w:t>Fast Ethernet 0/0 (F0/0)</w:t>
            </w:r>
          </w:p>
        </w:tc>
        <w:tc>
          <w:tcPr>
            <w:tcW w:w="2250" w:type="dxa"/>
          </w:tcPr>
          <w:p w14:paraId="47F56B84" w14:textId="77777777" w:rsidR="006A5C3D" w:rsidRPr="009453F7" w:rsidRDefault="006A5C3D" w:rsidP="00782EE1">
            <w:pPr>
              <w:pStyle w:val="TableText"/>
            </w:pPr>
            <w:r>
              <w:t>Fast Ethernet 0/1 (F0/1)</w:t>
            </w:r>
          </w:p>
        </w:tc>
        <w:tc>
          <w:tcPr>
            <w:tcW w:w="2070" w:type="dxa"/>
          </w:tcPr>
          <w:p w14:paraId="2D2A8CB5" w14:textId="77777777" w:rsidR="006A5C3D" w:rsidRPr="009453F7" w:rsidRDefault="006A5C3D" w:rsidP="00782EE1">
            <w:pPr>
              <w:pStyle w:val="TableText"/>
            </w:pPr>
            <w:r>
              <w:t>Serial 0/1/0 (S0/1/0)</w:t>
            </w:r>
          </w:p>
        </w:tc>
        <w:tc>
          <w:tcPr>
            <w:tcW w:w="2160" w:type="dxa"/>
          </w:tcPr>
          <w:p w14:paraId="5464C8DB" w14:textId="77777777" w:rsidR="006A5C3D" w:rsidRPr="009453F7" w:rsidRDefault="006A5C3D" w:rsidP="00782EE1">
            <w:pPr>
              <w:pStyle w:val="TableText"/>
            </w:pPr>
            <w:r>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t>2811</w:t>
            </w:r>
          </w:p>
        </w:tc>
        <w:tc>
          <w:tcPr>
            <w:tcW w:w="2250" w:type="dxa"/>
          </w:tcPr>
          <w:p w14:paraId="3E9EE519" w14:textId="77777777" w:rsidR="006A5C3D" w:rsidRPr="009453F7" w:rsidRDefault="006A5C3D" w:rsidP="00782EE1">
            <w:pPr>
              <w:pStyle w:val="TableText"/>
            </w:pPr>
            <w:r>
              <w:t>Fast Ethernet 0/0 (F0/0)</w:t>
            </w:r>
          </w:p>
        </w:tc>
        <w:tc>
          <w:tcPr>
            <w:tcW w:w="2250" w:type="dxa"/>
          </w:tcPr>
          <w:p w14:paraId="70C7D30F" w14:textId="77777777" w:rsidR="006A5C3D" w:rsidRPr="009453F7" w:rsidRDefault="006A5C3D" w:rsidP="00782EE1">
            <w:pPr>
              <w:pStyle w:val="TableText"/>
            </w:pPr>
            <w:r>
              <w:t>Fast Ethernet 0/1 (F0/1)</w:t>
            </w:r>
          </w:p>
        </w:tc>
        <w:tc>
          <w:tcPr>
            <w:tcW w:w="2070" w:type="dxa"/>
          </w:tcPr>
          <w:p w14:paraId="3CF8E4A1" w14:textId="77777777" w:rsidR="006A5C3D" w:rsidRPr="009453F7" w:rsidRDefault="006A5C3D" w:rsidP="00782EE1">
            <w:pPr>
              <w:pStyle w:val="TableText"/>
            </w:pPr>
            <w:r>
              <w:t>Serial 0/0/0 (S0/0/0)</w:t>
            </w:r>
          </w:p>
        </w:tc>
        <w:tc>
          <w:tcPr>
            <w:tcW w:w="2160" w:type="dxa"/>
          </w:tcPr>
          <w:p w14:paraId="3367C9D5" w14:textId="77777777" w:rsidR="006A5C3D" w:rsidRPr="009453F7" w:rsidRDefault="006A5C3D" w:rsidP="00782EE1">
            <w:pPr>
              <w:pStyle w:val="TableText"/>
            </w:pPr>
            <w:r>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t>2900</w:t>
            </w:r>
          </w:p>
        </w:tc>
        <w:tc>
          <w:tcPr>
            <w:tcW w:w="2250" w:type="dxa"/>
          </w:tcPr>
          <w:p w14:paraId="29BF1714" w14:textId="77777777" w:rsidR="006A5C3D" w:rsidRPr="009453F7" w:rsidRDefault="006A5C3D" w:rsidP="00782EE1">
            <w:pPr>
              <w:pStyle w:val="TableText"/>
            </w:pPr>
            <w:r>
              <w:t>Gigabit Ethernet 0/0 (G0/0)</w:t>
            </w:r>
          </w:p>
        </w:tc>
        <w:tc>
          <w:tcPr>
            <w:tcW w:w="2250" w:type="dxa"/>
          </w:tcPr>
          <w:p w14:paraId="22E51323" w14:textId="77777777" w:rsidR="006A5C3D" w:rsidRPr="009453F7" w:rsidRDefault="006A5C3D" w:rsidP="00782EE1">
            <w:pPr>
              <w:pStyle w:val="TableText"/>
            </w:pPr>
            <w:r>
              <w:t>Gigabit Ethernet 0/1 (G0/1)</w:t>
            </w:r>
          </w:p>
        </w:tc>
        <w:tc>
          <w:tcPr>
            <w:tcW w:w="2070" w:type="dxa"/>
          </w:tcPr>
          <w:p w14:paraId="491BFA62" w14:textId="77777777" w:rsidR="006A5C3D" w:rsidRPr="009453F7" w:rsidRDefault="006A5C3D" w:rsidP="00782EE1">
            <w:pPr>
              <w:pStyle w:val="TableText"/>
            </w:pPr>
            <w:r>
              <w:t>Serial 0/0/0 (S0/0/0)</w:t>
            </w:r>
          </w:p>
        </w:tc>
        <w:tc>
          <w:tcPr>
            <w:tcW w:w="2160" w:type="dxa"/>
          </w:tcPr>
          <w:p w14:paraId="5161652E" w14:textId="77777777" w:rsidR="006A5C3D" w:rsidRPr="009453F7" w:rsidRDefault="006A5C3D" w:rsidP="00782EE1">
            <w:pPr>
              <w:pStyle w:val="TableText"/>
            </w:pPr>
            <w:r>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t>Gigabit Ethernet 0/0/0 (G0/0/0)</w:t>
            </w:r>
          </w:p>
        </w:tc>
        <w:tc>
          <w:tcPr>
            <w:tcW w:w="2250" w:type="dxa"/>
          </w:tcPr>
          <w:p w14:paraId="58E7CAEC" w14:textId="77777777" w:rsidR="006A5C3D" w:rsidRPr="009453F7" w:rsidRDefault="006A5C3D" w:rsidP="00782EE1">
            <w:pPr>
              <w:pStyle w:val="TableText"/>
            </w:pPr>
            <w:r>
              <w:t>Gigabit Ethernet 0/0/1 (G0/0/1)</w:t>
            </w:r>
          </w:p>
        </w:tc>
        <w:tc>
          <w:tcPr>
            <w:tcW w:w="2070" w:type="dxa"/>
          </w:tcPr>
          <w:p w14:paraId="4F609274" w14:textId="77777777" w:rsidR="006A5C3D" w:rsidRPr="009453F7" w:rsidRDefault="006A5C3D" w:rsidP="00782EE1">
            <w:pPr>
              <w:pStyle w:val="TableText"/>
            </w:pPr>
            <w:r>
              <w:t>Serial 0/1/0 (S0/1/0)</w:t>
            </w:r>
          </w:p>
        </w:tc>
        <w:tc>
          <w:tcPr>
            <w:tcW w:w="2160" w:type="dxa"/>
          </w:tcPr>
          <w:p w14:paraId="46DF5A5C" w14:textId="77777777" w:rsidR="006A5C3D" w:rsidRPr="009453F7" w:rsidRDefault="006A5C3D" w:rsidP="00782EE1">
            <w:pPr>
              <w:pStyle w:val="TableText"/>
            </w:pPr>
            <w:r>
              <w:t>Serial 0/1/1 (S0/1/1)</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t>Gigabit Ethernet 0/0/0 (G0/0/0)</w:t>
            </w:r>
          </w:p>
        </w:tc>
        <w:tc>
          <w:tcPr>
            <w:tcW w:w="2250" w:type="dxa"/>
          </w:tcPr>
          <w:p w14:paraId="21894D7C" w14:textId="77777777" w:rsidR="006A5C3D" w:rsidRPr="009453F7" w:rsidRDefault="006A5C3D" w:rsidP="00782EE1">
            <w:pPr>
              <w:pStyle w:val="TableText"/>
            </w:pPr>
            <w:r>
              <w:t>Gigabit Ethernet 0/0/1 (G0/0/1)</w:t>
            </w:r>
          </w:p>
        </w:tc>
        <w:tc>
          <w:tcPr>
            <w:tcW w:w="2070" w:type="dxa"/>
          </w:tcPr>
          <w:p w14:paraId="2B6E6514" w14:textId="77777777" w:rsidR="006A5C3D" w:rsidRDefault="006A5C3D" w:rsidP="00782EE1">
            <w:pPr>
              <w:pStyle w:val="TableText"/>
            </w:pPr>
            <w:r>
              <w:t>Serial 0/1/0 (S0/1/0)</w:t>
            </w:r>
          </w:p>
        </w:tc>
        <w:tc>
          <w:tcPr>
            <w:tcW w:w="2160" w:type="dxa"/>
          </w:tcPr>
          <w:p w14:paraId="452875FD" w14:textId="77777777" w:rsidR="006A5C3D" w:rsidRDefault="006A5C3D" w:rsidP="00782EE1">
            <w:pPr>
              <w:pStyle w:val="TableText"/>
            </w:pPr>
            <w:r>
              <w:t>Serial 0/1/1 (S0/1/1)</w:t>
            </w:r>
          </w:p>
        </w:tc>
      </w:tr>
    </w:tbl>
    <w:p w14:paraId="78E9DB64" w14:textId="6E773C31" w:rsidR="006A5C3D" w:rsidRDefault="006A5C3D" w:rsidP="006A5C3D">
      <w:pPr>
        <w:pStyle w:val="Textoindependiente"/>
      </w:pPr>
      <w:r w:rsidRPr="00873C6B">
        <w:t xml:space="preserve">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w:t>
      </w:r>
      <w:r w:rsidRPr="00873C6B">
        <w:lastRenderedPageBreak/>
        <w:t>interfaz, aunque puede haber interfaces de otro tipo en un router determinado. La interfaz BRI ISDN es un ejemplo de esto. La cadena entre paréntesis es la abreviatura legal que se puede utilizar en un comando de Cisco IOS para representar la interfaz.</w:t>
      </w:r>
    </w:p>
    <w:p w14:paraId="6F4D1FF4" w14:textId="77196BD5" w:rsidR="00E628D0" w:rsidRPr="00603503" w:rsidRDefault="00E628D0" w:rsidP="00E628D0">
      <w:pPr>
        <w:pStyle w:val="ConfigWindow"/>
      </w:pPr>
      <w:r>
        <w:t>Fin del documento</w:t>
      </w:r>
    </w:p>
    <w:sectPr w:rsidR="00E628D0" w:rsidRPr="00603503"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6115" w14:textId="77777777" w:rsidR="001B6D37" w:rsidRDefault="001B6D37" w:rsidP="00710659">
      <w:pPr>
        <w:spacing w:after="0" w:line="240" w:lineRule="auto"/>
      </w:pPr>
      <w:r>
        <w:separator/>
      </w:r>
    </w:p>
    <w:p w14:paraId="50856048" w14:textId="77777777" w:rsidR="001B6D37" w:rsidRDefault="001B6D37"/>
  </w:endnote>
  <w:endnote w:type="continuationSeparator" w:id="0">
    <w:p w14:paraId="491A36B3" w14:textId="77777777" w:rsidR="001B6D37" w:rsidRDefault="001B6D37" w:rsidP="00710659">
      <w:pPr>
        <w:spacing w:after="0" w:line="240" w:lineRule="auto"/>
      </w:pPr>
      <w:r>
        <w:continuationSeparator/>
      </w:r>
    </w:p>
    <w:p w14:paraId="0DB154C3" w14:textId="77777777" w:rsidR="001B6D37" w:rsidRDefault="001B6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1AE7F750" w:rsidR="00B93CBC" w:rsidRPr="00882B63" w:rsidRDefault="00B93CB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EE26C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2750A12B" w:rsidR="00B93CBC" w:rsidRPr="00882B63" w:rsidRDefault="00B93CB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EE26C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F005" w14:textId="77777777" w:rsidR="001B6D37" w:rsidRDefault="001B6D37" w:rsidP="00710659">
      <w:pPr>
        <w:spacing w:after="0" w:line="240" w:lineRule="auto"/>
      </w:pPr>
      <w:r>
        <w:separator/>
      </w:r>
    </w:p>
    <w:p w14:paraId="7472C036" w14:textId="77777777" w:rsidR="001B6D37" w:rsidRDefault="001B6D37"/>
  </w:footnote>
  <w:footnote w:type="continuationSeparator" w:id="0">
    <w:p w14:paraId="7885CB8E" w14:textId="77777777" w:rsidR="001B6D37" w:rsidRDefault="001B6D37" w:rsidP="00710659">
      <w:pPr>
        <w:spacing w:after="0" w:line="240" w:lineRule="auto"/>
      </w:pPr>
      <w:r>
        <w:continuationSeparator/>
      </w:r>
    </w:p>
    <w:p w14:paraId="3FDEF268" w14:textId="77777777" w:rsidR="001B6D37" w:rsidRDefault="001B6D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77777777" w:rsidR="00B93CBC" w:rsidRDefault="00B93CBC" w:rsidP="008402F2">
        <w:pPr>
          <w:pStyle w:val="PageHead"/>
        </w:pPr>
        <w:r>
          <w:t>Laboratorio: Armar una red con un switch y un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6066449">
    <w:abstractNumId w:val="6"/>
  </w:num>
  <w:num w:numId="2" w16cid:durableId="951782627">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3841893">
    <w:abstractNumId w:val="2"/>
  </w:num>
  <w:num w:numId="4" w16cid:durableId="824511998">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31281129">
    <w:abstractNumId w:val="4"/>
  </w:num>
  <w:num w:numId="6" w16cid:durableId="374621321">
    <w:abstractNumId w:val="0"/>
  </w:num>
  <w:num w:numId="7" w16cid:durableId="724910609">
    <w:abstractNumId w:val="1"/>
  </w:num>
  <w:num w:numId="8" w16cid:durableId="15624250">
    <w:abstractNumId w:val="5"/>
    <w:lvlOverride w:ilvl="0">
      <w:lvl w:ilvl="0">
        <w:start w:val="1"/>
        <w:numFmt w:val="decimal"/>
        <w:lvlText w:val="Parte %1:"/>
        <w:lvlJc w:val="left"/>
        <w:pPr>
          <w:tabs>
            <w:tab w:val="num" w:pos="1152"/>
          </w:tabs>
          <w:ind w:left="1152" w:hanging="792"/>
        </w:pPr>
        <w:rPr>
          <w:rFonts w:hint="default"/>
        </w:rPr>
      </w:lvl>
    </w:lvlOverride>
  </w:num>
  <w:num w:numId="9" w16cid:durableId="1837651448">
    <w:abstractNumId w:val="4"/>
    <w:lvlOverride w:ilvl="0"/>
  </w:num>
  <w:num w:numId="10" w16cid:durableId="376662656">
    <w:abstractNumId w:val="3"/>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72510284">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499465531">
    <w:abstractNumId w:val="7"/>
  </w:num>
  <w:num w:numId="13" w16cid:durableId="386301504">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22169440">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1680279085">
    <w:abstractNumId w:val="3"/>
  </w:num>
  <w:num w:numId="16" w16cid:durableId="6796338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D37"/>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15B0"/>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CD2"/>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464A"/>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496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0072"/>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12D5"/>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310"/>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6C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F67C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149CC"/>
    <w:rPr>
      <w:b/>
      <w:bCs/>
      <w:noProof/>
      <w:sz w:val="26"/>
      <w:szCs w:val="26"/>
    </w:rPr>
  </w:style>
  <w:style w:type="character" w:customStyle="1" w:styleId="Ttulo2Car">
    <w:name w:val="Título 2 Car"/>
    <w:link w:val="Ttulo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F67C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Sinlista"/>
    <w:uiPriority w:val="99"/>
    <w:rsid w:val="00627865"/>
    <w:pPr>
      <w:numPr>
        <w:numId w:val="15"/>
      </w:numPr>
    </w:p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5899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isco.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tssh2.osdn.j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C083E"/>
    <w:rsid w:val="00103B80"/>
    <w:rsid w:val="0011663E"/>
    <w:rsid w:val="00196128"/>
    <w:rsid w:val="00225FA3"/>
    <w:rsid w:val="003D33B5"/>
    <w:rsid w:val="004575DD"/>
    <w:rsid w:val="006C2019"/>
    <w:rsid w:val="00976D98"/>
    <w:rsid w:val="009B13CC"/>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AAFA0-AF04-4684-A83D-E6A057D5C0A3}">
  <ds:schemaRefs>
    <ds:schemaRef ds:uri="http://schemas.microsoft.com/sharepoint/v3/contenttype/forms"/>
  </ds:schemaRefs>
</ds:datastoreItem>
</file>

<file path=customXml/itemProps2.xml><?xml version="1.0" encoding="utf-8"?>
<ds:datastoreItem xmlns:ds="http://schemas.openxmlformats.org/officeDocument/2006/customXml" ds:itemID="{502D11CB-70BA-4457-B11F-172DD26DE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AE968-E663-44B2-83A0-83AD08A54B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80</TotalTime>
  <Pages>6</Pages>
  <Words>1841</Words>
  <Characters>10127</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Armar una red con un switch y un router</vt:lpstr>
      <vt:lpstr>Lab - Build a Switch and Router Network</vt:lpstr>
    </vt:vector>
  </TitlesOfParts>
  <Company>Cisco Systems, Inc.</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Armar una red con un switch y un router</dc:title>
  <dc:creator>SP</dc:creator>
  <dc:description>2013</dc:description>
  <cp:lastModifiedBy>AMERICA CITLALY FLORES MASCAREO</cp:lastModifiedBy>
  <cp:revision>4</cp:revision>
  <cp:lastPrinted>2019-10-04T16:41:00Z</cp:lastPrinted>
  <dcterms:created xsi:type="dcterms:W3CDTF">2020-06-19T17:54:00Z</dcterms:created>
  <dcterms:modified xsi:type="dcterms:W3CDTF">2023-04-23T04:58:00Z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