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38C0DE" w14:textId="0380A603" w:rsidR="006F3395" w:rsidRPr="00630C45" w:rsidRDefault="00057556" w:rsidP="006F3395">
      <w:pPr>
        <w:tabs>
          <w:tab w:val="left" w:pos="0"/>
          <w:tab w:val="left" w:pos="735"/>
          <w:tab w:val="left" w:pos="1575"/>
          <w:tab w:val="left" w:pos="2310"/>
          <w:tab w:val="left" w:pos="3045"/>
          <w:tab w:val="left" w:pos="3885"/>
          <w:tab w:val="left" w:pos="4620"/>
          <w:tab w:val="left" w:pos="5460"/>
          <w:tab w:val="left" w:pos="6195"/>
          <w:tab w:val="left" w:pos="6930"/>
          <w:tab w:val="left" w:pos="7770"/>
          <w:tab w:val="left" w:pos="8505"/>
          <w:tab w:val="left" w:pos="9240"/>
        </w:tabs>
        <w:wordWrap w:val="0"/>
        <w:spacing w:line="316" w:lineRule="exact"/>
        <w:jc w:val="right"/>
        <w:rPr>
          <w:rFonts w:asciiTheme="minorEastAsia" w:eastAsiaTheme="minorEastAsia" w:hAnsiTheme="minorEastAsia"/>
          <w:szCs w:val="21"/>
        </w:rPr>
      </w:pPr>
      <w:r>
        <w:rPr>
          <w:rFonts w:asciiTheme="minorEastAsia" w:eastAsiaTheme="minorEastAsia" w:hAnsiTheme="minorEastAsia" w:hint="eastAsia"/>
          <w:szCs w:val="21"/>
        </w:rPr>
        <w:t>2021</w:t>
      </w:r>
      <w:r w:rsidR="006F3395" w:rsidRPr="00630C45">
        <w:rPr>
          <w:rFonts w:asciiTheme="minorEastAsia" w:eastAsiaTheme="minorEastAsia" w:hAnsiTheme="minorEastAsia" w:hint="eastAsia"/>
          <w:szCs w:val="21"/>
          <w:lang w:eastAsia="zh-TW"/>
        </w:rPr>
        <w:t>年</w:t>
      </w:r>
      <w:r w:rsidR="007F0721">
        <w:rPr>
          <w:rFonts w:asciiTheme="minorEastAsia" w:eastAsiaTheme="minorEastAsia" w:hAnsiTheme="minorEastAsia" w:hint="eastAsia"/>
          <w:szCs w:val="21"/>
        </w:rPr>
        <w:t>９</w:t>
      </w:r>
      <w:r w:rsidR="006F3395" w:rsidRPr="00630C45">
        <w:rPr>
          <w:rFonts w:asciiTheme="minorEastAsia" w:eastAsiaTheme="minorEastAsia" w:hAnsiTheme="minorEastAsia" w:hint="eastAsia"/>
          <w:szCs w:val="21"/>
          <w:lang w:eastAsia="zh-TW"/>
        </w:rPr>
        <w:t>月</w:t>
      </w:r>
    </w:p>
    <w:p w14:paraId="174BDB32" w14:textId="77777777" w:rsidR="006F3395" w:rsidRPr="00630C45" w:rsidRDefault="006F3395" w:rsidP="006F3395">
      <w:pPr>
        <w:tabs>
          <w:tab w:val="left" w:pos="0"/>
          <w:tab w:val="left" w:pos="735"/>
          <w:tab w:val="left" w:pos="1575"/>
          <w:tab w:val="left" w:pos="2310"/>
          <w:tab w:val="left" w:pos="3045"/>
          <w:tab w:val="left" w:pos="3885"/>
          <w:tab w:val="left" w:pos="4620"/>
          <w:tab w:val="left" w:pos="5460"/>
          <w:tab w:val="left" w:pos="6195"/>
          <w:tab w:val="left" w:pos="6930"/>
          <w:tab w:val="left" w:pos="7770"/>
          <w:tab w:val="left" w:pos="8505"/>
          <w:tab w:val="left" w:pos="9240"/>
        </w:tabs>
        <w:wordWrap w:val="0"/>
        <w:spacing w:line="316" w:lineRule="exact"/>
        <w:rPr>
          <w:rFonts w:asciiTheme="minorEastAsia" w:eastAsiaTheme="minorEastAsia" w:hAnsiTheme="minorEastAsia"/>
          <w:szCs w:val="21"/>
        </w:rPr>
      </w:pPr>
    </w:p>
    <w:p w14:paraId="5424B8C5" w14:textId="77777777" w:rsidR="006F3395" w:rsidRPr="00630C45" w:rsidRDefault="006F3395" w:rsidP="006F3395">
      <w:pPr>
        <w:tabs>
          <w:tab w:val="left" w:pos="0"/>
          <w:tab w:val="left" w:pos="735"/>
          <w:tab w:val="left" w:pos="1575"/>
          <w:tab w:val="left" w:pos="2310"/>
          <w:tab w:val="left" w:pos="3045"/>
          <w:tab w:val="left" w:pos="3885"/>
          <w:tab w:val="left" w:pos="4620"/>
          <w:tab w:val="left" w:pos="5460"/>
          <w:tab w:val="left" w:pos="6195"/>
          <w:tab w:val="left" w:pos="6930"/>
          <w:tab w:val="left" w:pos="7770"/>
          <w:tab w:val="left" w:pos="8505"/>
          <w:tab w:val="left" w:pos="9240"/>
        </w:tabs>
        <w:wordWrap w:val="0"/>
        <w:spacing w:line="316" w:lineRule="exact"/>
        <w:rPr>
          <w:rFonts w:asciiTheme="minorEastAsia" w:eastAsiaTheme="minorEastAsia" w:hAnsiTheme="minorEastAsia"/>
          <w:sz w:val="24"/>
          <w:szCs w:val="28"/>
        </w:rPr>
      </w:pPr>
      <w:r w:rsidRPr="00630C45">
        <w:rPr>
          <w:rFonts w:asciiTheme="minorEastAsia" w:eastAsiaTheme="minorEastAsia" w:hAnsiTheme="minorEastAsia" w:hint="eastAsia"/>
          <w:sz w:val="24"/>
          <w:szCs w:val="28"/>
        </w:rPr>
        <w:t>関係各位</w:t>
      </w:r>
    </w:p>
    <w:p w14:paraId="1FD152D5" w14:textId="77777777" w:rsidR="007D045C" w:rsidRPr="00630C45" w:rsidRDefault="007D045C" w:rsidP="006F3395">
      <w:pPr>
        <w:tabs>
          <w:tab w:val="left" w:pos="0"/>
          <w:tab w:val="left" w:pos="735"/>
          <w:tab w:val="left" w:pos="1575"/>
          <w:tab w:val="left" w:pos="2310"/>
          <w:tab w:val="left" w:pos="3045"/>
          <w:tab w:val="left" w:pos="3885"/>
          <w:tab w:val="left" w:pos="4620"/>
          <w:tab w:val="left" w:pos="5460"/>
          <w:tab w:val="left" w:pos="6195"/>
          <w:tab w:val="left" w:pos="6930"/>
          <w:tab w:val="left" w:pos="7770"/>
          <w:tab w:val="left" w:pos="8505"/>
          <w:tab w:val="left" w:pos="9240"/>
        </w:tabs>
        <w:wordWrap w:val="0"/>
        <w:spacing w:line="316" w:lineRule="exact"/>
        <w:rPr>
          <w:rFonts w:asciiTheme="minorEastAsia" w:eastAsiaTheme="minorEastAsia" w:hAnsiTheme="minorEastAsia"/>
          <w:szCs w:val="21"/>
        </w:rPr>
      </w:pPr>
    </w:p>
    <w:p w14:paraId="3C63731F" w14:textId="77777777" w:rsidR="007D045C" w:rsidRPr="00630C45" w:rsidRDefault="007D045C" w:rsidP="006F3395">
      <w:pPr>
        <w:tabs>
          <w:tab w:val="left" w:pos="0"/>
          <w:tab w:val="left" w:pos="735"/>
          <w:tab w:val="left" w:pos="1575"/>
          <w:tab w:val="left" w:pos="2310"/>
          <w:tab w:val="left" w:pos="3045"/>
          <w:tab w:val="left" w:pos="3885"/>
          <w:tab w:val="left" w:pos="4620"/>
          <w:tab w:val="left" w:pos="5460"/>
          <w:tab w:val="left" w:pos="6195"/>
          <w:tab w:val="left" w:pos="6930"/>
          <w:tab w:val="left" w:pos="7770"/>
          <w:tab w:val="left" w:pos="8505"/>
          <w:tab w:val="left" w:pos="9240"/>
        </w:tabs>
        <w:wordWrap w:val="0"/>
        <w:spacing w:line="316" w:lineRule="exact"/>
        <w:rPr>
          <w:rFonts w:asciiTheme="minorEastAsia" w:eastAsiaTheme="minorEastAsia" w:hAnsiTheme="minorEastAsia"/>
          <w:szCs w:val="21"/>
        </w:rPr>
      </w:pPr>
    </w:p>
    <w:p w14:paraId="4E443983" w14:textId="77777777" w:rsidR="007D045C" w:rsidRPr="00630C45" w:rsidRDefault="007D045C" w:rsidP="006F3395">
      <w:pPr>
        <w:tabs>
          <w:tab w:val="left" w:pos="0"/>
          <w:tab w:val="left" w:pos="735"/>
          <w:tab w:val="left" w:pos="1575"/>
          <w:tab w:val="left" w:pos="2310"/>
          <w:tab w:val="left" w:pos="3045"/>
          <w:tab w:val="left" w:pos="3885"/>
          <w:tab w:val="left" w:pos="4620"/>
          <w:tab w:val="left" w:pos="5460"/>
          <w:tab w:val="left" w:pos="6195"/>
          <w:tab w:val="left" w:pos="6930"/>
          <w:tab w:val="left" w:pos="7770"/>
          <w:tab w:val="left" w:pos="8505"/>
          <w:tab w:val="left" w:pos="9240"/>
        </w:tabs>
        <w:wordWrap w:val="0"/>
        <w:spacing w:line="316" w:lineRule="exact"/>
        <w:rPr>
          <w:rFonts w:asciiTheme="minorEastAsia" w:eastAsiaTheme="minorEastAsia" w:hAnsiTheme="minorEastAsia"/>
          <w:szCs w:val="21"/>
        </w:rPr>
      </w:pPr>
    </w:p>
    <w:p w14:paraId="2A5F3AD8" w14:textId="77777777" w:rsidR="007D045C" w:rsidRPr="00630C45" w:rsidRDefault="007D045C" w:rsidP="006F3395">
      <w:pPr>
        <w:tabs>
          <w:tab w:val="left" w:pos="0"/>
          <w:tab w:val="left" w:pos="735"/>
          <w:tab w:val="left" w:pos="1575"/>
          <w:tab w:val="left" w:pos="2310"/>
          <w:tab w:val="left" w:pos="3045"/>
          <w:tab w:val="left" w:pos="3885"/>
          <w:tab w:val="left" w:pos="4620"/>
          <w:tab w:val="left" w:pos="5460"/>
          <w:tab w:val="left" w:pos="6195"/>
          <w:tab w:val="left" w:pos="6930"/>
          <w:tab w:val="left" w:pos="7770"/>
          <w:tab w:val="left" w:pos="8505"/>
          <w:tab w:val="left" w:pos="9240"/>
        </w:tabs>
        <w:wordWrap w:val="0"/>
        <w:spacing w:line="316" w:lineRule="exact"/>
        <w:rPr>
          <w:rFonts w:asciiTheme="minorEastAsia" w:eastAsiaTheme="minorEastAsia" w:hAnsiTheme="minorEastAsia"/>
          <w:szCs w:val="21"/>
        </w:rPr>
      </w:pPr>
    </w:p>
    <w:p w14:paraId="22614BA9" w14:textId="77777777" w:rsidR="007D045C" w:rsidRPr="00630C45" w:rsidRDefault="007D045C" w:rsidP="006F3395">
      <w:pPr>
        <w:tabs>
          <w:tab w:val="left" w:pos="0"/>
          <w:tab w:val="left" w:pos="735"/>
          <w:tab w:val="left" w:pos="1575"/>
          <w:tab w:val="left" w:pos="2310"/>
          <w:tab w:val="left" w:pos="3045"/>
          <w:tab w:val="left" w:pos="3885"/>
          <w:tab w:val="left" w:pos="4620"/>
          <w:tab w:val="left" w:pos="5460"/>
          <w:tab w:val="left" w:pos="6195"/>
          <w:tab w:val="left" w:pos="6930"/>
          <w:tab w:val="left" w:pos="7770"/>
          <w:tab w:val="left" w:pos="8505"/>
          <w:tab w:val="left" w:pos="9240"/>
        </w:tabs>
        <w:wordWrap w:val="0"/>
        <w:spacing w:line="316" w:lineRule="exact"/>
        <w:rPr>
          <w:rFonts w:asciiTheme="minorEastAsia" w:eastAsiaTheme="minorEastAsia" w:hAnsiTheme="minorEastAsia"/>
          <w:szCs w:val="21"/>
        </w:rPr>
      </w:pPr>
    </w:p>
    <w:p w14:paraId="09A0480C" w14:textId="77777777" w:rsidR="007D045C" w:rsidRPr="00630C45" w:rsidRDefault="007D045C" w:rsidP="006F3395">
      <w:pPr>
        <w:tabs>
          <w:tab w:val="left" w:pos="0"/>
          <w:tab w:val="left" w:pos="735"/>
          <w:tab w:val="left" w:pos="1575"/>
          <w:tab w:val="left" w:pos="2310"/>
          <w:tab w:val="left" w:pos="3045"/>
          <w:tab w:val="left" w:pos="3885"/>
          <w:tab w:val="left" w:pos="4620"/>
          <w:tab w:val="left" w:pos="5460"/>
          <w:tab w:val="left" w:pos="6195"/>
          <w:tab w:val="left" w:pos="6930"/>
          <w:tab w:val="left" w:pos="7770"/>
          <w:tab w:val="left" w:pos="8505"/>
          <w:tab w:val="left" w:pos="9240"/>
        </w:tabs>
        <w:wordWrap w:val="0"/>
        <w:spacing w:line="316" w:lineRule="exact"/>
        <w:rPr>
          <w:rFonts w:asciiTheme="minorEastAsia" w:eastAsiaTheme="minorEastAsia" w:hAnsiTheme="minorEastAsia"/>
          <w:szCs w:val="21"/>
        </w:rPr>
      </w:pPr>
    </w:p>
    <w:p w14:paraId="64F8A9EE" w14:textId="77777777" w:rsidR="006F3395" w:rsidRPr="00630C45" w:rsidRDefault="006F3395" w:rsidP="006F3395">
      <w:pPr>
        <w:tabs>
          <w:tab w:val="left" w:pos="0"/>
          <w:tab w:val="left" w:pos="735"/>
          <w:tab w:val="left" w:pos="1575"/>
          <w:tab w:val="left" w:pos="2310"/>
          <w:tab w:val="left" w:pos="3045"/>
          <w:tab w:val="left" w:pos="3885"/>
          <w:tab w:val="left" w:pos="4620"/>
          <w:tab w:val="left" w:pos="5460"/>
          <w:tab w:val="left" w:pos="6195"/>
          <w:tab w:val="left" w:pos="6930"/>
          <w:tab w:val="left" w:pos="7770"/>
          <w:tab w:val="left" w:pos="8505"/>
          <w:tab w:val="left" w:pos="9240"/>
        </w:tabs>
        <w:wordWrap w:val="0"/>
        <w:spacing w:line="316" w:lineRule="exact"/>
        <w:rPr>
          <w:rFonts w:asciiTheme="minorEastAsia" w:eastAsiaTheme="minorEastAsia" w:hAnsiTheme="minorEastAsia"/>
          <w:szCs w:val="21"/>
        </w:rPr>
      </w:pPr>
      <w:r w:rsidRPr="00630C45">
        <w:rPr>
          <w:rFonts w:asciiTheme="minorEastAsia" w:eastAsiaTheme="minorEastAsia" w:hAnsiTheme="minorEastAsia" w:hint="eastAsia"/>
          <w:szCs w:val="21"/>
        </w:rPr>
        <w:t xml:space="preserve">                        </w:t>
      </w:r>
    </w:p>
    <w:p w14:paraId="329C0ACB" w14:textId="30BE1E8C" w:rsidR="006F3395" w:rsidRPr="00630C45" w:rsidRDefault="006F3395" w:rsidP="006F3395">
      <w:pPr>
        <w:tabs>
          <w:tab w:val="left" w:pos="0"/>
          <w:tab w:val="left" w:pos="735"/>
          <w:tab w:val="left" w:pos="1575"/>
          <w:tab w:val="left" w:pos="2310"/>
          <w:tab w:val="left" w:pos="3045"/>
          <w:tab w:val="left" w:pos="3885"/>
          <w:tab w:val="left" w:pos="4620"/>
          <w:tab w:val="left" w:pos="5460"/>
          <w:tab w:val="left" w:pos="6195"/>
          <w:tab w:val="left" w:pos="6930"/>
          <w:tab w:val="left" w:pos="7770"/>
          <w:tab w:val="left" w:pos="8505"/>
          <w:tab w:val="left" w:pos="9240"/>
        </w:tabs>
        <w:wordWrap w:val="0"/>
        <w:spacing w:line="386" w:lineRule="exact"/>
        <w:jc w:val="center"/>
        <w:rPr>
          <w:rFonts w:asciiTheme="minorEastAsia" w:eastAsiaTheme="minorEastAsia" w:hAnsiTheme="minorEastAsia"/>
          <w:bCs/>
          <w:sz w:val="32"/>
          <w:szCs w:val="32"/>
        </w:rPr>
      </w:pPr>
      <w:r w:rsidRPr="00630C45">
        <w:rPr>
          <w:rFonts w:asciiTheme="minorEastAsia" w:eastAsiaTheme="minorEastAsia" w:hAnsiTheme="minorEastAsia" w:hint="eastAsia"/>
          <w:bCs/>
          <w:sz w:val="32"/>
          <w:szCs w:val="32"/>
        </w:rPr>
        <w:t>「第</w:t>
      </w:r>
      <w:r w:rsidR="009718AE" w:rsidRPr="00630C45">
        <w:rPr>
          <w:rFonts w:asciiTheme="minorEastAsia" w:eastAsiaTheme="minorEastAsia" w:hAnsiTheme="minorEastAsia" w:hint="eastAsia"/>
          <w:bCs/>
          <w:sz w:val="32"/>
          <w:szCs w:val="32"/>
        </w:rPr>
        <w:t>2</w:t>
      </w:r>
      <w:r w:rsidR="00F62372">
        <w:rPr>
          <w:rFonts w:asciiTheme="minorEastAsia" w:eastAsiaTheme="minorEastAsia" w:hAnsiTheme="minorEastAsia" w:hint="eastAsia"/>
          <w:bCs/>
          <w:sz w:val="32"/>
          <w:szCs w:val="32"/>
        </w:rPr>
        <w:t>4</w:t>
      </w:r>
      <w:r w:rsidRPr="00630C45">
        <w:rPr>
          <w:rFonts w:asciiTheme="minorEastAsia" w:eastAsiaTheme="minorEastAsia" w:hAnsiTheme="minorEastAsia" w:hint="eastAsia"/>
          <w:bCs/>
          <w:sz w:val="32"/>
          <w:szCs w:val="32"/>
        </w:rPr>
        <w:t>回　労働調査セミナー」のご案内</w:t>
      </w:r>
    </w:p>
    <w:p w14:paraId="2756E6D6" w14:textId="77777777" w:rsidR="006F3395" w:rsidRPr="00630C45" w:rsidRDefault="006F3395" w:rsidP="006F3395">
      <w:pPr>
        <w:tabs>
          <w:tab w:val="left" w:pos="0"/>
          <w:tab w:val="left" w:pos="735"/>
          <w:tab w:val="left" w:pos="1575"/>
          <w:tab w:val="left" w:pos="2310"/>
          <w:tab w:val="left" w:pos="3045"/>
          <w:tab w:val="left" w:pos="3885"/>
          <w:tab w:val="left" w:pos="4620"/>
          <w:tab w:val="left" w:pos="5460"/>
          <w:tab w:val="left" w:pos="6195"/>
          <w:tab w:val="left" w:pos="6930"/>
          <w:tab w:val="left" w:pos="7770"/>
          <w:tab w:val="left" w:pos="8505"/>
          <w:tab w:val="left" w:pos="9240"/>
        </w:tabs>
        <w:wordWrap w:val="0"/>
        <w:spacing w:line="316" w:lineRule="exact"/>
        <w:rPr>
          <w:rFonts w:asciiTheme="minorEastAsia" w:eastAsiaTheme="minorEastAsia" w:hAnsiTheme="minorEastAsia"/>
          <w:szCs w:val="21"/>
        </w:rPr>
      </w:pPr>
    </w:p>
    <w:p w14:paraId="4BE27875" w14:textId="77777777" w:rsidR="006F3395" w:rsidRPr="00630C45" w:rsidRDefault="006F3395" w:rsidP="006F3395">
      <w:pPr>
        <w:tabs>
          <w:tab w:val="left" w:pos="0"/>
          <w:tab w:val="left" w:pos="735"/>
          <w:tab w:val="left" w:pos="1575"/>
          <w:tab w:val="left" w:pos="2310"/>
          <w:tab w:val="left" w:pos="3045"/>
          <w:tab w:val="left" w:pos="3885"/>
          <w:tab w:val="left" w:pos="4620"/>
          <w:tab w:val="left" w:pos="5460"/>
          <w:tab w:val="left" w:pos="6195"/>
          <w:tab w:val="left" w:pos="6930"/>
          <w:tab w:val="left" w:pos="7770"/>
          <w:tab w:val="left" w:pos="8505"/>
          <w:tab w:val="left" w:pos="9240"/>
        </w:tabs>
        <w:wordWrap w:val="0"/>
        <w:spacing w:line="316" w:lineRule="exact"/>
        <w:rPr>
          <w:rFonts w:asciiTheme="minorEastAsia" w:eastAsiaTheme="minorEastAsia" w:hAnsiTheme="minorEastAsia"/>
          <w:szCs w:val="21"/>
        </w:rPr>
      </w:pPr>
    </w:p>
    <w:p w14:paraId="4A33FCBE" w14:textId="77777777" w:rsidR="006F3395" w:rsidRPr="00630C45" w:rsidRDefault="006F3395" w:rsidP="006F3395">
      <w:pPr>
        <w:tabs>
          <w:tab w:val="left" w:pos="0"/>
          <w:tab w:val="left" w:pos="735"/>
          <w:tab w:val="left" w:pos="1575"/>
          <w:tab w:val="left" w:pos="2310"/>
          <w:tab w:val="left" w:pos="3045"/>
          <w:tab w:val="left" w:pos="3885"/>
          <w:tab w:val="left" w:pos="4620"/>
          <w:tab w:val="left" w:pos="5460"/>
          <w:tab w:val="left" w:pos="6195"/>
          <w:tab w:val="left" w:pos="6930"/>
          <w:tab w:val="left" w:pos="7770"/>
          <w:tab w:val="left" w:pos="8505"/>
          <w:tab w:val="left" w:pos="9240"/>
        </w:tabs>
        <w:spacing w:line="386" w:lineRule="exact"/>
        <w:ind w:firstLineChars="2000" w:firstLine="4400"/>
        <w:jc w:val="right"/>
        <w:rPr>
          <w:rFonts w:asciiTheme="minorEastAsia" w:eastAsiaTheme="minorEastAsia" w:hAnsiTheme="minorEastAsia"/>
          <w:sz w:val="22"/>
          <w:szCs w:val="22"/>
        </w:rPr>
      </w:pPr>
      <w:r w:rsidRPr="00630C45">
        <w:rPr>
          <w:rFonts w:asciiTheme="minorEastAsia" w:eastAsiaTheme="minorEastAsia" w:hAnsiTheme="minorEastAsia" w:hint="eastAsia"/>
          <w:sz w:val="22"/>
          <w:szCs w:val="22"/>
          <w:lang w:eastAsia="zh-TW"/>
        </w:rPr>
        <w:t>労働調査協議会</w:t>
      </w:r>
    </w:p>
    <w:p w14:paraId="4773CF81" w14:textId="77777777" w:rsidR="006F3395" w:rsidRPr="00630C45" w:rsidRDefault="006F3395" w:rsidP="006F3395">
      <w:pPr>
        <w:tabs>
          <w:tab w:val="left" w:pos="0"/>
          <w:tab w:val="left" w:pos="735"/>
          <w:tab w:val="left" w:pos="1575"/>
          <w:tab w:val="left" w:pos="2310"/>
          <w:tab w:val="left" w:pos="3045"/>
          <w:tab w:val="left" w:pos="3885"/>
          <w:tab w:val="left" w:pos="4620"/>
          <w:tab w:val="left" w:pos="5460"/>
          <w:tab w:val="left" w:pos="6195"/>
          <w:tab w:val="left" w:pos="6930"/>
          <w:tab w:val="left" w:pos="7770"/>
          <w:tab w:val="left" w:pos="8505"/>
          <w:tab w:val="left" w:pos="9240"/>
        </w:tabs>
        <w:wordWrap w:val="0"/>
        <w:spacing w:line="316" w:lineRule="exact"/>
        <w:rPr>
          <w:rFonts w:asciiTheme="minorEastAsia" w:eastAsiaTheme="minorEastAsia" w:hAnsiTheme="minorEastAsia"/>
        </w:rPr>
      </w:pPr>
    </w:p>
    <w:p w14:paraId="40EC5078" w14:textId="77777777" w:rsidR="006F3395" w:rsidRPr="00630C45" w:rsidRDefault="006F3395" w:rsidP="006F3395">
      <w:pPr>
        <w:tabs>
          <w:tab w:val="left" w:pos="0"/>
          <w:tab w:val="left" w:pos="735"/>
          <w:tab w:val="left" w:pos="1575"/>
          <w:tab w:val="left" w:pos="2310"/>
          <w:tab w:val="left" w:pos="3045"/>
          <w:tab w:val="left" w:pos="3885"/>
          <w:tab w:val="left" w:pos="4620"/>
          <w:tab w:val="left" w:pos="5460"/>
          <w:tab w:val="left" w:pos="6195"/>
          <w:tab w:val="left" w:pos="6930"/>
          <w:tab w:val="left" w:pos="7770"/>
          <w:tab w:val="left" w:pos="8505"/>
          <w:tab w:val="left" w:pos="9240"/>
        </w:tabs>
        <w:wordWrap w:val="0"/>
        <w:spacing w:line="316" w:lineRule="exact"/>
        <w:rPr>
          <w:rFonts w:asciiTheme="minorEastAsia" w:eastAsiaTheme="minorEastAsia" w:hAnsiTheme="minorEastAsia"/>
        </w:rPr>
      </w:pPr>
    </w:p>
    <w:p w14:paraId="44D7E5CF" w14:textId="77777777" w:rsidR="006F3395" w:rsidRPr="00630C45" w:rsidRDefault="006F3395" w:rsidP="006F3395">
      <w:pPr>
        <w:pStyle w:val="a8"/>
        <w:rPr>
          <w:rFonts w:asciiTheme="minorEastAsia" w:eastAsiaTheme="minorEastAsia" w:hAnsiTheme="minorEastAsia"/>
        </w:rPr>
      </w:pPr>
      <w:r w:rsidRPr="00630C45">
        <w:rPr>
          <w:rFonts w:asciiTheme="minorEastAsia" w:eastAsiaTheme="minorEastAsia" w:hAnsiTheme="minorEastAsia" w:hint="eastAsia"/>
        </w:rPr>
        <w:t>拝啓</w:t>
      </w:r>
    </w:p>
    <w:p w14:paraId="2998045A" w14:textId="77777777" w:rsidR="006F3395" w:rsidRPr="00630C45" w:rsidRDefault="006F3395" w:rsidP="006F3395">
      <w:pPr>
        <w:pStyle w:val="a8"/>
        <w:ind w:firstLineChars="100" w:firstLine="210"/>
        <w:rPr>
          <w:rFonts w:asciiTheme="minorEastAsia" w:eastAsiaTheme="minorEastAsia" w:hAnsiTheme="minorEastAsia"/>
        </w:rPr>
      </w:pPr>
      <w:r w:rsidRPr="00630C45">
        <w:rPr>
          <w:rFonts w:asciiTheme="minorEastAsia" w:eastAsiaTheme="minorEastAsia" w:hAnsiTheme="minorEastAsia" w:hint="eastAsia"/>
        </w:rPr>
        <w:t>時下ますますご清祥のこととお慶び申し上げます。</w:t>
      </w:r>
    </w:p>
    <w:p w14:paraId="47EBB57B" w14:textId="77777777" w:rsidR="006F3395" w:rsidRPr="00630C45" w:rsidRDefault="006F3395" w:rsidP="006F3395">
      <w:pPr>
        <w:ind w:firstLineChars="100" w:firstLine="210"/>
        <w:rPr>
          <w:rFonts w:asciiTheme="minorEastAsia" w:eastAsiaTheme="minorEastAsia" w:hAnsiTheme="minorEastAsia"/>
        </w:rPr>
      </w:pPr>
      <w:r w:rsidRPr="00630C45">
        <w:rPr>
          <w:rFonts w:asciiTheme="minorEastAsia" w:eastAsiaTheme="minorEastAsia" w:hAnsiTheme="minorEastAsia" w:hint="eastAsia"/>
        </w:rPr>
        <w:t>日頃より労働調査協議会の事業にご協力、ご支援賜り誠にありがとうございます。</w:t>
      </w:r>
    </w:p>
    <w:p w14:paraId="389DFFC8" w14:textId="77777777" w:rsidR="006F3395" w:rsidRPr="00630C45" w:rsidRDefault="006F3395" w:rsidP="006F3395">
      <w:pPr>
        <w:pStyle w:val="a3"/>
        <w:ind w:firstLine="210"/>
        <w:rPr>
          <w:rFonts w:asciiTheme="minorEastAsia" w:eastAsiaTheme="minorEastAsia" w:hAnsiTheme="minorEastAsia"/>
        </w:rPr>
      </w:pPr>
    </w:p>
    <w:p w14:paraId="206A7C2B" w14:textId="46C5D2A2" w:rsidR="001B3C1B" w:rsidRPr="00630C45" w:rsidRDefault="006F3395" w:rsidP="00F90093">
      <w:pPr>
        <w:pStyle w:val="a3"/>
        <w:ind w:firstLine="210"/>
        <w:rPr>
          <w:rFonts w:asciiTheme="minorEastAsia" w:eastAsiaTheme="minorEastAsia" w:hAnsiTheme="minorEastAsia"/>
        </w:rPr>
      </w:pPr>
      <w:r w:rsidRPr="00630C45">
        <w:rPr>
          <w:rFonts w:asciiTheme="minorEastAsia" w:eastAsiaTheme="minorEastAsia" w:hAnsiTheme="minorEastAsia" w:hint="eastAsia"/>
        </w:rPr>
        <w:t>さて、1995</w:t>
      </w:r>
      <w:r w:rsidR="00C67305">
        <w:rPr>
          <w:rFonts w:asciiTheme="minorEastAsia" w:eastAsiaTheme="minorEastAsia" w:hAnsiTheme="minorEastAsia" w:hint="eastAsia"/>
        </w:rPr>
        <w:t>年度よりスタートした「労働調査セミナー」は、これまで</w:t>
      </w:r>
      <w:r w:rsidRPr="00630C45">
        <w:rPr>
          <w:rFonts w:asciiTheme="minorEastAsia" w:eastAsiaTheme="minorEastAsia" w:hAnsiTheme="minorEastAsia" w:hint="eastAsia"/>
        </w:rPr>
        <w:t>多数のご参加を頂き、今回で</w:t>
      </w:r>
      <w:r w:rsidR="009718AE" w:rsidRPr="00630C45">
        <w:rPr>
          <w:rFonts w:asciiTheme="minorEastAsia" w:eastAsiaTheme="minorEastAsia" w:hAnsiTheme="minorEastAsia" w:hint="eastAsia"/>
        </w:rPr>
        <w:t>2</w:t>
      </w:r>
      <w:r w:rsidR="00C67305">
        <w:rPr>
          <w:rFonts w:asciiTheme="minorEastAsia" w:eastAsiaTheme="minorEastAsia" w:hAnsiTheme="minorEastAsia" w:hint="eastAsia"/>
        </w:rPr>
        <w:t>4</w:t>
      </w:r>
      <w:r w:rsidR="00813F8C">
        <w:rPr>
          <w:rFonts w:asciiTheme="minorEastAsia" w:eastAsiaTheme="minorEastAsia" w:hAnsiTheme="minorEastAsia" w:hint="eastAsia"/>
        </w:rPr>
        <w:t>回目を迎えました。本年度は、</w:t>
      </w:r>
      <w:r w:rsidRPr="00630C45">
        <w:rPr>
          <w:rFonts w:asciiTheme="minorEastAsia" w:eastAsiaTheme="minorEastAsia" w:hAnsiTheme="minorEastAsia" w:hint="eastAsia"/>
        </w:rPr>
        <w:t>今後の労働組合活動ならびに労働組合の調査活動に役立てていただけるよう</w:t>
      </w:r>
      <w:r w:rsidR="001B3C1B" w:rsidRPr="00630C45">
        <w:rPr>
          <w:rFonts w:asciiTheme="minorEastAsia" w:eastAsiaTheme="minorEastAsia" w:hAnsiTheme="minorEastAsia" w:hint="eastAsia"/>
        </w:rPr>
        <w:t>、プログラムの検討を行い、</w:t>
      </w:r>
      <w:r w:rsidR="00057556">
        <w:rPr>
          <w:rFonts w:asciiTheme="minorEastAsia" w:eastAsiaTheme="minorEastAsia" w:hAnsiTheme="minorEastAsia" w:hint="eastAsia"/>
          <w:sz w:val="22"/>
          <w:u w:val="single"/>
        </w:rPr>
        <w:t>10</w:t>
      </w:r>
      <w:r w:rsidRPr="00630C45">
        <w:rPr>
          <w:rFonts w:asciiTheme="minorEastAsia" w:eastAsiaTheme="minorEastAsia" w:hAnsiTheme="minorEastAsia" w:hint="eastAsia"/>
          <w:sz w:val="22"/>
          <w:u w:val="single"/>
        </w:rPr>
        <w:t>月</w:t>
      </w:r>
      <w:r w:rsidR="00057556">
        <w:rPr>
          <w:rFonts w:asciiTheme="minorEastAsia" w:eastAsiaTheme="minorEastAsia" w:hAnsiTheme="minorEastAsia" w:hint="eastAsia"/>
          <w:sz w:val="22"/>
          <w:u w:val="single"/>
        </w:rPr>
        <w:t>４</w:t>
      </w:r>
      <w:r w:rsidRPr="00630C45">
        <w:rPr>
          <w:rFonts w:asciiTheme="minorEastAsia" w:eastAsiaTheme="minorEastAsia" w:hAnsiTheme="minorEastAsia" w:hint="eastAsia"/>
          <w:sz w:val="22"/>
          <w:u w:val="single"/>
        </w:rPr>
        <w:t>日（</w:t>
      </w:r>
      <w:r w:rsidR="00057556">
        <w:rPr>
          <w:rFonts w:asciiTheme="minorEastAsia" w:eastAsiaTheme="minorEastAsia" w:hAnsiTheme="minorEastAsia" w:hint="eastAsia"/>
          <w:sz w:val="22"/>
          <w:u w:val="single"/>
        </w:rPr>
        <w:t>月</w:t>
      </w:r>
      <w:r w:rsidRPr="00630C45">
        <w:rPr>
          <w:rFonts w:asciiTheme="minorEastAsia" w:eastAsiaTheme="minorEastAsia" w:hAnsiTheme="minorEastAsia" w:hint="eastAsia"/>
          <w:sz w:val="22"/>
          <w:u w:val="single"/>
        </w:rPr>
        <w:t>）</w:t>
      </w:r>
      <w:r w:rsidR="001B3C1B" w:rsidRPr="00630C45">
        <w:rPr>
          <w:rFonts w:asciiTheme="minorEastAsia" w:eastAsiaTheme="minorEastAsia" w:hAnsiTheme="minorEastAsia" w:hint="eastAsia"/>
        </w:rPr>
        <w:t>に開催することと致しました。</w:t>
      </w:r>
    </w:p>
    <w:p w14:paraId="302A2F4D" w14:textId="11DC7641" w:rsidR="006F3395" w:rsidRDefault="005A5B8A" w:rsidP="006F3395">
      <w:pPr>
        <w:pStyle w:val="a3"/>
        <w:ind w:firstLine="210"/>
        <w:rPr>
          <w:rFonts w:asciiTheme="minorEastAsia" w:eastAsiaTheme="minorEastAsia" w:hAnsiTheme="minorEastAsia"/>
        </w:rPr>
      </w:pPr>
      <w:r w:rsidRPr="00630C45">
        <w:rPr>
          <w:rFonts w:asciiTheme="minorEastAsia" w:eastAsiaTheme="minorEastAsia" w:hAnsiTheme="minorEastAsia" w:hint="eastAsia"/>
        </w:rPr>
        <w:t>今回は、第</w:t>
      </w:r>
      <w:r w:rsidR="00260B94" w:rsidRPr="00630C45">
        <w:rPr>
          <w:rFonts w:asciiTheme="minorEastAsia" w:eastAsiaTheme="minorEastAsia" w:hAnsiTheme="minorEastAsia" w:hint="eastAsia"/>
        </w:rPr>
        <w:t>Ⅰ</w:t>
      </w:r>
      <w:r w:rsidRPr="00630C45">
        <w:rPr>
          <w:rFonts w:asciiTheme="minorEastAsia" w:eastAsiaTheme="minorEastAsia" w:hAnsiTheme="minorEastAsia" w:hint="eastAsia"/>
        </w:rPr>
        <w:t>講</w:t>
      </w:r>
      <w:r w:rsidR="007D045C" w:rsidRPr="00630C45">
        <w:rPr>
          <w:rFonts w:asciiTheme="minorEastAsia" w:eastAsiaTheme="minorEastAsia" w:hAnsiTheme="minorEastAsia" w:hint="eastAsia"/>
        </w:rPr>
        <w:t>で「</w:t>
      </w:r>
      <w:r w:rsidRPr="00630C45">
        <w:rPr>
          <w:rFonts w:asciiTheme="minorEastAsia" w:eastAsiaTheme="minorEastAsia" w:hAnsiTheme="minorEastAsia" w:hint="eastAsia"/>
        </w:rPr>
        <w:t>調査の基礎知識と統計の見方・使い方</w:t>
      </w:r>
      <w:r w:rsidR="007D045C" w:rsidRPr="00630C45">
        <w:rPr>
          <w:rFonts w:asciiTheme="minorEastAsia" w:eastAsiaTheme="minorEastAsia" w:hAnsiTheme="minorEastAsia" w:hint="eastAsia"/>
        </w:rPr>
        <w:t>」、第</w:t>
      </w:r>
      <w:r w:rsidR="00260B94" w:rsidRPr="00630C45">
        <w:rPr>
          <w:rFonts w:asciiTheme="minorEastAsia" w:eastAsiaTheme="minorEastAsia" w:hAnsiTheme="minorEastAsia" w:hint="eastAsia"/>
        </w:rPr>
        <w:t>Ⅱ</w:t>
      </w:r>
      <w:r w:rsidR="007D045C" w:rsidRPr="00630C45">
        <w:rPr>
          <w:rFonts w:asciiTheme="minorEastAsia" w:eastAsiaTheme="minorEastAsia" w:hAnsiTheme="minorEastAsia" w:hint="eastAsia"/>
        </w:rPr>
        <w:t>講で「</w:t>
      </w:r>
      <w:r w:rsidR="00057556" w:rsidRPr="00057556">
        <w:rPr>
          <w:rFonts w:asciiTheme="minorEastAsia" w:eastAsiaTheme="minorEastAsia" w:hAnsiTheme="minorEastAsia" w:hint="eastAsia"/>
        </w:rPr>
        <w:t>個別化する賃金と労働組合の役割」</w:t>
      </w:r>
      <w:r w:rsidR="00080004">
        <w:rPr>
          <w:rFonts w:asciiTheme="minorEastAsia" w:eastAsiaTheme="minorEastAsia" w:hAnsiTheme="minorEastAsia" w:hint="eastAsia"/>
        </w:rPr>
        <w:t>（仮題）</w:t>
      </w:r>
      <w:r w:rsidR="007D045C" w:rsidRPr="00630C45">
        <w:rPr>
          <w:rFonts w:asciiTheme="minorEastAsia" w:eastAsiaTheme="minorEastAsia" w:hAnsiTheme="minorEastAsia" w:hint="eastAsia"/>
        </w:rPr>
        <w:t>」</w:t>
      </w:r>
      <w:r w:rsidR="00260B94" w:rsidRPr="00630C45">
        <w:rPr>
          <w:rFonts w:asciiTheme="minorEastAsia" w:eastAsiaTheme="minorEastAsia" w:hAnsiTheme="minorEastAsia" w:hint="eastAsia"/>
        </w:rPr>
        <w:t>についての</w:t>
      </w:r>
      <w:r w:rsidR="00CB798B" w:rsidRPr="00630C45">
        <w:rPr>
          <w:rFonts w:asciiTheme="minorEastAsia" w:eastAsiaTheme="minorEastAsia" w:hAnsiTheme="minorEastAsia" w:hint="eastAsia"/>
        </w:rPr>
        <w:t>講演を</w:t>
      </w:r>
      <w:r w:rsidRPr="00630C45">
        <w:rPr>
          <w:rFonts w:asciiTheme="minorEastAsia" w:eastAsiaTheme="minorEastAsia" w:hAnsiTheme="minorEastAsia" w:hint="eastAsia"/>
        </w:rPr>
        <w:t>予定しております。</w:t>
      </w:r>
    </w:p>
    <w:p w14:paraId="51B15B4D" w14:textId="3E4B27A6" w:rsidR="00057556" w:rsidRPr="00630C45" w:rsidRDefault="00057556" w:rsidP="006F3395">
      <w:pPr>
        <w:pStyle w:val="a3"/>
        <w:ind w:firstLine="210"/>
        <w:rPr>
          <w:rFonts w:asciiTheme="minorEastAsia" w:eastAsiaTheme="minorEastAsia" w:hAnsiTheme="minorEastAsia"/>
        </w:rPr>
      </w:pPr>
      <w:r>
        <w:rPr>
          <w:rFonts w:asciiTheme="minorEastAsia" w:eastAsiaTheme="minorEastAsia" w:hAnsiTheme="minorEastAsia" w:hint="eastAsia"/>
        </w:rPr>
        <w:t>なお、今回は、</w:t>
      </w:r>
      <w:r w:rsidRPr="00C2144F">
        <w:rPr>
          <w:rFonts w:asciiTheme="minorEastAsia" w:eastAsiaTheme="minorEastAsia" w:hAnsiTheme="minorEastAsia" w:hint="eastAsia"/>
          <w:u w:val="single"/>
        </w:rPr>
        <w:t>コロナウイルス感染拡大防止の観点</w:t>
      </w:r>
      <w:r w:rsidR="00C2144F" w:rsidRPr="00C2144F">
        <w:rPr>
          <w:rFonts w:asciiTheme="minorEastAsia" w:eastAsiaTheme="minorEastAsia" w:hAnsiTheme="minorEastAsia" w:hint="eastAsia"/>
          <w:u w:val="single"/>
        </w:rPr>
        <w:t>から会場での参加人数を制限しますが、</w:t>
      </w:r>
      <w:r w:rsidRPr="00C2144F">
        <w:rPr>
          <w:rFonts w:asciiTheme="minorEastAsia" w:eastAsiaTheme="minorEastAsia" w:hAnsiTheme="minorEastAsia" w:hint="eastAsia"/>
          <w:u w:val="single"/>
        </w:rPr>
        <w:t>オンラインでの配信も行います</w:t>
      </w:r>
      <w:r>
        <w:rPr>
          <w:rFonts w:asciiTheme="minorEastAsia" w:eastAsiaTheme="minorEastAsia" w:hAnsiTheme="minorEastAsia" w:hint="eastAsia"/>
        </w:rPr>
        <w:t>。</w:t>
      </w:r>
    </w:p>
    <w:p w14:paraId="5D6560DB" w14:textId="77777777" w:rsidR="006F3395" w:rsidRPr="00630C45" w:rsidRDefault="006F3395" w:rsidP="006F3395">
      <w:pPr>
        <w:pStyle w:val="a3"/>
        <w:ind w:firstLine="210"/>
        <w:rPr>
          <w:rFonts w:asciiTheme="minorEastAsia" w:eastAsiaTheme="minorEastAsia" w:hAnsiTheme="minorEastAsia"/>
        </w:rPr>
      </w:pPr>
      <w:r w:rsidRPr="00630C45">
        <w:rPr>
          <w:rFonts w:asciiTheme="minorEastAsia" w:eastAsiaTheme="minorEastAsia" w:hAnsiTheme="minorEastAsia" w:hint="eastAsia"/>
        </w:rPr>
        <w:t>ご多忙のところと存じますが、より多くの皆様に当セミナー</w:t>
      </w:r>
      <w:r w:rsidR="007D045C" w:rsidRPr="00630C45">
        <w:rPr>
          <w:rFonts w:asciiTheme="minorEastAsia" w:eastAsiaTheme="minorEastAsia" w:hAnsiTheme="minorEastAsia" w:hint="eastAsia"/>
        </w:rPr>
        <w:t>をご活用</w:t>
      </w:r>
      <w:r w:rsidRPr="00630C45">
        <w:rPr>
          <w:rFonts w:asciiTheme="minorEastAsia" w:eastAsiaTheme="minorEastAsia" w:hAnsiTheme="minorEastAsia" w:hint="eastAsia"/>
        </w:rPr>
        <w:t>いただ</w:t>
      </w:r>
      <w:r w:rsidR="007D045C" w:rsidRPr="00630C45">
        <w:rPr>
          <w:rFonts w:asciiTheme="minorEastAsia" w:eastAsiaTheme="minorEastAsia" w:hAnsiTheme="minorEastAsia" w:hint="eastAsia"/>
        </w:rPr>
        <w:t>け</w:t>
      </w:r>
      <w:r w:rsidRPr="00630C45">
        <w:rPr>
          <w:rFonts w:asciiTheme="minorEastAsia" w:eastAsiaTheme="minorEastAsia" w:hAnsiTheme="minorEastAsia" w:hint="eastAsia"/>
        </w:rPr>
        <w:t>ますようお願い申し上げます。</w:t>
      </w:r>
    </w:p>
    <w:p w14:paraId="1541A121" w14:textId="77777777" w:rsidR="006F3395" w:rsidRPr="00630C45" w:rsidRDefault="006F3395" w:rsidP="006F3395">
      <w:pPr>
        <w:rPr>
          <w:rFonts w:asciiTheme="minorEastAsia" w:eastAsiaTheme="minorEastAsia" w:hAnsiTheme="minorEastAsia"/>
        </w:rPr>
      </w:pPr>
    </w:p>
    <w:p w14:paraId="11CF343A" w14:textId="77777777" w:rsidR="006F3395" w:rsidRPr="00630C45" w:rsidRDefault="006F3395" w:rsidP="006F3395">
      <w:pPr>
        <w:pStyle w:val="a9"/>
        <w:rPr>
          <w:rFonts w:asciiTheme="minorEastAsia" w:eastAsiaTheme="minorEastAsia" w:hAnsiTheme="minorEastAsia"/>
        </w:rPr>
      </w:pPr>
      <w:r w:rsidRPr="00630C45">
        <w:rPr>
          <w:rFonts w:asciiTheme="minorEastAsia" w:eastAsiaTheme="minorEastAsia" w:hAnsiTheme="minorEastAsia" w:hint="eastAsia"/>
        </w:rPr>
        <w:t>敬具</w:t>
      </w:r>
    </w:p>
    <w:p w14:paraId="55134240" w14:textId="77777777" w:rsidR="006F3395" w:rsidRPr="00630C45" w:rsidRDefault="006F3395" w:rsidP="006F3395">
      <w:pPr>
        <w:rPr>
          <w:rFonts w:ascii="HGPｺﾞｼｯｸM" w:eastAsia="HGPｺﾞｼｯｸM"/>
        </w:rPr>
      </w:pPr>
    </w:p>
    <w:p w14:paraId="5EE17F65" w14:textId="77777777" w:rsidR="006F3395" w:rsidRPr="00630C45" w:rsidRDefault="006F3395" w:rsidP="006F3395">
      <w:pPr>
        <w:tabs>
          <w:tab w:val="left" w:pos="0"/>
          <w:tab w:val="left" w:pos="735"/>
          <w:tab w:val="left" w:pos="1575"/>
          <w:tab w:val="left" w:pos="2310"/>
          <w:tab w:val="left" w:pos="3045"/>
          <w:tab w:val="left" w:pos="3885"/>
          <w:tab w:val="left" w:pos="4620"/>
          <w:tab w:val="left" w:pos="5460"/>
          <w:tab w:val="left" w:pos="6195"/>
          <w:tab w:val="left" w:pos="6930"/>
          <w:tab w:val="left" w:pos="7770"/>
          <w:tab w:val="left" w:pos="8505"/>
          <w:tab w:val="left" w:pos="9240"/>
        </w:tabs>
        <w:wordWrap w:val="0"/>
        <w:spacing w:line="316" w:lineRule="exact"/>
        <w:rPr>
          <w:rFonts w:ascii="HGPｺﾞｼｯｸM" w:eastAsia="HGPｺﾞｼｯｸM"/>
        </w:rPr>
      </w:pPr>
    </w:p>
    <w:p w14:paraId="0BE11FFC" w14:textId="77777777" w:rsidR="006F3395" w:rsidRPr="00630C45" w:rsidRDefault="006F3395" w:rsidP="006F3395">
      <w:pPr>
        <w:tabs>
          <w:tab w:val="left" w:pos="0"/>
          <w:tab w:val="left" w:pos="735"/>
          <w:tab w:val="left" w:pos="1575"/>
          <w:tab w:val="left" w:pos="2310"/>
          <w:tab w:val="left" w:pos="3045"/>
          <w:tab w:val="left" w:pos="3885"/>
          <w:tab w:val="left" w:pos="4620"/>
          <w:tab w:val="left" w:pos="5460"/>
          <w:tab w:val="left" w:pos="6195"/>
          <w:tab w:val="left" w:pos="6930"/>
          <w:tab w:val="left" w:pos="7770"/>
          <w:tab w:val="left" w:pos="8505"/>
          <w:tab w:val="left" w:pos="9240"/>
        </w:tabs>
        <w:wordWrap w:val="0"/>
        <w:spacing w:line="316" w:lineRule="exact"/>
        <w:rPr>
          <w:rFonts w:ascii="HGPｺﾞｼｯｸM" w:eastAsia="HGPｺﾞｼｯｸM"/>
          <w:lang w:eastAsia="zh-TW"/>
        </w:rPr>
      </w:pPr>
      <w:r w:rsidRPr="00630C45">
        <w:rPr>
          <w:rFonts w:ascii="HGPｺﾞｼｯｸM" w:eastAsia="HGPｺﾞｼｯｸM" w:hint="eastAsia"/>
        </w:rPr>
        <w:t xml:space="preserve">　　　　　　　　　　　　　　　　　　　　　　　　</w:t>
      </w:r>
    </w:p>
    <w:p w14:paraId="5694B54D" w14:textId="77777777" w:rsidR="006F3395" w:rsidRPr="00630C45" w:rsidRDefault="006F3395" w:rsidP="006F3395">
      <w:pPr>
        <w:tabs>
          <w:tab w:val="left" w:pos="0"/>
          <w:tab w:val="left" w:pos="735"/>
          <w:tab w:val="left" w:pos="1575"/>
          <w:tab w:val="left" w:pos="2310"/>
          <w:tab w:val="left" w:pos="3045"/>
          <w:tab w:val="left" w:pos="3885"/>
          <w:tab w:val="left" w:pos="4620"/>
          <w:tab w:val="left" w:pos="5460"/>
          <w:tab w:val="left" w:pos="6195"/>
          <w:tab w:val="left" w:pos="6930"/>
          <w:tab w:val="left" w:pos="7770"/>
          <w:tab w:val="left" w:pos="8505"/>
          <w:tab w:val="left" w:pos="9240"/>
        </w:tabs>
        <w:wordWrap w:val="0"/>
        <w:spacing w:line="316" w:lineRule="exact"/>
        <w:rPr>
          <w:rFonts w:ascii="HGPｺﾞｼｯｸM" w:eastAsia="HGPｺﾞｼｯｸM"/>
          <w:lang w:eastAsia="zh-TW"/>
        </w:rPr>
      </w:pPr>
    </w:p>
    <w:p w14:paraId="21FC3200" w14:textId="77777777" w:rsidR="006F3395" w:rsidRPr="00630C45" w:rsidRDefault="006F3395" w:rsidP="006F3395">
      <w:pPr>
        <w:pStyle w:val="a3"/>
        <w:tabs>
          <w:tab w:val="left" w:pos="5387"/>
        </w:tabs>
        <w:ind w:firstLine="280"/>
        <w:rPr>
          <w:rFonts w:ascii="HGPｺﾞｼｯｸM" w:eastAsia="HGPｺﾞｼｯｸM"/>
          <w:sz w:val="28"/>
          <w:lang w:eastAsia="zh-TW"/>
        </w:rPr>
        <w:sectPr w:rsidR="006F3395" w:rsidRPr="00630C45" w:rsidSect="006F3395">
          <w:pgSz w:w="11905" w:h="16837" w:code="9"/>
          <w:pgMar w:top="1440" w:right="1080" w:bottom="1440" w:left="1080" w:header="142" w:footer="142" w:gutter="0"/>
          <w:cols w:space="720"/>
          <w:docGrid w:type="lines" w:linePitch="340"/>
        </w:sectPr>
      </w:pPr>
    </w:p>
    <w:p w14:paraId="6316FA79" w14:textId="77777777" w:rsidR="006F3395" w:rsidRPr="00630C45" w:rsidRDefault="00557D51" w:rsidP="00A104DA">
      <w:pPr>
        <w:pStyle w:val="a3"/>
        <w:tabs>
          <w:tab w:val="left" w:pos="5387"/>
        </w:tabs>
        <w:ind w:firstLine="361"/>
        <w:jc w:val="center"/>
        <w:rPr>
          <w:rFonts w:ascii="HGPｺﾞｼｯｸM" w:eastAsia="HGPｺﾞｼｯｸM" w:hAnsi="ＭＳ ゴシック"/>
          <w:sz w:val="32"/>
          <w:szCs w:val="32"/>
        </w:rPr>
      </w:pPr>
      <w:r w:rsidRPr="00630C45">
        <w:rPr>
          <w:rFonts w:ascii="HGPｺﾞｼｯｸM" w:eastAsia="HGPｺﾞｼｯｸM" w:hint="eastAsia"/>
          <w:b/>
          <w:sz w:val="36"/>
          <w:szCs w:val="36"/>
        </w:rPr>
        <w:br w:type="page"/>
      </w:r>
      <w:r w:rsidR="006F3395" w:rsidRPr="00630C45">
        <w:rPr>
          <w:rFonts w:ascii="HGPｺﾞｼｯｸM" w:eastAsia="HGPｺﾞｼｯｸM" w:hAnsi="ＭＳ ゴシック" w:hint="eastAsia"/>
          <w:sz w:val="32"/>
          <w:szCs w:val="32"/>
        </w:rPr>
        <w:lastRenderedPageBreak/>
        <w:t>開催要領</w:t>
      </w:r>
    </w:p>
    <w:p w14:paraId="58C39759" w14:textId="33447EB9" w:rsidR="006F3395" w:rsidRPr="00630C45" w:rsidRDefault="00C2144F" w:rsidP="006F3395">
      <w:pPr>
        <w:rPr>
          <w:rFonts w:ascii="HGPｺﾞｼｯｸM" w:eastAsia="HGPｺﾞｼｯｸM" w:hAnsi="ＭＳ 明朝"/>
        </w:rPr>
      </w:pPr>
      <w:r>
        <w:rPr>
          <w:rFonts w:ascii="HGPｺﾞｼｯｸM" w:eastAsia="HGPｺﾞｼｯｸM" w:hAnsi="ＭＳ 明朝" w:hint="eastAsia"/>
        </w:rPr>
        <w:t>１．</w:t>
      </w:r>
      <w:r w:rsidR="006F3395" w:rsidRPr="00630C45">
        <w:rPr>
          <w:rFonts w:ascii="HGPｺﾞｼｯｸM" w:eastAsia="HGPｺﾞｼｯｸM" w:hAnsi="ＭＳ 明朝" w:hint="eastAsia"/>
        </w:rPr>
        <w:t>日　　時：</w:t>
      </w:r>
      <w:r w:rsidR="00057556">
        <w:rPr>
          <w:rFonts w:ascii="HGPｺﾞｼｯｸM" w:eastAsia="HGPｺﾞｼｯｸM" w:hint="eastAsia"/>
        </w:rPr>
        <w:t>2021</w:t>
      </w:r>
      <w:r w:rsidR="006F3395" w:rsidRPr="00630C45">
        <w:rPr>
          <w:rFonts w:ascii="HGPｺﾞｼｯｸM" w:eastAsia="HGPｺﾞｼｯｸM" w:hAnsi="ＭＳ 明朝" w:hint="eastAsia"/>
        </w:rPr>
        <w:t>年</w:t>
      </w:r>
      <w:r w:rsidR="00057556">
        <w:rPr>
          <w:rFonts w:ascii="HGPｺﾞｼｯｸM" w:eastAsia="HGPｺﾞｼｯｸM" w:hint="eastAsia"/>
        </w:rPr>
        <w:t>10</w:t>
      </w:r>
      <w:r w:rsidR="006F3395" w:rsidRPr="00630C45">
        <w:rPr>
          <w:rFonts w:ascii="HGPｺﾞｼｯｸM" w:eastAsia="HGPｺﾞｼｯｸM" w:hAnsi="ＭＳ 明朝" w:hint="eastAsia"/>
        </w:rPr>
        <w:t>月</w:t>
      </w:r>
      <w:r w:rsidR="00057556">
        <w:rPr>
          <w:rFonts w:ascii="HGPｺﾞｼｯｸM" w:eastAsia="HGPｺﾞｼｯｸM" w:hAnsi="ＭＳ 明朝" w:hint="eastAsia"/>
        </w:rPr>
        <w:t>４</w:t>
      </w:r>
      <w:r w:rsidR="006F3395" w:rsidRPr="00630C45">
        <w:rPr>
          <w:rFonts w:ascii="HGPｺﾞｼｯｸM" w:eastAsia="HGPｺﾞｼｯｸM" w:hAnsi="ＭＳ 明朝" w:hint="eastAsia"/>
        </w:rPr>
        <w:t>日（</w:t>
      </w:r>
      <w:r w:rsidR="00057556">
        <w:rPr>
          <w:rFonts w:ascii="HGPｺﾞｼｯｸM" w:eastAsia="HGPｺﾞｼｯｸM" w:hAnsi="ＭＳ 明朝" w:hint="eastAsia"/>
        </w:rPr>
        <w:t>月</w:t>
      </w:r>
      <w:r w:rsidR="006F3395" w:rsidRPr="00630C45">
        <w:rPr>
          <w:rFonts w:ascii="HGPｺﾞｼｯｸM" w:eastAsia="HGPｺﾞｼｯｸM" w:hAnsi="ＭＳ 明朝" w:hint="eastAsia"/>
        </w:rPr>
        <w:t>）</w:t>
      </w:r>
      <w:r w:rsidR="005A5B8A" w:rsidRPr="00630C45">
        <w:rPr>
          <w:rFonts w:ascii="HGPｺﾞｼｯｸM" w:eastAsia="HGPｺﾞｼｯｸM" w:hint="eastAsia"/>
        </w:rPr>
        <w:t>13</w:t>
      </w:r>
      <w:r w:rsidR="006F3395" w:rsidRPr="00630C45">
        <w:rPr>
          <w:rFonts w:ascii="HGPｺﾞｼｯｸM" w:eastAsia="HGPｺﾞｼｯｸM" w:hAnsi="ＭＳ 明朝" w:hint="eastAsia"/>
        </w:rPr>
        <w:t>時</w:t>
      </w:r>
      <w:r w:rsidR="006F3395" w:rsidRPr="00630C45">
        <w:rPr>
          <w:rFonts w:ascii="HGPｺﾞｼｯｸM" w:eastAsia="HGPｺﾞｼｯｸM" w:hint="eastAsia"/>
        </w:rPr>
        <w:t>30</w:t>
      </w:r>
      <w:r w:rsidR="006F3395" w:rsidRPr="00630C45">
        <w:rPr>
          <w:rFonts w:ascii="HGPｺﾞｼｯｸM" w:eastAsia="HGPｺﾞｼｯｸM" w:hAnsi="ＭＳ 明朝" w:hint="eastAsia"/>
        </w:rPr>
        <w:t>分～</w:t>
      </w:r>
      <w:r w:rsidR="006F3395" w:rsidRPr="00630C45">
        <w:rPr>
          <w:rFonts w:ascii="HGPｺﾞｼｯｸM" w:eastAsia="HGPｺﾞｼｯｸM" w:hint="eastAsia"/>
        </w:rPr>
        <w:t>17</w:t>
      </w:r>
      <w:r w:rsidR="006F3395" w:rsidRPr="00630C45">
        <w:rPr>
          <w:rFonts w:ascii="HGPｺﾞｼｯｸM" w:eastAsia="HGPｺﾞｼｯｸM" w:hAnsi="ＭＳ 明朝" w:hint="eastAsia"/>
        </w:rPr>
        <w:t>時</w:t>
      </w:r>
      <w:r w:rsidR="005A5B8A" w:rsidRPr="00630C45">
        <w:rPr>
          <w:rFonts w:ascii="HGPｺﾞｼｯｸM" w:eastAsia="HGPｺﾞｼｯｸM" w:hint="eastAsia"/>
        </w:rPr>
        <w:t>30</w:t>
      </w:r>
      <w:r w:rsidR="006F3395" w:rsidRPr="00630C45">
        <w:rPr>
          <w:rFonts w:ascii="HGPｺﾞｼｯｸM" w:eastAsia="HGPｺﾞｼｯｸM" w:hAnsi="ＭＳ 明朝" w:hint="eastAsia"/>
        </w:rPr>
        <w:t>分（受付は</w:t>
      </w:r>
      <w:r w:rsidR="00C80675" w:rsidRPr="00630C45">
        <w:rPr>
          <w:rFonts w:ascii="HGPｺﾞｼｯｸM" w:eastAsia="HGPｺﾞｼｯｸM" w:hint="eastAsia"/>
        </w:rPr>
        <w:t>13</w:t>
      </w:r>
      <w:r w:rsidR="006F3395" w:rsidRPr="00630C45">
        <w:rPr>
          <w:rFonts w:ascii="HGPｺﾞｼｯｸM" w:eastAsia="HGPｺﾞｼｯｸM" w:hAnsi="ＭＳ 明朝" w:hint="eastAsia"/>
        </w:rPr>
        <w:t>時</w:t>
      </w:r>
      <w:r w:rsidR="006F3395" w:rsidRPr="00630C45">
        <w:rPr>
          <w:rFonts w:ascii="HGPｺﾞｼｯｸM" w:eastAsia="HGPｺﾞｼｯｸM" w:hint="eastAsia"/>
        </w:rPr>
        <w:t>15</w:t>
      </w:r>
      <w:r w:rsidR="006F3395" w:rsidRPr="00630C45">
        <w:rPr>
          <w:rFonts w:ascii="HGPｺﾞｼｯｸM" w:eastAsia="HGPｺﾞｼｯｸM" w:hAnsi="ＭＳ 明朝" w:hint="eastAsia"/>
        </w:rPr>
        <w:t>分より開始）</w:t>
      </w:r>
    </w:p>
    <w:p w14:paraId="62921D74" w14:textId="77777777" w:rsidR="00C80675" w:rsidRPr="00630C45" w:rsidRDefault="00C80675" w:rsidP="006F3395">
      <w:pPr>
        <w:rPr>
          <w:rFonts w:ascii="HGPｺﾞｼｯｸM" w:eastAsia="HGPｺﾞｼｯｸM" w:hAnsi="ＭＳ 明朝"/>
          <w:sz w:val="20"/>
        </w:rPr>
      </w:pPr>
    </w:p>
    <w:p w14:paraId="1A80C91A" w14:textId="24BF0160" w:rsidR="006F3395" w:rsidRPr="00630C45" w:rsidRDefault="00C2144F" w:rsidP="006F3395">
      <w:pPr>
        <w:rPr>
          <w:rFonts w:ascii="HGPｺﾞｼｯｸM" w:eastAsia="HGPｺﾞｼｯｸM" w:hAnsi="ＭＳ 明朝"/>
        </w:rPr>
      </w:pPr>
      <w:r>
        <w:rPr>
          <w:rFonts w:ascii="HGPｺﾞｼｯｸM" w:eastAsia="HGPｺﾞｼｯｸM" w:hAnsi="ＭＳ 明朝" w:hint="eastAsia"/>
        </w:rPr>
        <w:t>２．</w:t>
      </w:r>
      <w:r w:rsidR="006F3395" w:rsidRPr="00630C45">
        <w:rPr>
          <w:rFonts w:ascii="HGPｺﾞｼｯｸM" w:eastAsia="HGPｺﾞｼｯｸM" w:hAnsi="ＭＳ 明朝" w:hint="eastAsia"/>
        </w:rPr>
        <w:t>場　　所：電機連合会館</w:t>
      </w:r>
      <w:r w:rsidR="00C80675" w:rsidRPr="00630C45">
        <w:rPr>
          <w:rFonts w:ascii="HGPｺﾞｼｯｸM" w:eastAsia="HGPｺﾞｼｯｸM" w:hAnsi="ＭＳ 明朝" w:hint="eastAsia"/>
        </w:rPr>
        <w:t>（</w:t>
      </w:r>
      <w:r w:rsidR="007D045C" w:rsidRPr="00630C45">
        <w:rPr>
          <w:rFonts w:ascii="HGPｺﾞｼｯｸM" w:eastAsia="HGPｺﾞｼｯｸM" w:hint="eastAsia"/>
        </w:rPr>
        <w:t>6</w:t>
      </w:r>
      <w:r w:rsidR="00C80675" w:rsidRPr="00630C45">
        <w:rPr>
          <w:rFonts w:ascii="HGPｺﾞｼｯｸM" w:eastAsia="HGPｺﾞｼｯｸM" w:hAnsi="ＭＳ 明朝" w:hint="eastAsia"/>
        </w:rPr>
        <w:t>Ｆ・中</w:t>
      </w:r>
      <w:r w:rsidR="006F3395" w:rsidRPr="00630C45">
        <w:rPr>
          <w:rFonts w:ascii="HGPｺﾞｼｯｸM" w:eastAsia="HGPｺﾞｼｯｸM" w:hAnsi="ＭＳ 明朝" w:hint="eastAsia"/>
        </w:rPr>
        <w:t>会議室）</w:t>
      </w:r>
    </w:p>
    <w:p w14:paraId="59AFBBBE" w14:textId="77777777" w:rsidR="006F3395" w:rsidRPr="00630C45" w:rsidRDefault="006F3395" w:rsidP="006F3395">
      <w:pPr>
        <w:rPr>
          <w:rFonts w:ascii="HGPｺﾞｼｯｸM" w:eastAsia="HGPｺﾞｼｯｸM" w:hAnsi="ＭＳ 明朝"/>
        </w:rPr>
      </w:pPr>
      <w:r w:rsidRPr="00630C45">
        <w:rPr>
          <w:rFonts w:ascii="HGPｺﾞｼｯｸM" w:eastAsia="HGPｺﾞｼｯｸM" w:hAnsi="ＭＳ 明朝" w:hint="eastAsia"/>
        </w:rPr>
        <w:t xml:space="preserve">　　　　港区三田</w:t>
      </w:r>
      <w:r w:rsidRPr="00630C45">
        <w:rPr>
          <w:rFonts w:ascii="HGPｺﾞｼｯｸM" w:eastAsia="HGPｺﾞｼｯｸM" w:hint="eastAsia"/>
        </w:rPr>
        <w:t>1-10-3</w:t>
      </w:r>
      <w:r w:rsidRPr="00630C45">
        <w:rPr>
          <w:rFonts w:ascii="HGPｺﾞｼｯｸM" w:eastAsia="HGPｺﾞｼｯｸM" w:hAnsi="ＭＳ 明朝" w:hint="eastAsia"/>
        </w:rPr>
        <w:t>・地下鉄南北線または大江戸線麻布十番駅・下車すぐ</w:t>
      </w:r>
    </w:p>
    <w:p w14:paraId="45C244EF" w14:textId="77777777" w:rsidR="006F3395" w:rsidRPr="00630C45" w:rsidRDefault="006F3395" w:rsidP="006F3395">
      <w:pPr>
        <w:rPr>
          <w:rFonts w:ascii="HGPｺﾞｼｯｸM" w:eastAsia="HGPｺﾞｼｯｸM" w:hAnsi="ＭＳ 明朝"/>
        </w:rPr>
      </w:pPr>
      <w:r w:rsidRPr="00630C45">
        <w:rPr>
          <w:rFonts w:ascii="HGPｺﾞｼｯｸM" w:eastAsia="HGPｺﾞｼｯｸM" w:hAnsi="ＭＳ 明朝" w:hint="eastAsia"/>
        </w:rPr>
        <w:t xml:space="preserve">　　　　　　　　（下記、地図をご参照下さい）</w:t>
      </w:r>
    </w:p>
    <w:p w14:paraId="72D0C331" w14:textId="641B465E" w:rsidR="00057556" w:rsidRPr="00C2144F" w:rsidRDefault="00057556" w:rsidP="00C2144F">
      <w:pPr>
        <w:jc w:val="center"/>
        <w:rPr>
          <w:rFonts w:ascii="HGPｺﾞｼｯｸM" w:eastAsia="HGPｺﾞｼｯｸM" w:hAnsi="ＭＳ 明朝"/>
          <w:kern w:val="0"/>
        </w:rPr>
      </w:pPr>
      <w:r w:rsidRPr="00630C45">
        <w:rPr>
          <w:rFonts w:ascii="HGPｺﾞｼｯｸM" w:eastAsia="HGPｺﾞｼｯｸM" w:hint="eastAsia"/>
          <w:noProof/>
        </w:rPr>
        <w:drawing>
          <wp:inline distT="0" distB="0" distL="0" distR="0" wp14:anchorId="0CDCB70E" wp14:editId="0A673F06">
            <wp:extent cx="4651248" cy="3200400"/>
            <wp:effectExtent l="0" t="0" r="0" b="0"/>
            <wp:docPr id="1" name="図 1" descr="http://www.jeiu.or.jp/headquarters/images/map_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1" descr="http://www.jeiu.or.jp/headquarters/images/map_l.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59371" cy="3205989"/>
                    </a:xfrm>
                    <a:prstGeom prst="rect">
                      <a:avLst/>
                    </a:prstGeom>
                    <a:noFill/>
                    <a:ln>
                      <a:noFill/>
                    </a:ln>
                  </pic:spPr>
                </pic:pic>
              </a:graphicData>
            </a:graphic>
          </wp:inline>
        </w:drawing>
      </w:r>
    </w:p>
    <w:p w14:paraId="6C01BA4D" w14:textId="4C96EE42" w:rsidR="00057556" w:rsidRDefault="00057556" w:rsidP="006F3395">
      <w:pPr>
        <w:rPr>
          <w:rFonts w:ascii="HGPｺﾞｼｯｸM" w:eastAsia="HGPｺﾞｼｯｸM" w:hAnsi="ＭＳ 明朝"/>
          <w:kern w:val="0"/>
        </w:rPr>
      </w:pPr>
    </w:p>
    <w:p w14:paraId="553F431A" w14:textId="4EF8297C" w:rsidR="00C2144F" w:rsidRDefault="00C2144F" w:rsidP="006F3395">
      <w:pPr>
        <w:rPr>
          <w:rFonts w:ascii="HGPｺﾞｼｯｸM" w:eastAsia="HGPｺﾞｼｯｸM" w:hAnsi="ＭＳ 明朝"/>
          <w:kern w:val="0"/>
        </w:rPr>
      </w:pPr>
      <w:r>
        <w:rPr>
          <w:rFonts w:ascii="HGPｺﾞｼｯｸM" w:eastAsia="HGPｺﾞｼｯｸM" w:hAnsi="ＭＳ 明朝" w:hint="eastAsia"/>
          <w:kern w:val="0"/>
        </w:rPr>
        <w:t>３．受講料：無料</w:t>
      </w:r>
    </w:p>
    <w:p w14:paraId="22CD053B" w14:textId="72C96482" w:rsidR="00AB0301" w:rsidRDefault="00AB0301" w:rsidP="006F3395">
      <w:pPr>
        <w:rPr>
          <w:rFonts w:ascii="HGPｺﾞｼｯｸM" w:eastAsia="HGPｺﾞｼｯｸM" w:hAnsi="ＭＳ 明朝"/>
        </w:rPr>
      </w:pPr>
    </w:p>
    <w:p w14:paraId="5312C13D" w14:textId="2AB2303F" w:rsidR="00C2144F" w:rsidRDefault="00C2144F" w:rsidP="006F3395">
      <w:pPr>
        <w:rPr>
          <w:rFonts w:ascii="HGPｺﾞｼｯｸM" w:eastAsia="HGPｺﾞｼｯｸM" w:hAnsi="ＭＳ 明朝"/>
        </w:rPr>
      </w:pPr>
      <w:r>
        <w:rPr>
          <w:rFonts w:ascii="HGPｺﾞｼｯｸM" w:eastAsia="HGPｺﾞｼｯｸM" w:hAnsi="ＭＳ 明朝" w:hint="eastAsia"/>
        </w:rPr>
        <w:t>４．参加方法：</w:t>
      </w:r>
    </w:p>
    <w:p w14:paraId="21F16F5B" w14:textId="77777777" w:rsidR="00C2144F" w:rsidRDefault="00C2144F" w:rsidP="006F3395">
      <w:pPr>
        <w:rPr>
          <w:rFonts w:ascii="HGPｺﾞｼｯｸM" w:eastAsia="HGPｺﾞｼｯｸM" w:hAnsi="ＭＳ 明朝"/>
        </w:rPr>
      </w:pPr>
      <w:r>
        <w:rPr>
          <w:rFonts w:ascii="HGPｺﾞｼｯｸM" w:eastAsia="HGPｺﾞｼｯｸM" w:hAnsi="ＭＳ 明朝" w:hint="eastAsia"/>
        </w:rPr>
        <w:t>（１）会場参加の方</w:t>
      </w:r>
    </w:p>
    <w:p w14:paraId="54D168A9" w14:textId="77777777" w:rsidR="00C2144F" w:rsidRDefault="00C2144F" w:rsidP="006F3395">
      <w:pPr>
        <w:rPr>
          <w:rFonts w:ascii="HGPｺﾞｼｯｸM" w:eastAsia="HGPｺﾞｼｯｸM" w:hAnsi="ＭＳ 明朝"/>
        </w:rPr>
      </w:pPr>
      <w:r>
        <w:rPr>
          <w:rFonts w:ascii="HGPｺﾞｼｯｸM" w:eastAsia="HGPｺﾞｼｯｸM" w:hAnsi="ＭＳ 明朝" w:hint="eastAsia"/>
        </w:rPr>
        <w:t xml:space="preserve">　下記より申込みいただいたうえで、当日会場にお越しください。</w:t>
      </w:r>
    </w:p>
    <w:p w14:paraId="3321BE59" w14:textId="1CF85C17" w:rsidR="00C2144F" w:rsidRDefault="00C2144F" w:rsidP="006F3395">
      <w:pPr>
        <w:rPr>
          <w:rFonts w:ascii="HGPｺﾞｼｯｸM" w:eastAsia="HGPｺﾞｼｯｸM" w:hAnsi="ＭＳ 明朝"/>
        </w:rPr>
      </w:pPr>
      <w:r>
        <w:rPr>
          <w:rFonts w:ascii="HGPｺﾞｼｯｸM" w:eastAsia="HGPｺﾞｼｯｸM" w:hAnsi="ＭＳ 明朝" w:hint="eastAsia"/>
        </w:rPr>
        <w:t xml:space="preserve">　会場参加の</w:t>
      </w:r>
      <w:r w:rsidRPr="00630C45">
        <w:rPr>
          <w:rFonts w:ascii="HGPｺﾞｼｯｸM" w:eastAsia="HGPｺﾞｼｯｸM" w:hAnsi="ＭＳ 明朝" w:hint="eastAsia"/>
        </w:rPr>
        <w:t>定員</w:t>
      </w:r>
      <w:r>
        <w:rPr>
          <w:rFonts w:ascii="HGPｺﾞｼｯｸM" w:eastAsia="HGPｺﾞｼｯｸM" w:hAnsi="ＭＳ 明朝" w:hint="eastAsia"/>
        </w:rPr>
        <w:t>に達した場合、また、当日の状況によって、配信視聴への変更をお願いする場合がございます。</w:t>
      </w:r>
    </w:p>
    <w:p w14:paraId="13195D06" w14:textId="4F125B3D" w:rsidR="00C2144F" w:rsidRDefault="00C2144F" w:rsidP="006F3395">
      <w:pPr>
        <w:rPr>
          <w:rFonts w:ascii="HGPｺﾞｼｯｸM" w:eastAsia="HGPｺﾞｼｯｸM" w:hAnsi="ＭＳ 明朝"/>
        </w:rPr>
      </w:pPr>
    </w:p>
    <w:p w14:paraId="0E430582" w14:textId="65DE1668" w:rsidR="00C2144F" w:rsidRDefault="00C2144F" w:rsidP="006F3395">
      <w:pPr>
        <w:rPr>
          <w:rFonts w:ascii="HGPｺﾞｼｯｸM" w:eastAsia="HGPｺﾞｼｯｸM" w:hAnsi="ＭＳ 明朝"/>
        </w:rPr>
      </w:pPr>
      <w:r>
        <w:rPr>
          <w:rFonts w:ascii="HGPｺﾞｼｯｸM" w:eastAsia="HGPｺﾞｼｯｸM" w:hAnsi="ＭＳ 明朝" w:hint="eastAsia"/>
        </w:rPr>
        <w:t>（２）オンライン視聴の方</w:t>
      </w:r>
    </w:p>
    <w:p w14:paraId="6A530334" w14:textId="7EF1A7C8" w:rsidR="00C2144F" w:rsidRDefault="00C2144F" w:rsidP="006F3395">
      <w:pPr>
        <w:rPr>
          <w:rFonts w:ascii="HGPｺﾞｼｯｸM" w:eastAsia="HGPｺﾞｼｯｸM" w:hAnsi="ＭＳ 明朝"/>
          <w:kern w:val="0"/>
          <w:sz w:val="22"/>
        </w:rPr>
      </w:pPr>
      <w:r>
        <w:rPr>
          <w:rFonts w:ascii="HGPｺﾞｼｯｸM" w:eastAsia="HGPｺﾞｼｯｸM" w:hAnsi="ＭＳ 明朝" w:hint="eastAsia"/>
        </w:rPr>
        <w:t xml:space="preserve">　</w:t>
      </w:r>
      <w:r w:rsidRPr="00C2144F">
        <w:rPr>
          <w:rFonts w:ascii="HGPｺﾞｼｯｸM" w:eastAsia="HGPｺﾞｼｯｸM" w:hAnsi="ＭＳ 明朝" w:hint="eastAsia"/>
          <w:kern w:val="0"/>
          <w:sz w:val="22"/>
        </w:rPr>
        <w:t>申込の際に登録いただいたメールアドレスに、視聴ページのURLをお知らせします。</w:t>
      </w:r>
    </w:p>
    <w:p w14:paraId="785BD73F" w14:textId="77777777" w:rsidR="00C2144F" w:rsidRPr="00630C45" w:rsidRDefault="00C2144F" w:rsidP="006F3395">
      <w:pPr>
        <w:rPr>
          <w:rFonts w:ascii="HGPｺﾞｼｯｸM" w:eastAsia="HGPｺﾞｼｯｸM" w:hAnsi="ＭＳ 明朝"/>
        </w:rPr>
      </w:pPr>
    </w:p>
    <w:p w14:paraId="57AE0A8D" w14:textId="08A5D862" w:rsidR="0017785E" w:rsidRPr="0017785E" w:rsidRDefault="00C2144F" w:rsidP="0017785E">
      <w:pPr>
        <w:rPr>
          <w:rFonts w:ascii="HGPｺﾞｼｯｸM" w:eastAsia="HGPｺﾞｼｯｸM" w:hAnsi="ＭＳ 明朝" w:hint="eastAsia"/>
        </w:rPr>
      </w:pPr>
      <w:r w:rsidRPr="0017785E">
        <w:rPr>
          <w:rFonts w:ascii="HGPｺﾞｼｯｸM" w:eastAsia="HGPｺﾞｼｯｸM" w:hAnsi="ＭＳ 明朝" w:hint="eastAsia"/>
        </w:rPr>
        <w:t>５．</w:t>
      </w:r>
      <w:r w:rsidR="006F3395" w:rsidRPr="0017785E">
        <w:rPr>
          <w:rFonts w:ascii="HGPｺﾞｼｯｸM" w:eastAsia="HGPｺﾞｼｯｸM" w:hAnsi="ＭＳ 明朝" w:hint="eastAsia"/>
        </w:rPr>
        <w:t>申込方法：</w:t>
      </w:r>
      <w:r w:rsidR="00684636" w:rsidRPr="0017785E">
        <w:rPr>
          <w:rFonts w:ascii="HGPｺﾞｼｯｸM" w:eastAsia="HGPｺﾞｼｯｸM" w:hAnsi="ＭＳ 明朝" w:hint="eastAsia"/>
          <w:u w:val="single"/>
        </w:rPr>
        <w:t xml:space="preserve"> </w:t>
      </w:r>
      <w:r w:rsidR="00057556" w:rsidRPr="0017785E">
        <w:rPr>
          <w:rFonts w:ascii="HGPｺﾞｼｯｸM" w:eastAsia="HGPｺﾞｼｯｸM" w:hint="eastAsia"/>
          <w:sz w:val="24"/>
          <w:szCs w:val="24"/>
          <w:u w:val="single"/>
        </w:rPr>
        <w:t>９</w:t>
      </w:r>
      <w:r w:rsidR="006F3395" w:rsidRPr="0017785E">
        <w:rPr>
          <w:rFonts w:ascii="HGPｺﾞｼｯｸM" w:eastAsia="HGPｺﾞｼｯｸM" w:hAnsi="ＭＳ 明朝" w:hint="eastAsia"/>
          <w:sz w:val="24"/>
          <w:szCs w:val="24"/>
          <w:u w:val="single"/>
        </w:rPr>
        <w:t>月</w:t>
      </w:r>
      <w:r w:rsidR="00057556" w:rsidRPr="0017785E">
        <w:rPr>
          <w:rFonts w:ascii="HGPｺﾞｼｯｸM" w:eastAsia="HGPｺﾞｼｯｸM" w:hint="eastAsia"/>
          <w:sz w:val="24"/>
          <w:szCs w:val="24"/>
          <w:u w:val="single"/>
        </w:rPr>
        <w:t>27</w:t>
      </w:r>
      <w:r w:rsidR="006F3395" w:rsidRPr="0017785E">
        <w:rPr>
          <w:rFonts w:ascii="HGPｺﾞｼｯｸM" w:eastAsia="HGPｺﾞｼｯｸM" w:hAnsi="ＭＳ 明朝" w:hint="eastAsia"/>
          <w:sz w:val="24"/>
          <w:szCs w:val="24"/>
          <w:u w:val="single"/>
        </w:rPr>
        <w:t>日（</w:t>
      </w:r>
      <w:r w:rsidR="00057556" w:rsidRPr="0017785E">
        <w:rPr>
          <w:rFonts w:ascii="HGPｺﾞｼｯｸM" w:eastAsia="HGPｺﾞｼｯｸM" w:hAnsi="ＭＳ 明朝" w:hint="eastAsia"/>
          <w:sz w:val="24"/>
          <w:szCs w:val="24"/>
          <w:u w:val="single"/>
        </w:rPr>
        <w:t>月</w:t>
      </w:r>
      <w:r w:rsidR="006F3395" w:rsidRPr="0017785E">
        <w:rPr>
          <w:rFonts w:ascii="HGPｺﾞｼｯｸM" w:eastAsia="HGPｺﾞｼｯｸM" w:hAnsi="ＭＳ 明朝" w:hint="eastAsia"/>
          <w:sz w:val="24"/>
          <w:szCs w:val="24"/>
          <w:u w:val="single"/>
        </w:rPr>
        <w:t>）</w:t>
      </w:r>
      <w:r w:rsidR="006F3395" w:rsidRPr="0017785E">
        <w:rPr>
          <w:rFonts w:ascii="HGPｺﾞｼｯｸM" w:eastAsia="HGPｺﾞｼｯｸM" w:hAnsi="ＭＳ 明朝" w:hint="eastAsia"/>
        </w:rPr>
        <w:t>までに、</w:t>
      </w:r>
      <w:r w:rsidR="00057556" w:rsidRPr="0017785E">
        <w:rPr>
          <w:rFonts w:ascii="HGPｺﾞｼｯｸM" w:eastAsia="HGPｺﾞｼｯｸM" w:hAnsi="ＭＳ 明朝" w:hint="eastAsia"/>
        </w:rPr>
        <w:t>下記より登録をお願いします。</w:t>
      </w:r>
    </w:p>
    <w:p w14:paraId="4AD798DE" w14:textId="78B4606F" w:rsidR="0017785E" w:rsidRPr="0017785E" w:rsidRDefault="0017785E" w:rsidP="0017785E">
      <w:pPr>
        <w:rPr>
          <w:rFonts w:ascii="HGPｺﾞｼｯｸM" w:eastAsia="HGPｺﾞｼｯｸM" w:hint="eastAsia"/>
        </w:rPr>
      </w:pPr>
      <w:bookmarkStart w:id="0" w:name="_GoBack"/>
      <w:bookmarkEnd w:id="0"/>
      <w:r>
        <w:rPr>
          <w:rFonts w:ascii="HGPｺﾞｼｯｸM" w:eastAsia="HGPｺﾞｼｯｸM" w:hint="eastAsia"/>
        </w:rPr>
        <w:t xml:space="preserve">　</w:t>
      </w:r>
      <w:r w:rsidRPr="0017785E">
        <w:rPr>
          <w:rFonts w:ascii="HGPｺﾞｼｯｸM" w:eastAsia="HGPｺﾞｼｯｸM" w:hint="eastAsia"/>
        </w:rPr>
        <w:t>https://rchky.org/semi</w:t>
      </w:r>
    </w:p>
    <w:p w14:paraId="694E1F5C" w14:textId="77777777" w:rsidR="0017785E" w:rsidRDefault="0017785E" w:rsidP="006F3395">
      <w:pPr>
        <w:rPr>
          <w:rFonts w:ascii="HGPｺﾞｼｯｸM" w:eastAsia="HGPｺﾞｼｯｸM"/>
        </w:rPr>
      </w:pPr>
    </w:p>
    <w:p w14:paraId="01BED664" w14:textId="3AE4744A" w:rsidR="00057556" w:rsidRPr="00630C45" w:rsidRDefault="00C2144F" w:rsidP="006F3395">
      <w:pPr>
        <w:rPr>
          <w:rFonts w:ascii="HGPｺﾞｼｯｸM" w:eastAsia="HGPｺﾞｼｯｸM"/>
        </w:rPr>
      </w:pPr>
      <w:r>
        <w:rPr>
          <w:rFonts w:ascii="HGPｺﾞｼｯｸM" w:eastAsia="HGPｺﾞｼｯｸM" w:hint="eastAsia"/>
        </w:rPr>
        <w:t>６．</w:t>
      </w:r>
      <w:r w:rsidR="00057556">
        <w:rPr>
          <w:rFonts w:ascii="HGPｺﾞｼｯｸM" w:eastAsia="HGPｺﾞｼｯｸM" w:hint="eastAsia"/>
        </w:rPr>
        <w:t>問合せ先：</w:t>
      </w:r>
      <w:r w:rsidR="00057556" w:rsidRPr="00630C45">
        <w:rPr>
          <w:rFonts w:ascii="HGPｺﾞｼｯｸM" w:eastAsia="HGPｺﾞｼｯｸM" w:hint="eastAsia"/>
        </w:rPr>
        <w:t>労働調査協議会（担当　後藤）</w:t>
      </w:r>
      <w:r w:rsidR="00057556">
        <w:rPr>
          <w:rFonts w:ascii="HGPｺﾞｼｯｸM" w:eastAsia="HGPｺﾞｼｯｸM" w:hint="eastAsia"/>
        </w:rPr>
        <w:t xml:space="preserve">　</w:t>
      </w:r>
      <w:r w:rsidR="00057556" w:rsidRPr="00630C45">
        <w:rPr>
          <w:rFonts w:ascii="HGPｺﾞｼｯｸM" w:eastAsia="HGPｺﾞｼｯｸM" w:hint="eastAsia"/>
        </w:rPr>
        <w:t xml:space="preserve">Email </w:t>
      </w:r>
      <w:r w:rsidR="00057556" w:rsidRPr="00057556">
        <w:rPr>
          <w:rFonts w:ascii="HGPｺﾞｼｯｸM" w:eastAsia="HGPｺﾞｼｯｸM" w:hint="eastAsia"/>
        </w:rPr>
        <w:t>goto@rochokyo.gr.jp</w:t>
      </w:r>
    </w:p>
    <w:p w14:paraId="5B72CD29" w14:textId="164684F2" w:rsidR="006F3395" w:rsidRPr="00630C45" w:rsidRDefault="006F3395" w:rsidP="006F3395">
      <w:pPr>
        <w:ind w:right="-37"/>
        <w:jc w:val="center"/>
        <w:rPr>
          <w:rFonts w:ascii="HGPｺﾞｼｯｸM" w:eastAsia="HGPｺﾞｼｯｸM"/>
        </w:rPr>
      </w:pPr>
    </w:p>
    <w:p w14:paraId="2F5B9DFF" w14:textId="6A35F178" w:rsidR="007D045C" w:rsidRPr="00630C45" w:rsidRDefault="00057556" w:rsidP="00C2144F">
      <w:pPr>
        <w:jc w:val="right"/>
        <w:rPr>
          <w:rFonts w:ascii="HGPｺﾞｼｯｸM" w:eastAsia="HGPｺﾞｼｯｸM" w:hAnsi="ＭＳ ゴシック"/>
          <w:sz w:val="36"/>
          <w:szCs w:val="36"/>
        </w:rPr>
      </w:pPr>
      <w:r>
        <w:rPr>
          <w:rFonts w:ascii="HGPｺﾞｼｯｸM" w:eastAsia="HGPｺﾞｼｯｸM" w:hint="eastAsia"/>
        </w:rPr>
        <w:t>以上</w:t>
      </w:r>
      <w:r w:rsidR="007D045C" w:rsidRPr="00630C45">
        <w:rPr>
          <w:rFonts w:ascii="HGPｺﾞｼｯｸM" w:eastAsia="HGPｺﾞｼｯｸM" w:hAnsi="ＭＳ ゴシック" w:hint="eastAsia"/>
          <w:sz w:val="36"/>
          <w:szCs w:val="36"/>
        </w:rPr>
        <w:br w:type="page"/>
      </w:r>
    </w:p>
    <w:p w14:paraId="019EE024" w14:textId="77777777" w:rsidR="002128E9" w:rsidRPr="00630C45" w:rsidRDefault="002128E9" w:rsidP="002128E9">
      <w:pPr>
        <w:jc w:val="center"/>
        <w:rPr>
          <w:rFonts w:ascii="HGPｺﾞｼｯｸM" w:eastAsia="HGPｺﾞｼｯｸM" w:hAnsi="ＭＳ ゴシック"/>
          <w:sz w:val="36"/>
          <w:szCs w:val="36"/>
        </w:rPr>
      </w:pPr>
      <w:r w:rsidRPr="00630C45">
        <w:rPr>
          <w:rFonts w:ascii="HGPｺﾞｼｯｸM" w:eastAsia="HGPｺﾞｼｯｸM" w:hAnsi="ＭＳ ゴシック" w:hint="eastAsia"/>
          <w:sz w:val="36"/>
          <w:szCs w:val="36"/>
        </w:rPr>
        <w:lastRenderedPageBreak/>
        <w:t>プログラム</w:t>
      </w:r>
    </w:p>
    <w:p w14:paraId="47097136" w14:textId="77777777" w:rsidR="00121634" w:rsidRPr="00630C45" w:rsidRDefault="00121634" w:rsidP="00121634">
      <w:pPr>
        <w:pStyle w:val="2"/>
        <w:tabs>
          <w:tab w:val="right" w:pos="9135"/>
        </w:tabs>
        <w:spacing w:beforeLines="0" w:before="0"/>
        <w:ind w:rightChars="-10" w:right="-21"/>
        <w:rPr>
          <w:rFonts w:ascii="HGPｺﾞｼｯｸM" w:eastAsia="HGPｺﾞｼｯｸM"/>
          <w:sz w:val="24"/>
          <w:szCs w:val="24"/>
        </w:rPr>
      </w:pPr>
    </w:p>
    <w:p w14:paraId="5048FDEF" w14:textId="77777777" w:rsidR="00121634" w:rsidRPr="00630C45" w:rsidRDefault="00121634" w:rsidP="007A5A16">
      <w:pPr>
        <w:pStyle w:val="2"/>
        <w:tabs>
          <w:tab w:val="right" w:pos="9135"/>
        </w:tabs>
        <w:spacing w:beforeLines="0" w:before="0"/>
        <w:ind w:leftChars="150" w:left="315" w:rightChars="-10" w:right="-21"/>
        <w:rPr>
          <w:rFonts w:ascii="HGPｺﾞｼｯｸM" w:eastAsia="HGPｺﾞｼｯｸM"/>
          <w:sz w:val="24"/>
          <w:szCs w:val="24"/>
        </w:rPr>
      </w:pPr>
      <w:r w:rsidRPr="00630C45">
        <w:rPr>
          <w:rFonts w:ascii="HGPｺﾞｼｯｸM" w:eastAsia="HGPｺﾞｼｯｸM" w:hint="eastAsia"/>
          <w:sz w:val="24"/>
          <w:szCs w:val="24"/>
        </w:rPr>
        <w:t>13:30～13:35　あいさつ</w:t>
      </w:r>
    </w:p>
    <w:p w14:paraId="1B428C8C" w14:textId="77777777" w:rsidR="00AF4CE6" w:rsidRPr="00630C45" w:rsidRDefault="00AF4CE6" w:rsidP="007A5A16">
      <w:pPr>
        <w:ind w:leftChars="150" w:left="315"/>
        <w:rPr>
          <w:rFonts w:ascii="HGPｺﾞｼｯｸM" w:eastAsia="HGPｺﾞｼｯｸM"/>
        </w:rPr>
      </w:pPr>
    </w:p>
    <w:p w14:paraId="63169EB7" w14:textId="77777777" w:rsidR="00CE18AC" w:rsidRPr="00630C45" w:rsidRDefault="00CE18AC" w:rsidP="007A5A16">
      <w:pPr>
        <w:pStyle w:val="2"/>
        <w:spacing w:beforeLines="10" w:before="34"/>
        <w:ind w:leftChars="150" w:left="315"/>
        <w:rPr>
          <w:rFonts w:ascii="HGPｺﾞｼｯｸM" w:eastAsia="HGPｺﾞｼｯｸM"/>
          <w:spacing w:val="-1"/>
          <w:sz w:val="24"/>
          <w:szCs w:val="24"/>
        </w:rPr>
      </w:pPr>
      <w:r w:rsidRPr="00630C45">
        <w:rPr>
          <w:rFonts w:ascii="HGPｺﾞｼｯｸM" w:eastAsia="HGPｺﾞｼｯｸM" w:hint="eastAsia"/>
          <w:spacing w:val="-1"/>
          <w:sz w:val="24"/>
          <w:szCs w:val="24"/>
        </w:rPr>
        <w:t>13</w:t>
      </w:r>
      <w:r w:rsidR="00121634" w:rsidRPr="00630C45">
        <w:rPr>
          <w:rFonts w:ascii="HGPｺﾞｼｯｸM" w:eastAsia="HGPｺﾞｼｯｸM" w:hint="eastAsia"/>
          <w:spacing w:val="-1"/>
          <w:sz w:val="24"/>
          <w:szCs w:val="24"/>
        </w:rPr>
        <w:t>:35</w:t>
      </w:r>
      <w:r w:rsidRPr="00630C45">
        <w:rPr>
          <w:rFonts w:ascii="HGPｺﾞｼｯｸM" w:eastAsia="HGPｺﾞｼｯｸM" w:hint="eastAsia"/>
          <w:spacing w:val="-1"/>
          <w:sz w:val="24"/>
          <w:szCs w:val="24"/>
        </w:rPr>
        <w:t>～15:</w:t>
      </w:r>
      <w:r w:rsidR="00684636" w:rsidRPr="00630C45">
        <w:rPr>
          <w:rFonts w:ascii="HGPｺﾞｼｯｸM" w:eastAsia="HGPｺﾞｼｯｸM" w:hint="eastAsia"/>
          <w:spacing w:val="-1"/>
          <w:sz w:val="24"/>
          <w:szCs w:val="24"/>
        </w:rPr>
        <w:t>15</w:t>
      </w:r>
    </w:p>
    <w:p w14:paraId="75D3B3BC" w14:textId="77777777" w:rsidR="00CE18AC" w:rsidRPr="00630C45" w:rsidRDefault="00CE18AC" w:rsidP="007A5A16">
      <w:pPr>
        <w:pStyle w:val="2"/>
        <w:spacing w:beforeLines="50" w:before="170"/>
        <w:ind w:leftChars="150" w:left="315"/>
        <w:rPr>
          <w:rFonts w:ascii="HGPｺﾞｼｯｸM" w:eastAsia="HGPｺﾞｼｯｸM"/>
          <w:sz w:val="23"/>
          <w:szCs w:val="23"/>
        </w:rPr>
      </w:pPr>
      <w:r w:rsidRPr="00630C45">
        <w:rPr>
          <w:rFonts w:ascii="HGPｺﾞｼｯｸM" w:eastAsia="HGPｺﾞｼｯｸM" w:hint="eastAsia"/>
          <w:sz w:val="24"/>
          <w:szCs w:val="24"/>
        </w:rPr>
        <w:t>第</w:t>
      </w:r>
      <w:r w:rsidRPr="00630C45">
        <w:rPr>
          <w:rFonts w:ascii="HGPｺﾞｼｯｸM" w:eastAsia="HGPｺﾞｼｯｸM" w:hAnsi="ＭＳ 明朝" w:cs="ＭＳ 明朝" w:hint="eastAsia"/>
          <w:sz w:val="24"/>
          <w:szCs w:val="24"/>
        </w:rPr>
        <w:t>Ⅰ</w:t>
      </w:r>
      <w:r w:rsidRPr="00630C45">
        <w:rPr>
          <w:rFonts w:ascii="HGPｺﾞｼｯｸM" w:eastAsia="HGPｺﾞｼｯｸM" w:hint="eastAsia"/>
          <w:sz w:val="24"/>
          <w:szCs w:val="24"/>
        </w:rPr>
        <w:t>講</w:t>
      </w:r>
      <w:r w:rsidRPr="00630C45">
        <w:rPr>
          <w:rFonts w:ascii="HGPｺﾞｼｯｸM" w:eastAsia="HGPｺﾞｼｯｸM" w:hint="eastAsia"/>
          <w:spacing w:val="-1"/>
          <w:sz w:val="24"/>
          <w:szCs w:val="24"/>
        </w:rPr>
        <w:t>「</w:t>
      </w:r>
      <w:r w:rsidRPr="00630C45">
        <w:rPr>
          <w:rFonts w:ascii="HGPｺﾞｼｯｸM" w:eastAsia="HGPｺﾞｼｯｸM" w:hAnsi="ＭＳ ゴシック" w:hint="eastAsia"/>
          <w:spacing w:val="-1"/>
          <w:sz w:val="24"/>
          <w:szCs w:val="24"/>
        </w:rPr>
        <w:t>調査の基礎知識と統計の見方・使い方</w:t>
      </w:r>
      <w:r w:rsidRPr="00630C45">
        <w:rPr>
          <w:rFonts w:ascii="HGPｺﾞｼｯｸM" w:eastAsia="HGPｺﾞｼｯｸM" w:hint="eastAsia"/>
          <w:spacing w:val="-1"/>
          <w:sz w:val="24"/>
          <w:szCs w:val="24"/>
        </w:rPr>
        <w:t>」</w:t>
      </w:r>
      <w:r w:rsidRPr="00630C45">
        <w:rPr>
          <w:rFonts w:ascii="HGPｺﾞｼｯｸM" w:eastAsia="HGPｺﾞｼｯｸM" w:hint="eastAsia"/>
          <w:sz w:val="23"/>
          <w:szCs w:val="23"/>
        </w:rPr>
        <w:t>（講師は労働調査協議会・調査研究員）</w:t>
      </w:r>
    </w:p>
    <w:p w14:paraId="55A32AA8" w14:textId="77777777" w:rsidR="00732FBE" w:rsidRPr="00630C45" w:rsidRDefault="00732FBE" w:rsidP="007A5A16">
      <w:pPr>
        <w:ind w:leftChars="150" w:left="315"/>
        <w:rPr>
          <w:rFonts w:ascii="HGPｺﾞｼｯｸM" w:eastAsia="HGPｺﾞｼｯｸM"/>
        </w:rPr>
      </w:pPr>
    </w:p>
    <w:p w14:paraId="6FA85681" w14:textId="77777777" w:rsidR="00732FBE" w:rsidRPr="00F90093" w:rsidRDefault="00732FBE" w:rsidP="00F90093">
      <w:pPr>
        <w:spacing w:line="276" w:lineRule="auto"/>
        <w:ind w:leftChars="150" w:left="315"/>
        <w:rPr>
          <w:rFonts w:ascii="HGPｺﾞｼｯｸM" w:eastAsia="HGPｺﾞｼｯｸM" w:hAnsi="ＭＳ 明朝"/>
          <w:szCs w:val="19"/>
        </w:rPr>
      </w:pPr>
      <w:r w:rsidRPr="00F90093">
        <w:rPr>
          <w:rFonts w:ascii="HGPｺﾞｼｯｸM" w:eastAsia="HGPｺﾞｼｯｸM" w:hint="eastAsia"/>
          <w:szCs w:val="19"/>
        </w:rPr>
        <w:t xml:space="preserve">　</w:t>
      </w:r>
      <w:r w:rsidRPr="00F90093">
        <w:rPr>
          <w:rFonts w:ascii="HGPｺﾞｼｯｸM" w:eastAsia="HGPｺﾞｼｯｸM" w:hAnsi="ＭＳ 明朝" w:hint="eastAsia"/>
          <w:szCs w:val="19"/>
        </w:rPr>
        <w:t>労調協</w:t>
      </w:r>
      <w:r w:rsidR="003E2DBF">
        <w:rPr>
          <w:rFonts w:ascii="HGPｺﾞｼｯｸM" w:eastAsia="HGPｺﾞｼｯｸM" w:hAnsi="ＭＳ 明朝" w:hint="eastAsia"/>
          <w:szCs w:val="19"/>
        </w:rPr>
        <w:t>の</w:t>
      </w:r>
      <w:r w:rsidRPr="00F90093">
        <w:rPr>
          <w:rFonts w:ascii="HGPｺﾞｼｯｸM" w:eastAsia="HGPｺﾞｼｯｸM" w:hAnsi="ＭＳ 明朝" w:hint="eastAsia"/>
          <w:szCs w:val="19"/>
        </w:rPr>
        <w:t>調査研究員から、調査を実施するにあたって必要となる基礎的な知識や、調査結果の活用方法、またその際に役立つ官庁統計のデータについても紹介致します。</w:t>
      </w:r>
    </w:p>
    <w:p w14:paraId="280B8D26" w14:textId="77777777" w:rsidR="00732FBE" w:rsidRPr="00630C45" w:rsidRDefault="00732FBE" w:rsidP="007A5A16">
      <w:pPr>
        <w:ind w:leftChars="150" w:left="315"/>
        <w:jc w:val="left"/>
        <w:rPr>
          <w:rFonts w:ascii="HGPｺﾞｼｯｸM" w:eastAsia="HGPｺﾞｼｯｸM" w:hAnsi="ＭＳ ゴシック"/>
          <w:sz w:val="36"/>
          <w:szCs w:val="36"/>
        </w:rPr>
      </w:pPr>
    </w:p>
    <w:p w14:paraId="5E32AF10" w14:textId="77777777" w:rsidR="00121634" w:rsidRPr="00630C45" w:rsidRDefault="00121634" w:rsidP="007A5A16">
      <w:pPr>
        <w:spacing w:line="0" w:lineRule="atLeast"/>
        <w:ind w:leftChars="150" w:left="315"/>
        <w:jc w:val="center"/>
        <w:rPr>
          <w:rFonts w:ascii="HGPｺﾞｼｯｸM" w:eastAsia="HGPｺﾞｼｯｸM"/>
          <w:sz w:val="24"/>
          <w:szCs w:val="24"/>
        </w:rPr>
      </w:pPr>
      <w:r w:rsidRPr="00630C45">
        <w:rPr>
          <w:rFonts w:ascii="HGPｺﾞｼｯｸM" w:eastAsia="HGPｺﾞｼｯｸM" w:hint="eastAsia"/>
          <w:sz w:val="24"/>
          <w:szCs w:val="24"/>
        </w:rPr>
        <w:t>（15:</w:t>
      </w:r>
      <w:r w:rsidR="00684636" w:rsidRPr="00630C45">
        <w:rPr>
          <w:rFonts w:ascii="HGPｺﾞｼｯｸM" w:eastAsia="HGPｺﾞｼｯｸM" w:hint="eastAsia"/>
          <w:sz w:val="24"/>
          <w:szCs w:val="24"/>
        </w:rPr>
        <w:t>15</w:t>
      </w:r>
      <w:r w:rsidRPr="00630C45">
        <w:rPr>
          <w:rFonts w:ascii="HGPｺﾞｼｯｸM" w:eastAsia="HGPｺﾞｼｯｸM" w:hint="eastAsia"/>
          <w:sz w:val="24"/>
          <w:szCs w:val="24"/>
        </w:rPr>
        <w:t>～15:</w:t>
      </w:r>
      <w:r w:rsidR="00684636" w:rsidRPr="00630C45">
        <w:rPr>
          <w:rFonts w:ascii="HGPｺﾞｼｯｸM" w:eastAsia="HGPｺﾞｼｯｸM" w:hint="eastAsia"/>
          <w:sz w:val="24"/>
          <w:szCs w:val="24"/>
        </w:rPr>
        <w:t>30</w:t>
      </w:r>
      <w:r w:rsidRPr="00630C45">
        <w:rPr>
          <w:rFonts w:ascii="HGPｺﾞｼｯｸM" w:eastAsia="HGPｺﾞｼｯｸM" w:hint="eastAsia"/>
          <w:sz w:val="24"/>
          <w:szCs w:val="24"/>
        </w:rPr>
        <w:t xml:space="preserve">　休憩）</w:t>
      </w:r>
    </w:p>
    <w:p w14:paraId="5972E4DC" w14:textId="5F3E65FD" w:rsidR="008F7DFD" w:rsidRPr="00630C45" w:rsidRDefault="00732FBE" w:rsidP="007A5A16">
      <w:pPr>
        <w:pStyle w:val="2"/>
        <w:tabs>
          <w:tab w:val="right" w:pos="9135"/>
        </w:tabs>
        <w:spacing w:beforeLines="0" w:before="0"/>
        <w:ind w:leftChars="150" w:left="315" w:rightChars="-10" w:right="-21"/>
        <w:rPr>
          <w:rFonts w:ascii="HGPｺﾞｼｯｸM" w:eastAsia="HGPｺﾞｼｯｸM"/>
          <w:sz w:val="24"/>
          <w:szCs w:val="24"/>
        </w:rPr>
      </w:pPr>
      <w:r w:rsidRPr="004B4D8C">
        <w:rPr>
          <w:rFonts w:ascii="HGPｺﾞｼｯｸM" w:eastAsia="HGPｺﾞｼｯｸM" w:hint="eastAsia"/>
          <w:sz w:val="24"/>
          <w:szCs w:val="24"/>
          <w:lang w:eastAsia="zh-TW"/>
        </w:rPr>
        <w:t>1</w:t>
      </w:r>
      <w:r w:rsidRPr="004B4D8C">
        <w:rPr>
          <w:rFonts w:ascii="HGPｺﾞｼｯｸM" w:eastAsia="HGPｺﾞｼｯｸM" w:hint="eastAsia"/>
          <w:sz w:val="24"/>
          <w:szCs w:val="24"/>
        </w:rPr>
        <w:t>5</w:t>
      </w:r>
      <w:r w:rsidRPr="004B4D8C">
        <w:rPr>
          <w:rFonts w:ascii="HGPｺﾞｼｯｸM" w:eastAsia="HGPｺﾞｼｯｸM" w:hint="eastAsia"/>
          <w:sz w:val="24"/>
          <w:szCs w:val="24"/>
          <w:lang w:eastAsia="zh-TW"/>
        </w:rPr>
        <w:t>:</w:t>
      </w:r>
      <w:r w:rsidRPr="004B4D8C">
        <w:rPr>
          <w:rFonts w:ascii="HGPｺﾞｼｯｸM" w:eastAsia="HGPｺﾞｼｯｸM" w:hint="eastAsia"/>
          <w:sz w:val="24"/>
          <w:szCs w:val="24"/>
        </w:rPr>
        <w:t>30</w:t>
      </w:r>
      <w:r w:rsidRPr="004B4D8C">
        <w:rPr>
          <w:rFonts w:ascii="HGPｺﾞｼｯｸM" w:eastAsia="HGPｺﾞｼｯｸM" w:hint="eastAsia"/>
          <w:sz w:val="24"/>
          <w:szCs w:val="24"/>
          <w:lang w:eastAsia="zh-TW"/>
        </w:rPr>
        <w:t>～</w:t>
      </w:r>
      <w:r w:rsidR="004B4D8C" w:rsidRPr="004B4D8C">
        <w:rPr>
          <w:rFonts w:ascii="HGPｺﾞｼｯｸM" w:eastAsia="HGPｺﾞｼｯｸM" w:hint="eastAsia"/>
          <w:sz w:val="24"/>
          <w:szCs w:val="24"/>
        </w:rPr>
        <w:t>17:00</w:t>
      </w:r>
    </w:p>
    <w:p w14:paraId="27C2A2EA" w14:textId="58F74F3C" w:rsidR="00630C45" w:rsidRPr="00630C45" w:rsidRDefault="00732FBE" w:rsidP="00630C45">
      <w:pPr>
        <w:pStyle w:val="2"/>
        <w:spacing w:beforeLines="0" w:line="276" w:lineRule="auto"/>
        <w:ind w:leftChars="150" w:left="315"/>
        <w:rPr>
          <w:rFonts w:ascii="HGPｺﾞｼｯｸM" w:eastAsia="HGPｺﾞｼｯｸM" w:hAnsi="ＭＳ ゴシック"/>
          <w:sz w:val="24"/>
          <w:szCs w:val="24"/>
        </w:rPr>
      </w:pPr>
      <w:r w:rsidRPr="00630C45">
        <w:rPr>
          <w:rFonts w:ascii="HGPｺﾞｼｯｸM" w:eastAsia="HGPｺﾞｼｯｸM" w:hint="eastAsia"/>
          <w:sz w:val="24"/>
          <w:szCs w:val="24"/>
        </w:rPr>
        <w:t xml:space="preserve">第Ⅱ講　</w:t>
      </w:r>
      <w:r w:rsidR="00630C45" w:rsidRPr="00630C45">
        <w:rPr>
          <w:rFonts w:ascii="HGPｺﾞｼｯｸM" w:eastAsia="HGPｺﾞｼｯｸM" w:hAnsi="ＭＳ ゴシック" w:hint="eastAsia"/>
          <w:sz w:val="24"/>
          <w:szCs w:val="24"/>
        </w:rPr>
        <w:t>「</w:t>
      </w:r>
      <w:r w:rsidR="00057556" w:rsidRPr="00057556">
        <w:rPr>
          <w:rFonts w:ascii="HGPｺﾞｼｯｸM" w:eastAsia="HGPｺﾞｼｯｸM" w:hAnsi="ＭＳ ゴシック" w:hint="eastAsia"/>
          <w:sz w:val="24"/>
          <w:szCs w:val="24"/>
        </w:rPr>
        <w:t>個別化する賃金と労働組合の役割</w:t>
      </w:r>
      <w:r w:rsidR="00630C45" w:rsidRPr="00630C45">
        <w:rPr>
          <w:rFonts w:ascii="HGPｺﾞｼｯｸM" w:eastAsia="HGPｺﾞｼｯｸM" w:hAnsi="ＭＳ ゴシック" w:hint="eastAsia"/>
          <w:sz w:val="24"/>
          <w:szCs w:val="24"/>
        </w:rPr>
        <w:t>」（仮題）</w:t>
      </w:r>
    </w:p>
    <w:p w14:paraId="70F0C06C" w14:textId="7F4C40F9" w:rsidR="00235824" w:rsidRDefault="00057556" w:rsidP="00630C45">
      <w:pPr>
        <w:pStyle w:val="2"/>
        <w:spacing w:beforeLines="0" w:line="276" w:lineRule="auto"/>
        <w:ind w:leftChars="150" w:left="315"/>
        <w:jc w:val="right"/>
        <w:rPr>
          <w:rFonts w:ascii="HGPｺﾞｼｯｸM" w:eastAsia="HGPｺﾞｼｯｸM"/>
          <w:szCs w:val="21"/>
        </w:rPr>
      </w:pPr>
      <w:r w:rsidRPr="00057556">
        <w:rPr>
          <w:rFonts w:ascii="HGPｺﾞｼｯｸM" w:eastAsia="HGPｺﾞｼｯｸM" w:hint="eastAsia"/>
          <w:szCs w:val="21"/>
        </w:rPr>
        <w:t xml:space="preserve">中央大学経済学部　教授　</w:t>
      </w:r>
      <w:r>
        <w:rPr>
          <w:rFonts w:ascii="HGPｺﾞｼｯｸM" w:eastAsia="HGPｺﾞｼｯｸM"/>
          <w:szCs w:val="21"/>
        </w:rPr>
        <w:ruby>
          <w:rubyPr>
            <w:rubyAlign w:val="distributeSpace"/>
            <w:hps w:val="11"/>
            <w:hpsRaise w:val="20"/>
            <w:hpsBaseText w:val="22"/>
            <w:lid w:val="ja-JP"/>
          </w:rubyPr>
          <w:rt>
            <w:r w:rsidR="00057556" w:rsidRPr="00057556">
              <w:rPr>
                <w:rFonts w:ascii="HGPｺﾞｼｯｸM" w:eastAsia="HGPｺﾞｼｯｸM" w:hint="eastAsia"/>
                <w:sz w:val="11"/>
                <w:szCs w:val="21"/>
              </w:rPr>
              <w:t>おにまる</w:t>
            </w:r>
          </w:rt>
          <w:rubyBase>
            <w:r w:rsidR="00057556">
              <w:rPr>
                <w:rFonts w:ascii="HGPｺﾞｼｯｸM" w:eastAsia="HGPｺﾞｼｯｸM" w:hint="eastAsia"/>
                <w:szCs w:val="21"/>
              </w:rPr>
              <w:t>鬼丸</w:t>
            </w:r>
          </w:rubyBase>
        </w:ruby>
      </w:r>
      <w:r w:rsidRPr="00057556">
        <w:rPr>
          <w:rFonts w:ascii="HGPｺﾞｼｯｸM" w:eastAsia="HGPｺﾞｼｯｸM" w:hint="eastAsia"/>
          <w:szCs w:val="21"/>
        </w:rPr>
        <w:t xml:space="preserve">　</w:t>
      </w:r>
      <w:r>
        <w:rPr>
          <w:rFonts w:ascii="HGPｺﾞｼｯｸM" w:eastAsia="HGPｺﾞｼｯｸM"/>
          <w:szCs w:val="21"/>
        </w:rPr>
        <w:ruby>
          <w:rubyPr>
            <w:rubyAlign w:val="distributeSpace"/>
            <w:hps w:val="11"/>
            <w:hpsRaise w:val="20"/>
            <w:hpsBaseText w:val="22"/>
            <w:lid w:val="ja-JP"/>
          </w:rubyPr>
          <w:rt>
            <w:r w:rsidR="00057556" w:rsidRPr="00057556">
              <w:rPr>
                <w:rFonts w:ascii="HGPｺﾞｼｯｸM" w:eastAsia="HGPｺﾞｼｯｸM" w:hint="eastAsia"/>
                <w:sz w:val="11"/>
                <w:szCs w:val="21"/>
              </w:rPr>
              <w:t>ともこ</w:t>
            </w:r>
          </w:rt>
          <w:rubyBase>
            <w:r w:rsidR="00057556">
              <w:rPr>
                <w:rFonts w:ascii="HGPｺﾞｼｯｸM" w:eastAsia="HGPｺﾞｼｯｸM" w:hint="eastAsia"/>
                <w:szCs w:val="21"/>
              </w:rPr>
              <w:t>朋子</w:t>
            </w:r>
          </w:rubyBase>
        </w:ruby>
      </w:r>
      <w:r w:rsidRPr="00057556">
        <w:rPr>
          <w:rFonts w:ascii="HGPｺﾞｼｯｸM" w:eastAsia="HGPｺﾞｼｯｸM" w:hint="eastAsia"/>
          <w:szCs w:val="21"/>
        </w:rPr>
        <w:t>氏</w:t>
      </w:r>
    </w:p>
    <w:p w14:paraId="5F12F222" w14:textId="77777777" w:rsidR="00F90093" w:rsidRDefault="00F90093" w:rsidP="00F90093"/>
    <w:p w14:paraId="74DFE8C7" w14:textId="7CEE9793" w:rsidR="00F90093" w:rsidRPr="00F90093" w:rsidRDefault="00F90093" w:rsidP="00F90093">
      <w:pPr>
        <w:spacing w:line="276" w:lineRule="auto"/>
        <w:ind w:leftChars="100" w:left="210"/>
      </w:pPr>
      <w:r w:rsidRPr="00F90093">
        <w:rPr>
          <w:rFonts w:ascii="HGPｺﾞｼｯｸM" w:eastAsia="HGPｺﾞｼｯｸM" w:hAnsi="ＭＳ 明朝" w:hint="eastAsia"/>
          <w:szCs w:val="19"/>
        </w:rPr>
        <w:t xml:space="preserve">　</w:t>
      </w:r>
      <w:r w:rsidR="00057556">
        <w:rPr>
          <w:rFonts w:ascii="HGPｺﾞｼｯｸM" w:eastAsia="HGPｺﾞｼｯｸM" w:hAnsi="ＭＳ 明朝" w:hint="eastAsia"/>
          <w:sz w:val="22"/>
          <w:szCs w:val="19"/>
        </w:rPr>
        <w:t>労働組合の取り組みの重要な要素の一つに“賃金”があります。ただし、賃金に占める査定部分の割合が大きくなり、決定が個別化していく流れも出てきています。そこで、この賃金の個別化という部分に視点をおきつつ、賃金の基本的な考えや制度的変遷、これから求められる賃金のあり方や労働組合の取り組みなどについてご講演をいただきます。</w:t>
      </w:r>
    </w:p>
    <w:p w14:paraId="4CF1FFBF" w14:textId="77777777" w:rsidR="00F90093" w:rsidRDefault="00F90093" w:rsidP="007A5A16">
      <w:pPr>
        <w:ind w:leftChars="150" w:left="315"/>
        <w:jc w:val="left"/>
        <w:rPr>
          <w:rFonts w:ascii="HGPｺﾞｼｯｸM" w:eastAsia="HGPｺﾞｼｯｸM" w:hAnsi="ＭＳ ゴシック"/>
          <w:sz w:val="36"/>
          <w:szCs w:val="36"/>
        </w:rPr>
      </w:pPr>
    </w:p>
    <w:p w14:paraId="7AED1A20" w14:textId="77777777" w:rsidR="00235824" w:rsidRPr="00630C45" w:rsidRDefault="00630C45" w:rsidP="007A5A16">
      <w:pPr>
        <w:ind w:leftChars="150" w:left="315"/>
        <w:jc w:val="left"/>
        <w:rPr>
          <w:rFonts w:ascii="HGPｺﾞｼｯｸM" w:eastAsia="HGPｺﾞｼｯｸM" w:hAnsi="ＭＳ ゴシック"/>
          <w:sz w:val="36"/>
          <w:szCs w:val="36"/>
        </w:rPr>
      </w:pPr>
      <w:r>
        <w:rPr>
          <w:rFonts w:ascii="HGPｺﾞｼｯｸM" w:eastAsia="HGPｺﾞｼｯｸM" w:hAnsi="ＭＳ ゴシック" w:hint="eastAsia"/>
          <w:noProof/>
          <w:sz w:val="36"/>
          <w:szCs w:val="36"/>
        </w:rPr>
        <mc:AlternateContent>
          <mc:Choice Requires="wps">
            <w:drawing>
              <wp:anchor distT="0" distB="0" distL="114300" distR="114300" simplePos="0" relativeHeight="251663360" behindDoc="0" locked="0" layoutInCell="1" allowOverlap="1" wp14:anchorId="7A23C929" wp14:editId="49E93017">
                <wp:simplePos x="0" y="0"/>
                <wp:positionH relativeFrom="column">
                  <wp:posOffset>400050</wp:posOffset>
                </wp:positionH>
                <wp:positionV relativeFrom="paragraph">
                  <wp:posOffset>199390</wp:posOffset>
                </wp:positionV>
                <wp:extent cx="5734050" cy="1403350"/>
                <wp:effectExtent l="57150" t="38100" r="76200" b="101600"/>
                <wp:wrapNone/>
                <wp:docPr id="8" name="角丸四角形 8"/>
                <wp:cNvGraphicFramePr/>
                <a:graphic xmlns:a="http://schemas.openxmlformats.org/drawingml/2006/main">
                  <a:graphicData uri="http://schemas.microsoft.com/office/word/2010/wordprocessingShape">
                    <wps:wsp>
                      <wps:cNvSpPr/>
                      <wps:spPr>
                        <a:xfrm>
                          <a:off x="0" y="0"/>
                          <a:ext cx="5734050" cy="1403350"/>
                        </a:xfrm>
                        <a:prstGeom prst="roundRect">
                          <a:avLst/>
                        </a:prstGeom>
                      </wps:spPr>
                      <wps:style>
                        <a:lnRef idx="1">
                          <a:schemeClr val="accent3"/>
                        </a:lnRef>
                        <a:fillRef idx="2">
                          <a:schemeClr val="accent3"/>
                        </a:fillRef>
                        <a:effectRef idx="1">
                          <a:schemeClr val="accent3"/>
                        </a:effectRef>
                        <a:fontRef idx="minor">
                          <a:schemeClr val="dk1"/>
                        </a:fontRef>
                      </wps:style>
                      <wps:txbx>
                        <w:txbxContent>
                          <w:p w14:paraId="41E52EBA" w14:textId="77777777" w:rsidR="00630C45" w:rsidRPr="00F309F3" w:rsidRDefault="00630C45" w:rsidP="00630C45">
                            <w:pPr>
                              <w:ind w:rightChars="157" w:right="330"/>
                              <w:rPr>
                                <w:rFonts w:ascii="HGPｺﾞｼｯｸM" w:eastAsia="HGPｺﾞｼｯｸM"/>
                                <w:szCs w:val="19"/>
                              </w:rPr>
                            </w:pPr>
                            <w:r w:rsidRPr="00F309F3">
                              <w:rPr>
                                <w:rFonts w:ascii="HGPｺﾞｼｯｸM" w:eastAsia="HGPｺﾞｼｯｸM" w:hint="eastAsia"/>
                                <w:szCs w:val="19"/>
                              </w:rPr>
                              <w:t>講演者プロフィール：</w:t>
                            </w:r>
                          </w:p>
                          <w:p w14:paraId="7FDF14AC" w14:textId="77777777" w:rsidR="00057556" w:rsidRDefault="00057556" w:rsidP="00C75BA1">
                            <w:pPr>
                              <w:rPr>
                                <w:rFonts w:ascii="HGPｺﾞｼｯｸM" w:eastAsia="HGPｺﾞｼｯｸM" w:hAnsi="Times New Roman"/>
                                <w:spacing w:val="2"/>
                                <w:szCs w:val="19"/>
                              </w:rPr>
                            </w:pPr>
                            <w:r>
                              <w:rPr>
                                <w:rFonts w:ascii="HGPｺﾞｼｯｸM" w:eastAsia="HGPｺﾞｼｯｸM" w:hAnsi="Times New Roman" w:hint="eastAsia"/>
                                <w:spacing w:val="2"/>
                                <w:szCs w:val="19"/>
                              </w:rPr>
                              <w:t xml:space="preserve">中央大学　経済学部　</w:t>
                            </w:r>
                            <w:r w:rsidRPr="00F309F3">
                              <w:rPr>
                                <w:rFonts w:ascii="HGPｺﾞｼｯｸM" w:eastAsia="HGPｺﾞｼｯｸM" w:hAnsi="Times New Roman" w:hint="eastAsia"/>
                                <w:spacing w:val="2"/>
                                <w:szCs w:val="19"/>
                              </w:rPr>
                              <w:t>教授。</w:t>
                            </w:r>
                          </w:p>
                          <w:p w14:paraId="3AE85200" w14:textId="77777777" w:rsidR="00057556" w:rsidRDefault="00057556" w:rsidP="00C75BA1">
                            <w:pPr>
                              <w:rPr>
                                <w:rFonts w:ascii="HGPｺﾞｼｯｸM" w:eastAsia="HGPｺﾞｼｯｸM" w:hAnsi="Times New Roman"/>
                                <w:spacing w:val="2"/>
                                <w:szCs w:val="19"/>
                              </w:rPr>
                            </w:pPr>
                            <w:r>
                              <w:rPr>
                                <w:rFonts w:ascii="HGPｺﾞｼｯｸM" w:eastAsia="HGPｺﾞｼｯｸM" w:hAnsi="Times New Roman" w:hint="eastAsia"/>
                                <w:spacing w:val="2"/>
                                <w:szCs w:val="19"/>
                              </w:rPr>
                              <w:t>専門は</w:t>
                            </w:r>
                            <w:r w:rsidRPr="008B0CC8">
                              <w:rPr>
                                <w:rFonts w:ascii="HGPｺﾞｼｯｸM" w:eastAsia="HGPｺﾞｼｯｸM" w:hAnsi="Times New Roman" w:hint="eastAsia"/>
                                <w:spacing w:val="2"/>
                                <w:szCs w:val="19"/>
                              </w:rPr>
                              <w:t>人事労務管理論。</w:t>
                            </w:r>
                            <w:r>
                              <w:rPr>
                                <w:rFonts w:ascii="HGPｺﾞｼｯｸM" w:eastAsia="HGPｺﾞｼｯｸM" w:hAnsi="Times New Roman" w:hint="eastAsia"/>
                                <w:spacing w:val="2"/>
                                <w:szCs w:val="19"/>
                              </w:rPr>
                              <w:t>研究テーマは、</w:t>
                            </w:r>
                            <w:r w:rsidRPr="008B0CC8">
                              <w:rPr>
                                <w:rFonts w:ascii="HGPｺﾞｼｯｸM" w:eastAsia="HGPｺﾞｼｯｸM" w:hAnsi="Times New Roman" w:hint="eastAsia"/>
                                <w:spacing w:val="2"/>
                                <w:szCs w:val="19"/>
                              </w:rPr>
                              <w:t>日本企業における人事・賃金制度の変遷。</w:t>
                            </w:r>
                          </w:p>
                          <w:p w14:paraId="476A13A0" w14:textId="2C28F914" w:rsidR="00630C45" w:rsidRPr="00C75BA1" w:rsidRDefault="00057556" w:rsidP="00C75BA1">
                            <w:pPr>
                              <w:rPr>
                                <w:rFonts w:ascii="HGPｺﾞｼｯｸM" w:eastAsia="HGPｺﾞｼｯｸM" w:hAnsi="Times New Roman"/>
                                <w:spacing w:val="2"/>
                                <w:szCs w:val="19"/>
                              </w:rPr>
                            </w:pPr>
                            <w:r w:rsidRPr="008B0CC8">
                              <w:rPr>
                                <w:rFonts w:ascii="HGPｺﾞｼｯｸM" w:eastAsia="HGPｺﾞｼｯｸM" w:hAnsi="Times New Roman" w:hint="eastAsia"/>
                                <w:spacing w:val="2"/>
                                <w:szCs w:val="19"/>
                              </w:rPr>
                              <w:t>主な著書に『賃金・人事制度改革の軌跡』（共著）、『職務(役割)給の導入実態と職務(役割)評価』（共著）等。</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A23C929" id="角丸四角形 8" o:spid="_x0000_s1026" style="position:absolute;left:0;text-align:left;margin-left:31.5pt;margin-top:15.7pt;width:451.5pt;height:110.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" fillcolor="#cdddac [1622]" strokecolor="#94b64e [3046]">
                <v:fill color2="#f0f4e6 [502]" rotate="t" angle="180" colors="0 #dafda7;22938f #e4fdc2;1 #f5ffe6" focus="100%" type="gradient"/>
                <v:shadow on="t" color="black" opacity="24903f" origin=",.5" offset="0,.55556mm"/>
                <v:textbox>
                  <w:txbxContent>
                    <w:p w14:paraId="41E52EBA" w14:textId="77777777" w:rsidR="00630C45" w:rsidRPr="00F309F3" w:rsidRDefault="00630C45" w:rsidP="00630C45">
                      <w:pPr>
                        <w:ind w:rightChars="157" w:right="330"/>
                        <w:rPr>
                          <w:rFonts w:ascii="HGPｺﾞｼｯｸM" w:eastAsia="HGPｺﾞｼｯｸM"/>
                          <w:szCs w:val="19"/>
                        </w:rPr>
                      </w:pPr>
                      <w:r w:rsidRPr="00F309F3">
                        <w:rPr>
                          <w:rFonts w:ascii="HGPｺﾞｼｯｸM" w:eastAsia="HGPｺﾞｼｯｸM" w:hint="eastAsia"/>
                          <w:szCs w:val="19"/>
                        </w:rPr>
                        <w:t>講演者プロフィール：</w:t>
                      </w:r>
                    </w:p>
                    <w:p w14:paraId="7FDF14AC" w14:textId="77777777" w:rsidR="00057556" w:rsidRDefault="00057556" w:rsidP="00C75BA1">
                      <w:pPr>
                        <w:rPr>
                          <w:rFonts w:ascii="HGPｺﾞｼｯｸM" w:eastAsia="HGPｺﾞｼｯｸM" w:hAnsi="Times New Roman"/>
                          <w:spacing w:val="2"/>
                          <w:szCs w:val="19"/>
                        </w:rPr>
                      </w:pPr>
                      <w:r>
                        <w:rPr>
                          <w:rFonts w:ascii="HGPｺﾞｼｯｸM" w:eastAsia="HGPｺﾞｼｯｸM" w:hAnsi="Times New Roman" w:hint="eastAsia"/>
                          <w:spacing w:val="2"/>
                          <w:szCs w:val="19"/>
                        </w:rPr>
                        <w:t xml:space="preserve">中央大学　経済学部　</w:t>
                      </w:r>
                      <w:r w:rsidRPr="00F309F3">
                        <w:rPr>
                          <w:rFonts w:ascii="HGPｺﾞｼｯｸM" w:eastAsia="HGPｺﾞｼｯｸM" w:hAnsi="Times New Roman" w:hint="eastAsia"/>
                          <w:spacing w:val="2"/>
                          <w:szCs w:val="19"/>
                        </w:rPr>
                        <w:t>教授。</w:t>
                      </w:r>
                    </w:p>
                    <w:p w14:paraId="3AE85200" w14:textId="77777777" w:rsidR="00057556" w:rsidRDefault="00057556" w:rsidP="00C75BA1">
                      <w:pPr>
                        <w:rPr>
                          <w:rFonts w:ascii="HGPｺﾞｼｯｸM" w:eastAsia="HGPｺﾞｼｯｸM" w:hAnsi="Times New Roman"/>
                          <w:spacing w:val="2"/>
                          <w:szCs w:val="19"/>
                        </w:rPr>
                      </w:pPr>
                      <w:r>
                        <w:rPr>
                          <w:rFonts w:ascii="HGPｺﾞｼｯｸM" w:eastAsia="HGPｺﾞｼｯｸM" w:hAnsi="Times New Roman" w:hint="eastAsia"/>
                          <w:spacing w:val="2"/>
                          <w:szCs w:val="19"/>
                        </w:rPr>
                        <w:t>専門は</w:t>
                      </w:r>
                      <w:r w:rsidRPr="008B0CC8">
                        <w:rPr>
                          <w:rFonts w:ascii="HGPｺﾞｼｯｸM" w:eastAsia="HGPｺﾞｼｯｸM" w:hAnsi="Times New Roman" w:hint="eastAsia"/>
                          <w:spacing w:val="2"/>
                          <w:szCs w:val="19"/>
                        </w:rPr>
                        <w:t>人事労務管理論。</w:t>
                      </w:r>
                      <w:r>
                        <w:rPr>
                          <w:rFonts w:ascii="HGPｺﾞｼｯｸM" w:eastAsia="HGPｺﾞｼｯｸM" w:hAnsi="Times New Roman" w:hint="eastAsia"/>
                          <w:spacing w:val="2"/>
                          <w:szCs w:val="19"/>
                        </w:rPr>
                        <w:t>研究テーマは、</w:t>
                      </w:r>
                      <w:r w:rsidRPr="008B0CC8">
                        <w:rPr>
                          <w:rFonts w:ascii="HGPｺﾞｼｯｸM" w:eastAsia="HGPｺﾞｼｯｸM" w:hAnsi="Times New Roman" w:hint="eastAsia"/>
                          <w:spacing w:val="2"/>
                          <w:szCs w:val="19"/>
                        </w:rPr>
                        <w:t>日本企業における人事・賃金制度の変遷。</w:t>
                      </w:r>
                    </w:p>
                    <w:p w14:paraId="476A13A0" w14:textId="2C28F914" w:rsidR="00630C45" w:rsidRPr="00C75BA1" w:rsidRDefault="00057556" w:rsidP="00C75BA1">
                      <w:pPr>
                        <w:rPr>
                          <w:rFonts w:ascii="HGPｺﾞｼｯｸM" w:eastAsia="HGPｺﾞｼｯｸM" w:hAnsi="Times New Roman"/>
                          <w:spacing w:val="2"/>
                          <w:szCs w:val="19"/>
                        </w:rPr>
                      </w:pPr>
                      <w:r w:rsidRPr="008B0CC8">
                        <w:rPr>
                          <w:rFonts w:ascii="HGPｺﾞｼｯｸM" w:eastAsia="HGPｺﾞｼｯｸM" w:hAnsi="Times New Roman" w:hint="eastAsia"/>
                          <w:spacing w:val="2"/>
                          <w:szCs w:val="19"/>
                        </w:rPr>
                        <w:t>主な著書に『賃金・人事制度改革の軌跡』（共著）、『職務(役割)給の導入実態と職務(役割)評価』（共著）等。</w:t>
                      </w:r>
                    </w:p>
                  </w:txbxContent>
                </v:textbox>
              </v:roundrect>
            </w:pict>
          </mc:Fallback>
        </mc:AlternateContent>
      </w:r>
    </w:p>
    <w:p w14:paraId="7510325C" w14:textId="77777777" w:rsidR="00630C45" w:rsidRPr="00F309F3" w:rsidRDefault="00630C45" w:rsidP="00630C45">
      <w:pPr>
        <w:rPr>
          <w:rFonts w:ascii="HGPｺﾞｼｯｸM" w:eastAsia="HGPｺﾞｼｯｸM"/>
          <w:sz w:val="22"/>
        </w:rPr>
      </w:pPr>
    </w:p>
    <w:p w14:paraId="0968F3A1" w14:textId="77777777" w:rsidR="00235824" w:rsidRPr="00630C45" w:rsidRDefault="00630C45" w:rsidP="007A5A16">
      <w:pPr>
        <w:ind w:leftChars="150" w:left="315"/>
        <w:jc w:val="left"/>
        <w:rPr>
          <w:rFonts w:ascii="HGPｺﾞｼｯｸM" w:eastAsia="HGPｺﾞｼｯｸM" w:hAnsi="ＭＳ ゴシック"/>
          <w:sz w:val="36"/>
          <w:szCs w:val="36"/>
        </w:rPr>
      </w:pPr>
      <w:r>
        <w:rPr>
          <w:rFonts w:ascii="HGPｺﾞｼｯｸM" w:eastAsia="HGPｺﾞｼｯｸM" w:hAnsi="ＭＳ ゴシック" w:hint="eastAsia"/>
          <w:noProof/>
          <w:sz w:val="36"/>
          <w:szCs w:val="36"/>
        </w:rPr>
        <mc:AlternateContent>
          <mc:Choice Requires="wps">
            <w:drawing>
              <wp:anchor distT="0" distB="0" distL="114300" distR="114300" simplePos="0" relativeHeight="251660288" behindDoc="0" locked="0" layoutInCell="1" allowOverlap="1" wp14:anchorId="11E6C87C" wp14:editId="5DA606A0">
                <wp:simplePos x="0" y="0"/>
                <wp:positionH relativeFrom="column">
                  <wp:posOffset>1213485</wp:posOffset>
                </wp:positionH>
                <wp:positionV relativeFrom="paragraph">
                  <wp:posOffset>8227695</wp:posOffset>
                </wp:positionV>
                <wp:extent cx="5264150" cy="971550"/>
                <wp:effectExtent l="0" t="0" r="12700" b="19050"/>
                <wp:wrapNone/>
                <wp:docPr id="5" name="テキスト ボックス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4150" cy="971550"/>
                        </a:xfrm>
                        <a:prstGeom prst="rect">
                          <a:avLst/>
                        </a:prstGeom>
                        <a:solidFill>
                          <a:srgbClr val="FFFFFF"/>
                        </a:solidFill>
                        <a:ln w="9525" cap="rnd">
                          <a:solidFill>
                            <a:srgbClr val="000000"/>
                          </a:solidFill>
                          <a:prstDash val="sysDot"/>
                          <a:miter lim="800000"/>
                          <a:headEnd/>
                          <a:tailEnd/>
                        </a:ln>
                      </wps:spPr>
                      <wps:txbx>
                        <w:txbxContent>
                          <w:p w14:paraId="7E626554" w14:textId="77777777" w:rsidR="00630C45" w:rsidRPr="00F309F3" w:rsidRDefault="00630C45" w:rsidP="00235824">
                            <w:pPr>
                              <w:ind w:rightChars="157" w:right="330"/>
                              <w:rPr>
                                <w:rFonts w:ascii="HGPｺﾞｼｯｸM" w:eastAsia="HGPｺﾞｼｯｸM"/>
                                <w:szCs w:val="19"/>
                              </w:rPr>
                            </w:pPr>
                            <w:r w:rsidRPr="00F309F3">
                              <w:rPr>
                                <w:rFonts w:ascii="HGPｺﾞｼｯｸM" w:eastAsia="HGPｺﾞｼｯｸM" w:hint="eastAsia"/>
                                <w:szCs w:val="19"/>
                              </w:rPr>
                              <w:t>講演者プロフィール：</w:t>
                            </w:r>
                          </w:p>
                          <w:p w14:paraId="1FD6520F" w14:textId="77777777" w:rsidR="00630C45" w:rsidRPr="00F309F3" w:rsidRDefault="00630C45" w:rsidP="00235824">
                            <w:pPr>
                              <w:rPr>
                                <w:rFonts w:ascii="HGPｺﾞｼｯｸM" w:eastAsia="HGPｺﾞｼｯｸM" w:hAnsi="Times New Roman"/>
                                <w:spacing w:val="2"/>
                                <w:szCs w:val="19"/>
                              </w:rPr>
                            </w:pPr>
                            <w:r w:rsidRPr="00F309F3">
                              <w:rPr>
                                <w:rFonts w:ascii="HGPｺﾞｼｯｸM" w:eastAsia="HGPｺﾞｼｯｸM" w:hAnsi="Times New Roman" w:hint="eastAsia"/>
                                <w:spacing w:val="2"/>
                                <w:szCs w:val="19"/>
                              </w:rPr>
                              <w:t xml:space="preserve">　富山大学人文学部　准教授。</w:t>
                            </w:r>
                          </w:p>
                          <w:p w14:paraId="7C16DDBD" w14:textId="77777777" w:rsidR="00630C45" w:rsidRPr="00F309F3" w:rsidRDefault="00630C45" w:rsidP="00235824">
                            <w:pPr>
                              <w:rPr>
                                <w:rFonts w:ascii="HGPｺﾞｼｯｸM" w:eastAsia="HGPｺﾞｼｯｸM" w:hAnsi="Times New Roman"/>
                                <w:spacing w:val="2"/>
                                <w:szCs w:val="19"/>
                              </w:rPr>
                            </w:pPr>
                            <w:r w:rsidRPr="00F309F3">
                              <w:rPr>
                                <w:rFonts w:ascii="HGPｺﾞｼｯｸM" w:eastAsia="HGPｺﾞｼｯｸM" w:hAnsi="Times New Roman" w:hint="eastAsia"/>
                                <w:spacing w:val="2"/>
                                <w:szCs w:val="19"/>
                              </w:rPr>
                              <w:t xml:space="preserve">　専門は国際関係論、日韓間の大衆文化交流、マイノリティと文化的多様性に関する研究。</w:t>
                            </w:r>
                          </w:p>
                          <w:p w14:paraId="1445A921" w14:textId="77777777" w:rsidR="00630C45" w:rsidRPr="00F309F3" w:rsidRDefault="00630C45" w:rsidP="007D045C">
                            <w:pPr>
                              <w:rPr>
                                <w:rFonts w:ascii="HGPｺﾞｼｯｸM" w:eastAsia="HGPｺﾞｼｯｸM"/>
                                <w:sz w:val="22"/>
                              </w:rPr>
                            </w:pPr>
                            <w:r w:rsidRPr="00F309F3">
                              <w:rPr>
                                <w:rFonts w:ascii="HGPｺﾞｼｯｸM" w:eastAsia="HGPｺﾞｼｯｸM" w:hAnsi="Times New Roman" w:hint="eastAsia"/>
                                <w:spacing w:val="2"/>
                                <w:szCs w:val="19"/>
                              </w:rPr>
                              <w:t xml:space="preserve">　ＬＧＢＴ法連合会共同代表、ダイバーシティラウンジ富山代表など。</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1E6C87C" id="_x0000_t202" coordsize="21600,21600" o:spt="202" path="m,l,21600r21600,l21600,xe">
                <v:stroke joinstyle="miter"/>
                <v:path gradientshapeok="t" o:connecttype="rect"/>
              </v:shapetype>
              <v:shape id="テキスト ボックス 5" o:spid="_x0000_s1027" type="#_x0000_t202" style="position:absolute;left:0;text-align:left;margin-left:95.55pt;margin-top:647.85pt;width:414.5pt;height:7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">
                <v:stroke dashstyle="1 1" endcap="round"/>
                <v:textbox>
                  <w:txbxContent>
                    <w:p w14:paraId="7E626554" w14:textId="77777777" w:rsidR="00630C45" w:rsidRPr="00F309F3" w:rsidRDefault="00630C45" w:rsidP="00235824">
                      <w:pPr>
                        <w:ind w:rightChars="157" w:right="330"/>
                        <w:rPr>
                          <w:rFonts w:ascii="HGPｺﾞｼｯｸM" w:eastAsia="HGPｺﾞｼｯｸM"/>
                          <w:szCs w:val="19"/>
                        </w:rPr>
                      </w:pPr>
                      <w:r w:rsidRPr="00F309F3">
                        <w:rPr>
                          <w:rFonts w:ascii="HGPｺﾞｼｯｸM" w:eastAsia="HGPｺﾞｼｯｸM" w:hint="eastAsia"/>
                          <w:szCs w:val="19"/>
                        </w:rPr>
                        <w:t>講演者プロフィール：</w:t>
                      </w:r>
                    </w:p>
                    <w:p w14:paraId="1FD6520F" w14:textId="77777777" w:rsidR="00630C45" w:rsidRPr="00F309F3" w:rsidRDefault="00630C45" w:rsidP="00235824">
                      <w:pPr>
                        <w:rPr>
                          <w:rFonts w:ascii="HGPｺﾞｼｯｸM" w:eastAsia="HGPｺﾞｼｯｸM" w:hAnsi="Times New Roman"/>
                          <w:spacing w:val="2"/>
                          <w:szCs w:val="19"/>
                        </w:rPr>
                      </w:pPr>
                      <w:r w:rsidRPr="00F309F3">
                        <w:rPr>
                          <w:rFonts w:ascii="HGPｺﾞｼｯｸM" w:eastAsia="HGPｺﾞｼｯｸM" w:hAnsi="Times New Roman" w:hint="eastAsia"/>
                          <w:spacing w:val="2"/>
                          <w:szCs w:val="19"/>
                        </w:rPr>
                        <w:t xml:space="preserve">　富山大学人文学部　准教授。</w:t>
                      </w:r>
                    </w:p>
                    <w:p w14:paraId="7C16DDBD" w14:textId="77777777" w:rsidR="00630C45" w:rsidRPr="00F309F3" w:rsidRDefault="00630C45" w:rsidP="00235824">
                      <w:pPr>
                        <w:rPr>
                          <w:rFonts w:ascii="HGPｺﾞｼｯｸM" w:eastAsia="HGPｺﾞｼｯｸM" w:hAnsi="Times New Roman"/>
                          <w:spacing w:val="2"/>
                          <w:szCs w:val="19"/>
                        </w:rPr>
                      </w:pPr>
                      <w:r w:rsidRPr="00F309F3">
                        <w:rPr>
                          <w:rFonts w:ascii="HGPｺﾞｼｯｸM" w:eastAsia="HGPｺﾞｼｯｸM" w:hAnsi="Times New Roman" w:hint="eastAsia"/>
                          <w:spacing w:val="2"/>
                          <w:szCs w:val="19"/>
                        </w:rPr>
                        <w:t xml:space="preserve">　専門は国際関係論、日韓間の大衆文化交流、マイノリティと文化的多様性に関する研究。</w:t>
                      </w:r>
                    </w:p>
                    <w:p w14:paraId="1445A921" w14:textId="77777777" w:rsidR="00630C45" w:rsidRPr="00F309F3" w:rsidRDefault="00630C45" w:rsidP="007D045C">
                      <w:pPr>
                        <w:rPr>
                          <w:rFonts w:ascii="HGPｺﾞｼｯｸM" w:eastAsia="HGPｺﾞｼｯｸM"/>
                          <w:sz w:val="22"/>
                        </w:rPr>
                      </w:pPr>
                      <w:r w:rsidRPr="00F309F3">
                        <w:rPr>
                          <w:rFonts w:ascii="HGPｺﾞｼｯｸM" w:eastAsia="HGPｺﾞｼｯｸM" w:hAnsi="Times New Roman" w:hint="eastAsia"/>
                          <w:spacing w:val="2"/>
                          <w:szCs w:val="19"/>
                        </w:rPr>
                        <w:t xml:space="preserve">　ＬＧＢＴ法連合会共同代表、ダイバーシティラウンジ富山代表など。</w:t>
                      </w:r>
                    </w:p>
                  </w:txbxContent>
                </v:textbox>
              </v:shape>
            </w:pict>
          </mc:Fallback>
        </mc:AlternateContent>
      </w:r>
      <w:r>
        <w:rPr>
          <w:rFonts w:ascii="HGPｺﾞｼｯｸM" w:eastAsia="HGPｺﾞｼｯｸM" w:hAnsi="ＭＳ ゴシック" w:hint="eastAsia"/>
          <w:noProof/>
          <w:sz w:val="36"/>
          <w:szCs w:val="36"/>
        </w:rPr>
        <mc:AlternateContent>
          <mc:Choice Requires="wps">
            <w:drawing>
              <wp:anchor distT="0" distB="0" distL="114300" distR="114300" simplePos="0" relativeHeight="251659264" behindDoc="0" locked="0" layoutInCell="1" allowOverlap="1" wp14:anchorId="45591033" wp14:editId="04CF59D6">
                <wp:simplePos x="0" y="0"/>
                <wp:positionH relativeFrom="column">
                  <wp:posOffset>1213485</wp:posOffset>
                </wp:positionH>
                <wp:positionV relativeFrom="paragraph">
                  <wp:posOffset>8227695</wp:posOffset>
                </wp:positionV>
                <wp:extent cx="5264150" cy="971550"/>
                <wp:effectExtent l="0" t="0" r="12700" b="19050"/>
                <wp:wrapNone/>
                <wp:docPr id="4" name="テキスト ボックス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4150" cy="971550"/>
                        </a:xfrm>
                        <a:prstGeom prst="rect">
                          <a:avLst/>
                        </a:prstGeom>
                        <a:solidFill>
                          <a:srgbClr val="FFFFFF"/>
                        </a:solidFill>
                        <a:ln w="9525" cap="rnd">
                          <a:solidFill>
                            <a:srgbClr val="000000"/>
                          </a:solidFill>
                          <a:prstDash val="sysDot"/>
                          <a:miter lim="800000"/>
                          <a:headEnd/>
                          <a:tailEnd/>
                        </a:ln>
                      </wps:spPr>
                      <wps:txbx>
                        <w:txbxContent>
                          <w:p w14:paraId="7E204D0A" w14:textId="77777777" w:rsidR="00630C45" w:rsidRPr="00F309F3" w:rsidRDefault="00630C45" w:rsidP="00235824">
                            <w:pPr>
                              <w:ind w:rightChars="157" w:right="330"/>
                              <w:rPr>
                                <w:rFonts w:ascii="HGPｺﾞｼｯｸM" w:eastAsia="HGPｺﾞｼｯｸM"/>
                                <w:szCs w:val="19"/>
                              </w:rPr>
                            </w:pPr>
                            <w:r w:rsidRPr="00F309F3">
                              <w:rPr>
                                <w:rFonts w:ascii="HGPｺﾞｼｯｸM" w:eastAsia="HGPｺﾞｼｯｸM" w:hint="eastAsia"/>
                                <w:szCs w:val="19"/>
                              </w:rPr>
                              <w:t>講演者プロフィール：</w:t>
                            </w:r>
                          </w:p>
                          <w:p w14:paraId="383862CF" w14:textId="77777777" w:rsidR="00630C45" w:rsidRPr="00F309F3" w:rsidRDefault="00630C45" w:rsidP="00235824">
                            <w:pPr>
                              <w:rPr>
                                <w:rFonts w:ascii="HGPｺﾞｼｯｸM" w:eastAsia="HGPｺﾞｼｯｸM" w:hAnsi="Times New Roman"/>
                                <w:spacing w:val="2"/>
                                <w:szCs w:val="19"/>
                              </w:rPr>
                            </w:pPr>
                            <w:r w:rsidRPr="00F309F3">
                              <w:rPr>
                                <w:rFonts w:ascii="HGPｺﾞｼｯｸM" w:eastAsia="HGPｺﾞｼｯｸM" w:hAnsi="Times New Roman" w:hint="eastAsia"/>
                                <w:spacing w:val="2"/>
                                <w:szCs w:val="19"/>
                              </w:rPr>
                              <w:t xml:space="preserve">　富山大学人文学部　准教授。</w:t>
                            </w:r>
                          </w:p>
                          <w:p w14:paraId="66336182" w14:textId="77777777" w:rsidR="00630C45" w:rsidRPr="00F309F3" w:rsidRDefault="00630C45" w:rsidP="00235824">
                            <w:pPr>
                              <w:rPr>
                                <w:rFonts w:ascii="HGPｺﾞｼｯｸM" w:eastAsia="HGPｺﾞｼｯｸM" w:hAnsi="Times New Roman"/>
                                <w:spacing w:val="2"/>
                                <w:szCs w:val="19"/>
                              </w:rPr>
                            </w:pPr>
                            <w:r w:rsidRPr="00F309F3">
                              <w:rPr>
                                <w:rFonts w:ascii="HGPｺﾞｼｯｸM" w:eastAsia="HGPｺﾞｼｯｸM" w:hAnsi="Times New Roman" w:hint="eastAsia"/>
                                <w:spacing w:val="2"/>
                                <w:szCs w:val="19"/>
                              </w:rPr>
                              <w:t xml:space="preserve">　専門は国際関係論、日韓間の大衆文化交流、マイノリティと文化的多様性に関する研究。</w:t>
                            </w:r>
                          </w:p>
                          <w:p w14:paraId="5C30AEE9" w14:textId="77777777" w:rsidR="00630C45" w:rsidRPr="00F309F3" w:rsidRDefault="00630C45" w:rsidP="007D045C">
                            <w:pPr>
                              <w:rPr>
                                <w:rFonts w:ascii="HGPｺﾞｼｯｸM" w:eastAsia="HGPｺﾞｼｯｸM"/>
                                <w:sz w:val="22"/>
                              </w:rPr>
                            </w:pPr>
                            <w:r w:rsidRPr="00F309F3">
                              <w:rPr>
                                <w:rFonts w:ascii="HGPｺﾞｼｯｸM" w:eastAsia="HGPｺﾞｼｯｸM" w:hAnsi="Times New Roman" w:hint="eastAsia"/>
                                <w:spacing w:val="2"/>
                                <w:szCs w:val="19"/>
                              </w:rPr>
                              <w:t xml:space="preserve">　ＬＧＢＴ法連合会共同代表、ダイバーシティラウンジ富山代表など。</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5591033" id="テキスト ボックス 4" o:spid="_x0000_s1028" type="#_x0000_t202" style="position:absolute;left:0;text-align:left;margin-left:95.55pt;margin-top:647.85pt;width:414.5pt;height:7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">
                <v:stroke dashstyle="1 1" endcap="round"/>
                <v:textbox>
                  <w:txbxContent>
                    <w:p w14:paraId="7E204D0A" w14:textId="77777777" w:rsidR="00630C45" w:rsidRPr="00F309F3" w:rsidRDefault="00630C45" w:rsidP="00235824">
                      <w:pPr>
                        <w:ind w:rightChars="157" w:right="330"/>
                        <w:rPr>
                          <w:rFonts w:ascii="HGPｺﾞｼｯｸM" w:eastAsia="HGPｺﾞｼｯｸM"/>
                          <w:szCs w:val="19"/>
                        </w:rPr>
                      </w:pPr>
                      <w:r w:rsidRPr="00F309F3">
                        <w:rPr>
                          <w:rFonts w:ascii="HGPｺﾞｼｯｸM" w:eastAsia="HGPｺﾞｼｯｸM" w:hint="eastAsia"/>
                          <w:szCs w:val="19"/>
                        </w:rPr>
                        <w:t>講演者プロフィール：</w:t>
                      </w:r>
                    </w:p>
                    <w:p w14:paraId="383862CF" w14:textId="77777777" w:rsidR="00630C45" w:rsidRPr="00F309F3" w:rsidRDefault="00630C45" w:rsidP="00235824">
                      <w:pPr>
                        <w:rPr>
                          <w:rFonts w:ascii="HGPｺﾞｼｯｸM" w:eastAsia="HGPｺﾞｼｯｸM" w:hAnsi="Times New Roman"/>
                          <w:spacing w:val="2"/>
                          <w:szCs w:val="19"/>
                        </w:rPr>
                      </w:pPr>
                      <w:r w:rsidRPr="00F309F3">
                        <w:rPr>
                          <w:rFonts w:ascii="HGPｺﾞｼｯｸM" w:eastAsia="HGPｺﾞｼｯｸM" w:hAnsi="Times New Roman" w:hint="eastAsia"/>
                          <w:spacing w:val="2"/>
                          <w:szCs w:val="19"/>
                        </w:rPr>
                        <w:t xml:space="preserve">　富山大学人文学部　准教授。</w:t>
                      </w:r>
                    </w:p>
                    <w:p w14:paraId="66336182" w14:textId="77777777" w:rsidR="00630C45" w:rsidRPr="00F309F3" w:rsidRDefault="00630C45" w:rsidP="00235824">
                      <w:pPr>
                        <w:rPr>
                          <w:rFonts w:ascii="HGPｺﾞｼｯｸM" w:eastAsia="HGPｺﾞｼｯｸM" w:hAnsi="Times New Roman"/>
                          <w:spacing w:val="2"/>
                          <w:szCs w:val="19"/>
                        </w:rPr>
                      </w:pPr>
                      <w:r w:rsidRPr="00F309F3">
                        <w:rPr>
                          <w:rFonts w:ascii="HGPｺﾞｼｯｸM" w:eastAsia="HGPｺﾞｼｯｸM" w:hAnsi="Times New Roman" w:hint="eastAsia"/>
                          <w:spacing w:val="2"/>
                          <w:szCs w:val="19"/>
                        </w:rPr>
                        <w:t xml:space="preserve">　専門は国際関係論、日韓間の大衆文化交流、マイノリティと文化的多様性に関する研究。</w:t>
                      </w:r>
                    </w:p>
                    <w:p w14:paraId="5C30AEE9" w14:textId="77777777" w:rsidR="00630C45" w:rsidRPr="00F309F3" w:rsidRDefault="00630C45" w:rsidP="007D045C">
                      <w:pPr>
                        <w:rPr>
                          <w:rFonts w:ascii="HGPｺﾞｼｯｸM" w:eastAsia="HGPｺﾞｼｯｸM"/>
                          <w:sz w:val="22"/>
                        </w:rPr>
                      </w:pPr>
                      <w:r w:rsidRPr="00F309F3">
                        <w:rPr>
                          <w:rFonts w:ascii="HGPｺﾞｼｯｸM" w:eastAsia="HGPｺﾞｼｯｸM" w:hAnsi="Times New Roman" w:hint="eastAsia"/>
                          <w:spacing w:val="2"/>
                          <w:szCs w:val="19"/>
                        </w:rPr>
                        <w:t xml:space="preserve">　ＬＧＢＴ法連合会共同代表、ダイバーシティラウンジ富山代表など。</w:t>
                      </w:r>
                    </w:p>
                  </w:txbxContent>
                </v:textbox>
              </v:shape>
            </w:pict>
          </mc:Fallback>
        </mc:AlternateContent>
      </w:r>
      <w:r>
        <w:rPr>
          <w:rFonts w:ascii="HGPｺﾞｼｯｸM" w:eastAsia="HGPｺﾞｼｯｸM" w:hAnsi="ＭＳ ゴシック" w:hint="eastAsia"/>
          <w:noProof/>
          <w:sz w:val="36"/>
          <w:szCs w:val="36"/>
        </w:rPr>
        <mc:AlternateContent>
          <mc:Choice Requires="wps">
            <w:drawing>
              <wp:anchor distT="0" distB="0" distL="114300" distR="114300" simplePos="0" relativeHeight="251658240" behindDoc="0" locked="0" layoutInCell="1" allowOverlap="1" wp14:anchorId="21B60A09" wp14:editId="5FABC3F3">
                <wp:simplePos x="0" y="0"/>
                <wp:positionH relativeFrom="column">
                  <wp:posOffset>1213485</wp:posOffset>
                </wp:positionH>
                <wp:positionV relativeFrom="paragraph">
                  <wp:posOffset>8227695</wp:posOffset>
                </wp:positionV>
                <wp:extent cx="5264150" cy="971550"/>
                <wp:effectExtent l="0" t="0" r="12700" b="19050"/>
                <wp:wrapNone/>
                <wp:docPr id="3" name="テキスト ボックス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4150" cy="971550"/>
                        </a:xfrm>
                        <a:prstGeom prst="rect">
                          <a:avLst/>
                        </a:prstGeom>
                        <a:solidFill>
                          <a:srgbClr val="FFFFFF"/>
                        </a:solidFill>
                        <a:ln w="9525" cap="rnd">
                          <a:solidFill>
                            <a:srgbClr val="000000"/>
                          </a:solidFill>
                          <a:prstDash val="sysDot"/>
                          <a:miter lim="800000"/>
                          <a:headEnd/>
                          <a:tailEnd/>
                        </a:ln>
                      </wps:spPr>
                      <wps:txbx>
                        <w:txbxContent>
                          <w:p w14:paraId="3B620921" w14:textId="77777777" w:rsidR="00630C45" w:rsidRPr="00F309F3" w:rsidRDefault="00630C45" w:rsidP="00235824">
                            <w:pPr>
                              <w:ind w:rightChars="157" w:right="330"/>
                              <w:rPr>
                                <w:rFonts w:ascii="HGPｺﾞｼｯｸM" w:eastAsia="HGPｺﾞｼｯｸM"/>
                                <w:szCs w:val="19"/>
                              </w:rPr>
                            </w:pPr>
                            <w:r w:rsidRPr="00F309F3">
                              <w:rPr>
                                <w:rFonts w:ascii="HGPｺﾞｼｯｸM" w:eastAsia="HGPｺﾞｼｯｸM" w:hint="eastAsia"/>
                                <w:szCs w:val="19"/>
                              </w:rPr>
                              <w:t>講演者プロフィール：</w:t>
                            </w:r>
                          </w:p>
                          <w:p w14:paraId="3B04FBFF" w14:textId="77777777" w:rsidR="00630C45" w:rsidRPr="00F309F3" w:rsidRDefault="00630C45" w:rsidP="00235824">
                            <w:pPr>
                              <w:rPr>
                                <w:rFonts w:ascii="HGPｺﾞｼｯｸM" w:eastAsia="HGPｺﾞｼｯｸM" w:hAnsi="Times New Roman"/>
                                <w:spacing w:val="2"/>
                                <w:szCs w:val="19"/>
                              </w:rPr>
                            </w:pPr>
                            <w:r w:rsidRPr="00F309F3">
                              <w:rPr>
                                <w:rFonts w:ascii="HGPｺﾞｼｯｸM" w:eastAsia="HGPｺﾞｼｯｸM" w:hAnsi="Times New Roman" w:hint="eastAsia"/>
                                <w:spacing w:val="2"/>
                                <w:szCs w:val="19"/>
                              </w:rPr>
                              <w:t xml:space="preserve">　富山大学人文学部　准教授。</w:t>
                            </w:r>
                          </w:p>
                          <w:p w14:paraId="49444AA4" w14:textId="77777777" w:rsidR="00630C45" w:rsidRPr="00F309F3" w:rsidRDefault="00630C45" w:rsidP="00235824">
                            <w:pPr>
                              <w:rPr>
                                <w:rFonts w:ascii="HGPｺﾞｼｯｸM" w:eastAsia="HGPｺﾞｼｯｸM" w:hAnsi="Times New Roman"/>
                                <w:spacing w:val="2"/>
                                <w:szCs w:val="19"/>
                              </w:rPr>
                            </w:pPr>
                            <w:r w:rsidRPr="00F309F3">
                              <w:rPr>
                                <w:rFonts w:ascii="HGPｺﾞｼｯｸM" w:eastAsia="HGPｺﾞｼｯｸM" w:hAnsi="Times New Roman" w:hint="eastAsia"/>
                                <w:spacing w:val="2"/>
                                <w:szCs w:val="19"/>
                              </w:rPr>
                              <w:t xml:space="preserve">　専門は国際関係論、日韓間の大衆文化交流、マイノリティと文化的多様性に関する研究。</w:t>
                            </w:r>
                          </w:p>
                          <w:p w14:paraId="5BF049B9" w14:textId="77777777" w:rsidR="00630C45" w:rsidRPr="00F309F3" w:rsidRDefault="00630C45" w:rsidP="007D045C">
                            <w:pPr>
                              <w:rPr>
                                <w:rFonts w:ascii="HGPｺﾞｼｯｸM" w:eastAsia="HGPｺﾞｼｯｸM"/>
                                <w:sz w:val="22"/>
                              </w:rPr>
                            </w:pPr>
                            <w:r w:rsidRPr="00F309F3">
                              <w:rPr>
                                <w:rFonts w:ascii="HGPｺﾞｼｯｸM" w:eastAsia="HGPｺﾞｼｯｸM" w:hAnsi="Times New Roman" w:hint="eastAsia"/>
                                <w:spacing w:val="2"/>
                                <w:szCs w:val="19"/>
                              </w:rPr>
                              <w:t xml:space="preserve">　ＬＧＢＴ法連合会共同代表、ダイバーシティラウンジ富山代表など。</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1B60A09" id="テキスト ボックス 3" o:spid="_x0000_s1029" type="#_x0000_t202" style="position:absolute;left:0;text-align:left;margin-left:95.55pt;margin-top:647.85pt;width:414.5pt;height:7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">
                <v:stroke dashstyle="1 1" endcap="round"/>
                <v:textbox>
                  <w:txbxContent>
                    <w:p w14:paraId="3B620921" w14:textId="77777777" w:rsidR="00630C45" w:rsidRPr="00F309F3" w:rsidRDefault="00630C45" w:rsidP="00235824">
                      <w:pPr>
                        <w:ind w:rightChars="157" w:right="330"/>
                        <w:rPr>
                          <w:rFonts w:ascii="HGPｺﾞｼｯｸM" w:eastAsia="HGPｺﾞｼｯｸM"/>
                          <w:szCs w:val="19"/>
                        </w:rPr>
                      </w:pPr>
                      <w:r w:rsidRPr="00F309F3">
                        <w:rPr>
                          <w:rFonts w:ascii="HGPｺﾞｼｯｸM" w:eastAsia="HGPｺﾞｼｯｸM" w:hint="eastAsia"/>
                          <w:szCs w:val="19"/>
                        </w:rPr>
                        <w:t>講演者プロフィール：</w:t>
                      </w:r>
                    </w:p>
                    <w:p w14:paraId="3B04FBFF" w14:textId="77777777" w:rsidR="00630C45" w:rsidRPr="00F309F3" w:rsidRDefault="00630C45" w:rsidP="00235824">
                      <w:pPr>
                        <w:rPr>
                          <w:rFonts w:ascii="HGPｺﾞｼｯｸM" w:eastAsia="HGPｺﾞｼｯｸM" w:hAnsi="Times New Roman"/>
                          <w:spacing w:val="2"/>
                          <w:szCs w:val="19"/>
                        </w:rPr>
                      </w:pPr>
                      <w:r w:rsidRPr="00F309F3">
                        <w:rPr>
                          <w:rFonts w:ascii="HGPｺﾞｼｯｸM" w:eastAsia="HGPｺﾞｼｯｸM" w:hAnsi="Times New Roman" w:hint="eastAsia"/>
                          <w:spacing w:val="2"/>
                          <w:szCs w:val="19"/>
                        </w:rPr>
                        <w:t xml:space="preserve">　富山大学人文学部　准教授。</w:t>
                      </w:r>
                    </w:p>
                    <w:p w14:paraId="49444AA4" w14:textId="77777777" w:rsidR="00630C45" w:rsidRPr="00F309F3" w:rsidRDefault="00630C45" w:rsidP="00235824">
                      <w:pPr>
                        <w:rPr>
                          <w:rFonts w:ascii="HGPｺﾞｼｯｸM" w:eastAsia="HGPｺﾞｼｯｸM" w:hAnsi="Times New Roman"/>
                          <w:spacing w:val="2"/>
                          <w:szCs w:val="19"/>
                        </w:rPr>
                      </w:pPr>
                      <w:r w:rsidRPr="00F309F3">
                        <w:rPr>
                          <w:rFonts w:ascii="HGPｺﾞｼｯｸM" w:eastAsia="HGPｺﾞｼｯｸM" w:hAnsi="Times New Roman" w:hint="eastAsia"/>
                          <w:spacing w:val="2"/>
                          <w:szCs w:val="19"/>
                        </w:rPr>
                        <w:t xml:space="preserve">　専門は国際関係論、日韓間の大衆文化交流、マイノリティと文化的多様性に関する研究。</w:t>
                      </w:r>
                    </w:p>
                    <w:p w14:paraId="5BF049B9" w14:textId="77777777" w:rsidR="00630C45" w:rsidRPr="00F309F3" w:rsidRDefault="00630C45" w:rsidP="007D045C">
                      <w:pPr>
                        <w:rPr>
                          <w:rFonts w:ascii="HGPｺﾞｼｯｸM" w:eastAsia="HGPｺﾞｼｯｸM"/>
                          <w:sz w:val="22"/>
                        </w:rPr>
                      </w:pPr>
                      <w:r w:rsidRPr="00F309F3">
                        <w:rPr>
                          <w:rFonts w:ascii="HGPｺﾞｼｯｸM" w:eastAsia="HGPｺﾞｼｯｸM" w:hAnsi="Times New Roman" w:hint="eastAsia"/>
                          <w:spacing w:val="2"/>
                          <w:szCs w:val="19"/>
                        </w:rPr>
                        <w:t xml:space="preserve">　ＬＧＢＴ法連合会共同代表、ダイバーシティラウンジ富山代表など。</w:t>
                      </w:r>
                    </w:p>
                  </w:txbxContent>
                </v:textbox>
              </v:shape>
            </w:pict>
          </mc:Fallback>
        </mc:AlternateContent>
      </w:r>
    </w:p>
    <w:p w14:paraId="1A5712E0" w14:textId="77777777" w:rsidR="00121634" w:rsidRDefault="00121634" w:rsidP="007A5A16">
      <w:pPr>
        <w:ind w:leftChars="150" w:left="315"/>
        <w:jc w:val="left"/>
        <w:rPr>
          <w:rFonts w:ascii="HGPｺﾞｼｯｸM" w:eastAsia="HGPｺﾞｼｯｸM" w:hAnsi="ＭＳ ゴシック"/>
          <w:sz w:val="36"/>
          <w:szCs w:val="36"/>
        </w:rPr>
      </w:pPr>
    </w:p>
    <w:p w14:paraId="197BD55F" w14:textId="77777777" w:rsidR="00630C45" w:rsidRPr="00630C45" w:rsidRDefault="00630C45" w:rsidP="007A5A16">
      <w:pPr>
        <w:ind w:leftChars="150" w:left="315"/>
        <w:jc w:val="left"/>
        <w:rPr>
          <w:rFonts w:ascii="HGPｺﾞｼｯｸM" w:eastAsia="HGPｺﾞｼｯｸM" w:hAnsi="ＭＳ ゴシック"/>
          <w:sz w:val="36"/>
          <w:szCs w:val="36"/>
        </w:rPr>
      </w:pPr>
    </w:p>
    <w:p w14:paraId="3EB5679E" w14:textId="77777777" w:rsidR="00C838F7" w:rsidRPr="00630C45" w:rsidRDefault="00052EB4" w:rsidP="007A5A16">
      <w:pPr>
        <w:pStyle w:val="2"/>
        <w:tabs>
          <w:tab w:val="right" w:pos="9135"/>
        </w:tabs>
        <w:spacing w:beforeLines="0" w:before="0"/>
        <w:ind w:leftChars="150" w:left="315" w:rightChars="-10" w:right="-21"/>
        <w:jc w:val="center"/>
        <w:rPr>
          <w:rFonts w:ascii="HGPｺﾞｼｯｸM" w:eastAsia="HGPｺﾞｼｯｸM" w:hAnsi="ＭＳ 明朝"/>
          <w:w w:val="98"/>
          <w:sz w:val="21"/>
          <w:szCs w:val="21"/>
        </w:rPr>
      </w:pPr>
      <w:r w:rsidRPr="00630C45">
        <w:rPr>
          <w:rFonts w:ascii="HGPｺﾞｼｯｸM" w:eastAsia="HGPｺﾞｼｯｸM" w:hAnsi="ＭＳ 明朝" w:cs="ＭＳ 明朝" w:hint="eastAsia"/>
          <w:w w:val="98"/>
          <w:sz w:val="19"/>
          <w:szCs w:val="19"/>
        </w:rPr>
        <w:t>※なお、上記内容については、多少</w:t>
      </w:r>
      <w:r w:rsidR="002F4C67">
        <w:rPr>
          <w:rFonts w:ascii="HGPｺﾞｼｯｸM" w:eastAsia="HGPｺﾞｼｯｸM" w:hAnsi="ＭＳ 明朝" w:cs="ＭＳ 明朝" w:hint="eastAsia"/>
          <w:w w:val="98"/>
          <w:sz w:val="19"/>
          <w:szCs w:val="19"/>
        </w:rPr>
        <w:t>の</w:t>
      </w:r>
      <w:r w:rsidRPr="00630C45">
        <w:rPr>
          <w:rFonts w:ascii="HGPｺﾞｼｯｸM" w:eastAsia="HGPｺﾞｼｯｸM" w:hAnsi="ＭＳ 明朝" w:cs="ＭＳ 明朝" w:hint="eastAsia"/>
          <w:w w:val="98"/>
          <w:sz w:val="19"/>
          <w:szCs w:val="19"/>
        </w:rPr>
        <w:t>変更が生じる場合もございます。当日配布のプログラムでご確認ください。</w:t>
      </w:r>
    </w:p>
    <w:p w14:paraId="17AC0954" w14:textId="77777777" w:rsidR="007D045C" w:rsidRPr="00630C45" w:rsidRDefault="007D045C" w:rsidP="002128E9">
      <w:pPr>
        <w:jc w:val="center"/>
        <w:rPr>
          <w:rFonts w:ascii="HGPｺﾞｼｯｸM" w:eastAsia="HGPｺﾞｼｯｸM"/>
        </w:rPr>
      </w:pPr>
    </w:p>
    <w:sectPr w:rsidR="007D045C" w:rsidRPr="00630C45" w:rsidSect="00C838F7">
      <w:type w:val="continuous"/>
      <w:pgSz w:w="11905" w:h="16837" w:code="9"/>
      <w:pgMar w:top="1440" w:right="985" w:bottom="1440" w:left="1080" w:header="142" w:footer="142" w:gutter="0"/>
      <w:cols w:space="720"/>
      <w:docGrid w:type="lines" w:linePitch="34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7EF680" w14:textId="77777777" w:rsidR="002D525F" w:rsidRDefault="002D525F" w:rsidP="00410595">
      <w:r>
        <w:separator/>
      </w:r>
    </w:p>
  </w:endnote>
  <w:endnote w:type="continuationSeparator" w:id="0">
    <w:p w14:paraId="7B537117" w14:textId="77777777" w:rsidR="002D525F" w:rsidRDefault="002D525F" w:rsidP="004105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HGPｺﾞｼｯｸM">
    <w:panose1 w:val="020B0600000000000000"/>
    <w:charset w:val="80"/>
    <w:family w:val="modern"/>
    <w:pitch w:val="variable"/>
    <w:sig w:usb0="80000281" w:usb1="28C76CF8"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892275" w14:textId="77777777" w:rsidR="002D525F" w:rsidRDefault="002D525F" w:rsidP="00410595">
      <w:r>
        <w:separator/>
      </w:r>
    </w:p>
  </w:footnote>
  <w:footnote w:type="continuationSeparator" w:id="0">
    <w:p w14:paraId="75D686B6" w14:textId="77777777" w:rsidR="002D525F" w:rsidRDefault="002D525F" w:rsidP="004105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520199"/>
    <w:multiLevelType w:val="hybridMultilevel"/>
    <w:tmpl w:val="F82AFCBE"/>
    <w:lvl w:ilvl="0" w:tplc="F2A0A72C">
      <w:start w:val="1"/>
      <w:numFmt w:val="bullet"/>
      <w:lvlText w:val="※"/>
      <w:lvlJc w:val="left"/>
      <w:pPr>
        <w:ind w:left="1260" w:hanging="420"/>
      </w:pPr>
      <w:rPr>
        <w:rFonts w:ascii="ＭＳ 明朝" w:eastAsia="ＭＳ 明朝" w:hAnsi="ＭＳ 明朝" w:hint="eastAsia"/>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840"/>
  <w:hyphenationZone w:val="0"/>
  <w:doNotHyphenateCaps/>
  <w:drawingGridHorizontalSpacing w:val="105"/>
  <w:drawingGridVerticalSpacing w:val="170"/>
  <w:displayHorizontalDrawingGridEvery w:val="0"/>
  <w:displayVerticalDrawingGridEvery w:val="2"/>
  <w:doNotShadeFormData/>
  <w:characterSpacingControl w:val="doNotCompress"/>
  <w:noLineBreaksAfter w:lang="ja-JP" w:val="([{〈《「『【〔（［｛｢"/>
  <w:noLineBreaksBefore w:lang="ja-JP" w:val="!),.?]}、。〉》」』】〕！），．？］｝｡｣､ﾞﾟ"/>
  <w:hdrShapeDefaults>
    <o:shapedefaults v:ext="edit" spidmax="10241" fillcolor="white">
      <v:fill color="white"/>
      <v:textbox inset="5.85pt,.7pt,5.85pt,.7pt"/>
    </o:shapedefaults>
  </w:hdrShapeDefaults>
  <w:footnotePr>
    <w:footnote w:id="-1"/>
    <w:footnote w:id="0"/>
  </w:footnotePr>
  <w:endnotePr>
    <w:pos w:val="sectEnd"/>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292C"/>
    <w:rsid w:val="00003E91"/>
    <w:rsid w:val="00004705"/>
    <w:rsid w:val="00007E37"/>
    <w:rsid w:val="0001511F"/>
    <w:rsid w:val="00020831"/>
    <w:rsid w:val="0003032D"/>
    <w:rsid w:val="00030C22"/>
    <w:rsid w:val="00032309"/>
    <w:rsid w:val="00042B48"/>
    <w:rsid w:val="00044883"/>
    <w:rsid w:val="00052EB4"/>
    <w:rsid w:val="00057556"/>
    <w:rsid w:val="00072EDC"/>
    <w:rsid w:val="00080004"/>
    <w:rsid w:val="00093D8A"/>
    <w:rsid w:val="00094ACF"/>
    <w:rsid w:val="000A3750"/>
    <w:rsid w:val="000B0170"/>
    <w:rsid w:val="000B4910"/>
    <w:rsid w:val="000C3B59"/>
    <w:rsid w:val="000C3DDE"/>
    <w:rsid w:val="000D3804"/>
    <w:rsid w:val="000D698A"/>
    <w:rsid w:val="000E0F85"/>
    <w:rsid w:val="000E1C10"/>
    <w:rsid w:val="001062A4"/>
    <w:rsid w:val="00120BD6"/>
    <w:rsid w:val="00121634"/>
    <w:rsid w:val="00123F9C"/>
    <w:rsid w:val="00134CFC"/>
    <w:rsid w:val="00135C0B"/>
    <w:rsid w:val="0013736C"/>
    <w:rsid w:val="001461AE"/>
    <w:rsid w:val="001630D5"/>
    <w:rsid w:val="0017785E"/>
    <w:rsid w:val="00190A00"/>
    <w:rsid w:val="001938DA"/>
    <w:rsid w:val="00194009"/>
    <w:rsid w:val="001A6D91"/>
    <w:rsid w:val="001B3C1B"/>
    <w:rsid w:val="001C1ACA"/>
    <w:rsid w:val="001C209B"/>
    <w:rsid w:val="001C42C2"/>
    <w:rsid w:val="001C7A43"/>
    <w:rsid w:val="001D1589"/>
    <w:rsid w:val="001D27AD"/>
    <w:rsid w:val="001D67AA"/>
    <w:rsid w:val="001E07E1"/>
    <w:rsid w:val="001F1463"/>
    <w:rsid w:val="00202100"/>
    <w:rsid w:val="0021006B"/>
    <w:rsid w:val="002128E9"/>
    <w:rsid w:val="00216EB6"/>
    <w:rsid w:val="00226D27"/>
    <w:rsid w:val="00230E9D"/>
    <w:rsid w:val="00235824"/>
    <w:rsid w:val="00250986"/>
    <w:rsid w:val="00251DFB"/>
    <w:rsid w:val="002530C9"/>
    <w:rsid w:val="00260B94"/>
    <w:rsid w:val="0027079A"/>
    <w:rsid w:val="00271CA8"/>
    <w:rsid w:val="002804A0"/>
    <w:rsid w:val="002865A3"/>
    <w:rsid w:val="00287941"/>
    <w:rsid w:val="00295010"/>
    <w:rsid w:val="002A0499"/>
    <w:rsid w:val="002B65CC"/>
    <w:rsid w:val="002C124D"/>
    <w:rsid w:val="002C4CEE"/>
    <w:rsid w:val="002D4B02"/>
    <w:rsid w:val="002D525F"/>
    <w:rsid w:val="002E2EC7"/>
    <w:rsid w:val="002E3A4B"/>
    <w:rsid w:val="002F076A"/>
    <w:rsid w:val="002F4C67"/>
    <w:rsid w:val="00314F76"/>
    <w:rsid w:val="00326476"/>
    <w:rsid w:val="0033381E"/>
    <w:rsid w:val="00333C89"/>
    <w:rsid w:val="003340B1"/>
    <w:rsid w:val="00341769"/>
    <w:rsid w:val="00353B74"/>
    <w:rsid w:val="003678FD"/>
    <w:rsid w:val="00374078"/>
    <w:rsid w:val="00381A5D"/>
    <w:rsid w:val="00383FE0"/>
    <w:rsid w:val="00387E30"/>
    <w:rsid w:val="00393710"/>
    <w:rsid w:val="003B04D2"/>
    <w:rsid w:val="003B5B1D"/>
    <w:rsid w:val="003C224A"/>
    <w:rsid w:val="003C2AB4"/>
    <w:rsid w:val="003D5FC2"/>
    <w:rsid w:val="003D66A6"/>
    <w:rsid w:val="003E2DBF"/>
    <w:rsid w:val="003F010A"/>
    <w:rsid w:val="00403557"/>
    <w:rsid w:val="00410595"/>
    <w:rsid w:val="004124CD"/>
    <w:rsid w:val="00443E60"/>
    <w:rsid w:val="004616B9"/>
    <w:rsid w:val="00487ED5"/>
    <w:rsid w:val="004B0880"/>
    <w:rsid w:val="004B4D8C"/>
    <w:rsid w:val="004D27E6"/>
    <w:rsid w:val="004E3220"/>
    <w:rsid w:val="004E52DE"/>
    <w:rsid w:val="004E552D"/>
    <w:rsid w:val="005078B5"/>
    <w:rsid w:val="00510599"/>
    <w:rsid w:val="00515039"/>
    <w:rsid w:val="00524005"/>
    <w:rsid w:val="005246AD"/>
    <w:rsid w:val="00531D4C"/>
    <w:rsid w:val="00531F11"/>
    <w:rsid w:val="005452C7"/>
    <w:rsid w:val="005467F0"/>
    <w:rsid w:val="005506D6"/>
    <w:rsid w:val="0055210B"/>
    <w:rsid w:val="00557D51"/>
    <w:rsid w:val="00573AAC"/>
    <w:rsid w:val="00576195"/>
    <w:rsid w:val="005959C4"/>
    <w:rsid w:val="005A5B8A"/>
    <w:rsid w:val="005C59C3"/>
    <w:rsid w:val="005D437E"/>
    <w:rsid w:val="005E1AE2"/>
    <w:rsid w:val="005E65D9"/>
    <w:rsid w:val="0060760B"/>
    <w:rsid w:val="00610741"/>
    <w:rsid w:val="00616A7D"/>
    <w:rsid w:val="00617655"/>
    <w:rsid w:val="00617691"/>
    <w:rsid w:val="00622547"/>
    <w:rsid w:val="00624EB1"/>
    <w:rsid w:val="00625BEE"/>
    <w:rsid w:val="00630C45"/>
    <w:rsid w:val="00633B25"/>
    <w:rsid w:val="006423F1"/>
    <w:rsid w:val="00643863"/>
    <w:rsid w:val="00645260"/>
    <w:rsid w:val="006455AE"/>
    <w:rsid w:val="00684636"/>
    <w:rsid w:val="00685BA3"/>
    <w:rsid w:val="006921CC"/>
    <w:rsid w:val="00696702"/>
    <w:rsid w:val="006A1DBD"/>
    <w:rsid w:val="006D243C"/>
    <w:rsid w:val="006E29AA"/>
    <w:rsid w:val="006E42BD"/>
    <w:rsid w:val="006E4A69"/>
    <w:rsid w:val="006F1B89"/>
    <w:rsid w:val="006F3395"/>
    <w:rsid w:val="006F5830"/>
    <w:rsid w:val="00703BFD"/>
    <w:rsid w:val="00732FBE"/>
    <w:rsid w:val="00733A88"/>
    <w:rsid w:val="00733DC7"/>
    <w:rsid w:val="007468E7"/>
    <w:rsid w:val="00751BE3"/>
    <w:rsid w:val="007563C9"/>
    <w:rsid w:val="00760C84"/>
    <w:rsid w:val="00791096"/>
    <w:rsid w:val="00796757"/>
    <w:rsid w:val="007A5A16"/>
    <w:rsid w:val="007A74F6"/>
    <w:rsid w:val="007B1A54"/>
    <w:rsid w:val="007B6E5D"/>
    <w:rsid w:val="007D045C"/>
    <w:rsid w:val="007E252B"/>
    <w:rsid w:val="007E373C"/>
    <w:rsid w:val="007E4644"/>
    <w:rsid w:val="007E79AD"/>
    <w:rsid w:val="007F0721"/>
    <w:rsid w:val="007F63F6"/>
    <w:rsid w:val="007F6FF0"/>
    <w:rsid w:val="00804DAA"/>
    <w:rsid w:val="00804F8B"/>
    <w:rsid w:val="008104DE"/>
    <w:rsid w:val="00813F8C"/>
    <w:rsid w:val="0082220A"/>
    <w:rsid w:val="008239F2"/>
    <w:rsid w:val="00825E5A"/>
    <w:rsid w:val="008365F7"/>
    <w:rsid w:val="00847798"/>
    <w:rsid w:val="0085398B"/>
    <w:rsid w:val="00856E13"/>
    <w:rsid w:val="00875BF1"/>
    <w:rsid w:val="0088099C"/>
    <w:rsid w:val="008820E9"/>
    <w:rsid w:val="00882E3F"/>
    <w:rsid w:val="008E1ACB"/>
    <w:rsid w:val="008F7DFD"/>
    <w:rsid w:val="00903BAA"/>
    <w:rsid w:val="00904AB3"/>
    <w:rsid w:val="009140A1"/>
    <w:rsid w:val="00914BF7"/>
    <w:rsid w:val="00920227"/>
    <w:rsid w:val="00930C29"/>
    <w:rsid w:val="00934FE9"/>
    <w:rsid w:val="00965087"/>
    <w:rsid w:val="009668AF"/>
    <w:rsid w:val="00967C41"/>
    <w:rsid w:val="009718AE"/>
    <w:rsid w:val="0097778B"/>
    <w:rsid w:val="009837A8"/>
    <w:rsid w:val="00986FDE"/>
    <w:rsid w:val="0099138B"/>
    <w:rsid w:val="0099297B"/>
    <w:rsid w:val="00993157"/>
    <w:rsid w:val="009A1FC6"/>
    <w:rsid w:val="009B2543"/>
    <w:rsid w:val="009D01C8"/>
    <w:rsid w:val="009E1439"/>
    <w:rsid w:val="009E524B"/>
    <w:rsid w:val="009F1D99"/>
    <w:rsid w:val="009F4E11"/>
    <w:rsid w:val="00A0726A"/>
    <w:rsid w:val="00A104DA"/>
    <w:rsid w:val="00A2571E"/>
    <w:rsid w:val="00A264BB"/>
    <w:rsid w:val="00A34CCD"/>
    <w:rsid w:val="00A466D5"/>
    <w:rsid w:val="00A67C92"/>
    <w:rsid w:val="00A73753"/>
    <w:rsid w:val="00A7479F"/>
    <w:rsid w:val="00AA2640"/>
    <w:rsid w:val="00AA2CF8"/>
    <w:rsid w:val="00AA60B5"/>
    <w:rsid w:val="00AB0301"/>
    <w:rsid w:val="00AB5DA8"/>
    <w:rsid w:val="00AC6064"/>
    <w:rsid w:val="00AD699A"/>
    <w:rsid w:val="00AD7715"/>
    <w:rsid w:val="00AE42DF"/>
    <w:rsid w:val="00AE7EE4"/>
    <w:rsid w:val="00AF15AE"/>
    <w:rsid w:val="00AF32A2"/>
    <w:rsid w:val="00AF4CE6"/>
    <w:rsid w:val="00B00AEE"/>
    <w:rsid w:val="00B0193C"/>
    <w:rsid w:val="00B06B40"/>
    <w:rsid w:val="00B111E5"/>
    <w:rsid w:val="00B13927"/>
    <w:rsid w:val="00B27917"/>
    <w:rsid w:val="00B33D37"/>
    <w:rsid w:val="00B445D9"/>
    <w:rsid w:val="00B463DD"/>
    <w:rsid w:val="00B53C46"/>
    <w:rsid w:val="00B7524C"/>
    <w:rsid w:val="00B84D47"/>
    <w:rsid w:val="00BA3618"/>
    <w:rsid w:val="00BC210F"/>
    <w:rsid w:val="00BC6F6E"/>
    <w:rsid w:val="00BD3155"/>
    <w:rsid w:val="00BD4849"/>
    <w:rsid w:val="00BE0B62"/>
    <w:rsid w:val="00BF3B19"/>
    <w:rsid w:val="00BF5A3E"/>
    <w:rsid w:val="00C02235"/>
    <w:rsid w:val="00C039DA"/>
    <w:rsid w:val="00C0439F"/>
    <w:rsid w:val="00C05543"/>
    <w:rsid w:val="00C12E50"/>
    <w:rsid w:val="00C2144F"/>
    <w:rsid w:val="00C30E7E"/>
    <w:rsid w:val="00C461AE"/>
    <w:rsid w:val="00C63041"/>
    <w:rsid w:val="00C67305"/>
    <w:rsid w:val="00C7014D"/>
    <w:rsid w:val="00C73FC3"/>
    <w:rsid w:val="00C75BA1"/>
    <w:rsid w:val="00C7600D"/>
    <w:rsid w:val="00C80675"/>
    <w:rsid w:val="00C82866"/>
    <w:rsid w:val="00C83024"/>
    <w:rsid w:val="00C838F7"/>
    <w:rsid w:val="00CA16C5"/>
    <w:rsid w:val="00CA5277"/>
    <w:rsid w:val="00CB2CBF"/>
    <w:rsid w:val="00CB798B"/>
    <w:rsid w:val="00CB7DB4"/>
    <w:rsid w:val="00CC7B56"/>
    <w:rsid w:val="00CD1584"/>
    <w:rsid w:val="00CD20F5"/>
    <w:rsid w:val="00CE0727"/>
    <w:rsid w:val="00CE18AC"/>
    <w:rsid w:val="00CE462D"/>
    <w:rsid w:val="00CE6225"/>
    <w:rsid w:val="00CF493A"/>
    <w:rsid w:val="00CF59CB"/>
    <w:rsid w:val="00D03A24"/>
    <w:rsid w:val="00D03FC9"/>
    <w:rsid w:val="00D10DC6"/>
    <w:rsid w:val="00D16AF8"/>
    <w:rsid w:val="00D25983"/>
    <w:rsid w:val="00D4755D"/>
    <w:rsid w:val="00D5021A"/>
    <w:rsid w:val="00D5684E"/>
    <w:rsid w:val="00D61FC5"/>
    <w:rsid w:val="00D658BB"/>
    <w:rsid w:val="00D72D72"/>
    <w:rsid w:val="00D81703"/>
    <w:rsid w:val="00D823E9"/>
    <w:rsid w:val="00D86ADB"/>
    <w:rsid w:val="00D8754B"/>
    <w:rsid w:val="00D90432"/>
    <w:rsid w:val="00D912B0"/>
    <w:rsid w:val="00D95E6A"/>
    <w:rsid w:val="00DA2DE3"/>
    <w:rsid w:val="00DB2122"/>
    <w:rsid w:val="00DC268D"/>
    <w:rsid w:val="00DD41FF"/>
    <w:rsid w:val="00DD6F5B"/>
    <w:rsid w:val="00DF2398"/>
    <w:rsid w:val="00E031E6"/>
    <w:rsid w:val="00E464B4"/>
    <w:rsid w:val="00E6458C"/>
    <w:rsid w:val="00E70509"/>
    <w:rsid w:val="00E958F8"/>
    <w:rsid w:val="00EC5135"/>
    <w:rsid w:val="00ED1CC3"/>
    <w:rsid w:val="00ED4845"/>
    <w:rsid w:val="00EE6E13"/>
    <w:rsid w:val="00F00865"/>
    <w:rsid w:val="00F0276C"/>
    <w:rsid w:val="00F10111"/>
    <w:rsid w:val="00F13A1B"/>
    <w:rsid w:val="00F22D41"/>
    <w:rsid w:val="00F3492D"/>
    <w:rsid w:val="00F420FB"/>
    <w:rsid w:val="00F44B07"/>
    <w:rsid w:val="00F55A64"/>
    <w:rsid w:val="00F62372"/>
    <w:rsid w:val="00F62C66"/>
    <w:rsid w:val="00F64466"/>
    <w:rsid w:val="00F64A79"/>
    <w:rsid w:val="00F64DD6"/>
    <w:rsid w:val="00F664D7"/>
    <w:rsid w:val="00F7292C"/>
    <w:rsid w:val="00F742D3"/>
    <w:rsid w:val="00F77FE3"/>
    <w:rsid w:val="00F90093"/>
    <w:rsid w:val="00F91573"/>
    <w:rsid w:val="00F91794"/>
    <w:rsid w:val="00FB0EE6"/>
    <w:rsid w:val="00FC0571"/>
    <w:rsid w:val="00FC5A6E"/>
    <w:rsid w:val="00FD2E5A"/>
    <w:rsid w:val="00FD2FEF"/>
    <w:rsid w:val="00FD7B17"/>
    <w:rsid w:val="00FE285A"/>
    <w:rsid w:val="00FE5344"/>
    <w:rsid w:val="00FF78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fillcolor="white">
      <v:fill color="white"/>
      <v:textbox inset="5.85pt,.7pt,5.85pt,.7pt"/>
    </o:shapedefaults>
    <o:shapelayout v:ext="edit">
      <o:idmap v:ext="edit" data="1"/>
    </o:shapelayout>
  </w:shapeDefaults>
  <w:decimalSymbol w:val="."/>
  <w:listSeparator w:val=","/>
  <w14:docId w14:val="12994203"/>
  <w15:docId w15:val="{9CED5926-AED0-4CF0-8CD5-925C4CF6D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ＭＳ 明朝" w:eastAsia="ＭＳ 明朝" w:hAnsi="Century"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autoSpaceDE w:val="0"/>
      <w:autoSpaceDN w:val="0"/>
      <w:jc w:val="both"/>
    </w:pPr>
    <w:rPr>
      <w:kern w:val="2"/>
      <w:sz w:val="21"/>
    </w:rPr>
  </w:style>
  <w:style w:type="paragraph" w:styleId="1">
    <w:name w:val="heading 1"/>
    <w:basedOn w:val="a"/>
    <w:next w:val="a"/>
    <w:qFormat/>
    <w:pPr>
      <w:jc w:val="center"/>
      <w:outlineLvl w:val="0"/>
    </w:pPr>
    <w:rPr>
      <w:rFonts w:ascii="ＭＳ ゴシック" w:eastAsia="ＭＳ ゴシック"/>
      <w:b/>
      <w:sz w:val="28"/>
      <w14:shadow w14:blurRad="50800" w14:dist="38100" w14:dir="2700000" w14:sx="100000" w14:sy="100000" w14:kx="0" w14:ky="0" w14:algn="tl">
        <w14:srgbClr w14:val="000000">
          <w14:alpha w14:val="60000"/>
        </w14:srgbClr>
      </w14:shadow>
    </w:rPr>
  </w:style>
  <w:style w:type="paragraph" w:styleId="2">
    <w:name w:val="heading 2"/>
    <w:basedOn w:val="a"/>
    <w:next w:val="a"/>
    <w:link w:val="20"/>
    <w:qFormat/>
    <w:pPr>
      <w:spacing w:beforeLines="70" w:before="70"/>
      <w:outlineLvl w:val="1"/>
    </w:pPr>
    <w:rPr>
      <w:rFonts w:ascii="ＭＳ ゴシック" w:eastAsia="ＭＳ ゴシック"/>
      <w:spacing w:val="4"/>
      <w:kern w:val="16"/>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pPr>
      <w:wordWrap w:val="0"/>
      <w:ind w:firstLineChars="100" w:firstLine="100"/>
    </w:pPr>
    <w:rPr>
      <w:kern w:val="16"/>
    </w:rPr>
  </w:style>
  <w:style w:type="character" w:customStyle="1" w:styleId="20">
    <w:name w:val="見出し 2 (文字)"/>
    <w:link w:val="2"/>
    <w:rPr>
      <w:rFonts w:ascii="ＭＳ ゴシック" w:eastAsia="ＭＳ ゴシック" w:hAnsi="Century"/>
      <w:spacing w:val="4"/>
      <w:kern w:val="16"/>
      <w:sz w:val="22"/>
      <w:szCs w:val="22"/>
      <w:lang w:val="en-US" w:eastAsia="ja-JP" w:bidi="ar-SA"/>
    </w:rPr>
  </w:style>
  <w:style w:type="paragraph" w:customStyle="1" w:styleId="a4">
    <w:name w:val="会場"/>
    <w:basedOn w:val="a"/>
    <w:next w:val="a3"/>
    <w:pPr>
      <w:pBdr>
        <w:top w:val="single" w:sz="6" w:space="1" w:color="auto" w:shadow="1"/>
        <w:left w:val="single" w:sz="6" w:space="4" w:color="auto" w:shadow="1"/>
        <w:bottom w:val="single" w:sz="6" w:space="1" w:color="auto" w:shadow="1"/>
        <w:right w:val="single" w:sz="6" w:space="4" w:color="auto" w:shadow="1"/>
      </w:pBdr>
      <w:spacing w:before="100" w:beforeAutospacing="1" w:after="100" w:afterAutospacing="1"/>
      <w:jc w:val="center"/>
    </w:pPr>
    <w:rPr>
      <w:rFonts w:ascii="ＭＳ ゴシック"/>
    </w:rPr>
  </w:style>
  <w:style w:type="paragraph" w:customStyle="1" w:styleId="14pt">
    <w:name w:val="スタイル (英数字) ＭＳ ゴシック 中央揃え 行間 :  固定値 14 pt"/>
    <w:basedOn w:val="a"/>
    <w:pPr>
      <w:spacing w:line="280" w:lineRule="exact"/>
      <w:jc w:val="center"/>
    </w:pPr>
    <w:rPr>
      <w:rFonts w:ascii="ＭＳ ゴシック" w:cs="ＭＳ 明朝"/>
    </w:rPr>
  </w:style>
  <w:style w:type="paragraph" w:customStyle="1" w:styleId="a5">
    <w:name w:val="名前"/>
    <w:basedOn w:val="2"/>
    <w:next w:val="a3"/>
    <w:pPr>
      <w:spacing w:beforeLines="0" w:before="0" w:after="100" w:afterAutospacing="1"/>
      <w:jc w:val="right"/>
    </w:pPr>
  </w:style>
  <w:style w:type="paragraph" w:customStyle="1" w:styleId="a6">
    <w:name w:val="期日、場所"/>
    <w:basedOn w:val="a"/>
    <w:next w:val="a3"/>
    <w:pPr>
      <w:tabs>
        <w:tab w:val="left" w:pos="2127"/>
      </w:tabs>
      <w:wordWrap w:val="0"/>
    </w:pPr>
    <w:rPr>
      <w:rFonts w:ascii="ＭＳ ゴシック" w:eastAsia="ＭＳ ゴシック"/>
    </w:rPr>
  </w:style>
  <w:style w:type="paragraph" w:styleId="a7">
    <w:name w:val="Document Map"/>
    <w:basedOn w:val="a"/>
    <w:semiHidden/>
    <w:pPr>
      <w:shd w:val="clear" w:color="auto" w:fill="000080"/>
    </w:pPr>
    <w:rPr>
      <w:rFonts w:ascii="Arial" w:eastAsia="ＭＳ ゴシック" w:hAnsi="Arial"/>
    </w:rPr>
  </w:style>
  <w:style w:type="character" w:customStyle="1" w:styleId="apple-style-span">
    <w:name w:val="apple-style-span"/>
    <w:basedOn w:val="a0"/>
    <w:rsid w:val="001D1589"/>
  </w:style>
  <w:style w:type="character" w:customStyle="1" w:styleId="apple-converted-space">
    <w:name w:val="apple-converted-space"/>
    <w:basedOn w:val="a0"/>
    <w:rsid w:val="001D1589"/>
  </w:style>
  <w:style w:type="paragraph" w:styleId="a8">
    <w:name w:val="Salutation"/>
    <w:basedOn w:val="a"/>
    <w:next w:val="a"/>
    <w:rsid w:val="00403557"/>
  </w:style>
  <w:style w:type="paragraph" w:styleId="a9">
    <w:name w:val="Closing"/>
    <w:basedOn w:val="a"/>
    <w:rsid w:val="00403557"/>
    <w:pPr>
      <w:jc w:val="right"/>
    </w:pPr>
  </w:style>
  <w:style w:type="table" w:styleId="aa">
    <w:name w:val="Table Grid"/>
    <w:basedOn w:val="a1"/>
    <w:rsid w:val="00A0726A"/>
    <w:pPr>
      <w:widowControl w:val="0"/>
      <w:autoSpaceDE w:val="0"/>
      <w:autoSpaceDN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Balloon Text"/>
    <w:basedOn w:val="a"/>
    <w:link w:val="ac"/>
    <w:rsid w:val="00A67C92"/>
    <w:rPr>
      <w:rFonts w:ascii="Arial" w:eastAsia="ＭＳ ゴシック" w:hAnsi="Arial"/>
      <w:sz w:val="18"/>
      <w:szCs w:val="18"/>
    </w:rPr>
  </w:style>
  <w:style w:type="character" w:customStyle="1" w:styleId="ac">
    <w:name w:val="吹き出し (文字)"/>
    <w:link w:val="ab"/>
    <w:rsid w:val="00A67C92"/>
    <w:rPr>
      <w:rFonts w:ascii="Arial" w:eastAsia="ＭＳ ゴシック" w:hAnsi="Arial" w:cs="Times New Roman"/>
      <w:kern w:val="2"/>
      <w:sz w:val="18"/>
      <w:szCs w:val="18"/>
    </w:rPr>
  </w:style>
  <w:style w:type="paragraph" w:styleId="ad">
    <w:name w:val="header"/>
    <w:basedOn w:val="a"/>
    <w:link w:val="ae"/>
    <w:rsid w:val="00410595"/>
    <w:pPr>
      <w:tabs>
        <w:tab w:val="center" w:pos="4252"/>
        <w:tab w:val="right" w:pos="8504"/>
      </w:tabs>
      <w:snapToGrid w:val="0"/>
    </w:pPr>
  </w:style>
  <w:style w:type="character" w:customStyle="1" w:styleId="ae">
    <w:name w:val="ヘッダー (文字)"/>
    <w:link w:val="ad"/>
    <w:rsid w:val="00410595"/>
    <w:rPr>
      <w:kern w:val="2"/>
      <w:sz w:val="21"/>
    </w:rPr>
  </w:style>
  <w:style w:type="paragraph" w:styleId="af">
    <w:name w:val="footer"/>
    <w:basedOn w:val="a"/>
    <w:link w:val="af0"/>
    <w:rsid w:val="00410595"/>
    <w:pPr>
      <w:tabs>
        <w:tab w:val="center" w:pos="4252"/>
        <w:tab w:val="right" w:pos="8504"/>
      </w:tabs>
      <w:snapToGrid w:val="0"/>
    </w:pPr>
  </w:style>
  <w:style w:type="character" w:customStyle="1" w:styleId="af0">
    <w:name w:val="フッター (文字)"/>
    <w:link w:val="af"/>
    <w:rsid w:val="00410595"/>
    <w:rPr>
      <w:kern w:val="2"/>
      <w:sz w:val="21"/>
    </w:rPr>
  </w:style>
  <w:style w:type="character" w:styleId="af1">
    <w:name w:val="Hyperlink"/>
    <w:basedOn w:val="a0"/>
    <w:unhideWhenUsed/>
    <w:rsid w:val="00057556"/>
    <w:rPr>
      <w:color w:val="0000FF" w:themeColor="hyperlink"/>
      <w:u w:val="single"/>
    </w:rPr>
  </w:style>
  <w:style w:type="character" w:styleId="af2">
    <w:name w:val="FollowedHyperlink"/>
    <w:basedOn w:val="a0"/>
    <w:semiHidden/>
    <w:unhideWhenUsed/>
    <w:rsid w:val="00C2144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0B1EFC-F0D6-48D9-B0C7-0C80773878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3</Pages>
  <Words>222</Words>
  <Characters>1270</Characters>
  <Application>Microsoft Office Word</Application>
  <DocSecurity>0</DocSecurity>
  <Lines>10</Lines>
  <Paragraphs>2</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関係各位</vt:lpstr>
      <vt:lpstr>関係各位</vt:lpstr>
    </vt:vector>
  </TitlesOfParts>
  <Company>Microsoft</Company>
  <LinksUpToDate>false</LinksUpToDate>
  <CharactersWithSpaces>1490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関係各位</dc:title>
  <dc:creator>goto rochokyo</dc:creator>
  <cp:lastModifiedBy>Kayo GOTO</cp:lastModifiedBy>
  <cp:revision>4</cp:revision>
  <cp:lastPrinted>2018-07-19T05:17:00Z</cp:lastPrinted>
  <dcterms:created xsi:type="dcterms:W3CDTF">2021-09-01T04:12:00Z</dcterms:created>
  <dcterms:modified xsi:type="dcterms:W3CDTF">2021-09-01T07:47:00Z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単一番号">
    <vt:bool>false</vt:bool>
  </property>
  <property fmtid="{D5CDD505-2E9C-101B-9397-08002B2CF9AE}" pid="3" name="番号接頭語">
    <vt:lpwstr>図表</vt:lpwstr>
  </property>
</Properties>
</file>